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46F30" w14:textId="77777777" w:rsidR="00277231" w:rsidRPr="005828AD" w:rsidRDefault="00277231" w:rsidP="00262767">
      <w:pPr>
        <w:pStyle w:val="a3"/>
        <w:ind w:firstLine="567"/>
        <w:jc w:val="center"/>
        <w:rPr>
          <w:rFonts w:ascii="Times New Roman" w:hAnsi="Times New Roman" w:cs="Times New Roman"/>
          <w:sz w:val="28"/>
          <w:szCs w:val="28"/>
          <w:lang w:eastAsia="ru-RU"/>
        </w:rPr>
      </w:pPr>
      <w:bookmarkStart w:id="0" w:name="_Hlk119796490"/>
      <w:bookmarkStart w:id="1" w:name="_Toc100668767"/>
      <w:bookmarkStart w:id="2" w:name="_Toc100671250"/>
      <w:bookmarkEnd w:id="0"/>
      <w:r w:rsidRPr="005828AD">
        <w:rPr>
          <w:rFonts w:ascii="Times New Roman" w:hAnsi="Times New Roman" w:cs="Times New Roman"/>
          <w:sz w:val="28"/>
          <w:szCs w:val="28"/>
          <w:lang w:eastAsia="ru-RU"/>
        </w:rPr>
        <w:t>Казахский национальный университет имени аль-Фараби</w:t>
      </w:r>
      <w:bookmarkEnd w:id="1"/>
      <w:bookmarkEnd w:id="2"/>
    </w:p>
    <w:p w14:paraId="597A40AE" w14:textId="77777777" w:rsidR="00277231" w:rsidRPr="005828AD" w:rsidRDefault="00277231" w:rsidP="00262767">
      <w:pPr>
        <w:pStyle w:val="a3"/>
        <w:ind w:firstLine="567"/>
        <w:jc w:val="center"/>
        <w:rPr>
          <w:rFonts w:ascii="Times New Roman" w:hAnsi="Times New Roman" w:cs="Times New Roman"/>
          <w:sz w:val="28"/>
          <w:szCs w:val="28"/>
          <w:lang w:eastAsia="ru-RU"/>
        </w:rPr>
      </w:pPr>
    </w:p>
    <w:p w14:paraId="42102E8D" w14:textId="77777777" w:rsidR="00047777" w:rsidRPr="005828AD" w:rsidRDefault="00047777" w:rsidP="00262767">
      <w:pPr>
        <w:pStyle w:val="a3"/>
        <w:ind w:firstLine="567"/>
        <w:jc w:val="center"/>
        <w:rPr>
          <w:rFonts w:ascii="Times New Roman" w:hAnsi="Times New Roman" w:cs="Times New Roman"/>
          <w:sz w:val="28"/>
          <w:szCs w:val="28"/>
          <w:lang w:eastAsia="ru-RU"/>
        </w:rPr>
      </w:pPr>
    </w:p>
    <w:p w14:paraId="01D6A647" w14:textId="6C8B444A" w:rsidR="00277231" w:rsidRPr="005828AD" w:rsidRDefault="00F00344" w:rsidP="00262767">
      <w:pPr>
        <w:pStyle w:val="a3"/>
        <w:ind w:firstLine="567"/>
        <w:jc w:val="center"/>
        <w:rPr>
          <w:rFonts w:ascii="Times New Roman" w:hAnsi="Times New Roman" w:cs="Times New Roman"/>
          <w:sz w:val="28"/>
          <w:szCs w:val="28"/>
          <w:lang w:eastAsia="ru-RU"/>
        </w:rPr>
      </w:pPr>
      <w:r w:rsidRPr="005828AD">
        <w:rPr>
          <w:rFonts w:ascii="Times New Roman" w:hAnsi="Times New Roman" w:cs="Times New Roman"/>
          <w:sz w:val="28"/>
          <w:szCs w:val="28"/>
          <w:lang w:eastAsia="ru-RU"/>
        </w:rPr>
        <w:t>УДК: 578.832.1:638.1</w:t>
      </w:r>
      <w:r w:rsidRPr="005828AD">
        <w:rPr>
          <w:rFonts w:ascii="Times New Roman" w:hAnsi="Times New Roman" w:cs="Times New Roman"/>
          <w:sz w:val="28"/>
          <w:szCs w:val="28"/>
          <w:lang w:eastAsia="ru-RU"/>
        </w:rPr>
        <w:tab/>
      </w:r>
      <w:r w:rsidRPr="005828AD">
        <w:rPr>
          <w:rFonts w:ascii="Times New Roman" w:hAnsi="Times New Roman" w:cs="Times New Roman"/>
          <w:sz w:val="28"/>
          <w:szCs w:val="28"/>
          <w:lang w:eastAsia="ru-RU"/>
        </w:rPr>
        <w:tab/>
      </w:r>
      <w:r w:rsidRPr="005828AD">
        <w:rPr>
          <w:rFonts w:ascii="Times New Roman" w:hAnsi="Times New Roman" w:cs="Times New Roman"/>
          <w:sz w:val="28"/>
          <w:szCs w:val="28"/>
          <w:lang w:eastAsia="ru-RU"/>
        </w:rPr>
        <w:tab/>
      </w:r>
      <w:r w:rsidRPr="005828AD">
        <w:rPr>
          <w:rFonts w:ascii="Times New Roman" w:hAnsi="Times New Roman" w:cs="Times New Roman"/>
          <w:sz w:val="28"/>
          <w:szCs w:val="28"/>
          <w:lang w:eastAsia="ru-RU"/>
        </w:rPr>
        <w:tab/>
      </w:r>
      <w:r w:rsidRPr="005828AD">
        <w:rPr>
          <w:rFonts w:ascii="Times New Roman" w:hAnsi="Times New Roman" w:cs="Times New Roman"/>
          <w:sz w:val="28"/>
          <w:szCs w:val="28"/>
          <w:lang w:eastAsia="ru-RU"/>
        </w:rPr>
        <w:tab/>
      </w:r>
      <w:r w:rsidR="00277231" w:rsidRPr="005828AD">
        <w:rPr>
          <w:rFonts w:ascii="Times New Roman" w:hAnsi="Times New Roman" w:cs="Times New Roman"/>
          <w:sz w:val="28"/>
          <w:szCs w:val="28"/>
          <w:lang w:eastAsia="ru-RU"/>
        </w:rPr>
        <w:t>На правах рукописи</w:t>
      </w:r>
    </w:p>
    <w:p w14:paraId="22B5971C" w14:textId="77777777" w:rsidR="00277231" w:rsidRPr="005828AD" w:rsidRDefault="00277231" w:rsidP="00262767">
      <w:pPr>
        <w:pStyle w:val="a3"/>
        <w:ind w:firstLine="567"/>
        <w:jc w:val="center"/>
        <w:rPr>
          <w:rFonts w:ascii="Times New Roman" w:hAnsi="Times New Roman" w:cs="Times New Roman"/>
          <w:sz w:val="28"/>
          <w:szCs w:val="28"/>
          <w:lang w:eastAsia="ru-RU"/>
        </w:rPr>
      </w:pPr>
    </w:p>
    <w:p w14:paraId="2B72D22F" w14:textId="77777777" w:rsidR="00277231" w:rsidRPr="005828AD" w:rsidRDefault="00277231" w:rsidP="00262767">
      <w:pPr>
        <w:pStyle w:val="a3"/>
        <w:ind w:firstLine="567"/>
        <w:jc w:val="center"/>
        <w:rPr>
          <w:rFonts w:ascii="Times New Roman" w:hAnsi="Times New Roman" w:cs="Times New Roman"/>
          <w:sz w:val="28"/>
          <w:szCs w:val="28"/>
          <w:lang w:eastAsia="ru-RU"/>
        </w:rPr>
      </w:pPr>
    </w:p>
    <w:p w14:paraId="6EF62AB7" w14:textId="77777777" w:rsidR="00277231" w:rsidRPr="005828AD" w:rsidRDefault="00277231" w:rsidP="00262767">
      <w:pPr>
        <w:pStyle w:val="a3"/>
        <w:ind w:firstLine="567"/>
        <w:jc w:val="center"/>
        <w:rPr>
          <w:rFonts w:ascii="Times New Roman" w:hAnsi="Times New Roman" w:cs="Times New Roman"/>
          <w:sz w:val="28"/>
          <w:szCs w:val="28"/>
          <w:lang w:eastAsia="ru-RU"/>
        </w:rPr>
      </w:pPr>
    </w:p>
    <w:p w14:paraId="74D19FEB" w14:textId="4C89D0CF" w:rsidR="00047777" w:rsidRPr="005828AD" w:rsidRDefault="00862410" w:rsidP="00262767">
      <w:pPr>
        <w:pStyle w:val="a3"/>
        <w:tabs>
          <w:tab w:val="left" w:pos="3480"/>
        </w:tabs>
        <w:ind w:firstLine="567"/>
        <w:rPr>
          <w:rFonts w:ascii="Times New Roman" w:hAnsi="Times New Roman" w:cs="Times New Roman"/>
          <w:sz w:val="28"/>
          <w:szCs w:val="28"/>
          <w:lang w:eastAsia="ru-RU"/>
        </w:rPr>
      </w:pPr>
      <w:r w:rsidRPr="005828AD">
        <w:rPr>
          <w:rFonts w:ascii="Times New Roman" w:hAnsi="Times New Roman" w:cs="Times New Roman"/>
          <w:sz w:val="28"/>
          <w:szCs w:val="28"/>
          <w:lang w:eastAsia="ru-RU"/>
        </w:rPr>
        <w:tab/>
      </w:r>
    </w:p>
    <w:p w14:paraId="28F0FAE0" w14:textId="77777777" w:rsidR="00047777" w:rsidRPr="005828AD" w:rsidRDefault="00047777" w:rsidP="00262767">
      <w:pPr>
        <w:pStyle w:val="a3"/>
        <w:ind w:firstLine="567"/>
        <w:jc w:val="center"/>
        <w:rPr>
          <w:rFonts w:ascii="Times New Roman" w:hAnsi="Times New Roman" w:cs="Times New Roman"/>
          <w:sz w:val="28"/>
          <w:szCs w:val="28"/>
          <w:lang w:eastAsia="ru-RU"/>
        </w:rPr>
      </w:pPr>
    </w:p>
    <w:p w14:paraId="3FD52AA2" w14:textId="77777777" w:rsidR="00047777" w:rsidRPr="005828AD" w:rsidRDefault="00047777" w:rsidP="00262767">
      <w:pPr>
        <w:pStyle w:val="a3"/>
        <w:ind w:firstLine="567"/>
        <w:jc w:val="center"/>
        <w:rPr>
          <w:rFonts w:ascii="Times New Roman" w:hAnsi="Times New Roman" w:cs="Times New Roman"/>
          <w:sz w:val="28"/>
          <w:szCs w:val="28"/>
          <w:lang w:eastAsia="ru-RU"/>
        </w:rPr>
      </w:pPr>
    </w:p>
    <w:p w14:paraId="6FD158B9" w14:textId="77777777" w:rsidR="00277231" w:rsidRPr="005828AD" w:rsidRDefault="00277231" w:rsidP="00262767">
      <w:pPr>
        <w:pStyle w:val="a3"/>
        <w:ind w:firstLine="567"/>
        <w:jc w:val="center"/>
        <w:rPr>
          <w:rFonts w:ascii="Times New Roman" w:hAnsi="Times New Roman" w:cs="Times New Roman"/>
          <w:sz w:val="28"/>
          <w:szCs w:val="28"/>
          <w:lang w:eastAsia="ru-RU"/>
        </w:rPr>
      </w:pPr>
      <w:r w:rsidRPr="005828AD">
        <w:rPr>
          <w:rFonts w:ascii="Times New Roman" w:hAnsi="Times New Roman" w:cs="Times New Roman"/>
          <w:sz w:val="28"/>
          <w:szCs w:val="28"/>
          <w:lang w:eastAsia="ru-RU"/>
        </w:rPr>
        <w:t>Онгарбаева Нурай Сырлыбаевна</w:t>
      </w:r>
    </w:p>
    <w:p w14:paraId="4D45A32C" w14:textId="77777777" w:rsidR="00047777" w:rsidRPr="005828AD" w:rsidRDefault="00047777" w:rsidP="00262767">
      <w:pPr>
        <w:pStyle w:val="a3"/>
        <w:ind w:firstLine="567"/>
        <w:jc w:val="center"/>
        <w:rPr>
          <w:rFonts w:ascii="Times New Roman" w:hAnsi="Times New Roman" w:cs="Times New Roman"/>
          <w:sz w:val="28"/>
          <w:szCs w:val="28"/>
          <w:lang w:eastAsia="ru-RU"/>
        </w:rPr>
      </w:pPr>
    </w:p>
    <w:p w14:paraId="0391B378" w14:textId="77777777" w:rsidR="00047777" w:rsidRPr="005828AD" w:rsidRDefault="00047777" w:rsidP="00262767">
      <w:pPr>
        <w:pStyle w:val="a3"/>
        <w:ind w:firstLine="567"/>
        <w:jc w:val="center"/>
        <w:rPr>
          <w:rFonts w:ascii="Times New Roman" w:hAnsi="Times New Roman" w:cs="Times New Roman"/>
          <w:sz w:val="28"/>
          <w:szCs w:val="28"/>
          <w:lang w:eastAsia="ru-RU"/>
        </w:rPr>
      </w:pPr>
    </w:p>
    <w:p w14:paraId="079EA5F7" w14:textId="77777777" w:rsidR="007C33EF" w:rsidRPr="005828AD" w:rsidRDefault="007C33EF" w:rsidP="00262767">
      <w:pPr>
        <w:pStyle w:val="a3"/>
        <w:ind w:firstLine="567"/>
        <w:jc w:val="center"/>
        <w:rPr>
          <w:rFonts w:ascii="Times New Roman" w:hAnsi="Times New Roman" w:cs="Times New Roman"/>
          <w:b/>
          <w:sz w:val="28"/>
          <w:szCs w:val="28"/>
        </w:rPr>
      </w:pPr>
      <w:r w:rsidRPr="005828AD">
        <w:rPr>
          <w:rFonts w:ascii="Times New Roman" w:hAnsi="Times New Roman" w:cs="Times New Roman"/>
          <w:b/>
          <w:sz w:val="28"/>
          <w:szCs w:val="28"/>
        </w:rPr>
        <w:t>Молекулярно-биологические характеристики вирусов гриппа сви</w:t>
      </w:r>
      <w:r w:rsidR="00565E87" w:rsidRPr="005828AD">
        <w:rPr>
          <w:rFonts w:ascii="Times New Roman" w:hAnsi="Times New Roman" w:cs="Times New Roman"/>
          <w:b/>
          <w:sz w:val="28"/>
          <w:szCs w:val="28"/>
        </w:rPr>
        <w:t>ней, циркулирующих в Казахстане</w:t>
      </w:r>
    </w:p>
    <w:p w14:paraId="6C519E03" w14:textId="77777777" w:rsidR="00277231" w:rsidRPr="005828AD" w:rsidRDefault="00277231" w:rsidP="00262767">
      <w:pPr>
        <w:pStyle w:val="a3"/>
        <w:ind w:firstLine="567"/>
        <w:jc w:val="center"/>
        <w:rPr>
          <w:rFonts w:ascii="Times New Roman" w:hAnsi="Times New Roman" w:cs="Times New Roman"/>
          <w:sz w:val="28"/>
          <w:szCs w:val="28"/>
          <w:lang w:eastAsia="ru-RU"/>
        </w:rPr>
      </w:pPr>
    </w:p>
    <w:p w14:paraId="1227DC84" w14:textId="77777777" w:rsidR="00047777" w:rsidRPr="005828AD" w:rsidRDefault="00047777" w:rsidP="00262767">
      <w:pPr>
        <w:pStyle w:val="a3"/>
        <w:ind w:firstLine="567"/>
        <w:jc w:val="center"/>
        <w:rPr>
          <w:rFonts w:ascii="Times New Roman" w:hAnsi="Times New Roman" w:cs="Times New Roman"/>
          <w:sz w:val="28"/>
          <w:szCs w:val="28"/>
          <w:lang w:eastAsia="ru-RU"/>
        </w:rPr>
      </w:pPr>
    </w:p>
    <w:p w14:paraId="1E437E82" w14:textId="77777777" w:rsidR="00277231" w:rsidRPr="005828AD" w:rsidRDefault="00277231" w:rsidP="00262767">
      <w:pPr>
        <w:pStyle w:val="a3"/>
        <w:ind w:firstLine="567"/>
        <w:jc w:val="center"/>
        <w:rPr>
          <w:rFonts w:ascii="Times New Roman" w:hAnsi="Times New Roman" w:cs="Times New Roman"/>
          <w:sz w:val="28"/>
          <w:szCs w:val="28"/>
          <w:lang w:eastAsia="ru-RU"/>
        </w:rPr>
      </w:pPr>
      <w:r w:rsidRPr="005828AD">
        <w:rPr>
          <w:rFonts w:ascii="Times New Roman" w:hAnsi="Times New Roman" w:cs="Times New Roman"/>
          <w:sz w:val="28"/>
          <w:szCs w:val="28"/>
          <w:lang w:eastAsia="ru-RU"/>
        </w:rPr>
        <w:t>6</w:t>
      </w:r>
      <w:r w:rsidRPr="005828AD">
        <w:rPr>
          <w:rFonts w:ascii="Times New Roman" w:hAnsi="Times New Roman" w:cs="Times New Roman"/>
          <w:sz w:val="28"/>
          <w:szCs w:val="28"/>
          <w:lang w:val="en-US" w:eastAsia="ru-RU"/>
        </w:rPr>
        <w:t>D</w:t>
      </w:r>
      <w:r w:rsidRPr="005828AD">
        <w:rPr>
          <w:rFonts w:ascii="Times New Roman" w:hAnsi="Times New Roman" w:cs="Times New Roman"/>
          <w:sz w:val="28"/>
          <w:szCs w:val="28"/>
          <w:lang w:eastAsia="ru-RU"/>
        </w:rPr>
        <w:t>060700 – Биология</w:t>
      </w:r>
    </w:p>
    <w:p w14:paraId="1E5910CE" w14:textId="168E2E5C" w:rsidR="00277231" w:rsidRPr="005828AD" w:rsidRDefault="00987BCD" w:rsidP="00262767">
      <w:pPr>
        <w:pStyle w:val="a3"/>
        <w:tabs>
          <w:tab w:val="left" w:pos="7540"/>
        </w:tabs>
        <w:ind w:firstLine="567"/>
        <w:rPr>
          <w:rFonts w:ascii="Times New Roman" w:hAnsi="Times New Roman" w:cs="Times New Roman"/>
          <w:sz w:val="28"/>
          <w:szCs w:val="28"/>
          <w:lang w:eastAsia="ru-RU"/>
        </w:rPr>
      </w:pPr>
      <w:r w:rsidRPr="005828AD">
        <w:rPr>
          <w:rFonts w:ascii="Times New Roman" w:hAnsi="Times New Roman" w:cs="Times New Roman"/>
          <w:sz w:val="28"/>
          <w:szCs w:val="28"/>
          <w:lang w:eastAsia="ru-RU"/>
        </w:rPr>
        <w:tab/>
      </w:r>
    </w:p>
    <w:p w14:paraId="59E65E90" w14:textId="77777777" w:rsidR="00277231" w:rsidRPr="005828AD" w:rsidRDefault="00277231" w:rsidP="00262767">
      <w:pPr>
        <w:pStyle w:val="a3"/>
        <w:ind w:firstLine="567"/>
        <w:jc w:val="center"/>
        <w:rPr>
          <w:rFonts w:ascii="Times New Roman" w:hAnsi="Times New Roman" w:cs="Times New Roman"/>
          <w:sz w:val="28"/>
          <w:szCs w:val="28"/>
          <w:lang w:eastAsia="ru-RU"/>
        </w:rPr>
      </w:pPr>
    </w:p>
    <w:p w14:paraId="75C6AF33" w14:textId="77777777" w:rsidR="00047777" w:rsidRPr="005828AD" w:rsidRDefault="00277231" w:rsidP="00262767">
      <w:pPr>
        <w:pStyle w:val="a3"/>
        <w:ind w:firstLine="567"/>
        <w:jc w:val="center"/>
        <w:rPr>
          <w:rFonts w:ascii="Times New Roman" w:hAnsi="Times New Roman" w:cs="Times New Roman"/>
          <w:sz w:val="28"/>
          <w:szCs w:val="28"/>
          <w:lang w:eastAsia="ru-RU"/>
        </w:rPr>
      </w:pPr>
      <w:r w:rsidRPr="005828AD">
        <w:rPr>
          <w:rFonts w:ascii="Times New Roman" w:hAnsi="Times New Roman" w:cs="Times New Roman"/>
          <w:sz w:val="28"/>
          <w:szCs w:val="28"/>
          <w:lang w:eastAsia="ru-RU"/>
        </w:rPr>
        <w:t>Дисс</w:t>
      </w:r>
      <w:r w:rsidR="00EF10A0" w:rsidRPr="005828AD">
        <w:rPr>
          <w:rFonts w:ascii="Times New Roman" w:hAnsi="Times New Roman" w:cs="Times New Roman"/>
          <w:sz w:val="28"/>
          <w:szCs w:val="28"/>
          <w:lang w:eastAsia="ru-RU"/>
        </w:rPr>
        <w:t>ер</w:t>
      </w:r>
      <w:r w:rsidRPr="005828AD">
        <w:rPr>
          <w:rFonts w:ascii="Times New Roman" w:hAnsi="Times New Roman" w:cs="Times New Roman"/>
          <w:sz w:val="28"/>
          <w:szCs w:val="28"/>
          <w:lang w:eastAsia="ru-RU"/>
        </w:rPr>
        <w:t>тация на со</w:t>
      </w:r>
      <w:r w:rsidR="00EF10A0" w:rsidRPr="005828AD">
        <w:rPr>
          <w:rFonts w:ascii="Times New Roman" w:hAnsi="Times New Roman" w:cs="Times New Roman"/>
          <w:sz w:val="28"/>
          <w:szCs w:val="28"/>
          <w:lang w:eastAsia="ru-RU"/>
        </w:rPr>
        <w:t>ис</w:t>
      </w:r>
      <w:r w:rsidRPr="005828AD">
        <w:rPr>
          <w:rFonts w:ascii="Times New Roman" w:hAnsi="Times New Roman" w:cs="Times New Roman"/>
          <w:sz w:val="28"/>
          <w:szCs w:val="28"/>
          <w:lang w:eastAsia="ru-RU"/>
        </w:rPr>
        <w:t xml:space="preserve">кание степени </w:t>
      </w:r>
    </w:p>
    <w:p w14:paraId="623C1F27" w14:textId="77777777" w:rsidR="00277231" w:rsidRPr="005828AD" w:rsidRDefault="00277231" w:rsidP="00262767">
      <w:pPr>
        <w:pStyle w:val="a3"/>
        <w:ind w:firstLine="567"/>
        <w:jc w:val="center"/>
        <w:rPr>
          <w:rFonts w:ascii="Times New Roman" w:hAnsi="Times New Roman" w:cs="Times New Roman"/>
          <w:sz w:val="28"/>
          <w:szCs w:val="28"/>
          <w:lang w:eastAsia="ru-RU"/>
        </w:rPr>
      </w:pPr>
      <w:r w:rsidRPr="005828AD">
        <w:rPr>
          <w:rFonts w:ascii="Times New Roman" w:hAnsi="Times New Roman" w:cs="Times New Roman"/>
          <w:sz w:val="28"/>
          <w:szCs w:val="28"/>
          <w:lang w:eastAsia="ru-RU"/>
        </w:rPr>
        <w:t>доктора философии (</w:t>
      </w:r>
      <w:r w:rsidRPr="005828AD">
        <w:rPr>
          <w:rFonts w:ascii="Times New Roman" w:hAnsi="Times New Roman" w:cs="Times New Roman"/>
          <w:sz w:val="28"/>
          <w:szCs w:val="28"/>
          <w:lang w:val="en-US" w:eastAsia="ru-RU"/>
        </w:rPr>
        <w:t>PhD</w:t>
      </w:r>
      <w:r w:rsidRPr="005828AD">
        <w:rPr>
          <w:rFonts w:ascii="Times New Roman" w:hAnsi="Times New Roman" w:cs="Times New Roman"/>
          <w:sz w:val="28"/>
          <w:szCs w:val="28"/>
          <w:lang w:eastAsia="ru-RU"/>
        </w:rPr>
        <w:t>)</w:t>
      </w:r>
    </w:p>
    <w:p w14:paraId="3783FD1A" w14:textId="77777777" w:rsidR="00277231" w:rsidRPr="005828AD" w:rsidRDefault="00277231" w:rsidP="00262767">
      <w:pPr>
        <w:pStyle w:val="a3"/>
        <w:ind w:firstLine="567"/>
        <w:jc w:val="center"/>
        <w:rPr>
          <w:rFonts w:ascii="Times New Roman" w:hAnsi="Times New Roman" w:cs="Times New Roman"/>
          <w:sz w:val="28"/>
          <w:szCs w:val="28"/>
          <w:lang w:eastAsia="ru-RU"/>
        </w:rPr>
      </w:pPr>
    </w:p>
    <w:p w14:paraId="5D91916E" w14:textId="77777777" w:rsidR="00277231" w:rsidRPr="005828AD" w:rsidRDefault="00277231" w:rsidP="00262767">
      <w:pPr>
        <w:pStyle w:val="a3"/>
        <w:ind w:firstLine="567"/>
        <w:jc w:val="center"/>
        <w:rPr>
          <w:rFonts w:ascii="Times New Roman" w:hAnsi="Times New Roman" w:cs="Times New Roman"/>
          <w:sz w:val="28"/>
          <w:szCs w:val="28"/>
          <w:lang w:eastAsia="ru-RU"/>
        </w:rPr>
      </w:pPr>
    </w:p>
    <w:p w14:paraId="1736286B" w14:textId="77777777" w:rsidR="00B00988" w:rsidRPr="005828AD" w:rsidRDefault="00B00988" w:rsidP="00262767">
      <w:pPr>
        <w:pStyle w:val="a3"/>
        <w:ind w:firstLine="567"/>
        <w:jc w:val="center"/>
        <w:rPr>
          <w:rFonts w:ascii="Times New Roman" w:hAnsi="Times New Roman" w:cs="Times New Roman"/>
          <w:sz w:val="28"/>
          <w:szCs w:val="28"/>
          <w:lang w:eastAsia="ru-RU"/>
        </w:rPr>
      </w:pPr>
    </w:p>
    <w:p w14:paraId="348511A3" w14:textId="77777777" w:rsidR="00277231" w:rsidRPr="005828AD" w:rsidRDefault="00277231" w:rsidP="00262767">
      <w:pPr>
        <w:pStyle w:val="a3"/>
        <w:ind w:firstLine="567"/>
        <w:jc w:val="center"/>
        <w:rPr>
          <w:rFonts w:ascii="Times New Roman" w:hAnsi="Times New Roman" w:cs="Times New Roman"/>
          <w:sz w:val="28"/>
          <w:szCs w:val="28"/>
          <w:lang w:eastAsia="ru-RU"/>
        </w:rPr>
      </w:pPr>
    </w:p>
    <w:p w14:paraId="70026A89" w14:textId="77777777" w:rsidR="00047777" w:rsidRPr="005828AD" w:rsidRDefault="00277231" w:rsidP="00262767">
      <w:pPr>
        <w:pStyle w:val="a3"/>
        <w:ind w:firstLine="567"/>
        <w:jc w:val="right"/>
        <w:rPr>
          <w:rFonts w:ascii="Times New Roman" w:hAnsi="Times New Roman" w:cs="Times New Roman"/>
          <w:sz w:val="28"/>
          <w:szCs w:val="28"/>
          <w:lang w:val="kk-KZ" w:eastAsia="ru-RU"/>
        </w:rPr>
      </w:pPr>
      <w:r w:rsidRPr="005828AD">
        <w:rPr>
          <w:rFonts w:ascii="Times New Roman" w:hAnsi="Times New Roman" w:cs="Times New Roman"/>
          <w:sz w:val="28"/>
          <w:szCs w:val="28"/>
          <w:lang w:val="kk-KZ" w:eastAsia="ru-RU"/>
        </w:rPr>
        <w:t>Отечественный научный консультант</w:t>
      </w:r>
    </w:p>
    <w:p w14:paraId="27BDFF2F" w14:textId="77777777" w:rsidR="00277231" w:rsidRPr="005828AD" w:rsidRDefault="00277231" w:rsidP="00262767">
      <w:pPr>
        <w:pStyle w:val="a3"/>
        <w:ind w:firstLine="567"/>
        <w:jc w:val="right"/>
        <w:rPr>
          <w:rFonts w:ascii="Times New Roman" w:hAnsi="Times New Roman" w:cs="Times New Roman"/>
          <w:sz w:val="28"/>
          <w:szCs w:val="28"/>
          <w:lang w:eastAsia="ru-RU"/>
        </w:rPr>
      </w:pPr>
      <w:r w:rsidRPr="005828AD">
        <w:rPr>
          <w:rFonts w:ascii="Times New Roman" w:hAnsi="Times New Roman" w:cs="Times New Roman"/>
          <w:sz w:val="28"/>
          <w:szCs w:val="28"/>
          <w:lang w:val="kk-KZ" w:eastAsia="ru-RU"/>
        </w:rPr>
        <w:t xml:space="preserve"> к</w:t>
      </w:r>
      <w:r w:rsidRPr="005828AD">
        <w:rPr>
          <w:rFonts w:ascii="Times New Roman" w:hAnsi="Times New Roman" w:cs="Times New Roman"/>
          <w:sz w:val="28"/>
          <w:szCs w:val="28"/>
          <w:lang w:eastAsia="ru-RU"/>
        </w:rPr>
        <w:t>.б.н. Н.Г. Кливлеева</w:t>
      </w:r>
    </w:p>
    <w:p w14:paraId="3EF379D4" w14:textId="77777777" w:rsidR="00277231" w:rsidRPr="005828AD" w:rsidRDefault="00277231" w:rsidP="00262767">
      <w:pPr>
        <w:pStyle w:val="a3"/>
        <w:ind w:firstLine="567"/>
        <w:jc w:val="right"/>
        <w:rPr>
          <w:rFonts w:ascii="Times New Roman" w:hAnsi="Times New Roman" w:cs="Times New Roman"/>
          <w:sz w:val="28"/>
          <w:szCs w:val="28"/>
          <w:lang w:eastAsia="ru-RU"/>
        </w:rPr>
      </w:pPr>
    </w:p>
    <w:p w14:paraId="1D9585FF" w14:textId="77777777" w:rsidR="00047777" w:rsidRPr="005828AD" w:rsidRDefault="00277231" w:rsidP="00262767">
      <w:pPr>
        <w:pStyle w:val="a3"/>
        <w:ind w:firstLine="567"/>
        <w:jc w:val="right"/>
        <w:rPr>
          <w:rFonts w:ascii="Times New Roman" w:hAnsi="Times New Roman" w:cs="Times New Roman"/>
          <w:sz w:val="28"/>
          <w:szCs w:val="28"/>
          <w:lang w:eastAsia="ru-RU"/>
        </w:rPr>
      </w:pPr>
      <w:r w:rsidRPr="005828AD">
        <w:rPr>
          <w:rFonts w:ascii="Times New Roman" w:hAnsi="Times New Roman" w:cs="Times New Roman"/>
          <w:sz w:val="28"/>
          <w:szCs w:val="28"/>
          <w:lang w:eastAsia="ru-RU"/>
        </w:rPr>
        <w:t xml:space="preserve">Зарубежный научный консультант </w:t>
      </w:r>
    </w:p>
    <w:p w14:paraId="20170B0F" w14:textId="160ED19A" w:rsidR="00F0553A" w:rsidRPr="005828AD" w:rsidRDefault="00F0553A" w:rsidP="00F0553A">
      <w:pPr>
        <w:pStyle w:val="a3"/>
        <w:ind w:firstLine="567"/>
        <w:jc w:val="right"/>
        <w:rPr>
          <w:rFonts w:ascii="Times New Roman" w:hAnsi="Times New Roman" w:cs="Times New Roman"/>
          <w:sz w:val="28"/>
          <w:szCs w:val="28"/>
          <w:lang w:eastAsia="ru-RU"/>
        </w:rPr>
      </w:pPr>
      <w:r w:rsidRPr="005828AD">
        <w:rPr>
          <w:rFonts w:ascii="Times New Roman" w:hAnsi="Times New Roman" w:cs="Times New Roman"/>
          <w:sz w:val="28"/>
          <w:szCs w:val="28"/>
          <w:lang w:eastAsia="ru-RU"/>
        </w:rPr>
        <w:t xml:space="preserve">PhD, Директор </w:t>
      </w:r>
    </w:p>
    <w:p w14:paraId="67B66203" w14:textId="78D50B15" w:rsidR="00F0553A" w:rsidRPr="005828AD" w:rsidRDefault="00F0553A" w:rsidP="00F0553A">
      <w:pPr>
        <w:pStyle w:val="a3"/>
        <w:ind w:firstLine="567"/>
        <w:jc w:val="right"/>
        <w:rPr>
          <w:rFonts w:ascii="Times New Roman" w:hAnsi="Times New Roman" w:cs="Times New Roman"/>
          <w:sz w:val="28"/>
          <w:szCs w:val="28"/>
          <w:lang w:eastAsia="ru-RU"/>
        </w:rPr>
      </w:pPr>
      <w:r w:rsidRPr="005828AD">
        <w:rPr>
          <w:rFonts w:ascii="Times New Roman" w:hAnsi="Times New Roman" w:cs="Times New Roman"/>
          <w:sz w:val="28"/>
          <w:szCs w:val="28"/>
          <w:lang w:eastAsia="ru-RU"/>
        </w:rPr>
        <w:t xml:space="preserve">Сотрудничающего центра ВОЗ по изучению </w:t>
      </w:r>
    </w:p>
    <w:p w14:paraId="0B665471" w14:textId="77777777" w:rsidR="00F0553A" w:rsidRPr="005828AD" w:rsidRDefault="00F0553A" w:rsidP="00F0553A">
      <w:pPr>
        <w:pStyle w:val="a3"/>
        <w:ind w:firstLine="567"/>
        <w:jc w:val="right"/>
        <w:rPr>
          <w:rFonts w:ascii="Times New Roman" w:hAnsi="Times New Roman" w:cs="Times New Roman"/>
          <w:sz w:val="28"/>
          <w:szCs w:val="28"/>
          <w:lang w:eastAsia="ru-RU"/>
        </w:rPr>
      </w:pPr>
      <w:r w:rsidRPr="005828AD">
        <w:rPr>
          <w:rFonts w:ascii="Times New Roman" w:hAnsi="Times New Roman" w:cs="Times New Roman"/>
          <w:sz w:val="28"/>
          <w:szCs w:val="28"/>
          <w:lang w:eastAsia="ru-RU"/>
        </w:rPr>
        <w:t xml:space="preserve">экологии гриппа у животных и птиц, </w:t>
      </w:r>
    </w:p>
    <w:p w14:paraId="4C98687E" w14:textId="77777777" w:rsidR="006E3B70" w:rsidRPr="005828AD" w:rsidRDefault="00F0553A" w:rsidP="00F0553A">
      <w:pPr>
        <w:pStyle w:val="a3"/>
        <w:ind w:firstLine="567"/>
        <w:jc w:val="right"/>
        <w:rPr>
          <w:rFonts w:ascii="Times New Roman" w:hAnsi="Times New Roman" w:cs="Times New Roman"/>
          <w:sz w:val="28"/>
          <w:szCs w:val="28"/>
          <w:lang w:eastAsia="ru-RU"/>
        </w:rPr>
      </w:pPr>
      <w:r w:rsidRPr="005828AD">
        <w:rPr>
          <w:rFonts w:ascii="Times New Roman" w:hAnsi="Times New Roman" w:cs="Times New Roman"/>
          <w:sz w:val="28"/>
          <w:szCs w:val="28"/>
          <w:lang w:eastAsia="ru-RU"/>
        </w:rPr>
        <w:t xml:space="preserve">Детский научный госпиталь им. Св.Иуды, </w:t>
      </w:r>
    </w:p>
    <w:p w14:paraId="7A588C0E" w14:textId="57F42766" w:rsidR="00770F16" w:rsidRPr="005828AD" w:rsidRDefault="00F0553A" w:rsidP="00F0553A">
      <w:pPr>
        <w:pStyle w:val="a3"/>
        <w:ind w:firstLine="567"/>
        <w:jc w:val="right"/>
        <w:rPr>
          <w:rFonts w:ascii="Times New Roman" w:hAnsi="Times New Roman" w:cs="Times New Roman"/>
          <w:sz w:val="28"/>
          <w:szCs w:val="28"/>
          <w:lang w:eastAsia="ru-RU"/>
        </w:rPr>
      </w:pPr>
      <w:r w:rsidRPr="005828AD">
        <w:rPr>
          <w:rFonts w:ascii="Times New Roman" w:hAnsi="Times New Roman" w:cs="Times New Roman"/>
          <w:sz w:val="28"/>
          <w:szCs w:val="28"/>
          <w:lang w:eastAsia="ru-RU"/>
        </w:rPr>
        <w:t>Мемфис, Tеннеси (США)</w:t>
      </w:r>
    </w:p>
    <w:p w14:paraId="3201EC99" w14:textId="6995AF0E" w:rsidR="00277231" w:rsidRPr="005828AD" w:rsidRDefault="00F0553A" w:rsidP="00F0553A">
      <w:pPr>
        <w:pStyle w:val="a3"/>
        <w:ind w:firstLine="567"/>
        <w:jc w:val="right"/>
        <w:rPr>
          <w:rFonts w:ascii="Times New Roman" w:hAnsi="Times New Roman" w:cs="Times New Roman"/>
          <w:color w:val="FF0000"/>
          <w:sz w:val="28"/>
          <w:szCs w:val="28"/>
          <w:lang w:eastAsia="ru-RU"/>
        </w:rPr>
      </w:pPr>
      <w:r w:rsidRPr="005828AD">
        <w:rPr>
          <w:rFonts w:ascii="Times New Roman" w:hAnsi="Times New Roman" w:cs="Times New Roman"/>
          <w:sz w:val="28"/>
          <w:szCs w:val="28"/>
          <w:lang w:eastAsia="ru-RU"/>
        </w:rPr>
        <w:t>Ричард Дж. Вебби</w:t>
      </w:r>
    </w:p>
    <w:p w14:paraId="0EDE78A2" w14:textId="77777777" w:rsidR="00BB28C4" w:rsidRPr="005828AD" w:rsidRDefault="00BB28C4" w:rsidP="00F0553A">
      <w:pPr>
        <w:pStyle w:val="a3"/>
        <w:ind w:firstLine="567"/>
        <w:jc w:val="right"/>
        <w:rPr>
          <w:rFonts w:ascii="Times New Roman" w:hAnsi="Times New Roman" w:cs="Times New Roman"/>
          <w:color w:val="FF0000"/>
          <w:sz w:val="28"/>
          <w:szCs w:val="28"/>
          <w:lang w:eastAsia="ru-RU"/>
        </w:rPr>
      </w:pPr>
    </w:p>
    <w:p w14:paraId="0FC14D8A" w14:textId="77777777" w:rsidR="007E0F0A" w:rsidRPr="005828AD" w:rsidRDefault="007E0F0A" w:rsidP="00262767">
      <w:pPr>
        <w:pStyle w:val="a3"/>
        <w:ind w:firstLine="567"/>
        <w:rPr>
          <w:rFonts w:ascii="Times New Roman" w:hAnsi="Times New Roman" w:cs="Times New Roman"/>
          <w:sz w:val="28"/>
          <w:szCs w:val="28"/>
          <w:lang w:eastAsia="ru-RU"/>
        </w:rPr>
      </w:pPr>
    </w:p>
    <w:p w14:paraId="6C1084EC" w14:textId="77777777" w:rsidR="009F0DBA" w:rsidRPr="005828AD" w:rsidRDefault="009F0DBA" w:rsidP="00262767">
      <w:pPr>
        <w:pStyle w:val="a3"/>
        <w:ind w:firstLine="567"/>
        <w:rPr>
          <w:rFonts w:ascii="Times New Roman" w:hAnsi="Times New Roman" w:cs="Times New Roman"/>
          <w:sz w:val="28"/>
          <w:szCs w:val="28"/>
          <w:lang w:eastAsia="ru-RU"/>
        </w:rPr>
      </w:pPr>
    </w:p>
    <w:p w14:paraId="50C84785" w14:textId="77777777" w:rsidR="009F0DBA" w:rsidRPr="005828AD" w:rsidRDefault="009F0DBA" w:rsidP="00262767">
      <w:pPr>
        <w:pStyle w:val="a3"/>
        <w:ind w:firstLine="567"/>
        <w:rPr>
          <w:rFonts w:ascii="Times New Roman" w:hAnsi="Times New Roman" w:cs="Times New Roman"/>
          <w:sz w:val="28"/>
          <w:szCs w:val="28"/>
          <w:lang w:eastAsia="ru-RU"/>
        </w:rPr>
      </w:pPr>
    </w:p>
    <w:p w14:paraId="2E6CA7D6" w14:textId="77777777" w:rsidR="009F0DBA" w:rsidRPr="005828AD" w:rsidRDefault="009F0DBA" w:rsidP="00262767">
      <w:pPr>
        <w:pStyle w:val="a3"/>
        <w:ind w:firstLine="567"/>
        <w:rPr>
          <w:rFonts w:ascii="Times New Roman" w:hAnsi="Times New Roman" w:cs="Times New Roman"/>
          <w:sz w:val="28"/>
          <w:szCs w:val="28"/>
          <w:lang w:eastAsia="ru-RU"/>
        </w:rPr>
      </w:pPr>
    </w:p>
    <w:p w14:paraId="196F9383" w14:textId="77777777" w:rsidR="009F0DBA" w:rsidRPr="005828AD" w:rsidRDefault="009F0DBA" w:rsidP="00262767">
      <w:pPr>
        <w:pStyle w:val="a3"/>
        <w:ind w:firstLine="567"/>
        <w:rPr>
          <w:rFonts w:ascii="Times New Roman" w:hAnsi="Times New Roman" w:cs="Times New Roman"/>
          <w:sz w:val="28"/>
          <w:szCs w:val="28"/>
          <w:lang w:eastAsia="ru-RU"/>
        </w:rPr>
      </w:pPr>
    </w:p>
    <w:p w14:paraId="4981D358" w14:textId="77777777" w:rsidR="009F0DBA" w:rsidRPr="005828AD" w:rsidRDefault="009F0DBA" w:rsidP="00262767">
      <w:pPr>
        <w:pStyle w:val="a3"/>
        <w:ind w:firstLine="567"/>
        <w:rPr>
          <w:rFonts w:ascii="Times New Roman" w:hAnsi="Times New Roman" w:cs="Times New Roman"/>
          <w:sz w:val="28"/>
          <w:szCs w:val="28"/>
          <w:lang w:eastAsia="ru-RU"/>
        </w:rPr>
      </w:pPr>
    </w:p>
    <w:p w14:paraId="05C8676D" w14:textId="77777777" w:rsidR="00277231" w:rsidRPr="005828AD" w:rsidRDefault="00277231" w:rsidP="00262767">
      <w:pPr>
        <w:pStyle w:val="a3"/>
        <w:ind w:firstLine="567"/>
        <w:jc w:val="center"/>
        <w:rPr>
          <w:rFonts w:ascii="Times New Roman" w:hAnsi="Times New Roman" w:cs="Times New Roman"/>
          <w:sz w:val="28"/>
          <w:szCs w:val="28"/>
          <w:lang w:eastAsia="ru-RU"/>
        </w:rPr>
      </w:pPr>
      <w:r w:rsidRPr="005828AD">
        <w:rPr>
          <w:rFonts w:ascii="Times New Roman" w:hAnsi="Times New Roman" w:cs="Times New Roman"/>
          <w:sz w:val="28"/>
          <w:szCs w:val="28"/>
          <w:lang w:eastAsia="ru-RU"/>
        </w:rPr>
        <w:t>Республика Казахстан</w:t>
      </w:r>
    </w:p>
    <w:p w14:paraId="30E936F8" w14:textId="362B11C3" w:rsidR="00577A9A" w:rsidRPr="002E66EA" w:rsidRDefault="001D32D3" w:rsidP="002E66EA">
      <w:pPr>
        <w:pStyle w:val="a3"/>
        <w:ind w:firstLine="567"/>
        <w:jc w:val="center"/>
        <w:rPr>
          <w:rFonts w:ascii="Times New Roman" w:hAnsi="Times New Roman" w:cs="Times New Roman"/>
          <w:sz w:val="28"/>
          <w:szCs w:val="28"/>
          <w:lang w:eastAsia="ru-RU"/>
        </w:rPr>
      </w:pPr>
      <w:r w:rsidRPr="005828AD">
        <w:rPr>
          <w:rFonts w:ascii="Times New Roman" w:hAnsi="Times New Roman" w:cs="Times New Roman"/>
          <w:sz w:val="28"/>
          <w:szCs w:val="28"/>
          <w:lang w:eastAsia="ru-RU"/>
        </w:rPr>
        <w:t>Алматы, 2</w:t>
      </w:r>
      <w:r w:rsidR="00C71379">
        <w:rPr>
          <w:rFonts w:ascii="Times New Roman" w:hAnsi="Times New Roman" w:cs="Times New Roman"/>
          <w:sz w:val="28"/>
          <w:szCs w:val="28"/>
          <w:lang w:eastAsia="ru-RU"/>
        </w:rPr>
        <w:t>024</w:t>
      </w:r>
    </w:p>
    <w:sdt>
      <w:sdtPr>
        <w:rPr>
          <w:rFonts w:ascii="Times New Roman" w:eastAsiaTheme="minorHAnsi" w:hAnsi="Times New Roman" w:cs="Times New Roman"/>
          <w:b w:val="0"/>
          <w:bCs w:val="0"/>
          <w:color w:val="auto"/>
          <w:sz w:val="22"/>
          <w:szCs w:val="22"/>
          <w:lang w:eastAsia="en-US"/>
        </w:rPr>
        <w:id w:val="1292566908"/>
        <w:docPartObj>
          <w:docPartGallery w:val="Table of Contents"/>
          <w:docPartUnique/>
        </w:docPartObj>
      </w:sdtPr>
      <w:sdtEndPr>
        <w:rPr>
          <w:sz w:val="28"/>
        </w:rPr>
      </w:sdtEndPr>
      <w:sdtContent>
        <w:p w14:paraId="3AED0049" w14:textId="77777777" w:rsidR="00AC0427" w:rsidRPr="00AC0427" w:rsidRDefault="001D32D3" w:rsidP="00262767">
          <w:pPr>
            <w:pStyle w:val="afc"/>
            <w:ind w:firstLine="567"/>
            <w:jc w:val="center"/>
            <w:rPr>
              <w:b w:val="0"/>
              <w:bCs w:val="0"/>
              <w:noProof/>
            </w:rPr>
          </w:pPr>
          <w:r w:rsidRPr="00467577">
            <w:rPr>
              <w:rFonts w:ascii="Times New Roman" w:hAnsi="Times New Roman" w:cs="Times New Roman"/>
              <w:color w:val="auto"/>
            </w:rPr>
            <w:t>Содержание</w:t>
          </w:r>
          <w:r w:rsidR="00484425" w:rsidRPr="006016C6">
            <w:rPr>
              <w:rFonts w:ascii="Times New Roman" w:hAnsi="Times New Roman" w:cs="Times New Roman"/>
              <w:b w:val="0"/>
            </w:rPr>
            <w:fldChar w:fldCharType="begin"/>
          </w:r>
          <w:r w:rsidR="00484425" w:rsidRPr="006016C6">
            <w:rPr>
              <w:rFonts w:ascii="Times New Roman" w:hAnsi="Times New Roman" w:cs="Times New Roman"/>
              <w:b w:val="0"/>
            </w:rPr>
            <w:instrText xml:space="preserve"> TOC \o "1-3" \h \z \u </w:instrText>
          </w:r>
          <w:r w:rsidR="00484425" w:rsidRPr="006016C6">
            <w:rPr>
              <w:rFonts w:ascii="Times New Roman" w:hAnsi="Times New Roman" w:cs="Times New Roman"/>
              <w:b w:val="0"/>
            </w:rPr>
            <w:fldChar w:fldCharType="separate"/>
          </w:r>
        </w:p>
        <w:p w14:paraId="3130D18E" w14:textId="4D2C8C99" w:rsidR="00AC0427" w:rsidRPr="00AC0427" w:rsidRDefault="00AC0427" w:rsidP="00AC0427">
          <w:pPr>
            <w:pStyle w:val="15"/>
            <w:rPr>
              <w:rFonts w:asciiTheme="minorHAnsi" w:hAnsiTheme="minorHAnsi"/>
              <w:sz w:val="22"/>
              <w:lang w:val="ru-KZ" w:eastAsia="ru-KZ"/>
            </w:rPr>
          </w:pPr>
          <w:hyperlink w:anchor="_Toc164666974" w:history="1">
            <w:r w:rsidRPr="00AC0427">
              <w:rPr>
                <w:rStyle w:val="afd"/>
              </w:rPr>
              <w:t>НОРМАТИВНЫЕ ССЫЛКИ</w:t>
            </w:r>
            <w:r w:rsidRPr="00AC0427">
              <w:rPr>
                <w:webHidden/>
              </w:rPr>
              <w:tab/>
            </w:r>
            <w:r w:rsidRPr="00AC0427">
              <w:rPr>
                <w:webHidden/>
              </w:rPr>
              <w:fldChar w:fldCharType="begin"/>
            </w:r>
            <w:r w:rsidRPr="00AC0427">
              <w:rPr>
                <w:webHidden/>
              </w:rPr>
              <w:instrText xml:space="preserve"> PAGEREF _Toc164666974 \h </w:instrText>
            </w:r>
            <w:r w:rsidRPr="00AC0427">
              <w:rPr>
                <w:webHidden/>
              </w:rPr>
            </w:r>
            <w:r w:rsidRPr="00AC0427">
              <w:rPr>
                <w:webHidden/>
              </w:rPr>
              <w:fldChar w:fldCharType="separate"/>
            </w:r>
            <w:r>
              <w:rPr>
                <w:webHidden/>
              </w:rPr>
              <w:t>5</w:t>
            </w:r>
            <w:r w:rsidRPr="00AC0427">
              <w:rPr>
                <w:webHidden/>
              </w:rPr>
              <w:fldChar w:fldCharType="end"/>
            </w:r>
          </w:hyperlink>
        </w:p>
        <w:p w14:paraId="38E3F0AE" w14:textId="35A31BEB" w:rsidR="00AC0427" w:rsidRPr="00AC0427" w:rsidRDefault="00AC0427" w:rsidP="00AC0427">
          <w:pPr>
            <w:pStyle w:val="15"/>
            <w:rPr>
              <w:rFonts w:asciiTheme="minorHAnsi" w:hAnsiTheme="minorHAnsi"/>
              <w:sz w:val="22"/>
              <w:lang w:val="ru-KZ" w:eastAsia="ru-KZ"/>
            </w:rPr>
          </w:pPr>
          <w:hyperlink w:anchor="_Toc164666975" w:history="1">
            <w:r w:rsidRPr="00AC0427">
              <w:rPr>
                <w:rStyle w:val="afd"/>
              </w:rPr>
              <w:t>ОПРЕДЕЛЕНИЯ</w:t>
            </w:r>
            <w:r w:rsidRPr="00AC0427">
              <w:rPr>
                <w:webHidden/>
              </w:rPr>
              <w:tab/>
            </w:r>
            <w:r w:rsidRPr="00AC0427">
              <w:rPr>
                <w:webHidden/>
              </w:rPr>
              <w:fldChar w:fldCharType="begin"/>
            </w:r>
            <w:r w:rsidRPr="00AC0427">
              <w:rPr>
                <w:webHidden/>
              </w:rPr>
              <w:instrText xml:space="preserve"> PAGEREF _Toc164666975 \h </w:instrText>
            </w:r>
            <w:r w:rsidRPr="00AC0427">
              <w:rPr>
                <w:webHidden/>
              </w:rPr>
            </w:r>
            <w:r w:rsidRPr="00AC0427">
              <w:rPr>
                <w:webHidden/>
              </w:rPr>
              <w:fldChar w:fldCharType="separate"/>
            </w:r>
            <w:r>
              <w:rPr>
                <w:webHidden/>
              </w:rPr>
              <w:t>6</w:t>
            </w:r>
            <w:r w:rsidRPr="00AC0427">
              <w:rPr>
                <w:webHidden/>
              </w:rPr>
              <w:fldChar w:fldCharType="end"/>
            </w:r>
          </w:hyperlink>
        </w:p>
        <w:p w14:paraId="1B95109D" w14:textId="4725166C" w:rsidR="00AC0427" w:rsidRPr="00AC0427" w:rsidRDefault="00AC0427" w:rsidP="00AC0427">
          <w:pPr>
            <w:pStyle w:val="15"/>
            <w:rPr>
              <w:rFonts w:asciiTheme="minorHAnsi" w:hAnsiTheme="minorHAnsi"/>
              <w:sz w:val="22"/>
              <w:lang w:val="ru-KZ" w:eastAsia="ru-KZ"/>
            </w:rPr>
          </w:pPr>
          <w:hyperlink w:anchor="_Toc164666976" w:history="1">
            <w:r w:rsidRPr="00AC0427">
              <w:rPr>
                <w:rStyle w:val="afd"/>
              </w:rPr>
              <w:t>ОБОЗНАЧЕНИЯ И СОКРАЩЕНИЯ</w:t>
            </w:r>
            <w:r w:rsidRPr="00AC0427">
              <w:rPr>
                <w:webHidden/>
              </w:rPr>
              <w:tab/>
            </w:r>
            <w:r w:rsidRPr="00AC0427">
              <w:rPr>
                <w:webHidden/>
              </w:rPr>
              <w:fldChar w:fldCharType="begin"/>
            </w:r>
            <w:r w:rsidRPr="00AC0427">
              <w:rPr>
                <w:webHidden/>
              </w:rPr>
              <w:instrText xml:space="preserve"> PAGEREF _Toc164666976 \h </w:instrText>
            </w:r>
            <w:r w:rsidRPr="00AC0427">
              <w:rPr>
                <w:webHidden/>
              </w:rPr>
            </w:r>
            <w:r w:rsidRPr="00AC0427">
              <w:rPr>
                <w:webHidden/>
              </w:rPr>
              <w:fldChar w:fldCharType="separate"/>
            </w:r>
            <w:r>
              <w:rPr>
                <w:webHidden/>
              </w:rPr>
              <w:t>7</w:t>
            </w:r>
            <w:r w:rsidRPr="00AC0427">
              <w:rPr>
                <w:webHidden/>
              </w:rPr>
              <w:fldChar w:fldCharType="end"/>
            </w:r>
          </w:hyperlink>
        </w:p>
        <w:p w14:paraId="40AB22DD" w14:textId="6E0E75E3" w:rsidR="00AC0427" w:rsidRPr="00AC0427" w:rsidRDefault="00AC0427" w:rsidP="00AC0427">
          <w:pPr>
            <w:pStyle w:val="15"/>
            <w:rPr>
              <w:rFonts w:asciiTheme="minorHAnsi" w:hAnsiTheme="minorHAnsi"/>
              <w:sz w:val="22"/>
              <w:lang w:val="ru-KZ" w:eastAsia="ru-KZ"/>
            </w:rPr>
          </w:pPr>
          <w:hyperlink w:anchor="_Toc164666977" w:history="1">
            <w:r w:rsidRPr="00AC0427">
              <w:rPr>
                <w:rStyle w:val="afd"/>
              </w:rPr>
              <w:t>ВВЕДЕНИЕ</w:t>
            </w:r>
            <w:r w:rsidRPr="00AC0427">
              <w:rPr>
                <w:webHidden/>
              </w:rPr>
              <w:tab/>
            </w:r>
            <w:r w:rsidRPr="00AC0427">
              <w:rPr>
                <w:webHidden/>
              </w:rPr>
              <w:fldChar w:fldCharType="begin"/>
            </w:r>
            <w:r w:rsidRPr="00AC0427">
              <w:rPr>
                <w:webHidden/>
              </w:rPr>
              <w:instrText xml:space="preserve"> PAGEREF _Toc164666977 \h </w:instrText>
            </w:r>
            <w:r w:rsidRPr="00AC0427">
              <w:rPr>
                <w:webHidden/>
              </w:rPr>
            </w:r>
            <w:r w:rsidRPr="00AC0427">
              <w:rPr>
                <w:webHidden/>
              </w:rPr>
              <w:fldChar w:fldCharType="separate"/>
            </w:r>
            <w:r>
              <w:rPr>
                <w:webHidden/>
              </w:rPr>
              <w:t>9</w:t>
            </w:r>
            <w:r w:rsidRPr="00AC0427">
              <w:rPr>
                <w:webHidden/>
              </w:rPr>
              <w:fldChar w:fldCharType="end"/>
            </w:r>
          </w:hyperlink>
        </w:p>
        <w:p w14:paraId="00654B3C" w14:textId="54AAD898" w:rsidR="00AC0427" w:rsidRPr="00AC0427" w:rsidRDefault="00AC0427" w:rsidP="00AC0427">
          <w:pPr>
            <w:pStyle w:val="15"/>
            <w:rPr>
              <w:rFonts w:asciiTheme="minorHAnsi" w:hAnsiTheme="minorHAnsi"/>
              <w:sz w:val="22"/>
              <w:lang w:val="ru-KZ" w:eastAsia="ru-KZ"/>
            </w:rPr>
          </w:pPr>
          <w:hyperlink w:anchor="_Toc164666978" w:history="1">
            <w:r w:rsidRPr="00AC0427">
              <w:rPr>
                <w:rStyle w:val="afd"/>
              </w:rPr>
              <w:t>1 ОБЗОР ЛИТЕРАТУРЫ</w:t>
            </w:r>
            <w:r w:rsidRPr="00AC0427">
              <w:rPr>
                <w:webHidden/>
              </w:rPr>
              <w:tab/>
            </w:r>
            <w:r w:rsidRPr="00AC0427">
              <w:rPr>
                <w:webHidden/>
              </w:rPr>
              <w:fldChar w:fldCharType="begin"/>
            </w:r>
            <w:r w:rsidRPr="00AC0427">
              <w:rPr>
                <w:webHidden/>
              </w:rPr>
              <w:instrText xml:space="preserve"> PAGEREF _Toc164666978 \h </w:instrText>
            </w:r>
            <w:r w:rsidRPr="00AC0427">
              <w:rPr>
                <w:webHidden/>
              </w:rPr>
            </w:r>
            <w:r w:rsidRPr="00AC0427">
              <w:rPr>
                <w:webHidden/>
              </w:rPr>
              <w:fldChar w:fldCharType="separate"/>
            </w:r>
            <w:r>
              <w:rPr>
                <w:webHidden/>
              </w:rPr>
              <w:t>15</w:t>
            </w:r>
            <w:r w:rsidRPr="00AC0427">
              <w:rPr>
                <w:webHidden/>
              </w:rPr>
              <w:fldChar w:fldCharType="end"/>
            </w:r>
          </w:hyperlink>
        </w:p>
        <w:p w14:paraId="4903F332" w14:textId="05C137C5" w:rsidR="00AC0427" w:rsidRPr="00AC0427" w:rsidRDefault="00AC0427">
          <w:pPr>
            <w:pStyle w:val="23"/>
            <w:rPr>
              <w:rFonts w:asciiTheme="minorHAnsi" w:hAnsiTheme="minorHAnsi"/>
              <w:noProof/>
              <w:sz w:val="22"/>
              <w:lang w:val="ru-KZ" w:eastAsia="ru-KZ"/>
            </w:rPr>
          </w:pPr>
          <w:hyperlink w:anchor="_Toc164666979" w:history="1">
            <w:r w:rsidRPr="00AC0427">
              <w:rPr>
                <w:rStyle w:val="afd"/>
                <w:rFonts w:cs="Times New Roman"/>
                <w:noProof/>
              </w:rPr>
              <w:t>1.1 Систематическое положение, номенклатура и классификация вирусов гриппа</w:t>
            </w:r>
            <w:r w:rsidRPr="00AC0427">
              <w:rPr>
                <w:noProof/>
                <w:webHidden/>
              </w:rPr>
              <w:tab/>
            </w:r>
            <w:r w:rsidRPr="00AC0427">
              <w:rPr>
                <w:noProof/>
                <w:webHidden/>
              </w:rPr>
              <w:fldChar w:fldCharType="begin"/>
            </w:r>
            <w:r w:rsidRPr="00AC0427">
              <w:rPr>
                <w:noProof/>
                <w:webHidden/>
              </w:rPr>
              <w:instrText xml:space="preserve"> PAGEREF _Toc164666979 \h </w:instrText>
            </w:r>
            <w:r w:rsidRPr="00AC0427">
              <w:rPr>
                <w:noProof/>
                <w:webHidden/>
              </w:rPr>
            </w:r>
            <w:r w:rsidRPr="00AC0427">
              <w:rPr>
                <w:noProof/>
                <w:webHidden/>
              </w:rPr>
              <w:fldChar w:fldCharType="separate"/>
            </w:r>
            <w:r>
              <w:rPr>
                <w:noProof/>
                <w:webHidden/>
              </w:rPr>
              <w:t>15</w:t>
            </w:r>
            <w:r w:rsidRPr="00AC0427">
              <w:rPr>
                <w:noProof/>
                <w:webHidden/>
              </w:rPr>
              <w:fldChar w:fldCharType="end"/>
            </w:r>
          </w:hyperlink>
        </w:p>
        <w:p w14:paraId="37959A0F" w14:textId="71893766" w:rsidR="00AC0427" w:rsidRPr="00AC0427" w:rsidRDefault="00AC0427">
          <w:pPr>
            <w:pStyle w:val="23"/>
            <w:rPr>
              <w:rFonts w:asciiTheme="minorHAnsi" w:hAnsiTheme="minorHAnsi"/>
              <w:noProof/>
              <w:sz w:val="22"/>
              <w:lang w:val="ru-KZ" w:eastAsia="ru-KZ"/>
            </w:rPr>
          </w:pPr>
          <w:hyperlink w:anchor="_Toc164666980" w:history="1">
            <w:r w:rsidRPr="00AC0427">
              <w:rPr>
                <w:rStyle w:val="afd"/>
                <w:rFonts w:cs="Times New Roman"/>
                <w:noProof/>
              </w:rPr>
              <w:t>1.2 Строение и функции полипептидов вируса гриппа</w:t>
            </w:r>
            <w:r w:rsidRPr="00AC0427">
              <w:rPr>
                <w:noProof/>
                <w:webHidden/>
              </w:rPr>
              <w:tab/>
            </w:r>
            <w:r w:rsidRPr="00AC0427">
              <w:rPr>
                <w:noProof/>
                <w:webHidden/>
              </w:rPr>
              <w:fldChar w:fldCharType="begin"/>
            </w:r>
            <w:r w:rsidRPr="00AC0427">
              <w:rPr>
                <w:noProof/>
                <w:webHidden/>
              </w:rPr>
              <w:instrText xml:space="preserve"> PAGEREF _Toc164666980 \h </w:instrText>
            </w:r>
            <w:r w:rsidRPr="00AC0427">
              <w:rPr>
                <w:noProof/>
                <w:webHidden/>
              </w:rPr>
            </w:r>
            <w:r w:rsidRPr="00AC0427">
              <w:rPr>
                <w:noProof/>
                <w:webHidden/>
              </w:rPr>
              <w:fldChar w:fldCharType="separate"/>
            </w:r>
            <w:r>
              <w:rPr>
                <w:noProof/>
                <w:webHidden/>
              </w:rPr>
              <w:t>17</w:t>
            </w:r>
            <w:r w:rsidRPr="00AC0427">
              <w:rPr>
                <w:noProof/>
                <w:webHidden/>
              </w:rPr>
              <w:fldChar w:fldCharType="end"/>
            </w:r>
          </w:hyperlink>
        </w:p>
        <w:p w14:paraId="014411F6" w14:textId="1F572EA9" w:rsidR="00AC0427" w:rsidRPr="00AC0427" w:rsidRDefault="00AC0427">
          <w:pPr>
            <w:pStyle w:val="23"/>
            <w:rPr>
              <w:rFonts w:asciiTheme="minorHAnsi" w:hAnsiTheme="minorHAnsi"/>
              <w:noProof/>
              <w:sz w:val="22"/>
              <w:lang w:val="ru-KZ" w:eastAsia="ru-KZ"/>
            </w:rPr>
          </w:pPr>
          <w:hyperlink w:anchor="_Toc164666981" w:history="1">
            <w:r w:rsidRPr="00AC0427">
              <w:rPr>
                <w:rStyle w:val="afd"/>
                <w:rFonts w:cs="Times New Roman"/>
                <w:noProof/>
              </w:rPr>
              <w:t xml:space="preserve">1.3 </w:t>
            </w:r>
            <w:r w:rsidRPr="00AC0427">
              <w:rPr>
                <w:rStyle w:val="afd"/>
                <w:rFonts w:cs="Times New Roman"/>
                <w:noProof/>
                <w:shd w:val="clear" w:color="auto" w:fill="FFFFFF"/>
              </w:rPr>
              <w:t>Резервуары вируса гриппа А в природе</w:t>
            </w:r>
            <w:r w:rsidRPr="00AC0427">
              <w:rPr>
                <w:noProof/>
                <w:webHidden/>
              </w:rPr>
              <w:tab/>
            </w:r>
            <w:r w:rsidRPr="00AC0427">
              <w:rPr>
                <w:noProof/>
                <w:webHidden/>
              </w:rPr>
              <w:fldChar w:fldCharType="begin"/>
            </w:r>
            <w:r w:rsidRPr="00AC0427">
              <w:rPr>
                <w:noProof/>
                <w:webHidden/>
              </w:rPr>
              <w:instrText xml:space="preserve"> PAGEREF _Toc164666981 \h </w:instrText>
            </w:r>
            <w:r w:rsidRPr="00AC0427">
              <w:rPr>
                <w:noProof/>
                <w:webHidden/>
              </w:rPr>
            </w:r>
            <w:r w:rsidRPr="00AC0427">
              <w:rPr>
                <w:noProof/>
                <w:webHidden/>
              </w:rPr>
              <w:fldChar w:fldCharType="separate"/>
            </w:r>
            <w:r>
              <w:rPr>
                <w:noProof/>
                <w:webHidden/>
              </w:rPr>
              <w:t>24</w:t>
            </w:r>
            <w:r w:rsidRPr="00AC0427">
              <w:rPr>
                <w:noProof/>
                <w:webHidden/>
              </w:rPr>
              <w:fldChar w:fldCharType="end"/>
            </w:r>
          </w:hyperlink>
        </w:p>
        <w:p w14:paraId="2B71BC0C" w14:textId="671AAAE1" w:rsidR="00AC0427" w:rsidRPr="00AC0427" w:rsidRDefault="00AC0427">
          <w:pPr>
            <w:pStyle w:val="23"/>
            <w:rPr>
              <w:rFonts w:asciiTheme="minorHAnsi" w:hAnsiTheme="minorHAnsi"/>
              <w:noProof/>
              <w:sz w:val="22"/>
              <w:lang w:val="ru-KZ" w:eastAsia="ru-KZ"/>
            </w:rPr>
          </w:pPr>
          <w:hyperlink w:anchor="_Toc164666982" w:history="1">
            <w:r w:rsidRPr="00AC0427">
              <w:rPr>
                <w:rStyle w:val="afd"/>
                <w:rFonts w:cs="Times New Roman"/>
                <w:noProof/>
                <w:shd w:val="clear" w:color="auto" w:fill="FFFFFF"/>
              </w:rPr>
              <w:t>1.4 Дрейф и шифт вариации вирусов гриппа</w:t>
            </w:r>
            <w:r w:rsidRPr="00AC0427">
              <w:rPr>
                <w:noProof/>
                <w:webHidden/>
              </w:rPr>
              <w:tab/>
            </w:r>
            <w:r w:rsidRPr="00AC0427">
              <w:rPr>
                <w:noProof/>
                <w:webHidden/>
              </w:rPr>
              <w:fldChar w:fldCharType="begin"/>
            </w:r>
            <w:r w:rsidRPr="00AC0427">
              <w:rPr>
                <w:noProof/>
                <w:webHidden/>
              </w:rPr>
              <w:instrText xml:space="preserve"> PAGEREF _Toc164666982 \h </w:instrText>
            </w:r>
            <w:r w:rsidRPr="00AC0427">
              <w:rPr>
                <w:noProof/>
                <w:webHidden/>
              </w:rPr>
            </w:r>
            <w:r w:rsidRPr="00AC0427">
              <w:rPr>
                <w:noProof/>
                <w:webHidden/>
              </w:rPr>
              <w:fldChar w:fldCharType="separate"/>
            </w:r>
            <w:r>
              <w:rPr>
                <w:noProof/>
                <w:webHidden/>
              </w:rPr>
              <w:t>25</w:t>
            </w:r>
            <w:r w:rsidRPr="00AC0427">
              <w:rPr>
                <w:noProof/>
                <w:webHidden/>
              </w:rPr>
              <w:fldChar w:fldCharType="end"/>
            </w:r>
          </w:hyperlink>
        </w:p>
        <w:p w14:paraId="4547DC3F" w14:textId="62B6B061" w:rsidR="00AC0427" w:rsidRPr="00AC0427" w:rsidRDefault="00AC0427">
          <w:pPr>
            <w:pStyle w:val="23"/>
            <w:rPr>
              <w:rFonts w:asciiTheme="minorHAnsi" w:hAnsiTheme="minorHAnsi"/>
              <w:noProof/>
              <w:sz w:val="22"/>
              <w:lang w:val="ru-KZ" w:eastAsia="ru-KZ"/>
            </w:rPr>
          </w:pPr>
          <w:hyperlink w:anchor="_Toc164666983" w:history="1">
            <w:r w:rsidRPr="00AC0427">
              <w:rPr>
                <w:rStyle w:val="afd"/>
                <w:rFonts w:cs="Times New Roman"/>
                <w:noProof/>
              </w:rPr>
              <w:t xml:space="preserve">1.5 </w:t>
            </w:r>
            <w:r w:rsidRPr="00AC0427">
              <w:rPr>
                <w:rStyle w:val="afd"/>
                <w:rFonts w:cs="Times New Roman"/>
                <w:noProof/>
                <w:lang w:val="kk-KZ"/>
              </w:rPr>
              <w:t>Роль</w:t>
            </w:r>
            <w:r w:rsidRPr="00AC0427">
              <w:rPr>
                <w:rStyle w:val="afd"/>
                <w:rFonts w:cs="Times New Roman"/>
                <w:noProof/>
              </w:rPr>
              <w:t xml:space="preserve"> свиней</w:t>
            </w:r>
            <w:r w:rsidRPr="00AC0427">
              <w:rPr>
                <w:rStyle w:val="afd"/>
                <w:rFonts w:cs="Times New Roman"/>
                <w:noProof/>
                <w:lang w:val="kk-KZ"/>
              </w:rPr>
              <w:t xml:space="preserve"> в качестве резервуара вирусов гриппа</w:t>
            </w:r>
            <w:r w:rsidRPr="00AC0427">
              <w:rPr>
                <w:noProof/>
                <w:webHidden/>
              </w:rPr>
              <w:tab/>
            </w:r>
            <w:r w:rsidRPr="00AC0427">
              <w:rPr>
                <w:noProof/>
                <w:webHidden/>
              </w:rPr>
              <w:fldChar w:fldCharType="begin"/>
            </w:r>
            <w:r w:rsidRPr="00AC0427">
              <w:rPr>
                <w:noProof/>
                <w:webHidden/>
              </w:rPr>
              <w:instrText xml:space="preserve"> PAGEREF _Toc164666983 \h </w:instrText>
            </w:r>
            <w:r w:rsidRPr="00AC0427">
              <w:rPr>
                <w:noProof/>
                <w:webHidden/>
              </w:rPr>
            </w:r>
            <w:r w:rsidRPr="00AC0427">
              <w:rPr>
                <w:noProof/>
                <w:webHidden/>
              </w:rPr>
              <w:fldChar w:fldCharType="separate"/>
            </w:r>
            <w:r>
              <w:rPr>
                <w:noProof/>
                <w:webHidden/>
              </w:rPr>
              <w:t>27</w:t>
            </w:r>
            <w:r w:rsidRPr="00AC0427">
              <w:rPr>
                <w:noProof/>
                <w:webHidden/>
              </w:rPr>
              <w:fldChar w:fldCharType="end"/>
            </w:r>
          </w:hyperlink>
        </w:p>
        <w:p w14:paraId="70D93197" w14:textId="3693723F" w:rsidR="00AC0427" w:rsidRPr="00AC0427" w:rsidRDefault="00AC0427">
          <w:pPr>
            <w:pStyle w:val="23"/>
            <w:rPr>
              <w:rFonts w:asciiTheme="minorHAnsi" w:hAnsiTheme="minorHAnsi"/>
              <w:noProof/>
              <w:sz w:val="22"/>
              <w:lang w:val="ru-KZ" w:eastAsia="ru-KZ"/>
            </w:rPr>
          </w:pPr>
          <w:hyperlink w:anchor="_Toc164666984" w:history="1">
            <w:r w:rsidRPr="00AC0427">
              <w:rPr>
                <w:rStyle w:val="afd"/>
                <w:rFonts w:cs="Times New Roman"/>
                <w:noProof/>
              </w:rPr>
              <w:t>1.6 Взаимосвязь гриппа свиней и человека</w:t>
            </w:r>
            <w:r w:rsidRPr="00AC0427">
              <w:rPr>
                <w:noProof/>
                <w:webHidden/>
              </w:rPr>
              <w:tab/>
            </w:r>
            <w:r w:rsidRPr="00AC0427">
              <w:rPr>
                <w:noProof/>
                <w:webHidden/>
              </w:rPr>
              <w:fldChar w:fldCharType="begin"/>
            </w:r>
            <w:r w:rsidRPr="00AC0427">
              <w:rPr>
                <w:noProof/>
                <w:webHidden/>
              </w:rPr>
              <w:instrText xml:space="preserve"> PAGEREF _Toc164666984 \h </w:instrText>
            </w:r>
            <w:r w:rsidRPr="00AC0427">
              <w:rPr>
                <w:noProof/>
                <w:webHidden/>
              </w:rPr>
            </w:r>
            <w:r w:rsidRPr="00AC0427">
              <w:rPr>
                <w:noProof/>
                <w:webHidden/>
              </w:rPr>
              <w:fldChar w:fldCharType="separate"/>
            </w:r>
            <w:r>
              <w:rPr>
                <w:noProof/>
                <w:webHidden/>
              </w:rPr>
              <w:t>30</w:t>
            </w:r>
            <w:r w:rsidRPr="00AC0427">
              <w:rPr>
                <w:noProof/>
                <w:webHidden/>
              </w:rPr>
              <w:fldChar w:fldCharType="end"/>
            </w:r>
          </w:hyperlink>
        </w:p>
        <w:p w14:paraId="57506823" w14:textId="05AD43EB" w:rsidR="00AC0427" w:rsidRPr="00AC0427" w:rsidRDefault="00AC0427">
          <w:pPr>
            <w:pStyle w:val="23"/>
            <w:rPr>
              <w:rFonts w:asciiTheme="minorHAnsi" w:hAnsiTheme="minorHAnsi"/>
              <w:noProof/>
              <w:sz w:val="22"/>
              <w:lang w:val="ru-KZ" w:eastAsia="ru-KZ"/>
            </w:rPr>
          </w:pPr>
          <w:hyperlink w:anchor="_Toc164666985" w:history="1">
            <w:r w:rsidRPr="00AC0427">
              <w:rPr>
                <w:rStyle w:val="afd"/>
                <w:rFonts w:cs="Times New Roman"/>
                <w:noProof/>
              </w:rPr>
              <w:t xml:space="preserve">1.7 Реассортантный вирус </w:t>
            </w:r>
            <w:r w:rsidRPr="00AC0427">
              <w:rPr>
                <w:rStyle w:val="afd"/>
                <w:rFonts w:cs="Times New Roman"/>
                <w:noProof/>
                <w:lang w:val="kk-KZ"/>
              </w:rPr>
              <w:t xml:space="preserve">A(H1N1)pdm09 </w:t>
            </w:r>
            <w:r w:rsidRPr="00AC0427">
              <w:rPr>
                <w:rStyle w:val="afd"/>
                <w:rFonts w:cs="Times New Roman"/>
                <w:noProof/>
                <w:lang w:val="en-US"/>
              </w:rPr>
              <w:t>XXI</w:t>
            </w:r>
            <w:r w:rsidRPr="00AC0427">
              <w:rPr>
                <w:rStyle w:val="afd"/>
                <w:rFonts w:cs="Times New Roman"/>
                <w:noProof/>
                <w:lang w:val="kk-KZ"/>
              </w:rPr>
              <w:t xml:space="preserve"> столетия</w:t>
            </w:r>
            <w:r w:rsidRPr="00AC0427">
              <w:rPr>
                <w:noProof/>
                <w:webHidden/>
              </w:rPr>
              <w:tab/>
            </w:r>
            <w:r w:rsidRPr="00AC0427">
              <w:rPr>
                <w:noProof/>
                <w:webHidden/>
              </w:rPr>
              <w:fldChar w:fldCharType="begin"/>
            </w:r>
            <w:r w:rsidRPr="00AC0427">
              <w:rPr>
                <w:noProof/>
                <w:webHidden/>
              </w:rPr>
              <w:instrText xml:space="preserve"> PAGEREF _Toc164666985 \h </w:instrText>
            </w:r>
            <w:r w:rsidRPr="00AC0427">
              <w:rPr>
                <w:noProof/>
                <w:webHidden/>
              </w:rPr>
            </w:r>
            <w:r w:rsidRPr="00AC0427">
              <w:rPr>
                <w:noProof/>
                <w:webHidden/>
              </w:rPr>
              <w:fldChar w:fldCharType="separate"/>
            </w:r>
            <w:r>
              <w:rPr>
                <w:noProof/>
                <w:webHidden/>
              </w:rPr>
              <w:t>33</w:t>
            </w:r>
            <w:r w:rsidRPr="00AC0427">
              <w:rPr>
                <w:noProof/>
                <w:webHidden/>
              </w:rPr>
              <w:fldChar w:fldCharType="end"/>
            </w:r>
          </w:hyperlink>
        </w:p>
        <w:p w14:paraId="42B7F157" w14:textId="727C0E67" w:rsidR="00AC0427" w:rsidRPr="00AC0427" w:rsidRDefault="00AC0427">
          <w:pPr>
            <w:pStyle w:val="23"/>
            <w:rPr>
              <w:rFonts w:asciiTheme="minorHAnsi" w:hAnsiTheme="minorHAnsi"/>
              <w:noProof/>
              <w:sz w:val="22"/>
              <w:lang w:val="ru-KZ" w:eastAsia="ru-KZ"/>
            </w:rPr>
          </w:pPr>
          <w:hyperlink w:anchor="_Toc164666986" w:history="1">
            <w:r w:rsidRPr="00AC0427">
              <w:rPr>
                <w:rStyle w:val="afd"/>
                <w:rFonts w:cs="Times New Roman"/>
                <w:noProof/>
              </w:rPr>
              <w:t>1.8 Циркуляция вируса гриппа в популяции свиней на территории Казахстана</w:t>
            </w:r>
            <w:r w:rsidRPr="00AC0427">
              <w:rPr>
                <w:noProof/>
                <w:webHidden/>
              </w:rPr>
              <w:tab/>
            </w:r>
            <w:r w:rsidRPr="00AC0427">
              <w:rPr>
                <w:noProof/>
                <w:webHidden/>
              </w:rPr>
              <w:fldChar w:fldCharType="begin"/>
            </w:r>
            <w:r w:rsidRPr="00AC0427">
              <w:rPr>
                <w:noProof/>
                <w:webHidden/>
              </w:rPr>
              <w:instrText xml:space="preserve"> PAGEREF _Toc164666986 \h </w:instrText>
            </w:r>
            <w:r w:rsidRPr="00AC0427">
              <w:rPr>
                <w:noProof/>
                <w:webHidden/>
              </w:rPr>
            </w:r>
            <w:r w:rsidRPr="00AC0427">
              <w:rPr>
                <w:noProof/>
                <w:webHidden/>
              </w:rPr>
              <w:fldChar w:fldCharType="separate"/>
            </w:r>
            <w:r>
              <w:rPr>
                <w:noProof/>
                <w:webHidden/>
              </w:rPr>
              <w:t>37</w:t>
            </w:r>
            <w:r w:rsidRPr="00AC0427">
              <w:rPr>
                <w:noProof/>
                <w:webHidden/>
              </w:rPr>
              <w:fldChar w:fldCharType="end"/>
            </w:r>
          </w:hyperlink>
        </w:p>
        <w:p w14:paraId="25B25C4A" w14:textId="14D8E2BE" w:rsidR="00AC0427" w:rsidRPr="00AC0427" w:rsidRDefault="00AC0427" w:rsidP="00AC0427">
          <w:pPr>
            <w:pStyle w:val="15"/>
            <w:rPr>
              <w:rFonts w:asciiTheme="minorHAnsi" w:hAnsiTheme="minorHAnsi"/>
              <w:sz w:val="22"/>
              <w:lang w:val="ru-KZ" w:eastAsia="ru-KZ"/>
            </w:rPr>
          </w:pPr>
          <w:hyperlink w:anchor="_Toc164666987" w:history="1">
            <w:r w:rsidRPr="00AC0427">
              <w:rPr>
                <w:rStyle w:val="afd"/>
              </w:rPr>
              <w:t>2 МАТЕРИАЛЫ И МЕТОДЫ ИССЛЕДОВАНИЯ</w:t>
            </w:r>
            <w:r w:rsidRPr="00AC0427">
              <w:rPr>
                <w:webHidden/>
              </w:rPr>
              <w:tab/>
            </w:r>
            <w:r w:rsidRPr="00AC0427">
              <w:rPr>
                <w:webHidden/>
              </w:rPr>
              <w:fldChar w:fldCharType="begin"/>
            </w:r>
            <w:r w:rsidRPr="00AC0427">
              <w:rPr>
                <w:webHidden/>
              </w:rPr>
              <w:instrText xml:space="preserve"> PAGEREF _Toc164666987 \h </w:instrText>
            </w:r>
            <w:r w:rsidRPr="00AC0427">
              <w:rPr>
                <w:webHidden/>
              </w:rPr>
            </w:r>
            <w:r w:rsidRPr="00AC0427">
              <w:rPr>
                <w:webHidden/>
              </w:rPr>
              <w:fldChar w:fldCharType="separate"/>
            </w:r>
            <w:r>
              <w:rPr>
                <w:webHidden/>
              </w:rPr>
              <w:t>43</w:t>
            </w:r>
            <w:r w:rsidRPr="00AC0427">
              <w:rPr>
                <w:webHidden/>
              </w:rPr>
              <w:fldChar w:fldCharType="end"/>
            </w:r>
          </w:hyperlink>
        </w:p>
        <w:p w14:paraId="468B59E0" w14:textId="30395440" w:rsidR="00AC0427" w:rsidRPr="00AC0427" w:rsidRDefault="00AC0427" w:rsidP="00AC0427">
          <w:pPr>
            <w:pStyle w:val="15"/>
            <w:rPr>
              <w:rFonts w:asciiTheme="minorHAnsi" w:hAnsiTheme="minorHAnsi"/>
              <w:sz w:val="22"/>
              <w:lang w:val="ru-KZ" w:eastAsia="ru-KZ"/>
            </w:rPr>
          </w:pPr>
          <w:hyperlink w:anchor="_Toc164666988" w:history="1">
            <w:r w:rsidRPr="00AC0427">
              <w:rPr>
                <w:rStyle w:val="afd"/>
                <w:b w:val="0"/>
                <w:bCs w:val="0"/>
              </w:rPr>
              <w:t>2.1 Материалы исследования</w:t>
            </w:r>
            <w:r w:rsidRPr="00AC0427">
              <w:rPr>
                <w:webHidden/>
              </w:rPr>
              <w:tab/>
            </w:r>
            <w:r w:rsidRPr="00AC0427">
              <w:rPr>
                <w:webHidden/>
              </w:rPr>
              <w:fldChar w:fldCharType="begin"/>
            </w:r>
            <w:r w:rsidRPr="00AC0427">
              <w:rPr>
                <w:webHidden/>
              </w:rPr>
              <w:instrText xml:space="preserve"> PAGEREF _Toc164666988 \h </w:instrText>
            </w:r>
            <w:r w:rsidRPr="00AC0427">
              <w:rPr>
                <w:webHidden/>
              </w:rPr>
            </w:r>
            <w:r w:rsidRPr="00AC0427">
              <w:rPr>
                <w:webHidden/>
              </w:rPr>
              <w:fldChar w:fldCharType="separate"/>
            </w:r>
            <w:r>
              <w:rPr>
                <w:webHidden/>
              </w:rPr>
              <w:t>43</w:t>
            </w:r>
            <w:r w:rsidRPr="00AC0427">
              <w:rPr>
                <w:webHidden/>
              </w:rPr>
              <w:fldChar w:fldCharType="end"/>
            </w:r>
          </w:hyperlink>
        </w:p>
        <w:p w14:paraId="6B03BBCA" w14:textId="233AE292" w:rsidR="00AC0427" w:rsidRPr="00AC0427" w:rsidRDefault="00AC0427">
          <w:pPr>
            <w:pStyle w:val="23"/>
            <w:rPr>
              <w:rFonts w:asciiTheme="minorHAnsi" w:hAnsiTheme="minorHAnsi"/>
              <w:noProof/>
              <w:sz w:val="22"/>
              <w:lang w:val="ru-KZ" w:eastAsia="ru-KZ"/>
            </w:rPr>
          </w:pPr>
          <w:hyperlink w:anchor="_Toc164666989" w:history="1">
            <w:r w:rsidRPr="00AC0427">
              <w:rPr>
                <w:rStyle w:val="afd"/>
                <w:rFonts w:cs="Times New Roman"/>
                <w:noProof/>
                <w:lang w:val="kk-KZ"/>
              </w:rPr>
              <w:t>2.1.1 Штаммы и сыворотки вирусов гриппа</w:t>
            </w:r>
            <w:r w:rsidRPr="00AC0427">
              <w:rPr>
                <w:noProof/>
                <w:webHidden/>
              </w:rPr>
              <w:tab/>
            </w:r>
            <w:r w:rsidRPr="00AC0427">
              <w:rPr>
                <w:noProof/>
                <w:webHidden/>
              </w:rPr>
              <w:fldChar w:fldCharType="begin"/>
            </w:r>
            <w:r w:rsidRPr="00AC0427">
              <w:rPr>
                <w:noProof/>
                <w:webHidden/>
              </w:rPr>
              <w:instrText xml:space="preserve"> PAGEREF _Toc164666989 \h </w:instrText>
            </w:r>
            <w:r w:rsidRPr="00AC0427">
              <w:rPr>
                <w:noProof/>
                <w:webHidden/>
              </w:rPr>
            </w:r>
            <w:r w:rsidRPr="00AC0427">
              <w:rPr>
                <w:noProof/>
                <w:webHidden/>
              </w:rPr>
              <w:fldChar w:fldCharType="separate"/>
            </w:r>
            <w:r>
              <w:rPr>
                <w:noProof/>
                <w:webHidden/>
              </w:rPr>
              <w:t>43</w:t>
            </w:r>
            <w:r w:rsidRPr="00AC0427">
              <w:rPr>
                <w:noProof/>
                <w:webHidden/>
              </w:rPr>
              <w:fldChar w:fldCharType="end"/>
            </w:r>
          </w:hyperlink>
        </w:p>
        <w:p w14:paraId="09483749" w14:textId="5E2FF0E7" w:rsidR="00AC0427" w:rsidRPr="00AC0427" w:rsidRDefault="00AC0427">
          <w:pPr>
            <w:pStyle w:val="23"/>
            <w:rPr>
              <w:rFonts w:asciiTheme="minorHAnsi" w:hAnsiTheme="minorHAnsi"/>
              <w:noProof/>
              <w:sz w:val="22"/>
              <w:lang w:val="ru-KZ" w:eastAsia="ru-KZ"/>
            </w:rPr>
          </w:pPr>
          <w:hyperlink w:anchor="_Toc164666990" w:history="1">
            <w:r w:rsidRPr="00AC0427">
              <w:rPr>
                <w:rStyle w:val="afd"/>
                <w:rFonts w:cs="Times New Roman"/>
                <w:noProof/>
                <w:lang w:val="kk-KZ"/>
              </w:rPr>
              <w:t>2.1.2 Системы культивирования для изоляции вирусов гриппа</w:t>
            </w:r>
            <w:r w:rsidRPr="00AC0427">
              <w:rPr>
                <w:noProof/>
                <w:webHidden/>
              </w:rPr>
              <w:tab/>
            </w:r>
            <w:r w:rsidRPr="00AC0427">
              <w:rPr>
                <w:noProof/>
                <w:webHidden/>
              </w:rPr>
              <w:fldChar w:fldCharType="begin"/>
            </w:r>
            <w:r w:rsidRPr="00AC0427">
              <w:rPr>
                <w:noProof/>
                <w:webHidden/>
              </w:rPr>
              <w:instrText xml:space="preserve"> PAGEREF _Toc164666990 \h </w:instrText>
            </w:r>
            <w:r w:rsidRPr="00AC0427">
              <w:rPr>
                <w:noProof/>
                <w:webHidden/>
              </w:rPr>
            </w:r>
            <w:r w:rsidRPr="00AC0427">
              <w:rPr>
                <w:noProof/>
                <w:webHidden/>
              </w:rPr>
              <w:fldChar w:fldCharType="separate"/>
            </w:r>
            <w:r>
              <w:rPr>
                <w:noProof/>
                <w:webHidden/>
              </w:rPr>
              <w:t>44</w:t>
            </w:r>
            <w:r w:rsidRPr="00AC0427">
              <w:rPr>
                <w:noProof/>
                <w:webHidden/>
              </w:rPr>
              <w:fldChar w:fldCharType="end"/>
            </w:r>
          </w:hyperlink>
        </w:p>
        <w:p w14:paraId="327DAB96" w14:textId="6E41B684" w:rsidR="00AC0427" w:rsidRPr="00AC0427" w:rsidRDefault="00AC0427">
          <w:pPr>
            <w:pStyle w:val="23"/>
            <w:rPr>
              <w:rFonts w:asciiTheme="minorHAnsi" w:hAnsiTheme="minorHAnsi"/>
              <w:noProof/>
              <w:sz w:val="22"/>
              <w:lang w:val="ru-KZ" w:eastAsia="ru-KZ"/>
            </w:rPr>
          </w:pPr>
          <w:hyperlink w:anchor="_Toc164666991" w:history="1">
            <w:r w:rsidRPr="00AC0427">
              <w:rPr>
                <w:rStyle w:val="afd"/>
                <w:rFonts w:cs="Times New Roman"/>
                <w:noProof/>
                <w:lang w:val="kk-KZ"/>
              </w:rPr>
              <w:t>2.1.3 Лекарственные препараты</w:t>
            </w:r>
            <w:r w:rsidRPr="00AC0427">
              <w:rPr>
                <w:noProof/>
                <w:webHidden/>
              </w:rPr>
              <w:tab/>
            </w:r>
            <w:r w:rsidRPr="00AC0427">
              <w:rPr>
                <w:noProof/>
                <w:webHidden/>
              </w:rPr>
              <w:fldChar w:fldCharType="begin"/>
            </w:r>
            <w:r w:rsidRPr="00AC0427">
              <w:rPr>
                <w:noProof/>
                <w:webHidden/>
              </w:rPr>
              <w:instrText xml:space="preserve"> PAGEREF _Toc164666991 \h </w:instrText>
            </w:r>
            <w:r w:rsidRPr="00AC0427">
              <w:rPr>
                <w:noProof/>
                <w:webHidden/>
              </w:rPr>
            </w:r>
            <w:r w:rsidRPr="00AC0427">
              <w:rPr>
                <w:noProof/>
                <w:webHidden/>
              </w:rPr>
              <w:fldChar w:fldCharType="separate"/>
            </w:r>
            <w:r>
              <w:rPr>
                <w:noProof/>
                <w:webHidden/>
              </w:rPr>
              <w:t>44</w:t>
            </w:r>
            <w:r w:rsidRPr="00AC0427">
              <w:rPr>
                <w:noProof/>
                <w:webHidden/>
              </w:rPr>
              <w:fldChar w:fldCharType="end"/>
            </w:r>
          </w:hyperlink>
        </w:p>
        <w:p w14:paraId="1A2C5896" w14:textId="334816C7" w:rsidR="00AC0427" w:rsidRPr="00AC0427" w:rsidRDefault="00AC0427" w:rsidP="00AC0427">
          <w:pPr>
            <w:pStyle w:val="15"/>
            <w:rPr>
              <w:rFonts w:asciiTheme="minorHAnsi" w:hAnsiTheme="minorHAnsi"/>
              <w:sz w:val="22"/>
              <w:lang w:val="ru-KZ" w:eastAsia="ru-KZ"/>
            </w:rPr>
          </w:pPr>
          <w:hyperlink w:anchor="_Toc164666992" w:history="1">
            <w:r w:rsidRPr="00AC0427">
              <w:rPr>
                <w:rStyle w:val="afd"/>
                <w:b w:val="0"/>
                <w:bCs w:val="0"/>
              </w:rPr>
              <w:t>2.2 Методы исследования</w:t>
            </w:r>
            <w:r w:rsidRPr="00AC0427">
              <w:rPr>
                <w:webHidden/>
              </w:rPr>
              <w:tab/>
            </w:r>
            <w:r w:rsidRPr="00AC0427">
              <w:rPr>
                <w:webHidden/>
              </w:rPr>
              <w:fldChar w:fldCharType="begin"/>
            </w:r>
            <w:r w:rsidRPr="00AC0427">
              <w:rPr>
                <w:webHidden/>
              </w:rPr>
              <w:instrText xml:space="preserve"> PAGEREF _Toc164666992 \h </w:instrText>
            </w:r>
            <w:r w:rsidRPr="00AC0427">
              <w:rPr>
                <w:webHidden/>
              </w:rPr>
            </w:r>
            <w:r w:rsidRPr="00AC0427">
              <w:rPr>
                <w:webHidden/>
              </w:rPr>
              <w:fldChar w:fldCharType="separate"/>
            </w:r>
            <w:r>
              <w:rPr>
                <w:webHidden/>
              </w:rPr>
              <w:t>44</w:t>
            </w:r>
            <w:r w:rsidRPr="00AC0427">
              <w:rPr>
                <w:webHidden/>
              </w:rPr>
              <w:fldChar w:fldCharType="end"/>
            </w:r>
          </w:hyperlink>
        </w:p>
        <w:p w14:paraId="324F23B9" w14:textId="34989009" w:rsidR="00AC0427" w:rsidRPr="00AC0427" w:rsidRDefault="00AC0427">
          <w:pPr>
            <w:pStyle w:val="23"/>
            <w:rPr>
              <w:rFonts w:asciiTheme="minorHAnsi" w:hAnsiTheme="minorHAnsi"/>
              <w:noProof/>
              <w:sz w:val="22"/>
              <w:lang w:val="ru-KZ" w:eastAsia="ru-KZ"/>
            </w:rPr>
          </w:pPr>
          <w:hyperlink w:anchor="_Toc164666993" w:history="1">
            <w:r w:rsidRPr="00AC0427">
              <w:rPr>
                <w:rStyle w:val="afd"/>
                <w:rFonts w:cs="Times New Roman"/>
                <w:noProof/>
                <w:lang w:val="kk-KZ"/>
              </w:rPr>
              <w:t>2.2.1 Сбор носоглоточных смывов и венозной крови</w:t>
            </w:r>
            <w:r w:rsidRPr="00AC0427">
              <w:rPr>
                <w:noProof/>
                <w:webHidden/>
              </w:rPr>
              <w:tab/>
            </w:r>
            <w:r w:rsidRPr="00AC0427">
              <w:rPr>
                <w:noProof/>
                <w:webHidden/>
              </w:rPr>
              <w:fldChar w:fldCharType="begin"/>
            </w:r>
            <w:r w:rsidRPr="00AC0427">
              <w:rPr>
                <w:noProof/>
                <w:webHidden/>
              </w:rPr>
              <w:instrText xml:space="preserve"> PAGEREF _Toc164666993 \h </w:instrText>
            </w:r>
            <w:r w:rsidRPr="00AC0427">
              <w:rPr>
                <w:noProof/>
                <w:webHidden/>
              </w:rPr>
            </w:r>
            <w:r w:rsidRPr="00AC0427">
              <w:rPr>
                <w:noProof/>
                <w:webHidden/>
              </w:rPr>
              <w:fldChar w:fldCharType="separate"/>
            </w:r>
            <w:r>
              <w:rPr>
                <w:noProof/>
                <w:webHidden/>
              </w:rPr>
              <w:t>44</w:t>
            </w:r>
            <w:r w:rsidRPr="00AC0427">
              <w:rPr>
                <w:noProof/>
                <w:webHidden/>
              </w:rPr>
              <w:fldChar w:fldCharType="end"/>
            </w:r>
          </w:hyperlink>
        </w:p>
        <w:p w14:paraId="211A30A6" w14:textId="64FC47D9" w:rsidR="00AC0427" w:rsidRPr="00AC0427" w:rsidRDefault="00AC0427">
          <w:pPr>
            <w:pStyle w:val="23"/>
            <w:rPr>
              <w:rFonts w:asciiTheme="minorHAnsi" w:hAnsiTheme="minorHAnsi"/>
              <w:noProof/>
              <w:sz w:val="22"/>
              <w:lang w:val="ru-KZ" w:eastAsia="ru-KZ"/>
            </w:rPr>
          </w:pPr>
          <w:hyperlink w:anchor="_Toc164666994" w:history="1">
            <w:r w:rsidRPr="00AC0427">
              <w:rPr>
                <w:rStyle w:val="afd"/>
                <w:rFonts w:cs="Times New Roman"/>
                <w:noProof/>
                <w:lang w:val="kk-KZ"/>
              </w:rPr>
              <w:t>2.2.2 Серологический анализ сывороток крови</w:t>
            </w:r>
            <w:r w:rsidRPr="00AC0427">
              <w:rPr>
                <w:noProof/>
                <w:webHidden/>
              </w:rPr>
              <w:tab/>
            </w:r>
            <w:r w:rsidRPr="00AC0427">
              <w:rPr>
                <w:noProof/>
                <w:webHidden/>
              </w:rPr>
              <w:fldChar w:fldCharType="begin"/>
            </w:r>
            <w:r w:rsidRPr="00AC0427">
              <w:rPr>
                <w:noProof/>
                <w:webHidden/>
              </w:rPr>
              <w:instrText xml:space="preserve"> PAGEREF _Toc164666994 \h </w:instrText>
            </w:r>
            <w:r w:rsidRPr="00AC0427">
              <w:rPr>
                <w:noProof/>
                <w:webHidden/>
              </w:rPr>
            </w:r>
            <w:r w:rsidRPr="00AC0427">
              <w:rPr>
                <w:noProof/>
                <w:webHidden/>
              </w:rPr>
              <w:fldChar w:fldCharType="separate"/>
            </w:r>
            <w:r>
              <w:rPr>
                <w:noProof/>
                <w:webHidden/>
              </w:rPr>
              <w:t>45</w:t>
            </w:r>
            <w:r w:rsidRPr="00AC0427">
              <w:rPr>
                <w:noProof/>
                <w:webHidden/>
              </w:rPr>
              <w:fldChar w:fldCharType="end"/>
            </w:r>
          </w:hyperlink>
        </w:p>
        <w:p w14:paraId="04C90BE0" w14:textId="3C36A496" w:rsidR="00AC0427" w:rsidRPr="00AC0427" w:rsidRDefault="00AC0427">
          <w:pPr>
            <w:pStyle w:val="33"/>
            <w:rPr>
              <w:rFonts w:asciiTheme="minorHAnsi" w:hAnsiTheme="minorHAnsi"/>
              <w:noProof/>
              <w:sz w:val="22"/>
              <w:lang w:val="ru-KZ" w:eastAsia="ru-KZ"/>
            </w:rPr>
          </w:pPr>
          <w:hyperlink w:anchor="_Toc164666995" w:history="1">
            <w:r w:rsidRPr="00AC0427">
              <w:rPr>
                <w:rStyle w:val="afd"/>
                <w:rFonts w:cs="Times New Roman"/>
                <w:noProof/>
                <w:lang w:val="kk-KZ"/>
              </w:rPr>
              <w:t>2.2.3 Освобождение сывороток от неспецифических ингибиторов</w:t>
            </w:r>
            <w:r w:rsidRPr="00AC0427">
              <w:rPr>
                <w:noProof/>
                <w:webHidden/>
              </w:rPr>
              <w:tab/>
            </w:r>
            <w:r w:rsidRPr="00AC0427">
              <w:rPr>
                <w:noProof/>
                <w:webHidden/>
              </w:rPr>
              <w:fldChar w:fldCharType="begin"/>
            </w:r>
            <w:r w:rsidRPr="00AC0427">
              <w:rPr>
                <w:noProof/>
                <w:webHidden/>
              </w:rPr>
              <w:instrText xml:space="preserve"> PAGEREF _Toc164666995 \h </w:instrText>
            </w:r>
            <w:r w:rsidRPr="00AC0427">
              <w:rPr>
                <w:noProof/>
                <w:webHidden/>
              </w:rPr>
            </w:r>
            <w:r w:rsidRPr="00AC0427">
              <w:rPr>
                <w:noProof/>
                <w:webHidden/>
              </w:rPr>
              <w:fldChar w:fldCharType="separate"/>
            </w:r>
            <w:r>
              <w:rPr>
                <w:noProof/>
                <w:webHidden/>
              </w:rPr>
              <w:t>45</w:t>
            </w:r>
            <w:r w:rsidRPr="00AC0427">
              <w:rPr>
                <w:noProof/>
                <w:webHidden/>
              </w:rPr>
              <w:fldChar w:fldCharType="end"/>
            </w:r>
          </w:hyperlink>
        </w:p>
        <w:p w14:paraId="2FD9535D" w14:textId="2CF4F27D" w:rsidR="00AC0427" w:rsidRPr="00AC0427" w:rsidRDefault="00AC0427">
          <w:pPr>
            <w:pStyle w:val="23"/>
            <w:rPr>
              <w:rFonts w:asciiTheme="minorHAnsi" w:hAnsiTheme="minorHAnsi"/>
              <w:noProof/>
              <w:sz w:val="22"/>
              <w:lang w:val="ru-KZ" w:eastAsia="ru-KZ"/>
            </w:rPr>
          </w:pPr>
          <w:hyperlink w:anchor="_Toc164666996" w:history="1">
            <w:r w:rsidRPr="00AC0427">
              <w:rPr>
                <w:rStyle w:val="afd"/>
                <w:rFonts w:cs="Times New Roman"/>
                <w:noProof/>
                <w:lang w:val="kk-KZ"/>
              </w:rPr>
              <w:t>2.2.4 Изоляция и клонирование вирусов гриппа</w:t>
            </w:r>
            <w:r w:rsidRPr="00AC0427">
              <w:rPr>
                <w:noProof/>
                <w:webHidden/>
              </w:rPr>
              <w:tab/>
            </w:r>
            <w:r w:rsidRPr="00AC0427">
              <w:rPr>
                <w:noProof/>
                <w:webHidden/>
              </w:rPr>
              <w:fldChar w:fldCharType="begin"/>
            </w:r>
            <w:r w:rsidRPr="00AC0427">
              <w:rPr>
                <w:noProof/>
                <w:webHidden/>
              </w:rPr>
              <w:instrText xml:space="preserve"> PAGEREF _Toc164666996 \h </w:instrText>
            </w:r>
            <w:r w:rsidRPr="00AC0427">
              <w:rPr>
                <w:noProof/>
                <w:webHidden/>
              </w:rPr>
            </w:r>
            <w:r w:rsidRPr="00AC0427">
              <w:rPr>
                <w:noProof/>
                <w:webHidden/>
              </w:rPr>
              <w:fldChar w:fldCharType="separate"/>
            </w:r>
            <w:r>
              <w:rPr>
                <w:noProof/>
                <w:webHidden/>
              </w:rPr>
              <w:t>45</w:t>
            </w:r>
            <w:r w:rsidRPr="00AC0427">
              <w:rPr>
                <w:noProof/>
                <w:webHidden/>
              </w:rPr>
              <w:fldChar w:fldCharType="end"/>
            </w:r>
          </w:hyperlink>
        </w:p>
        <w:p w14:paraId="3F5FD919" w14:textId="52038176" w:rsidR="00AC0427" w:rsidRPr="00AC0427" w:rsidRDefault="00AC0427">
          <w:pPr>
            <w:pStyle w:val="23"/>
            <w:rPr>
              <w:rFonts w:asciiTheme="minorHAnsi" w:hAnsiTheme="minorHAnsi"/>
              <w:noProof/>
              <w:sz w:val="22"/>
              <w:lang w:val="ru-KZ" w:eastAsia="ru-KZ"/>
            </w:rPr>
          </w:pPr>
          <w:hyperlink w:anchor="_Toc164666997" w:history="1">
            <w:r w:rsidRPr="00AC0427">
              <w:rPr>
                <w:rStyle w:val="afd"/>
                <w:rFonts w:cs="Times New Roman"/>
                <w:noProof/>
                <w:lang w:val="kk-KZ"/>
              </w:rPr>
              <w:t>2.2.5 Идентификация изолированных штаммов</w:t>
            </w:r>
            <w:r w:rsidRPr="00AC0427">
              <w:rPr>
                <w:noProof/>
                <w:webHidden/>
              </w:rPr>
              <w:tab/>
            </w:r>
            <w:r w:rsidRPr="00AC0427">
              <w:rPr>
                <w:noProof/>
                <w:webHidden/>
              </w:rPr>
              <w:fldChar w:fldCharType="begin"/>
            </w:r>
            <w:r w:rsidRPr="00AC0427">
              <w:rPr>
                <w:noProof/>
                <w:webHidden/>
              </w:rPr>
              <w:instrText xml:space="preserve"> PAGEREF _Toc164666997 \h </w:instrText>
            </w:r>
            <w:r w:rsidRPr="00AC0427">
              <w:rPr>
                <w:noProof/>
                <w:webHidden/>
              </w:rPr>
            </w:r>
            <w:r w:rsidRPr="00AC0427">
              <w:rPr>
                <w:noProof/>
                <w:webHidden/>
              </w:rPr>
              <w:fldChar w:fldCharType="separate"/>
            </w:r>
            <w:r>
              <w:rPr>
                <w:noProof/>
                <w:webHidden/>
              </w:rPr>
              <w:t>46</w:t>
            </w:r>
            <w:r w:rsidRPr="00AC0427">
              <w:rPr>
                <w:noProof/>
                <w:webHidden/>
              </w:rPr>
              <w:fldChar w:fldCharType="end"/>
            </w:r>
          </w:hyperlink>
        </w:p>
        <w:p w14:paraId="5B186467" w14:textId="3A1303E8" w:rsidR="00AC0427" w:rsidRPr="00AC0427" w:rsidRDefault="00AC0427" w:rsidP="00AC0427">
          <w:pPr>
            <w:pStyle w:val="15"/>
            <w:rPr>
              <w:rFonts w:asciiTheme="minorHAnsi" w:hAnsiTheme="minorHAnsi"/>
              <w:sz w:val="22"/>
              <w:lang w:val="ru-KZ" w:eastAsia="ru-KZ"/>
            </w:rPr>
          </w:pPr>
          <w:hyperlink w:anchor="_Toc164666998" w:history="1">
            <w:r w:rsidRPr="00AC0427">
              <w:rPr>
                <w:rStyle w:val="afd"/>
                <w:b w:val="0"/>
                <w:bCs w:val="0"/>
              </w:rPr>
              <w:t>2.2.6 Молекулярно-биологические методы исследования</w:t>
            </w:r>
            <w:r w:rsidRPr="00AC0427">
              <w:rPr>
                <w:webHidden/>
              </w:rPr>
              <w:tab/>
            </w:r>
            <w:r w:rsidRPr="00AC0427">
              <w:rPr>
                <w:webHidden/>
              </w:rPr>
              <w:fldChar w:fldCharType="begin"/>
            </w:r>
            <w:r w:rsidRPr="00AC0427">
              <w:rPr>
                <w:webHidden/>
              </w:rPr>
              <w:instrText xml:space="preserve"> PAGEREF _Toc164666998 \h </w:instrText>
            </w:r>
            <w:r w:rsidRPr="00AC0427">
              <w:rPr>
                <w:webHidden/>
              </w:rPr>
            </w:r>
            <w:r w:rsidRPr="00AC0427">
              <w:rPr>
                <w:webHidden/>
              </w:rPr>
              <w:fldChar w:fldCharType="separate"/>
            </w:r>
            <w:r>
              <w:rPr>
                <w:webHidden/>
              </w:rPr>
              <w:t>46</w:t>
            </w:r>
            <w:r w:rsidRPr="00AC0427">
              <w:rPr>
                <w:webHidden/>
              </w:rPr>
              <w:fldChar w:fldCharType="end"/>
            </w:r>
          </w:hyperlink>
        </w:p>
        <w:p w14:paraId="51D0B8D4" w14:textId="69E54FBA" w:rsidR="00AC0427" w:rsidRPr="00AC0427" w:rsidRDefault="00AC0427">
          <w:pPr>
            <w:pStyle w:val="33"/>
            <w:rPr>
              <w:rFonts w:asciiTheme="minorHAnsi" w:hAnsiTheme="minorHAnsi"/>
              <w:noProof/>
              <w:sz w:val="22"/>
              <w:lang w:val="ru-KZ" w:eastAsia="ru-KZ"/>
            </w:rPr>
          </w:pPr>
          <w:hyperlink w:anchor="_Toc164666999" w:history="1">
            <w:r w:rsidRPr="00AC0427">
              <w:rPr>
                <w:rStyle w:val="afd"/>
                <w:rFonts w:cs="Times New Roman"/>
                <w:noProof/>
                <w:lang w:val="kk-KZ"/>
              </w:rPr>
              <w:t>2.2.6.1 Полимеразно-цепная реакция в режиме «реального времени»</w:t>
            </w:r>
            <w:r w:rsidRPr="00AC0427">
              <w:rPr>
                <w:noProof/>
                <w:webHidden/>
              </w:rPr>
              <w:tab/>
            </w:r>
            <w:r w:rsidRPr="00AC0427">
              <w:rPr>
                <w:noProof/>
                <w:webHidden/>
              </w:rPr>
              <w:fldChar w:fldCharType="begin"/>
            </w:r>
            <w:r w:rsidRPr="00AC0427">
              <w:rPr>
                <w:noProof/>
                <w:webHidden/>
              </w:rPr>
              <w:instrText xml:space="preserve"> PAGEREF _Toc164666999 \h </w:instrText>
            </w:r>
            <w:r w:rsidRPr="00AC0427">
              <w:rPr>
                <w:noProof/>
                <w:webHidden/>
              </w:rPr>
            </w:r>
            <w:r w:rsidRPr="00AC0427">
              <w:rPr>
                <w:noProof/>
                <w:webHidden/>
              </w:rPr>
              <w:fldChar w:fldCharType="separate"/>
            </w:r>
            <w:r>
              <w:rPr>
                <w:noProof/>
                <w:webHidden/>
              </w:rPr>
              <w:t>46</w:t>
            </w:r>
            <w:r w:rsidRPr="00AC0427">
              <w:rPr>
                <w:noProof/>
                <w:webHidden/>
              </w:rPr>
              <w:fldChar w:fldCharType="end"/>
            </w:r>
          </w:hyperlink>
        </w:p>
        <w:p w14:paraId="4F4F8F0E" w14:textId="6A1157E5" w:rsidR="00AC0427" w:rsidRPr="00AC0427" w:rsidRDefault="00AC0427">
          <w:pPr>
            <w:pStyle w:val="33"/>
            <w:rPr>
              <w:rFonts w:asciiTheme="minorHAnsi" w:hAnsiTheme="minorHAnsi"/>
              <w:noProof/>
              <w:sz w:val="22"/>
              <w:lang w:val="ru-KZ" w:eastAsia="ru-KZ"/>
            </w:rPr>
          </w:pPr>
          <w:hyperlink w:anchor="_Toc164667000" w:history="1">
            <w:r w:rsidRPr="00AC0427">
              <w:rPr>
                <w:rStyle w:val="afd"/>
                <w:rFonts w:cs="Times New Roman"/>
                <w:noProof/>
                <w:lang w:val="kk-KZ"/>
              </w:rPr>
              <w:t>2.2.6.2</w:t>
            </w:r>
            <w:r w:rsidRPr="00AC0427">
              <w:rPr>
                <w:rStyle w:val="afd"/>
                <w:rFonts w:cs="Times New Roman"/>
                <w:noProof/>
              </w:rPr>
              <w:t xml:space="preserve"> Подготовка ПЦР-продуктов к секвенированию</w:t>
            </w:r>
            <w:r w:rsidRPr="00AC0427">
              <w:rPr>
                <w:noProof/>
                <w:webHidden/>
              </w:rPr>
              <w:tab/>
            </w:r>
            <w:r w:rsidRPr="00AC0427">
              <w:rPr>
                <w:noProof/>
                <w:webHidden/>
              </w:rPr>
              <w:fldChar w:fldCharType="begin"/>
            </w:r>
            <w:r w:rsidRPr="00AC0427">
              <w:rPr>
                <w:noProof/>
                <w:webHidden/>
              </w:rPr>
              <w:instrText xml:space="preserve"> PAGEREF _Toc164667000 \h </w:instrText>
            </w:r>
            <w:r w:rsidRPr="00AC0427">
              <w:rPr>
                <w:noProof/>
                <w:webHidden/>
              </w:rPr>
            </w:r>
            <w:r w:rsidRPr="00AC0427">
              <w:rPr>
                <w:noProof/>
                <w:webHidden/>
              </w:rPr>
              <w:fldChar w:fldCharType="separate"/>
            </w:r>
            <w:r>
              <w:rPr>
                <w:noProof/>
                <w:webHidden/>
              </w:rPr>
              <w:t>47</w:t>
            </w:r>
            <w:r w:rsidRPr="00AC0427">
              <w:rPr>
                <w:noProof/>
                <w:webHidden/>
              </w:rPr>
              <w:fldChar w:fldCharType="end"/>
            </w:r>
          </w:hyperlink>
        </w:p>
        <w:p w14:paraId="3A2FF775" w14:textId="7C6D4FEA" w:rsidR="00AC0427" w:rsidRPr="00AC0427" w:rsidRDefault="00AC0427">
          <w:pPr>
            <w:pStyle w:val="33"/>
            <w:rPr>
              <w:rFonts w:asciiTheme="minorHAnsi" w:hAnsiTheme="minorHAnsi"/>
              <w:noProof/>
              <w:sz w:val="22"/>
              <w:lang w:val="ru-KZ" w:eastAsia="ru-KZ"/>
            </w:rPr>
          </w:pPr>
          <w:hyperlink w:anchor="_Toc164667001" w:history="1">
            <w:r w:rsidRPr="00AC0427">
              <w:rPr>
                <w:rStyle w:val="afd"/>
                <w:rFonts w:cs="Times New Roman"/>
                <w:noProof/>
                <w:lang w:val="kk-KZ"/>
              </w:rPr>
              <w:t>2.2.6.3 NGS секвенирование на платформе Illumina MiSeq</w:t>
            </w:r>
            <w:r w:rsidRPr="00AC0427">
              <w:rPr>
                <w:noProof/>
                <w:webHidden/>
              </w:rPr>
              <w:tab/>
            </w:r>
            <w:r w:rsidRPr="00AC0427">
              <w:rPr>
                <w:noProof/>
                <w:webHidden/>
              </w:rPr>
              <w:fldChar w:fldCharType="begin"/>
            </w:r>
            <w:r w:rsidRPr="00AC0427">
              <w:rPr>
                <w:noProof/>
                <w:webHidden/>
              </w:rPr>
              <w:instrText xml:space="preserve"> PAGEREF _Toc164667001 \h </w:instrText>
            </w:r>
            <w:r w:rsidRPr="00AC0427">
              <w:rPr>
                <w:noProof/>
                <w:webHidden/>
              </w:rPr>
            </w:r>
            <w:r w:rsidRPr="00AC0427">
              <w:rPr>
                <w:noProof/>
                <w:webHidden/>
              </w:rPr>
              <w:fldChar w:fldCharType="separate"/>
            </w:r>
            <w:r>
              <w:rPr>
                <w:noProof/>
                <w:webHidden/>
              </w:rPr>
              <w:t>48</w:t>
            </w:r>
            <w:r w:rsidRPr="00AC0427">
              <w:rPr>
                <w:noProof/>
                <w:webHidden/>
              </w:rPr>
              <w:fldChar w:fldCharType="end"/>
            </w:r>
          </w:hyperlink>
        </w:p>
        <w:p w14:paraId="5D352881" w14:textId="755C502B" w:rsidR="00AC0427" w:rsidRPr="00AC0427" w:rsidRDefault="00AC0427">
          <w:pPr>
            <w:pStyle w:val="23"/>
            <w:rPr>
              <w:rFonts w:asciiTheme="minorHAnsi" w:hAnsiTheme="minorHAnsi"/>
              <w:noProof/>
              <w:sz w:val="22"/>
              <w:lang w:val="ru-KZ" w:eastAsia="ru-KZ"/>
            </w:rPr>
          </w:pPr>
          <w:hyperlink w:anchor="_Toc164667002" w:history="1">
            <w:r w:rsidRPr="00AC0427">
              <w:rPr>
                <w:rStyle w:val="afd"/>
                <w:rFonts w:cs="Times New Roman"/>
                <w:noProof/>
                <w:lang w:val="kk-KZ"/>
              </w:rPr>
              <w:t>2.2.7 Методы изучения биологических свойств вирусов гриппа свиней</w:t>
            </w:r>
            <w:r w:rsidRPr="00AC0427">
              <w:rPr>
                <w:noProof/>
                <w:webHidden/>
              </w:rPr>
              <w:tab/>
            </w:r>
            <w:r w:rsidRPr="00AC0427">
              <w:rPr>
                <w:noProof/>
                <w:webHidden/>
              </w:rPr>
              <w:fldChar w:fldCharType="begin"/>
            </w:r>
            <w:r w:rsidRPr="00AC0427">
              <w:rPr>
                <w:noProof/>
                <w:webHidden/>
              </w:rPr>
              <w:instrText xml:space="preserve"> PAGEREF _Toc164667002 \h </w:instrText>
            </w:r>
            <w:r w:rsidRPr="00AC0427">
              <w:rPr>
                <w:noProof/>
                <w:webHidden/>
              </w:rPr>
            </w:r>
            <w:r w:rsidRPr="00AC0427">
              <w:rPr>
                <w:noProof/>
                <w:webHidden/>
              </w:rPr>
              <w:fldChar w:fldCharType="separate"/>
            </w:r>
            <w:r>
              <w:rPr>
                <w:noProof/>
                <w:webHidden/>
              </w:rPr>
              <w:t>50</w:t>
            </w:r>
            <w:r w:rsidRPr="00AC0427">
              <w:rPr>
                <w:noProof/>
                <w:webHidden/>
              </w:rPr>
              <w:fldChar w:fldCharType="end"/>
            </w:r>
          </w:hyperlink>
        </w:p>
        <w:p w14:paraId="5B5FD75F" w14:textId="51C69F3A" w:rsidR="00AC0427" w:rsidRPr="00AC0427" w:rsidRDefault="00AC0427">
          <w:pPr>
            <w:pStyle w:val="23"/>
            <w:rPr>
              <w:rFonts w:asciiTheme="minorHAnsi" w:hAnsiTheme="minorHAnsi"/>
              <w:noProof/>
              <w:sz w:val="22"/>
              <w:lang w:val="ru-KZ" w:eastAsia="ru-KZ"/>
            </w:rPr>
          </w:pPr>
          <w:hyperlink w:anchor="_Toc164667003" w:history="1">
            <w:r w:rsidRPr="00AC0427">
              <w:rPr>
                <w:rStyle w:val="afd"/>
                <w:rFonts w:cs="Times New Roman"/>
                <w:noProof/>
                <w:lang w:val="kk-KZ"/>
              </w:rPr>
              <w:t>2.2.8 Чувствительность к различным концентрациям противовирусных препаратов</w:t>
            </w:r>
            <w:r w:rsidRPr="00AC0427">
              <w:rPr>
                <w:noProof/>
                <w:webHidden/>
              </w:rPr>
              <w:tab/>
            </w:r>
            <w:r w:rsidRPr="00AC0427">
              <w:rPr>
                <w:noProof/>
                <w:webHidden/>
              </w:rPr>
              <w:fldChar w:fldCharType="begin"/>
            </w:r>
            <w:r w:rsidRPr="00AC0427">
              <w:rPr>
                <w:noProof/>
                <w:webHidden/>
              </w:rPr>
              <w:instrText xml:space="preserve"> PAGEREF _Toc164667003 \h </w:instrText>
            </w:r>
            <w:r w:rsidRPr="00AC0427">
              <w:rPr>
                <w:noProof/>
                <w:webHidden/>
              </w:rPr>
            </w:r>
            <w:r w:rsidRPr="00AC0427">
              <w:rPr>
                <w:noProof/>
                <w:webHidden/>
              </w:rPr>
              <w:fldChar w:fldCharType="separate"/>
            </w:r>
            <w:r>
              <w:rPr>
                <w:noProof/>
                <w:webHidden/>
              </w:rPr>
              <w:t>51</w:t>
            </w:r>
            <w:r w:rsidRPr="00AC0427">
              <w:rPr>
                <w:noProof/>
                <w:webHidden/>
              </w:rPr>
              <w:fldChar w:fldCharType="end"/>
            </w:r>
          </w:hyperlink>
        </w:p>
        <w:p w14:paraId="06D630AE" w14:textId="1F72A2B2" w:rsidR="00AC0427" w:rsidRPr="00AC0427" w:rsidRDefault="00AC0427">
          <w:pPr>
            <w:pStyle w:val="23"/>
            <w:rPr>
              <w:rFonts w:asciiTheme="minorHAnsi" w:hAnsiTheme="minorHAnsi"/>
              <w:noProof/>
              <w:sz w:val="22"/>
              <w:lang w:val="ru-KZ" w:eastAsia="ru-KZ"/>
            </w:rPr>
          </w:pPr>
          <w:hyperlink w:anchor="_Toc164667004" w:history="1">
            <w:r w:rsidRPr="00AC0427">
              <w:rPr>
                <w:rStyle w:val="afd"/>
                <w:rFonts w:cs="Times New Roman"/>
                <w:noProof/>
                <w:lang w:val="kk-KZ"/>
              </w:rPr>
              <w:t>2.2.9</w:t>
            </w:r>
            <w:r w:rsidRPr="00AC0427">
              <w:rPr>
                <w:rStyle w:val="afd"/>
                <w:rFonts w:cs="Times New Roman"/>
                <w:noProof/>
              </w:rPr>
              <w:t xml:space="preserve"> </w:t>
            </w:r>
            <w:r w:rsidRPr="00AC0427">
              <w:rPr>
                <w:rStyle w:val="afd"/>
                <w:rFonts w:cs="Times New Roman"/>
                <w:noProof/>
                <w:lang w:val="kk-KZ"/>
              </w:rPr>
              <w:t>Изучение антигенных взаимосвязей штаммов вируса гриппа свиней</w:t>
            </w:r>
            <w:r w:rsidRPr="00AC0427">
              <w:rPr>
                <w:noProof/>
                <w:webHidden/>
              </w:rPr>
              <w:tab/>
            </w:r>
            <w:r w:rsidRPr="00AC0427">
              <w:rPr>
                <w:noProof/>
                <w:webHidden/>
              </w:rPr>
              <w:fldChar w:fldCharType="begin"/>
            </w:r>
            <w:r w:rsidRPr="00AC0427">
              <w:rPr>
                <w:noProof/>
                <w:webHidden/>
              </w:rPr>
              <w:instrText xml:space="preserve"> PAGEREF _Toc164667004 \h </w:instrText>
            </w:r>
            <w:r w:rsidRPr="00AC0427">
              <w:rPr>
                <w:noProof/>
                <w:webHidden/>
              </w:rPr>
            </w:r>
            <w:r w:rsidRPr="00AC0427">
              <w:rPr>
                <w:noProof/>
                <w:webHidden/>
              </w:rPr>
              <w:fldChar w:fldCharType="separate"/>
            </w:r>
            <w:r>
              <w:rPr>
                <w:noProof/>
                <w:webHidden/>
              </w:rPr>
              <w:t>51</w:t>
            </w:r>
            <w:r w:rsidRPr="00AC0427">
              <w:rPr>
                <w:noProof/>
                <w:webHidden/>
              </w:rPr>
              <w:fldChar w:fldCharType="end"/>
            </w:r>
          </w:hyperlink>
        </w:p>
        <w:p w14:paraId="62163C88" w14:textId="0437E65A" w:rsidR="00AC0427" w:rsidRPr="00AC0427" w:rsidRDefault="00AC0427">
          <w:pPr>
            <w:pStyle w:val="33"/>
            <w:rPr>
              <w:rFonts w:asciiTheme="minorHAnsi" w:hAnsiTheme="minorHAnsi"/>
              <w:noProof/>
              <w:sz w:val="22"/>
              <w:lang w:val="ru-KZ" w:eastAsia="ru-KZ"/>
            </w:rPr>
          </w:pPr>
          <w:hyperlink w:anchor="_Toc164667005" w:history="1">
            <w:r w:rsidRPr="00AC0427">
              <w:rPr>
                <w:rStyle w:val="afd"/>
                <w:rFonts w:eastAsiaTheme="majorEastAsia" w:cs="Times New Roman"/>
                <w:noProof/>
                <w:lang w:val="kk-KZ"/>
              </w:rPr>
              <w:t>2.</w:t>
            </w:r>
            <w:r w:rsidRPr="00AC0427">
              <w:rPr>
                <w:rStyle w:val="afd"/>
                <w:rFonts w:eastAsiaTheme="majorEastAsia" w:cs="Times New Roman"/>
                <w:noProof/>
              </w:rPr>
              <w:t>2.9.</w:t>
            </w:r>
            <w:r w:rsidRPr="00AC0427">
              <w:rPr>
                <w:rStyle w:val="afd"/>
                <w:rFonts w:eastAsiaTheme="majorEastAsia" w:cs="Times New Roman"/>
                <w:noProof/>
                <w:lang w:val="kk-KZ"/>
              </w:rPr>
              <w:t>1 Концентрация вирусов</w:t>
            </w:r>
            <w:r w:rsidRPr="00AC0427">
              <w:rPr>
                <w:noProof/>
                <w:webHidden/>
              </w:rPr>
              <w:tab/>
            </w:r>
            <w:r w:rsidRPr="00AC0427">
              <w:rPr>
                <w:noProof/>
                <w:webHidden/>
              </w:rPr>
              <w:fldChar w:fldCharType="begin"/>
            </w:r>
            <w:r w:rsidRPr="00AC0427">
              <w:rPr>
                <w:noProof/>
                <w:webHidden/>
              </w:rPr>
              <w:instrText xml:space="preserve"> PAGEREF _Toc164667005 \h </w:instrText>
            </w:r>
            <w:r w:rsidRPr="00AC0427">
              <w:rPr>
                <w:noProof/>
                <w:webHidden/>
              </w:rPr>
            </w:r>
            <w:r w:rsidRPr="00AC0427">
              <w:rPr>
                <w:noProof/>
                <w:webHidden/>
              </w:rPr>
              <w:fldChar w:fldCharType="separate"/>
            </w:r>
            <w:r>
              <w:rPr>
                <w:noProof/>
                <w:webHidden/>
              </w:rPr>
              <w:t>51</w:t>
            </w:r>
            <w:r w:rsidRPr="00AC0427">
              <w:rPr>
                <w:noProof/>
                <w:webHidden/>
              </w:rPr>
              <w:fldChar w:fldCharType="end"/>
            </w:r>
          </w:hyperlink>
        </w:p>
        <w:p w14:paraId="0A1D0587" w14:textId="07C9D43E" w:rsidR="00AC0427" w:rsidRPr="00AC0427" w:rsidRDefault="00AC0427">
          <w:pPr>
            <w:pStyle w:val="33"/>
            <w:rPr>
              <w:rFonts w:asciiTheme="minorHAnsi" w:hAnsiTheme="minorHAnsi"/>
              <w:noProof/>
              <w:sz w:val="22"/>
              <w:lang w:val="ru-KZ" w:eastAsia="ru-KZ"/>
            </w:rPr>
          </w:pPr>
          <w:hyperlink w:anchor="_Toc164667006" w:history="1">
            <w:r w:rsidRPr="00AC0427">
              <w:rPr>
                <w:rStyle w:val="afd"/>
                <w:rFonts w:cs="Times New Roman"/>
                <w:noProof/>
                <w:lang w:val="kk-KZ"/>
              </w:rPr>
              <w:t>2.2.9.2 Определение концентрации белка</w:t>
            </w:r>
            <w:r w:rsidRPr="00AC0427">
              <w:rPr>
                <w:noProof/>
                <w:webHidden/>
              </w:rPr>
              <w:tab/>
            </w:r>
            <w:r w:rsidRPr="00AC0427">
              <w:rPr>
                <w:noProof/>
                <w:webHidden/>
              </w:rPr>
              <w:fldChar w:fldCharType="begin"/>
            </w:r>
            <w:r w:rsidRPr="00AC0427">
              <w:rPr>
                <w:noProof/>
                <w:webHidden/>
              </w:rPr>
              <w:instrText xml:space="preserve"> PAGEREF _Toc164667006 \h </w:instrText>
            </w:r>
            <w:r w:rsidRPr="00AC0427">
              <w:rPr>
                <w:noProof/>
                <w:webHidden/>
              </w:rPr>
            </w:r>
            <w:r w:rsidRPr="00AC0427">
              <w:rPr>
                <w:noProof/>
                <w:webHidden/>
              </w:rPr>
              <w:fldChar w:fldCharType="separate"/>
            </w:r>
            <w:r>
              <w:rPr>
                <w:noProof/>
                <w:webHidden/>
              </w:rPr>
              <w:t>52</w:t>
            </w:r>
            <w:r w:rsidRPr="00AC0427">
              <w:rPr>
                <w:noProof/>
                <w:webHidden/>
              </w:rPr>
              <w:fldChar w:fldCharType="end"/>
            </w:r>
          </w:hyperlink>
        </w:p>
        <w:p w14:paraId="1669B089" w14:textId="01FB7D31" w:rsidR="00AC0427" w:rsidRPr="00AC0427" w:rsidRDefault="00AC0427">
          <w:pPr>
            <w:pStyle w:val="33"/>
            <w:rPr>
              <w:rFonts w:asciiTheme="minorHAnsi" w:hAnsiTheme="minorHAnsi"/>
              <w:noProof/>
              <w:sz w:val="22"/>
              <w:lang w:val="ru-KZ" w:eastAsia="ru-KZ"/>
            </w:rPr>
          </w:pPr>
          <w:hyperlink w:anchor="_Toc164667007" w:history="1">
            <w:r w:rsidRPr="00AC0427">
              <w:rPr>
                <w:rStyle w:val="afd"/>
                <w:rFonts w:cs="Times New Roman"/>
                <w:noProof/>
                <w:lang w:val="kk-KZ"/>
              </w:rPr>
              <w:t>2.2.9.3 Получение иммунных сывороток</w:t>
            </w:r>
            <w:r w:rsidRPr="00AC0427">
              <w:rPr>
                <w:noProof/>
                <w:webHidden/>
              </w:rPr>
              <w:tab/>
            </w:r>
            <w:r w:rsidRPr="00AC0427">
              <w:rPr>
                <w:noProof/>
                <w:webHidden/>
              </w:rPr>
              <w:fldChar w:fldCharType="begin"/>
            </w:r>
            <w:r w:rsidRPr="00AC0427">
              <w:rPr>
                <w:noProof/>
                <w:webHidden/>
              </w:rPr>
              <w:instrText xml:space="preserve"> PAGEREF _Toc164667007 \h </w:instrText>
            </w:r>
            <w:r w:rsidRPr="00AC0427">
              <w:rPr>
                <w:noProof/>
                <w:webHidden/>
              </w:rPr>
            </w:r>
            <w:r w:rsidRPr="00AC0427">
              <w:rPr>
                <w:noProof/>
                <w:webHidden/>
              </w:rPr>
              <w:fldChar w:fldCharType="separate"/>
            </w:r>
            <w:r>
              <w:rPr>
                <w:noProof/>
                <w:webHidden/>
              </w:rPr>
              <w:t>52</w:t>
            </w:r>
            <w:r w:rsidRPr="00AC0427">
              <w:rPr>
                <w:noProof/>
                <w:webHidden/>
              </w:rPr>
              <w:fldChar w:fldCharType="end"/>
            </w:r>
          </w:hyperlink>
        </w:p>
        <w:p w14:paraId="6FA63CDA" w14:textId="67805C4F" w:rsidR="00AC0427" w:rsidRPr="00AC0427" w:rsidRDefault="00AC0427">
          <w:pPr>
            <w:pStyle w:val="23"/>
            <w:rPr>
              <w:rFonts w:asciiTheme="minorHAnsi" w:hAnsiTheme="minorHAnsi"/>
              <w:noProof/>
              <w:sz w:val="22"/>
              <w:lang w:val="ru-KZ" w:eastAsia="ru-KZ"/>
            </w:rPr>
          </w:pPr>
          <w:hyperlink w:anchor="_Toc164667008" w:history="1">
            <w:r w:rsidRPr="00AC0427">
              <w:rPr>
                <w:rStyle w:val="afd"/>
                <w:rFonts w:cs="Times New Roman"/>
                <w:noProof/>
                <w:lang w:val="kk-KZ"/>
              </w:rPr>
              <w:t>2.2.1</w:t>
            </w:r>
            <w:r w:rsidRPr="00AC0427">
              <w:rPr>
                <w:rStyle w:val="afd"/>
                <w:rFonts w:cs="Times New Roman"/>
                <w:noProof/>
              </w:rPr>
              <w:t>0</w:t>
            </w:r>
            <w:r w:rsidRPr="00AC0427">
              <w:rPr>
                <w:rStyle w:val="afd"/>
                <w:rFonts w:cs="Times New Roman"/>
                <w:noProof/>
                <w:lang w:val="kk-KZ"/>
              </w:rPr>
              <w:t xml:space="preserve"> Получение лиофильновысушенных препаратов ВГ и сывороток к ним</w:t>
            </w:r>
            <w:r w:rsidRPr="00AC0427">
              <w:rPr>
                <w:noProof/>
                <w:webHidden/>
              </w:rPr>
              <w:tab/>
            </w:r>
            <w:r w:rsidRPr="00AC0427">
              <w:rPr>
                <w:noProof/>
                <w:webHidden/>
              </w:rPr>
              <w:fldChar w:fldCharType="begin"/>
            </w:r>
            <w:r w:rsidRPr="00AC0427">
              <w:rPr>
                <w:noProof/>
                <w:webHidden/>
              </w:rPr>
              <w:instrText xml:space="preserve"> PAGEREF _Toc164667008 \h </w:instrText>
            </w:r>
            <w:r w:rsidRPr="00AC0427">
              <w:rPr>
                <w:noProof/>
                <w:webHidden/>
              </w:rPr>
            </w:r>
            <w:r w:rsidRPr="00AC0427">
              <w:rPr>
                <w:noProof/>
                <w:webHidden/>
              </w:rPr>
              <w:fldChar w:fldCharType="separate"/>
            </w:r>
            <w:r>
              <w:rPr>
                <w:noProof/>
                <w:webHidden/>
              </w:rPr>
              <w:t>53</w:t>
            </w:r>
            <w:r w:rsidRPr="00AC0427">
              <w:rPr>
                <w:noProof/>
                <w:webHidden/>
              </w:rPr>
              <w:fldChar w:fldCharType="end"/>
            </w:r>
          </w:hyperlink>
        </w:p>
        <w:p w14:paraId="5779632A" w14:textId="4E658CD3" w:rsidR="00AC0427" w:rsidRPr="00AC0427" w:rsidRDefault="00AC0427">
          <w:pPr>
            <w:pStyle w:val="23"/>
            <w:rPr>
              <w:rFonts w:asciiTheme="minorHAnsi" w:hAnsiTheme="minorHAnsi"/>
              <w:noProof/>
              <w:sz w:val="22"/>
              <w:lang w:val="ru-KZ" w:eastAsia="ru-KZ"/>
            </w:rPr>
          </w:pPr>
          <w:hyperlink w:anchor="_Toc164667009" w:history="1">
            <w:r w:rsidRPr="00AC0427">
              <w:rPr>
                <w:rStyle w:val="afd"/>
                <w:rFonts w:cs="Times New Roman"/>
                <w:noProof/>
                <w:lang w:val="kk-KZ"/>
              </w:rPr>
              <w:t>2.2.11 Статистический анализ</w:t>
            </w:r>
            <w:r w:rsidRPr="00AC0427">
              <w:rPr>
                <w:noProof/>
                <w:webHidden/>
              </w:rPr>
              <w:tab/>
            </w:r>
            <w:r w:rsidRPr="00AC0427">
              <w:rPr>
                <w:noProof/>
                <w:webHidden/>
              </w:rPr>
              <w:fldChar w:fldCharType="begin"/>
            </w:r>
            <w:r w:rsidRPr="00AC0427">
              <w:rPr>
                <w:noProof/>
                <w:webHidden/>
              </w:rPr>
              <w:instrText xml:space="preserve"> PAGEREF _Toc164667009 \h </w:instrText>
            </w:r>
            <w:r w:rsidRPr="00AC0427">
              <w:rPr>
                <w:noProof/>
                <w:webHidden/>
              </w:rPr>
            </w:r>
            <w:r w:rsidRPr="00AC0427">
              <w:rPr>
                <w:noProof/>
                <w:webHidden/>
              </w:rPr>
              <w:fldChar w:fldCharType="separate"/>
            </w:r>
            <w:r>
              <w:rPr>
                <w:noProof/>
                <w:webHidden/>
              </w:rPr>
              <w:t>53</w:t>
            </w:r>
            <w:r w:rsidRPr="00AC0427">
              <w:rPr>
                <w:noProof/>
                <w:webHidden/>
              </w:rPr>
              <w:fldChar w:fldCharType="end"/>
            </w:r>
          </w:hyperlink>
        </w:p>
        <w:p w14:paraId="66DE38B8" w14:textId="0C4E2D0C" w:rsidR="00AC0427" w:rsidRPr="00AC0427" w:rsidRDefault="00AC0427" w:rsidP="00AC0427">
          <w:pPr>
            <w:pStyle w:val="15"/>
            <w:rPr>
              <w:rFonts w:asciiTheme="minorHAnsi" w:hAnsiTheme="minorHAnsi"/>
              <w:sz w:val="22"/>
              <w:lang w:val="ru-KZ" w:eastAsia="ru-KZ"/>
            </w:rPr>
          </w:pPr>
          <w:hyperlink w:anchor="_Toc164667010" w:history="1">
            <w:r w:rsidRPr="00AC0427">
              <w:rPr>
                <w:rStyle w:val="afd"/>
              </w:rPr>
              <w:t>3 РЕЗУЛЬТАТЫ ИССЛЕДОВАНИЯ И ИХ ОБСУЖДЕНИЕ</w:t>
            </w:r>
            <w:r w:rsidRPr="00AC0427">
              <w:rPr>
                <w:webHidden/>
              </w:rPr>
              <w:tab/>
            </w:r>
            <w:r w:rsidRPr="00AC0427">
              <w:rPr>
                <w:webHidden/>
              </w:rPr>
              <w:fldChar w:fldCharType="begin"/>
            </w:r>
            <w:r w:rsidRPr="00AC0427">
              <w:rPr>
                <w:webHidden/>
              </w:rPr>
              <w:instrText xml:space="preserve"> PAGEREF _Toc164667010 \h </w:instrText>
            </w:r>
            <w:r w:rsidRPr="00AC0427">
              <w:rPr>
                <w:webHidden/>
              </w:rPr>
            </w:r>
            <w:r w:rsidRPr="00AC0427">
              <w:rPr>
                <w:webHidden/>
              </w:rPr>
              <w:fldChar w:fldCharType="separate"/>
            </w:r>
            <w:r>
              <w:rPr>
                <w:webHidden/>
              </w:rPr>
              <w:t>54</w:t>
            </w:r>
            <w:r w:rsidRPr="00AC0427">
              <w:rPr>
                <w:webHidden/>
              </w:rPr>
              <w:fldChar w:fldCharType="end"/>
            </w:r>
          </w:hyperlink>
        </w:p>
        <w:p w14:paraId="7632CB59" w14:textId="097B0034" w:rsidR="00AC0427" w:rsidRPr="00AC0427" w:rsidRDefault="00AC0427">
          <w:pPr>
            <w:pStyle w:val="23"/>
            <w:rPr>
              <w:rFonts w:asciiTheme="minorHAnsi" w:hAnsiTheme="minorHAnsi"/>
              <w:noProof/>
              <w:sz w:val="22"/>
              <w:lang w:val="ru-KZ" w:eastAsia="ru-KZ"/>
            </w:rPr>
          </w:pPr>
          <w:hyperlink w:anchor="_Toc164667011" w:history="1">
            <w:r w:rsidRPr="00AC0427">
              <w:rPr>
                <w:rStyle w:val="afd"/>
                <w:rFonts w:cs="Times New Roman"/>
                <w:noProof/>
              </w:rPr>
              <w:t>3.1 Сбор биологических образцов от свиней в различных регионах Казахстана</w:t>
            </w:r>
            <w:r w:rsidRPr="00AC0427">
              <w:rPr>
                <w:noProof/>
                <w:webHidden/>
              </w:rPr>
              <w:tab/>
            </w:r>
            <w:r w:rsidRPr="00AC0427">
              <w:rPr>
                <w:noProof/>
                <w:webHidden/>
              </w:rPr>
              <w:fldChar w:fldCharType="begin"/>
            </w:r>
            <w:r w:rsidRPr="00AC0427">
              <w:rPr>
                <w:noProof/>
                <w:webHidden/>
              </w:rPr>
              <w:instrText xml:space="preserve"> PAGEREF _Toc164667011 \h </w:instrText>
            </w:r>
            <w:r w:rsidRPr="00AC0427">
              <w:rPr>
                <w:noProof/>
                <w:webHidden/>
              </w:rPr>
            </w:r>
            <w:r w:rsidRPr="00AC0427">
              <w:rPr>
                <w:noProof/>
                <w:webHidden/>
              </w:rPr>
              <w:fldChar w:fldCharType="separate"/>
            </w:r>
            <w:r>
              <w:rPr>
                <w:noProof/>
                <w:webHidden/>
              </w:rPr>
              <w:t>54</w:t>
            </w:r>
            <w:r w:rsidRPr="00AC0427">
              <w:rPr>
                <w:noProof/>
                <w:webHidden/>
              </w:rPr>
              <w:fldChar w:fldCharType="end"/>
            </w:r>
          </w:hyperlink>
        </w:p>
        <w:p w14:paraId="15B013BD" w14:textId="3C9D1047" w:rsidR="00AC0427" w:rsidRPr="00AC0427" w:rsidRDefault="00AC0427">
          <w:pPr>
            <w:pStyle w:val="23"/>
            <w:rPr>
              <w:rFonts w:asciiTheme="minorHAnsi" w:hAnsiTheme="minorHAnsi"/>
              <w:noProof/>
              <w:sz w:val="22"/>
              <w:lang w:val="ru-KZ" w:eastAsia="ru-KZ"/>
            </w:rPr>
          </w:pPr>
          <w:hyperlink w:anchor="_Toc164667012" w:history="1">
            <w:r w:rsidRPr="00AC0427">
              <w:rPr>
                <w:rStyle w:val="afd"/>
                <w:rFonts w:cs="Times New Roman"/>
                <w:noProof/>
              </w:rPr>
              <w:t>3.2 Скрининг носоглоточных смывов и идентификация подтипов вирусов гриппа свиней</w:t>
            </w:r>
            <w:r w:rsidRPr="00AC0427">
              <w:rPr>
                <w:noProof/>
                <w:webHidden/>
              </w:rPr>
              <w:tab/>
            </w:r>
            <w:r w:rsidRPr="00AC0427">
              <w:rPr>
                <w:noProof/>
                <w:webHidden/>
              </w:rPr>
              <w:fldChar w:fldCharType="begin"/>
            </w:r>
            <w:r w:rsidRPr="00AC0427">
              <w:rPr>
                <w:noProof/>
                <w:webHidden/>
              </w:rPr>
              <w:instrText xml:space="preserve"> PAGEREF _Toc164667012 \h </w:instrText>
            </w:r>
            <w:r w:rsidRPr="00AC0427">
              <w:rPr>
                <w:noProof/>
                <w:webHidden/>
              </w:rPr>
            </w:r>
            <w:r w:rsidRPr="00AC0427">
              <w:rPr>
                <w:noProof/>
                <w:webHidden/>
              </w:rPr>
              <w:fldChar w:fldCharType="separate"/>
            </w:r>
            <w:r>
              <w:rPr>
                <w:noProof/>
                <w:webHidden/>
              </w:rPr>
              <w:t>55</w:t>
            </w:r>
            <w:r w:rsidRPr="00AC0427">
              <w:rPr>
                <w:noProof/>
                <w:webHidden/>
              </w:rPr>
              <w:fldChar w:fldCharType="end"/>
            </w:r>
          </w:hyperlink>
        </w:p>
        <w:p w14:paraId="1EF1FD9F" w14:textId="6B882F95" w:rsidR="00AC0427" w:rsidRPr="00AC0427" w:rsidRDefault="00AC0427">
          <w:pPr>
            <w:pStyle w:val="23"/>
            <w:rPr>
              <w:rFonts w:asciiTheme="minorHAnsi" w:hAnsiTheme="minorHAnsi"/>
              <w:noProof/>
              <w:sz w:val="22"/>
              <w:lang w:val="ru-KZ" w:eastAsia="ru-KZ"/>
            </w:rPr>
          </w:pPr>
          <w:hyperlink w:anchor="_Toc164667013" w:history="1">
            <w:r w:rsidRPr="00AC0427">
              <w:rPr>
                <w:rStyle w:val="afd"/>
                <w:rFonts w:cs="Times New Roman"/>
                <w:noProof/>
              </w:rPr>
              <w:t>3.3 Серологический анализ сывороток крови</w:t>
            </w:r>
            <w:r w:rsidRPr="00AC0427">
              <w:rPr>
                <w:noProof/>
                <w:webHidden/>
              </w:rPr>
              <w:tab/>
            </w:r>
            <w:r w:rsidRPr="00AC0427">
              <w:rPr>
                <w:noProof/>
                <w:webHidden/>
              </w:rPr>
              <w:fldChar w:fldCharType="begin"/>
            </w:r>
            <w:r w:rsidRPr="00AC0427">
              <w:rPr>
                <w:noProof/>
                <w:webHidden/>
              </w:rPr>
              <w:instrText xml:space="preserve"> PAGEREF _Toc164667013 \h </w:instrText>
            </w:r>
            <w:r w:rsidRPr="00AC0427">
              <w:rPr>
                <w:noProof/>
                <w:webHidden/>
              </w:rPr>
            </w:r>
            <w:r w:rsidRPr="00AC0427">
              <w:rPr>
                <w:noProof/>
                <w:webHidden/>
              </w:rPr>
              <w:fldChar w:fldCharType="separate"/>
            </w:r>
            <w:r>
              <w:rPr>
                <w:noProof/>
                <w:webHidden/>
              </w:rPr>
              <w:t>57</w:t>
            </w:r>
            <w:r w:rsidRPr="00AC0427">
              <w:rPr>
                <w:noProof/>
                <w:webHidden/>
              </w:rPr>
              <w:fldChar w:fldCharType="end"/>
            </w:r>
          </w:hyperlink>
        </w:p>
        <w:p w14:paraId="449B8CEF" w14:textId="3B74E2C0" w:rsidR="00AC0427" w:rsidRPr="00AC0427" w:rsidRDefault="00AC0427">
          <w:pPr>
            <w:pStyle w:val="23"/>
            <w:rPr>
              <w:rFonts w:asciiTheme="minorHAnsi" w:hAnsiTheme="minorHAnsi"/>
              <w:noProof/>
              <w:sz w:val="22"/>
              <w:lang w:val="ru-KZ" w:eastAsia="ru-KZ"/>
            </w:rPr>
          </w:pPr>
          <w:hyperlink w:anchor="_Toc164667014" w:history="1">
            <w:r w:rsidRPr="00AC0427">
              <w:rPr>
                <w:rStyle w:val="afd"/>
                <w:rFonts w:cs="Times New Roman"/>
                <w:noProof/>
              </w:rPr>
              <w:t>3.4 Изоляция и идентификация гемагглютинирующих агентов</w:t>
            </w:r>
            <w:r w:rsidRPr="00AC0427">
              <w:rPr>
                <w:noProof/>
                <w:webHidden/>
              </w:rPr>
              <w:tab/>
            </w:r>
            <w:r w:rsidRPr="00AC0427">
              <w:rPr>
                <w:noProof/>
                <w:webHidden/>
              </w:rPr>
              <w:fldChar w:fldCharType="begin"/>
            </w:r>
            <w:r w:rsidRPr="00AC0427">
              <w:rPr>
                <w:noProof/>
                <w:webHidden/>
              </w:rPr>
              <w:instrText xml:space="preserve"> PAGEREF _Toc164667014 \h </w:instrText>
            </w:r>
            <w:r w:rsidRPr="00AC0427">
              <w:rPr>
                <w:noProof/>
                <w:webHidden/>
              </w:rPr>
            </w:r>
            <w:r w:rsidRPr="00AC0427">
              <w:rPr>
                <w:noProof/>
                <w:webHidden/>
              </w:rPr>
              <w:fldChar w:fldCharType="separate"/>
            </w:r>
            <w:r>
              <w:rPr>
                <w:noProof/>
                <w:webHidden/>
              </w:rPr>
              <w:t>58</w:t>
            </w:r>
            <w:r w:rsidRPr="00AC0427">
              <w:rPr>
                <w:noProof/>
                <w:webHidden/>
              </w:rPr>
              <w:fldChar w:fldCharType="end"/>
            </w:r>
          </w:hyperlink>
        </w:p>
        <w:p w14:paraId="1E7A944D" w14:textId="406171AC" w:rsidR="00AC0427" w:rsidRPr="00AC0427" w:rsidRDefault="00AC0427">
          <w:pPr>
            <w:pStyle w:val="23"/>
            <w:rPr>
              <w:rFonts w:asciiTheme="minorHAnsi" w:hAnsiTheme="minorHAnsi"/>
              <w:noProof/>
              <w:sz w:val="22"/>
              <w:lang w:val="ru-KZ" w:eastAsia="ru-KZ"/>
            </w:rPr>
          </w:pPr>
          <w:hyperlink w:anchor="_Toc164667015" w:history="1">
            <w:r w:rsidRPr="00AC0427">
              <w:rPr>
                <w:rStyle w:val="afd"/>
                <w:rFonts w:cs="Times New Roman"/>
                <w:noProof/>
              </w:rPr>
              <w:t>3.5 Эволюционно-филогенетический анализ нуклеотидных последовательностей казахстанских штаммов вируса гриппа свиней</w:t>
            </w:r>
            <w:r w:rsidRPr="00AC0427">
              <w:rPr>
                <w:noProof/>
                <w:webHidden/>
              </w:rPr>
              <w:tab/>
            </w:r>
            <w:r w:rsidRPr="00AC0427">
              <w:rPr>
                <w:noProof/>
                <w:webHidden/>
              </w:rPr>
              <w:fldChar w:fldCharType="begin"/>
            </w:r>
            <w:r w:rsidRPr="00AC0427">
              <w:rPr>
                <w:noProof/>
                <w:webHidden/>
              </w:rPr>
              <w:instrText xml:space="preserve"> PAGEREF _Toc164667015 \h </w:instrText>
            </w:r>
            <w:r w:rsidRPr="00AC0427">
              <w:rPr>
                <w:noProof/>
                <w:webHidden/>
              </w:rPr>
            </w:r>
            <w:r w:rsidRPr="00AC0427">
              <w:rPr>
                <w:noProof/>
                <w:webHidden/>
              </w:rPr>
              <w:fldChar w:fldCharType="separate"/>
            </w:r>
            <w:r>
              <w:rPr>
                <w:noProof/>
                <w:webHidden/>
              </w:rPr>
              <w:t>60</w:t>
            </w:r>
            <w:r w:rsidRPr="00AC0427">
              <w:rPr>
                <w:noProof/>
                <w:webHidden/>
              </w:rPr>
              <w:fldChar w:fldCharType="end"/>
            </w:r>
          </w:hyperlink>
        </w:p>
        <w:p w14:paraId="5F9821E4" w14:textId="7EDBC5D0" w:rsidR="00AC0427" w:rsidRPr="00AC0427" w:rsidRDefault="00AC0427">
          <w:pPr>
            <w:pStyle w:val="23"/>
            <w:rPr>
              <w:rFonts w:asciiTheme="minorHAnsi" w:hAnsiTheme="minorHAnsi"/>
              <w:noProof/>
              <w:sz w:val="22"/>
              <w:lang w:val="ru-KZ" w:eastAsia="ru-KZ"/>
            </w:rPr>
          </w:pPr>
          <w:hyperlink w:anchor="_Toc164667016" w:history="1">
            <w:r w:rsidRPr="00AC0427">
              <w:rPr>
                <w:rStyle w:val="afd"/>
                <w:rFonts w:cs="Times New Roman"/>
                <w:noProof/>
              </w:rPr>
              <w:t>3.5.1 Секвенирование нуклеотидных последовательностей</w:t>
            </w:r>
            <w:r w:rsidRPr="00AC0427">
              <w:rPr>
                <w:rStyle w:val="afd"/>
                <w:rFonts w:cs="Times New Roman"/>
                <w:noProof/>
                <w:lang w:val="kk-KZ"/>
              </w:rPr>
              <w:t xml:space="preserve"> генов </w:t>
            </w:r>
            <w:r w:rsidRPr="00AC0427">
              <w:rPr>
                <w:rStyle w:val="afd"/>
                <w:rFonts w:cs="Times New Roman"/>
                <w:noProof/>
              </w:rPr>
              <w:t>штаммов вируса гриппа свиней</w:t>
            </w:r>
            <w:r w:rsidRPr="00AC0427">
              <w:rPr>
                <w:noProof/>
                <w:webHidden/>
              </w:rPr>
              <w:tab/>
            </w:r>
            <w:r w:rsidRPr="00AC0427">
              <w:rPr>
                <w:noProof/>
                <w:webHidden/>
              </w:rPr>
              <w:fldChar w:fldCharType="begin"/>
            </w:r>
            <w:r w:rsidRPr="00AC0427">
              <w:rPr>
                <w:noProof/>
                <w:webHidden/>
              </w:rPr>
              <w:instrText xml:space="preserve"> PAGEREF _Toc164667016 \h </w:instrText>
            </w:r>
            <w:r w:rsidRPr="00AC0427">
              <w:rPr>
                <w:noProof/>
                <w:webHidden/>
              </w:rPr>
            </w:r>
            <w:r w:rsidRPr="00AC0427">
              <w:rPr>
                <w:noProof/>
                <w:webHidden/>
              </w:rPr>
              <w:fldChar w:fldCharType="separate"/>
            </w:r>
            <w:r>
              <w:rPr>
                <w:noProof/>
                <w:webHidden/>
              </w:rPr>
              <w:t>60</w:t>
            </w:r>
            <w:r w:rsidRPr="00AC0427">
              <w:rPr>
                <w:noProof/>
                <w:webHidden/>
              </w:rPr>
              <w:fldChar w:fldCharType="end"/>
            </w:r>
          </w:hyperlink>
        </w:p>
        <w:p w14:paraId="6A591273" w14:textId="5F48B4EE" w:rsidR="00AC0427" w:rsidRPr="00AC0427" w:rsidRDefault="00AC0427">
          <w:pPr>
            <w:pStyle w:val="23"/>
            <w:rPr>
              <w:rFonts w:asciiTheme="minorHAnsi" w:hAnsiTheme="minorHAnsi"/>
              <w:noProof/>
              <w:sz w:val="22"/>
              <w:lang w:val="ru-KZ" w:eastAsia="ru-KZ"/>
            </w:rPr>
          </w:pPr>
          <w:hyperlink w:anchor="_Toc164667017" w:history="1">
            <w:r w:rsidRPr="00AC0427">
              <w:rPr>
                <w:rStyle w:val="afd"/>
                <w:rFonts w:cs="Times New Roman"/>
                <w:noProof/>
              </w:rPr>
              <w:t>3.5.2 Филогенетический анализ генов казахстанских штаммов вируса гриппа свиней</w:t>
            </w:r>
            <w:r w:rsidRPr="00AC0427">
              <w:rPr>
                <w:noProof/>
                <w:webHidden/>
              </w:rPr>
              <w:tab/>
            </w:r>
            <w:r w:rsidRPr="00AC0427">
              <w:rPr>
                <w:noProof/>
                <w:webHidden/>
              </w:rPr>
              <w:fldChar w:fldCharType="begin"/>
            </w:r>
            <w:r w:rsidRPr="00AC0427">
              <w:rPr>
                <w:noProof/>
                <w:webHidden/>
              </w:rPr>
              <w:instrText xml:space="preserve"> PAGEREF _Toc164667017 \h </w:instrText>
            </w:r>
            <w:r w:rsidRPr="00AC0427">
              <w:rPr>
                <w:noProof/>
                <w:webHidden/>
              </w:rPr>
            </w:r>
            <w:r w:rsidRPr="00AC0427">
              <w:rPr>
                <w:noProof/>
                <w:webHidden/>
              </w:rPr>
              <w:fldChar w:fldCharType="separate"/>
            </w:r>
            <w:r>
              <w:rPr>
                <w:noProof/>
                <w:webHidden/>
              </w:rPr>
              <w:t>62</w:t>
            </w:r>
            <w:r w:rsidRPr="00AC0427">
              <w:rPr>
                <w:noProof/>
                <w:webHidden/>
              </w:rPr>
              <w:fldChar w:fldCharType="end"/>
            </w:r>
          </w:hyperlink>
        </w:p>
        <w:p w14:paraId="7625B1D2" w14:textId="7B37E1E3" w:rsidR="00AC0427" w:rsidRPr="00AC0427" w:rsidRDefault="00AC0427">
          <w:pPr>
            <w:pStyle w:val="23"/>
            <w:rPr>
              <w:rFonts w:asciiTheme="minorHAnsi" w:hAnsiTheme="minorHAnsi"/>
              <w:noProof/>
              <w:sz w:val="22"/>
              <w:lang w:val="ru-KZ" w:eastAsia="ru-KZ"/>
            </w:rPr>
          </w:pPr>
          <w:hyperlink w:anchor="_Toc164667018" w:history="1">
            <w:r w:rsidRPr="00AC0427">
              <w:rPr>
                <w:rStyle w:val="afd"/>
                <w:rFonts w:cs="Times New Roman"/>
                <w:noProof/>
              </w:rPr>
              <w:t>3.5.3 Мутации в генах казахстанских штаммов вируса гриппа свиней</w:t>
            </w:r>
            <w:r w:rsidRPr="00AC0427">
              <w:rPr>
                <w:noProof/>
                <w:webHidden/>
              </w:rPr>
              <w:tab/>
            </w:r>
            <w:r w:rsidRPr="00AC0427">
              <w:rPr>
                <w:noProof/>
                <w:webHidden/>
              </w:rPr>
              <w:fldChar w:fldCharType="begin"/>
            </w:r>
            <w:r w:rsidRPr="00AC0427">
              <w:rPr>
                <w:noProof/>
                <w:webHidden/>
              </w:rPr>
              <w:instrText xml:space="preserve"> PAGEREF _Toc164667018 \h </w:instrText>
            </w:r>
            <w:r w:rsidRPr="00AC0427">
              <w:rPr>
                <w:noProof/>
                <w:webHidden/>
              </w:rPr>
            </w:r>
            <w:r w:rsidRPr="00AC0427">
              <w:rPr>
                <w:noProof/>
                <w:webHidden/>
              </w:rPr>
              <w:fldChar w:fldCharType="separate"/>
            </w:r>
            <w:r>
              <w:rPr>
                <w:noProof/>
                <w:webHidden/>
              </w:rPr>
              <w:t>73</w:t>
            </w:r>
            <w:r w:rsidRPr="00AC0427">
              <w:rPr>
                <w:noProof/>
                <w:webHidden/>
              </w:rPr>
              <w:fldChar w:fldCharType="end"/>
            </w:r>
          </w:hyperlink>
        </w:p>
        <w:p w14:paraId="1F23C2A5" w14:textId="5487C91A" w:rsidR="00AC0427" w:rsidRPr="00AC0427" w:rsidRDefault="00AC0427">
          <w:pPr>
            <w:pStyle w:val="23"/>
            <w:rPr>
              <w:rFonts w:asciiTheme="minorHAnsi" w:hAnsiTheme="minorHAnsi"/>
              <w:noProof/>
              <w:sz w:val="22"/>
              <w:lang w:val="ru-KZ" w:eastAsia="ru-KZ"/>
            </w:rPr>
          </w:pPr>
          <w:hyperlink w:anchor="_Toc164667019" w:history="1">
            <w:r w:rsidRPr="00AC0427">
              <w:rPr>
                <w:rStyle w:val="afd"/>
                <w:rFonts w:eastAsia="Times New Roman" w:cs="Times New Roman"/>
                <w:noProof/>
              </w:rPr>
              <w:t xml:space="preserve">3.6 </w:t>
            </w:r>
            <w:r w:rsidRPr="00AC0427">
              <w:rPr>
                <w:rStyle w:val="afd"/>
                <w:rFonts w:cs="Times New Roman"/>
                <w:noProof/>
              </w:rPr>
              <w:t>Биологические свойства казахстанских штаммов вируса гриппа свиней 2018-2019 гг.</w:t>
            </w:r>
            <w:r w:rsidRPr="00AC0427">
              <w:rPr>
                <w:noProof/>
                <w:webHidden/>
              </w:rPr>
              <w:tab/>
            </w:r>
            <w:r w:rsidRPr="00AC0427">
              <w:rPr>
                <w:noProof/>
                <w:webHidden/>
              </w:rPr>
              <w:fldChar w:fldCharType="begin"/>
            </w:r>
            <w:r w:rsidRPr="00AC0427">
              <w:rPr>
                <w:noProof/>
                <w:webHidden/>
              </w:rPr>
              <w:instrText xml:space="preserve"> PAGEREF _Toc164667019 \h </w:instrText>
            </w:r>
            <w:r w:rsidRPr="00AC0427">
              <w:rPr>
                <w:noProof/>
                <w:webHidden/>
              </w:rPr>
            </w:r>
            <w:r w:rsidRPr="00AC0427">
              <w:rPr>
                <w:noProof/>
                <w:webHidden/>
              </w:rPr>
              <w:fldChar w:fldCharType="separate"/>
            </w:r>
            <w:r>
              <w:rPr>
                <w:noProof/>
                <w:webHidden/>
              </w:rPr>
              <w:t>88</w:t>
            </w:r>
            <w:r w:rsidRPr="00AC0427">
              <w:rPr>
                <w:noProof/>
                <w:webHidden/>
              </w:rPr>
              <w:fldChar w:fldCharType="end"/>
            </w:r>
          </w:hyperlink>
        </w:p>
        <w:p w14:paraId="39EF096F" w14:textId="05182D33" w:rsidR="00AC0427" w:rsidRPr="00AC0427" w:rsidRDefault="00AC0427">
          <w:pPr>
            <w:pStyle w:val="23"/>
            <w:rPr>
              <w:rFonts w:asciiTheme="minorHAnsi" w:hAnsiTheme="minorHAnsi"/>
              <w:noProof/>
              <w:sz w:val="22"/>
              <w:lang w:val="ru-KZ" w:eastAsia="ru-KZ"/>
            </w:rPr>
          </w:pPr>
          <w:hyperlink w:anchor="_Toc164667020" w:history="1">
            <w:r w:rsidRPr="00AC0427">
              <w:rPr>
                <w:rStyle w:val="afd"/>
                <w:rFonts w:eastAsia="Times New Roman" w:cs="Times New Roman"/>
                <w:noProof/>
              </w:rPr>
              <w:t>3.6.1 Гемагглютинирующая и инфекционная активности казахстанских изолятов</w:t>
            </w:r>
            <w:r w:rsidRPr="00AC0427">
              <w:rPr>
                <w:noProof/>
                <w:webHidden/>
              </w:rPr>
              <w:tab/>
            </w:r>
            <w:r w:rsidRPr="00AC0427">
              <w:rPr>
                <w:noProof/>
                <w:webHidden/>
              </w:rPr>
              <w:fldChar w:fldCharType="begin"/>
            </w:r>
            <w:r w:rsidRPr="00AC0427">
              <w:rPr>
                <w:noProof/>
                <w:webHidden/>
              </w:rPr>
              <w:instrText xml:space="preserve"> PAGEREF _Toc164667020 \h </w:instrText>
            </w:r>
            <w:r w:rsidRPr="00AC0427">
              <w:rPr>
                <w:noProof/>
                <w:webHidden/>
              </w:rPr>
            </w:r>
            <w:r w:rsidRPr="00AC0427">
              <w:rPr>
                <w:noProof/>
                <w:webHidden/>
              </w:rPr>
              <w:fldChar w:fldCharType="separate"/>
            </w:r>
            <w:r>
              <w:rPr>
                <w:noProof/>
                <w:webHidden/>
              </w:rPr>
              <w:t>88</w:t>
            </w:r>
            <w:r w:rsidRPr="00AC0427">
              <w:rPr>
                <w:noProof/>
                <w:webHidden/>
              </w:rPr>
              <w:fldChar w:fldCharType="end"/>
            </w:r>
          </w:hyperlink>
        </w:p>
        <w:p w14:paraId="2249CAD5" w14:textId="6259492C" w:rsidR="00AC0427" w:rsidRPr="00AC0427" w:rsidRDefault="00AC0427">
          <w:pPr>
            <w:pStyle w:val="23"/>
            <w:rPr>
              <w:rFonts w:asciiTheme="minorHAnsi" w:hAnsiTheme="minorHAnsi"/>
              <w:noProof/>
              <w:sz w:val="22"/>
              <w:lang w:val="ru-KZ" w:eastAsia="ru-KZ"/>
            </w:rPr>
          </w:pPr>
          <w:hyperlink w:anchor="_Toc164667021" w:history="1">
            <w:r w:rsidRPr="00AC0427">
              <w:rPr>
                <w:rStyle w:val="afd"/>
                <w:rFonts w:cs="Times New Roman"/>
                <w:noProof/>
              </w:rPr>
              <w:t>3.6.2 Термочувствительность гемагглютинина и степень адсорбции и элюции вируса с эритроцитов</w:t>
            </w:r>
            <w:r w:rsidRPr="00AC0427">
              <w:rPr>
                <w:noProof/>
                <w:webHidden/>
              </w:rPr>
              <w:tab/>
            </w:r>
            <w:r w:rsidRPr="00AC0427">
              <w:rPr>
                <w:noProof/>
                <w:webHidden/>
              </w:rPr>
              <w:fldChar w:fldCharType="begin"/>
            </w:r>
            <w:r w:rsidRPr="00AC0427">
              <w:rPr>
                <w:noProof/>
                <w:webHidden/>
              </w:rPr>
              <w:instrText xml:space="preserve"> PAGEREF _Toc164667021 \h </w:instrText>
            </w:r>
            <w:r w:rsidRPr="00AC0427">
              <w:rPr>
                <w:noProof/>
                <w:webHidden/>
              </w:rPr>
            </w:r>
            <w:r w:rsidRPr="00AC0427">
              <w:rPr>
                <w:noProof/>
                <w:webHidden/>
              </w:rPr>
              <w:fldChar w:fldCharType="separate"/>
            </w:r>
            <w:r>
              <w:rPr>
                <w:noProof/>
                <w:webHidden/>
              </w:rPr>
              <w:t>89</w:t>
            </w:r>
            <w:r w:rsidRPr="00AC0427">
              <w:rPr>
                <w:noProof/>
                <w:webHidden/>
              </w:rPr>
              <w:fldChar w:fldCharType="end"/>
            </w:r>
          </w:hyperlink>
        </w:p>
        <w:p w14:paraId="03F70940" w14:textId="70747221" w:rsidR="00AC0427" w:rsidRPr="00AC0427" w:rsidRDefault="00AC0427">
          <w:pPr>
            <w:pStyle w:val="23"/>
            <w:rPr>
              <w:rFonts w:asciiTheme="minorHAnsi" w:hAnsiTheme="minorHAnsi"/>
              <w:noProof/>
              <w:sz w:val="22"/>
              <w:lang w:val="ru-KZ" w:eastAsia="ru-KZ"/>
            </w:rPr>
          </w:pPr>
          <w:hyperlink w:anchor="_Toc164667022" w:history="1">
            <w:r w:rsidRPr="00AC0427">
              <w:rPr>
                <w:rStyle w:val="afd"/>
                <w:rFonts w:cs="Times New Roman"/>
                <w:noProof/>
              </w:rPr>
              <w:t>3.6.3 Спектр гемагглютинирующей активности штаммов вируса гриппа свиней</w:t>
            </w:r>
            <w:r w:rsidRPr="00AC0427">
              <w:rPr>
                <w:noProof/>
                <w:webHidden/>
              </w:rPr>
              <w:tab/>
            </w:r>
            <w:r w:rsidRPr="00AC0427">
              <w:rPr>
                <w:noProof/>
                <w:webHidden/>
              </w:rPr>
              <w:fldChar w:fldCharType="begin"/>
            </w:r>
            <w:r w:rsidRPr="00AC0427">
              <w:rPr>
                <w:noProof/>
                <w:webHidden/>
              </w:rPr>
              <w:instrText xml:space="preserve"> PAGEREF _Toc164667022 \h </w:instrText>
            </w:r>
            <w:r w:rsidRPr="00AC0427">
              <w:rPr>
                <w:noProof/>
                <w:webHidden/>
              </w:rPr>
            </w:r>
            <w:r w:rsidRPr="00AC0427">
              <w:rPr>
                <w:noProof/>
                <w:webHidden/>
              </w:rPr>
              <w:fldChar w:fldCharType="separate"/>
            </w:r>
            <w:r>
              <w:rPr>
                <w:noProof/>
                <w:webHidden/>
              </w:rPr>
              <w:t>91</w:t>
            </w:r>
            <w:r w:rsidRPr="00AC0427">
              <w:rPr>
                <w:noProof/>
                <w:webHidden/>
              </w:rPr>
              <w:fldChar w:fldCharType="end"/>
            </w:r>
          </w:hyperlink>
        </w:p>
        <w:p w14:paraId="372A94BF" w14:textId="69A431FF" w:rsidR="00AC0427" w:rsidRPr="00AC0427" w:rsidRDefault="00AC0427">
          <w:pPr>
            <w:pStyle w:val="33"/>
            <w:rPr>
              <w:rFonts w:asciiTheme="minorHAnsi" w:hAnsiTheme="minorHAnsi"/>
              <w:noProof/>
              <w:sz w:val="22"/>
              <w:lang w:val="ru-KZ" w:eastAsia="ru-KZ"/>
            </w:rPr>
          </w:pPr>
          <w:hyperlink w:anchor="_Toc164667023" w:history="1">
            <w:r w:rsidRPr="00AC0427">
              <w:rPr>
                <w:rStyle w:val="afd"/>
                <w:rFonts w:cs="Times New Roman"/>
                <w:noProof/>
              </w:rPr>
              <w:t>3.6.4 Чувствительность к сывороточным ингибиторам</w:t>
            </w:r>
            <w:r w:rsidRPr="00AC0427">
              <w:rPr>
                <w:noProof/>
                <w:webHidden/>
              </w:rPr>
              <w:tab/>
            </w:r>
            <w:r w:rsidRPr="00AC0427">
              <w:rPr>
                <w:noProof/>
                <w:webHidden/>
              </w:rPr>
              <w:fldChar w:fldCharType="begin"/>
            </w:r>
            <w:r w:rsidRPr="00AC0427">
              <w:rPr>
                <w:noProof/>
                <w:webHidden/>
              </w:rPr>
              <w:instrText xml:space="preserve"> PAGEREF _Toc164667023 \h </w:instrText>
            </w:r>
            <w:r w:rsidRPr="00AC0427">
              <w:rPr>
                <w:noProof/>
                <w:webHidden/>
              </w:rPr>
            </w:r>
            <w:r w:rsidRPr="00AC0427">
              <w:rPr>
                <w:noProof/>
                <w:webHidden/>
              </w:rPr>
              <w:fldChar w:fldCharType="separate"/>
            </w:r>
            <w:r>
              <w:rPr>
                <w:noProof/>
                <w:webHidden/>
              </w:rPr>
              <w:t>93</w:t>
            </w:r>
            <w:r w:rsidRPr="00AC0427">
              <w:rPr>
                <w:noProof/>
                <w:webHidden/>
              </w:rPr>
              <w:fldChar w:fldCharType="end"/>
            </w:r>
          </w:hyperlink>
        </w:p>
        <w:p w14:paraId="77993B93" w14:textId="4EC0CDD7" w:rsidR="00AC0427" w:rsidRPr="00AC0427" w:rsidRDefault="00AC0427">
          <w:pPr>
            <w:pStyle w:val="23"/>
            <w:rPr>
              <w:rFonts w:asciiTheme="minorHAnsi" w:hAnsiTheme="minorHAnsi"/>
              <w:noProof/>
              <w:sz w:val="22"/>
              <w:lang w:val="ru-KZ" w:eastAsia="ru-KZ"/>
            </w:rPr>
          </w:pPr>
          <w:hyperlink w:anchor="_Toc164667024" w:history="1">
            <w:r w:rsidRPr="00AC0427">
              <w:rPr>
                <w:rStyle w:val="afd"/>
                <w:rFonts w:eastAsiaTheme="majorEastAsia" w:cs="Times New Roman"/>
                <w:noProof/>
              </w:rPr>
              <w:t>3.6.5 Чувствительность к противовирусным препаратам</w:t>
            </w:r>
            <w:r w:rsidRPr="00AC0427">
              <w:rPr>
                <w:noProof/>
                <w:webHidden/>
              </w:rPr>
              <w:tab/>
            </w:r>
            <w:r w:rsidRPr="00AC0427">
              <w:rPr>
                <w:noProof/>
                <w:webHidden/>
              </w:rPr>
              <w:fldChar w:fldCharType="begin"/>
            </w:r>
            <w:r w:rsidRPr="00AC0427">
              <w:rPr>
                <w:noProof/>
                <w:webHidden/>
              </w:rPr>
              <w:instrText xml:space="preserve"> PAGEREF _Toc164667024 \h </w:instrText>
            </w:r>
            <w:r w:rsidRPr="00AC0427">
              <w:rPr>
                <w:noProof/>
                <w:webHidden/>
              </w:rPr>
            </w:r>
            <w:r w:rsidRPr="00AC0427">
              <w:rPr>
                <w:noProof/>
                <w:webHidden/>
              </w:rPr>
              <w:fldChar w:fldCharType="separate"/>
            </w:r>
            <w:r>
              <w:rPr>
                <w:noProof/>
                <w:webHidden/>
              </w:rPr>
              <w:t>94</w:t>
            </w:r>
            <w:r w:rsidRPr="00AC0427">
              <w:rPr>
                <w:noProof/>
                <w:webHidden/>
              </w:rPr>
              <w:fldChar w:fldCharType="end"/>
            </w:r>
          </w:hyperlink>
        </w:p>
        <w:p w14:paraId="4C8F6E96" w14:textId="49E1A252" w:rsidR="00AC0427" w:rsidRPr="00AC0427" w:rsidRDefault="00AC0427">
          <w:pPr>
            <w:pStyle w:val="33"/>
            <w:rPr>
              <w:rFonts w:asciiTheme="minorHAnsi" w:hAnsiTheme="minorHAnsi"/>
              <w:noProof/>
              <w:sz w:val="22"/>
              <w:lang w:val="ru-KZ" w:eastAsia="ru-KZ"/>
            </w:rPr>
          </w:pPr>
          <w:hyperlink w:anchor="_Toc164667025" w:history="1">
            <w:r w:rsidRPr="00AC0427">
              <w:rPr>
                <w:rStyle w:val="afd"/>
                <w:rFonts w:eastAsia="Times New Roman" w:cs="Times New Roman"/>
                <w:noProof/>
                <w:lang w:eastAsia="de-DE"/>
              </w:rPr>
              <w:t>3.6.5.1 Эмбриотоксичность противогриппозных препаратов на куриных эмбрионах</w:t>
            </w:r>
            <w:r w:rsidRPr="00AC0427">
              <w:rPr>
                <w:noProof/>
                <w:webHidden/>
              </w:rPr>
              <w:tab/>
            </w:r>
            <w:r w:rsidRPr="00AC0427">
              <w:rPr>
                <w:noProof/>
                <w:webHidden/>
              </w:rPr>
              <w:fldChar w:fldCharType="begin"/>
            </w:r>
            <w:r w:rsidRPr="00AC0427">
              <w:rPr>
                <w:noProof/>
                <w:webHidden/>
              </w:rPr>
              <w:instrText xml:space="preserve"> PAGEREF _Toc164667025 \h </w:instrText>
            </w:r>
            <w:r w:rsidRPr="00AC0427">
              <w:rPr>
                <w:noProof/>
                <w:webHidden/>
              </w:rPr>
            </w:r>
            <w:r w:rsidRPr="00AC0427">
              <w:rPr>
                <w:noProof/>
                <w:webHidden/>
              </w:rPr>
              <w:fldChar w:fldCharType="separate"/>
            </w:r>
            <w:r>
              <w:rPr>
                <w:noProof/>
                <w:webHidden/>
              </w:rPr>
              <w:t>95</w:t>
            </w:r>
            <w:r w:rsidRPr="00AC0427">
              <w:rPr>
                <w:noProof/>
                <w:webHidden/>
              </w:rPr>
              <w:fldChar w:fldCharType="end"/>
            </w:r>
          </w:hyperlink>
        </w:p>
        <w:p w14:paraId="359257D2" w14:textId="22AE0180" w:rsidR="00AC0427" w:rsidRPr="00AC0427" w:rsidRDefault="00AC0427">
          <w:pPr>
            <w:pStyle w:val="33"/>
            <w:rPr>
              <w:rFonts w:asciiTheme="minorHAnsi" w:hAnsiTheme="minorHAnsi"/>
              <w:noProof/>
              <w:sz w:val="22"/>
              <w:lang w:val="ru-KZ" w:eastAsia="ru-KZ"/>
            </w:rPr>
          </w:pPr>
          <w:hyperlink w:anchor="_Toc164667026" w:history="1">
            <w:r w:rsidRPr="00AC0427">
              <w:rPr>
                <w:rStyle w:val="afd"/>
                <w:rFonts w:eastAsia="Times New Roman" w:cs="Times New Roman"/>
                <w:noProof/>
                <w:lang w:eastAsia="de-DE"/>
              </w:rPr>
              <w:t>3.6.5.2 Чувствительность казахстанских штаммов вируса гриппа свиней 2018-2019 гг. к различным концентрациям противогриппозных препаратов</w:t>
            </w:r>
            <w:r w:rsidRPr="00AC0427">
              <w:rPr>
                <w:noProof/>
                <w:webHidden/>
              </w:rPr>
              <w:tab/>
            </w:r>
            <w:r w:rsidRPr="00AC0427">
              <w:rPr>
                <w:noProof/>
                <w:webHidden/>
              </w:rPr>
              <w:fldChar w:fldCharType="begin"/>
            </w:r>
            <w:r w:rsidRPr="00AC0427">
              <w:rPr>
                <w:noProof/>
                <w:webHidden/>
              </w:rPr>
              <w:instrText xml:space="preserve"> PAGEREF _Toc164667026 \h </w:instrText>
            </w:r>
            <w:r w:rsidRPr="00AC0427">
              <w:rPr>
                <w:noProof/>
                <w:webHidden/>
              </w:rPr>
            </w:r>
            <w:r w:rsidRPr="00AC0427">
              <w:rPr>
                <w:noProof/>
                <w:webHidden/>
              </w:rPr>
              <w:fldChar w:fldCharType="separate"/>
            </w:r>
            <w:r>
              <w:rPr>
                <w:noProof/>
                <w:webHidden/>
              </w:rPr>
              <w:t>96</w:t>
            </w:r>
            <w:r w:rsidRPr="00AC0427">
              <w:rPr>
                <w:noProof/>
                <w:webHidden/>
              </w:rPr>
              <w:fldChar w:fldCharType="end"/>
            </w:r>
          </w:hyperlink>
        </w:p>
        <w:p w14:paraId="4A3FD946" w14:textId="22FE7DAF" w:rsidR="00AC0427" w:rsidRPr="00AC0427" w:rsidRDefault="00AC0427" w:rsidP="00AC0427">
          <w:pPr>
            <w:pStyle w:val="15"/>
            <w:rPr>
              <w:rFonts w:asciiTheme="minorHAnsi" w:hAnsiTheme="minorHAnsi"/>
              <w:sz w:val="22"/>
              <w:lang w:val="ru-KZ" w:eastAsia="ru-KZ"/>
            </w:rPr>
          </w:pPr>
          <w:hyperlink w:anchor="_Toc164667027" w:history="1">
            <w:r w:rsidRPr="00AC0427">
              <w:rPr>
                <w:rStyle w:val="afd"/>
                <w:b w:val="0"/>
                <w:bCs w:val="0"/>
              </w:rPr>
              <w:t>3.7 Антигенные взаимосвязи казахстанских штаммов вируса гриппа свиней 2018 – 2019 гг.</w:t>
            </w:r>
            <w:r w:rsidRPr="00AC0427">
              <w:rPr>
                <w:webHidden/>
              </w:rPr>
              <w:tab/>
            </w:r>
            <w:r w:rsidRPr="00AC0427">
              <w:rPr>
                <w:webHidden/>
              </w:rPr>
              <w:fldChar w:fldCharType="begin"/>
            </w:r>
            <w:r w:rsidRPr="00AC0427">
              <w:rPr>
                <w:webHidden/>
              </w:rPr>
              <w:instrText xml:space="preserve"> PAGEREF _Toc164667027 \h </w:instrText>
            </w:r>
            <w:r w:rsidRPr="00AC0427">
              <w:rPr>
                <w:webHidden/>
              </w:rPr>
            </w:r>
            <w:r w:rsidRPr="00AC0427">
              <w:rPr>
                <w:webHidden/>
              </w:rPr>
              <w:fldChar w:fldCharType="separate"/>
            </w:r>
            <w:r>
              <w:rPr>
                <w:webHidden/>
              </w:rPr>
              <w:t>98</w:t>
            </w:r>
            <w:r w:rsidRPr="00AC0427">
              <w:rPr>
                <w:webHidden/>
              </w:rPr>
              <w:fldChar w:fldCharType="end"/>
            </w:r>
          </w:hyperlink>
        </w:p>
        <w:p w14:paraId="0E7F1EEF" w14:textId="5E9C80D7" w:rsidR="00AC0427" w:rsidRDefault="00AC0427" w:rsidP="00AC0427">
          <w:pPr>
            <w:pStyle w:val="15"/>
            <w:rPr>
              <w:rFonts w:asciiTheme="minorHAnsi" w:hAnsiTheme="minorHAnsi"/>
              <w:sz w:val="22"/>
              <w:lang w:val="ru-KZ" w:eastAsia="ru-KZ"/>
            </w:rPr>
          </w:pPr>
          <w:hyperlink w:anchor="_Toc164667028" w:history="1">
            <w:r w:rsidRPr="00AC0427">
              <w:rPr>
                <w:rStyle w:val="afd"/>
                <w:b w:val="0"/>
                <w:bCs w:val="0"/>
              </w:rPr>
              <w:t>3.8 Получение лиофильновысушенных препаратов казахстанских штаммов вируса гриппа свиней 2018-2019 гг. и сывороток к ним и испытание их чувствительности и специфичности</w:t>
            </w:r>
            <w:r w:rsidRPr="00AC0427">
              <w:rPr>
                <w:webHidden/>
              </w:rPr>
              <w:tab/>
            </w:r>
            <w:r w:rsidRPr="00AC0427">
              <w:rPr>
                <w:webHidden/>
              </w:rPr>
              <w:fldChar w:fldCharType="begin"/>
            </w:r>
            <w:r w:rsidRPr="00AC0427">
              <w:rPr>
                <w:webHidden/>
              </w:rPr>
              <w:instrText xml:space="preserve"> PAGEREF _Toc164667028 \h </w:instrText>
            </w:r>
            <w:r w:rsidRPr="00AC0427">
              <w:rPr>
                <w:webHidden/>
              </w:rPr>
            </w:r>
            <w:r w:rsidRPr="00AC0427">
              <w:rPr>
                <w:webHidden/>
              </w:rPr>
              <w:fldChar w:fldCharType="separate"/>
            </w:r>
            <w:r>
              <w:rPr>
                <w:webHidden/>
              </w:rPr>
              <w:t>101</w:t>
            </w:r>
            <w:r w:rsidRPr="00AC0427">
              <w:rPr>
                <w:webHidden/>
              </w:rPr>
              <w:fldChar w:fldCharType="end"/>
            </w:r>
          </w:hyperlink>
        </w:p>
        <w:p w14:paraId="3DD27BC2" w14:textId="027BD44B" w:rsidR="00AC0427" w:rsidRDefault="00AC0427" w:rsidP="00AC0427">
          <w:pPr>
            <w:pStyle w:val="15"/>
            <w:rPr>
              <w:rFonts w:asciiTheme="minorHAnsi" w:hAnsiTheme="minorHAnsi"/>
              <w:sz w:val="22"/>
              <w:lang w:val="ru-KZ" w:eastAsia="ru-KZ"/>
            </w:rPr>
          </w:pPr>
          <w:hyperlink w:anchor="_Toc164667029" w:history="1">
            <w:r w:rsidRPr="005D67A2">
              <w:rPr>
                <w:rStyle w:val="afd"/>
              </w:rPr>
              <w:t>ЗАКЛЮЧЕНИЕ</w:t>
            </w:r>
            <w:r>
              <w:rPr>
                <w:webHidden/>
              </w:rPr>
              <w:tab/>
            </w:r>
            <w:r>
              <w:rPr>
                <w:webHidden/>
              </w:rPr>
              <w:fldChar w:fldCharType="begin"/>
            </w:r>
            <w:r>
              <w:rPr>
                <w:webHidden/>
              </w:rPr>
              <w:instrText xml:space="preserve"> PAGEREF _Toc164667029 \h </w:instrText>
            </w:r>
            <w:r>
              <w:rPr>
                <w:webHidden/>
              </w:rPr>
            </w:r>
            <w:r>
              <w:rPr>
                <w:webHidden/>
              </w:rPr>
              <w:fldChar w:fldCharType="separate"/>
            </w:r>
            <w:r>
              <w:rPr>
                <w:webHidden/>
              </w:rPr>
              <w:t>105</w:t>
            </w:r>
            <w:r>
              <w:rPr>
                <w:webHidden/>
              </w:rPr>
              <w:fldChar w:fldCharType="end"/>
            </w:r>
          </w:hyperlink>
        </w:p>
        <w:p w14:paraId="4EE29F83" w14:textId="08864DEC" w:rsidR="00AC0427" w:rsidRDefault="00AC0427" w:rsidP="00AC0427">
          <w:pPr>
            <w:pStyle w:val="15"/>
            <w:rPr>
              <w:rFonts w:asciiTheme="minorHAnsi" w:hAnsiTheme="minorHAnsi"/>
              <w:sz w:val="22"/>
              <w:lang w:val="ru-KZ" w:eastAsia="ru-KZ"/>
            </w:rPr>
          </w:pPr>
          <w:hyperlink w:anchor="_Toc164667030" w:history="1">
            <w:r w:rsidRPr="005D67A2">
              <w:rPr>
                <w:rStyle w:val="afd"/>
                <w:lang w:val="en-US"/>
              </w:rPr>
              <w:t>C</w:t>
            </w:r>
            <w:r w:rsidRPr="005D67A2">
              <w:rPr>
                <w:rStyle w:val="afd"/>
              </w:rPr>
              <w:t>ПИСОК ИСПОЛЬЗОВАННЫХ ИСТОЧНИКОВ</w:t>
            </w:r>
            <w:r>
              <w:rPr>
                <w:webHidden/>
              </w:rPr>
              <w:tab/>
            </w:r>
            <w:r>
              <w:rPr>
                <w:webHidden/>
              </w:rPr>
              <w:fldChar w:fldCharType="begin"/>
            </w:r>
            <w:r>
              <w:rPr>
                <w:webHidden/>
              </w:rPr>
              <w:instrText xml:space="preserve"> PAGEREF _Toc164667030 \h </w:instrText>
            </w:r>
            <w:r>
              <w:rPr>
                <w:webHidden/>
              </w:rPr>
            </w:r>
            <w:r>
              <w:rPr>
                <w:webHidden/>
              </w:rPr>
              <w:fldChar w:fldCharType="separate"/>
            </w:r>
            <w:r>
              <w:rPr>
                <w:webHidden/>
              </w:rPr>
              <w:t>107</w:t>
            </w:r>
            <w:r>
              <w:rPr>
                <w:webHidden/>
              </w:rPr>
              <w:fldChar w:fldCharType="end"/>
            </w:r>
          </w:hyperlink>
        </w:p>
        <w:p w14:paraId="670E3CDA" w14:textId="6B7BD2D8" w:rsidR="00AC0427" w:rsidRDefault="00AC0427" w:rsidP="00AC0427">
          <w:pPr>
            <w:pStyle w:val="15"/>
            <w:rPr>
              <w:rFonts w:asciiTheme="minorHAnsi" w:hAnsiTheme="minorHAnsi"/>
              <w:sz w:val="22"/>
              <w:lang w:val="ru-KZ" w:eastAsia="ru-KZ"/>
            </w:rPr>
          </w:pPr>
          <w:hyperlink w:anchor="_Toc164667031" w:history="1">
            <w:r w:rsidRPr="005D67A2">
              <w:rPr>
                <w:rStyle w:val="afd"/>
              </w:rPr>
              <w:t>ПРИЛОЖЕНИЕ А</w:t>
            </w:r>
            <w:r>
              <w:rPr>
                <w:webHidden/>
              </w:rPr>
              <w:tab/>
            </w:r>
            <w:r>
              <w:rPr>
                <w:webHidden/>
              </w:rPr>
              <w:fldChar w:fldCharType="begin"/>
            </w:r>
            <w:r>
              <w:rPr>
                <w:webHidden/>
              </w:rPr>
              <w:instrText xml:space="preserve"> PAGEREF _Toc164667031 \h </w:instrText>
            </w:r>
            <w:r>
              <w:rPr>
                <w:webHidden/>
              </w:rPr>
            </w:r>
            <w:r>
              <w:rPr>
                <w:webHidden/>
              </w:rPr>
              <w:fldChar w:fldCharType="separate"/>
            </w:r>
            <w:r>
              <w:rPr>
                <w:webHidden/>
              </w:rPr>
              <w:t>126</w:t>
            </w:r>
            <w:r>
              <w:rPr>
                <w:webHidden/>
              </w:rPr>
              <w:fldChar w:fldCharType="end"/>
            </w:r>
          </w:hyperlink>
        </w:p>
        <w:p w14:paraId="2841765A" w14:textId="3108D521" w:rsidR="00AC0427" w:rsidRDefault="00AC0427" w:rsidP="00AC0427">
          <w:pPr>
            <w:pStyle w:val="15"/>
            <w:rPr>
              <w:rFonts w:asciiTheme="minorHAnsi" w:hAnsiTheme="minorHAnsi"/>
              <w:sz w:val="22"/>
              <w:lang w:val="ru-KZ" w:eastAsia="ru-KZ"/>
            </w:rPr>
          </w:pPr>
          <w:hyperlink w:anchor="_Toc164667032" w:history="1">
            <w:r w:rsidRPr="005D67A2">
              <w:rPr>
                <w:rStyle w:val="afd"/>
              </w:rPr>
              <w:t>ПРИЛОЖЕНИЕ</w:t>
            </w:r>
            <w:r w:rsidRPr="005D67A2">
              <w:rPr>
                <w:rStyle w:val="afd"/>
                <w:lang w:val="en-US"/>
              </w:rPr>
              <w:t xml:space="preserve"> </w:t>
            </w:r>
            <w:r w:rsidRPr="005D67A2">
              <w:rPr>
                <w:rStyle w:val="afd"/>
              </w:rPr>
              <w:t>Б</w:t>
            </w:r>
            <w:r>
              <w:rPr>
                <w:webHidden/>
              </w:rPr>
              <w:tab/>
            </w:r>
            <w:r>
              <w:rPr>
                <w:webHidden/>
              </w:rPr>
              <w:fldChar w:fldCharType="begin"/>
            </w:r>
            <w:r>
              <w:rPr>
                <w:webHidden/>
              </w:rPr>
              <w:instrText xml:space="preserve"> PAGEREF _Toc164667032 \h </w:instrText>
            </w:r>
            <w:r>
              <w:rPr>
                <w:webHidden/>
              </w:rPr>
            </w:r>
            <w:r>
              <w:rPr>
                <w:webHidden/>
              </w:rPr>
              <w:fldChar w:fldCharType="separate"/>
            </w:r>
            <w:r>
              <w:rPr>
                <w:webHidden/>
              </w:rPr>
              <w:t>127</w:t>
            </w:r>
            <w:r>
              <w:rPr>
                <w:webHidden/>
              </w:rPr>
              <w:fldChar w:fldCharType="end"/>
            </w:r>
          </w:hyperlink>
        </w:p>
        <w:p w14:paraId="7E7FE3EF" w14:textId="4FA7F019" w:rsidR="00484425" w:rsidRPr="006016C6" w:rsidRDefault="00484425" w:rsidP="00AC0427">
          <w:pPr>
            <w:tabs>
              <w:tab w:val="left" w:pos="7392"/>
            </w:tabs>
            <w:ind w:firstLine="567"/>
            <w:rPr>
              <w:rFonts w:cs="Times New Roman"/>
            </w:rPr>
          </w:pPr>
          <w:r w:rsidRPr="006016C6">
            <w:rPr>
              <w:rFonts w:cs="Times New Roman"/>
              <w:bCs/>
              <w:szCs w:val="28"/>
            </w:rPr>
            <w:fldChar w:fldCharType="end"/>
          </w:r>
          <w:r w:rsidR="00AC0427">
            <w:rPr>
              <w:rFonts w:cs="Times New Roman"/>
              <w:bCs/>
              <w:szCs w:val="28"/>
            </w:rPr>
            <w:tab/>
          </w:r>
        </w:p>
        <w:bookmarkStart w:id="3" w:name="_GoBack" w:displacedByCustomXml="next"/>
        <w:bookmarkEnd w:id="3" w:displacedByCustomXml="next"/>
      </w:sdtContent>
    </w:sdt>
    <w:p w14:paraId="6B05D2B9" w14:textId="769120E1" w:rsidR="003C2936" w:rsidRPr="00221717" w:rsidRDefault="003C2936" w:rsidP="00262767">
      <w:pPr>
        <w:pStyle w:val="a3"/>
        <w:tabs>
          <w:tab w:val="left" w:pos="8280"/>
        </w:tabs>
        <w:ind w:firstLine="567"/>
        <w:rPr>
          <w:rFonts w:ascii="Times New Roman" w:hAnsi="Times New Roman" w:cs="Times New Roman"/>
          <w:b/>
          <w:sz w:val="28"/>
          <w:szCs w:val="28"/>
          <w:lang w:eastAsia="ru-RU"/>
        </w:rPr>
      </w:pPr>
    </w:p>
    <w:p w14:paraId="242FEAC6" w14:textId="77777777" w:rsidR="002C0508" w:rsidRDefault="002C0508" w:rsidP="00266B04">
      <w:pPr>
        <w:pStyle w:val="1"/>
        <w:rPr>
          <w:b/>
          <w:szCs w:val="28"/>
        </w:rPr>
      </w:pPr>
      <w:r>
        <w:rPr>
          <w:b/>
          <w:szCs w:val="28"/>
        </w:rPr>
        <w:br w:type="page"/>
      </w:r>
    </w:p>
    <w:p w14:paraId="2A31A69E" w14:textId="6690188E" w:rsidR="007F006E" w:rsidRDefault="00D34403" w:rsidP="007F006E">
      <w:pPr>
        <w:pStyle w:val="a3"/>
        <w:ind w:firstLine="567"/>
        <w:jc w:val="center"/>
        <w:outlineLvl w:val="0"/>
        <w:rPr>
          <w:rFonts w:ascii="Times New Roman" w:hAnsi="Times New Roman" w:cs="Times New Roman"/>
          <w:b/>
          <w:sz w:val="28"/>
          <w:szCs w:val="28"/>
        </w:rPr>
      </w:pPr>
      <w:bookmarkStart w:id="4" w:name="_Toc164666974"/>
      <w:r>
        <w:rPr>
          <w:rFonts w:ascii="Times New Roman" w:hAnsi="Times New Roman" w:cs="Times New Roman"/>
          <w:b/>
          <w:sz w:val="28"/>
          <w:szCs w:val="28"/>
        </w:rPr>
        <w:lastRenderedPageBreak/>
        <w:t>НОРМАТИВНЫЕ ССЫЛКИ</w:t>
      </w:r>
      <w:bookmarkEnd w:id="4"/>
    </w:p>
    <w:p w14:paraId="2EF3D39E" w14:textId="77777777" w:rsidR="007F006E" w:rsidRDefault="007F006E" w:rsidP="007F006E">
      <w:pPr>
        <w:pStyle w:val="a3"/>
        <w:ind w:firstLine="567"/>
        <w:jc w:val="center"/>
        <w:outlineLvl w:val="0"/>
        <w:rPr>
          <w:rFonts w:ascii="Times New Roman" w:hAnsi="Times New Roman" w:cs="Times New Roman"/>
          <w:b/>
          <w:sz w:val="28"/>
          <w:szCs w:val="28"/>
        </w:rPr>
      </w:pPr>
    </w:p>
    <w:p w14:paraId="1FCE12D1" w14:textId="77777777" w:rsidR="007F006E" w:rsidRDefault="007F006E" w:rsidP="00984B21">
      <w:pPr>
        <w:pStyle w:val="a3"/>
        <w:ind w:firstLine="567"/>
        <w:jc w:val="both"/>
        <w:rPr>
          <w:rFonts w:ascii="Times New Roman" w:hAnsi="Times New Roman" w:cs="Times New Roman"/>
          <w:sz w:val="28"/>
          <w:szCs w:val="28"/>
          <w:lang w:eastAsia="ru-RU"/>
        </w:rPr>
      </w:pPr>
      <w:r w:rsidRPr="00D34403">
        <w:rPr>
          <w:rFonts w:ascii="Times New Roman" w:hAnsi="Times New Roman" w:cs="Times New Roman"/>
          <w:sz w:val="28"/>
          <w:szCs w:val="28"/>
          <w:lang w:eastAsia="ru-RU"/>
        </w:rPr>
        <w:t>В настоящей диссертации использова</w:t>
      </w:r>
      <w:r>
        <w:rPr>
          <w:rFonts w:ascii="Times New Roman" w:hAnsi="Times New Roman" w:cs="Times New Roman"/>
          <w:sz w:val="28"/>
          <w:szCs w:val="28"/>
          <w:lang w:eastAsia="ru-RU"/>
        </w:rPr>
        <w:t>ны ссылки на следующие стандарты: Закон Республики Казахстан «О науке» от 18.02.2011г. №407-</w:t>
      </w:r>
      <w:r w:rsidRPr="00D14E03">
        <w:rPr>
          <w:rFonts w:ascii="Times New Roman" w:hAnsi="Times New Roman" w:cs="Times New Roman"/>
          <w:sz w:val="28"/>
          <w:szCs w:val="28"/>
          <w:lang w:eastAsia="ru-RU"/>
        </w:rPr>
        <w:t>IV</w:t>
      </w:r>
      <w:r>
        <w:rPr>
          <w:rFonts w:ascii="Times New Roman" w:hAnsi="Times New Roman" w:cs="Times New Roman"/>
          <w:sz w:val="28"/>
          <w:szCs w:val="28"/>
          <w:lang w:eastAsia="ru-RU"/>
        </w:rPr>
        <w:t>ЗРК;</w:t>
      </w:r>
    </w:p>
    <w:p w14:paraId="10AE5FE7" w14:textId="77777777" w:rsidR="007F006E" w:rsidRDefault="007F006E" w:rsidP="00984B21">
      <w:pPr>
        <w:pStyle w:val="a3"/>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ГОСО РК 5.04.034-2011. Государственный общеобразовательный стандарт образования Республики Казахстан. Послевузовское образование. Докторантура. Основные положения (изменения от 23 августа 2012г. №1080);</w:t>
      </w:r>
    </w:p>
    <w:p w14:paraId="4D50C71F" w14:textId="0CA1CF87" w:rsidR="007F006E" w:rsidRDefault="007F006E" w:rsidP="00984B21">
      <w:pPr>
        <w:pStyle w:val="a3"/>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ГОСТ 7.1-2003. Библиографическая запись. Библиографическое описание. Общие требования и правила составления.</w:t>
      </w:r>
    </w:p>
    <w:p w14:paraId="6D254D36" w14:textId="77777777" w:rsidR="007F006E" w:rsidRDefault="007F006E" w:rsidP="00984B21">
      <w:pPr>
        <w:pStyle w:val="a3"/>
        <w:ind w:firstLine="567"/>
        <w:outlineLvl w:val="0"/>
        <w:rPr>
          <w:rFonts w:ascii="Times New Roman" w:hAnsi="Times New Roman" w:cs="Times New Roman"/>
          <w:b/>
          <w:sz w:val="28"/>
          <w:szCs w:val="28"/>
        </w:rPr>
      </w:pPr>
    </w:p>
    <w:p w14:paraId="12A3DCB4" w14:textId="77777777" w:rsidR="0056786F" w:rsidRDefault="0056786F" w:rsidP="00984B21">
      <w:pPr>
        <w:pStyle w:val="a3"/>
        <w:ind w:firstLine="567"/>
        <w:outlineLvl w:val="0"/>
        <w:rPr>
          <w:rFonts w:ascii="Times New Roman" w:hAnsi="Times New Roman" w:cs="Times New Roman"/>
          <w:b/>
          <w:sz w:val="28"/>
          <w:szCs w:val="28"/>
        </w:rPr>
      </w:pPr>
    </w:p>
    <w:p w14:paraId="33569738" w14:textId="77777777" w:rsidR="0056786F" w:rsidRDefault="0056786F" w:rsidP="00DE3D20">
      <w:pPr>
        <w:pStyle w:val="a3"/>
        <w:outlineLvl w:val="0"/>
        <w:rPr>
          <w:rFonts w:ascii="Times New Roman" w:hAnsi="Times New Roman" w:cs="Times New Roman"/>
          <w:b/>
          <w:sz w:val="28"/>
          <w:szCs w:val="28"/>
        </w:rPr>
      </w:pPr>
    </w:p>
    <w:p w14:paraId="1BF4112B" w14:textId="77777777" w:rsidR="0056786F" w:rsidRDefault="0056786F" w:rsidP="00DE3D20">
      <w:pPr>
        <w:pStyle w:val="a3"/>
        <w:outlineLvl w:val="0"/>
        <w:rPr>
          <w:rFonts w:ascii="Times New Roman" w:hAnsi="Times New Roman" w:cs="Times New Roman"/>
          <w:b/>
          <w:sz w:val="28"/>
          <w:szCs w:val="28"/>
        </w:rPr>
      </w:pPr>
    </w:p>
    <w:p w14:paraId="7D435F95" w14:textId="77777777" w:rsidR="0056786F" w:rsidRDefault="0056786F" w:rsidP="00DE3D20">
      <w:pPr>
        <w:pStyle w:val="a3"/>
        <w:outlineLvl w:val="0"/>
        <w:rPr>
          <w:rFonts w:ascii="Times New Roman" w:hAnsi="Times New Roman" w:cs="Times New Roman"/>
          <w:b/>
          <w:sz w:val="28"/>
          <w:szCs w:val="28"/>
        </w:rPr>
      </w:pPr>
    </w:p>
    <w:p w14:paraId="1CB6C37A" w14:textId="77777777" w:rsidR="0056786F" w:rsidRDefault="0056786F" w:rsidP="00DE3D20">
      <w:pPr>
        <w:pStyle w:val="a3"/>
        <w:outlineLvl w:val="0"/>
        <w:rPr>
          <w:rFonts w:ascii="Times New Roman" w:hAnsi="Times New Roman" w:cs="Times New Roman"/>
          <w:b/>
          <w:sz w:val="28"/>
          <w:szCs w:val="28"/>
        </w:rPr>
      </w:pPr>
    </w:p>
    <w:p w14:paraId="2A75EBF9" w14:textId="77777777" w:rsidR="0056786F" w:rsidRDefault="0056786F" w:rsidP="00DE3D20">
      <w:pPr>
        <w:pStyle w:val="a3"/>
        <w:outlineLvl w:val="0"/>
        <w:rPr>
          <w:rFonts w:ascii="Times New Roman" w:hAnsi="Times New Roman" w:cs="Times New Roman"/>
          <w:b/>
          <w:sz w:val="28"/>
          <w:szCs w:val="28"/>
        </w:rPr>
      </w:pPr>
    </w:p>
    <w:p w14:paraId="08EA8255" w14:textId="77777777" w:rsidR="0056786F" w:rsidRDefault="0056786F" w:rsidP="00DE3D20">
      <w:pPr>
        <w:pStyle w:val="a3"/>
        <w:outlineLvl w:val="0"/>
        <w:rPr>
          <w:rFonts w:ascii="Times New Roman" w:hAnsi="Times New Roman" w:cs="Times New Roman"/>
          <w:b/>
          <w:sz w:val="28"/>
          <w:szCs w:val="28"/>
        </w:rPr>
      </w:pPr>
    </w:p>
    <w:p w14:paraId="2796A64F" w14:textId="77777777" w:rsidR="0056786F" w:rsidRDefault="0056786F" w:rsidP="00DE3D20">
      <w:pPr>
        <w:pStyle w:val="a3"/>
        <w:outlineLvl w:val="0"/>
        <w:rPr>
          <w:rFonts w:ascii="Times New Roman" w:hAnsi="Times New Roman" w:cs="Times New Roman"/>
          <w:b/>
          <w:sz w:val="28"/>
          <w:szCs w:val="28"/>
        </w:rPr>
      </w:pPr>
    </w:p>
    <w:p w14:paraId="5976FDB6" w14:textId="77777777" w:rsidR="0056786F" w:rsidRDefault="0056786F" w:rsidP="00DE3D20">
      <w:pPr>
        <w:pStyle w:val="a3"/>
        <w:outlineLvl w:val="0"/>
        <w:rPr>
          <w:rFonts w:ascii="Times New Roman" w:hAnsi="Times New Roman" w:cs="Times New Roman"/>
          <w:b/>
          <w:sz w:val="28"/>
          <w:szCs w:val="28"/>
        </w:rPr>
      </w:pPr>
    </w:p>
    <w:p w14:paraId="483A624E" w14:textId="77777777" w:rsidR="0056786F" w:rsidRDefault="0056786F" w:rsidP="00DE3D20">
      <w:pPr>
        <w:pStyle w:val="a3"/>
        <w:outlineLvl w:val="0"/>
        <w:rPr>
          <w:rFonts w:ascii="Times New Roman" w:hAnsi="Times New Roman" w:cs="Times New Roman"/>
          <w:b/>
          <w:sz w:val="28"/>
          <w:szCs w:val="28"/>
        </w:rPr>
      </w:pPr>
    </w:p>
    <w:p w14:paraId="02DA12CC" w14:textId="77777777" w:rsidR="0056786F" w:rsidRDefault="0056786F" w:rsidP="00DE3D20">
      <w:pPr>
        <w:pStyle w:val="a3"/>
        <w:outlineLvl w:val="0"/>
        <w:rPr>
          <w:rFonts w:ascii="Times New Roman" w:hAnsi="Times New Roman" w:cs="Times New Roman"/>
          <w:b/>
          <w:sz w:val="28"/>
          <w:szCs w:val="28"/>
        </w:rPr>
      </w:pPr>
    </w:p>
    <w:p w14:paraId="030FC207" w14:textId="77777777" w:rsidR="0056786F" w:rsidRDefault="0056786F" w:rsidP="00DE3D20">
      <w:pPr>
        <w:pStyle w:val="a3"/>
        <w:outlineLvl w:val="0"/>
        <w:rPr>
          <w:rFonts w:ascii="Times New Roman" w:hAnsi="Times New Roman" w:cs="Times New Roman"/>
          <w:b/>
          <w:sz w:val="28"/>
          <w:szCs w:val="28"/>
        </w:rPr>
      </w:pPr>
    </w:p>
    <w:p w14:paraId="0E933694" w14:textId="77777777" w:rsidR="0056786F" w:rsidRDefault="0056786F" w:rsidP="00DE3D20">
      <w:pPr>
        <w:pStyle w:val="a3"/>
        <w:outlineLvl w:val="0"/>
        <w:rPr>
          <w:rFonts w:ascii="Times New Roman" w:hAnsi="Times New Roman" w:cs="Times New Roman"/>
          <w:b/>
          <w:sz w:val="28"/>
          <w:szCs w:val="28"/>
        </w:rPr>
      </w:pPr>
    </w:p>
    <w:p w14:paraId="40A18070" w14:textId="77777777" w:rsidR="0056786F" w:rsidRDefault="0056786F" w:rsidP="00DE3D20">
      <w:pPr>
        <w:pStyle w:val="a3"/>
        <w:outlineLvl w:val="0"/>
        <w:rPr>
          <w:rFonts w:ascii="Times New Roman" w:hAnsi="Times New Roman" w:cs="Times New Roman"/>
          <w:b/>
          <w:sz w:val="28"/>
          <w:szCs w:val="28"/>
        </w:rPr>
      </w:pPr>
    </w:p>
    <w:p w14:paraId="0EC90F24" w14:textId="77777777" w:rsidR="0056786F" w:rsidRDefault="0056786F" w:rsidP="00DE3D20">
      <w:pPr>
        <w:pStyle w:val="a3"/>
        <w:outlineLvl w:val="0"/>
        <w:rPr>
          <w:rFonts w:ascii="Times New Roman" w:hAnsi="Times New Roman" w:cs="Times New Roman"/>
          <w:b/>
          <w:sz w:val="28"/>
          <w:szCs w:val="28"/>
        </w:rPr>
      </w:pPr>
    </w:p>
    <w:p w14:paraId="5256A029" w14:textId="77777777" w:rsidR="0056786F" w:rsidRDefault="0056786F" w:rsidP="00DE3D20">
      <w:pPr>
        <w:pStyle w:val="a3"/>
        <w:outlineLvl w:val="0"/>
        <w:rPr>
          <w:rFonts w:ascii="Times New Roman" w:hAnsi="Times New Roman" w:cs="Times New Roman"/>
          <w:b/>
          <w:sz w:val="28"/>
          <w:szCs w:val="28"/>
        </w:rPr>
      </w:pPr>
    </w:p>
    <w:p w14:paraId="604B14B1" w14:textId="77777777" w:rsidR="0056786F" w:rsidRDefault="0056786F" w:rsidP="00DE3D20">
      <w:pPr>
        <w:pStyle w:val="a3"/>
        <w:outlineLvl w:val="0"/>
        <w:rPr>
          <w:rFonts w:ascii="Times New Roman" w:hAnsi="Times New Roman" w:cs="Times New Roman"/>
          <w:b/>
          <w:sz w:val="28"/>
          <w:szCs w:val="28"/>
        </w:rPr>
      </w:pPr>
    </w:p>
    <w:p w14:paraId="3B65B54D" w14:textId="77777777" w:rsidR="0056786F" w:rsidRDefault="0056786F" w:rsidP="00DE3D20">
      <w:pPr>
        <w:pStyle w:val="a3"/>
        <w:outlineLvl w:val="0"/>
        <w:rPr>
          <w:rFonts w:ascii="Times New Roman" w:hAnsi="Times New Roman" w:cs="Times New Roman"/>
          <w:b/>
          <w:sz w:val="28"/>
          <w:szCs w:val="28"/>
        </w:rPr>
      </w:pPr>
    </w:p>
    <w:p w14:paraId="54554EBC" w14:textId="77777777" w:rsidR="0056786F" w:rsidRDefault="0056786F" w:rsidP="00DE3D20">
      <w:pPr>
        <w:pStyle w:val="a3"/>
        <w:outlineLvl w:val="0"/>
        <w:rPr>
          <w:rFonts w:ascii="Times New Roman" w:hAnsi="Times New Roman" w:cs="Times New Roman"/>
          <w:b/>
          <w:sz w:val="28"/>
          <w:szCs w:val="28"/>
        </w:rPr>
      </w:pPr>
    </w:p>
    <w:p w14:paraId="67BA7396" w14:textId="77777777" w:rsidR="0056786F" w:rsidRDefault="0056786F" w:rsidP="00DE3D20">
      <w:pPr>
        <w:pStyle w:val="a3"/>
        <w:outlineLvl w:val="0"/>
        <w:rPr>
          <w:rFonts w:ascii="Times New Roman" w:hAnsi="Times New Roman" w:cs="Times New Roman"/>
          <w:b/>
          <w:sz w:val="28"/>
          <w:szCs w:val="28"/>
        </w:rPr>
      </w:pPr>
    </w:p>
    <w:p w14:paraId="76F133E8" w14:textId="77777777" w:rsidR="0056786F" w:rsidRDefault="0056786F" w:rsidP="00DE3D20">
      <w:pPr>
        <w:pStyle w:val="a3"/>
        <w:outlineLvl w:val="0"/>
        <w:rPr>
          <w:rFonts w:ascii="Times New Roman" w:hAnsi="Times New Roman" w:cs="Times New Roman"/>
          <w:b/>
          <w:sz w:val="28"/>
          <w:szCs w:val="28"/>
        </w:rPr>
      </w:pPr>
    </w:p>
    <w:p w14:paraId="1E613322" w14:textId="77777777" w:rsidR="0056786F" w:rsidRDefault="0056786F" w:rsidP="00DE3D20">
      <w:pPr>
        <w:pStyle w:val="a3"/>
        <w:outlineLvl w:val="0"/>
        <w:rPr>
          <w:rFonts w:ascii="Times New Roman" w:hAnsi="Times New Roman" w:cs="Times New Roman"/>
          <w:b/>
          <w:sz w:val="28"/>
          <w:szCs w:val="28"/>
        </w:rPr>
      </w:pPr>
    </w:p>
    <w:p w14:paraId="11F36FE7" w14:textId="77777777" w:rsidR="0056786F" w:rsidRDefault="0056786F" w:rsidP="00DE3D20">
      <w:pPr>
        <w:pStyle w:val="a3"/>
        <w:outlineLvl w:val="0"/>
        <w:rPr>
          <w:rFonts w:ascii="Times New Roman" w:hAnsi="Times New Roman" w:cs="Times New Roman"/>
          <w:b/>
          <w:sz w:val="28"/>
          <w:szCs w:val="28"/>
        </w:rPr>
      </w:pPr>
    </w:p>
    <w:p w14:paraId="4318AE82" w14:textId="77777777" w:rsidR="0056786F" w:rsidRDefault="0056786F" w:rsidP="00DE3D20">
      <w:pPr>
        <w:pStyle w:val="a3"/>
        <w:outlineLvl w:val="0"/>
        <w:rPr>
          <w:rFonts w:ascii="Times New Roman" w:hAnsi="Times New Roman" w:cs="Times New Roman"/>
          <w:b/>
          <w:sz w:val="28"/>
          <w:szCs w:val="28"/>
        </w:rPr>
      </w:pPr>
    </w:p>
    <w:p w14:paraId="24EB96E8" w14:textId="77777777" w:rsidR="0056786F" w:rsidRDefault="0056786F" w:rsidP="00DE3D20">
      <w:pPr>
        <w:pStyle w:val="a3"/>
        <w:outlineLvl w:val="0"/>
        <w:rPr>
          <w:rFonts w:ascii="Times New Roman" w:hAnsi="Times New Roman" w:cs="Times New Roman"/>
          <w:b/>
          <w:sz w:val="28"/>
          <w:szCs w:val="28"/>
        </w:rPr>
      </w:pPr>
    </w:p>
    <w:p w14:paraId="7D090869" w14:textId="77777777" w:rsidR="0056786F" w:rsidRDefault="0056786F" w:rsidP="00DE3D20">
      <w:pPr>
        <w:pStyle w:val="a3"/>
        <w:outlineLvl w:val="0"/>
        <w:rPr>
          <w:rFonts w:ascii="Times New Roman" w:hAnsi="Times New Roman" w:cs="Times New Roman"/>
          <w:b/>
          <w:sz w:val="28"/>
          <w:szCs w:val="28"/>
        </w:rPr>
      </w:pPr>
    </w:p>
    <w:p w14:paraId="5E94A4F2" w14:textId="77777777" w:rsidR="0056786F" w:rsidRDefault="0056786F" w:rsidP="00DE3D20">
      <w:pPr>
        <w:pStyle w:val="a3"/>
        <w:outlineLvl w:val="0"/>
        <w:rPr>
          <w:rFonts w:ascii="Times New Roman" w:hAnsi="Times New Roman" w:cs="Times New Roman"/>
          <w:b/>
          <w:sz w:val="28"/>
          <w:szCs w:val="28"/>
        </w:rPr>
      </w:pPr>
    </w:p>
    <w:p w14:paraId="3A5F7D98" w14:textId="77777777" w:rsidR="0056786F" w:rsidRDefault="0056786F" w:rsidP="00DE3D20">
      <w:pPr>
        <w:pStyle w:val="a3"/>
        <w:outlineLvl w:val="0"/>
        <w:rPr>
          <w:rFonts w:ascii="Times New Roman" w:hAnsi="Times New Roman" w:cs="Times New Roman"/>
          <w:b/>
          <w:sz w:val="28"/>
          <w:szCs w:val="28"/>
        </w:rPr>
      </w:pPr>
    </w:p>
    <w:p w14:paraId="2CFA6605" w14:textId="7B4BC5BD" w:rsidR="0056786F" w:rsidRDefault="0056786F" w:rsidP="00DE3D20">
      <w:pPr>
        <w:pStyle w:val="a3"/>
        <w:outlineLvl w:val="0"/>
        <w:rPr>
          <w:rFonts w:ascii="Times New Roman" w:hAnsi="Times New Roman" w:cs="Times New Roman"/>
          <w:b/>
          <w:sz w:val="28"/>
          <w:szCs w:val="28"/>
        </w:rPr>
      </w:pPr>
      <w:r>
        <w:rPr>
          <w:rFonts w:ascii="Times New Roman" w:hAnsi="Times New Roman" w:cs="Times New Roman"/>
          <w:b/>
          <w:sz w:val="28"/>
          <w:szCs w:val="28"/>
        </w:rPr>
        <w:br w:type="page"/>
      </w:r>
    </w:p>
    <w:p w14:paraId="08D1AC7E" w14:textId="5302D190" w:rsidR="009F0DBA" w:rsidRPr="003C4BFE" w:rsidRDefault="009F0DBA" w:rsidP="00865E75">
      <w:pPr>
        <w:pStyle w:val="a3"/>
        <w:ind w:firstLine="567"/>
        <w:jc w:val="center"/>
        <w:outlineLvl w:val="0"/>
        <w:rPr>
          <w:rFonts w:ascii="Times New Roman" w:hAnsi="Times New Roman" w:cs="Times New Roman"/>
          <w:b/>
          <w:sz w:val="28"/>
          <w:szCs w:val="28"/>
        </w:rPr>
      </w:pPr>
      <w:bookmarkStart w:id="5" w:name="_Toc164666975"/>
      <w:r w:rsidRPr="003C4BFE">
        <w:rPr>
          <w:rFonts w:ascii="Times New Roman" w:hAnsi="Times New Roman" w:cs="Times New Roman"/>
          <w:b/>
          <w:sz w:val="28"/>
          <w:szCs w:val="28"/>
        </w:rPr>
        <w:lastRenderedPageBreak/>
        <w:t>ОПРЕДЕЛЕНИЯ</w:t>
      </w:r>
      <w:bookmarkEnd w:id="5"/>
    </w:p>
    <w:p w14:paraId="6ED30F00" w14:textId="77777777" w:rsidR="009F0DBA" w:rsidRPr="00221717" w:rsidRDefault="009F0DBA" w:rsidP="00865E75">
      <w:pPr>
        <w:pStyle w:val="a3"/>
        <w:ind w:firstLine="567"/>
        <w:jc w:val="center"/>
        <w:rPr>
          <w:rFonts w:ascii="Times New Roman" w:hAnsi="Times New Roman" w:cs="Times New Roman"/>
          <w:b/>
          <w:sz w:val="28"/>
          <w:szCs w:val="28"/>
          <w:lang w:eastAsia="ru-RU"/>
        </w:rPr>
      </w:pPr>
    </w:p>
    <w:p w14:paraId="31F359CE" w14:textId="77777777" w:rsidR="009F0DBA" w:rsidRPr="00221717" w:rsidRDefault="009F0DBA" w:rsidP="00865E75">
      <w:pPr>
        <w:pStyle w:val="a3"/>
        <w:ind w:firstLine="567"/>
        <w:jc w:val="both"/>
        <w:rPr>
          <w:rFonts w:ascii="Times New Roman" w:hAnsi="Times New Roman" w:cs="Times New Roman"/>
          <w:sz w:val="28"/>
          <w:szCs w:val="28"/>
          <w:lang w:eastAsia="ru-RU"/>
        </w:rPr>
      </w:pPr>
      <w:r w:rsidRPr="00221717">
        <w:rPr>
          <w:rFonts w:ascii="Times New Roman" w:hAnsi="Times New Roman" w:cs="Times New Roman"/>
          <w:sz w:val="28"/>
          <w:szCs w:val="28"/>
          <w:lang w:eastAsia="ru-RU"/>
        </w:rPr>
        <w:t>В настоящей диссертации использованы следующие термины с соответствующими определениями:</w:t>
      </w:r>
    </w:p>
    <w:p w14:paraId="5FC8EF67" w14:textId="77777777" w:rsidR="009F0DBA" w:rsidRPr="00221717" w:rsidRDefault="009F0DBA" w:rsidP="00865E75">
      <w:pPr>
        <w:pStyle w:val="a3"/>
        <w:ind w:firstLine="567"/>
        <w:jc w:val="both"/>
        <w:rPr>
          <w:rFonts w:ascii="Times New Roman" w:hAnsi="Times New Roman" w:cs="Times New Roman"/>
          <w:sz w:val="28"/>
          <w:szCs w:val="28"/>
          <w:lang w:eastAsia="ru-RU"/>
        </w:rPr>
      </w:pPr>
      <w:r w:rsidRPr="00FC5460">
        <w:rPr>
          <w:rFonts w:ascii="Times New Roman" w:hAnsi="Times New Roman" w:cs="Times New Roman"/>
          <w:sz w:val="28"/>
          <w:szCs w:val="28"/>
          <w:lang w:eastAsia="ru-RU"/>
        </w:rPr>
        <w:t>Адъювант –</w:t>
      </w:r>
      <w:r w:rsidRPr="00221717">
        <w:rPr>
          <w:rFonts w:ascii="Times New Roman" w:hAnsi="Times New Roman" w:cs="Times New Roman"/>
          <w:sz w:val="28"/>
          <w:szCs w:val="28"/>
          <w:lang w:eastAsia="ru-RU"/>
        </w:rPr>
        <w:t xml:space="preserve"> </w:t>
      </w:r>
      <w:r w:rsidRPr="003D0B1C">
        <w:rPr>
          <w:rFonts w:ascii="Times New Roman" w:hAnsi="Times New Roman" w:cs="Times New Roman"/>
          <w:sz w:val="28"/>
          <w:szCs w:val="28"/>
          <w:lang w:eastAsia="ru-RU"/>
        </w:rPr>
        <w:t>вещество, неспецифический агент, усиливающий иммунный ответ на антигены.</w:t>
      </w:r>
    </w:p>
    <w:p w14:paraId="3A952BC5" w14:textId="2CB3CB1E" w:rsidR="009F0DBA" w:rsidRPr="00FC5460" w:rsidRDefault="009F0DBA" w:rsidP="00865E75">
      <w:pPr>
        <w:pStyle w:val="a3"/>
        <w:ind w:firstLine="567"/>
        <w:jc w:val="both"/>
        <w:rPr>
          <w:rFonts w:ascii="Times New Roman" w:hAnsi="Times New Roman" w:cs="Times New Roman"/>
          <w:sz w:val="28"/>
          <w:szCs w:val="28"/>
          <w:lang w:eastAsia="ru-RU"/>
        </w:rPr>
      </w:pPr>
      <w:r w:rsidRPr="00FC5460">
        <w:rPr>
          <w:rFonts w:ascii="Times New Roman" w:hAnsi="Times New Roman" w:cs="Times New Roman"/>
          <w:sz w:val="28"/>
          <w:szCs w:val="28"/>
          <w:lang w:eastAsia="ru-RU"/>
        </w:rPr>
        <w:t>Иммунизация – создание искусственного иммунитета – активного (при введении вакцин и анатоксинов) или пассивного (при введении сывороток или гамма-глобулинов).</w:t>
      </w:r>
    </w:p>
    <w:p w14:paraId="07BCE6E2" w14:textId="4E0CFB40" w:rsidR="009F0DBA" w:rsidRPr="00221717" w:rsidRDefault="009F0DBA" w:rsidP="00865E75">
      <w:pPr>
        <w:pStyle w:val="a3"/>
        <w:ind w:firstLine="567"/>
        <w:jc w:val="both"/>
        <w:rPr>
          <w:rFonts w:ascii="Times New Roman" w:hAnsi="Times New Roman" w:cs="Times New Roman"/>
          <w:sz w:val="28"/>
          <w:szCs w:val="28"/>
          <w:lang w:eastAsia="ru-RU"/>
        </w:rPr>
      </w:pPr>
      <w:r w:rsidRPr="00FC5460">
        <w:rPr>
          <w:rFonts w:ascii="Times New Roman" w:hAnsi="Times New Roman" w:cs="Times New Roman"/>
          <w:sz w:val="28"/>
          <w:szCs w:val="28"/>
          <w:lang w:eastAsia="ru-RU"/>
        </w:rPr>
        <w:t>Культивирование вируса – выращивание</w:t>
      </w:r>
      <w:r w:rsidRPr="00221717">
        <w:rPr>
          <w:rFonts w:ascii="Times New Roman" w:hAnsi="Times New Roman" w:cs="Times New Roman"/>
          <w:sz w:val="28"/>
          <w:szCs w:val="28"/>
          <w:lang w:eastAsia="ru-RU"/>
        </w:rPr>
        <w:t xml:space="preserve"> вируса в искусственных условиях путем заражения животных, культур клеток и тканей в диагностических целях (выделение от больных и носителей), при экспериментальной работе (изучение вируса), для производства вирусных вакцин и диагностикумов. </w:t>
      </w:r>
    </w:p>
    <w:p w14:paraId="74F2160F" w14:textId="77777777" w:rsidR="009F0DBA" w:rsidRPr="00FC5460" w:rsidRDefault="009F0DBA" w:rsidP="00865E75">
      <w:pPr>
        <w:pStyle w:val="a3"/>
        <w:ind w:firstLine="567"/>
        <w:jc w:val="both"/>
        <w:rPr>
          <w:rFonts w:ascii="Times New Roman" w:hAnsi="Times New Roman" w:cs="Times New Roman"/>
          <w:sz w:val="28"/>
          <w:szCs w:val="28"/>
          <w:lang w:eastAsia="ru-RU"/>
        </w:rPr>
      </w:pPr>
      <w:r w:rsidRPr="00FC5460">
        <w:rPr>
          <w:rFonts w:ascii="Times New Roman" w:hAnsi="Times New Roman" w:cs="Times New Roman"/>
          <w:sz w:val="28"/>
          <w:szCs w:val="28"/>
          <w:lang w:eastAsia="ru-RU"/>
        </w:rPr>
        <w:t>Перевиваемая линия – культуры клеток, сохраняющие способность к размножению вне организма (</w:t>
      </w:r>
      <w:r w:rsidRPr="00FC5460">
        <w:rPr>
          <w:rFonts w:ascii="Times New Roman" w:hAnsi="Times New Roman" w:cs="Times New Roman"/>
          <w:sz w:val="28"/>
          <w:szCs w:val="28"/>
          <w:lang w:val="en-US" w:eastAsia="ru-RU"/>
        </w:rPr>
        <w:t>in</w:t>
      </w:r>
      <w:r w:rsidRPr="00FC5460">
        <w:rPr>
          <w:rFonts w:ascii="Times New Roman" w:hAnsi="Times New Roman" w:cs="Times New Roman"/>
          <w:sz w:val="28"/>
          <w:szCs w:val="28"/>
          <w:lang w:eastAsia="ru-RU"/>
        </w:rPr>
        <w:t xml:space="preserve"> </w:t>
      </w:r>
      <w:r w:rsidRPr="00FC5460">
        <w:rPr>
          <w:rFonts w:ascii="Times New Roman" w:hAnsi="Times New Roman" w:cs="Times New Roman"/>
          <w:sz w:val="28"/>
          <w:szCs w:val="28"/>
          <w:lang w:val="en-US" w:eastAsia="ru-RU"/>
        </w:rPr>
        <w:t>vitro</w:t>
      </w:r>
      <w:r w:rsidRPr="00FC5460">
        <w:rPr>
          <w:rFonts w:ascii="Times New Roman" w:hAnsi="Times New Roman" w:cs="Times New Roman"/>
          <w:sz w:val="28"/>
          <w:szCs w:val="28"/>
          <w:lang w:eastAsia="ru-RU"/>
        </w:rPr>
        <w:t xml:space="preserve">) </w:t>
      </w:r>
      <w:r w:rsidRPr="00FC5460">
        <w:rPr>
          <w:rFonts w:ascii="Times New Roman" w:hAnsi="Times New Roman" w:cs="Times New Roman"/>
          <w:sz w:val="28"/>
          <w:szCs w:val="28"/>
          <w:lang w:val="kk-KZ" w:eastAsia="ru-RU"/>
        </w:rPr>
        <w:t>неопределенно длительное время</w:t>
      </w:r>
      <w:r w:rsidRPr="00FC5460">
        <w:rPr>
          <w:rFonts w:ascii="Times New Roman" w:hAnsi="Times New Roman" w:cs="Times New Roman"/>
          <w:sz w:val="28"/>
          <w:szCs w:val="28"/>
          <w:lang w:eastAsia="ru-RU"/>
        </w:rPr>
        <w:t>.</w:t>
      </w:r>
    </w:p>
    <w:p w14:paraId="27BD140A" w14:textId="08CD3B8B" w:rsidR="009F0DBA" w:rsidRDefault="009F0DBA" w:rsidP="00865E75">
      <w:pPr>
        <w:pStyle w:val="a3"/>
        <w:ind w:firstLine="567"/>
        <w:jc w:val="both"/>
        <w:rPr>
          <w:rFonts w:ascii="Times New Roman" w:hAnsi="Times New Roman" w:cs="Times New Roman"/>
          <w:sz w:val="28"/>
          <w:szCs w:val="28"/>
          <w:lang w:eastAsia="ru-RU"/>
        </w:rPr>
      </w:pPr>
      <w:r w:rsidRPr="00FC5460">
        <w:rPr>
          <w:rFonts w:ascii="Times New Roman" w:hAnsi="Times New Roman" w:cs="Times New Roman"/>
          <w:sz w:val="28"/>
          <w:szCs w:val="28"/>
          <w:lang w:eastAsia="ru-RU"/>
        </w:rPr>
        <w:t>Секвенирование (от</w:t>
      </w:r>
      <w:r w:rsidRPr="00BD26BE">
        <w:rPr>
          <w:rFonts w:ascii="Times New Roman" w:hAnsi="Times New Roman" w:cs="Times New Roman"/>
          <w:sz w:val="28"/>
          <w:szCs w:val="28"/>
          <w:lang w:eastAsia="ru-RU"/>
        </w:rPr>
        <w:t xml:space="preserve"> англ. seq</w:t>
      </w:r>
      <w:r>
        <w:rPr>
          <w:rFonts w:ascii="Times New Roman" w:hAnsi="Times New Roman" w:cs="Times New Roman"/>
          <w:sz w:val="28"/>
          <w:szCs w:val="28"/>
          <w:lang w:eastAsia="ru-RU"/>
        </w:rPr>
        <w:t xml:space="preserve">uence — «последовательность») - </w:t>
      </w:r>
      <w:r w:rsidRPr="00BD26BE">
        <w:rPr>
          <w:rFonts w:ascii="Times New Roman" w:hAnsi="Times New Roman" w:cs="Times New Roman"/>
          <w:sz w:val="28"/>
          <w:szCs w:val="28"/>
          <w:lang w:eastAsia="ru-RU"/>
        </w:rPr>
        <w:t>это общее название методов, которые позволяют установить последовательность нуклеотидов в молекуле </w:t>
      </w:r>
      <w:hyperlink r:id="rId8" w:history="1">
        <w:r w:rsidRPr="00BD26BE">
          <w:rPr>
            <w:rFonts w:ascii="Times New Roman" w:hAnsi="Times New Roman" w:cs="Times New Roman"/>
            <w:sz w:val="28"/>
            <w:szCs w:val="28"/>
            <w:lang w:eastAsia="ru-RU"/>
          </w:rPr>
          <w:t>ДНК</w:t>
        </w:r>
      </w:hyperlink>
      <w:r w:rsidRPr="00BD26BE">
        <w:rPr>
          <w:rFonts w:ascii="Times New Roman" w:hAnsi="Times New Roman" w:cs="Times New Roman"/>
          <w:sz w:val="28"/>
          <w:szCs w:val="28"/>
          <w:lang w:eastAsia="ru-RU"/>
        </w:rPr>
        <w:t>.</w:t>
      </w:r>
    </w:p>
    <w:p w14:paraId="2C9F5F1F" w14:textId="77FD032B" w:rsidR="00C52529" w:rsidRPr="00221717" w:rsidRDefault="00C52529" w:rsidP="00C52529">
      <w:pPr>
        <w:pStyle w:val="a3"/>
        <w:ind w:firstLine="567"/>
        <w:jc w:val="both"/>
        <w:rPr>
          <w:rFonts w:ascii="Times New Roman" w:hAnsi="Times New Roman" w:cs="Times New Roman"/>
          <w:sz w:val="28"/>
          <w:szCs w:val="28"/>
          <w:lang w:eastAsia="ru-RU"/>
        </w:rPr>
      </w:pPr>
      <w:r w:rsidRPr="00FC5460">
        <w:rPr>
          <w:rFonts w:ascii="Times New Roman" w:hAnsi="Times New Roman" w:cs="Times New Roman"/>
          <w:sz w:val="28"/>
          <w:szCs w:val="28"/>
          <w:lang w:eastAsia="ru-RU"/>
        </w:rPr>
        <w:t>Титр вируса – наибольшее разведение, при котором еще наблюдае</w:t>
      </w:r>
      <w:r>
        <w:rPr>
          <w:rFonts w:ascii="Times New Roman" w:hAnsi="Times New Roman" w:cs="Times New Roman"/>
          <w:sz w:val="28"/>
          <w:szCs w:val="28"/>
          <w:lang w:eastAsia="ru-RU"/>
        </w:rPr>
        <w:t xml:space="preserve">тся агглютинация эритроцитов.  </w:t>
      </w:r>
    </w:p>
    <w:p w14:paraId="1BB68F9D" w14:textId="185E1689" w:rsidR="009F0DBA" w:rsidRDefault="009F0DBA" w:rsidP="00865E75">
      <w:pPr>
        <w:pStyle w:val="a3"/>
        <w:ind w:firstLine="567"/>
        <w:jc w:val="both"/>
        <w:rPr>
          <w:rFonts w:ascii="Times New Roman" w:hAnsi="Times New Roman" w:cs="Times New Roman"/>
          <w:sz w:val="28"/>
          <w:szCs w:val="28"/>
          <w:lang w:eastAsia="ru-RU"/>
        </w:rPr>
      </w:pPr>
      <w:r w:rsidRPr="00FC5460">
        <w:rPr>
          <w:rFonts w:ascii="Times New Roman" w:hAnsi="Times New Roman" w:cs="Times New Roman"/>
          <w:sz w:val="28"/>
          <w:szCs w:val="28"/>
          <w:lang w:eastAsia="ru-RU"/>
        </w:rPr>
        <w:t>Эпизоотический мониторинг</w:t>
      </w:r>
      <w:r>
        <w:rPr>
          <w:rFonts w:ascii="Times New Roman" w:hAnsi="Times New Roman" w:cs="Times New Roman"/>
          <w:sz w:val="28"/>
          <w:szCs w:val="28"/>
          <w:lang w:eastAsia="ru-RU"/>
        </w:rPr>
        <w:t xml:space="preserve"> </w:t>
      </w:r>
      <w:r w:rsidRPr="00BD26BE">
        <w:rPr>
          <w:rFonts w:ascii="Times New Roman" w:hAnsi="Times New Roman" w:cs="Times New Roman"/>
          <w:sz w:val="28"/>
          <w:szCs w:val="28"/>
          <w:lang w:eastAsia="ru-RU"/>
        </w:rPr>
        <w:t>-</w:t>
      </w:r>
      <w:r w:rsidR="009D5204">
        <w:rPr>
          <w:rFonts w:ascii="Times New Roman" w:hAnsi="Times New Roman" w:cs="Times New Roman"/>
          <w:sz w:val="28"/>
          <w:szCs w:val="28"/>
          <w:lang w:eastAsia="ru-RU"/>
        </w:rPr>
        <w:t xml:space="preserve"> </w:t>
      </w:r>
      <w:r w:rsidRPr="00BD26BE">
        <w:rPr>
          <w:rFonts w:ascii="Times New Roman" w:hAnsi="Times New Roman" w:cs="Times New Roman"/>
          <w:sz w:val="28"/>
          <w:szCs w:val="28"/>
          <w:lang w:eastAsia="ru-RU"/>
        </w:rPr>
        <w:t xml:space="preserve">это сбор данных, анализ и прогноз эпизоотического состояния определенных территорий в связи с хозяйственной деятельностью человека. </w:t>
      </w:r>
      <w:r w:rsidR="009D5204">
        <w:rPr>
          <w:rFonts w:ascii="Times New Roman" w:hAnsi="Times New Roman" w:cs="Times New Roman"/>
          <w:sz w:val="28"/>
          <w:szCs w:val="28"/>
          <w:lang w:eastAsia="ru-RU"/>
        </w:rPr>
        <w:t>Выявление</w:t>
      </w:r>
      <w:r w:rsidRPr="00A141E8">
        <w:rPr>
          <w:rFonts w:ascii="Times New Roman" w:hAnsi="Times New Roman" w:cs="Times New Roman"/>
          <w:sz w:val="28"/>
          <w:szCs w:val="28"/>
          <w:lang w:eastAsia="ru-RU"/>
        </w:rPr>
        <w:t xml:space="preserve"> возбудителей болезней животных и их </w:t>
      </w:r>
      <w:r w:rsidRPr="003D0B1C">
        <w:rPr>
          <w:rFonts w:ascii="Times New Roman" w:hAnsi="Times New Roman" w:cs="Times New Roman"/>
          <w:sz w:val="28"/>
          <w:szCs w:val="28"/>
          <w:lang w:eastAsia="ru-RU"/>
        </w:rPr>
        <w:t>количество, а также</w:t>
      </w:r>
      <w:r w:rsidRPr="00A141E8">
        <w:rPr>
          <w:rFonts w:ascii="Times New Roman" w:hAnsi="Times New Roman" w:cs="Times New Roman"/>
          <w:sz w:val="28"/>
          <w:szCs w:val="28"/>
          <w:lang w:eastAsia="ru-RU"/>
        </w:rPr>
        <w:t xml:space="preserve"> определяются условия, способствующие или препятствующие распространению этих болезней.</w:t>
      </w:r>
    </w:p>
    <w:p w14:paraId="79597D50" w14:textId="77777777" w:rsidR="00C71379" w:rsidRDefault="00C71379" w:rsidP="00865E75">
      <w:pPr>
        <w:pStyle w:val="a3"/>
        <w:ind w:firstLine="567"/>
        <w:jc w:val="both"/>
        <w:rPr>
          <w:rFonts w:ascii="Times New Roman" w:hAnsi="Times New Roman" w:cs="Times New Roman"/>
          <w:sz w:val="28"/>
          <w:szCs w:val="28"/>
          <w:lang w:eastAsia="ru-RU"/>
        </w:rPr>
      </w:pPr>
    </w:p>
    <w:p w14:paraId="792952C8" w14:textId="77777777" w:rsidR="00C71379" w:rsidRDefault="00C71379" w:rsidP="00865E75">
      <w:pPr>
        <w:pStyle w:val="a3"/>
        <w:ind w:firstLine="567"/>
        <w:jc w:val="both"/>
        <w:rPr>
          <w:rFonts w:ascii="Times New Roman" w:hAnsi="Times New Roman" w:cs="Times New Roman"/>
          <w:sz w:val="28"/>
          <w:szCs w:val="28"/>
          <w:lang w:eastAsia="ru-RU"/>
        </w:rPr>
      </w:pPr>
    </w:p>
    <w:p w14:paraId="4159B213" w14:textId="77777777" w:rsidR="00C71379" w:rsidRDefault="00C71379" w:rsidP="00865E75">
      <w:pPr>
        <w:pStyle w:val="a3"/>
        <w:ind w:firstLine="567"/>
        <w:jc w:val="both"/>
        <w:rPr>
          <w:rFonts w:ascii="Times New Roman" w:hAnsi="Times New Roman" w:cs="Times New Roman"/>
          <w:sz w:val="28"/>
          <w:szCs w:val="28"/>
          <w:lang w:eastAsia="ru-RU"/>
        </w:rPr>
      </w:pPr>
    </w:p>
    <w:p w14:paraId="291160A4" w14:textId="77777777" w:rsidR="00C71379" w:rsidRDefault="00C71379" w:rsidP="00865E75">
      <w:pPr>
        <w:pStyle w:val="a3"/>
        <w:ind w:firstLine="567"/>
        <w:jc w:val="both"/>
        <w:rPr>
          <w:rFonts w:ascii="Times New Roman" w:hAnsi="Times New Roman" w:cs="Times New Roman"/>
          <w:sz w:val="28"/>
          <w:szCs w:val="28"/>
          <w:lang w:eastAsia="ru-RU"/>
        </w:rPr>
      </w:pPr>
    </w:p>
    <w:p w14:paraId="1AB52FF9" w14:textId="77777777" w:rsidR="00C71379" w:rsidRDefault="00C71379" w:rsidP="00865E75">
      <w:pPr>
        <w:pStyle w:val="a3"/>
        <w:ind w:firstLine="567"/>
        <w:jc w:val="both"/>
        <w:rPr>
          <w:rFonts w:ascii="Times New Roman" w:hAnsi="Times New Roman" w:cs="Times New Roman"/>
          <w:sz w:val="28"/>
          <w:szCs w:val="28"/>
          <w:lang w:eastAsia="ru-RU"/>
        </w:rPr>
      </w:pPr>
    </w:p>
    <w:p w14:paraId="33FE265E" w14:textId="77777777" w:rsidR="00C71379" w:rsidRDefault="00C71379" w:rsidP="00865E75">
      <w:pPr>
        <w:pStyle w:val="a3"/>
        <w:ind w:firstLine="567"/>
        <w:jc w:val="both"/>
        <w:rPr>
          <w:rFonts w:ascii="Times New Roman" w:hAnsi="Times New Roman" w:cs="Times New Roman"/>
          <w:sz w:val="28"/>
          <w:szCs w:val="28"/>
          <w:lang w:eastAsia="ru-RU"/>
        </w:rPr>
      </w:pPr>
    </w:p>
    <w:p w14:paraId="3812C5DB" w14:textId="77777777" w:rsidR="00C71379" w:rsidRDefault="00C71379" w:rsidP="00865E75">
      <w:pPr>
        <w:pStyle w:val="a3"/>
        <w:ind w:firstLine="567"/>
        <w:jc w:val="both"/>
        <w:rPr>
          <w:rFonts w:ascii="Times New Roman" w:hAnsi="Times New Roman" w:cs="Times New Roman"/>
          <w:sz w:val="28"/>
          <w:szCs w:val="28"/>
          <w:lang w:eastAsia="ru-RU"/>
        </w:rPr>
      </w:pPr>
    </w:p>
    <w:p w14:paraId="433D3701" w14:textId="77777777" w:rsidR="00C71379" w:rsidRDefault="00C71379" w:rsidP="00865E75">
      <w:pPr>
        <w:pStyle w:val="a3"/>
        <w:ind w:firstLine="567"/>
        <w:jc w:val="both"/>
        <w:rPr>
          <w:rFonts w:ascii="Times New Roman" w:hAnsi="Times New Roman" w:cs="Times New Roman"/>
          <w:sz w:val="28"/>
          <w:szCs w:val="28"/>
          <w:lang w:eastAsia="ru-RU"/>
        </w:rPr>
      </w:pPr>
    </w:p>
    <w:p w14:paraId="1E73F00A" w14:textId="77777777" w:rsidR="00C71379" w:rsidRDefault="00C71379" w:rsidP="00865E75">
      <w:pPr>
        <w:pStyle w:val="a3"/>
        <w:ind w:firstLine="567"/>
        <w:jc w:val="both"/>
        <w:rPr>
          <w:rFonts w:ascii="Times New Roman" w:hAnsi="Times New Roman" w:cs="Times New Roman"/>
          <w:sz w:val="28"/>
          <w:szCs w:val="28"/>
          <w:lang w:eastAsia="ru-RU"/>
        </w:rPr>
      </w:pPr>
    </w:p>
    <w:p w14:paraId="60CC7ED5" w14:textId="77777777" w:rsidR="00C71379" w:rsidRDefault="00C71379" w:rsidP="00865E75">
      <w:pPr>
        <w:pStyle w:val="a3"/>
        <w:ind w:firstLine="567"/>
        <w:jc w:val="both"/>
        <w:rPr>
          <w:rFonts w:ascii="Times New Roman" w:hAnsi="Times New Roman" w:cs="Times New Roman"/>
          <w:sz w:val="28"/>
          <w:szCs w:val="28"/>
          <w:lang w:eastAsia="ru-RU"/>
        </w:rPr>
      </w:pPr>
    </w:p>
    <w:p w14:paraId="202A8AFF" w14:textId="77777777" w:rsidR="00C71379" w:rsidRDefault="00C71379" w:rsidP="00865E75">
      <w:pPr>
        <w:pStyle w:val="a3"/>
        <w:ind w:firstLine="567"/>
        <w:jc w:val="both"/>
        <w:rPr>
          <w:rFonts w:ascii="Times New Roman" w:hAnsi="Times New Roman" w:cs="Times New Roman"/>
          <w:sz w:val="28"/>
          <w:szCs w:val="28"/>
          <w:lang w:eastAsia="ru-RU"/>
        </w:rPr>
      </w:pPr>
    </w:p>
    <w:p w14:paraId="1B231568" w14:textId="77777777" w:rsidR="00C71379" w:rsidRDefault="00C71379" w:rsidP="00865E75">
      <w:pPr>
        <w:pStyle w:val="a3"/>
        <w:ind w:firstLine="567"/>
        <w:jc w:val="both"/>
        <w:rPr>
          <w:rFonts w:ascii="Times New Roman" w:hAnsi="Times New Roman" w:cs="Times New Roman"/>
          <w:sz w:val="28"/>
          <w:szCs w:val="28"/>
          <w:lang w:eastAsia="ru-RU"/>
        </w:rPr>
      </w:pPr>
    </w:p>
    <w:p w14:paraId="2BF8F62C" w14:textId="77777777" w:rsidR="00C71379" w:rsidRDefault="00C71379" w:rsidP="00865E75">
      <w:pPr>
        <w:pStyle w:val="a3"/>
        <w:ind w:firstLine="567"/>
        <w:jc w:val="both"/>
        <w:rPr>
          <w:rFonts w:ascii="Times New Roman" w:hAnsi="Times New Roman" w:cs="Times New Roman"/>
          <w:sz w:val="28"/>
          <w:szCs w:val="28"/>
          <w:lang w:eastAsia="ru-RU"/>
        </w:rPr>
      </w:pPr>
    </w:p>
    <w:p w14:paraId="0908C317" w14:textId="77777777" w:rsidR="00C71379" w:rsidRDefault="00C71379" w:rsidP="00865E75">
      <w:pPr>
        <w:pStyle w:val="a3"/>
        <w:ind w:firstLine="567"/>
        <w:jc w:val="both"/>
        <w:rPr>
          <w:rFonts w:ascii="Times New Roman" w:hAnsi="Times New Roman" w:cs="Times New Roman"/>
          <w:sz w:val="28"/>
          <w:szCs w:val="28"/>
          <w:lang w:eastAsia="ru-RU"/>
        </w:rPr>
      </w:pPr>
    </w:p>
    <w:p w14:paraId="3030F950" w14:textId="77777777" w:rsidR="00C71379" w:rsidRDefault="00C71379" w:rsidP="00865E75">
      <w:pPr>
        <w:pStyle w:val="a3"/>
        <w:ind w:firstLine="567"/>
        <w:jc w:val="both"/>
        <w:rPr>
          <w:rFonts w:ascii="Times New Roman" w:hAnsi="Times New Roman" w:cs="Times New Roman"/>
          <w:sz w:val="28"/>
          <w:szCs w:val="28"/>
          <w:lang w:eastAsia="ru-RU"/>
        </w:rPr>
      </w:pPr>
    </w:p>
    <w:p w14:paraId="61D92F21" w14:textId="77777777" w:rsidR="00C71379" w:rsidRDefault="00C71379" w:rsidP="00865E75">
      <w:pPr>
        <w:pStyle w:val="a3"/>
        <w:ind w:firstLine="567"/>
        <w:jc w:val="both"/>
        <w:rPr>
          <w:rFonts w:ascii="Times New Roman" w:hAnsi="Times New Roman" w:cs="Times New Roman"/>
          <w:sz w:val="28"/>
          <w:szCs w:val="28"/>
          <w:lang w:eastAsia="ru-RU"/>
        </w:rPr>
      </w:pPr>
    </w:p>
    <w:p w14:paraId="63F1E040" w14:textId="77777777" w:rsidR="00C71379" w:rsidRDefault="00C71379" w:rsidP="00865E75">
      <w:pPr>
        <w:pStyle w:val="a3"/>
        <w:ind w:firstLine="567"/>
        <w:jc w:val="both"/>
        <w:rPr>
          <w:rFonts w:ascii="Times New Roman" w:hAnsi="Times New Roman" w:cs="Times New Roman"/>
          <w:sz w:val="28"/>
          <w:szCs w:val="28"/>
          <w:lang w:eastAsia="ru-RU"/>
        </w:rPr>
      </w:pPr>
    </w:p>
    <w:p w14:paraId="73A4E13F" w14:textId="17622999" w:rsidR="00C71379" w:rsidRDefault="00C71379" w:rsidP="00865E75">
      <w:pPr>
        <w:pStyle w:val="a3"/>
        <w:ind w:firstLine="567"/>
        <w:jc w:val="both"/>
        <w:rPr>
          <w:rFonts w:ascii="Times New Roman" w:hAnsi="Times New Roman" w:cs="Times New Roman"/>
          <w:sz w:val="28"/>
          <w:szCs w:val="28"/>
          <w:lang w:eastAsia="ru-RU"/>
        </w:rPr>
      </w:pPr>
    </w:p>
    <w:p w14:paraId="44CECEB4" w14:textId="11C0A006" w:rsidR="0056786F" w:rsidRPr="00A141E8" w:rsidRDefault="0056786F" w:rsidP="00C52529">
      <w:pPr>
        <w:pStyle w:val="a3"/>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14:paraId="2A08B339" w14:textId="0D15B2B1" w:rsidR="00B10EC0" w:rsidRDefault="009F0DBA" w:rsidP="002A322C">
      <w:pPr>
        <w:pStyle w:val="a3"/>
        <w:ind w:firstLine="567"/>
        <w:jc w:val="center"/>
        <w:outlineLvl w:val="0"/>
        <w:rPr>
          <w:rFonts w:ascii="Times New Roman" w:hAnsi="Times New Roman" w:cs="Times New Roman"/>
          <w:b/>
          <w:sz w:val="28"/>
          <w:szCs w:val="28"/>
        </w:rPr>
      </w:pPr>
      <w:bookmarkStart w:id="6" w:name="_Toc164666976"/>
      <w:r w:rsidRPr="00617A03">
        <w:rPr>
          <w:rFonts w:ascii="Times New Roman" w:hAnsi="Times New Roman" w:cs="Times New Roman"/>
          <w:b/>
          <w:sz w:val="28"/>
          <w:szCs w:val="28"/>
        </w:rPr>
        <w:lastRenderedPageBreak/>
        <w:t>ОБОЗНАЧЕНИЯ И СОКРАЩЕНИЯ</w:t>
      </w:r>
      <w:bookmarkEnd w:id="6"/>
    </w:p>
    <w:tbl>
      <w:tblPr>
        <w:tblStyle w:val="ab"/>
        <w:tblpPr w:leftFromText="180" w:rightFromText="180" w:vertAnchor="text" w:horzAnchor="page" w:tblpX="1716" w:tblpY="196"/>
        <w:tblOverlap w:val="never"/>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7"/>
        <w:gridCol w:w="7351"/>
      </w:tblGrid>
      <w:tr w:rsidR="00ED5581" w14:paraId="43A39108" w14:textId="77777777" w:rsidTr="008E5C7A">
        <w:trPr>
          <w:trHeight w:val="302"/>
        </w:trPr>
        <w:tc>
          <w:tcPr>
            <w:tcW w:w="2477" w:type="dxa"/>
          </w:tcPr>
          <w:p w14:paraId="3E843FE8" w14:textId="1B1A911D" w:rsidR="00ED5581" w:rsidRPr="00B10EC0" w:rsidRDefault="00B10EC0" w:rsidP="009D3831">
            <w:pPr>
              <w:pStyle w:val="a3"/>
              <w:rPr>
                <w:rFonts w:ascii="Times New Roman" w:hAnsi="Times New Roman" w:cs="Times New Roman"/>
                <w:sz w:val="28"/>
                <w:szCs w:val="28"/>
              </w:rPr>
            </w:pPr>
            <w:r>
              <w:rPr>
                <w:rFonts w:ascii="Times New Roman" w:hAnsi="Times New Roman" w:cs="Times New Roman"/>
                <w:sz w:val="28"/>
                <w:szCs w:val="28"/>
              </w:rPr>
              <w:t xml:space="preserve">АЕ </w:t>
            </w:r>
          </w:p>
        </w:tc>
        <w:tc>
          <w:tcPr>
            <w:tcW w:w="7351" w:type="dxa"/>
          </w:tcPr>
          <w:p w14:paraId="72947042" w14:textId="78C30296" w:rsidR="00ED5581" w:rsidRPr="009D3831" w:rsidRDefault="00B10EC0"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00ED5581" w:rsidRPr="0038580B">
              <w:rPr>
                <w:rFonts w:ascii="Times New Roman" w:hAnsi="Times New Roman" w:cs="Times New Roman"/>
                <w:sz w:val="28"/>
                <w:szCs w:val="28"/>
              </w:rPr>
              <w:t>агглютинирующая</w:t>
            </w:r>
            <w:r w:rsidR="00ED5581">
              <w:rPr>
                <w:rFonts w:ascii="Times New Roman" w:hAnsi="Times New Roman" w:cs="Times New Roman"/>
                <w:sz w:val="28"/>
                <w:szCs w:val="28"/>
              </w:rPr>
              <w:t xml:space="preserve"> единица</w:t>
            </w:r>
          </w:p>
        </w:tc>
      </w:tr>
      <w:tr w:rsidR="00ED5581" w14:paraId="21CE51E0" w14:textId="77777777" w:rsidTr="008E5C7A">
        <w:trPr>
          <w:trHeight w:val="302"/>
        </w:trPr>
        <w:tc>
          <w:tcPr>
            <w:tcW w:w="2477" w:type="dxa"/>
          </w:tcPr>
          <w:p w14:paraId="74FFBFE3" w14:textId="2C95DA96" w:rsidR="00ED5581" w:rsidRDefault="00ED5581" w:rsidP="009D3831">
            <w:pPr>
              <w:pStyle w:val="a3"/>
              <w:rPr>
                <w:rFonts w:ascii="Times New Roman" w:hAnsi="Times New Roman" w:cs="Times New Roman"/>
                <w:b/>
                <w:sz w:val="28"/>
                <w:szCs w:val="28"/>
                <w:lang w:eastAsia="ru-RU"/>
              </w:rPr>
            </w:pPr>
            <w:r w:rsidRPr="00221717">
              <w:rPr>
                <w:rFonts w:ascii="Times New Roman" w:hAnsi="Times New Roman" w:cs="Times New Roman"/>
                <w:sz w:val="28"/>
              </w:rPr>
              <w:t>ВОЗ</w:t>
            </w:r>
          </w:p>
        </w:tc>
        <w:tc>
          <w:tcPr>
            <w:tcW w:w="7351" w:type="dxa"/>
          </w:tcPr>
          <w:p w14:paraId="12715B75" w14:textId="009B3AFD" w:rsidR="00ED5581" w:rsidRPr="009D3831" w:rsidRDefault="00B10EC0" w:rsidP="009D3831">
            <w:pPr>
              <w:pStyle w:val="a3"/>
              <w:rPr>
                <w:rFonts w:ascii="Times New Roman" w:hAnsi="Times New Roman" w:cs="Times New Roman"/>
                <w:sz w:val="28"/>
                <w:szCs w:val="28"/>
              </w:rPr>
            </w:pPr>
            <w:r w:rsidRPr="009D3831">
              <w:rPr>
                <w:rFonts w:ascii="Times New Roman" w:hAnsi="Times New Roman" w:cs="Times New Roman"/>
                <w:sz w:val="28"/>
                <w:szCs w:val="28"/>
              </w:rPr>
              <w:t xml:space="preserve">- </w:t>
            </w:r>
            <w:r w:rsidR="00ED5581" w:rsidRPr="009D3831">
              <w:rPr>
                <w:rFonts w:ascii="Times New Roman" w:hAnsi="Times New Roman" w:cs="Times New Roman"/>
                <w:sz w:val="28"/>
                <w:szCs w:val="28"/>
              </w:rPr>
              <w:t>Всемирная организация здравоохранения</w:t>
            </w:r>
          </w:p>
        </w:tc>
      </w:tr>
      <w:tr w:rsidR="00ED5581" w14:paraId="6A169D28" w14:textId="77777777" w:rsidTr="008E5C7A">
        <w:trPr>
          <w:trHeight w:val="302"/>
        </w:trPr>
        <w:tc>
          <w:tcPr>
            <w:tcW w:w="2477" w:type="dxa"/>
          </w:tcPr>
          <w:p w14:paraId="0327C4F6" w14:textId="2A799809" w:rsidR="00ED5581" w:rsidRDefault="00ED5581" w:rsidP="009D3831">
            <w:pPr>
              <w:pStyle w:val="a3"/>
              <w:rPr>
                <w:rFonts w:ascii="Times New Roman" w:hAnsi="Times New Roman" w:cs="Times New Roman"/>
                <w:b/>
                <w:sz w:val="28"/>
                <w:szCs w:val="28"/>
                <w:lang w:eastAsia="ru-RU"/>
              </w:rPr>
            </w:pPr>
            <w:r w:rsidRPr="00221717">
              <w:rPr>
                <w:rFonts w:ascii="Times New Roman" w:hAnsi="Times New Roman" w:cs="Times New Roman"/>
                <w:sz w:val="28"/>
              </w:rPr>
              <w:t>ВГ</w:t>
            </w:r>
          </w:p>
        </w:tc>
        <w:tc>
          <w:tcPr>
            <w:tcW w:w="7351" w:type="dxa"/>
          </w:tcPr>
          <w:p w14:paraId="27BBC8E4" w14:textId="57181650" w:rsidR="00ED5581" w:rsidRPr="009D3831" w:rsidRDefault="00B10EC0" w:rsidP="009D3831">
            <w:pPr>
              <w:pStyle w:val="a3"/>
              <w:rPr>
                <w:rFonts w:ascii="Times New Roman" w:hAnsi="Times New Roman" w:cs="Times New Roman"/>
                <w:sz w:val="28"/>
                <w:szCs w:val="28"/>
              </w:rPr>
            </w:pPr>
            <w:r w:rsidRPr="009D3831">
              <w:rPr>
                <w:rFonts w:ascii="Times New Roman" w:hAnsi="Times New Roman" w:cs="Times New Roman"/>
                <w:sz w:val="28"/>
                <w:szCs w:val="28"/>
              </w:rPr>
              <w:t>-</w:t>
            </w:r>
            <w:r w:rsidR="00ED5581" w:rsidRPr="009D3831">
              <w:rPr>
                <w:rFonts w:ascii="Times New Roman" w:hAnsi="Times New Roman" w:cs="Times New Roman"/>
                <w:sz w:val="28"/>
                <w:szCs w:val="28"/>
              </w:rPr>
              <w:t xml:space="preserve"> вирус гриппа</w:t>
            </w:r>
          </w:p>
        </w:tc>
      </w:tr>
      <w:tr w:rsidR="00ED5581" w14:paraId="08315568" w14:textId="77777777" w:rsidTr="008E5C7A">
        <w:trPr>
          <w:trHeight w:val="316"/>
        </w:trPr>
        <w:tc>
          <w:tcPr>
            <w:tcW w:w="2477" w:type="dxa"/>
          </w:tcPr>
          <w:p w14:paraId="0097FF92" w14:textId="68D70682" w:rsidR="00ED5581" w:rsidRDefault="00ED5581" w:rsidP="009D3831">
            <w:pPr>
              <w:pStyle w:val="a3"/>
              <w:rPr>
                <w:rFonts w:ascii="Times New Roman" w:hAnsi="Times New Roman" w:cs="Times New Roman"/>
                <w:b/>
                <w:sz w:val="28"/>
                <w:szCs w:val="28"/>
                <w:lang w:eastAsia="ru-RU"/>
              </w:rPr>
            </w:pPr>
            <w:r w:rsidRPr="00221717">
              <w:rPr>
                <w:rFonts w:ascii="Times New Roman" w:hAnsi="Times New Roman" w:cs="Times New Roman"/>
                <w:sz w:val="28"/>
                <w:szCs w:val="28"/>
              </w:rPr>
              <w:t>ВГ</w:t>
            </w:r>
            <w:r>
              <w:rPr>
                <w:rFonts w:ascii="Times New Roman" w:hAnsi="Times New Roman" w:cs="Times New Roman"/>
                <w:sz w:val="28"/>
                <w:szCs w:val="28"/>
              </w:rPr>
              <w:t>(</w:t>
            </w:r>
            <w:r w:rsidRPr="00221717">
              <w:rPr>
                <w:rFonts w:ascii="Times New Roman" w:hAnsi="Times New Roman" w:cs="Times New Roman"/>
                <w:sz w:val="28"/>
                <w:szCs w:val="28"/>
              </w:rPr>
              <w:t>А</w:t>
            </w:r>
            <w:r>
              <w:rPr>
                <w:rFonts w:ascii="Times New Roman" w:hAnsi="Times New Roman" w:cs="Times New Roman"/>
                <w:sz w:val="28"/>
                <w:szCs w:val="28"/>
              </w:rPr>
              <w:t>)</w:t>
            </w:r>
          </w:p>
        </w:tc>
        <w:tc>
          <w:tcPr>
            <w:tcW w:w="7351" w:type="dxa"/>
          </w:tcPr>
          <w:p w14:paraId="62343710" w14:textId="38B5C15B" w:rsidR="00ED5581" w:rsidRPr="00B10EC0" w:rsidRDefault="00B10EC0" w:rsidP="009D3831">
            <w:pPr>
              <w:pStyle w:val="a3"/>
              <w:rPr>
                <w:rFonts w:ascii="Times New Roman" w:hAnsi="Times New Roman" w:cs="Times New Roman"/>
                <w:sz w:val="28"/>
                <w:szCs w:val="28"/>
              </w:rPr>
            </w:pPr>
            <w:r>
              <w:rPr>
                <w:rFonts w:ascii="Times New Roman" w:hAnsi="Times New Roman" w:cs="Times New Roman"/>
                <w:sz w:val="28"/>
                <w:szCs w:val="28"/>
              </w:rPr>
              <w:t>-</w:t>
            </w:r>
            <w:r w:rsidR="00ED5581">
              <w:rPr>
                <w:rFonts w:ascii="Times New Roman" w:hAnsi="Times New Roman" w:cs="Times New Roman"/>
                <w:sz w:val="28"/>
                <w:szCs w:val="28"/>
              </w:rPr>
              <w:t xml:space="preserve"> вирус гриппа А</w:t>
            </w:r>
          </w:p>
        </w:tc>
      </w:tr>
      <w:tr w:rsidR="00ED5581" w14:paraId="221BFA86" w14:textId="77777777" w:rsidTr="008E5C7A">
        <w:trPr>
          <w:trHeight w:val="302"/>
        </w:trPr>
        <w:tc>
          <w:tcPr>
            <w:tcW w:w="2477" w:type="dxa"/>
          </w:tcPr>
          <w:p w14:paraId="67A627A2" w14:textId="22A6D23F" w:rsidR="00ED5581" w:rsidRDefault="00B10EC0" w:rsidP="009D3831">
            <w:pPr>
              <w:pStyle w:val="a3"/>
              <w:rPr>
                <w:rFonts w:ascii="Times New Roman" w:hAnsi="Times New Roman" w:cs="Times New Roman"/>
                <w:b/>
                <w:sz w:val="28"/>
                <w:szCs w:val="28"/>
                <w:lang w:eastAsia="ru-RU"/>
              </w:rPr>
            </w:pPr>
            <w:r w:rsidRPr="00221717">
              <w:rPr>
                <w:rFonts w:ascii="Times New Roman" w:hAnsi="Times New Roman" w:cs="Times New Roman"/>
                <w:sz w:val="28"/>
                <w:szCs w:val="28"/>
              </w:rPr>
              <w:t>ВГ</w:t>
            </w:r>
            <w:r>
              <w:rPr>
                <w:rFonts w:ascii="Times New Roman" w:hAnsi="Times New Roman" w:cs="Times New Roman"/>
                <w:sz w:val="28"/>
                <w:szCs w:val="28"/>
              </w:rPr>
              <w:t>(</w:t>
            </w:r>
            <w:r w:rsidRPr="00221717">
              <w:rPr>
                <w:rFonts w:ascii="Times New Roman" w:hAnsi="Times New Roman" w:cs="Times New Roman"/>
                <w:sz w:val="28"/>
                <w:szCs w:val="28"/>
              </w:rPr>
              <w:t>В</w:t>
            </w:r>
            <w:r>
              <w:rPr>
                <w:rFonts w:ascii="Times New Roman" w:hAnsi="Times New Roman" w:cs="Times New Roman"/>
                <w:sz w:val="28"/>
                <w:szCs w:val="28"/>
              </w:rPr>
              <w:t>)</w:t>
            </w:r>
          </w:p>
        </w:tc>
        <w:tc>
          <w:tcPr>
            <w:tcW w:w="7351" w:type="dxa"/>
          </w:tcPr>
          <w:p w14:paraId="6C4B5C2C" w14:textId="167F08B4" w:rsidR="00ED5581" w:rsidRPr="009D3831" w:rsidRDefault="00B10EC0" w:rsidP="009D3831">
            <w:pPr>
              <w:pStyle w:val="a3"/>
              <w:rPr>
                <w:rFonts w:ascii="Times New Roman" w:hAnsi="Times New Roman" w:cs="Times New Roman"/>
                <w:sz w:val="28"/>
                <w:szCs w:val="28"/>
              </w:rPr>
            </w:pPr>
            <w:r>
              <w:rPr>
                <w:rFonts w:ascii="Times New Roman" w:hAnsi="Times New Roman" w:cs="Times New Roman"/>
                <w:sz w:val="28"/>
                <w:szCs w:val="28"/>
              </w:rPr>
              <w:t>-</w:t>
            </w:r>
            <w:r w:rsidRPr="00221717">
              <w:rPr>
                <w:rFonts w:ascii="Times New Roman" w:hAnsi="Times New Roman" w:cs="Times New Roman"/>
                <w:sz w:val="28"/>
                <w:szCs w:val="28"/>
              </w:rPr>
              <w:t xml:space="preserve"> вирус гриппа В</w:t>
            </w:r>
          </w:p>
        </w:tc>
      </w:tr>
      <w:tr w:rsidR="00ED5581" w14:paraId="4AA73A29" w14:textId="77777777" w:rsidTr="008E5C7A">
        <w:trPr>
          <w:trHeight w:val="302"/>
        </w:trPr>
        <w:tc>
          <w:tcPr>
            <w:tcW w:w="2477" w:type="dxa"/>
          </w:tcPr>
          <w:p w14:paraId="2666A7F2" w14:textId="5B673935" w:rsidR="00ED5581" w:rsidRDefault="00B10EC0" w:rsidP="009D3831">
            <w:pPr>
              <w:pStyle w:val="a3"/>
              <w:rPr>
                <w:rFonts w:ascii="Times New Roman" w:hAnsi="Times New Roman" w:cs="Times New Roman"/>
                <w:b/>
                <w:sz w:val="28"/>
                <w:szCs w:val="28"/>
                <w:lang w:eastAsia="ru-RU"/>
              </w:rPr>
            </w:pPr>
            <w:r w:rsidRPr="00221717">
              <w:rPr>
                <w:rFonts w:ascii="Times New Roman" w:hAnsi="Times New Roman" w:cs="Times New Roman"/>
                <w:sz w:val="28"/>
                <w:szCs w:val="28"/>
              </w:rPr>
              <w:t>ВГ</w:t>
            </w:r>
            <w:r>
              <w:rPr>
                <w:rFonts w:ascii="Times New Roman" w:hAnsi="Times New Roman" w:cs="Times New Roman"/>
                <w:sz w:val="28"/>
                <w:szCs w:val="28"/>
              </w:rPr>
              <w:t>(</w:t>
            </w:r>
            <w:r w:rsidRPr="00221717">
              <w:rPr>
                <w:rFonts w:ascii="Times New Roman" w:hAnsi="Times New Roman" w:cs="Times New Roman"/>
                <w:sz w:val="28"/>
                <w:szCs w:val="28"/>
              </w:rPr>
              <w:t>С</w:t>
            </w:r>
            <w:r>
              <w:rPr>
                <w:rFonts w:ascii="Times New Roman" w:hAnsi="Times New Roman" w:cs="Times New Roman"/>
                <w:sz w:val="28"/>
                <w:szCs w:val="28"/>
              </w:rPr>
              <w:t>)</w:t>
            </w:r>
          </w:p>
        </w:tc>
        <w:tc>
          <w:tcPr>
            <w:tcW w:w="7351" w:type="dxa"/>
          </w:tcPr>
          <w:p w14:paraId="4B45AA68" w14:textId="4ABB8CAB" w:rsidR="00ED5581" w:rsidRPr="009D3831" w:rsidRDefault="00B10EC0" w:rsidP="009D3831">
            <w:pPr>
              <w:pStyle w:val="a3"/>
              <w:rPr>
                <w:rFonts w:ascii="Times New Roman" w:hAnsi="Times New Roman" w:cs="Times New Roman"/>
                <w:sz w:val="28"/>
                <w:szCs w:val="28"/>
              </w:rPr>
            </w:pPr>
            <w:r>
              <w:rPr>
                <w:rFonts w:ascii="Times New Roman" w:hAnsi="Times New Roman" w:cs="Times New Roman"/>
                <w:sz w:val="28"/>
                <w:szCs w:val="28"/>
              </w:rPr>
              <w:t>-</w:t>
            </w:r>
            <w:r w:rsidRPr="00221717">
              <w:rPr>
                <w:rFonts w:ascii="Times New Roman" w:hAnsi="Times New Roman" w:cs="Times New Roman"/>
                <w:sz w:val="28"/>
                <w:szCs w:val="28"/>
              </w:rPr>
              <w:t xml:space="preserve"> вирус гриппа С</w:t>
            </w:r>
          </w:p>
        </w:tc>
      </w:tr>
      <w:tr w:rsidR="00ED5581" w14:paraId="3C3E22D2" w14:textId="77777777" w:rsidTr="008E5C7A">
        <w:trPr>
          <w:trHeight w:val="302"/>
        </w:trPr>
        <w:tc>
          <w:tcPr>
            <w:tcW w:w="2477" w:type="dxa"/>
          </w:tcPr>
          <w:p w14:paraId="0C6F23B2" w14:textId="550318CC" w:rsidR="00ED5581" w:rsidRDefault="00B10EC0" w:rsidP="009D3831">
            <w:pPr>
              <w:pStyle w:val="a3"/>
              <w:rPr>
                <w:rFonts w:ascii="Times New Roman" w:hAnsi="Times New Roman" w:cs="Times New Roman"/>
                <w:b/>
                <w:sz w:val="28"/>
                <w:szCs w:val="28"/>
                <w:lang w:eastAsia="ru-RU"/>
              </w:rPr>
            </w:pPr>
            <w:r w:rsidRPr="00221717">
              <w:rPr>
                <w:rFonts w:ascii="Times New Roman" w:hAnsi="Times New Roman" w:cs="Times New Roman"/>
                <w:sz w:val="28"/>
                <w:szCs w:val="28"/>
              </w:rPr>
              <w:t>ВГ</w:t>
            </w:r>
            <w:r>
              <w:rPr>
                <w:rFonts w:ascii="Times New Roman" w:hAnsi="Times New Roman" w:cs="Times New Roman"/>
                <w:sz w:val="28"/>
                <w:szCs w:val="28"/>
              </w:rPr>
              <w:t>(</w:t>
            </w:r>
            <w:r w:rsidRPr="00221717">
              <w:rPr>
                <w:rFonts w:ascii="Times New Roman" w:hAnsi="Times New Roman" w:cs="Times New Roman"/>
                <w:sz w:val="28"/>
                <w:szCs w:val="28"/>
                <w:lang w:val="en-US"/>
              </w:rPr>
              <w:t>D</w:t>
            </w:r>
            <w:r>
              <w:rPr>
                <w:rFonts w:ascii="Times New Roman" w:hAnsi="Times New Roman" w:cs="Times New Roman"/>
                <w:sz w:val="28"/>
                <w:szCs w:val="28"/>
              </w:rPr>
              <w:t>)</w:t>
            </w:r>
          </w:p>
        </w:tc>
        <w:tc>
          <w:tcPr>
            <w:tcW w:w="7351" w:type="dxa"/>
          </w:tcPr>
          <w:p w14:paraId="1EB90D40" w14:textId="55450A59" w:rsidR="00ED5581" w:rsidRPr="009D3831" w:rsidRDefault="00B10EC0"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221717">
              <w:rPr>
                <w:rFonts w:ascii="Times New Roman" w:hAnsi="Times New Roman" w:cs="Times New Roman"/>
                <w:sz w:val="28"/>
                <w:szCs w:val="28"/>
              </w:rPr>
              <w:t>вирус гриппа D</w:t>
            </w:r>
          </w:p>
        </w:tc>
      </w:tr>
      <w:tr w:rsidR="00ED5581" w14:paraId="1950A262" w14:textId="77777777" w:rsidTr="008E5C7A">
        <w:trPr>
          <w:trHeight w:val="302"/>
        </w:trPr>
        <w:tc>
          <w:tcPr>
            <w:tcW w:w="2477" w:type="dxa"/>
          </w:tcPr>
          <w:p w14:paraId="36CAB293" w14:textId="331861F2" w:rsidR="00ED5581" w:rsidRDefault="00B10EC0" w:rsidP="009D3831">
            <w:pPr>
              <w:pStyle w:val="a3"/>
              <w:rPr>
                <w:rFonts w:ascii="Times New Roman" w:hAnsi="Times New Roman" w:cs="Times New Roman"/>
                <w:b/>
                <w:sz w:val="28"/>
                <w:szCs w:val="28"/>
                <w:lang w:eastAsia="ru-RU"/>
              </w:rPr>
            </w:pPr>
            <w:r>
              <w:rPr>
                <w:rFonts w:ascii="Times New Roman" w:hAnsi="Times New Roman" w:cs="Times New Roman"/>
                <w:sz w:val="28"/>
                <w:szCs w:val="28"/>
              </w:rPr>
              <w:t>ВГП</w:t>
            </w:r>
          </w:p>
        </w:tc>
        <w:tc>
          <w:tcPr>
            <w:tcW w:w="7351" w:type="dxa"/>
          </w:tcPr>
          <w:p w14:paraId="1931748A" w14:textId="54AACAD4" w:rsidR="00ED5581" w:rsidRPr="009D3831" w:rsidRDefault="00B10EC0" w:rsidP="009D3831">
            <w:pPr>
              <w:pStyle w:val="a3"/>
              <w:rPr>
                <w:rFonts w:ascii="Times New Roman" w:hAnsi="Times New Roman" w:cs="Times New Roman"/>
                <w:sz w:val="28"/>
                <w:szCs w:val="28"/>
              </w:rPr>
            </w:pPr>
            <w:r>
              <w:rPr>
                <w:rFonts w:ascii="Times New Roman" w:hAnsi="Times New Roman" w:cs="Times New Roman"/>
                <w:sz w:val="28"/>
                <w:szCs w:val="28"/>
              </w:rPr>
              <w:t>- вирус гриппа птиц</w:t>
            </w:r>
          </w:p>
        </w:tc>
      </w:tr>
      <w:tr w:rsidR="00B10EC0" w14:paraId="7C86DF84" w14:textId="77777777" w:rsidTr="008E5C7A">
        <w:trPr>
          <w:trHeight w:val="302"/>
        </w:trPr>
        <w:tc>
          <w:tcPr>
            <w:tcW w:w="2477" w:type="dxa"/>
          </w:tcPr>
          <w:p w14:paraId="0F64F964" w14:textId="544878ED" w:rsidR="00B10EC0" w:rsidRDefault="00B10EC0" w:rsidP="009D3831">
            <w:pPr>
              <w:pStyle w:val="a3"/>
              <w:rPr>
                <w:rFonts w:ascii="Times New Roman" w:hAnsi="Times New Roman" w:cs="Times New Roman"/>
                <w:sz w:val="28"/>
                <w:szCs w:val="28"/>
              </w:rPr>
            </w:pPr>
            <w:r>
              <w:rPr>
                <w:rFonts w:ascii="Times New Roman" w:hAnsi="Times New Roman" w:cs="Times New Roman"/>
                <w:sz w:val="28"/>
                <w:szCs w:val="28"/>
              </w:rPr>
              <w:t>ВГС</w:t>
            </w:r>
          </w:p>
        </w:tc>
        <w:tc>
          <w:tcPr>
            <w:tcW w:w="7351" w:type="dxa"/>
          </w:tcPr>
          <w:p w14:paraId="2FC03A3C" w14:textId="37340055" w:rsidR="00B10EC0" w:rsidRDefault="00B10EC0"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221717">
              <w:rPr>
                <w:rFonts w:ascii="Times New Roman" w:hAnsi="Times New Roman" w:cs="Times New Roman"/>
                <w:sz w:val="28"/>
                <w:szCs w:val="28"/>
              </w:rPr>
              <w:t>вирус гриппа свиней</w:t>
            </w:r>
          </w:p>
        </w:tc>
      </w:tr>
      <w:tr w:rsidR="00B10EC0" w14:paraId="29CFCDAA" w14:textId="77777777" w:rsidTr="008E5C7A">
        <w:trPr>
          <w:trHeight w:val="302"/>
        </w:trPr>
        <w:tc>
          <w:tcPr>
            <w:tcW w:w="2477" w:type="dxa"/>
          </w:tcPr>
          <w:p w14:paraId="2CC7CD63" w14:textId="18441C93" w:rsidR="00B10EC0" w:rsidRDefault="00A0684E" w:rsidP="009D3831">
            <w:pPr>
              <w:pStyle w:val="a3"/>
              <w:rPr>
                <w:rFonts w:ascii="Times New Roman" w:hAnsi="Times New Roman" w:cs="Times New Roman"/>
                <w:sz w:val="28"/>
                <w:szCs w:val="28"/>
              </w:rPr>
            </w:pPr>
            <w:r w:rsidRPr="004D0F96">
              <w:rPr>
                <w:rFonts w:ascii="Times New Roman" w:hAnsi="Times New Roman" w:cs="Times New Roman"/>
                <w:sz w:val="28"/>
                <w:szCs w:val="28"/>
              </w:rPr>
              <w:t>ВПВГП</w:t>
            </w:r>
          </w:p>
        </w:tc>
        <w:tc>
          <w:tcPr>
            <w:tcW w:w="7351" w:type="dxa"/>
          </w:tcPr>
          <w:p w14:paraId="081F0A03" w14:textId="705EE857" w:rsidR="00B10EC0" w:rsidRDefault="00A0684E"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4D0F96">
              <w:rPr>
                <w:rFonts w:ascii="Times New Roman" w:hAnsi="Times New Roman" w:cs="Times New Roman"/>
                <w:sz w:val="28"/>
                <w:szCs w:val="28"/>
              </w:rPr>
              <w:t>высокопатогенный вирус гриппа птиц</w:t>
            </w:r>
          </w:p>
        </w:tc>
      </w:tr>
      <w:tr w:rsidR="00B10EC0" w14:paraId="49D34CD2" w14:textId="77777777" w:rsidTr="008E5C7A">
        <w:trPr>
          <w:trHeight w:val="302"/>
        </w:trPr>
        <w:tc>
          <w:tcPr>
            <w:tcW w:w="2477" w:type="dxa"/>
          </w:tcPr>
          <w:p w14:paraId="18BFE100" w14:textId="51F4C107" w:rsidR="00B10EC0" w:rsidRDefault="00A0684E" w:rsidP="009D3831">
            <w:pPr>
              <w:pStyle w:val="a3"/>
              <w:rPr>
                <w:rFonts w:ascii="Times New Roman" w:hAnsi="Times New Roman" w:cs="Times New Roman"/>
                <w:sz w:val="28"/>
                <w:szCs w:val="28"/>
              </w:rPr>
            </w:pPr>
            <w:r>
              <w:rPr>
                <w:rFonts w:ascii="Times New Roman" w:hAnsi="Times New Roman" w:cs="Times New Roman"/>
                <w:sz w:val="28"/>
                <w:szCs w:val="28"/>
              </w:rPr>
              <w:t>ГА</w:t>
            </w:r>
          </w:p>
        </w:tc>
        <w:tc>
          <w:tcPr>
            <w:tcW w:w="7351" w:type="dxa"/>
          </w:tcPr>
          <w:p w14:paraId="14277C2B" w14:textId="5A1ABFDA" w:rsidR="00B10EC0" w:rsidRDefault="00A0684E"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221717">
              <w:rPr>
                <w:rFonts w:ascii="Times New Roman" w:hAnsi="Times New Roman" w:cs="Times New Roman"/>
                <w:sz w:val="28"/>
                <w:szCs w:val="28"/>
              </w:rPr>
              <w:t>гемагглютинирующая активность</w:t>
            </w:r>
          </w:p>
        </w:tc>
      </w:tr>
      <w:tr w:rsidR="00B10EC0" w14:paraId="5772C5B1" w14:textId="77777777" w:rsidTr="008E5C7A">
        <w:trPr>
          <w:trHeight w:val="302"/>
        </w:trPr>
        <w:tc>
          <w:tcPr>
            <w:tcW w:w="2477" w:type="dxa"/>
          </w:tcPr>
          <w:p w14:paraId="4853AF80" w14:textId="3B743731" w:rsidR="00B10EC0" w:rsidRDefault="00A0684E" w:rsidP="009D3831">
            <w:pPr>
              <w:pStyle w:val="a3"/>
              <w:rPr>
                <w:rFonts w:ascii="Times New Roman" w:hAnsi="Times New Roman" w:cs="Times New Roman"/>
                <w:sz w:val="28"/>
                <w:szCs w:val="28"/>
              </w:rPr>
            </w:pPr>
            <w:r w:rsidRPr="00221717">
              <w:rPr>
                <w:rFonts w:ascii="Times New Roman" w:hAnsi="Times New Roman" w:cs="Times New Roman"/>
                <w:sz w:val="28"/>
                <w:szCs w:val="28"/>
              </w:rPr>
              <w:t>ГАА</w:t>
            </w:r>
          </w:p>
        </w:tc>
        <w:tc>
          <w:tcPr>
            <w:tcW w:w="7351" w:type="dxa"/>
          </w:tcPr>
          <w:p w14:paraId="4D808B74" w14:textId="3B3C35AA" w:rsidR="00B10EC0" w:rsidRDefault="00A0684E" w:rsidP="009D3831">
            <w:pPr>
              <w:pStyle w:val="a3"/>
              <w:rPr>
                <w:rFonts w:ascii="Times New Roman" w:hAnsi="Times New Roman" w:cs="Times New Roman"/>
                <w:sz w:val="28"/>
                <w:szCs w:val="28"/>
              </w:rPr>
            </w:pPr>
            <w:r w:rsidRPr="00221717">
              <w:rPr>
                <w:rFonts w:ascii="Times New Roman" w:hAnsi="Times New Roman" w:cs="Times New Roman"/>
                <w:sz w:val="28"/>
                <w:szCs w:val="28"/>
              </w:rPr>
              <w:t xml:space="preserve">- </w:t>
            </w:r>
            <w:r w:rsidRPr="00C835A3">
              <w:rPr>
                <w:rFonts w:ascii="Times New Roman" w:hAnsi="Times New Roman" w:cs="Times New Roman"/>
                <w:sz w:val="28"/>
                <w:szCs w:val="28"/>
              </w:rPr>
              <w:t>гемагглютинирующий агент</w:t>
            </w:r>
          </w:p>
        </w:tc>
      </w:tr>
      <w:tr w:rsidR="00B10EC0" w14:paraId="6C5BEF80" w14:textId="77777777" w:rsidTr="008E5C7A">
        <w:trPr>
          <w:trHeight w:val="302"/>
        </w:trPr>
        <w:tc>
          <w:tcPr>
            <w:tcW w:w="2477" w:type="dxa"/>
          </w:tcPr>
          <w:p w14:paraId="3F8AD9BF" w14:textId="4034A477" w:rsidR="00B10EC0" w:rsidRDefault="00A0684E" w:rsidP="009D3831">
            <w:pPr>
              <w:pStyle w:val="a3"/>
              <w:rPr>
                <w:rFonts w:ascii="Times New Roman" w:hAnsi="Times New Roman" w:cs="Times New Roman"/>
                <w:sz w:val="28"/>
                <w:szCs w:val="28"/>
              </w:rPr>
            </w:pPr>
            <w:r w:rsidRPr="00500E25">
              <w:rPr>
                <w:rFonts w:ascii="Times New Roman" w:hAnsi="Times New Roman" w:cs="Times New Roman"/>
                <w:sz w:val="28"/>
                <w:szCs w:val="28"/>
              </w:rPr>
              <w:t>ГАЕ</w:t>
            </w:r>
          </w:p>
        </w:tc>
        <w:tc>
          <w:tcPr>
            <w:tcW w:w="7351" w:type="dxa"/>
          </w:tcPr>
          <w:p w14:paraId="4CD0410A" w14:textId="337B92B1" w:rsidR="00B10EC0" w:rsidRDefault="00A0684E" w:rsidP="009D3831">
            <w:pPr>
              <w:pStyle w:val="a3"/>
              <w:rPr>
                <w:rFonts w:ascii="Times New Roman" w:hAnsi="Times New Roman" w:cs="Times New Roman"/>
                <w:sz w:val="28"/>
                <w:szCs w:val="28"/>
              </w:rPr>
            </w:pPr>
            <w:r>
              <w:rPr>
                <w:rFonts w:ascii="Times New Roman" w:hAnsi="Times New Roman" w:cs="Times New Roman"/>
                <w:sz w:val="28"/>
                <w:szCs w:val="28"/>
              </w:rPr>
              <w:t>-</w:t>
            </w:r>
            <w:r w:rsidRPr="00500E25">
              <w:rPr>
                <w:rFonts w:ascii="Times New Roman" w:hAnsi="Times New Roman" w:cs="Times New Roman"/>
                <w:sz w:val="28"/>
                <w:szCs w:val="28"/>
              </w:rPr>
              <w:t xml:space="preserve"> гемагглютинирующая единица</w:t>
            </w:r>
          </w:p>
        </w:tc>
      </w:tr>
      <w:tr w:rsidR="00B10EC0" w14:paraId="0A5B136C" w14:textId="77777777" w:rsidTr="008E5C7A">
        <w:trPr>
          <w:trHeight w:val="302"/>
        </w:trPr>
        <w:tc>
          <w:tcPr>
            <w:tcW w:w="2477" w:type="dxa"/>
          </w:tcPr>
          <w:p w14:paraId="466618CF" w14:textId="07F09265" w:rsidR="00B10EC0" w:rsidRDefault="00A0684E" w:rsidP="009D3831">
            <w:pPr>
              <w:pStyle w:val="a3"/>
              <w:rPr>
                <w:rFonts w:ascii="Times New Roman" w:hAnsi="Times New Roman" w:cs="Times New Roman"/>
                <w:sz w:val="28"/>
                <w:szCs w:val="28"/>
              </w:rPr>
            </w:pPr>
            <w:r w:rsidRPr="00742B92">
              <w:rPr>
                <w:rFonts w:ascii="Times New Roman" w:hAnsi="Times New Roman" w:cs="Times New Roman"/>
                <w:sz w:val="28"/>
                <w:szCs w:val="28"/>
              </w:rPr>
              <w:t>ГЭ</w:t>
            </w:r>
          </w:p>
        </w:tc>
        <w:tc>
          <w:tcPr>
            <w:tcW w:w="7351" w:type="dxa"/>
          </w:tcPr>
          <w:p w14:paraId="55D292EB" w14:textId="573EB4D0" w:rsidR="00B10EC0" w:rsidRDefault="00A0684E" w:rsidP="009D3831">
            <w:pPr>
              <w:pStyle w:val="a3"/>
              <w:rPr>
                <w:rFonts w:ascii="Times New Roman" w:hAnsi="Times New Roman" w:cs="Times New Roman"/>
                <w:sz w:val="28"/>
                <w:szCs w:val="28"/>
              </w:rPr>
            </w:pPr>
            <w:r w:rsidRPr="00742B92">
              <w:rPr>
                <w:rFonts w:ascii="Times New Roman" w:hAnsi="Times New Roman" w:cs="Times New Roman"/>
                <w:sz w:val="28"/>
                <w:szCs w:val="28"/>
              </w:rPr>
              <w:t>- геномный эквивалент</w:t>
            </w:r>
          </w:p>
        </w:tc>
      </w:tr>
      <w:tr w:rsidR="00B10EC0" w14:paraId="2F729FCB" w14:textId="77777777" w:rsidTr="008E5C7A">
        <w:trPr>
          <w:trHeight w:val="302"/>
        </w:trPr>
        <w:tc>
          <w:tcPr>
            <w:tcW w:w="2477" w:type="dxa"/>
          </w:tcPr>
          <w:p w14:paraId="71CEEC32" w14:textId="63D8E228" w:rsidR="00B10EC0" w:rsidRDefault="00A0684E" w:rsidP="009D3831">
            <w:pPr>
              <w:pStyle w:val="a3"/>
              <w:rPr>
                <w:rFonts w:ascii="Times New Roman" w:hAnsi="Times New Roman" w:cs="Times New Roman"/>
                <w:sz w:val="28"/>
                <w:szCs w:val="28"/>
              </w:rPr>
            </w:pPr>
            <w:r w:rsidRPr="00C835A3">
              <w:rPr>
                <w:rFonts w:ascii="Times New Roman" w:hAnsi="Times New Roman" w:cs="Times New Roman"/>
                <w:sz w:val="28"/>
                <w:szCs w:val="28"/>
              </w:rPr>
              <w:t>ИФА</w:t>
            </w:r>
          </w:p>
        </w:tc>
        <w:tc>
          <w:tcPr>
            <w:tcW w:w="7351" w:type="dxa"/>
          </w:tcPr>
          <w:p w14:paraId="2A4836FF" w14:textId="040F3389" w:rsidR="00B10EC0" w:rsidRDefault="009D3831" w:rsidP="009D3831">
            <w:pPr>
              <w:pStyle w:val="a3"/>
              <w:rPr>
                <w:rFonts w:ascii="Times New Roman" w:hAnsi="Times New Roman" w:cs="Times New Roman"/>
                <w:sz w:val="28"/>
                <w:szCs w:val="28"/>
              </w:rPr>
            </w:pPr>
            <w:r>
              <w:rPr>
                <w:rFonts w:ascii="Times New Roman" w:hAnsi="Times New Roman" w:cs="Times New Roman"/>
                <w:sz w:val="28"/>
                <w:szCs w:val="28"/>
              </w:rPr>
              <w:t>-  иммуно</w:t>
            </w:r>
            <w:r w:rsidR="00A0684E" w:rsidRPr="00C835A3">
              <w:rPr>
                <w:rFonts w:ascii="Times New Roman" w:hAnsi="Times New Roman" w:cs="Times New Roman"/>
                <w:sz w:val="28"/>
                <w:szCs w:val="28"/>
              </w:rPr>
              <w:t>ферментный анализ</w:t>
            </w:r>
          </w:p>
        </w:tc>
      </w:tr>
      <w:tr w:rsidR="00B10EC0" w14:paraId="663E24F3" w14:textId="77777777" w:rsidTr="008E5C7A">
        <w:trPr>
          <w:trHeight w:val="302"/>
        </w:trPr>
        <w:tc>
          <w:tcPr>
            <w:tcW w:w="2477" w:type="dxa"/>
          </w:tcPr>
          <w:p w14:paraId="1D075340" w14:textId="6A82F38E" w:rsidR="00B10EC0" w:rsidRDefault="00A0684E" w:rsidP="009D3831">
            <w:pPr>
              <w:pStyle w:val="a3"/>
              <w:rPr>
                <w:rFonts w:ascii="Times New Roman" w:hAnsi="Times New Roman" w:cs="Times New Roman"/>
                <w:sz w:val="28"/>
                <w:szCs w:val="28"/>
              </w:rPr>
            </w:pPr>
            <w:r w:rsidRPr="00C835A3">
              <w:rPr>
                <w:rFonts w:ascii="Times New Roman" w:hAnsi="Times New Roman" w:cs="Times New Roman"/>
                <w:sz w:val="28"/>
                <w:szCs w:val="28"/>
              </w:rPr>
              <w:t>КК</w:t>
            </w:r>
          </w:p>
        </w:tc>
        <w:tc>
          <w:tcPr>
            <w:tcW w:w="7351" w:type="dxa"/>
          </w:tcPr>
          <w:p w14:paraId="3D1192EB" w14:textId="7BC55836" w:rsidR="00B10EC0" w:rsidRDefault="00C52529" w:rsidP="009D3831">
            <w:pPr>
              <w:pStyle w:val="a3"/>
              <w:rPr>
                <w:rFonts w:ascii="Times New Roman" w:hAnsi="Times New Roman" w:cs="Times New Roman"/>
                <w:sz w:val="28"/>
                <w:szCs w:val="28"/>
              </w:rPr>
            </w:pPr>
            <w:r>
              <w:rPr>
                <w:rFonts w:ascii="Times New Roman" w:hAnsi="Times New Roman" w:cs="Times New Roman"/>
                <w:sz w:val="28"/>
                <w:szCs w:val="28"/>
              </w:rPr>
              <w:t>-</w:t>
            </w:r>
            <w:r w:rsidR="00A0684E" w:rsidRPr="00C835A3">
              <w:rPr>
                <w:rFonts w:ascii="Times New Roman" w:hAnsi="Times New Roman" w:cs="Times New Roman"/>
                <w:sz w:val="28"/>
                <w:szCs w:val="28"/>
              </w:rPr>
              <w:t xml:space="preserve"> культура клеток</w:t>
            </w:r>
          </w:p>
        </w:tc>
      </w:tr>
      <w:tr w:rsidR="00B10EC0" w14:paraId="2D6018A2" w14:textId="77777777" w:rsidTr="008E5C7A">
        <w:trPr>
          <w:trHeight w:val="302"/>
        </w:trPr>
        <w:tc>
          <w:tcPr>
            <w:tcW w:w="2477" w:type="dxa"/>
          </w:tcPr>
          <w:p w14:paraId="50549A12" w14:textId="0153F394" w:rsidR="00B10EC0" w:rsidRDefault="00A0684E" w:rsidP="009D3831">
            <w:pPr>
              <w:pStyle w:val="a3"/>
              <w:rPr>
                <w:rFonts w:ascii="Times New Roman" w:hAnsi="Times New Roman" w:cs="Times New Roman"/>
                <w:sz w:val="28"/>
                <w:szCs w:val="28"/>
              </w:rPr>
            </w:pPr>
            <w:r w:rsidRPr="003D0B1C">
              <w:rPr>
                <w:rFonts w:ascii="Times New Roman" w:hAnsi="Times New Roman" w:cs="Times New Roman"/>
                <w:sz w:val="28"/>
                <w:szCs w:val="28"/>
              </w:rPr>
              <w:t>КЭ</w:t>
            </w:r>
          </w:p>
        </w:tc>
        <w:tc>
          <w:tcPr>
            <w:tcW w:w="7351" w:type="dxa"/>
          </w:tcPr>
          <w:p w14:paraId="58A7832C" w14:textId="3438C1AD" w:rsidR="00B10EC0" w:rsidRDefault="00A0684E"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3D0B1C">
              <w:rPr>
                <w:rFonts w:ascii="Times New Roman" w:hAnsi="Times New Roman" w:cs="Times New Roman"/>
                <w:sz w:val="28"/>
                <w:szCs w:val="28"/>
              </w:rPr>
              <w:t>куриные эмбрионы</w:t>
            </w:r>
          </w:p>
        </w:tc>
      </w:tr>
      <w:tr w:rsidR="00B10EC0" w14:paraId="08BAE4F6" w14:textId="77777777" w:rsidTr="008E5C7A">
        <w:trPr>
          <w:trHeight w:val="302"/>
        </w:trPr>
        <w:tc>
          <w:tcPr>
            <w:tcW w:w="2477" w:type="dxa"/>
          </w:tcPr>
          <w:p w14:paraId="77B5BC38" w14:textId="2FF82A59" w:rsidR="00B10EC0" w:rsidRDefault="00A0684E" w:rsidP="009D3831">
            <w:pPr>
              <w:pStyle w:val="a3"/>
              <w:rPr>
                <w:rFonts w:ascii="Times New Roman" w:hAnsi="Times New Roman" w:cs="Times New Roman"/>
                <w:sz w:val="28"/>
                <w:szCs w:val="28"/>
              </w:rPr>
            </w:pPr>
            <w:r w:rsidRPr="004D0F96">
              <w:rPr>
                <w:rFonts w:ascii="Times New Roman" w:hAnsi="Times New Roman" w:cs="Times New Roman"/>
                <w:sz w:val="28"/>
                <w:szCs w:val="28"/>
              </w:rPr>
              <w:t>НПВГП</w:t>
            </w:r>
          </w:p>
        </w:tc>
        <w:tc>
          <w:tcPr>
            <w:tcW w:w="7351" w:type="dxa"/>
          </w:tcPr>
          <w:p w14:paraId="1202992C" w14:textId="2023834F" w:rsidR="00B10EC0" w:rsidRDefault="00A0684E"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4D0F96">
              <w:rPr>
                <w:rFonts w:ascii="Times New Roman" w:hAnsi="Times New Roman" w:cs="Times New Roman"/>
                <w:sz w:val="28"/>
                <w:szCs w:val="28"/>
              </w:rPr>
              <w:t>низкопатогенный вирус гриппа птиц</w:t>
            </w:r>
          </w:p>
        </w:tc>
      </w:tr>
      <w:tr w:rsidR="00B10EC0" w14:paraId="3EFEFCBE" w14:textId="77777777" w:rsidTr="008E5C7A">
        <w:trPr>
          <w:trHeight w:val="302"/>
        </w:trPr>
        <w:tc>
          <w:tcPr>
            <w:tcW w:w="2477" w:type="dxa"/>
          </w:tcPr>
          <w:p w14:paraId="2374B848" w14:textId="4B3FE7F5" w:rsidR="00B10EC0" w:rsidRDefault="00A0684E" w:rsidP="009D3831">
            <w:pPr>
              <w:pStyle w:val="a3"/>
              <w:rPr>
                <w:rFonts w:ascii="Times New Roman" w:hAnsi="Times New Roman" w:cs="Times New Roman"/>
                <w:sz w:val="28"/>
                <w:szCs w:val="28"/>
              </w:rPr>
            </w:pPr>
            <w:r w:rsidRPr="00C835A3">
              <w:rPr>
                <w:rFonts w:ascii="Times New Roman" w:hAnsi="Times New Roman" w:cs="Times New Roman"/>
                <w:sz w:val="28"/>
                <w:szCs w:val="28"/>
              </w:rPr>
              <w:t>МЭБ</w:t>
            </w:r>
          </w:p>
        </w:tc>
        <w:tc>
          <w:tcPr>
            <w:tcW w:w="7351" w:type="dxa"/>
          </w:tcPr>
          <w:p w14:paraId="4FCE78D9" w14:textId="0D1C4D98" w:rsidR="00B10EC0" w:rsidRDefault="00A0684E" w:rsidP="009D3831">
            <w:pPr>
              <w:pStyle w:val="a3"/>
              <w:rPr>
                <w:rFonts w:ascii="Times New Roman" w:hAnsi="Times New Roman" w:cs="Times New Roman"/>
                <w:sz w:val="28"/>
                <w:szCs w:val="28"/>
              </w:rPr>
            </w:pPr>
            <w:r w:rsidRPr="00C835A3">
              <w:rPr>
                <w:rFonts w:ascii="Times New Roman" w:hAnsi="Times New Roman" w:cs="Times New Roman"/>
                <w:sz w:val="28"/>
                <w:szCs w:val="28"/>
              </w:rPr>
              <w:t>- Международное эпизоотическое бюро, переименовано в 2003 г. во Всемирную организацию здоровья животных</w:t>
            </w:r>
          </w:p>
        </w:tc>
      </w:tr>
      <w:tr w:rsidR="00A0684E" w14:paraId="0A45B1F5" w14:textId="77777777" w:rsidTr="008E5C7A">
        <w:trPr>
          <w:trHeight w:val="302"/>
        </w:trPr>
        <w:tc>
          <w:tcPr>
            <w:tcW w:w="2477" w:type="dxa"/>
          </w:tcPr>
          <w:p w14:paraId="58AFBBA9" w14:textId="6DF73526" w:rsidR="00A0684E" w:rsidRPr="00C835A3" w:rsidRDefault="00A0684E" w:rsidP="009D3831">
            <w:pPr>
              <w:pStyle w:val="a3"/>
              <w:rPr>
                <w:rFonts w:ascii="Times New Roman" w:hAnsi="Times New Roman" w:cs="Times New Roman"/>
                <w:sz w:val="28"/>
                <w:szCs w:val="28"/>
              </w:rPr>
            </w:pPr>
            <w:r>
              <w:rPr>
                <w:rFonts w:ascii="Times New Roman" w:hAnsi="Times New Roman" w:cs="Times New Roman"/>
                <w:sz w:val="28"/>
                <w:szCs w:val="28"/>
              </w:rPr>
              <w:t>МЗ РК</w:t>
            </w:r>
          </w:p>
        </w:tc>
        <w:tc>
          <w:tcPr>
            <w:tcW w:w="7351" w:type="dxa"/>
          </w:tcPr>
          <w:p w14:paraId="68BF3449" w14:textId="66FDFD8A" w:rsidR="00A0684E" w:rsidRPr="00C835A3" w:rsidRDefault="00A0684E"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00D517A8">
              <w:rPr>
                <w:rFonts w:ascii="Times New Roman" w:hAnsi="Times New Roman" w:cs="Times New Roman"/>
                <w:sz w:val="28"/>
                <w:szCs w:val="28"/>
              </w:rPr>
              <w:t xml:space="preserve">Министерство здравоохранения </w:t>
            </w:r>
            <w:r w:rsidRPr="00D04EA0">
              <w:rPr>
                <w:rFonts w:ascii="Times New Roman" w:hAnsi="Times New Roman" w:cs="Times New Roman"/>
                <w:sz w:val="28"/>
                <w:szCs w:val="28"/>
              </w:rPr>
              <w:t>Республики Казахстан</w:t>
            </w:r>
          </w:p>
        </w:tc>
      </w:tr>
      <w:tr w:rsidR="00A0684E" w14:paraId="722F695F" w14:textId="77777777" w:rsidTr="008E5C7A">
        <w:trPr>
          <w:trHeight w:val="302"/>
        </w:trPr>
        <w:tc>
          <w:tcPr>
            <w:tcW w:w="2477" w:type="dxa"/>
          </w:tcPr>
          <w:p w14:paraId="5F462312" w14:textId="709CF28D" w:rsidR="00A0684E" w:rsidRPr="00C835A3" w:rsidRDefault="00A0684E" w:rsidP="009D3831">
            <w:pPr>
              <w:pStyle w:val="a3"/>
              <w:jc w:val="both"/>
              <w:rPr>
                <w:rFonts w:ascii="Times New Roman" w:hAnsi="Times New Roman" w:cs="Times New Roman"/>
                <w:sz w:val="28"/>
                <w:szCs w:val="28"/>
              </w:rPr>
            </w:pPr>
            <w:r>
              <w:rPr>
                <w:rFonts w:ascii="Times New Roman" w:hAnsi="Times New Roman" w:cs="Times New Roman"/>
                <w:sz w:val="28"/>
                <w:szCs w:val="28"/>
              </w:rPr>
              <w:t>ОТ-ПЦР</w:t>
            </w:r>
          </w:p>
        </w:tc>
        <w:tc>
          <w:tcPr>
            <w:tcW w:w="7351" w:type="dxa"/>
          </w:tcPr>
          <w:p w14:paraId="20BC4853" w14:textId="3FA7C54E" w:rsidR="00A0684E" w:rsidRPr="009D3831" w:rsidRDefault="009D3831" w:rsidP="00D517A8">
            <w:pPr>
              <w:pStyle w:val="a3"/>
              <w:rPr>
                <w:rFonts w:ascii="Times New Roman" w:hAnsi="Times New Roman" w:cs="Times New Roman"/>
                <w:sz w:val="28"/>
                <w:szCs w:val="28"/>
              </w:rPr>
            </w:pPr>
            <w:r>
              <w:rPr>
                <w:rFonts w:ascii="Times New Roman" w:hAnsi="Times New Roman" w:cs="Times New Roman"/>
                <w:sz w:val="28"/>
                <w:szCs w:val="28"/>
              </w:rPr>
              <w:t xml:space="preserve">- </w:t>
            </w:r>
            <w:r w:rsidR="00A0684E">
              <w:rPr>
                <w:rFonts w:ascii="Times New Roman" w:hAnsi="Times New Roman" w:cs="Times New Roman"/>
                <w:sz w:val="28"/>
                <w:szCs w:val="28"/>
              </w:rPr>
              <w:t xml:space="preserve">полимеразная цепная реакция с обратной </w:t>
            </w:r>
            <w:r w:rsidR="00D517A8">
              <w:rPr>
                <w:rFonts w:ascii="Times New Roman" w:hAnsi="Times New Roman" w:cs="Times New Roman"/>
                <w:sz w:val="28"/>
                <w:szCs w:val="28"/>
              </w:rPr>
              <w:t xml:space="preserve">транскрипцией </w:t>
            </w:r>
            <w:r w:rsidR="00A0684E" w:rsidRPr="001E021C">
              <w:rPr>
                <w:rFonts w:ascii="Times New Roman" w:hAnsi="Times New Roman" w:cs="Times New Roman"/>
                <w:sz w:val="28"/>
                <w:szCs w:val="28"/>
              </w:rPr>
              <w:t>(reverse transcription polymerase chain reaction)</w:t>
            </w:r>
          </w:p>
        </w:tc>
      </w:tr>
      <w:tr w:rsidR="00A0684E" w14:paraId="610506DB" w14:textId="77777777" w:rsidTr="008E5C7A">
        <w:trPr>
          <w:trHeight w:val="302"/>
        </w:trPr>
        <w:tc>
          <w:tcPr>
            <w:tcW w:w="2477" w:type="dxa"/>
          </w:tcPr>
          <w:p w14:paraId="033DBE1E" w14:textId="176BE8C9" w:rsidR="00A0684E" w:rsidRPr="00C835A3" w:rsidRDefault="00A0684E" w:rsidP="009D3831">
            <w:pPr>
              <w:pStyle w:val="a3"/>
              <w:rPr>
                <w:rFonts w:ascii="Times New Roman" w:hAnsi="Times New Roman" w:cs="Times New Roman"/>
                <w:sz w:val="28"/>
                <w:szCs w:val="28"/>
              </w:rPr>
            </w:pPr>
            <w:r w:rsidRPr="006E2B95">
              <w:rPr>
                <w:rFonts w:ascii="Times New Roman" w:hAnsi="Times New Roman" w:cs="Times New Roman"/>
                <w:sz w:val="28"/>
                <w:szCs w:val="28"/>
              </w:rPr>
              <w:t>ООО</w:t>
            </w:r>
          </w:p>
        </w:tc>
        <w:tc>
          <w:tcPr>
            <w:tcW w:w="7351" w:type="dxa"/>
          </w:tcPr>
          <w:p w14:paraId="72B33BAB" w14:textId="0C8B0AC1" w:rsidR="00A0684E" w:rsidRPr="00C835A3" w:rsidRDefault="00A0684E" w:rsidP="009D3831">
            <w:pPr>
              <w:pStyle w:val="a3"/>
              <w:rPr>
                <w:rFonts w:ascii="Times New Roman" w:hAnsi="Times New Roman" w:cs="Times New Roman"/>
                <w:sz w:val="28"/>
                <w:szCs w:val="28"/>
              </w:rPr>
            </w:pPr>
            <w:r w:rsidRPr="006E2B95">
              <w:rPr>
                <w:rFonts w:ascii="Times New Roman" w:hAnsi="Times New Roman" w:cs="Times New Roman"/>
                <w:sz w:val="28"/>
                <w:szCs w:val="28"/>
              </w:rPr>
              <w:t xml:space="preserve">- </w:t>
            </w:r>
            <w:r>
              <w:rPr>
                <w:rFonts w:ascii="Times New Roman" w:hAnsi="Times New Roman" w:cs="Times New Roman"/>
                <w:sz w:val="28"/>
                <w:szCs w:val="28"/>
              </w:rPr>
              <w:t>о</w:t>
            </w:r>
            <w:r w:rsidRPr="006E2B95">
              <w:rPr>
                <w:rFonts w:ascii="Times New Roman" w:hAnsi="Times New Roman" w:cs="Times New Roman"/>
                <w:sz w:val="28"/>
                <w:szCs w:val="28"/>
              </w:rPr>
              <w:t xml:space="preserve">бщество с </w:t>
            </w:r>
            <w:r>
              <w:rPr>
                <w:rFonts w:ascii="Times New Roman" w:hAnsi="Times New Roman" w:cs="Times New Roman"/>
                <w:sz w:val="28"/>
                <w:szCs w:val="28"/>
              </w:rPr>
              <w:t>ограниченной отве</w:t>
            </w:r>
            <w:r w:rsidRPr="006E2B95">
              <w:rPr>
                <w:rFonts w:ascii="Times New Roman" w:hAnsi="Times New Roman" w:cs="Times New Roman"/>
                <w:sz w:val="28"/>
                <w:szCs w:val="28"/>
              </w:rPr>
              <w:t>тственностью</w:t>
            </w:r>
          </w:p>
        </w:tc>
      </w:tr>
      <w:tr w:rsidR="00A0684E" w14:paraId="6815AE37" w14:textId="77777777" w:rsidTr="008E5C7A">
        <w:trPr>
          <w:trHeight w:val="302"/>
        </w:trPr>
        <w:tc>
          <w:tcPr>
            <w:tcW w:w="2477" w:type="dxa"/>
          </w:tcPr>
          <w:p w14:paraId="6CB05FA1" w14:textId="274C422E" w:rsidR="00A0684E" w:rsidRPr="00C835A3" w:rsidRDefault="00A0684E" w:rsidP="009D3831">
            <w:pPr>
              <w:pStyle w:val="a3"/>
              <w:rPr>
                <w:rFonts w:ascii="Times New Roman" w:hAnsi="Times New Roman" w:cs="Times New Roman"/>
                <w:sz w:val="28"/>
                <w:szCs w:val="28"/>
              </w:rPr>
            </w:pPr>
            <w:r w:rsidRPr="00703A43">
              <w:rPr>
                <w:rFonts w:ascii="Times New Roman" w:hAnsi="Times New Roman" w:cs="Times New Roman"/>
                <w:sz w:val="28"/>
                <w:szCs w:val="28"/>
              </w:rPr>
              <w:t>ППДП</w:t>
            </w:r>
          </w:p>
        </w:tc>
        <w:tc>
          <w:tcPr>
            <w:tcW w:w="7351" w:type="dxa"/>
          </w:tcPr>
          <w:p w14:paraId="4551A437" w14:textId="0A9B736D" w:rsidR="00A0684E" w:rsidRPr="00C835A3" w:rsidRDefault="00A0684E"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703A43">
              <w:rPr>
                <w:rFonts w:ascii="Times New Roman" w:hAnsi="Times New Roman" w:cs="Times New Roman"/>
                <w:sz w:val="28"/>
                <w:szCs w:val="28"/>
              </w:rPr>
              <w:t>предприятие по производству диагностических препаратов</w:t>
            </w:r>
          </w:p>
        </w:tc>
      </w:tr>
      <w:tr w:rsidR="00A0684E" w14:paraId="4B1E9B6D" w14:textId="77777777" w:rsidTr="008E5C7A">
        <w:trPr>
          <w:trHeight w:val="302"/>
        </w:trPr>
        <w:tc>
          <w:tcPr>
            <w:tcW w:w="2477" w:type="dxa"/>
          </w:tcPr>
          <w:p w14:paraId="2C75AD31" w14:textId="4B467390" w:rsidR="00A0684E" w:rsidRPr="00864C67" w:rsidRDefault="00A0684E" w:rsidP="009D3831">
            <w:pPr>
              <w:pStyle w:val="a3"/>
              <w:rPr>
                <w:rFonts w:ascii="Times New Roman" w:hAnsi="Times New Roman" w:cs="Times New Roman"/>
                <w:sz w:val="28"/>
                <w:szCs w:val="28"/>
                <w:highlight w:val="yellow"/>
              </w:rPr>
            </w:pPr>
            <w:r w:rsidRPr="000127D7">
              <w:rPr>
                <w:rFonts w:ascii="Times New Roman" w:hAnsi="Times New Roman" w:cs="Times New Roman"/>
                <w:sz w:val="28"/>
                <w:szCs w:val="28"/>
              </w:rPr>
              <w:t>РТ-ПЦР</w:t>
            </w:r>
          </w:p>
        </w:tc>
        <w:tc>
          <w:tcPr>
            <w:tcW w:w="7351" w:type="dxa"/>
          </w:tcPr>
          <w:p w14:paraId="3981FEF4" w14:textId="65945935" w:rsidR="00A0684E" w:rsidRPr="00C835A3" w:rsidRDefault="00A0684E"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C835A3">
              <w:rPr>
                <w:rFonts w:ascii="Times New Roman" w:hAnsi="Times New Roman" w:cs="Times New Roman"/>
                <w:sz w:val="28"/>
                <w:szCs w:val="28"/>
              </w:rPr>
              <w:t>полимеразная цепная реакция в реальном времени</w:t>
            </w:r>
            <w:r w:rsidR="000127D7">
              <w:rPr>
                <w:rFonts w:ascii="Times New Roman" w:hAnsi="Times New Roman" w:cs="Times New Roman"/>
                <w:sz w:val="28"/>
                <w:szCs w:val="28"/>
              </w:rPr>
              <w:t xml:space="preserve"> (</w:t>
            </w:r>
            <w:r w:rsidR="000127D7" w:rsidRPr="000127D7">
              <w:rPr>
                <w:rFonts w:ascii="Times New Roman" w:hAnsi="Times New Roman" w:cs="Times New Roman"/>
                <w:sz w:val="28"/>
                <w:szCs w:val="28"/>
              </w:rPr>
              <w:t>real-time</w:t>
            </w:r>
            <w:r w:rsidR="000127D7">
              <w:rPr>
                <w:rFonts w:ascii="Times New Roman" w:hAnsi="Times New Roman" w:cs="Times New Roman"/>
                <w:sz w:val="28"/>
                <w:szCs w:val="28"/>
              </w:rPr>
              <w:t xml:space="preserve"> </w:t>
            </w:r>
            <w:r w:rsidR="000127D7" w:rsidRPr="000127D7">
              <w:rPr>
                <w:rFonts w:ascii="Times New Roman" w:hAnsi="Times New Roman" w:cs="Times New Roman"/>
                <w:sz w:val="28"/>
                <w:szCs w:val="28"/>
              </w:rPr>
              <w:t>polymerase chain reaction</w:t>
            </w:r>
            <w:r w:rsidR="000127D7">
              <w:rPr>
                <w:rFonts w:ascii="Times New Roman" w:hAnsi="Times New Roman" w:cs="Times New Roman"/>
                <w:sz w:val="28"/>
                <w:szCs w:val="28"/>
              </w:rPr>
              <w:t>)</w:t>
            </w:r>
          </w:p>
        </w:tc>
      </w:tr>
      <w:tr w:rsidR="00A0684E" w14:paraId="0BA63B9E" w14:textId="77777777" w:rsidTr="008E5C7A">
        <w:trPr>
          <w:trHeight w:val="302"/>
        </w:trPr>
        <w:tc>
          <w:tcPr>
            <w:tcW w:w="2477" w:type="dxa"/>
          </w:tcPr>
          <w:p w14:paraId="0D0E1512" w14:textId="122D5B4D" w:rsidR="00A0684E" w:rsidRPr="00C835A3" w:rsidRDefault="00A0684E" w:rsidP="009D3831">
            <w:pPr>
              <w:pStyle w:val="a3"/>
              <w:rPr>
                <w:rFonts w:ascii="Times New Roman" w:hAnsi="Times New Roman" w:cs="Times New Roman"/>
                <w:sz w:val="28"/>
                <w:szCs w:val="28"/>
              </w:rPr>
            </w:pPr>
            <w:r w:rsidRPr="00221717">
              <w:rPr>
                <w:rFonts w:ascii="Times New Roman" w:hAnsi="Times New Roman" w:cs="Times New Roman"/>
                <w:sz w:val="28"/>
                <w:szCs w:val="28"/>
              </w:rPr>
              <w:t>РК</w:t>
            </w:r>
          </w:p>
        </w:tc>
        <w:tc>
          <w:tcPr>
            <w:tcW w:w="7351" w:type="dxa"/>
          </w:tcPr>
          <w:p w14:paraId="704B165F" w14:textId="42E2D7D8" w:rsidR="00A0684E" w:rsidRPr="00C835A3" w:rsidRDefault="00A0684E"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221717">
              <w:rPr>
                <w:rFonts w:ascii="Times New Roman" w:hAnsi="Times New Roman" w:cs="Times New Roman"/>
                <w:sz w:val="28"/>
                <w:szCs w:val="28"/>
              </w:rPr>
              <w:t>Республика Казахстан</w:t>
            </w:r>
          </w:p>
        </w:tc>
      </w:tr>
      <w:tr w:rsidR="00A0684E" w14:paraId="079F270B" w14:textId="77777777" w:rsidTr="008E5C7A">
        <w:trPr>
          <w:trHeight w:val="302"/>
        </w:trPr>
        <w:tc>
          <w:tcPr>
            <w:tcW w:w="2477" w:type="dxa"/>
          </w:tcPr>
          <w:p w14:paraId="7CFA857F" w14:textId="022C94B5" w:rsidR="00A0684E" w:rsidRPr="00C835A3" w:rsidRDefault="00A0684E" w:rsidP="009D3831">
            <w:pPr>
              <w:pStyle w:val="a3"/>
              <w:rPr>
                <w:rFonts w:ascii="Times New Roman" w:hAnsi="Times New Roman" w:cs="Times New Roman"/>
                <w:sz w:val="28"/>
                <w:szCs w:val="28"/>
              </w:rPr>
            </w:pPr>
            <w:r w:rsidRPr="00221717">
              <w:rPr>
                <w:rFonts w:ascii="Times New Roman" w:hAnsi="Times New Roman" w:cs="Times New Roman"/>
                <w:sz w:val="28"/>
                <w:szCs w:val="28"/>
              </w:rPr>
              <w:t>РКЭ</w:t>
            </w:r>
          </w:p>
        </w:tc>
        <w:tc>
          <w:tcPr>
            <w:tcW w:w="7351" w:type="dxa"/>
          </w:tcPr>
          <w:p w14:paraId="31E05EBC" w14:textId="53F9C3B7" w:rsidR="00A0684E" w:rsidRPr="00C835A3" w:rsidRDefault="00A0684E" w:rsidP="009D3831">
            <w:pPr>
              <w:pStyle w:val="a3"/>
              <w:rPr>
                <w:rFonts w:ascii="Times New Roman" w:hAnsi="Times New Roman" w:cs="Times New Roman"/>
                <w:sz w:val="28"/>
                <w:szCs w:val="28"/>
              </w:rPr>
            </w:pPr>
            <w:r>
              <w:rPr>
                <w:rFonts w:ascii="Times New Roman" w:hAnsi="Times New Roman" w:cs="Times New Roman"/>
                <w:sz w:val="28"/>
                <w:szCs w:val="28"/>
              </w:rPr>
              <w:t>- развивающиеся куриные эмбрионы</w:t>
            </w:r>
          </w:p>
        </w:tc>
      </w:tr>
      <w:tr w:rsidR="00A0684E" w14:paraId="660829A8" w14:textId="77777777" w:rsidTr="008E5C7A">
        <w:trPr>
          <w:trHeight w:val="302"/>
        </w:trPr>
        <w:tc>
          <w:tcPr>
            <w:tcW w:w="2477" w:type="dxa"/>
          </w:tcPr>
          <w:p w14:paraId="7B582291" w14:textId="350BD090" w:rsidR="00A0684E" w:rsidRPr="00C835A3" w:rsidRDefault="00A0684E" w:rsidP="009D3831">
            <w:pPr>
              <w:pStyle w:val="a3"/>
              <w:rPr>
                <w:rFonts w:ascii="Times New Roman" w:hAnsi="Times New Roman" w:cs="Times New Roman"/>
                <w:sz w:val="28"/>
                <w:szCs w:val="28"/>
              </w:rPr>
            </w:pPr>
            <w:r w:rsidRPr="00221717">
              <w:rPr>
                <w:rFonts w:ascii="Times New Roman" w:hAnsi="Times New Roman" w:cs="Times New Roman"/>
                <w:sz w:val="28"/>
                <w:szCs w:val="28"/>
              </w:rPr>
              <w:t>РГА</w:t>
            </w:r>
          </w:p>
        </w:tc>
        <w:tc>
          <w:tcPr>
            <w:tcW w:w="7351" w:type="dxa"/>
          </w:tcPr>
          <w:p w14:paraId="7F33170C" w14:textId="46E1856C" w:rsidR="00A0684E" w:rsidRPr="00C835A3" w:rsidRDefault="00A0684E"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221717">
              <w:rPr>
                <w:rFonts w:ascii="Times New Roman" w:hAnsi="Times New Roman" w:cs="Times New Roman"/>
                <w:sz w:val="28"/>
                <w:szCs w:val="28"/>
              </w:rPr>
              <w:t>реакция гемагглютинации</w:t>
            </w:r>
          </w:p>
        </w:tc>
      </w:tr>
      <w:tr w:rsidR="00A0684E" w14:paraId="35A67E11" w14:textId="77777777" w:rsidTr="008E5C7A">
        <w:trPr>
          <w:trHeight w:val="302"/>
        </w:trPr>
        <w:tc>
          <w:tcPr>
            <w:tcW w:w="2477" w:type="dxa"/>
          </w:tcPr>
          <w:p w14:paraId="598DB0FB" w14:textId="34F67958" w:rsidR="00A0684E" w:rsidRPr="00C835A3" w:rsidRDefault="00A0684E" w:rsidP="009D3831">
            <w:pPr>
              <w:pStyle w:val="a3"/>
              <w:rPr>
                <w:rFonts w:ascii="Times New Roman" w:hAnsi="Times New Roman" w:cs="Times New Roman"/>
                <w:sz w:val="28"/>
                <w:szCs w:val="28"/>
              </w:rPr>
            </w:pPr>
            <w:r w:rsidRPr="00221717">
              <w:rPr>
                <w:rFonts w:ascii="Times New Roman" w:hAnsi="Times New Roman" w:cs="Times New Roman"/>
                <w:sz w:val="28"/>
                <w:szCs w:val="28"/>
              </w:rPr>
              <w:t>РТГА</w:t>
            </w:r>
          </w:p>
        </w:tc>
        <w:tc>
          <w:tcPr>
            <w:tcW w:w="7351" w:type="dxa"/>
          </w:tcPr>
          <w:p w14:paraId="2BCB69CC" w14:textId="342C2921" w:rsidR="00A0684E" w:rsidRPr="00C835A3" w:rsidRDefault="00A0684E"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221717">
              <w:rPr>
                <w:rFonts w:ascii="Times New Roman" w:hAnsi="Times New Roman" w:cs="Times New Roman"/>
                <w:sz w:val="28"/>
                <w:szCs w:val="28"/>
              </w:rPr>
              <w:t>реакция торможения гемагглютинации</w:t>
            </w:r>
          </w:p>
        </w:tc>
      </w:tr>
      <w:tr w:rsidR="00A0684E" w14:paraId="1469B10E" w14:textId="77777777" w:rsidTr="008E5C7A">
        <w:trPr>
          <w:trHeight w:val="302"/>
        </w:trPr>
        <w:tc>
          <w:tcPr>
            <w:tcW w:w="2477" w:type="dxa"/>
          </w:tcPr>
          <w:p w14:paraId="063D890A" w14:textId="2A87F1F4" w:rsidR="00A0684E" w:rsidRPr="00221717" w:rsidRDefault="00A0684E" w:rsidP="009D3831">
            <w:pPr>
              <w:pStyle w:val="a3"/>
              <w:rPr>
                <w:rFonts w:ascii="Times New Roman" w:hAnsi="Times New Roman" w:cs="Times New Roman"/>
                <w:sz w:val="28"/>
                <w:szCs w:val="28"/>
              </w:rPr>
            </w:pPr>
            <w:r w:rsidRPr="002A30A1">
              <w:rPr>
                <w:rFonts w:ascii="Times New Roman" w:hAnsi="Times New Roman" w:cs="Times New Roman"/>
                <w:sz w:val="28"/>
                <w:szCs w:val="28"/>
              </w:rPr>
              <w:t>РИНА</w:t>
            </w:r>
          </w:p>
        </w:tc>
        <w:tc>
          <w:tcPr>
            <w:tcW w:w="7351" w:type="dxa"/>
          </w:tcPr>
          <w:p w14:paraId="01BEEBD3" w14:textId="3DECE76C" w:rsidR="00A0684E" w:rsidRDefault="00A0684E"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2A30A1">
              <w:rPr>
                <w:rFonts w:ascii="Times New Roman" w:hAnsi="Times New Roman" w:cs="Times New Roman"/>
                <w:sz w:val="28"/>
                <w:szCs w:val="28"/>
              </w:rPr>
              <w:t>реакция ингиб</w:t>
            </w:r>
            <w:r>
              <w:rPr>
                <w:rFonts w:ascii="Times New Roman" w:hAnsi="Times New Roman" w:cs="Times New Roman"/>
                <w:sz w:val="28"/>
                <w:szCs w:val="28"/>
              </w:rPr>
              <w:t>иции нейраминидазной активности</w:t>
            </w:r>
          </w:p>
        </w:tc>
      </w:tr>
      <w:tr w:rsidR="00A0684E" w14:paraId="52D517E6" w14:textId="77777777" w:rsidTr="008E5C7A">
        <w:trPr>
          <w:trHeight w:val="302"/>
        </w:trPr>
        <w:tc>
          <w:tcPr>
            <w:tcW w:w="2477" w:type="dxa"/>
          </w:tcPr>
          <w:p w14:paraId="58F8A156" w14:textId="571333D8" w:rsidR="00A0684E" w:rsidRPr="00221717" w:rsidRDefault="00A0684E" w:rsidP="009D3831">
            <w:pPr>
              <w:pStyle w:val="a3"/>
              <w:rPr>
                <w:rFonts w:ascii="Times New Roman" w:hAnsi="Times New Roman" w:cs="Times New Roman"/>
                <w:sz w:val="28"/>
                <w:szCs w:val="28"/>
              </w:rPr>
            </w:pPr>
            <w:r w:rsidRPr="00221717">
              <w:rPr>
                <w:rFonts w:ascii="Times New Roman" w:hAnsi="Times New Roman" w:cs="Times New Roman"/>
                <w:sz w:val="28"/>
                <w:szCs w:val="28"/>
              </w:rPr>
              <w:t>СПЭВ</w:t>
            </w:r>
          </w:p>
        </w:tc>
        <w:tc>
          <w:tcPr>
            <w:tcW w:w="7351" w:type="dxa"/>
          </w:tcPr>
          <w:p w14:paraId="555256B4" w14:textId="19F97AF6" w:rsidR="00A0684E" w:rsidRDefault="00A0684E"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009D5204" w:rsidRPr="00221717">
              <w:rPr>
                <w:rFonts w:ascii="Times New Roman" w:hAnsi="Times New Roman" w:cs="Times New Roman"/>
                <w:sz w:val="28"/>
                <w:szCs w:val="28"/>
              </w:rPr>
              <w:t xml:space="preserve"> линия клеток почки эмбрион</w:t>
            </w:r>
            <w:r w:rsidR="009D5204">
              <w:rPr>
                <w:rFonts w:ascii="Times New Roman" w:hAnsi="Times New Roman" w:cs="Times New Roman"/>
                <w:sz w:val="28"/>
                <w:szCs w:val="28"/>
              </w:rPr>
              <w:t>а свиньи</w:t>
            </w:r>
            <w:r w:rsidR="009D5204" w:rsidRPr="00221717">
              <w:rPr>
                <w:rFonts w:ascii="Times New Roman" w:hAnsi="Times New Roman" w:cs="Times New Roman"/>
                <w:sz w:val="28"/>
                <w:szCs w:val="28"/>
              </w:rPr>
              <w:t xml:space="preserve"> </w:t>
            </w:r>
            <w:r w:rsidR="009D5204">
              <w:rPr>
                <w:rFonts w:ascii="Times New Roman" w:hAnsi="Times New Roman" w:cs="Times New Roman"/>
                <w:sz w:val="28"/>
                <w:szCs w:val="28"/>
              </w:rPr>
              <w:t>(</w:t>
            </w:r>
            <w:r w:rsidRPr="00221717">
              <w:rPr>
                <w:rFonts w:ascii="Times New Roman" w:hAnsi="Times New Roman" w:cs="Times New Roman"/>
                <w:sz w:val="28"/>
                <w:szCs w:val="28"/>
              </w:rPr>
              <w:t>свиные почки эмбриональные, верс</w:t>
            </w:r>
            <w:r w:rsidR="009D5204">
              <w:rPr>
                <w:rFonts w:ascii="Times New Roman" w:hAnsi="Times New Roman" w:cs="Times New Roman"/>
                <w:sz w:val="28"/>
                <w:szCs w:val="28"/>
              </w:rPr>
              <w:t>е</w:t>
            </w:r>
            <w:r w:rsidRPr="00221717">
              <w:rPr>
                <w:rFonts w:ascii="Times New Roman" w:hAnsi="Times New Roman" w:cs="Times New Roman"/>
                <w:sz w:val="28"/>
                <w:szCs w:val="28"/>
              </w:rPr>
              <w:t>низированные</w:t>
            </w:r>
            <w:r>
              <w:rPr>
                <w:rFonts w:ascii="Times New Roman" w:hAnsi="Times New Roman" w:cs="Times New Roman"/>
                <w:sz w:val="28"/>
                <w:szCs w:val="28"/>
              </w:rPr>
              <w:t>)</w:t>
            </w:r>
          </w:p>
        </w:tc>
      </w:tr>
      <w:tr w:rsidR="00A0684E" w14:paraId="61EB7F4C" w14:textId="77777777" w:rsidTr="008E5C7A">
        <w:trPr>
          <w:trHeight w:val="302"/>
        </w:trPr>
        <w:tc>
          <w:tcPr>
            <w:tcW w:w="2477" w:type="dxa"/>
          </w:tcPr>
          <w:p w14:paraId="06F58BCD" w14:textId="20EFF05B" w:rsidR="00A0684E" w:rsidRPr="00221717" w:rsidRDefault="00A0684E" w:rsidP="009D3831">
            <w:pPr>
              <w:pStyle w:val="a3"/>
              <w:rPr>
                <w:rFonts w:ascii="Times New Roman" w:hAnsi="Times New Roman" w:cs="Times New Roman"/>
                <w:sz w:val="28"/>
                <w:szCs w:val="28"/>
              </w:rPr>
            </w:pPr>
            <w:r w:rsidRPr="00221717">
              <w:rPr>
                <w:rFonts w:ascii="Times New Roman" w:hAnsi="Times New Roman" w:cs="Times New Roman"/>
                <w:sz w:val="28"/>
                <w:szCs w:val="28"/>
              </w:rPr>
              <w:t>ТЦД</w:t>
            </w:r>
            <w:r w:rsidRPr="00C52529">
              <w:rPr>
                <w:rFonts w:ascii="Times New Roman" w:hAnsi="Times New Roman" w:cs="Times New Roman"/>
                <w:sz w:val="28"/>
                <w:szCs w:val="28"/>
                <w:vertAlign w:val="subscript"/>
              </w:rPr>
              <w:t>50</w:t>
            </w:r>
          </w:p>
        </w:tc>
        <w:tc>
          <w:tcPr>
            <w:tcW w:w="7351" w:type="dxa"/>
          </w:tcPr>
          <w:p w14:paraId="1500FCB6" w14:textId="61EFEE8F" w:rsidR="00A0684E" w:rsidRDefault="00A0684E"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221717">
              <w:rPr>
                <w:rFonts w:ascii="Times New Roman" w:hAnsi="Times New Roman" w:cs="Times New Roman"/>
                <w:sz w:val="28"/>
                <w:szCs w:val="28"/>
              </w:rPr>
              <w:t>50%-ная тканевая цитопатичекая доза</w:t>
            </w:r>
          </w:p>
        </w:tc>
      </w:tr>
      <w:tr w:rsidR="00553D7C" w14:paraId="65AE0C13" w14:textId="77777777" w:rsidTr="008E5C7A">
        <w:trPr>
          <w:trHeight w:val="302"/>
        </w:trPr>
        <w:tc>
          <w:tcPr>
            <w:tcW w:w="2477" w:type="dxa"/>
          </w:tcPr>
          <w:p w14:paraId="7959A620" w14:textId="2F8AB0C1" w:rsidR="00553D7C" w:rsidRPr="00221717" w:rsidRDefault="00553D7C" w:rsidP="009D3831">
            <w:pPr>
              <w:pStyle w:val="a3"/>
              <w:rPr>
                <w:rFonts w:ascii="Times New Roman" w:hAnsi="Times New Roman" w:cs="Times New Roman"/>
                <w:sz w:val="28"/>
                <w:szCs w:val="28"/>
              </w:rPr>
            </w:pPr>
            <w:r w:rsidRPr="00221717">
              <w:rPr>
                <w:rFonts w:ascii="Times New Roman" w:hAnsi="Times New Roman" w:cs="Times New Roman"/>
                <w:sz w:val="28"/>
                <w:szCs w:val="28"/>
              </w:rPr>
              <w:t>ТОО</w:t>
            </w:r>
          </w:p>
        </w:tc>
        <w:tc>
          <w:tcPr>
            <w:tcW w:w="7351" w:type="dxa"/>
          </w:tcPr>
          <w:p w14:paraId="7F471999" w14:textId="624D71F6" w:rsidR="00553D7C" w:rsidRDefault="00553D7C"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221717">
              <w:rPr>
                <w:rFonts w:ascii="Times New Roman" w:hAnsi="Times New Roman" w:cs="Times New Roman"/>
                <w:sz w:val="28"/>
                <w:szCs w:val="28"/>
              </w:rPr>
              <w:t>Товарищество с ограниченной ответственностью</w:t>
            </w:r>
          </w:p>
        </w:tc>
      </w:tr>
      <w:tr w:rsidR="00553D7C" w14:paraId="749F8C69" w14:textId="77777777" w:rsidTr="008E5C7A">
        <w:trPr>
          <w:trHeight w:val="302"/>
        </w:trPr>
        <w:tc>
          <w:tcPr>
            <w:tcW w:w="2477" w:type="dxa"/>
          </w:tcPr>
          <w:p w14:paraId="655128D6" w14:textId="5C5D237B" w:rsidR="00553D7C" w:rsidRPr="00221717" w:rsidRDefault="00553D7C" w:rsidP="009D3831">
            <w:pPr>
              <w:pStyle w:val="a3"/>
              <w:rPr>
                <w:rFonts w:ascii="Times New Roman" w:hAnsi="Times New Roman" w:cs="Times New Roman"/>
                <w:sz w:val="28"/>
                <w:szCs w:val="28"/>
              </w:rPr>
            </w:pPr>
            <w:r w:rsidRPr="004D0F96">
              <w:rPr>
                <w:rFonts w:ascii="Times New Roman" w:hAnsi="Times New Roman" w:cs="Times New Roman"/>
                <w:sz w:val="28"/>
                <w:szCs w:val="28"/>
                <w:lang w:val="kk-KZ"/>
              </w:rPr>
              <w:t>ФАО</w:t>
            </w:r>
          </w:p>
        </w:tc>
        <w:tc>
          <w:tcPr>
            <w:tcW w:w="7351" w:type="dxa"/>
          </w:tcPr>
          <w:p w14:paraId="759873CE" w14:textId="32176479" w:rsidR="00553D7C" w:rsidRDefault="00553D7C" w:rsidP="009D3831">
            <w:pPr>
              <w:pStyle w:val="a3"/>
              <w:rPr>
                <w:rFonts w:ascii="Times New Roman" w:hAnsi="Times New Roman" w:cs="Times New Roman"/>
                <w:sz w:val="28"/>
                <w:szCs w:val="28"/>
              </w:rPr>
            </w:pPr>
            <w:r w:rsidRPr="009D3831">
              <w:rPr>
                <w:rFonts w:ascii="Times New Roman" w:hAnsi="Times New Roman" w:cs="Times New Roman"/>
                <w:sz w:val="28"/>
                <w:szCs w:val="28"/>
              </w:rPr>
              <w:t xml:space="preserve">- </w:t>
            </w:r>
            <w:r w:rsidRPr="00221717">
              <w:rPr>
                <w:rFonts w:ascii="Times New Roman" w:hAnsi="Times New Roman" w:cs="Times New Roman"/>
                <w:sz w:val="28"/>
                <w:szCs w:val="28"/>
              </w:rPr>
              <w:t>Продовольственная и сельскохозяйственная организация Объединенных Наций</w:t>
            </w:r>
            <w:r>
              <w:rPr>
                <w:rFonts w:ascii="Times New Roman" w:hAnsi="Times New Roman" w:cs="Times New Roman"/>
                <w:sz w:val="28"/>
                <w:szCs w:val="28"/>
              </w:rPr>
              <w:t xml:space="preserve"> (</w:t>
            </w:r>
            <w:r w:rsidRPr="009D3831">
              <w:rPr>
                <w:rFonts w:ascii="Times New Roman" w:hAnsi="Times New Roman" w:cs="Times New Roman"/>
                <w:sz w:val="28"/>
                <w:szCs w:val="28"/>
              </w:rPr>
              <w:t>FAO</w:t>
            </w:r>
            <w:r w:rsidRPr="001E021C">
              <w:rPr>
                <w:rFonts w:ascii="Times New Roman" w:hAnsi="Times New Roman" w:cs="Times New Roman"/>
                <w:sz w:val="28"/>
                <w:szCs w:val="28"/>
              </w:rPr>
              <w:t xml:space="preserve"> - </w:t>
            </w:r>
            <w:r w:rsidRPr="009D3831">
              <w:rPr>
                <w:rFonts w:ascii="Times New Roman" w:hAnsi="Times New Roman" w:cs="Times New Roman"/>
                <w:sz w:val="28"/>
                <w:szCs w:val="28"/>
              </w:rPr>
              <w:t>Food</w:t>
            </w:r>
            <w:r w:rsidRPr="001E021C">
              <w:rPr>
                <w:rFonts w:ascii="Times New Roman" w:hAnsi="Times New Roman" w:cs="Times New Roman"/>
                <w:sz w:val="28"/>
                <w:szCs w:val="28"/>
              </w:rPr>
              <w:t xml:space="preserve"> </w:t>
            </w:r>
            <w:r w:rsidRPr="009D3831">
              <w:rPr>
                <w:rFonts w:ascii="Times New Roman" w:hAnsi="Times New Roman" w:cs="Times New Roman"/>
                <w:sz w:val="28"/>
                <w:szCs w:val="28"/>
              </w:rPr>
              <w:t>and</w:t>
            </w:r>
            <w:r w:rsidRPr="001E021C">
              <w:rPr>
                <w:rFonts w:ascii="Times New Roman" w:hAnsi="Times New Roman" w:cs="Times New Roman"/>
                <w:sz w:val="28"/>
                <w:szCs w:val="28"/>
              </w:rPr>
              <w:t xml:space="preserve"> </w:t>
            </w:r>
            <w:r w:rsidRPr="009D3831">
              <w:rPr>
                <w:rFonts w:ascii="Times New Roman" w:hAnsi="Times New Roman" w:cs="Times New Roman"/>
                <w:sz w:val="28"/>
                <w:szCs w:val="28"/>
              </w:rPr>
              <w:t>Agriculture</w:t>
            </w:r>
            <w:r w:rsidRPr="001E021C">
              <w:rPr>
                <w:rFonts w:ascii="Times New Roman" w:hAnsi="Times New Roman" w:cs="Times New Roman"/>
                <w:sz w:val="28"/>
                <w:szCs w:val="28"/>
              </w:rPr>
              <w:t xml:space="preserve"> </w:t>
            </w:r>
            <w:r w:rsidRPr="009D3831">
              <w:rPr>
                <w:rFonts w:ascii="Times New Roman" w:hAnsi="Times New Roman" w:cs="Times New Roman"/>
                <w:sz w:val="28"/>
                <w:szCs w:val="28"/>
              </w:rPr>
              <w:t>Organization</w:t>
            </w:r>
            <w:r w:rsidRPr="001E021C">
              <w:rPr>
                <w:rFonts w:ascii="Times New Roman" w:hAnsi="Times New Roman" w:cs="Times New Roman"/>
                <w:sz w:val="28"/>
                <w:szCs w:val="28"/>
              </w:rPr>
              <w:t xml:space="preserve"> </w:t>
            </w:r>
            <w:r w:rsidRPr="009D3831">
              <w:rPr>
                <w:rFonts w:ascii="Times New Roman" w:hAnsi="Times New Roman" w:cs="Times New Roman"/>
                <w:sz w:val="28"/>
                <w:szCs w:val="28"/>
              </w:rPr>
              <w:t>of</w:t>
            </w:r>
            <w:r w:rsidRPr="001E021C">
              <w:rPr>
                <w:rFonts w:ascii="Times New Roman" w:hAnsi="Times New Roman" w:cs="Times New Roman"/>
                <w:sz w:val="28"/>
                <w:szCs w:val="28"/>
              </w:rPr>
              <w:t xml:space="preserve"> </w:t>
            </w:r>
            <w:r w:rsidRPr="009D3831">
              <w:rPr>
                <w:rFonts w:ascii="Times New Roman" w:hAnsi="Times New Roman" w:cs="Times New Roman"/>
                <w:sz w:val="28"/>
                <w:szCs w:val="28"/>
              </w:rPr>
              <w:t>the</w:t>
            </w:r>
            <w:r w:rsidRPr="001E021C">
              <w:rPr>
                <w:rFonts w:ascii="Times New Roman" w:hAnsi="Times New Roman" w:cs="Times New Roman"/>
                <w:sz w:val="28"/>
                <w:szCs w:val="28"/>
              </w:rPr>
              <w:t xml:space="preserve"> </w:t>
            </w:r>
            <w:r w:rsidRPr="009D3831">
              <w:rPr>
                <w:rFonts w:ascii="Times New Roman" w:hAnsi="Times New Roman" w:cs="Times New Roman"/>
                <w:sz w:val="28"/>
                <w:szCs w:val="28"/>
              </w:rPr>
              <w:t>United</w:t>
            </w:r>
            <w:r w:rsidRPr="001E021C">
              <w:rPr>
                <w:rFonts w:ascii="Times New Roman" w:hAnsi="Times New Roman" w:cs="Times New Roman"/>
                <w:sz w:val="28"/>
                <w:szCs w:val="28"/>
              </w:rPr>
              <w:t xml:space="preserve"> </w:t>
            </w:r>
            <w:r w:rsidRPr="009D3831">
              <w:rPr>
                <w:rFonts w:ascii="Times New Roman" w:hAnsi="Times New Roman" w:cs="Times New Roman"/>
                <w:sz w:val="28"/>
                <w:szCs w:val="28"/>
              </w:rPr>
              <w:t>Nations</w:t>
            </w:r>
            <w:r w:rsidR="009D3831">
              <w:rPr>
                <w:rFonts w:ascii="Times New Roman" w:hAnsi="Times New Roman" w:cs="Times New Roman"/>
                <w:sz w:val="28"/>
                <w:szCs w:val="28"/>
              </w:rPr>
              <w:t>)</w:t>
            </w:r>
          </w:p>
        </w:tc>
      </w:tr>
      <w:tr w:rsidR="00553D7C" w14:paraId="4933C9D5" w14:textId="77777777" w:rsidTr="008E5C7A">
        <w:trPr>
          <w:trHeight w:val="302"/>
        </w:trPr>
        <w:tc>
          <w:tcPr>
            <w:tcW w:w="2477" w:type="dxa"/>
          </w:tcPr>
          <w:p w14:paraId="2F976E36" w14:textId="586746A1" w:rsidR="00553D7C" w:rsidRPr="00221717" w:rsidRDefault="00553D7C" w:rsidP="009D3831">
            <w:pPr>
              <w:pStyle w:val="a3"/>
              <w:rPr>
                <w:rFonts w:ascii="Times New Roman" w:hAnsi="Times New Roman" w:cs="Times New Roman"/>
                <w:sz w:val="28"/>
                <w:szCs w:val="28"/>
              </w:rPr>
            </w:pPr>
            <w:r w:rsidRPr="00221717">
              <w:rPr>
                <w:rFonts w:ascii="Times New Roman" w:hAnsi="Times New Roman" w:cs="Times New Roman"/>
                <w:sz w:val="28"/>
                <w:szCs w:val="28"/>
              </w:rPr>
              <w:t>ФБУН ЦНИИ</w:t>
            </w:r>
          </w:p>
        </w:tc>
        <w:tc>
          <w:tcPr>
            <w:tcW w:w="7351" w:type="dxa"/>
          </w:tcPr>
          <w:p w14:paraId="5F6BE4C2" w14:textId="1A22B55B" w:rsidR="00553D7C" w:rsidRDefault="00553D7C" w:rsidP="009D3831">
            <w:pPr>
              <w:pStyle w:val="a3"/>
              <w:rPr>
                <w:rFonts w:ascii="Times New Roman" w:hAnsi="Times New Roman" w:cs="Times New Roman"/>
                <w:sz w:val="28"/>
                <w:szCs w:val="28"/>
              </w:rPr>
            </w:pPr>
            <w:r w:rsidRPr="00221717">
              <w:rPr>
                <w:rFonts w:ascii="Times New Roman" w:hAnsi="Times New Roman" w:cs="Times New Roman"/>
                <w:sz w:val="28"/>
                <w:szCs w:val="28"/>
              </w:rPr>
              <w:t>- Федеральное бюджетное учреждение науки «Центральный научно-исследоват</w:t>
            </w:r>
            <w:r>
              <w:rPr>
                <w:rFonts w:ascii="Times New Roman" w:hAnsi="Times New Roman" w:cs="Times New Roman"/>
                <w:sz w:val="28"/>
                <w:szCs w:val="28"/>
              </w:rPr>
              <w:t>ельский институт эпидемиологии»</w:t>
            </w:r>
          </w:p>
        </w:tc>
      </w:tr>
      <w:tr w:rsidR="00553D7C" w14:paraId="5649AD1C" w14:textId="77777777" w:rsidTr="008E5C7A">
        <w:trPr>
          <w:trHeight w:val="302"/>
        </w:trPr>
        <w:tc>
          <w:tcPr>
            <w:tcW w:w="2477" w:type="dxa"/>
          </w:tcPr>
          <w:p w14:paraId="240E0EEF" w14:textId="72D20701" w:rsidR="00553D7C" w:rsidRPr="00221717" w:rsidRDefault="00553D7C" w:rsidP="009D3831">
            <w:pPr>
              <w:pStyle w:val="a3"/>
              <w:rPr>
                <w:rFonts w:ascii="Times New Roman" w:hAnsi="Times New Roman" w:cs="Times New Roman"/>
                <w:sz w:val="28"/>
                <w:szCs w:val="28"/>
              </w:rPr>
            </w:pPr>
            <w:r w:rsidRPr="009B1013">
              <w:rPr>
                <w:rFonts w:ascii="Times New Roman" w:hAnsi="Times New Roman" w:cs="Times New Roman"/>
                <w:sz w:val="28"/>
                <w:szCs w:val="28"/>
                <w:lang w:val="kk-KZ"/>
              </w:rPr>
              <w:lastRenderedPageBreak/>
              <w:t>ФБР</w:t>
            </w:r>
          </w:p>
        </w:tc>
        <w:tc>
          <w:tcPr>
            <w:tcW w:w="7351" w:type="dxa"/>
          </w:tcPr>
          <w:p w14:paraId="4A5FBFB0" w14:textId="38F47E03" w:rsidR="00553D7C" w:rsidRPr="009D3831" w:rsidRDefault="00D517A8"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00553D7C" w:rsidRPr="009D3831">
              <w:rPr>
                <w:rFonts w:ascii="Times New Roman" w:hAnsi="Times New Roman" w:cs="Times New Roman"/>
                <w:sz w:val="28"/>
                <w:szCs w:val="28"/>
              </w:rPr>
              <w:t>фосфатно-буферный раствор</w:t>
            </w:r>
          </w:p>
        </w:tc>
      </w:tr>
      <w:tr w:rsidR="00553D7C" w14:paraId="0BFB36D8" w14:textId="77777777" w:rsidTr="008E5C7A">
        <w:trPr>
          <w:trHeight w:val="302"/>
        </w:trPr>
        <w:tc>
          <w:tcPr>
            <w:tcW w:w="2477" w:type="dxa"/>
          </w:tcPr>
          <w:p w14:paraId="631A0FB0" w14:textId="33122582" w:rsidR="00553D7C" w:rsidRPr="00221717" w:rsidRDefault="00553D7C" w:rsidP="009D3831">
            <w:pPr>
              <w:pStyle w:val="a3"/>
              <w:rPr>
                <w:rFonts w:ascii="Times New Roman" w:hAnsi="Times New Roman" w:cs="Times New Roman"/>
                <w:sz w:val="28"/>
                <w:szCs w:val="28"/>
              </w:rPr>
            </w:pPr>
            <w:r w:rsidRPr="00221717">
              <w:rPr>
                <w:rFonts w:ascii="Times New Roman" w:hAnsi="Times New Roman" w:cs="Times New Roman"/>
                <w:sz w:val="28"/>
                <w:szCs w:val="28"/>
              </w:rPr>
              <w:t>ЭИД</w:t>
            </w:r>
            <w:r w:rsidRPr="00C52529">
              <w:rPr>
                <w:rFonts w:ascii="Times New Roman" w:hAnsi="Times New Roman" w:cs="Times New Roman"/>
                <w:sz w:val="28"/>
                <w:szCs w:val="28"/>
                <w:vertAlign w:val="subscript"/>
              </w:rPr>
              <w:t>50</w:t>
            </w:r>
          </w:p>
        </w:tc>
        <w:tc>
          <w:tcPr>
            <w:tcW w:w="7351" w:type="dxa"/>
          </w:tcPr>
          <w:p w14:paraId="79D8C49A" w14:textId="40942519" w:rsidR="00553D7C" w:rsidRDefault="00553D7C"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221717">
              <w:rPr>
                <w:rFonts w:ascii="Times New Roman" w:hAnsi="Times New Roman" w:cs="Times New Roman"/>
                <w:sz w:val="28"/>
                <w:szCs w:val="28"/>
              </w:rPr>
              <w:t>50%-ная э</w:t>
            </w:r>
            <w:r>
              <w:rPr>
                <w:rFonts w:ascii="Times New Roman" w:hAnsi="Times New Roman" w:cs="Times New Roman"/>
                <w:sz w:val="28"/>
                <w:szCs w:val="28"/>
              </w:rPr>
              <w:t>мбриональная инфекционная доза</w:t>
            </w:r>
          </w:p>
        </w:tc>
      </w:tr>
      <w:tr w:rsidR="00553D7C" w14:paraId="77BAD052" w14:textId="77777777" w:rsidTr="008E5C7A">
        <w:trPr>
          <w:trHeight w:val="302"/>
        </w:trPr>
        <w:tc>
          <w:tcPr>
            <w:tcW w:w="2477" w:type="dxa"/>
          </w:tcPr>
          <w:p w14:paraId="479579A9" w14:textId="4EE6C8D2" w:rsidR="00553D7C" w:rsidRPr="00221717" w:rsidRDefault="00553D7C" w:rsidP="009D3831">
            <w:pPr>
              <w:pStyle w:val="a3"/>
              <w:rPr>
                <w:rFonts w:ascii="Times New Roman" w:hAnsi="Times New Roman" w:cs="Times New Roman"/>
                <w:sz w:val="28"/>
                <w:szCs w:val="28"/>
              </w:rPr>
            </w:pPr>
            <w:r w:rsidRPr="00221717">
              <w:rPr>
                <w:rFonts w:ascii="Times New Roman" w:hAnsi="Times New Roman" w:cs="Times New Roman"/>
                <w:sz w:val="28"/>
                <w:szCs w:val="28"/>
              </w:rPr>
              <w:t>ЦПД</w:t>
            </w:r>
          </w:p>
        </w:tc>
        <w:tc>
          <w:tcPr>
            <w:tcW w:w="7351" w:type="dxa"/>
          </w:tcPr>
          <w:p w14:paraId="4C691E43" w14:textId="1FCC0E5B" w:rsidR="00553D7C" w:rsidRDefault="00D517A8" w:rsidP="009D3831">
            <w:pPr>
              <w:pStyle w:val="a3"/>
              <w:rPr>
                <w:rFonts w:ascii="Times New Roman" w:hAnsi="Times New Roman" w:cs="Times New Roman"/>
                <w:sz w:val="28"/>
                <w:szCs w:val="28"/>
              </w:rPr>
            </w:pPr>
            <w:r>
              <w:rPr>
                <w:rFonts w:ascii="Times New Roman" w:hAnsi="Times New Roman" w:cs="Times New Roman"/>
                <w:sz w:val="28"/>
                <w:szCs w:val="28"/>
              </w:rPr>
              <w:t xml:space="preserve">- цитопатическое </w:t>
            </w:r>
            <w:r w:rsidR="00553D7C">
              <w:rPr>
                <w:rFonts w:ascii="Times New Roman" w:hAnsi="Times New Roman" w:cs="Times New Roman"/>
                <w:sz w:val="28"/>
                <w:szCs w:val="28"/>
              </w:rPr>
              <w:t>действие</w:t>
            </w:r>
          </w:p>
        </w:tc>
      </w:tr>
      <w:tr w:rsidR="00553D7C" w14:paraId="38424A80" w14:textId="77777777" w:rsidTr="008E5C7A">
        <w:trPr>
          <w:trHeight w:val="302"/>
        </w:trPr>
        <w:tc>
          <w:tcPr>
            <w:tcW w:w="2477" w:type="dxa"/>
          </w:tcPr>
          <w:p w14:paraId="2F188494" w14:textId="1F75B639" w:rsidR="00553D7C" w:rsidRPr="00221717" w:rsidRDefault="00553D7C" w:rsidP="009D3831">
            <w:pPr>
              <w:pStyle w:val="a3"/>
              <w:rPr>
                <w:rFonts w:ascii="Times New Roman" w:hAnsi="Times New Roman" w:cs="Times New Roman"/>
                <w:sz w:val="28"/>
                <w:szCs w:val="28"/>
              </w:rPr>
            </w:pPr>
            <w:r w:rsidRPr="00221717">
              <w:rPr>
                <w:rFonts w:ascii="Times New Roman" w:hAnsi="Times New Roman" w:cs="Times New Roman"/>
                <w:sz w:val="28"/>
                <w:szCs w:val="28"/>
              </w:rPr>
              <w:t>lg</w:t>
            </w:r>
          </w:p>
        </w:tc>
        <w:tc>
          <w:tcPr>
            <w:tcW w:w="7351" w:type="dxa"/>
          </w:tcPr>
          <w:p w14:paraId="5AA2F29D" w14:textId="015DFE56" w:rsidR="00553D7C" w:rsidRDefault="00553D7C" w:rsidP="009D3831">
            <w:pPr>
              <w:pStyle w:val="a3"/>
              <w:rPr>
                <w:rFonts w:ascii="Times New Roman" w:hAnsi="Times New Roman" w:cs="Times New Roman"/>
                <w:sz w:val="28"/>
                <w:szCs w:val="28"/>
              </w:rPr>
            </w:pPr>
            <w:r>
              <w:rPr>
                <w:rFonts w:ascii="Times New Roman" w:hAnsi="Times New Roman" w:cs="Times New Roman"/>
                <w:sz w:val="28"/>
                <w:szCs w:val="28"/>
              </w:rPr>
              <w:t>- десятичный логарифм</w:t>
            </w:r>
          </w:p>
        </w:tc>
      </w:tr>
      <w:tr w:rsidR="00553D7C" w14:paraId="7BF877D8" w14:textId="77777777" w:rsidTr="008E5C7A">
        <w:trPr>
          <w:trHeight w:val="302"/>
        </w:trPr>
        <w:tc>
          <w:tcPr>
            <w:tcW w:w="2477" w:type="dxa"/>
          </w:tcPr>
          <w:p w14:paraId="601A20F6" w14:textId="3F31C6E7" w:rsidR="00553D7C" w:rsidRPr="00221717" w:rsidRDefault="00553D7C" w:rsidP="009D3831">
            <w:pPr>
              <w:pStyle w:val="a3"/>
              <w:rPr>
                <w:rFonts w:ascii="Times New Roman" w:hAnsi="Times New Roman" w:cs="Times New Roman"/>
                <w:sz w:val="28"/>
                <w:szCs w:val="28"/>
              </w:rPr>
            </w:pPr>
            <w:r w:rsidRPr="00221717">
              <w:rPr>
                <w:rFonts w:ascii="Times New Roman" w:hAnsi="Times New Roman" w:cs="Times New Roman"/>
                <w:sz w:val="28"/>
                <w:szCs w:val="28"/>
              </w:rPr>
              <w:t>HА</w:t>
            </w:r>
          </w:p>
        </w:tc>
        <w:tc>
          <w:tcPr>
            <w:tcW w:w="7351" w:type="dxa"/>
          </w:tcPr>
          <w:p w14:paraId="656F5ABA" w14:textId="71C38F82" w:rsidR="00553D7C" w:rsidRDefault="00553D7C" w:rsidP="009D3831">
            <w:pPr>
              <w:pStyle w:val="a3"/>
              <w:rPr>
                <w:rFonts w:ascii="Times New Roman" w:hAnsi="Times New Roman" w:cs="Times New Roman"/>
                <w:sz w:val="28"/>
                <w:szCs w:val="28"/>
              </w:rPr>
            </w:pPr>
            <w:r>
              <w:rPr>
                <w:rFonts w:ascii="Times New Roman" w:hAnsi="Times New Roman" w:cs="Times New Roman"/>
                <w:sz w:val="28"/>
                <w:szCs w:val="28"/>
              </w:rPr>
              <w:t>- гемагглютинин</w:t>
            </w:r>
          </w:p>
        </w:tc>
      </w:tr>
      <w:tr w:rsidR="00553D7C" w14:paraId="0C85FDD5" w14:textId="77777777" w:rsidTr="008E5C7A">
        <w:trPr>
          <w:trHeight w:val="302"/>
        </w:trPr>
        <w:tc>
          <w:tcPr>
            <w:tcW w:w="2477" w:type="dxa"/>
          </w:tcPr>
          <w:p w14:paraId="5DF13C1A" w14:textId="4E2EDE2A" w:rsidR="00553D7C" w:rsidRPr="00221717" w:rsidRDefault="00553D7C" w:rsidP="009D3831">
            <w:pPr>
              <w:pStyle w:val="a3"/>
              <w:rPr>
                <w:rFonts w:ascii="Times New Roman" w:hAnsi="Times New Roman" w:cs="Times New Roman"/>
                <w:sz w:val="28"/>
                <w:szCs w:val="28"/>
              </w:rPr>
            </w:pPr>
            <w:r w:rsidRPr="00221717">
              <w:rPr>
                <w:rFonts w:ascii="Times New Roman" w:hAnsi="Times New Roman" w:cs="Times New Roman"/>
                <w:sz w:val="28"/>
                <w:szCs w:val="28"/>
                <w:lang w:val="en-US"/>
              </w:rPr>
              <w:t>MDCK</w:t>
            </w:r>
          </w:p>
        </w:tc>
        <w:tc>
          <w:tcPr>
            <w:tcW w:w="7351" w:type="dxa"/>
          </w:tcPr>
          <w:p w14:paraId="0A9B8D3C" w14:textId="4619E65B" w:rsidR="00553D7C" w:rsidRDefault="00553D7C" w:rsidP="009D5204">
            <w:pPr>
              <w:pStyle w:val="a3"/>
              <w:rPr>
                <w:rFonts w:ascii="Times New Roman" w:hAnsi="Times New Roman" w:cs="Times New Roman"/>
                <w:sz w:val="28"/>
                <w:szCs w:val="28"/>
              </w:rPr>
            </w:pPr>
            <w:r>
              <w:rPr>
                <w:rFonts w:ascii="Times New Roman" w:hAnsi="Times New Roman" w:cs="Times New Roman"/>
                <w:sz w:val="28"/>
                <w:szCs w:val="28"/>
              </w:rPr>
              <w:t xml:space="preserve">- </w:t>
            </w:r>
            <w:r w:rsidRPr="00221717">
              <w:rPr>
                <w:rFonts w:ascii="Times New Roman" w:hAnsi="Times New Roman" w:cs="Times New Roman"/>
                <w:sz w:val="28"/>
                <w:szCs w:val="28"/>
              </w:rPr>
              <w:t>перевивае</w:t>
            </w:r>
            <w:r>
              <w:rPr>
                <w:rFonts w:ascii="Times New Roman" w:hAnsi="Times New Roman" w:cs="Times New Roman"/>
                <w:sz w:val="28"/>
                <w:szCs w:val="28"/>
              </w:rPr>
              <w:t>мая линия клеток почки собаки</w:t>
            </w:r>
            <w:r w:rsidR="009D5204">
              <w:rPr>
                <w:rFonts w:ascii="Times New Roman" w:hAnsi="Times New Roman" w:cs="Times New Roman"/>
                <w:sz w:val="28"/>
                <w:szCs w:val="28"/>
              </w:rPr>
              <w:t xml:space="preserve"> (</w:t>
            </w:r>
            <w:r w:rsidR="009D5204" w:rsidRPr="009D5204">
              <w:rPr>
                <w:rFonts w:ascii="Times New Roman" w:hAnsi="Times New Roman" w:cs="Times New Roman"/>
                <w:sz w:val="28"/>
                <w:szCs w:val="28"/>
              </w:rPr>
              <w:t>Madin-Darby canine kidney cells</w:t>
            </w:r>
            <w:r w:rsidR="009D5204">
              <w:rPr>
                <w:rFonts w:ascii="Times New Roman" w:hAnsi="Times New Roman" w:cs="Times New Roman"/>
                <w:sz w:val="28"/>
                <w:szCs w:val="28"/>
              </w:rPr>
              <w:t>)</w:t>
            </w:r>
          </w:p>
        </w:tc>
      </w:tr>
      <w:tr w:rsidR="00553D7C" w14:paraId="1F377665" w14:textId="77777777" w:rsidTr="008E5C7A">
        <w:trPr>
          <w:trHeight w:val="302"/>
        </w:trPr>
        <w:tc>
          <w:tcPr>
            <w:tcW w:w="2477" w:type="dxa"/>
          </w:tcPr>
          <w:p w14:paraId="705143E3" w14:textId="64977A49" w:rsidR="00553D7C" w:rsidRPr="00221717" w:rsidRDefault="00553D7C" w:rsidP="009D3831">
            <w:pPr>
              <w:pStyle w:val="a3"/>
              <w:rPr>
                <w:rFonts w:ascii="Times New Roman" w:hAnsi="Times New Roman" w:cs="Times New Roman"/>
                <w:sz w:val="28"/>
                <w:szCs w:val="28"/>
              </w:rPr>
            </w:pPr>
            <w:r w:rsidRPr="00221717">
              <w:rPr>
                <w:rFonts w:ascii="Times New Roman" w:eastAsia="Calibri" w:hAnsi="Times New Roman" w:cs="Times New Roman"/>
                <w:sz w:val="28"/>
                <w:szCs w:val="28"/>
              </w:rPr>
              <w:t>М</w:t>
            </w:r>
          </w:p>
        </w:tc>
        <w:tc>
          <w:tcPr>
            <w:tcW w:w="7351" w:type="dxa"/>
          </w:tcPr>
          <w:p w14:paraId="78A64F27" w14:textId="5EB7014A" w:rsidR="00553D7C" w:rsidRPr="009D3831" w:rsidRDefault="00553D7C" w:rsidP="009D3831">
            <w:pPr>
              <w:pStyle w:val="a3"/>
              <w:rPr>
                <w:rFonts w:ascii="Times New Roman" w:hAnsi="Times New Roman" w:cs="Times New Roman"/>
                <w:sz w:val="28"/>
                <w:szCs w:val="28"/>
              </w:rPr>
            </w:pPr>
            <w:r w:rsidRPr="009D3831">
              <w:rPr>
                <w:rFonts w:ascii="Times New Roman" w:hAnsi="Times New Roman" w:cs="Times New Roman"/>
                <w:sz w:val="28"/>
                <w:szCs w:val="28"/>
              </w:rPr>
              <w:t>- матричный белок</w:t>
            </w:r>
          </w:p>
        </w:tc>
      </w:tr>
      <w:tr w:rsidR="00553D7C" w14:paraId="2DE5E3C2" w14:textId="77777777" w:rsidTr="008E5C7A">
        <w:trPr>
          <w:trHeight w:val="302"/>
        </w:trPr>
        <w:tc>
          <w:tcPr>
            <w:tcW w:w="2477" w:type="dxa"/>
          </w:tcPr>
          <w:p w14:paraId="6CF85E4F" w14:textId="4871EB62" w:rsidR="00553D7C" w:rsidRPr="00221717" w:rsidRDefault="00553D7C" w:rsidP="009D3831">
            <w:pPr>
              <w:pStyle w:val="a3"/>
              <w:rPr>
                <w:rFonts w:ascii="Times New Roman" w:hAnsi="Times New Roman" w:cs="Times New Roman"/>
                <w:sz w:val="28"/>
                <w:szCs w:val="28"/>
              </w:rPr>
            </w:pPr>
            <w:r w:rsidRPr="00221717">
              <w:rPr>
                <w:rFonts w:ascii="Times New Roman" w:hAnsi="Times New Roman" w:cs="Times New Roman"/>
                <w:sz w:val="28"/>
                <w:szCs w:val="28"/>
              </w:rPr>
              <w:t>NА</w:t>
            </w:r>
          </w:p>
        </w:tc>
        <w:tc>
          <w:tcPr>
            <w:tcW w:w="7351" w:type="dxa"/>
          </w:tcPr>
          <w:p w14:paraId="0F46E5AD" w14:textId="5A98F1E7" w:rsidR="00553D7C" w:rsidRDefault="00553D7C"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221717">
              <w:rPr>
                <w:rFonts w:ascii="Times New Roman" w:hAnsi="Times New Roman" w:cs="Times New Roman"/>
                <w:sz w:val="28"/>
                <w:szCs w:val="28"/>
              </w:rPr>
              <w:t>нейраминидаза</w:t>
            </w:r>
          </w:p>
        </w:tc>
      </w:tr>
      <w:tr w:rsidR="00553D7C" w14:paraId="3E7B6985" w14:textId="77777777" w:rsidTr="008E5C7A">
        <w:trPr>
          <w:trHeight w:val="302"/>
        </w:trPr>
        <w:tc>
          <w:tcPr>
            <w:tcW w:w="2477" w:type="dxa"/>
          </w:tcPr>
          <w:p w14:paraId="7D40DD91" w14:textId="6CAEB424" w:rsidR="00553D7C" w:rsidRPr="00221717" w:rsidRDefault="00553D7C" w:rsidP="009D3831">
            <w:pPr>
              <w:pStyle w:val="a3"/>
              <w:rPr>
                <w:rFonts w:ascii="Times New Roman" w:hAnsi="Times New Roman" w:cs="Times New Roman"/>
                <w:sz w:val="28"/>
                <w:szCs w:val="28"/>
              </w:rPr>
            </w:pPr>
            <w:r w:rsidRPr="00221717">
              <w:rPr>
                <w:rFonts w:ascii="Times New Roman" w:hAnsi="Times New Roman" w:cs="Times New Roman"/>
                <w:sz w:val="28"/>
                <w:szCs w:val="28"/>
                <w:lang w:val="kk-KZ"/>
              </w:rPr>
              <w:t>NP</w:t>
            </w:r>
          </w:p>
        </w:tc>
        <w:tc>
          <w:tcPr>
            <w:tcW w:w="7351" w:type="dxa"/>
          </w:tcPr>
          <w:p w14:paraId="3C811124" w14:textId="00470C37" w:rsidR="00553D7C" w:rsidRDefault="00C52529"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00553D7C" w:rsidRPr="009D3831">
              <w:rPr>
                <w:rFonts w:ascii="Times New Roman" w:hAnsi="Times New Roman" w:cs="Times New Roman"/>
                <w:sz w:val="28"/>
                <w:szCs w:val="28"/>
              </w:rPr>
              <w:t>нуклеопротеин</w:t>
            </w:r>
          </w:p>
        </w:tc>
      </w:tr>
      <w:tr w:rsidR="00553D7C" w14:paraId="3CDC2C28" w14:textId="77777777" w:rsidTr="008E5C7A">
        <w:trPr>
          <w:trHeight w:val="302"/>
        </w:trPr>
        <w:tc>
          <w:tcPr>
            <w:tcW w:w="2477" w:type="dxa"/>
          </w:tcPr>
          <w:p w14:paraId="2187DF54" w14:textId="632259EB" w:rsidR="00553D7C" w:rsidRPr="00221717" w:rsidRDefault="00553D7C" w:rsidP="009D3831">
            <w:pPr>
              <w:pStyle w:val="a3"/>
              <w:rPr>
                <w:rFonts w:ascii="Times New Roman" w:hAnsi="Times New Roman" w:cs="Times New Roman"/>
                <w:sz w:val="28"/>
                <w:szCs w:val="28"/>
              </w:rPr>
            </w:pPr>
            <w:r w:rsidRPr="00221717">
              <w:rPr>
                <w:rFonts w:ascii="Times New Roman" w:hAnsi="Times New Roman" w:cs="Times New Roman"/>
                <w:sz w:val="28"/>
                <w:szCs w:val="28"/>
                <w:lang w:val="en-US"/>
              </w:rPr>
              <w:t>NS</w:t>
            </w:r>
          </w:p>
        </w:tc>
        <w:tc>
          <w:tcPr>
            <w:tcW w:w="7351" w:type="dxa"/>
          </w:tcPr>
          <w:p w14:paraId="748F69D6" w14:textId="1BFC320F" w:rsidR="00553D7C" w:rsidRDefault="00553D7C"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221717">
              <w:rPr>
                <w:rFonts w:ascii="Times New Roman" w:hAnsi="Times New Roman" w:cs="Times New Roman"/>
                <w:sz w:val="28"/>
                <w:szCs w:val="28"/>
              </w:rPr>
              <w:t>неструктурный</w:t>
            </w:r>
            <w:r w:rsidRPr="000E4F7E">
              <w:rPr>
                <w:rFonts w:ascii="Times New Roman" w:hAnsi="Times New Roman" w:cs="Times New Roman"/>
                <w:sz w:val="28"/>
                <w:szCs w:val="28"/>
              </w:rPr>
              <w:t xml:space="preserve"> </w:t>
            </w:r>
            <w:r w:rsidRPr="00221717">
              <w:rPr>
                <w:rFonts w:ascii="Times New Roman" w:hAnsi="Times New Roman" w:cs="Times New Roman"/>
                <w:sz w:val="28"/>
                <w:szCs w:val="28"/>
              </w:rPr>
              <w:t>белок</w:t>
            </w:r>
          </w:p>
        </w:tc>
      </w:tr>
      <w:tr w:rsidR="00553D7C" w:rsidRPr="00864C67" w14:paraId="03E7BC8A" w14:textId="77777777" w:rsidTr="008E5C7A">
        <w:trPr>
          <w:trHeight w:val="302"/>
        </w:trPr>
        <w:tc>
          <w:tcPr>
            <w:tcW w:w="2477" w:type="dxa"/>
          </w:tcPr>
          <w:p w14:paraId="4055A925" w14:textId="579A1439" w:rsidR="00553D7C" w:rsidRPr="00221717" w:rsidRDefault="00553D7C" w:rsidP="009D3831">
            <w:pPr>
              <w:pStyle w:val="a3"/>
              <w:rPr>
                <w:rFonts w:ascii="Times New Roman" w:hAnsi="Times New Roman" w:cs="Times New Roman"/>
                <w:sz w:val="28"/>
                <w:szCs w:val="28"/>
                <w:lang w:val="en-US"/>
              </w:rPr>
            </w:pPr>
            <w:r w:rsidRPr="00221717">
              <w:rPr>
                <w:rFonts w:ascii="Times New Roman" w:hAnsi="Times New Roman" w:cs="Times New Roman"/>
                <w:sz w:val="28"/>
                <w:szCs w:val="28"/>
                <w:lang w:val="en-US"/>
              </w:rPr>
              <w:t>NGS</w:t>
            </w:r>
          </w:p>
        </w:tc>
        <w:tc>
          <w:tcPr>
            <w:tcW w:w="7351" w:type="dxa"/>
          </w:tcPr>
          <w:p w14:paraId="3146CB08" w14:textId="6A776239" w:rsidR="00553D7C" w:rsidRPr="00864C67" w:rsidRDefault="00864C67" w:rsidP="00864C67">
            <w:pPr>
              <w:pStyle w:val="a3"/>
              <w:rPr>
                <w:rFonts w:ascii="Times New Roman" w:hAnsi="Times New Roman" w:cs="Times New Roman"/>
                <w:sz w:val="28"/>
                <w:szCs w:val="28"/>
              </w:rPr>
            </w:pPr>
            <w:r>
              <w:rPr>
                <w:rFonts w:ascii="Times New Roman" w:hAnsi="Times New Roman" w:cs="Times New Roman"/>
                <w:sz w:val="28"/>
                <w:szCs w:val="28"/>
              </w:rPr>
              <w:t xml:space="preserve">- </w:t>
            </w:r>
            <w:r w:rsidRPr="00864C67">
              <w:rPr>
                <w:rFonts w:ascii="Times New Roman" w:hAnsi="Times New Roman" w:cs="Times New Roman"/>
                <w:sz w:val="28"/>
                <w:szCs w:val="28"/>
              </w:rPr>
              <w:t>секвенирование нового поколения (Next Generation Sequecing)</w:t>
            </w:r>
          </w:p>
        </w:tc>
      </w:tr>
      <w:tr w:rsidR="00553D7C" w14:paraId="22DB9E9B" w14:textId="77777777" w:rsidTr="008E5C7A">
        <w:trPr>
          <w:trHeight w:val="302"/>
        </w:trPr>
        <w:tc>
          <w:tcPr>
            <w:tcW w:w="2477" w:type="dxa"/>
          </w:tcPr>
          <w:p w14:paraId="45CAD552" w14:textId="493E2573" w:rsidR="00553D7C" w:rsidRPr="00221717" w:rsidRDefault="00553D7C" w:rsidP="009D3831">
            <w:pPr>
              <w:pStyle w:val="a3"/>
              <w:rPr>
                <w:rFonts w:ascii="Times New Roman" w:hAnsi="Times New Roman" w:cs="Times New Roman"/>
                <w:sz w:val="28"/>
                <w:szCs w:val="28"/>
                <w:lang w:val="en-US"/>
              </w:rPr>
            </w:pPr>
            <w:r w:rsidRPr="00221717">
              <w:rPr>
                <w:rFonts w:ascii="Times New Roman" w:hAnsi="Times New Roman" w:cs="Times New Roman"/>
                <w:sz w:val="28"/>
                <w:szCs w:val="28"/>
                <w:lang w:val="en-US"/>
              </w:rPr>
              <w:t>Seq PCR</w:t>
            </w:r>
          </w:p>
        </w:tc>
        <w:tc>
          <w:tcPr>
            <w:tcW w:w="7351" w:type="dxa"/>
          </w:tcPr>
          <w:p w14:paraId="11667678" w14:textId="2392800C" w:rsidR="00553D7C" w:rsidRDefault="00553D7C" w:rsidP="009D3831">
            <w:pPr>
              <w:pStyle w:val="a3"/>
              <w:rPr>
                <w:rFonts w:ascii="Times New Roman" w:hAnsi="Times New Roman" w:cs="Times New Roman"/>
                <w:sz w:val="28"/>
                <w:szCs w:val="28"/>
              </w:rPr>
            </w:pPr>
            <w:r>
              <w:rPr>
                <w:rFonts w:ascii="Times New Roman" w:hAnsi="Times New Roman" w:cs="Times New Roman"/>
                <w:sz w:val="28"/>
                <w:szCs w:val="28"/>
              </w:rPr>
              <w:t>-</w:t>
            </w:r>
            <w:r w:rsidRPr="00221717">
              <w:rPr>
                <w:rFonts w:ascii="Times New Roman" w:hAnsi="Times New Roman" w:cs="Times New Roman"/>
                <w:sz w:val="28"/>
                <w:szCs w:val="28"/>
              </w:rPr>
              <w:t>сиквенс</w:t>
            </w:r>
            <w:r w:rsidRPr="009D3831">
              <w:rPr>
                <w:rFonts w:ascii="Times New Roman" w:hAnsi="Times New Roman" w:cs="Times New Roman"/>
                <w:sz w:val="28"/>
                <w:szCs w:val="28"/>
              </w:rPr>
              <w:t xml:space="preserve"> </w:t>
            </w:r>
            <w:r w:rsidRPr="00221717">
              <w:rPr>
                <w:rFonts w:ascii="Times New Roman" w:hAnsi="Times New Roman" w:cs="Times New Roman"/>
                <w:sz w:val="28"/>
                <w:szCs w:val="28"/>
              </w:rPr>
              <w:t>ПЦР</w:t>
            </w:r>
          </w:p>
        </w:tc>
      </w:tr>
      <w:tr w:rsidR="00553D7C" w14:paraId="7FEBEEC6" w14:textId="77777777" w:rsidTr="008E5C7A">
        <w:trPr>
          <w:trHeight w:val="302"/>
        </w:trPr>
        <w:tc>
          <w:tcPr>
            <w:tcW w:w="2477" w:type="dxa"/>
          </w:tcPr>
          <w:p w14:paraId="2C445C67" w14:textId="090FB358" w:rsidR="00553D7C" w:rsidRPr="00221717" w:rsidRDefault="00553D7C" w:rsidP="009D3831">
            <w:pPr>
              <w:pStyle w:val="a3"/>
              <w:rPr>
                <w:rFonts w:ascii="Times New Roman" w:hAnsi="Times New Roman" w:cs="Times New Roman"/>
                <w:sz w:val="28"/>
                <w:szCs w:val="28"/>
                <w:lang w:val="en-US"/>
              </w:rPr>
            </w:pPr>
            <w:r w:rsidRPr="00221717">
              <w:rPr>
                <w:rFonts w:ascii="Times New Roman" w:hAnsi="Times New Roman" w:cs="Times New Roman"/>
                <w:sz w:val="28"/>
                <w:szCs w:val="28"/>
                <w:lang w:val="en-US"/>
              </w:rPr>
              <w:t>SRA</w:t>
            </w:r>
          </w:p>
        </w:tc>
        <w:tc>
          <w:tcPr>
            <w:tcW w:w="7351" w:type="dxa"/>
          </w:tcPr>
          <w:p w14:paraId="559994BD" w14:textId="6CE09F2A" w:rsidR="00553D7C" w:rsidRDefault="00553D7C" w:rsidP="00C52529">
            <w:pPr>
              <w:pStyle w:val="a3"/>
              <w:rPr>
                <w:rFonts w:ascii="Times New Roman" w:hAnsi="Times New Roman" w:cs="Times New Roman"/>
                <w:sz w:val="28"/>
                <w:szCs w:val="28"/>
              </w:rPr>
            </w:pPr>
            <w:r w:rsidRPr="000E4F7E">
              <w:rPr>
                <w:rFonts w:ascii="Times New Roman" w:hAnsi="Times New Roman" w:cs="Times New Roman"/>
                <w:sz w:val="28"/>
                <w:szCs w:val="28"/>
              </w:rPr>
              <w:t xml:space="preserve">- </w:t>
            </w:r>
            <w:r w:rsidR="00C52529" w:rsidRPr="004D0F96">
              <w:rPr>
                <w:rFonts w:ascii="Times New Roman" w:hAnsi="Times New Roman" w:cs="Times New Roman"/>
                <w:sz w:val="28"/>
                <w:szCs w:val="28"/>
              </w:rPr>
              <w:t>Архив</w:t>
            </w:r>
            <w:r w:rsidR="00C52529" w:rsidRPr="000E4F7E">
              <w:rPr>
                <w:rFonts w:ascii="Times New Roman" w:hAnsi="Times New Roman" w:cs="Times New Roman"/>
                <w:sz w:val="28"/>
                <w:szCs w:val="28"/>
              </w:rPr>
              <w:t xml:space="preserve"> </w:t>
            </w:r>
            <w:r w:rsidR="00C52529" w:rsidRPr="004D0F96">
              <w:rPr>
                <w:rFonts w:ascii="Times New Roman" w:hAnsi="Times New Roman" w:cs="Times New Roman"/>
                <w:sz w:val="28"/>
                <w:szCs w:val="28"/>
              </w:rPr>
              <w:t>считывания</w:t>
            </w:r>
            <w:r w:rsidR="00C52529" w:rsidRPr="000E4F7E">
              <w:rPr>
                <w:rFonts w:ascii="Times New Roman" w:hAnsi="Times New Roman" w:cs="Times New Roman"/>
                <w:sz w:val="28"/>
                <w:szCs w:val="28"/>
              </w:rPr>
              <w:t xml:space="preserve"> </w:t>
            </w:r>
            <w:r w:rsidR="00C52529" w:rsidRPr="004D0F96">
              <w:rPr>
                <w:rFonts w:ascii="Times New Roman" w:hAnsi="Times New Roman" w:cs="Times New Roman"/>
                <w:sz w:val="28"/>
                <w:szCs w:val="28"/>
              </w:rPr>
              <w:t>последовательностей</w:t>
            </w:r>
            <w:r w:rsidR="00C52529" w:rsidRPr="009D3831">
              <w:rPr>
                <w:rFonts w:ascii="Times New Roman" w:hAnsi="Times New Roman" w:cs="Times New Roman"/>
                <w:sz w:val="28"/>
                <w:szCs w:val="28"/>
              </w:rPr>
              <w:t xml:space="preserve"> </w:t>
            </w:r>
            <w:r w:rsidR="00C52529">
              <w:rPr>
                <w:rFonts w:ascii="Times New Roman" w:hAnsi="Times New Roman" w:cs="Times New Roman"/>
                <w:sz w:val="28"/>
                <w:szCs w:val="28"/>
              </w:rPr>
              <w:t>(</w:t>
            </w:r>
            <w:r w:rsidRPr="009D3831">
              <w:rPr>
                <w:rFonts w:ascii="Times New Roman" w:hAnsi="Times New Roman" w:cs="Times New Roman"/>
                <w:sz w:val="28"/>
                <w:szCs w:val="28"/>
              </w:rPr>
              <w:t>Sequence</w:t>
            </w:r>
            <w:r w:rsidRPr="000E4F7E">
              <w:rPr>
                <w:rFonts w:ascii="Times New Roman" w:hAnsi="Times New Roman" w:cs="Times New Roman"/>
                <w:sz w:val="28"/>
                <w:szCs w:val="28"/>
              </w:rPr>
              <w:t xml:space="preserve"> </w:t>
            </w:r>
            <w:r w:rsidRPr="009D3831">
              <w:rPr>
                <w:rFonts w:ascii="Times New Roman" w:hAnsi="Times New Roman" w:cs="Times New Roman"/>
                <w:sz w:val="28"/>
                <w:szCs w:val="28"/>
              </w:rPr>
              <w:t>Read</w:t>
            </w:r>
            <w:r w:rsidRPr="000E4F7E">
              <w:rPr>
                <w:rFonts w:ascii="Times New Roman" w:hAnsi="Times New Roman" w:cs="Times New Roman"/>
                <w:sz w:val="28"/>
                <w:szCs w:val="28"/>
              </w:rPr>
              <w:t xml:space="preserve"> </w:t>
            </w:r>
            <w:r w:rsidRPr="009D3831">
              <w:rPr>
                <w:rFonts w:ascii="Times New Roman" w:hAnsi="Times New Roman" w:cs="Times New Roman"/>
                <w:sz w:val="28"/>
                <w:szCs w:val="28"/>
              </w:rPr>
              <w:t>Archive</w:t>
            </w:r>
            <w:r>
              <w:rPr>
                <w:rFonts w:ascii="Times New Roman" w:hAnsi="Times New Roman" w:cs="Times New Roman"/>
                <w:sz w:val="28"/>
                <w:szCs w:val="28"/>
              </w:rPr>
              <w:t>)</w:t>
            </w:r>
          </w:p>
        </w:tc>
      </w:tr>
      <w:tr w:rsidR="00553D7C" w14:paraId="0889A89B" w14:textId="77777777" w:rsidTr="008E5C7A">
        <w:trPr>
          <w:trHeight w:val="302"/>
        </w:trPr>
        <w:tc>
          <w:tcPr>
            <w:tcW w:w="2477" w:type="dxa"/>
          </w:tcPr>
          <w:p w14:paraId="1754994F" w14:textId="4104B415" w:rsidR="00553D7C" w:rsidRPr="00221717" w:rsidRDefault="00553D7C" w:rsidP="009D3831">
            <w:pPr>
              <w:pStyle w:val="a3"/>
              <w:rPr>
                <w:rFonts w:ascii="Times New Roman" w:hAnsi="Times New Roman" w:cs="Times New Roman"/>
                <w:sz w:val="28"/>
                <w:szCs w:val="28"/>
                <w:lang w:val="en-US"/>
              </w:rPr>
            </w:pPr>
            <w:r w:rsidRPr="001C1207">
              <w:rPr>
                <w:rFonts w:ascii="Times New Roman" w:hAnsi="Times New Roman" w:cs="Times New Roman"/>
                <w:sz w:val="28"/>
                <w:szCs w:val="28"/>
                <w:lang w:val="kk-KZ"/>
              </w:rPr>
              <w:t xml:space="preserve">sw </w:t>
            </w:r>
          </w:p>
        </w:tc>
        <w:tc>
          <w:tcPr>
            <w:tcW w:w="7351" w:type="dxa"/>
          </w:tcPr>
          <w:p w14:paraId="238A37C1" w14:textId="7605B012" w:rsidR="00553D7C" w:rsidRDefault="00553D7C" w:rsidP="009D3831">
            <w:pPr>
              <w:pStyle w:val="a3"/>
              <w:rPr>
                <w:rFonts w:ascii="Times New Roman" w:hAnsi="Times New Roman" w:cs="Times New Roman"/>
                <w:sz w:val="28"/>
                <w:szCs w:val="28"/>
              </w:rPr>
            </w:pPr>
            <w:r w:rsidRPr="009D3831">
              <w:rPr>
                <w:rFonts w:ascii="Times New Roman" w:hAnsi="Times New Roman" w:cs="Times New Roman"/>
                <w:sz w:val="28"/>
                <w:szCs w:val="28"/>
              </w:rPr>
              <w:t>-</w:t>
            </w:r>
            <w:r w:rsidR="003D2B7F" w:rsidRPr="009D3831">
              <w:rPr>
                <w:rFonts w:ascii="Times New Roman" w:hAnsi="Times New Roman" w:cs="Times New Roman"/>
                <w:sz w:val="28"/>
                <w:szCs w:val="28"/>
              </w:rPr>
              <w:t xml:space="preserve"> </w:t>
            </w:r>
            <w:r w:rsidRPr="009D3831">
              <w:rPr>
                <w:rFonts w:ascii="Times New Roman" w:hAnsi="Times New Roman" w:cs="Times New Roman"/>
                <w:sz w:val="28"/>
                <w:szCs w:val="28"/>
              </w:rPr>
              <w:t>свинной</w:t>
            </w:r>
          </w:p>
        </w:tc>
      </w:tr>
      <w:tr w:rsidR="00553D7C" w14:paraId="414C07FD" w14:textId="77777777" w:rsidTr="008E5C7A">
        <w:trPr>
          <w:trHeight w:val="302"/>
        </w:trPr>
        <w:tc>
          <w:tcPr>
            <w:tcW w:w="2477" w:type="dxa"/>
          </w:tcPr>
          <w:p w14:paraId="05CC6F49" w14:textId="751D2878" w:rsidR="00553D7C" w:rsidRPr="001C1207" w:rsidRDefault="00553D7C" w:rsidP="009D3831">
            <w:pPr>
              <w:pStyle w:val="a3"/>
              <w:rPr>
                <w:rFonts w:ascii="Times New Roman" w:hAnsi="Times New Roman" w:cs="Times New Roman"/>
                <w:sz w:val="28"/>
                <w:szCs w:val="28"/>
                <w:lang w:val="kk-KZ"/>
              </w:rPr>
            </w:pPr>
            <w:r w:rsidRPr="001C1207">
              <w:rPr>
                <w:rFonts w:ascii="Times New Roman" w:hAnsi="Times New Roman" w:cs="Times New Roman"/>
                <w:sz w:val="28"/>
                <w:szCs w:val="28"/>
              </w:rPr>
              <w:t>TRsw</w:t>
            </w:r>
          </w:p>
        </w:tc>
        <w:tc>
          <w:tcPr>
            <w:tcW w:w="7351" w:type="dxa"/>
          </w:tcPr>
          <w:p w14:paraId="0ED5F606" w14:textId="1A990A15" w:rsidR="00553D7C" w:rsidRPr="009D3831" w:rsidRDefault="00553D7C"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1C1207">
              <w:rPr>
                <w:rFonts w:ascii="Times New Roman" w:hAnsi="Times New Roman" w:cs="Times New Roman"/>
                <w:sz w:val="28"/>
                <w:szCs w:val="28"/>
              </w:rPr>
              <w:t>тройной реассортант вируса гриппа свиней</w:t>
            </w:r>
          </w:p>
        </w:tc>
      </w:tr>
      <w:tr w:rsidR="00553D7C" w14:paraId="7C955243" w14:textId="77777777" w:rsidTr="008E5C7A">
        <w:trPr>
          <w:trHeight w:val="302"/>
        </w:trPr>
        <w:tc>
          <w:tcPr>
            <w:tcW w:w="2477" w:type="dxa"/>
          </w:tcPr>
          <w:p w14:paraId="1105125F" w14:textId="00C33D60" w:rsidR="00553D7C" w:rsidRPr="001C1207" w:rsidRDefault="00553D7C" w:rsidP="009D3831">
            <w:pPr>
              <w:pStyle w:val="a3"/>
              <w:rPr>
                <w:rFonts w:ascii="Times New Roman" w:hAnsi="Times New Roman" w:cs="Times New Roman"/>
                <w:sz w:val="28"/>
                <w:szCs w:val="28"/>
              </w:rPr>
            </w:pPr>
            <w:r w:rsidRPr="001C1207">
              <w:rPr>
                <w:rFonts w:ascii="Times New Roman" w:hAnsi="Times New Roman" w:cs="Times New Roman"/>
                <w:sz w:val="28"/>
                <w:szCs w:val="28"/>
              </w:rPr>
              <w:t>Csw</w:t>
            </w:r>
          </w:p>
        </w:tc>
        <w:tc>
          <w:tcPr>
            <w:tcW w:w="7351" w:type="dxa"/>
          </w:tcPr>
          <w:p w14:paraId="0A9E7904" w14:textId="614B80A1" w:rsidR="00553D7C" w:rsidRPr="001C1207" w:rsidRDefault="00553D7C" w:rsidP="009D3831">
            <w:pPr>
              <w:pStyle w:val="a3"/>
              <w:rPr>
                <w:rFonts w:ascii="Times New Roman" w:hAnsi="Times New Roman" w:cs="Times New Roman"/>
                <w:sz w:val="28"/>
                <w:szCs w:val="28"/>
              </w:rPr>
            </w:pPr>
            <w:r>
              <w:rPr>
                <w:rFonts w:ascii="Times New Roman" w:hAnsi="Times New Roman" w:cs="Times New Roman"/>
                <w:sz w:val="28"/>
                <w:szCs w:val="28"/>
              </w:rPr>
              <w:t xml:space="preserve">- </w:t>
            </w:r>
            <w:r w:rsidRPr="001C1207">
              <w:rPr>
                <w:rFonts w:ascii="Times New Roman" w:hAnsi="Times New Roman" w:cs="Times New Roman"/>
                <w:sz w:val="28"/>
                <w:szCs w:val="28"/>
              </w:rPr>
              <w:t>классический вирус гриппа свиней</w:t>
            </w:r>
          </w:p>
        </w:tc>
      </w:tr>
      <w:tr w:rsidR="00553D7C" w14:paraId="6EB32AA6" w14:textId="77777777" w:rsidTr="008E5C7A">
        <w:trPr>
          <w:trHeight w:val="302"/>
        </w:trPr>
        <w:tc>
          <w:tcPr>
            <w:tcW w:w="2477" w:type="dxa"/>
          </w:tcPr>
          <w:p w14:paraId="74D5185E" w14:textId="3D7131B2" w:rsidR="00553D7C" w:rsidRPr="003D2B7F" w:rsidRDefault="00553D7C" w:rsidP="009D3831">
            <w:pPr>
              <w:pStyle w:val="a3"/>
              <w:rPr>
                <w:rFonts w:ascii="Times New Roman" w:hAnsi="Times New Roman" w:cs="Times New Roman"/>
                <w:sz w:val="28"/>
                <w:szCs w:val="28"/>
              </w:rPr>
            </w:pPr>
            <w:r w:rsidRPr="003D2B7F">
              <w:rPr>
                <w:rFonts w:ascii="Times New Roman" w:hAnsi="Times New Roman" w:cs="Times New Roman"/>
                <w:sz w:val="28"/>
                <w:szCs w:val="28"/>
              </w:rPr>
              <w:t>EAsw</w:t>
            </w:r>
          </w:p>
        </w:tc>
        <w:tc>
          <w:tcPr>
            <w:tcW w:w="7351" w:type="dxa"/>
          </w:tcPr>
          <w:p w14:paraId="2E14CAC1" w14:textId="117958A0" w:rsidR="00553D7C" w:rsidRPr="003D2B7F" w:rsidRDefault="00553D7C" w:rsidP="009D3831">
            <w:pPr>
              <w:pStyle w:val="a3"/>
              <w:rPr>
                <w:rFonts w:ascii="Times New Roman" w:hAnsi="Times New Roman" w:cs="Times New Roman"/>
                <w:sz w:val="28"/>
                <w:szCs w:val="28"/>
              </w:rPr>
            </w:pPr>
            <w:r w:rsidRPr="003D2B7F">
              <w:rPr>
                <w:rFonts w:ascii="Times New Roman" w:hAnsi="Times New Roman" w:cs="Times New Roman"/>
                <w:sz w:val="28"/>
                <w:szCs w:val="28"/>
              </w:rPr>
              <w:t>- евроазиатский вирус гриппа свиней</w:t>
            </w:r>
          </w:p>
        </w:tc>
      </w:tr>
      <w:tr w:rsidR="00553D7C" w14:paraId="385F7D35" w14:textId="77777777" w:rsidTr="008E5C7A">
        <w:trPr>
          <w:trHeight w:val="302"/>
        </w:trPr>
        <w:tc>
          <w:tcPr>
            <w:tcW w:w="2477" w:type="dxa"/>
          </w:tcPr>
          <w:p w14:paraId="0CF836D0" w14:textId="23998B6E" w:rsidR="00553D7C" w:rsidRPr="003D2B7F" w:rsidRDefault="003D2B7F" w:rsidP="009D3831">
            <w:pPr>
              <w:pStyle w:val="a3"/>
              <w:rPr>
                <w:rFonts w:ascii="Times New Roman" w:hAnsi="Times New Roman" w:cs="Times New Roman"/>
                <w:sz w:val="28"/>
                <w:szCs w:val="28"/>
              </w:rPr>
            </w:pPr>
            <w:r w:rsidRPr="003D2B7F">
              <w:rPr>
                <w:rFonts w:ascii="Times New Roman" w:hAnsi="Times New Roman" w:cs="Times New Roman"/>
                <w:sz w:val="28"/>
                <w:szCs w:val="28"/>
              </w:rPr>
              <w:t xml:space="preserve">BV-BRC </w:t>
            </w:r>
          </w:p>
        </w:tc>
        <w:tc>
          <w:tcPr>
            <w:tcW w:w="7351" w:type="dxa"/>
          </w:tcPr>
          <w:p w14:paraId="43A909DE" w14:textId="4471FB18" w:rsidR="003D2B7F" w:rsidRPr="009D3831" w:rsidRDefault="003D2B7F" w:rsidP="009D3831">
            <w:pPr>
              <w:pStyle w:val="a3"/>
              <w:rPr>
                <w:rFonts w:ascii="Times New Roman" w:hAnsi="Times New Roman" w:cs="Times New Roman"/>
                <w:sz w:val="28"/>
                <w:szCs w:val="28"/>
              </w:rPr>
            </w:pPr>
            <w:r w:rsidRPr="009D3831">
              <w:rPr>
                <w:rFonts w:ascii="Times New Roman" w:hAnsi="Times New Roman" w:cs="Times New Roman"/>
                <w:sz w:val="28"/>
                <w:szCs w:val="28"/>
              </w:rPr>
              <w:t xml:space="preserve">- ресурсный центр бактериальной и </w:t>
            </w:r>
            <w:r w:rsidR="00C52529">
              <w:rPr>
                <w:rFonts w:ascii="Times New Roman" w:hAnsi="Times New Roman" w:cs="Times New Roman"/>
                <w:sz w:val="28"/>
                <w:szCs w:val="28"/>
              </w:rPr>
              <w:t>вирусной биоинформатики</w:t>
            </w:r>
            <w:r w:rsidRPr="009D3831">
              <w:rPr>
                <w:rFonts w:ascii="Times New Roman" w:hAnsi="Times New Roman" w:cs="Times New Roman"/>
                <w:sz w:val="28"/>
                <w:szCs w:val="28"/>
              </w:rPr>
              <w:t xml:space="preserve"> - это информационная система, предназначенная для поддержки работы сообщества биомедицинских исследователей в области бактериальных и вирусных инфекционных заболеваний путем интеграции информации о патогенах и инструментами анализа (</w:t>
            </w:r>
            <w:hyperlink r:id="rId9" w:history="1">
              <w:r w:rsidRPr="009D3831">
                <w:rPr>
                  <w:rFonts w:ascii="Times New Roman" w:hAnsi="Times New Roman"/>
                  <w:sz w:val="28"/>
                </w:rPr>
                <w:t>https://www.bv-brc.org/</w:t>
              </w:r>
            </w:hyperlink>
            <w:r w:rsidRPr="009D3831">
              <w:rPr>
                <w:rFonts w:ascii="Times New Roman" w:hAnsi="Times New Roman" w:cs="Times New Roman"/>
                <w:sz w:val="28"/>
                <w:szCs w:val="28"/>
              </w:rPr>
              <w:t>).</w:t>
            </w:r>
          </w:p>
          <w:p w14:paraId="295B8DE6" w14:textId="77777777" w:rsidR="0056786F" w:rsidRPr="003D2B7F" w:rsidRDefault="0056786F" w:rsidP="00D517A8">
            <w:pPr>
              <w:pStyle w:val="a3"/>
              <w:rPr>
                <w:rFonts w:ascii="Times New Roman" w:hAnsi="Times New Roman" w:cs="Times New Roman"/>
                <w:sz w:val="28"/>
                <w:szCs w:val="28"/>
              </w:rPr>
            </w:pPr>
          </w:p>
        </w:tc>
      </w:tr>
    </w:tbl>
    <w:p w14:paraId="2A380573" w14:textId="77777777" w:rsidR="003D2B7F" w:rsidRDefault="003D2B7F" w:rsidP="00D04EA0">
      <w:pPr>
        <w:pStyle w:val="a3"/>
        <w:rPr>
          <w:rFonts w:ascii="Times New Roman" w:hAnsi="Times New Roman" w:cs="Times New Roman"/>
          <w:color w:val="FF0000"/>
          <w:sz w:val="28"/>
          <w:szCs w:val="28"/>
        </w:rPr>
      </w:pPr>
    </w:p>
    <w:p w14:paraId="77BF9B66" w14:textId="77777777" w:rsidR="0056786F" w:rsidRDefault="0056786F" w:rsidP="00D04EA0">
      <w:pPr>
        <w:pStyle w:val="a3"/>
        <w:rPr>
          <w:rFonts w:ascii="Times New Roman" w:hAnsi="Times New Roman" w:cs="Times New Roman"/>
          <w:color w:val="FF0000"/>
          <w:sz w:val="28"/>
          <w:szCs w:val="28"/>
        </w:rPr>
      </w:pPr>
    </w:p>
    <w:p w14:paraId="0CB9A1B4" w14:textId="77777777" w:rsidR="0056786F" w:rsidRDefault="0056786F" w:rsidP="00D04EA0">
      <w:pPr>
        <w:pStyle w:val="a3"/>
        <w:rPr>
          <w:rFonts w:ascii="Times New Roman" w:hAnsi="Times New Roman" w:cs="Times New Roman"/>
          <w:color w:val="FF0000"/>
          <w:sz w:val="28"/>
          <w:szCs w:val="28"/>
        </w:rPr>
      </w:pPr>
    </w:p>
    <w:p w14:paraId="487D1D6E" w14:textId="77777777" w:rsidR="0056786F" w:rsidRDefault="0056786F" w:rsidP="00D04EA0">
      <w:pPr>
        <w:pStyle w:val="a3"/>
        <w:rPr>
          <w:rFonts w:ascii="Times New Roman" w:hAnsi="Times New Roman" w:cs="Times New Roman"/>
          <w:color w:val="FF0000"/>
          <w:sz w:val="28"/>
          <w:szCs w:val="28"/>
        </w:rPr>
      </w:pPr>
    </w:p>
    <w:p w14:paraId="02DED0CB" w14:textId="77777777" w:rsidR="0056786F" w:rsidRDefault="0056786F" w:rsidP="00D04EA0">
      <w:pPr>
        <w:pStyle w:val="a3"/>
        <w:rPr>
          <w:rFonts w:ascii="Times New Roman" w:hAnsi="Times New Roman" w:cs="Times New Roman"/>
          <w:color w:val="FF0000"/>
          <w:sz w:val="28"/>
          <w:szCs w:val="28"/>
        </w:rPr>
      </w:pPr>
    </w:p>
    <w:p w14:paraId="38FCA854" w14:textId="77777777" w:rsidR="0056786F" w:rsidRDefault="0056786F" w:rsidP="00D04EA0">
      <w:pPr>
        <w:pStyle w:val="a3"/>
        <w:rPr>
          <w:rFonts w:ascii="Times New Roman" w:hAnsi="Times New Roman" w:cs="Times New Roman"/>
          <w:color w:val="FF0000"/>
          <w:sz w:val="28"/>
          <w:szCs w:val="28"/>
        </w:rPr>
      </w:pPr>
    </w:p>
    <w:p w14:paraId="4FD27B47" w14:textId="77777777" w:rsidR="0056786F" w:rsidRDefault="0056786F" w:rsidP="00D04EA0">
      <w:pPr>
        <w:pStyle w:val="a3"/>
        <w:rPr>
          <w:rFonts w:ascii="Times New Roman" w:hAnsi="Times New Roman" w:cs="Times New Roman"/>
          <w:color w:val="FF0000"/>
          <w:sz w:val="28"/>
          <w:szCs w:val="28"/>
        </w:rPr>
      </w:pPr>
    </w:p>
    <w:p w14:paraId="58D03EB0" w14:textId="77777777" w:rsidR="0056786F" w:rsidRDefault="0056786F" w:rsidP="00D04EA0">
      <w:pPr>
        <w:pStyle w:val="a3"/>
        <w:rPr>
          <w:rFonts w:ascii="Times New Roman" w:hAnsi="Times New Roman" w:cs="Times New Roman"/>
          <w:color w:val="FF0000"/>
          <w:sz w:val="28"/>
          <w:szCs w:val="28"/>
        </w:rPr>
      </w:pPr>
    </w:p>
    <w:p w14:paraId="36E8ACE2" w14:textId="4D8B9F2A" w:rsidR="0056786F" w:rsidRDefault="0056786F" w:rsidP="00D04EA0">
      <w:pPr>
        <w:pStyle w:val="a3"/>
        <w:rPr>
          <w:rFonts w:ascii="Times New Roman" w:hAnsi="Times New Roman" w:cs="Times New Roman"/>
          <w:color w:val="FF0000"/>
          <w:sz w:val="28"/>
          <w:szCs w:val="28"/>
        </w:rPr>
      </w:pPr>
      <w:r>
        <w:rPr>
          <w:rFonts w:ascii="Times New Roman" w:hAnsi="Times New Roman" w:cs="Times New Roman"/>
          <w:color w:val="FF0000"/>
          <w:sz w:val="28"/>
          <w:szCs w:val="28"/>
        </w:rPr>
        <w:br w:type="page"/>
      </w:r>
    </w:p>
    <w:p w14:paraId="61C21915" w14:textId="34DB3136" w:rsidR="009F0DBA" w:rsidRPr="00221717" w:rsidRDefault="009F0DBA" w:rsidP="00865E75">
      <w:pPr>
        <w:pStyle w:val="a3"/>
        <w:ind w:firstLine="567"/>
        <w:jc w:val="center"/>
        <w:outlineLvl w:val="0"/>
        <w:rPr>
          <w:rFonts w:ascii="Times New Roman" w:hAnsi="Times New Roman" w:cs="Times New Roman"/>
          <w:b/>
          <w:sz w:val="28"/>
          <w:szCs w:val="28"/>
          <w:lang w:val="kk-KZ"/>
        </w:rPr>
      </w:pPr>
      <w:bookmarkStart w:id="7" w:name="_Toc100858389"/>
      <w:bookmarkStart w:id="8" w:name="_Toc164666977"/>
      <w:r w:rsidRPr="00221717">
        <w:rPr>
          <w:rFonts w:ascii="Times New Roman" w:hAnsi="Times New Roman" w:cs="Times New Roman"/>
          <w:b/>
          <w:sz w:val="28"/>
          <w:szCs w:val="28"/>
          <w:lang w:val="kk-KZ"/>
        </w:rPr>
        <w:lastRenderedPageBreak/>
        <w:t>ВВЕДЕНИЕ</w:t>
      </w:r>
      <w:bookmarkEnd w:id="7"/>
      <w:bookmarkEnd w:id="8"/>
    </w:p>
    <w:p w14:paraId="6E491511" w14:textId="77777777" w:rsidR="009F0DBA" w:rsidRPr="00B60F8A" w:rsidRDefault="009F0DBA" w:rsidP="00B60F8A">
      <w:pPr>
        <w:pStyle w:val="a3"/>
        <w:ind w:firstLine="567"/>
        <w:jc w:val="both"/>
        <w:rPr>
          <w:rFonts w:ascii="Times New Roman" w:hAnsi="Times New Roman" w:cs="Times New Roman"/>
          <w:sz w:val="28"/>
          <w:szCs w:val="28"/>
          <w:lang w:val="kk-KZ"/>
        </w:rPr>
      </w:pPr>
    </w:p>
    <w:p w14:paraId="41DF30C2" w14:textId="7F2FE137" w:rsidR="00962767" w:rsidRPr="00B60F8A" w:rsidRDefault="00962767" w:rsidP="00B60F8A">
      <w:pPr>
        <w:tabs>
          <w:tab w:val="left" w:pos="0"/>
        </w:tabs>
        <w:spacing w:after="0" w:line="240" w:lineRule="auto"/>
        <w:ind w:right="49" w:firstLine="567"/>
        <w:jc w:val="both"/>
        <w:rPr>
          <w:rFonts w:eastAsia="Calibri" w:cs="Times New Roman"/>
          <w:szCs w:val="28"/>
        </w:rPr>
      </w:pPr>
      <w:r w:rsidRPr="00B60F8A">
        <w:rPr>
          <w:rFonts w:eastAsia="Calibri" w:cs="Times New Roman"/>
          <w:b/>
          <w:szCs w:val="28"/>
          <w:lang w:val="kk-KZ"/>
        </w:rPr>
        <w:t>Общая характеристика диссертационного исследования.</w:t>
      </w:r>
      <w:r w:rsidRPr="00B60F8A">
        <w:rPr>
          <w:rFonts w:eastAsia="Calibri" w:cs="Times New Roman"/>
          <w:b/>
          <w:szCs w:val="28"/>
        </w:rPr>
        <w:t xml:space="preserve"> </w:t>
      </w:r>
      <w:r w:rsidRPr="00B60F8A">
        <w:rPr>
          <w:rFonts w:cs="Times New Roman"/>
          <w:szCs w:val="28"/>
          <w:lang w:val="kk-KZ"/>
        </w:rPr>
        <w:t>Работа посвящена идентификации и изоляции циркулирующих на территории Республики Казахстан штаммов вируса гриппа свиней</w:t>
      </w:r>
      <w:r w:rsidR="009D5204">
        <w:rPr>
          <w:rFonts w:cs="Times New Roman"/>
          <w:szCs w:val="28"/>
          <w:lang w:val="kk-KZ"/>
        </w:rPr>
        <w:t xml:space="preserve"> (ВГС)</w:t>
      </w:r>
      <w:r w:rsidRPr="00B60F8A">
        <w:rPr>
          <w:rFonts w:cs="Times New Roman"/>
          <w:szCs w:val="28"/>
          <w:lang w:val="kk-KZ"/>
        </w:rPr>
        <w:t xml:space="preserve">, изучению их молекулярно-биологических свойств и определению филогенетической принадлежности для выявления закономерностей их </w:t>
      </w:r>
      <w:bookmarkStart w:id="9" w:name="_Hlk160351178"/>
      <w:r w:rsidRPr="00B60F8A">
        <w:rPr>
          <w:rFonts w:cs="Times New Roman"/>
          <w:szCs w:val="28"/>
          <w:lang w:val="kk-KZ"/>
        </w:rPr>
        <w:t>распространения и эволюции</w:t>
      </w:r>
      <w:bookmarkEnd w:id="9"/>
      <w:r w:rsidRPr="00B60F8A">
        <w:rPr>
          <w:rFonts w:cs="Times New Roman"/>
          <w:szCs w:val="28"/>
          <w:lang w:val="kk-KZ"/>
        </w:rPr>
        <w:t>.</w:t>
      </w:r>
    </w:p>
    <w:p w14:paraId="12FC778F" w14:textId="2C59203D" w:rsidR="002C334D" w:rsidRPr="00B60F8A" w:rsidRDefault="00DE3486" w:rsidP="00B60F8A">
      <w:pPr>
        <w:pStyle w:val="a3"/>
        <w:tabs>
          <w:tab w:val="left" w:pos="0"/>
        </w:tabs>
        <w:ind w:right="98" w:firstLine="567"/>
        <w:jc w:val="both"/>
        <w:rPr>
          <w:rFonts w:ascii="Times New Roman" w:hAnsi="Times New Roman" w:cs="Times New Roman"/>
          <w:sz w:val="28"/>
          <w:szCs w:val="28"/>
          <w:lang w:val="kk-KZ"/>
        </w:rPr>
      </w:pPr>
      <w:r w:rsidRPr="00B60F8A">
        <w:rPr>
          <w:rFonts w:ascii="Times New Roman" w:eastAsia="Calibri" w:hAnsi="Times New Roman" w:cs="Times New Roman"/>
          <w:b/>
          <w:sz w:val="28"/>
          <w:szCs w:val="28"/>
        </w:rPr>
        <w:t xml:space="preserve">Актуальность исследования. </w:t>
      </w:r>
      <w:r w:rsidR="002C334D" w:rsidRPr="00B60F8A">
        <w:rPr>
          <w:rFonts w:ascii="Times New Roman" w:hAnsi="Times New Roman" w:cs="Times New Roman"/>
          <w:sz w:val="28"/>
          <w:szCs w:val="28"/>
          <w:lang w:val="kk-KZ"/>
        </w:rPr>
        <w:t xml:space="preserve">ВГ(А) заражают различные виды млекопитающих и птиц. Свиньи в ряду животных, подверженных гриппу, занимают особое место, они являются одними из естественных хозяев этих вирусов. Грипп является очень важным респираторным заболеванием свиней, основными возбудителями являются ВГ(А) подтипов H1N1, H1N2 и H3N2, которые антигенно родственны человеческим ВГ. Свиньи восприимчивы к заражению птичьими и человеческими ВГ, и предполагается, что они играют важную роль в экологии гриппа человека. </w:t>
      </w:r>
    </w:p>
    <w:p w14:paraId="7A835574" w14:textId="1EC7A0A3" w:rsidR="002C334D" w:rsidRPr="00B60F8A" w:rsidRDefault="002C334D" w:rsidP="00B60F8A">
      <w:pPr>
        <w:pStyle w:val="a3"/>
        <w:tabs>
          <w:tab w:val="left" w:pos="0"/>
        </w:tabs>
        <w:ind w:right="98" w:firstLine="567"/>
        <w:jc w:val="both"/>
        <w:rPr>
          <w:rFonts w:ascii="Times New Roman" w:hAnsi="Times New Roman" w:cs="Times New Roman"/>
          <w:sz w:val="28"/>
          <w:szCs w:val="28"/>
          <w:lang w:val="kk-KZ"/>
        </w:rPr>
      </w:pPr>
      <w:r w:rsidRPr="00B60F8A">
        <w:rPr>
          <w:rFonts w:ascii="Times New Roman" w:hAnsi="Times New Roman" w:cs="Times New Roman"/>
          <w:sz w:val="28"/>
          <w:szCs w:val="28"/>
          <w:lang w:val="kk-KZ"/>
        </w:rPr>
        <w:t xml:space="preserve">Ко-инфекция двумя разными </w:t>
      </w:r>
      <w:r w:rsidR="009D5204">
        <w:rPr>
          <w:rFonts w:ascii="Times New Roman" w:hAnsi="Times New Roman" w:cs="Times New Roman"/>
          <w:sz w:val="28"/>
          <w:szCs w:val="28"/>
          <w:lang w:val="kk-KZ"/>
        </w:rPr>
        <w:t>ВГ</w:t>
      </w:r>
      <w:r w:rsidRPr="00B60F8A">
        <w:rPr>
          <w:rFonts w:ascii="Times New Roman" w:hAnsi="Times New Roman" w:cs="Times New Roman"/>
          <w:sz w:val="28"/>
          <w:szCs w:val="28"/>
          <w:lang w:val="kk-KZ"/>
        </w:rPr>
        <w:t xml:space="preserve"> может привести к рекомбинации и появлению нового варианта вируса, потенциально значимого для общественного здравоохранения. Вирусные рецепторы различаются у млекопитающих и птиц, но у свиней есть рецепторы на клеточной поверхности, как для птичьих, так и для вирусов млекопитающих. Поэтому передача птичьих вирусов легче происходит в направлении свиней, чем людей. В результате внимание </w:t>
      </w:r>
      <w:r w:rsidR="00027150" w:rsidRPr="00B60F8A">
        <w:rPr>
          <w:rFonts w:ascii="Times New Roman" w:hAnsi="Times New Roman" w:cs="Times New Roman"/>
          <w:sz w:val="28"/>
          <w:szCs w:val="28"/>
          <w:lang w:val="kk-KZ"/>
        </w:rPr>
        <w:t xml:space="preserve">ученых </w:t>
      </w:r>
      <w:r w:rsidRPr="00B60F8A">
        <w:rPr>
          <w:rFonts w:ascii="Times New Roman" w:hAnsi="Times New Roman" w:cs="Times New Roman"/>
          <w:sz w:val="28"/>
          <w:szCs w:val="28"/>
          <w:lang w:val="kk-KZ"/>
        </w:rPr>
        <w:t>сосредоточено на свиньях как на потенциальном «сосуде для смешивания». Свиньи часто находятся в тесном контакте с домашней птицей, в том числе околоводными видами, и людьми, особенно в Азии, где зарегистрировано появление многих новых штаммов вируса. Следовательно, заражение свиней несет в себе риск приобретения вирусами адаптации, необходимой либо для поддержания инфекции внутри поголовья свиней, тем самым обеспечивая дополнительный резервуар для инфекции человека, либо для обеспечения мутаций, необходимых для передачи от человека к человеку, что приведет к распространению этого вируса в человеческой популяции.</w:t>
      </w:r>
    </w:p>
    <w:p w14:paraId="1B723F4D" w14:textId="77777777" w:rsidR="002C334D" w:rsidRPr="00B60F8A" w:rsidRDefault="002C334D" w:rsidP="00B60F8A">
      <w:pPr>
        <w:spacing w:after="0" w:line="240" w:lineRule="auto"/>
        <w:ind w:right="98" w:firstLine="567"/>
        <w:jc w:val="both"/>
        <w:rPr>
          <w:rFonts w:cs="Times New Roman"/>
          <w:szCs w:val="28"/>
        </w:rPr>
      </w:pPr>
      <w:r w:rsidRPr="00B60F8A">
        <w:rPr>
          <w:rFonts w:cs="Times New Roman"/>
          <w:szCs w:val="28"/>
        </w:rPr>
        <w:t>Установлено, что вирусы свиного гриппа, с момента своего появления многократно рекомбинировались с адаптированными к птицам и млекопитающим ВГ, что свидетельствует о совместимости генофонда птичьих, человеческих и свиных ВГ. Эти новые варианты могут в дальнейшем широко распространяться среди свиней и поэтому представлять угрозу для здоровья человека. Потенциальное сочетание обратного зооноза от человека к домашним животным и реассортация генов могут создать благоприятную экосистему для преодоления видового барьера между вирусами свиней и вирусами человека.</w:t>
      </w:r>
    </w:p>
    <w:p w14:paraId="08F31FB4" w14:textId="77777777" w:rsidR="002C334D" w:rsidRPr="00B60F8A" w:rsidRDefault="002C334D" w:rsidP="00B60F8A">
      <w:pPr>
        <w:spacing w:after="0" w:line="240" w:lineRule="auto"/>
        <w:ind w:right="98" w:firstLine="567"/>
        <w:jc w:val="both"/>
        <w:rPr>
          <w:rFonts w:cs="Times New Roman"/>
          <w:szCs w:val="28"/>
        </w:rPr>
      </w:pPr>
      <w:r w:rsidRPr="00B60F8A">
        <w:rPr>
          <w:rFonts w:cs="Times New Roman"/>
          <w:szCs w:val="28"/>
        </w:rPr>
        <w:t xml:space="preserve">Свиной ВГ(А) H1N1/2009 (pdmH1N1), вызвавший пандемию в 2009 г., представляет собой генетическую модификацию четырех различных штаммов ВГ: сегмент гена гриппа человека, сегменты генов гриппа птиц и сегменты двух свиных вирусов Евразийской и Северо-Американской линий. Вызванная </w:t>
      </w:r>
      <w:r w:rsidRPr="00B60F8A">
        <w:rPr>
          <w:rFonts w:cs="Times New Roman"/>
          <w:szCs w:val="28"/>
        </w:rPr>
        <w:lastRenderedPageBreak/>
        <w:t xml:space="preserve">этим вирусом первая пандемия XXI века еще раз доказала высокий риск </w:t>
      </w:r>
      <w:r w:rsidRPr="00B60F8A">
        <w:rPr>
          <w:rFonts w:cs="Times New Roman"/>
          <w:szCs w:val="28"/>
          <w:lang w:val="kk-KZ"/>
        </w:rPr>
        <w:t xml:space="preserve">межвидовой трансмиссии и частых эпизоотий в популяции свиней. </w:t>
      </w:r>
      <w:r w:rsidRPr="00B60F8A">
        <w:rPr>
          <w:rFonts w:cs="Times New Roman"/>
          <w:szCs w:val="28"/>
        </w:rPr>
        <w:t xml:space="preserve">Появление и установление линии пандемического гриппа H1N1 2009 г. среди людей и свиней создало прекрасную возможность для рекомбинации между современными и сезонными вирусами гриппа. В связи с быстрым распространением вируса среди свинопоголовья, вирусы H1N1 2009 г. существенно увеличили разнообразие генетического материала ВГ(А) свиней. Появились новые свиные реассортанты, зарегистрированные в Северной и Южной Америке, Азии и Европе. </w:t>
      </w:r>
    </w:p>
    <w:p w14:paraId="7213EEBD" w14:textId="0B01C25E" w:rsidR="002C334D" w:rsidRPr="00B60F8A" w:rsidRDefault="002C334D" w:rsidP="00B60F8A">
      <w:pPr>
        <w:spacing w:after="0" w:line="240" w:lineRule="auto"/>
        <w:ind w:right="98" w:firstLine="567"/>
        <w:jc w:val="both"/>
        <w:rPr>
          <w:rFonts w:cs="Times New Roman"/>
          <w:szCs w:val="28"/>
          <w:highlight w:val="yellow"/>
        </w:rPr>
      </w:pPr>
      <w:r w:rsidRPr="00B60F8A">
        <w:rPr>
          <w:rFonts w:cs="Times New Roman"/>
          <w:szCs w:val="28"/>
          <w:lang w:val="kk-KZ"/>
        </w:rPr>
        <w:t>В нынешних условиях развития свиноводства в РК (</w:t>
      </w:r>
      <w:r w:rsidR="00E90204" w:rsidRPr="00B60F8A">
        <w:rPr>
          <w:rFonts w:cs="Times New Roman"/>
          <w:szCs w:val="28"/>
          <w:lang w:val="kk-KZ"/>
        </w:rPr>
        <w:t>700</w:t>
      </w:r>
      <w:r w:rsidRPr="00B60F8A">
        <w:rPr>
          <w:rFonts w:cs="Times New Roman"/>
          <w:szCs w:val="28"/>
          <w:lang w:val="kk-KZ"/>
        </w:rPr>
        <w:t xml:space="preserve"> тыс. голов свиней на</w:t>
      </w:r>
      <w:r w:rsidR="00E90204" w:rsidRPr="00B60F8A">
        <w:rPr>
          <w:rFonts w:cs="Times New Roman"/>
          <w:szCs w:val="28"/>
          <w:lang w:val="kk-KZ"/>
        </w:rPr>
        <w:t xml:space="preserve"> начало</w:t>
      </w:r>
      <w:r w:rsidRPr="00B60F8A">
        <w:rPr>
          <w:rFonts w:cs="Times New Roman"/>
          <w:szCs w:val="28"/>
          <w:lang w:val="kk-KZ"/>
        </w:rPr>
        <w:t xml:space="preserve"> 202</w:t>
      </w:r>
      <w:r w:rsidR="00E90204" w:rsidRPr="00B60F8A">
        <w:rPr>
          <w:rFonts w:cs="Times New Roman"/>
          <w:szCs w:val="28"/>
          <w:lang w:val="kk-KZ"/>
        </w:rPr>
        <w:t>3</w:t>
      </w:r>
      <w:r w:rsidRPr="00B60F8A">
        <w:rPr>
          <w:rFonts w:cs="Times New Roman"/>
          <w:szCs w:val="28"/>
          <w:lang w:val="kk-KZ"/>
        </w:rPr>
        <w:t xml:space="preserve"> г.) систематический контроль и плановые диагностические исследования популяции свиней на предмет выявления циркулирующих среди них высококонтагиозных заболеваний (возбудителей гриппа), способных к трансграничному распространению, значительно возросли</w:t>
      </w:r>
      <w:r w:rsidRPr="00B60F8A">
        <w:rPr>
          <w:rFonts w:cs="Times New Roman"/>
          <w:szCs w:val="28"/>
        </w:rPr>
        <w:t>.</w:t>
      </w:r>
      <w:r w:rsidRPr="00B60F8A">
        <w:rPr>
          <w:rFonts w:cs="Times New Roman"/>
          <w:szCs w:val="28"/>
          <w:lang w:val="kk-KZ"/>
        </w:rPr>
        <w:t xml:space="preserve"> Это связано с тем, что основное поголовье свиней на 1 мая 2021 г. сосредоточено в хозяйствах населения (в частных подворьях и мелкотоварных хозяйствах) – 571,6 тыс. голов, у индивидуальных предпринимателей и крестьянских или фермерских хозяйствах – 94,9 тыс. голов</w:t>
      </w:r>
      <w:r w:rsidRPr="00B60F8A">
        <w:rPr>
          <w:rFonts w:cs="Times New Roman"/>
          <w:szCs w:val="28"/>
        </w:rPr>
        <w:t>.</w:t>
      </w:r>
    </w:p>
    <w:p w14:paraId="01BACB44" w14:textId="77777777" w:rsidR="002C334D" w:rsidRPr="00B60F8A" w:rsidRDefault="002C334D" w:rsidP="00B60F8A">
      <w:pPr>
        <w:spacing w:after="0" w:line="240" w:lineRule="auto"/>
        <w:ind w:right="98" w:firstLine="567"/>
        <w:jc w:val="both"/>
        <w:rPr>
          <w:rFonts w:cs="Times New Roman"/>
          <w:szCs w:val="28"/>
        </w:rPr>
      </w:pPr>
      <w:r w:rsidRPr="00B60F8A">
        <w:rPr>
          <w:rFonts w:cs="Times New Roman"/>
          <w:szCs w:val="28"/>
        </w:rPr>
        <w:t xml:space="preserve">Эпиднадзор за новыми вариантами ВГ(А) </w:t>
      </w:r>
      <w:r w:rsidRPr="00B60F8A">
        <w:rPr>
          <w:rFonts w:cs="Times New Roman"/>
          <w:szCs w:val="28"/>
          <w:lang w:val="en-US"/>
        </w:rPr>
        <w:t>H</w:t>
      </w:r>
      <w:r w:rsidRPr="00B60F8A">
        <w:rPr>
          <w:rFonts w:cs="Times New Roman"/>
          <w:szCs w:val="28"/>
        </w:rPr>
        <w:t>1</w:t>
      </w:r>
      <w:r w:rsidRPr="00B60F8A">
        <w:rPr>
          <w:rFonts w:cs="Times New Roman"/>
          <w:szCs w:val="28"/>
          <w:lang w:val="en-US"/>
        </w:rPr>
        <w:t>N</w:t>
      </w:r>
      <w:r w:rsidRPr="00B60F8A">
        <w:rPr>
          <w:rFonts w:cs="Times New Roman"/>
          <w:szCs w:val="28"/>
        </w:rPr>
        <w:t>1</w:t>
      </w:r>
      <w:r w:rsidRPr="00B60F8A">
        <w:rPr>
          <w:rFonts w:cs="Times New Roman"/>
          <w:szCs w:val="28"/>
          <w:lang w:val="en-US"/>
        </w:rPr>
        <w:t>pdm</w:t>
      </w:r>
      <w:r w:rsidRPr="00B60F8A">
        <w:rPr>
          <w:rFonts w:cs="Times New Roman"/>
          <w:szCs w:val="28"/>
        </w:rPr>
        <w:t xml:space="preserve">09, которые стали эндемичными у свиней, имеет важное значение для понимания динамической экологии ВГ(А) в популяциях свиней и людей. </w:t>
      </w:r>
      <w:r w:rsidRPr="00B60F8A">
        <w:rPr>
          <w:rFonts w:cs="Times New Roman"/>
          <w:szCs w:val="28"/>
          <w:lang w:val="kk-KZ"/>
        </w:rPr>
        <w:t xml:space="preserve">Систематический контроль и плановые диагностические исследования животных на предмет выявления циркулирующих среди них возбудителей гриппа, способных к трансграничному распространению, </w:t>
      </w:r>
      <w:r w:rsidRPr="00B60F8A">
        <w:rPr>
          <w:rFonts w:cs="Times New Roman"/>
          <w:szCs w:val="28"/>
        </w:rPr>
        <w:t>необходим для выявления эволюции ВГ как у свиней так и людей. Антигенная характеристика ВГ позволит понять генетические изменения и важна при подборе вакцинного штамма.</w:t>
      </w:r>
    </w:p>
    <w:p w14:paraId="761493E4" w14:textId="77777777" w:rsidR="002C334D" w:rsidRPr="00B60F8A" w:rsidRDefault="002C334D" w:rsidP="00B60F8A">
      <w:pPr>
        <w:spacing w:after="0" w:line="240" w:lineRule="auto"/>
        <w:ind w:right="98" w:firstLine="567"/>
        <w:jc w:val="both"/>
        <w:rPr>
          <w:rFonts w:cs="Times New Roman"/>
          <w:szCs w:val="28"/>
          <w:lang w:val="kk-KZ"/>
        </w:rPr>
      </w:pPr>
      <w:r w:rsidRPr="00B60F8A">
        <w:rPr>
          <w:rFonts w:cs="Times New Roman"/>
          <w:szCs w:val="28"/>
        </w:rPr>
        <w:t xml:space="preserve">Несмотря на то, что изучение ВГ(А) у свиней продолжалось почти столетие, многие вопросы до сих пор остаются без ответа. Отсутствуют эффективные комплексные и систематические программы мониторинга и профилактики инфекции ВГ(А) у свиней как на региональном, национальном, так и на глобальном уровнях. </w:t>
      </w:r>
    </w:p>
    <w:p w14:paraId="0E7A87C5" w14:textId="77777777" w:rsidR="002C334D" w:rsidRPr="00B60F8A" w:rsidRDefault="002C334D" w:rsidP="00B60F8A">
      <w:pPr>
        <w:spacing w:after="0" w:line="240" w:lineRule="auto"/>
        <w:ind w:right="98" w:firstLine="567"/>
        <w:jc w:val="both"/>
        <w:rPr>
          <w:rFonts w:cs="Times New Roman"/>
          <w:szCs w:val="28"/>
        </w:rPr>
      </w:pPr>
      <w:r w:rsidRPr="00B60F8A">
        <w:rPr>
          <w:rFonts w:cs="Times New Roman"/>
          <w:szCs w:val="28"/>
        </w:rPr>
        <w:t xml:space="preserve">Таким образом, актуальность исследования определяется ключевой ролью свиней как природного резервуара для возбудителей гриппозной инфекции, базой для возникновения новых, потенциально опасных вариантов вирусов. </w:t>
      </w:r>
    </w:p>
    <w:p w14:paraId="5D30E9FB" w14:textId="77777777" w:rsidR="00B60F8A" w:rsidRPr="00B60F8A" w:rsidRDefault="00B60F8A" w:rsidP="00B60F8A">
      <w:pPr>
        <w:tabs>
          <w:tab w:val="left" w:pos="0"/>
        </w:tabs>
        <w:spacing w:after="0" w:line="240" w:lineRule="auto"/>
        <w:ind w:right="49" w:firstLine="567"/>
        <w:jc w:val="both"/>
        <w:rPr>
          <w:rFonts w:eastAsia="Calibri" w:cs="Times New Roman"/>
          <w:szCs w:val="28"/>
        </w:rPr>
      </w:pPr>
      <w:r w:rsidRPr="00B60F8A">
        <w:rPr>
          <w:rFonts w:eastAsia="Calibri" w:cs="Times New Roman"/>
          <w:b/>
          <w:szCs w:val="28"/>
        </w:rPr>
        <w:t xml:space="preserve">Объекты исследования: </w:t>
      </w:r>
      <w:r w:rsidRPr="00B60F8A">
        <w:rPr>
          <w:rFonts w:eastAsia="Calibri" w:cs="Times New Roman"/>
          <w:bCs/>
          <w:szCs w:val="28"/>
        </w:rPr>
        <w:t>вирусы гриппа свиней, носоглоточные смывы, сыворотки крови.</w:t>
      </w:r>
    </w:p>
    <w:p w14:paraId="3E8FBF46" w14:textId="77777777" w:rsidR="00962767" w:rsidRPr="00B60F8A" w:rsidRDefault="00DE3486" w:rsidP="00B60F8A">
      <w:pPr>
        <w:pStyle w:val="a3"/>
        <w:tabs>
          <w:tab w:val="left" w:pos="0"/>
        </w:tabs>
        <w:ind w:right="49" w:firstLine="567"/>
        <w:jc w:val="both"/>
        <w:rPr>
          <w:rFonts w:ascii="Times New Roman" w:eastAsia="Calibri" w:hAnsi="Times New Roman" w:cs="Times New Roman"/>
          <w:sz w:val="28"/>
          <w:szCs w:val="28"/>
        </w:rPr>
      </w:pPr>
      <w:r w:rsidRPr="00B60F8A">
        <w:rPr>
          <w:rFonts w:ascii="Times New Roman" w:eastAsia="Calibri" w:hAnsi="Times New Roman" w:cs="Times New Roman"/>
          <w:b/>
          <w:sz w:val="28"/>
          <w:szCs w:val="28"/>
        </w:rPr>
        <w:t xml:space="preserve">Предмет исследования. </w:t>
      </w:r>
      <w:r w:rsidR="00962767" w:rsidRPr="00B60F8A">
        <w:rPr>
          <w:rFonts w:ascii="Times New Roman" w:eastAsia="Calibri" w:hAnsi="Times New Roman" w:cs="Times New Roman"/>
          <w:sz w:val="28"/>
          <w:szCs w:val="28"/>
        </w:rPr>
        <w:t>Определение молекулярно-биологических свойств казахстанских изолятов вируса гриппа свиней.</w:t>
      </w:r>
    </w:p>
    <w:p w14:paraId="4FBC0706" w14:textId="04F8E909" w:rsidR="00962767" w:rsidRPr="00B60F8A" w:rsidRDefault="00962767" w:rsidP="00B60F8A">
      <w:pPr>
        <w:pStyle w:val="a3"/>
        <w:tabs>
          <w:tab w:val="left" w:pos="0"/>
        </w:tabs>
        <w:ind w:right="49" w:firstLine="567"/>
        <w:jc w:val="both"/>
        <w:rPr>
          <w:rFonts w:ascii="Times New Roman" w:hAnsi="Times New Roman" w:cs="Times New Roman"/>
          <w:bCs/>
          <w:iCs/>
          <w:sz w:val="28"/>
          <w:szCs w:val="28"/>
        </w:rPr>
      </w:pPr>
      <w:r w:rsidRPr="00B60F8A">
        <w:rPr>
          <w:rFonts w:ascii="Times New Roman" w:eastAsia="Calibri" w:hAnsi="Times New Roman" w:cs="Times New Roman"/>
          <w:b/>
          <w:sz w:val="28"/>
          <w:szCs w:val="28"/>
        </w:rPr>
        <w:t>Цель исследования.</w:t>
      </w:r>
      <w:r w:rsidR="00B60F8A" w:rsidRPr="00B60F8A">
        <w:rPr>
          <w:rFonts w:ascii="Times New Roman" w:eastAsia="Calibri" w:hAnsi="Times New Roman" w:cs="Times New Roman"/>
          <w:b/>
          <w:sz w:val="28"/>
          <w:szCs w:val="28"/>
        </w:rPr>
        <w:t xml:space="preserve"> </w:t>
      </w:r>
      <w:r w:rsidR="00B60F8A" w:rsidRPr="00B60F8A">
        <w:rPr>
          <w:rFonts w:ascii="Times New Roman" w:hAnsi="Times New Roman" w:cs="Times New Roman"/>
          <w:sz w:val="28"/>
          <w:szCs w:val="28"/>
        </w:rPr>
        <w:t>Изучение молекулярно-биологических характеристик и выявление изменчивости вирусов гриппа, циркулирующих в популяции свиней в Республике Казахстан.</w:t>
      </w:r>
    </w:p>
    <w:p w14:paraId="5F22004C" w14:textId="40A0DEEE" w:rsidR="00962767" w:rsidRPr="00B60F8A" w:rsidRDefault="00962767" w:rsidP="00B60F8A">
      <w:pPr>
        <w:tabs>
          <w:tab w:val="left" w:pos="0"/>
        </w:tabs>
        <w:spacing w:after="0" w:line="240" w:lineRule="auto"/>
        <w:ind w:right="49" w:firstLine="567"/>
        <w:jc w:val="both"/>
        <w:rPr>
          <w:rFonts w:eastAsia="Calibri" w:cs="Times New Roman"/>
          <w:b/>
          <w:szCs w:val="28"/>
        </w:rPr>
      </w:pPr>
      <w:r w:rsidRPr="00B60F8A">
        <w:rPr>
          <w:rFonts w:eastAsia="Calibri" w:cs="Times New Roman"/>
          <w:b/>
          <w:szCs w:val="28"/>
        </w:rPr>
        <w:t>Задачи исследования:</w:t>
      </w:r>
    </w:p>
    <w:p w14:paraId="2231A2DE" w14:textId="77777777" w:rsidR="00B60F8A" w:rsidRPr="00B60F8A" w:rsidRDefault="00B60F8A" w:rsidP="00B60F8A">
      <w:pPr>
        <w:numPr>
          <w:ilvl w:val="0"/>
          <w:numId w:val="4"/>
        </w:numPr>
        <w:tabs>
          <w:tab w:val="left" w:pos="0"/>
        </w:tabs>
        <w:spacing w:after="0" w:line="240" w:lineRule="auto"/>
        <w:ind w:left="0" w:right="49" w:firstLine="567"/>
        <w:contextualSpacing/>
        <w:jc w:val="both"/>
        <w:rPr>
          <w:rFonts w:eastAsia="Calibri" w:cs="Times New Roman"/>
          <w:bCs/>
          <w:szCs w:val="28"/>
        </w:rPr>
      </w:pPr>
      <w:r w:rsidRPr="00B60F8A">
        <w:rPr>
          <w:rFonts w:eastAsia="Calibri" w:cs="Times New Roman"/>
          <w:bCs/>
          <w:szCs w:val="28"/>
        </w:rPr>
        <w:t>Молекулярно-биологический скрининг и изоляция штаммов ВГ из носоглоточных смывов, собранных от свиней в различных регионах Казахстана.</w:t>
      </w:r>
    </w:p>
    <w:p w14:paraId="6541E920" w14:textId="77777777" w:rsidR="00B60F8A" w:rsidRPr="00B60F8A" w:rsidRDefault="00B60F8A" w:rsidP="00B60F8A">
      <w:pPr>
        <w:numPr>
          <w:ilvl w:val="0"/>
          <w:numId w:val="4"/>
        </w:numPr>
        <w:tabs>
          <w:tab w:val="left" w:pos="0"/>
        </w:tabs>
        <w:spacing w:after="0" w:line="240" w:lineRule="auto"/>
        <w:ind w:left="0" w:right="49" w:firstLine="567"/>
        <w:contextualSpacing/>
        <w:jc w:val="both"/>
        <w:rPr>
          <w:rFonts w:eastAsia="Calibri" w:cs="Times New Roman"/>
          <w:bCs/>
          <w:szCs w:val="28"/>
        </w:rPr>
      </w:pPr>
      <w:r w:rsidRPr="00B60F8A">
        <w:rPr>
          <w:rFonts w:eastAsia="Calibri" w:cs="Times New Roman"/>
          <w:bCs/>
          <w:szCs w:val="28"/>
        </w:rPr>
        <w:lastRenderedPageBreak/>
        <w:t xml:space="preserve"> Филогенетический анализ вариабельных генов (гемагглютинин, нейраминидаза, NS и M) штаммов ВГС.</w:t>
      </w:r>
    </w:p>
    <w:p w14:paraId="2C995F98" w14:textId="77777777" w:rsidR="00B60F8A" w:rsidRPr="00B60F8A" w:rsidRDefault="00B60F8A" w:rsidP="00B60F8A">
      <w:pPr>
        <w:numPr>
          <w:ilvl w:val="0"/>
          <w:numId w:val="4"/>
        </w:numPr>
        <w:tabs>
          <w:tab w:val="left" w:pos="0"/>
        </w:tabs>
        <w:spacing w:after="0" w:line="240" w:lineRule="auto"/>
        <w:ind w:left="0" w:right="49" w:firstLine="567"/>
        <w:contextualSpacing/>
        <w:jc w:val="both"/>
        <w:rPr>
          <w:rFonts w:eastAsia="Calibri" w:cs="Times New Roman"/>
          <w:bCs/>
          <w:szCs w:val="28"/>
        </w:rPr>
      </w:pPr>
      <w:r w:rsidRPr="00B60F8A">
        <w:rPr>
          <w:rFonts w:eastAsia="Calibri" w:cs="Times New Roman"/>
          <w:bCs/>
          <w:szCs w:val="28"/>
        </w:rPr>
        <w:t xml:space="preserve"> Сравнительное изучение биологических свойств и антигенных взаимосвязей штаммов ВГС.</w:t>
      </w:r>
    </w:p>
    <w:p w14:paraId="7695328A" w14:textId="59939DF9" w:rsidR="00B60F8A" w:rsidRPr="00B60F8A" w:rsidRDefault="00B60F8A" w:rsidP="00B60F8A">
      <w:pPr>
        <w:numPr>
          <w:ilvl w:val="0"/>
          <w:numId w:val="4"/>
        </w:numPr>
        <w:tabs>
          <w:tab w:val="left" w:pos="0"/>
        </w:tabs>
        <w:spacing w:after="0" w:line="240" w:lineRule="auto"/>
        <w:ind w:left="0" w:right="49" w:firstLine="567"/>
        <w:contextualSpacing/>
        <w:jc w:val="both"/>
        <w:rPr>
          <w:rFonts w:eastAsia="Calibri" w:cs="Times New Roman"/>
          <w:bCs/>
          <w:szCs w:val="28"/>
        </w:rPr>
      </w:pPr>
      <w:r w:rsidRPr="00B60F8A">
        <w:rPr>
          <w:rFonts w:eastAsia="Calibri" w:cs="Times New Roman"/>
          <w:bCs/>
          <w:szCs w:val="28"/>
        </w:rPr>
        <w:t xml:space="preserve"> Получение лиофильновысушенных препаратов штаммов ВГС и иммунных кроличьих сывороток к ним. </w:t>
      </w:r>
    </w:p>
    <w:p w14:paraId="6DD4E821" w14:textId="4459B760" w:rsidR="00B60F8A" w:rsidRPr="00B60F8A" w:rsidRDefault="00B60F8A" w:rsidP="00B60F8A">
      <w:pPr>
        <w:tabs>
          <w:tab w:val="left" w:pos="0"/>
        </w:tabs>
        <w:spacing w:after="0" w:line="240" w:lineRule="auto"/>
        <w:ind w:right="49" w:firstLine="567"/>
        <w:jc w:val="both"/>
        <w:rPr>
          <w:rFonts w:eastAsia="Calibri" w:cs="Times New Roman"/>
          <w:szCs w:val="28"/>
        </w:rPr>
      </w:pPr>
      <w:r w:rsidRPr="00B60F8A">
        <w:rPr>
          <w:rFonts w:eastAsia="MS Mincho" w:cs="Times New Roman"/>
          <w:b/>
          <w:szCs w:val="28"/>
          <w:lang w:eastAsia="ja-JP"/>
        </w:rPr>
        <w:t xml:space="preserve">Методы исследования. </w:t>
      </w:r>
      <w:r w:rsidRPr="00B60F8A">
        <w:rPr>
          <w:rFonts w:eastAsia="MS Mincho" w:cs="Times New Roman"/>
          <w:szCs w:val="28"/>
          <w:lang w:eastAsia="ja-JP"/>
        </w:rPr>
        <w:t xml:space="preserve">Работа выполнена </w:t>
      </w:r>
      <w:r w:rsidRPr="00B60F8A">
        <w:rPr>
          <w:rFonts w:eastAsia="Calibri" w:cs="Times New Roman"/>
          <w:szCs w:val="28"/>
        </w:rPr>
        <w:t>с применением современных сертифицированных вирусологических и молекулярно-биологических методов. Молекулярно-генетические исследования (NGS секвенирование на платформе Illumina MiSeq и секвенирование по технологии Сэнгера) проводились с использованием соответствующих метод</w:t>
      </w:r>
      <w:r w:rsidR="009D5204">
        <w:rPr>
          <w:rFonts w:eastAsia="Calibri" w:cs="Times New Roman"/>
          <w:szCs w:val="28"/>
        </w:rPr>
        <w:t>ик</w:t>
      </w:r>
      <w:r w:rsidRPr="00B60F8A">
        <w:rPr>
          <w:rFonts w:eastAsia="Calibri" w:cs="Times New Roman"/>
          <w:szCs w:val="28"/>
        </w:rPr>
        <w:t xml:space="preserve"> и материально-технической базы лабораторий биохимии вирусов и молекулярной вирусологии ТОО «Научно-производственный центр микробиологии и вирусологии».</w:t>
      </w:r>
    </w:p>
    <w:p w14:paraId="1BDA2EF4" w14:textId="77777777" w:rsidR="00B60F8A" w:rsidRPr="00B60F8A" w:rsidRDefault="00B60F8A" w:rsidP="00B60F8A">
      <w:pPr>
        <w:tabs>
          <w:tab w:val="left" w:pos="0"/>
        </w:tabs>
        <w:spacing w:after="0" w:line="240" w:lineRule="auto"/>
        <w:ind w:right="49" w:firstLine="567"/>
        <w:jc w:val="both"/>
        <w:rPr>
          <w:rFonts w:eastAsia="Calibri" w:cs="Times New Roman"/>
          <w:b/>
          <w:szCs w:val="28"/>
        </w:rPr>
      </w:pPr>
      <w:r w:rsidRPr="00B60F8A">
        <w:rPr>
          <w:rFonts w:eastAsia="Calibri" w:cs="Times New Roman"/>
          <w:b/>
          <w:szCs w:val="28"/>
        </w:rPr>
        <w:t xml:space="preserve">Научная новизна исследования </w:t>
      </w:r>
    </w:p>
    <w:p w14:paraId="1C480EF3" w14:textId="77777777" w:rsidR="00B60F8A" w:rsidRPr="00B60F8A" w:rsidRDefault="00B60F8A" w:rsidP="00B60F8A">
      <w:pPr>
        <w:tabs>
          <w:tab w:val="left" w:pos="0"/>
        </w:tabs>
        <w:spacing w:after="0" w:line="240" w:lineRule="auto"/>
        <w:ind w:right="49" w:firstLine="567"/>
        <w:jc w:val="both"/>
        <w:rPr>
          <w:rFonts w:eastAsia="Calibri" w:cs="Times New Roman"/>
          <w:szCs w:val="28"/>
        </w:rPr>
      </w:pPr>
      <w:r w:rsidRPr="00B60F8A">
        <w:rPr>
          <w:rFonts w:eastAsia="Calibri" w:cs="Times New Roman"/>
          <w:szCs w:val="28"/>
        </w:rPr>
        <w:t xml:space="preserve">Впервые в животноводческих хозяйствах различных регионов Казахстана </w:t>
      </w:r>
      <w:r w:rsidRPr="00B60F8A">
        <w:rPr>
          <w:rFonts w:eastAsia="Calibri" w:cs="Times New Roman"/>
          <w:noProof/>
          <w:szCs w:val="28"/>
        </w:rPr>
        <w:t xml:space="preserve">в эпидемические периоды с 2018 г. по 2021 г. </w:t>
      </w:r>
      <w:r w:rsidRPr="00B60F8A">
        <w:rPr>
          <w:rFonts w:eastAsia="Calibri" w:cs="Times New Roman"/>
          <w:szCs w:val="28"/>
        </w:rPr>
        <w:t xml:space="preserve">проведено </w:t>
      </w:r>
      <w:r w:rsidRPr="00B60F8A">
        <w:rPr>
          <w:rFonts w:eastAsia="Calibri" w:cs="Times New Roman"/>
          <w:noProof/>
          <w:szCs w:val="28"/>
        </w:rPr>
        <w:t>мониторинговое</w:t>
      </w:r>
      <w:r w:rsidRPr="00B60F8A">
        <w:rPr>
          <w:rFonts w:eastAsia="Calibri" w:cs="Times New Roman"/>
          <w:szCs w:val="28"/>
        </w:rPr>
        <w:t xml:space="preserve"> исследование и </w:t>
      </w:r>
      <w:r w:rsidRPr="00B60F8A">
        <w:rPr>
          <w:rFonts w:eastAsia="Calibri" w:cs="Times New Roman"/>
          <w:noProof/>
          <w:szCs w:val="28"/>
        </w:rPr>
        <w:t>выявлена социркуляция двух подтипов ВГА: H1N1 и H3N2, с преобладанием ВГА H1N1.</w:t>
      </w:r>
    </w:p>
    <w:p w14:paraId="13723E9F" w14:textId="77777777" w:rsidR="00B60F8A" w:rsidRPr="00B60F8A" w:rsidRDefault="00B60F8A" w:rsidP="00B60F8A">
      <w:pPr>
        <w:tabs>
          <w:tab w:val="left" w:pos="0"/>
        </w:tabs>
        <w:spacing w:after="0" w:line="240" w:lineRule="auto"/>
        <w:ind w:right="49" w:firstLine="567"/>
        <w:jc w:val="both"/>
        <w:rPr>
          <w:rFonts w:eastAsia="Calibri" w:cs="Times New Roman"/>
          <w:szCs w:val="28"/>
        </w:rPr>
      </w:pPr>
      <w:r w:rsidRPr="00B60F8A">
        <w:rPr>
          <w:rFonts w:eastAsia="Calibri" w:cs="Times New Roman"/>
          <w:szCs w:val="28"/>
        </w:rPr>
        <w:t>Впервые из носоглоточных смывов, собранных от свиней в свинокомплексах северного и алматинского регионов Казахстана, изолировано шесть штаммов.</w:t>
      </w:r>
    </w:p>
    <w:p w14:paraId="20D91209" w14:textId="77777777" w:rsidR="00B60F8A" w:rsidRPr="00B60F8A" w:rsidRDefault="00B60F8A" w:rsidP="00B60F8A">
      <w:pPr>
        <w:tabs>
          <w:tab w:val="left" w:pos="0"/>
        </w:tabs>
        <w:spacing w:after="0" w:line="240" w:lineRule="auto"/>
        <w:ind w:right="49" w:firstLine="567"/>
        <w:jc w:val="both"/>
        <w:rPr>
          <w:rFonts w:eastAsia="Calibri" w:cs="Times New Roman"/>
          <w:szCs w:val="28"/>
        </w:rPr>
      </w:pPr>
      <w:r w:rsidRPr="00B60F8A">
        <w:rPr>
          <w:rFonts w:eastAsia="Calibri" w:cs="Times New Roman"/>
          <w:szCs w:val="28"/>
        </w:rPr>
        <w:t xml:space="preserve">Впервые определена и опубликована нуклеотидная последовательность полного генома ВГС А/свинья/Караганда/3/2020 (MZ396822.1 - MZ396828.1) и А/свинья/Караганда/4/2020 (MZ363969.1 - MZ363976.1) в международной базе данных GenBank.  </w:t>
      </w:r>
    </w:p>
    <w:p w14:paraId="4295A68E" w14:textId="77777777" w:rsidR="00B60F8A" w:rsidRPr="00B60F8A" w:rsidRDefault="00B60F8A" w:rsidP="00B60F8A">
      <w:pPr>
        <w:tabs>
          <w:tab w:val="left" w:pos="0"/>
        </w:tabs>
        <w:spacing w:after="0" w:line="240" w:lineRule="auto"/>
        <w:ind w:right="49" w:firstLine="567"/>
        <w:jc w:val="both"/>
        <w:rPr>
          <w:rFonts w:eastAsia="Calibri" w:cs="Times New Roman"/>
          <w:szCs w:val="28"/>
        </w:rPr>
      </w:pPr>
      <w:r w:rsidRPr="00B60F8A">
        <w:rPr>
          <w:rFonts w:eastAsia="Calibri" w:cs="Times New Roman"/>
          <w:szCs w:val="28"/>
        </w:rPr>
        <w:t>Впервые установлена филогенетическая принадлежность штаммов ВГС А/свинья/Караганда/03/2020, А/свинья/Караганда/04/2020 к европейской ветви и изолятов ВГС А/свинья/Петропавловск/01/2018, А/свинья/Петропавловск/02/2018, А/свинья/Петропавловск/03/2018, А/свинья/Павлодар/43/2019 к азиатской ветви.</w:t>
      </w:r>
    </w:p>
    <w:p w14:paraId="022373C6" w14:textId="77777777" w:rsidR="00B60F8A" w:rsidRPr="00B60F8A" w:rsidRDefault="00B60F8A" w:rsidP="00B60F8A">
      <w:pPr>
        <w:tabs>
          <w:tab w:val="left" w:pos="0"/>
        </w:tabs>
        <w:spacing w:after="0" w:line="240" w:lineRule="auto"/>
        <w:ind w:right="49" w:firstLine="567"/>
        <w:jc w:val="both"/>
        <w:rPr>
          <w:rFonts w:eastAsia="Calibri" w:cs="Times New Roman"/>
          <w:szCs w:val="28"/>
        </w:rPr>
      </w:pPr>
      <w:r w:rsidRPr="00B60F8A">
        <w:rPr>
          <w:rFonts w:eastAsia="Calibri" w:cs="Times New Roman"/>
          <w:bCs/>
          <w:szCs w:val="28"/>
        </w:rPr>
        <w:t>Впервые в структуре гена белка М2 карагандинских ВГС (03/20; 04/20) и алматинского штамма (45/19) обнаружена мутация S31N, отвечающая за формирование устойчивости к Ремантандину.</w:t>
      </w:r>
    </w:p>
    <w:p w14:paraId="251D32C5" w14:textId="77777777" w:rsidR="00B60F8A" w:rsidRPr="00B60F8A" w:rsidRDefault="00B60F8A" w:rsidP="00B60F8A">
      <w:pPr>
        <w:tabs>
          <w:tab w:val="left" w:pos="0"/>
        </w:tabs>
        <w:spacing w:after="0" w:line="240" w:lineRule="auto"/>
        <w:ind w:right="49" w:firstLine="567"/>
        <w:jc w:val="both"/>
        <w:rPr>
          <w:rFonts w:eastAsia="Calibri" w:cs="Times New Roman"/>
          <w:szCs w:val="28"/>
        </w:rPr>
      </w:pPr>
      <w:r w:rsidRPr="00B60F8A">
        <w:rPr>
          <w:rFonts w:eastAsia="Calibri" w:cs="Times New Roman"/>
          <w:szCs w:val="28"/>
        </w:rPr>
        <w:t xml:space="preserve">Проведено сравнительное изучение биологических свойств североказахстанских и алматинского штаммов ВГС 2018-2019 гг. с изолятами ВГС, циркулировавшими в свинофермах Костанайской и Актюбинской областях в 2012-2014 гг. и эталонными штаммами ВГ. Показана гетерогенность популяций ВГС 2018-2019 гг. по ряду биологических свойств. </w:t>
      </w:r>
    </w:p>
    <w:p w14:paraId="6C31801D" w14:textId="77777777" w:rsidR="00B60F8A" w:rsidRPr="00B60F8A" w:rsidRDefault="00B60F8A" w:rsidP="00B60F8A">
      <w:pPr>
        <w:tabs>
          <w:tab w:val="left" w:pos="0"/>
          <w:tab w:val="left" w:pos="142"/>
        </w:tabs>
        <w:spacing w:after="0" w:line="240" w:lineRule="auto"/>
        <w:ind w:right="49" w:firstLine="567"/>
        <w:jc w:val="both"/>
        <w:rPr>
          <w:rFonts w:eastAsia="Calibri" w:cs="Times New Roman"/>
          <w:szCs w:val="28"/>
        </w:rPr>
      </w:pPr>
      <w:r w:rsidRPr="00B60F8A">
        <w:rPr>
          <w:rFonts w:eastAsia="Calibri" w:cs="Times New Roman"/>
          <w:szCs w:val="28"/>
        </w:rPr>
        <w:t>Впервые изучена чувствительность североказахстанских и алматинского штаммов ВГС 2018-2019 гг. к современным противогриппозным препаратам, входящим в государственный реестр лекарственных средств и медицинских изделий, и в клинический протокол диагностики и лечения гриппа и ОРВИ МЗ РК.</w:t>
      </w:r>
    </w:p>
    <w:p w14:paraId="420CD37E" w14:textId="77777777" w:rsidR="00B60F8A" w:rsidRPr="00B60F8A" w:rsidRDefault="00B60F8A" w:rsidP="00B60F8A">
      <w:pPr>
        <w:tabs>
          <w:tab w:val="left" w:pos="0"/>
          <w:tab w:val="left" w:pos="142"/>
        </w:tabs>
        <w:spacing w:after="0" w:line="240" w:lineRule="auto"/>
        <w:ind w:right="49" w:firstLine="567"/>
        <w:jc w:val="both"/>
        <w:rPr>
          <w:rFonts w:eastAsia="Calibri" w:cs="Times New Roman"/>
          <w:szCs w:val="28"/>
        </w:rPr>
      </w:pPr>
      <w:r w:rsidRPr="00B60F8A">
        <w:rPr>
          <w:rFonts w:eastAsia="Calibri" w:cs="Times New Roman"/>
          <w:szCs w:val="28"/>
        </w:rPr>
        <w:lastRenderedPageBreak/>
        <w:t>На штамм А/свинья/Петропавловск/03/18 (H1N1), предназначенный для производства диагностических препаратов, получен патент №34782 от 09.04.2021.</w:t>
      </w:r>
    </w:p>
    <w:p w14:paraId="011A6577" w14:textId="77777777" w:rsidR="00B60F8A" w:rsidRPr="00B60F8A" w:rsidRDefault="00B60F8A" w:rsidP="00B60F8A">
      <w:pPr>
        <w:pStyle w:val="a3"/>
        <w:ind w:firstLine="567"/>
        <w:jc w:val="both"/>
        <w:rPr>
          <w:rFonts w:ascii="Times New Roman" w:eastAsia="Calibri" w:hAnsi="Times New Roman" w:cs="Times New Roman"/>
          <w:b/>
          <w:sz w:val="28"/>
          <w:szCs w:val="28"/>
          <w:lang w:val="kk-KZ"/>
        </w:rPr>
      </w:pPr>
      <w:r w:rsidRPr="00B60F8A">
        <w:rPr>
          <w:rFonts w:ascii="Times New Roman" w:eastAsia="Calibri" w:hAnsi="Times New Roman" w:cs="Times New Roman"/>
          <w:b/>
          <w:sz w:val="28"/>
          <w:szCs w:val="28"/>
          <w:lang w:val="kk-KZ"/>
        </w:rPr>
        <w:t>Теоретическая и практичнеская значимость работы.</w:t>
      </w:r>
    </w:p>
    <w:p w14:paraId="6CB32DCA" w14:textId="77777777" w:rsidR="00B60F8A" w:rsidRPr="00B60F8A" w:rsidRDefault="00B60F8A" w:rsidP="00B60F8A">
      <w:pPr>
        <w:spacing w:after="0" w:line="240" w:lineRule="auto"/>
        <w:ind w:firstLine="567"/>
        <w:jc w:val="both"/>
        <w:rPr>
          <w:rFonts w:eastAsia="Calibri" w:cs="Times New Roman"/>
          <w:szCs w:val="28"/>
          <w:lang w:eastAsia="ru-RU"/>
        </w:rPr>
      </w:pPr>
      <w:r w:rsidRPr="00B60F8A">
        <w:rPr>
          <w:rFonts w:eastAsia="Calibri" w:cs="Times New Roman"/>
          <w:szCs w:val="28"/>
          <w:lang w:eastAsia="ru-RU"/>
        </w:rPr>
        <w:t xml:space="preserve">Накоплен огромный арсенал знаний об особенностях циркуляции ВГ и роли свиней в эволюции и трансмиссии этого патогена. Исследование молекулярно-биологических характеристик изолятов ВГ, изолированных от свиней, является фундаментальным вкладом в экологию гриппа. Кроме теоретической значимости диссертационная работа представляет и практическую ценность, связанную с возможностью использования штамма А/свинья/Петропавловск/03/18 (H1N1) для производства современных диагностических препаратов. </w:t>
      </w:r>
    </w:p>
    <w:p w14:paraId="30F09AFE" w14:textId="77777777" w:rsidR="00B60F8A" w:rsidRPr="00B60F8A" w:rsidRDefault="00B60F8A" w:rsidP="00B60F8A">
      <w:pPr>
        <w:spacing w:after="0" w:line="240" w:lineRule="auto"/>
        <w:ind w:firstLine="567"/>
        <w:jc w:val="both"/>
        <w:rPr>
          <w:rFonts w:eastAsia="Calibri" w:cs="Times New Roman"/>
          <w:szCs w:val="28"/>
          <w:lang w:eastAsia="ru-RU"/>
        </w:rPr>
      </w:pPr>
      <w:r w:rsidRPr="00B60F8A">
        <w:rPr>
          <w:rFonts w:eastAsia="Calibri" w:cs="Times New Roman"/>
          <w:szCs w:val="28"/>
          <w:lang w:eastAsia="ru-RU"/>
        </w:rPr>
        <w:t>Оригинальный штамм ВГС А/свинья/Петропавловск/03/18 (H1N1) депонирован (регистрационный номер М-3-19/D от 27.03.2019) в национальной коллекции микроорганизмов РГП на ПХВ "Научно-исследовательский институт проблем биологической безопасности" МОН РК. На оригинальный штамм ВГС А/свинья/Петропавловск/03/18 (H1N1), предназначенный для производства диагностических препаратов, получен Патент (№34782 от 09.04.2021).</w:t>
      </w:r>
    </w:p>
    <w:p w14:paraId="1976C3FD" w14:textId="77777777" w:rsidR="00B60F8A" w:rsidRPr="00B60F8A" w:rsidRDefault="00B60F8A" w:rsidP="00B60F8A">
      <w:pPr>
        <w:spacing w:after="0" w:line="240" w:lineRule="auto"/>
        <w:ind w:firstLine="567"/>
        <w:jc w:val="both"/>
        <w:rPr>
          <w:rFonts w:eastAsia="Calibri" w:cs="Times New Roman"/>
          <w:szCs w:val="28"/>
        </w:rPr>
      </w:pPr>
      <w:r w:rsidRPr="00B60F8A">
        <w:rPr>
          <w:rFonts w:eastAsia="Calibri" w:cs="Times New Roman"/>
          <w:szCs w:val="28"/>
          <w:lang w:val="kk-KZ"/>
        </w:rPr>
        <w:t>Л</w:t>
      </w:r>
      <w:r w:rsidRPr="00B60F8A">
        <w:rPr>
          <w:rFonts w:eastAsia="Calibri" w:cs="Times New Roman"/>
          <w:szCs w:val="28"/>
        </w:rPr>
        <w:t>иофильновысушенные препараты казахстанских штаммов ВГА, циркулировавших в популяциях свиней в 2018-2019 гг.,  и иммунные сыворотки к ним,</w:t>
      </w:r>
      <w:r w:rsidRPr="00B60F8A">
        <w:rPr>
          <w:rFonts w:eastAsia="Calibri" w:cs="Times New Roman"/>
          <w:bCs/>
          <w:szCs w:val="28"/>
        </w:rPr>
        <w:t xml:space="preserve"> рекомендованы </w:t>
      </w:r>
      <w:r w:rsidRPr="00B60F8A">
        <w:rPr>
          <w:rFonts w:eastAsia="Calibri" w:cs="Times New Roman"/>
          <w:szCs w:val="28"/>
        </w:rPr>
        <w:t xml:space="preserve">для применения </w:t>
      </w:r>
      <w:r w:rsidRPr="00B60F8A">
        <w:rPr>
          <w:rFonts w:eastAsia="Calibri" w:cs="Times New Roman"/>
          <w:bCs/>
          <w:szCs w:val="28"/>
        </w:rPr>
        <w:t>в вирусологических лабораториях здравоохранения и ветеринарных служб республики</w:t>
      </w:r>
      <w:r w:rsidRPr="00B60F8A">
        <w:rPr>
          <w:rFonts w:eastAsia="Calibri" w:cs="Times New Roman"/>
          <w:szCs w:val="28"/>
        </w:rPr>
        <w:t xml:space="preserve"> </w:t>
      </w:r>
      <w:r w:rsidRPr="00B60F8A">
        <w:rPr>
          <w:rFonts w:eastAsia="Calibri" w:cs="Times New Roman"/>
          <w:bCs/>
          <w:szCs w:val="28"/>
        </w:rPr>
        <w:t>для оценки напряженности коллективного иммунитета к гриппу</w:t>
      </w:r>
      <w:r w:rsidRPr="00B60F8A">
        <w:rPr>
          <w:rFonts w:eastAsia="Calibri" w:cs="Times New Roman"/>
          <w:szCs w:val="28"/>
        </w:rPr>
        <w:t xml:space="preserve"> и расшифровки возникающих вспышек ОРВИ</w:t>
      </w:r>
      <w:r w:rsidRPr="00B60F8A">
        <w:rPr>
          <w:rFonts w:eastAsia="Calibri" w:cs="Times New Roman"/>
          <w:bCs/>
          <w:szCs w:val="28"/>
        </w:rPr>
        <w:t xml:space="preserve"> и </w:t>
      </w:r>
      <w:r w:rsidRPr="00B60F8A">
        <w:rPr>
          <w:rFonts w:eastAsia="Calibri" w:cs="Times New Roman"/>
          <w:szCs w:val="28"/>
        </w:rPr>
        <w:t xml:space="preserve">идентификации вновь выделенных изолятов ВГ. </w:t>
      </w:r>
    </w:p>
    <w:p w14:paraId="7C497FD9" w14:textId="77777777" w:rsidR="00B60F8A" w:rsidRPr="00B60F8A" w:rsidRDefault="00B60F8A" w:rsidP="00B60F8A">
      <w:pPr>
        <w:spacing w:after="0" w:line="240" w:lineRule="auto"/>
        <w:ind w:firstLine="567"/>
        <w:jc w:val="both"/>
        <w:rPr>
          <w:rFonts w:eastAsia="Calibri" w:cs="Times New Roman"/>
          <w:szCs w:val="28"/>
        </w:rPr>
      </w:pPr>
      <w:r w:rsidRPr="00B60F8A">
        <w:rPr>
          <w:rFonts w:eastAsia="Calibri" w:cs="Times New Roman"/>
          <w:szCs w:val="28"/>
        </w:rPr>
        <w:t xml:space="preserve">В международной базе данных GenBank </w:t>
      </w:r>
      <w:r w:rsidRPr="00B60F8A">
        <w:rPr>
          <w:rFonts w:eastAsia="Calibri" w:cs="Times New Roman"/>
          <w:szCs w:val="28"/>
          <w:lang w:eastAsia="ru-RU"/>
        </w:rPr>
        <w:t>в свободном доступе</w:t>
      </w:r>
      <w:r w:rsidRPr="00B60F8A">
        <w:rPr>
          <w:rFonts w:eastAsia="Calibri" w:cs="Times New Roman"/>
          <w:szCs w:val="28"/>
        </w:rPr>
        <w:t xml:space="preserve"> </w:t>
      </w:r>
      <w:r w:rsidRPr="00B60F8A">
        <w:rPr>
          <w:rFonts w:eastAsia="Calibri" w:cs="Times New Roman"/>
          <w:szCs w:val="28"/>
          <w:lang w:eastAsia="ru-RU"/>
        </w:rPr>
        <w:t xml:space="preserve">находятся </w:t>
      </w:r>
      <w:r w:rsidRPr="00B60F8A">
        <w:rPr>
          <w:rFonts w:eastAsia="Calibri" w:cs="Times New Roman"/>
          <w:szCs w:val="28"/>
        </w:rPr>
        <w:t>нуклеотидные последовательности всех генов ВГС А/свинья/Караганда/03/2020 и А/свинья/Караганда/04/2020 под номерами MZ396822.1 - MZ396828.1 и MZ363969.1 - MZ363976.1, что дает возможность использовать их для локального и глобального сравнительного филогенетического анализа со штаммами ВГ, циркулирующими в настоящий момент.</w:t>
      </w:r>
    </w:p>
    <w:p w14:paraId="2ABA97DA" w14:textId="77777777" w:rsidR="00B60F8A" w:rsidRPr="00B60F8A" w:rsidRDefault="00B60F8A" w:rsidP="00B60F8A">
      <w:pPr>
        <w:pStyle w:val="a3"/>
        <w:tabs>
          <w:tab w:val="left" w:pos="0"/>
        </w:tabs>
        <w:ind w:right="49" w:firstLine="567"/>
        <w:jc w:val="both"/>
        <w:rPr>
          <w:rFonts w:ascii="Times New Roman" w:eastAsia="Calibri" w:hAnsi="Times New Roman" w:cs="Times New Roman"/>
          <w:b/>
          <w:sz w:val="28"/>
          <w:szCs w:val="28"/>
        </w:rPr>
      </w:pPr>
      <w:r w:rsidRPr="00B60F8A">
        <w:rPr>
          <w:rFonts w:ascii="Times New Roman" w:eastAsia="Calibri" w:hAnsi="Times New Roman" w:cs="Times New Roman"/>
          <w:b/>
          <w:sz w:val="28"/>
          <w:szCs w:val="28"/>
        </w:rPr>
        <w:t>Основные положения диссертации, выносимые на защиту</w:t>
      </w:r>
    </w:p>
    <w:p w14:paraId="53604EF3" w14:textId="77777777" w:rsidR="00B60F8A" w:rsidRPr="00B60F8A" w:rsidRDefault="00B60F8A" w:rsidP="00B60F8A">
      <w:pPr>
        <w:pStyle w:val="a7"/>
        <w:numPr>
          <w:ilvl w:val="0"/>
          <w:numId w:val="6"/>
        </w:numPr>
        <w:spacing w:after="0" w:line="240" w:lineRule="auto"/>
        <w:ind w:left="0" w:firstLine="567"/>
        <w:jc w:val="both"/>
        <w:rPr>
          <w:rFonts w:eastAsia="Calibri" w:cs="Times New Roman"/>
          <w:bCs/>
          <w:szCs w:val="28"/>
        </w:rPr>
      </w:pPr>
      <w:r w:rsidRPr="00B60F8A">
        <w:rPr>
          <w:rFonts w:eastAsia="Calibri" w:cs="Times New Roman"/>
          <w:bCs/>
          <w:szCs w:val="28"/>
        </w:rPr>
        <w:t xml:space="preserve">В свинофермах различных регионов Казахстана в 2018 - 2021 гг. от свиней собрано 2144 биологических образцов. При скрининге образцов в ПЦР и РТГА установлена социркуляция ВГА Н1N1 и H3N2. Из образцов, полученных из Северного и Южного регионов Казахстана, на КЭ и КК MDCK выделены пять штаммов вируса гриппа А/Н1N1 и один А/Н3N2. </w:t>
      </w:r>
    </w:p>
    <w:p w14:paraId="30C1A86E" w14:textId="77777777" w:rsidR="00B60F8A" w:rsidRPr="00B60F8A" w:rsidRDefault="00B60F8A" w:rsidP="00B60F8A">
      <w:pPr>
        <w:pStyle w:val="a7"/>
        <w:numPr>
          <w:ilvl w:val="0"/>
          <w:numId w:val="6"/>
        </w:numPr>
        <w:spacing w:after="0" w:line="240" w:lineRule="auto"/>
        <w:ind w:left="0" w:firstLine="567"/>
        <w:jc w:val="both"/>
        <w:rPr>
          <w:rFonts w:eastAsia="Calibri" w:cs="Times New Roman"/>
          <w:bCs/>
          <w:szCs w:val="28"/>
        </w:rPr>
      </w:pPr>
      <w:r w:rsidRPr="00B60F8A">
        <w:rPr>
          <w:rFonts w:eastAsia="Calibri" w:cs="Times New Roman"/>
          <w:bCs/>
          <w:szCs w:val="28"/>
        </w:rPr>
        <w:t>Филогенетический анализ вариабельных генов (НА, NA и NS) штаммов ВГ, циркулировавших в популяциях свиней в РК в 2018 – 2020 гг., выявил принадлежность карагандинских ВГС (03/20; 04/20) к европейской ветви, а североказахстанских штаммов (43/19; 03/18; 02/18; 01/18) – к азиатской.</w:t>
      </w:r>
    </w:p>
    <w:p w14:paraId="106749DF" w14:textId="77777777" w:rsidR="00B60F8A" w:rsidRPr="00B60F8A" w:rsidRDefault="00B60F8A" w:rsidP="00B60F8A">
      <w:pPr>
        <w:pStyle w:val="a7"/>
        <w:numPr>
          <w:ilvl w:val="0"/>
          <w:numId w:val="6"/>
        </w:numPr>
        <w:spacing w:after="0" w:line="240" w:lineRule="auto"/>
        <w:ind w:left="0" w:firstLine="567"/>
        <w:jc w:val="both"/>
        <w:rPr>
          <w:rFonts w:eastAsia="Calibri" w:cs="Times New Roman"/>
          <w:bCs/>
          <w:szCs w:val="28"/>
        </w:rPr>
      </w:pPr>
      <w:r w:rsidRPr="00B60F8A">
        <w:rPr>
          <w:rFonts w:eastAsia="Calibri" w:cs="Times New Roman"/>
          <w:bCs/>
          <w:szCs w:val="28"/>
        </w:rPr>
        <w:t xml:space="preserve">По основным биологическим свойствам изоляты представляют в основном однородную группу, проявляя гетерогенность по некоторым свойствам. Установлено близкое антигенное родство североказахстанских </w:t>
      </w:r>
      <w:r w:rsidRPr="00B60F8A">
        <w:rPr>
          <w:rFonts w:eastAsia="Calibri" w:cs="Times New Roman"/>
          <w:bCs/>
          <w:szCs w:val="28"/>
        </w:rPr>
        <w:lastRenderedPageBreak/>
        <w:t>штаммов (44/19; 43/19; 03/2018; 02/2018 и 01/2018) с эталонными ВГА H1N1 (A/New Jersey/8/76; A/swine/USA/1976/31 и A/swine/Iowa/15/30), алматинского штамма (45/19) – с вирусом A/Wisconsin/67/05(H3N2).</w:t>
      </w:r>
    </w:p>
    <w:p w14:paraId="1740C59F" w14:textId="04AA96DA" w:rsidR="00B60F8A" w:rsidRPr="00B60F8A" w:rsidRDefault="00B60F8A" w:rsidP="00B60F8A">
      <w:pPr>
        <w:pStyle w:val="a7"/>
        <w:numPr>
          <w:ilvl w:val="0"/>
          <w:numId w:val="6"/>
        </w:numPr>
        <w:spacing w:after="0" w:line="240" w:lineRule="auto"/>
        <w:ind w:left="0" w:firstLine="567"/>
        <w:jc w:val="both"/>
        <w:rPr>
          <w:rFonts w:eastAsia="Calibri" w:cs="Times New Roman"/>
          <w:bCs/>
          <w:szCs w:val="28"/>
        </w:rPr>
      </w:pPr>
      <w:r w:rsidRPr="00B60F8A">
        <w:rPr>
          <w:rFonts w:eastAsia="Calibri" w:cs="Times New Roman"/>
          <w:bCs/>
          <w:szCs w:val="28"/>
        </w:rPr>
        <w:t xml:space="preserve">Лиофильно высушенные антигены ВГС 2018 – 2019 гг. и иммунные кроличьи сыворотки к ним сохраняли активность после шести-девяти месяцев хранения, что позволяет рекомендовать данные препараты для использования в качестве диагностических. </w:t>
      </w:r>
    </w:p>
    <w:p w14:paraId="3580B69F" w14:textId="63BA9904" w:rsidR="00B60F8A" w:rsidRPr="00B60F8A" w:rsidRDefault="00B60F8A" w:rsidP="00B60F8A">
      <w:pPr>
        <w:tabs>
          <w:tab w:val="left" w:pos="0"/>
        </w:tabs>
        <w:spacing w:after="0" w:line="240" w:lineRule="auto"/>
        <w:ind w:right="49" w:firstLine="567"/>
        <w:contextualSpacing/>
        <w:jc w:val="both"/>
        <w:rPr>
          <w:rFonts w:eastAsia="Calibri" w:cs="Times New Roman"/>
          <w:noProof/>
          <w:szCs w:val="28"/>
        </w:rPr>
      </w:pPr>
      <w:r w:rsidRPr="00B60F8A">
        <w:rPr>
          <w:rFonts w:eastAsia="Calibri" w:cs="Times New Roman"/>
          <w:b/>
          <w:szCs w:val="28"/>
        </w:rPr>
        <w:t xml:space="preserve">Связь с планом основных научных работ. </w:t>
      </w:r>
      <w:r w:rsidRPr="00B60F8A">
        <w:rPr>
          <w:rFonts w:eastAsia="Calibri" w:cs="Times New Roman"/>
          <w:szCs w:val="28"/>
        </w:rPr>
        <w:t>Диссертационная работа выполнена в рамках двух проектов: грантового финансирования МОН (МНВО) РК AP05130989 «</w:t>
      </w:r>
      <w:hyperlink r:id="rId10" w:history="1">
        <w:r w:rsidRPr="00B60F8A">
          <w:rPr>
            <w:rFonts w:eastAsia="Calibri" w:cs="Times New Roman"/>
            <w:szCs w:val="28"/>
          </w:rPr>
          <w:t>Молекулярно-генетическая изменчивость вирусов гриппа свиней в Казахстане</w:t>
        </w:r>
      </w:hyperlink>
      <w:r w:rsidRPr="00B60F8A">
        <w:rPr>
          <w:rFonts w:eastAsia="Calibri" w:cs="Times New Roman"/>
          <w:szCs w:val="28"/>
        </w:rPr>
        <w:t>» (2018 - 2020 гг.) и международного ISTC K-2231 «Molecular characterization of swine influenza viruses circulating in different regions in Kazakhstan and comparison with contemporary human influenza viruses» (2018 - 2021 гг.) в ТОО «</w:t>
      </w:r>
      <w:r w:rsidRPr="00B60F8A">
        <w:rPr>
          <w:rFonts w:eastAsia="Calibri" w:cs="Times New Roman"/>
          <w:szCs w:val="28"/>
          <w:lang w:val="kk-KZ"/>
        </w:rPr>
        <w:t>НПЦ</w:t>
      </w:r>
      <w:r w:rsidRPr="00B60F8A">
        <w:rPr>
          <w:rFonts w:eastAsia="Calibri" w:cs="Times New Roman"/>
          <w:szCs w:val="28"/>
        </w:rPr>
        <w:t xml:space="preserve"> микробиологии и вирусологии». Научный руководитель проектов – к.б.н. Н.Г. Кливлеева. </w:t>
      </w:r>
    </w:p>
    <w:p w14:paraId="25EAB0DA" w14:textId="77777777" w:rsidR="00B60F8A" w:rsidRPr="00B60F8A" w:rsidRDefault="00B60F8A" w:rsidP="00B60F8A">
      <w:pPr>
        <w:spacing w:after="0" w:line="240" w:lineRule="auto"/>
        <w:ind w:firstLine="567"/>
        <w:jc w:val="both"/>
        <w:rPr>
          <w:rFonts w:eastAsia="Calibri" w:cs="Times New Roman"/>
          <w:bCs/>
          <w:szCs w:val="28"/>
        </w:rPr>
      </w:pPr>
      <w:r w:rsidRPr="00B60F8A">
        <w:rPr>
          <w:rFonts w:eastAsia="Calibri" w:cs="Times New Roman"/>
          <w:b/>
          <w:szCs w:val="28"/>
        </w:rPr>
        <w:t xml:space="preserve">Апробация работы. </w:t>
      </w:r>
      <w:r w:rsidRPr="00B60F8A">
        <w:rPr>
          <w:rFonts w:eastAsia="Calibri" w:cs="Times New Roman"/>
          <w:szCs w:val="28"/>
        </w:rPr>
        <w:t xml:space="preserve">Основные результаты диссертационной работы опубликованы и доложены на трех международных научных конференциях: «Influenza 2018: Centenary of the 1918 Pandemic» (Лондон, 2018 г.); Конгресс «10th Edition of Options for the Control of Influenza» (Сингапур, 2019 г.); 22nd Annual Meeting of the European Society for Clinical Virology (Копенгаген, 2019 г.), в материалах международных научно-практических конференций ближнего зарубежья: «Вирусные инфекции и общество: проблемные вопросы диагностики, лечения и профилактики» (Екатеринбург, 2018 г.); «Молекулярные основы эпидемиологии, диагностики, профилактики и лечения актуальных инфекций» (Санкт-Петербург, 2018 г.) и Республики Казахстан: «Современные вызовы для биотехнологии, ветеринарии и медицины» (Гвардейский, 2020 г.), на ежегодных научных семинарах кафедры «Молекулярная биология и генетика» факультета «Биология и биотехнология» КазНУ им. аль-Фараби и частично включены в Отчеты о научно-исследовательской работе по проектам АР05130989, ISTC K-2231 и OR11465435-OT-22. </w:t>
      </w:r>
    </w:p>
    <w:p w14:paraId="378F72CA" w14:textId="77777777" w:rsidR="00B60F8A" w:rsidRPr="00B60F8A" w:rsidRDefault="00B60F8A" w:rsidP="00B60F8A">
      <w:pPr>
        <w:tabs>
          <w:tab w:val="left" w:pos="0"/>
        </w:tabs>
        <w:spacing w:after="0" w:line="240" w:lineRule="auto"/>
        <w:ind w:right="49" w:firstLine="567"/>
        <w:contextualSpacing/>
        <w:jc w:val="both"/>
        <w:rPr>
          <w:rFonts w:eastAsia="Calibri" w:cs="Times New Roman"/>
          <w:szCs w:val="28"/>
        </w:rPr>
      </w:pPr>
      <w:r w:rsidRPr="00B60F8A">
        <w:rPr>
          <w:rFonts w:eastAsia="Calibri" w:cs="Times New Roman"/>
          <w:b/>
          <w:szCs w:val="28"/>
        </w:rPr>
        <w:t xml:space="preserve">Публикации. </w:t>
      </w:r>
      <w:r w:rsidRPr="00B60F8A">
        <w:rPr>
          <w:rFonts w:eastAsia="Calibri" w:cs="Times New Roman"/>
          <w:szCs w:val="28"/>
        </w:rPr>
        <w:t xml:space="preserve">Согласно требованиям Положения о диссертационном совете КазНУ им. аль-Фараби материалы диссертации отражены в 17 публикациях, в том числе 2 статьях в журналах, входящих в Q3 по базе Web </w:t>
      </w:r>
      <w:r w:rsidRPr="00B60F8A">
        <w:rPr>
          <w:rFonts w:eastAsia="Calibri" w:cs="Times New Roman"/>
          <w:szCs w:val="28"/>
          <w:lang w:val="en-US"/>
        </w:rPr>
        <w:t>of</w:t>
      </w:r>
      <w:r w:rsidRPr="00B60F8A">
        <w:rPr>
          <w:rFonts w:eastAsia="Calibri" w:cs="Times New Roman"/>
          <w:szCs w:val="28"/>
        </w:rPr>
        <w:t xml:space="preserve"> Science, 3 статьях в журналах, включенных в перечень Комитета по обеспечению качества в сфере образования Министерства науки и высшего образования РК (КОКСНВО МНВО РК), 3 тезисах в материалах международных конференций, 2 тезисах в материалах международных конференций в ближнем зарубежье и 1 тезисе в материалах международной конференции в Республике Казахстан. А также 1 патент на изобретение. </w:t>
      </w:r>
    </w:p>
    <w:p w14:paraId="483244BC" w14:textId="5A733A06" w:rsidR="00B60F8A" w:rsidRPr="00B60F8A" w:rsidRDefault="00B60F8A" w:rsidP="00B60F8A">
      <w:pPr>
        <w:tabs>
          <w:tab w:val="left" w:pos="0"/>
        </w:tabs>
        <w:spacing w:after="0" w:line="240" w:lineRule="auto"/>
        <w:ind w:right="49" w:firstLine="567"/>
        <w:jc w:val="both"/>
        <w:rPr>
          <w:rFonts w:eastAsia="Calibri" w:cs="Times New Roman"/>
          <w:szCs w:val="28"/>
        </w:rPr>
      </w:pPr>
      <w:r w:rsidRPr="00B60F8A">
        <w:rPr>
          <w:rFonts w:eastAsia="Calibri" w:cs="Times New Roman"/>
          <w:b/>
          <w:szCs w:val="28"/>
        </w:rPr>
        <w:t xml:space="preserve">Объем и структура диссертации. </w:t>
      </w:r>
      <w:r w:rsidRPr="00B60F8A">
        <w:rPr>
          <w:rFonts w:eastAsia="Calibri" w:cs="Times New Roman"/>
          <w:szCs w:val="28"/>
        </w:rPr>
        <w:t xml:space="preserve">Диссертация изложена на 127 страницах и состоит из разделов: обозначения и сокращения, введение, обзор литературы, материалы и методы, результаты, заключение и выводы, список использованных источников, который включает 250 наименований, из них 200 </w:t>
      </w:r>
      <w:r w:rsidRPr="00B60F8A">
        <w:rPr>
          <w:rFonts w:eastAsia="Calibri" w:cs="Times New Roman"/>
          <w:szCs w:val="28"/>
        </w:rPr>
        <w:lastRenderedPageBreak/>
        <w:t>на английском языке. Диссертационная работа содержит 30</w:t>
      </w:r>
      <w:r w:rsidRPr="00B60F8A">
        <w:rPr>
          <w:rFonts w:eastAsia="Calibri" w:cs="Times New Roman"/>
          <w:color w:val="FF0000"/>
          <w:szCs w:val="28"/>
        </w:rPr>
        <w:t xml:space="preserve"> </w:t>
      </w:r>
      <w:r w:rsidRPr="00B60F8A">
        <w:rPr>
          <w:rFonts w:eastAsia="Calibri" w:cs="Times New Roman"/>
          <w:szCs w:val="28"/>
        </w:rPr>
        <w:t>таблиц,</w:t>
      </w:r>
      <w:r w:rsidRPr="00B60F8A">
        <w:rPr>
          <w:rFonts w:eastAsia="Calibri" w:cs="Times New Roman"/>
          <w:color w:val="FF0000"/>
          <w:szCs w:val="28"/>
        </w:rPr>
        <w:t xml:space="preserve"> </w:t>
      </w:r>
      <w:r w:rsidRPr="00B60F8A">
        <w:rPr>
          <w:rFonts w:eastAsia="Calibri" w:cs="Times New Roman"/>
          <w:szCs w:val="28"/>
        </w:rPr>
        <w:t xml:space="preserve">32 рисунка и два приложения. </w:t>
      </w:r>
    </w:p>
    <w:p w14:paraId="6971DD0E" w14:textId="3050EE6F" w:rsidR="00864C67" w:rsidRPr="00B60F8A" w:rsidRDefault="009F0DBA" w:rsidP="00B60F8A">
      <w:pPr>
        <w:pStyle w:val="a3"/>
        <w:tabs>
          <w:tab w:val="left" w:pos="0"/>
        </w:tabs>
        <w:ind w:right="98" w:firstLine="567"/>
        <w:jc w:val="both"/>
        <w:rPr>
          <w:rFonts w:ascii="Times New Roman" w:hAnsi="Times New Roman" w:cs="Times New Roman"/>
          <w:sz w:val="28"/>
          <w:szCs w:val="28"/>
        </w:rPr>
      </w:pPr>
      <w:r w:rsidRPr="00B60F8A">
        <w:rPr>
          <w:rFonts w:ascii="Times New Roman" w:hAnsi="Times New Roman" w:cs="Times New Roman"/>
          <w:sz w:val="28"/>
          <w:szCs w:val="28"/>
        </w:rPr>
        <w:t>Диссертант выражает особую признательность научным руководителям к.б.н. Н.Г. Кливлеевой (заведующ</w:t>
      </w:r>
      <w:r w:rsidR="009D5204">
        <w:rPr>
          <w:rFonts w:ascii="Times New Roman" w:hAnsi="Times New Roman" w:cs="Times New Roman"/>
          <w:sz w:val="28"/>
          <w:szCs w:val="28"/>
        </w:rPr>
        <w:t>ий</w:t>
      </w:r>
      <w:r w:rsidRPr="00B60F8A">
        <w:rPr>
          <w:rFonts w:ascii="Times New Roman" w:hAnsi="Times New Roman" w:cs="Times New Roman"/>
          <w:sz w:val="28"/>
          <w:szCs w:val="28"/>
        </w:rPr>
        <w:t xml:space="preserve"> лабораторией биохимии вирусов ТОО «Научно-производственный центр микробиологии и вирусологии»), Р. Дж. Вебби (директор Сотрудничающего центра ВОЗ по изучению экологии гриппа у животных и птиц США, Мемфис, Теннеси), в.н.с.</w:t>
      </w:r>
      <w:r w:rsidR="009D5204">
        <w:rPr>
          <w:rFonts w:ascii="Times New Roman" w:hAnsi="Times New Roman" w:cs="Times New Roman"/>
          <w:sz w:val="28"/>
          <w:szCs w:val="28"/>
        </w:rPr>
        <w:t>, к.б.н.</w:t>
      </w:r>
      <w:r w:rsidRPr="00B60F8A">
        <w:rPr>
          <w:rFonts w:ascii="Times New Roman" w:hAnsi="Times New Roman" w:cs="Times New Roman"/>
          <w:sz w:val="28"/>
          <w:szCs w:val="28"/>
        </w:rPr>
        <w:t xml:space="preserve"> Т.И. Глебовой  и сотрудникам лаборатории биохимии вирусов за помощь, оказанную при формурилоровании задач исследования, за </w:t>
      </w:r>
      <w:r w:rsidRPr="00B60F8A">
        <w:rPr>
          <w:rFonts w:ascii="Times New Roman" w:eastAsia="Calibri" w:hAnsi="Times New Roman" w:cs="Times New Roman"/>
          <w:sz w:val="28"/>
          <w:szCs w:val="28"/>
        </w:rPr>
        <w:t>консультативное содействие и осуществление верификации результатов в процессе выполнения работы, анализ и оформление результатов в виде публикаций и научных докладов.</w:t>
      </w:r>
      <w:r w:rsidRPr="00B60F8A">
        <w:rPr>
          <w:rFonts w:ascii="Times New Roman" w:hAnsi="Times New Roman" w:cs="Times New Roman"/>
          <w:sz w:val="28"/>
          <w:szCs w:val="28"/>
        </w:rPr>
        <w:t xml:space="preserve"> А также руководителям лаборатории вирусологии АО «Научный центр противоинфекционных препаратов» </w:t>
      </w:r>
      <w:r w:rsidR="009D5204">
        <w:rPr>
          <w:rFonts w:ascii="Times New Roman" w:hAnsi="Times New Roman" w:cs="Times New Roman"/>
          <w:sz w:val="28"/>
          <w:szCs w:val="28"/>
        </w:rPr>
        <w:t xml:space="preserve">к.б.н. </w:t>
      </w:r>
      <w:r w:rsidRPr="00B60F8A">
        <w:rPr>
          <w:rFonts w:ascii="Times New Roman" w:hAnsi="Times New Roman" w:cs="Times New Roman"/>
          <w:sz w:val="28"/>
          <w:szCs w:val="28"/>
        </w:rPr>
        <w:t>И.С. Коротецкому и лаборатории прикладной генетики РГП «Национальный центр биотехнологии» КН МОН РК</w:t>
      </w:r>
      <w:r w:rsidR="00233015">
        <w:rPr>
          <w:rFonts w:ascii="Times New Roman" w:hAnsi="Times New Roman" w:cs="Times New Roman"/>
          <w:sz w:val="28"/>
          <w:szCs w:val="28"/>
        </w:rPr>
        <w:t xml:space="preserve"> к.б.н </w:t>
      </w:r>
      <w:r w:rsidRPr="00B60F8A">
        <w:rPr>
          <w:rFonts w:ascii="Times New Roman" w:hAnsi="Times New Roman" w:cs="Times New Roman"/>
          <w:sz w:val="28"/>
          <w:szCs w:val="28"/>
        </w:rPr>
        <w:t>А.Б. Шевцову за содействие, оказанное при выполнении NGS секвенирования.</w:t>
      </w:r>
    </w:p>
    <w:p w14:paraId="27ABFFC8" w14:textId="6A89062C" w:rsidR="0056786F" w:rsidRPr="00B60F8A" w:rsidRDefault="0056786F" w:rsidP="00B60F8A">
      <w:pPr>
        <w:pStyle w:val="a3"/>
        <w:ind w:right="98" w:firstLine="567"/>
        <w:jc w:val="both"/>
        <w:rPr>
          <w:rFonts w:ascii="Times New Roman" w:hAnsi="Times New Roman" w:cs="Times New Roman"/>
          <w:sz w:val="28"/>
          <w:szCs w:val="28"/>
        </w:rPr>
      </w:pPr>
      <w:r w:rsidRPr="00B60F8A">
        <w:rPr>
          <w:rFonts w:ascii="Times New Roman" w:hAnsi="Times New Roman" w:cs="Times New Roman"/>
          <w:sz w:val="28"/>
          <w:szCs w:val="28"/>
        </w:rPr>
        <w:br w:type="page"/>
      </w:r>
    </w:p>
    <w:p w14:paraId="4101884F" w14:textId="05698DA1" w:rsidR="00572C9A" w:rsidRPr="00864C67" w:rsidRDefault="00C60CA9" w:rsidP="000C467B">
      <w:pPr>
        <w:pStyle w:val="a3"/>
        <w:ind w:right="98" w:firstLine="567"/>
        <w:jc w:val="both"/>
        <w:outlineLvl w:val="0"/>
        <w:rPr>
          <w:rFonts w:ascii="Times New Roman" w:hAnsi="Times New Roman" w:cs="Times New Roman"/>
          <w:b/>
          <w:sz w:val="28"/>
          <w:szCs w:val="28"/>
          <w:lang w:val="kk-KZ"/>
        </w:rPr>
      </w:pPr>
      <w:bookmarkStart w:id="10" w:name="_Toc164666978"/>
      <w:r w:rsidRPr="00864C67">
        <w:rPr>
          <w:rFonts w:ascii="Times New Roman" w:hAnsi="Times New Roman" w:cs="Times New Roman"/>
          <w:b/>
          <w:sz w:val="28"/>
          <w:szCs w:val="28"/>
          <w:lang w:val="kk-KZ"/>
        </w:rPr>
        <w:lastRenderedPageBreak/>
        <w:t xml:space="preserve">1 </w:t>
      </w:r>
      <w:r w:rsidR="00572C9A" w:rsidRPr="00864C67">
        <w:rPr>
          <w:rFonts w:ascii="Times New Roman" w:hAnsi="Times New Roman" w:cs="Times New Roman"/>
          <w:b/>
          <w:sz w:val="28"/>
          <w:szCs w:val="28"/>
          <w:lang w:val="kk-KZ"/>
        </w:rPr>
        <w:t>ОБЗОР ЛИТЕРАТУРЫ</w:t>
      </w:r>
      <w:bookmarkEnd w:id="10"/>
    </w:p>
    <w:p w14:paraId="72D723DA" w14:textId="77777777" w:rsidR="00572C9A" w:rsidRPr="00E505F9" w:rsidRDefault="00572C9A" w:rsidP="00865E75">
      <w:pPr>
        <w:pStyle w:val="a3"/>
        <w:ind w:firstLine="567"/>
        <w:jc w:val="both"/>
        <w:rPr>
          <w:rFonts w:ascii="Times New Roman" w:hAnsi="Times New Roman" w:cs="Times New Roman"/>
          <w:b/>
          <w:sz w:val="28"/>
          <w:szCs w:val="28"/>
        </w:rPr>
      </w:pPr>
    </w:p>
    <w:p w14:paraId="0A344FF9" w14:textId="3132B07A" w:rsidR="00572C9A" w:rsidRPr="00864C67" w:rsidRDefault="00572C9A" w:rsidP="00864C67">
      <w:pPr>
        <w:pStyle w:val="a3"/>
        <w:ind w:firstLine="567"/>
        <w:jc w:val="both"/>
        <w:outlineLvl w:val="1"/>
        <w:rPr>
          <w:rFonts w:ascii="Times New Roman" w:hAnsi="Times New Roman" w:cs="Times New Roman"/>
          <w:b/>
          <w:sz w:val="28"/>
          <w:szCs w:val="28"/>
        </w:rPr>
      </w:pPr>
      <w:bookmarkStart w:id="11" w:name="_Toc164666979"/>
      <w:r w:rsidRPr="00E505F9">
        <w:rPr>
          <w:rFonts w:ascii="Times New Roman" w:hAnsi="Times New Roman" w:cs="Times New Roman"/>
          <w:b/>
          <w:sz w:val="28"/>
          <w:szCs w:val="28"/>
        </w:rPr>
        <w:t>1</w:t>
      </w:r>
      <w:r w:rsidR="00DE0EEA">
        <w:rPr>
          <w:rFonts w:ascii="Times New Roman" w:hAnsi="Times New Roman" w:cs="Times New Roman"/>
          <w:b/>
          <w:sz w:val="28"/>
          <w:szCs w:val="28"/>
        </w:rPr>
        <w:t>.1</w:t>
      </w:r>
      <w:r w:rsidR="00864C67">
        <w:rPr>
          <w:rFonts w:ascii="Times New Roman" w:hAnsi="Times New Roman" w:cs="Times New Roman"/>
          <w:b/>
          <w:sz w:val="28"/>
          <w:szCs w:val="28"/>
        </w:rPr>
        <w:t xml:space="preserve"> </w:t>
      </w:r>
      <w:r w:rsidR="00B47791">
        <w:rPr>
          <w:rFonts w:ascii="Times New Roman" w:hAnsi="Times New Roman" w:cs="Times New Roman"/>
          <w:b/>
          <w:sz w:val="28"/>
          <w:szCs w:val="28"/>
        </w:rPr>
        <w:t>С</w:t>
      </w:r>
      <w:r w:rsidR="00B47791" w:rsidRPr="00E505F9">
        <w:rPr>
          <w:rFonts w:ascii="Times New Roman" w:hAnsi="Times New Roman" w:cs="Times New Roman"/>
          <w:b/>
          <w:sz w:val="28"/>
          <w:szCs w:val="28"/>
        </w:rPr>
        <w:t>истематическое положение, номенклатура и классификация вирусов гриппа</w:t>
      </w:r>
      <w:bookmarkEnd w:id="11"/>
    </w:p>
    <w:p w14:paraId="13ECCBD7" w14:textId="137EDE7B" w:rsidR="00572C9A" w:rsidRPr="00E505F9" w:rsidRDefault="00572C9A" w:rsidP="00865E75">
      <w:pPr>
        <w:pStyle w:val="a3"/>
        <w:ind w:firstLine="567"/>
        <w:jc w:val="both"/>
        <w:rPr>
          <w:rFonts w:ascii="Times New Roman" w:eastAsia="Calibri" w:hAnsi="Times New Roman" w:cs="Times New Roman"/>
          <w:sz w:val="28"/>
          <w:szCs w:val="28"/>
        </w:rPr>
      </w:pPr>
      <w:r w:rsidRPr="00E505F9">
        <w:rPr>
          <w:rFonts w:ascii="Times New Roman" w:eastAsia="Times New Roman" w:hAnsi="Times New Roman" w:cs="Times New Roman"/>
          <w:sz w:val="28"/>
          <w:szCs w:val="28"/>
          <w:lang w:eastAsia="ru-RU"/>
        </w:rPr>
        <w:t xml:space="preserve">Вирусы гриппа принадлежат семейству </w:t>
      </w:r>
      <w:r w:rsidRPr="00CE064F">
        <w:rPr>
          <w:rFonts w:ascii="Times New Roman" w:eastAsia="Times New Roman" w:hAnsi="Times New Roman" w:cs="Times New Roman"/>
          <w:i/>
          <w:sz w:val="28"/>
          <w:szCs w:val="28"/>
          <w:lang w:eastAsia="ru-RU"/>
        </w:rPr>
        <w:t>Orthomyxoviridae</w:t>
      </w:r>
      <w:r w:rsidRPr="00E505F9">
        <w:rPr>
          <w:rFonts w:ascii="Times New Roman" w:eastAsia="Times New Roman" w:hAnsi="Times New Roman" w:cs="Times New Roman"/>
          <w:sz w:val="28"/>
          <w:szCs w:val="28"/>
          <w:lang w:eastAsia="ru-RU"/>
        </w:rPr>
        <w:t>, которое</w:t>
      </w:r>
      <w:r w:rsidRPr="00E505F9">
        <w:rPr>
          <w:rFonts w:ascii="Times New Roman" w:hAnsi="Times New Roman" w:cs="Times New Roman"/>
          <w:sz w:val="28"/>
          <w:szCs w:val="28"/>
        </w:rPr>
        <w:t xml:space="preserve"> согласно классификации Международного комитета по вирусной таксономии </w:t>
      </w:r>
      <w:r w:rsidRPr="00E505F9">
        <w:rPr>
          <w:rFonts w:ascii="Times New Roman" w:eastAsia="Times New Roman" w:hAnsi="Times New Roman" w:cs="Times New Roman"/>
          <w:sz w:val="28"/>
          <w:szCs w:val="28"/>
          <w:lang w:eastAsia="ru-RU"/>
        </w:rPr>
        <w:t>включает семь родов</w:t>
      </w:r>
      <w:r w:rsidRPr="00E505F9">
        <w:rPr>
          <w:rFonts w:ascii="Times New Roman" w:hAnsi="Times New Roman" w:cs="Times New Roman"/>
          <w:sz w:val="28"/>
          <w:szCs w:val="28"/>
        </w:rPr>
        <w:t xml:space="preserve"> </w:t>
      </w:r>
      <w:r w:rsidRPr="00CE064F">
        <w:rPr>
          <w:rFonts w:ascii="Times New Roman" w:hAnsi="Times New Roman" w:cs="Times New Roman"/>
          <w:i/>
          <w:sz w:val="28"/>
          <w:szCs w:val="28"/>
        </w:rPr>
        <w:t>Influenzavirus A</w:t>
      </w:r>
      <w:r w:rsidRPr="00E505F9">
        <w:rPr>
          <w:rFonts w:ascii="Times New Roman" w:hAnsi="Times New Roman" w:cs="Times New Roman"/>
          <w:sz w:val="28"/>
          <w:szCs w:val="28"/>
        </w:rPr>
        <w:t xml:space="preserve">, </w:t>
      </w:r>
      <w:r w:rsidRPr="00CE064F">
        <w:rPr>
          <w:rFonts w:ascii="Times New Roman" w:hAnsi="Times New Roman" w:cs="Times New Roman"/>
          <w:i/>
          <w:sz w:val="28"/>
          <w:szCs w:val="28"/>
        </w:rPr>
        <w:t>Influenzavirus B</w:t>
      </w:r>
      <w:r w:rsidRPr="00E505F9">
        <w:rPr>
          <w:rFonts w:ascii="Times New Roman" w:hAnsi="Times New Roman" w:cs="Times New Roman"/>
          <w:sz w:val="28"/>
          <w:szCs w:val="28"/>
        </w:rPr>
        <w:t xml:space="preserve">, </w:t>
      </w:r>
      <w:r w:rsidRPr="00CE064F">
        <w:rPr>
          <w:rFonts w:ascii="Times New Roman" w:hAnsi="Times New Roman" w:cs="Times New Roman"/>
          <w:i/>
          <w:sz w:val="28"/>
          <w:szCs w:val="28"/>
        </w:rPr>
        <w:t>Influenzavirus C</w:t>
      </w:r>
      <w:r w:rsidRPr="00E505F9">
        <w:rPr>
          <w:rFonts w:ascii="Times New Roman" w:hAnsi="Times New Roman" w:cs="Times New Roman"/>
          <w:sz w:val="28"/>
          <w:szCs w:val="28"/>
        </w:rPr>
        <w:t xml:space="preserve">, </w:t>
      </w:r>
      <w:r w:rsidRPr="00CE064F">
        <w:rPr>
          <w:rFonts w:ascii="Times New Roman" w:hAnsi="Times New Roman" w:cs="Times New Roman"/>
          <w:i/>
          <w:sz w:val="28"/>
          <w:szCs w:val="28"/>
        </w:rPr>
        <w:t xml:space="preserve">Influenzavirus </w:t>
      </w:r>
      <w:r w:rsidRPr="00CE064F">
        <w:rPr>
          <w:rFonts w:ascii="Times New Roman" w:hAnsi="Times New Roman" w:cs="Times New Roman"/>
          <w:i/>
          <w:sz w:val="28"/>
          <w:szCs w:val="28"/>
          <w:lang w:val="en-US"/>
        </w:rPr>
        <w:t>D</w:t>
      </w:r>
      <w:r w:rsidRPr="00E505F9">
        <w:rPr>
          <w:rFonts w:ascii="Times New Roman" w:hAnsi="Times New Roman" w:cs="Times New Roman"/>
          <w:sz w:val="28"/>
          <w:szCs w:val="28"/>
        </w:rPr>
        <w:t xml:space="preserve">, </w:t>
      </w:r>
      <w:r w:rsidRPr="00CE064F">
        <w:rPr>
          <w:rFonts w:ascii="Times New Roman" w:hAnsi="Times New Roman" w:cs="Times New Roman"/>
          <w:i/>
          <w:sz w:val="28"/>
          <w:szCs w:val="28"/>
        </w:rPr>
        <w:t>Thogotovirus</w:t>
      </w:r>
      <w:r w:rsidRPr="00E505F9">
        <w:rPr>
          <w:rFonts w:ascii="Times New Roman" w:hAnsi="Times New Roman" w:cs="Times New Roman"/>
          <w:sz w:val="28"/>
          <w:szCs w:val="28"/>
        </w:rPr>
        <w:t xml:space="preserve">, </w:t>
      </w:r>
      <w:r w:rsidRPr="00CE064F">
        <w:rPr>
          <w:rFonts w:ascii="Times New Roman" w:hAnsi="Times New Roman" w:cs="Times New Roman"/>
          <w:i/>
          <w:sz w:val="28"/>
          <w:szCs w:val="28"/>
        </w:rPr>
        <w:t>Isavirus</w:t>
      </w:r>
      <w:r w:rsidRPr="00E505F9">
        <w:rPr>
          <w:rFonts w:ascii="Times New Roman" w:hAnsi="Times New Roman" w:cs="Times New Roman"/>
          <w:sz w:val="28"/>
          <w:szCs w:val="28"/>
        </w:rPr>
        <w:t xml:space="preserve"> и </w:t>
      </w:r>
      <w:r w:rsidRPr="00CE064F">
        <w:rPr>
          <w:rFonts w:ascii="Times New Roman" w:hAnsi="Times New Roman" w:cs="Times New Roman"/>
          <w:i/>
          <w:sz w:val="28"/>
          <w:szCs w:val="28"/>
        </w:rPr>
        <w:t>Quaranfilvirus</w:t>
      </w:r>
      <w:r w:rsidRPr="00E505F9">
        <w:rPr>
          <w:rFonts w:ascii="Times New Roman" w:eastAsia="Times New Roman" w:hAnsi="Times New Roman" w:cs="Times New Roman"/>
          <w:sz w:val="28"/>
          <w:szCs w:val="28"/>
          <w:lang w:eastAsia="ru-RU"/>
        </w:rPr>
        <w:t xml:space="preserve"> [</w:t>
      </w:r>
      <w:bookmarkStart w:id="12" w:name="_Ref104467462"/>
      <w:bookmarkStart w:id="13" w:name="_Ref166089394"/>
      <w:r w:rsidR="00CF6156">
        <w:rPr>
          <w:rFonts w:ascii="Times New Roman" w:eastAsia="Times New Roman" w:hAnsi="Times New Roman" w:cs="Times New Roman"/>
          <w:sz w:val="28"/>
          <w:szCs w:val="28"/>
          <w:lang w:eastAsia="ru-RU"/>
        </w:rPr>
        <w:t>1, 2</w:t>
      </w:r>
      <w:bookmarkEnd w:id="12"/>
      <w:bookmarkEnd w:id="13"/>
      <w:r w:rsidRPr="00E505F9">
        <w:rPr>
          <w:rFonts w:ascii="Times New Roman" w:eastAsia="Times New Roman" w:hAnsi="Times New Roman" w:cs="Times New Roman"/>
          <w:sz w:val="28"/>
          <w:szCs w:val="28"/>
          <w:lang w:eastAsia="ru-RU"/>
        </w:rPr>
        <w:t xml:space="preserve">]. </w:t>
      </w:r>
      <w:r w:rsidRPr="00E505F9">
        <w:rPr>
          <w:rFonts w:ascii="Times New Roman" w:eastAsia="Calibri" w:hAnsi="Times New Roman" w:cs="Times New Roman"/>
          <w:sz w:val="28"/>
          <w:szCs w:val="28"/>
        </w:rPr>
        <w:t>Классификация семейства ортомиксовирусов приведена в таблице 1.</w:t>
      </w:r>
    </w:p>
    <w:p w14:paraId="7E54BC69" w14:textId="77777777" w:rsidR="00572C9A" w:rsidRPr="00E505F9" w:rsidRDefault="00572C9A" w:rsidP="00865E75">
      <w:pPr>
        <w:pStyle w:val="a3"/>
        <w:ind w:firstLine="567"/>
        <w:jc w:val="both"/>
        <w:rPr>
          <w:rFonts w:ascii="Times New Roman" w:eastAsia="Times New Roman" w:hAnsi="Times New Roman" w:cs="Times New Roman"/>
          <w:sz w:val="28"/>
          <w:szCs w:val="28"/>
          <w:lang w:eastAsia="ru-RU"/>
        </w:rPr>
      </w:pPr>
    </w:p>
    <w:p w14:paraId="13CD0906" w14:textId="77777777" w:rsidR="00572C9A" w:rsidRPr="00E505F9" w:rsidRDefault="00572C9A" w:rsidP="00262767">
      <w:pPr>
        <w:pStyle w:val="a3"/>
        <w:jc w:val="both"/>
        <w:rPr>
          <w:rFonts w:ascii="Times New Roman" w:eastAsia="Calibri" w:hAnsi="Times New Roman" w:cs="Times New Roman"/>
          <w:sz w:val="28"/>
          <w:szCs w:val="28"/>
        </w:rPr>
      </w:pPr>
      <w:r w:rsidRPr="00E505F9">
        <w:rPr>
          <w:rFonts w:ascii="Times New Roman" w:eastAsia="Calibri" w:hAnsi="Times New Roman" w:cs="Times New Roman"/>
          <w:sz w:val="28"/>
          <w:szCs w:val="28"/>
        </w:rPr>
        <w:t xml:space="preserve">Таблица 1 – Классификация ортомиксовирусов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410"/>
        <w:gridCol w:w="2410"/>
      </w:tblGrid>
      <w:tr w:rsidR="00572C9A" w:rsidRPr="00E505F9" w14:paraId="1564658F" w14:textId="77777777" w:rsidTr="00262767">
        <w:trPr>
          <w:trHeight w:val="567"/>
        </w:trPr>
        <w:tc>
          <w:tcPr>
            <w:tcW w:w="2409" w:type="dxa"/>
            <w:shd w:val="clear" w:color="auto" w:fill="auto"/>
          </w:tcPr>
          <w:p w14:paraId="3BDFEED7" w14:textId="77777777" w:rsidR="00572C9A" w:rsidRPr="00E505F9" w:rsidRDefault="00572C9A" w:rsidP="00262767">
            <w:pPr>
              <w:pStyle w:val="a3"/>
              <w:jc w:val="center"/>
              <w:rPr>
                <w:rFonts w:ascii="Times New Roman" w:eastAsia="Calibri" w:hAnsi="Times New Roman" w:cs="Times New Roman"/>
                <w:sz w:val="28"/>
                <w:szCs w:val="28"/>
              </w:rPr>
            </w:pPr>
            <w:r w:rsidRPr="00E505F9">
              <w:rPr>
                <w:rFonts w:ascii="Times New Roman" w:eastAsia="Calibri" w:hAnsi="Times New Roman" w:cs="Times New Roman"/>
                <w:sz w:val="28"/>
                <w:szCs w:val="28"/>
              </w:rPr>
              <w:t>Порядок</w:t>
            </w:r>
          </w:p>
        </w:tc>
        <w:tc>
          <w:tcPr>
            <w:tcW w:w="2410" w:type="dxa"/>
            <w:shd w:val="clear" w:color="auto" w:fill="auto"/>
          </w:tcPr>
          <w:p w14:paraId="18DA88C5" w14:textId="77777777" w:rsidR="00572C9A" w:rsidRPr="00E505F9" w:rsidRDefault="00572C9A" w:rsidP="00262767">
            <w:pPr>
              <w:pStyle w:val="a3"/>
              <w:jc w:val="center"/>
              <w:rPr>
                <w:rFonts w:ascii="Times New Roman" w:eastAsia="Calibri" w:hAnsi="Times New Roman" w:cs="Times New Roman"/>
                <w:sz w:val="28"/>
                <w:szCs w:val="28"/>
              </w:rPr>
            </w:pPr>
            <w:r w:rsidRPr="00E505F9">
              <w:rPr>
                <w:rFonts w:ascii="Times New Roman" w:eastAsia="Calibri" w:hAnsi="Times New Roman" w:cs="Times New Roman"/>
                <w:sz w:val="28"/>
                <w:szCs w:val="28"/>
              </w:rPr>
              <w:t>Семейство</w:t>
            </w:r>
          </w:p>
        </w:tc>
        <w:tc>
          <w:tcPr>
            <w:tcW w:w="2410" w:type="dxa"/>
            <w:shd w:val="clear" w:color="auto" w:fill="auto"/>
          </w:tcPr>
          <w:p w14:paraId="12BDBF2B" w14:textId="77777777" w:rsidR="00572C9A" w:rsidRPr="00E505F9" w:rsidRDefault="00572C9A" w:rsidP="00262767">
            <w:pPr>
              <w:pStyle w:val="a3"/>
              <w:jc w:val="center"/>
              <w:rPr>
                <w:rFonts w:ascii="Times New Roman" w:eastAsia="Calibri" w:hAnsi="Times New Roman" w:cs="Times New Roman"/>
                <w:sz w:val="28"/>
                <w:szCs w:val="28"/>
              </w:rPr>
            </w:pPr>
            <w:r w:rsidRPr="00E505F9">
              <w:rPr>
                <w:rFonts w:ascii="Times New Roman" w:eastAsia="Calibri" w:hAnsi="Times New Roman" w:cs="Times New Roman"/>
                <w:sz w:val="28"/>
                <w:szCs w:val="28"/>
              </w:rPr>
              <w:t>Род</w:t>
            </w:r>
          </w:p>
        </w:tc>
        <w:tc>
          <w:tcPr>
            <w:tcW w:w="2410" w:type="dxa"/>
            <w:shd w:val="clear" w:color="auto" w:fill="auto"/>
          </w:tcPr>
          <w:p w14:paraId="145B80AF" w14:textId="77777777" w:rsidR="00572C9A" w:rsidRPr="00E505F9" w:rsidRDefault="00572C9A" w:rsidP="00262767">
            <w:pPr>
              <w:pStyle w:val="a3"/>
              <w:jc w:val="center"/>
              <w:rPr>
                <w:rFonts w:ascii="Times New Roman" w:eastAsia="Calibri" w:hAnsi="Times New Roman" w:cs="Times New Roman"/>
                <w:sz w:val="28"/>
                <w:szCs w:val="28"/>
              </w:rPr>
            </w:pPr>
            <w:r w:rsidRPr="00E505F9">
              <w:rPr>
                <w:rFonts w:ascii="Times New Roman" w:eastAsia="Calibri" w:hAnsi="Times New Roman" w:cs="Times New Roman"/>
                <w:sz w:val="28"/>
                <w:szCs w:val="28"/>
              </w:rPr>
              <w:t>Вид</w:t>
            </w:r>
          </w:p>
        </w:tc>
      </w:tr>
      <w:tr w:rsidR="00572C9A" w:rsidRPr="00E505F9" w14:paraId="0F4E5366" w14:textId="77777777" w:rsidTr="00262767">
        <w:trPr>
          <w:trHeight w:val="510"/>
        </w:trPr>
        <w:tc>
          <w:tcPr>
            <w:tcW w:w="2409" w:type="dxa"/>
            <w:vMerge w:val="restart"/>
            <w:shd w:val="clear" w:color="auto" w:fill="auto"/>
          </w:tcPr>
          <w:p w14:paraId="4798EA54" w14:textId="77777777" w:rsidR="00572C9A" w:rsidRPr="00E505F9" w:rsidRDefault="00572C9A" w:rsidP="00E505F9">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lang w:val="en-US"/>
              </w:rPr>
              <w:t>Mononegavirales</w:t>
            </w:r>
          </w:p>
        </w:tc>
        <w:tc>
          <w:tcPr>
            <w:tcW w:w="2410" w:type="dxa"/>
            <w:vMerge w:val="restart"/>
            <w:shd w:val="clear" w:color="auto" w:fill="auto"/>
          </w:tcPr>
          <w:p w14:paraId="50626804" w14:textId="77777777" w:rsidR="00572C9A" w:rsidRPr="00E505F9" w:rsidRDefault="00572C9A" w:rsidP="00E505F9">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lang w:val="en-US"/>
              </w:rPr>
              <w:t>Orthomyxoviridae</w:t>
            </w:r>
          </w:p>
        </w:tc>
        <w:tc>
          <w:tcPr>
            <w:tcW w:w="2410" w:type="dxa"/>
            <w:shd w:val="clear" w:color="auto" w:fill="auto"/>
          </w:tcPr>
          <w:p w14:paraId="6A3D3093" w14:textId="77777777" w:rsidR="00572C9A" w:rsidRPr="00E505F9" w:rsidRDefault="00572C9A" w:rsidP="00E505F9">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lang w:val="en-US"/>
              </w:rPr>
              <w:t>Influenzavirus A</w:t>
            </w:r>
          </w:p>
        </w:tc>
        <w:tc>
          <w:tcPr>
            <w:tcW w:w="2410" w:type="dxa"/>
            <w:shd w:val="clear" w:color="auto" w:fill="auto"/>
          </w:tcPr>
          <w:p w14:paraId="487D7069" w14:textId="77777777" w:rsidR="00572C9A" w:rsidRPr="00E505F9" w:rsidRDefault="00572C9A" w:rsidP="00E505F9">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lang w:val="en-US"/>
              </w:rPr>
              <w:t>Influenza A virus</w:t>
            </w:r>
          </w:p>
        </w:tc>
      </w:tr>
      <w:tr w:rsidR="00572C9A" w:rsidRPr="00E505F9" w14:paraId="3100978E" w14:textId="77777777" w:rsidTr="00262767">
        <w:trPr>
          <w:trHeight w:val="510"/>
        </w:trPr>
        <w:tc>
          <w:tcPr>
            <w:tcW w:w="2409" w:type="dxa"/>
            <w:vMerge/>
            <w:shd w:val="clear" w:color="auto" w:fill="auto"/>
          </w:tcPr>
          <w:p w14:paraId="4AE22F12" w14:textId="77777777" w:rsidR="00572C9A" w:rsidRPr="00E505F9" w:rsidRDefault="00572C9A" w:rsidP="00E505F9">
            <w:pPr>
              <w:pStyle w:val="a3"/>
              <w:jc w:val="both"/>
              <w:rPr>
                <w:rFonts w:ascii="Times New Roman" w:eastAsia="Calibri" w:hAnsi="Times New Roman" w:cs="Times New Roman"/>
                <w:i/>
                <w:sz w:val="28"/>
                <w:szCs w:val="28"/>
              </w:rPr>
            </w:pPr>
          </w:p>
        </w:tc>
        <w:tc>
          <w:tcPr>
            <w:tcW w:w="2410" w:type="dxa"/>
            <w:vMerge/>
            <w:shd w:val="clear" w:color="auto" w:fill="auto"/>
          </w:tcPr>
          <w:p w14:paraId="62349629" w14:textId="77777777" w:rsidR="00572C9A" w:rsidRPr="00E505F9" w:rsidRDefault="00572C9A" w:rsidP="00E505F9">
            <w:pPr>
              <w:pStyle w:val="a3"/>
              <w:jc w:val="both"/>
              <w:rPr>
                <w:rFonts w:ascii="Times New Roman" w:eastAsia="Calibri" w:hAnsi="Times New Roman" w:cs="Times New Roman"/>
                <w:i/>
                <w:sz w:val="28"/>
                <w:szCs w:val="28"/>
              </w:rPr>
            </w:pPr>
          </w:p>
        </w:tc>
        <w:tc>
          <w:tcPr>
            <w:tcW w:w="2410" w:type="dxa"/>
            <w:shd w:val="clear" w:color="auto" w:fill="auto"/>
          </w:tcPr>
          <w:p w14:paraId="16718DD2" w14:textId="77777777" w:rsidR="00572C9A" w:rsidRPr="00E505F9" w:rsidRDefault="00572C9A" w:rsidP="00E505F9">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rPr>
              <w:t>Influenzavirus B</w:t>
            </w:r>
          </w:p>
        </w:tc>
        <w:tc>
          <w:tcPr>
            <w:tcW w:w="2410" w:type="dxa"/>
            <w:shd w:val="clear" w:color="auto" w:fill="auto"/>
          </w:tcPr>
          <w:p w14:paraId="1D5A6C7C" w14:textId="77777777" w:rsidR="00572C9A" w:rsidRPr="00E505F9" w:rsidRDefault="00572C9A" w:rsidP="00E505F9">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rPr>
              <w:t>Influenza B virus</w:t>
            </w:r>
          </w:p>
        </w:tc>
      </w:tr>
      <w:tr w:rsidR="00572C9A" w:rsidRPr="00E505F9" w14:paraId="78F9D92F" w14:textId="77777777" w:rsidTr="00262767">
        <w:trPr>
          <w:trHeight w:val="510"/>
        </w:trPr>
        <w:tc>
          <w:tcPr>
            <w:tcW w:w="2409" w:type="dxa"/>
            <w:vMerge/>
            <w:shd w:val="clear" w:color="auto" w:fill="auto"/>
          </w:tcPr>
          <w:p w14:paraId="7EC2F980" w14:textId="77777777" w:rsidR="00572C9A" w:rsidRPr="00E505F9" w:rsidRDefault="00572C9A" w:rsidP="00E505F9">
            <w:pPr>
              <w:pStyle w:val="a3"/>
              <w:jc w:val="both"/>
              <w:rPr>
                <w:rFonts w:ascii="Times New Roman" w:eastAsia="Calibri" w:hAnsi="Times New Roman" w:cs="Times New Roman"/>
                <w:i/>
                <w:sz w:val="28"/>
                <w:szCs w:val="28"/>
              </w:rPr>
            </w:pPr>
          </w:p>
        </w:tc>
        <w:tc>
          <w:tcPr>
            <w:tcW w:w="2410" w:type="dxa"/>
            <w:vMerge/>
            <w:shd w:val="clear" w:color="auto" w:fill="auto"/>
          </w:tcPr>
          <w:p w14:paraId="18EA9851" w14:textId="77777777" w:rsidR="00572C9A" w:rsidRPr="00E505F9" w:rsidRDefault="00572C9A" w:rsidP="00E505F9">
            <w:pPr>
              <w:pStyle w:val="a3"/>
              <w:jc w:val="both"/>
              <w:rPr>
                <w:rFonts w:ascii="Times New Roman" w:eastAsia="Calibri" w:hAnsi="Times New Roman" w:cs="Times New Roman"/>
                <w:i/>
                <w:sz w:val="28"/>
                <w:szCs w:val="28"/>
              </w:rPr>
            </w:pPr>
          </w:p>
        </w:tc>
        <w:tc>
          <w:tcPr>
            <w:tcW w:w="2410" w:type="dxa"/>
            <w:shd w:val="clear" w:color="auto" w:fill="auto"/>
          </w:tcPr>
          <w:p w14:paraId="7AE215CB" w14:textId="77777777" w:rsidR="00572C9A" w:rsidRPr="00E505F9" w:rsidRDefault="00572C9A" w:rsidP="00E505F9">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rPr>
              <w:t>Influenzavirus C</w:t>
            </w:r>
          </w:p>
        </w:tc>
        <w:tc>
          <w:tcPr>
            <w:tcW w:w="2410" w:type="dxa"/>
            <w:shd w:val="clear" w:color="auto" w:fill="auto"/>
          </w:tcPr>
          <w:p w14:paraId="4E6AF9B1" w14:textId="77777777" w:rsidR="00572C9A" w:rsidRPr="00E505F9" w:rsidRDefault="00572C9A" w:rsidP="00E505F9">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rPr>
              <w:t>Influenza C virus</w:t>
            </w:r>
          </w:p>
        </w:tc>
      </w:tr>
      <w:tr w:rsidR="00572C9A" w:rsidRPr="00E505F9" w14:paraId="1D36D45C" w14:textId="77777777" w:rsidTr="00262767">
        <w:trPr>
          <w:trHeight w:val="510"/>
        </w:trPr>
        <w:tc>
          <w:tcPr>
            <w:tcW w:w="2409" w:type="dxa"/>
            <w:vMerge/>
            <w:shd w:val="clear" w:color="auto" w:fill="auto"/>
          </w:tcPr>
          <w:p w14:paraId="240DD0C5" w14:textId="77777777" w:rsidR="00572C9A" w:rsidRPr="00E505F9" w:rsidRDefault="00572C9A" w:rsidP="00E505F9">
            <w:pPr>
              <w:pStyle w:val="a3"/>
              <w:jc w:val="both"/>
              <w:rPr>
                <w:rFonts w:ascii="Times New Roman" w:eastAsia="Calibri" w:hAnsi="Times New Roman" w:cs="Times New Roman"/>
                <w:i/>
                <w:sz w:val="28"/>
                <w:szCs w:val="28"/>
              </w:rPr>
            </w:pPr>
          </w:p>
        </w:tc>
        <w:tc>
          <w:tcPr>
            <w:tcW w:w="2410" w:type="dxa"/>
            <w:vMerge/>
            <w:shd w:val="clear" w:color="auto" w:fill="auto"/>
          </w:tcPr>
          <w:p w14:paraId="410ED03C" w14:textId="77777777" w:rsidR="00572C9A" w:rsidRPr="00E505F9" w:rsidRDefault="00572C9A" w:rsidP="00E505F9">
            <w:pPr>
              <w:pStyle w:val="a3"/>
              <w:jc w:val="both"/>
              <w:rPr>
                <w:rFonts w:ascii="Times New Roman" w:eastAsia="Calibri" w:hAnsi="Times New Roman" w:cs="Times New Roman"/>
                <w:i/>
                <w:sz w:val="28"/>
                <w:szCs w:val="28"/>
              </w:rPr>
            </w:pPr>
          </w:p>
        </w:tc>
        <w:tc>
          <w:tcPr>
            <w:tcW w:w="2410" w:type="dxa"/>
            <w:shd w:val="clear" w:color="auto" w:fill="auto"/>
          </w:tcPr>
          <w:p w14:paraId="70577040" w14:textId="77777777" w:rsidR="00572C9A" w:rsidRPr="00E505F9" w:rsidRDefault="00572C9A" w:rsidP="00E505F9">
            <w:pPr>
              <w:pStyle w:val="a3"/>
              <w:jc w:val="both"/>
              <w:rPr>
                <w:rFonts w:ascii="Times New Roman" w:eastAsia="Calibri" w:hAnsi="Times New Roman" w:cs="Times New Roman"/>
                <w:i/>
                <w:sz w:val="28"/>
                <w:szCs w:val="28"/>
                <w:lang w:val="en-US"/>
              </w:rPr>
            </w:pPr>
            <w:r w:rsidRPr="00E505F9">
              <w:rPr>
                <w:rFonts w:ascii="Times New Roman" w:eastAsia="Calibri" w:hAnsi="Times New Roman" w:cs="Times New Roman"/>
                <w:i/>
                <w:sz w:val="28"/>
                <w:szCs w:val="28"/>
              </w:rPr>
              <w:t xml:space="preserve">Influenzavirus </w:t>
            </w:r>
            <w:r w:rsidRPr="00E505F9">
              <w:rPr>
                <w:rFonts w:ascii="Times New Roman" w:eastAsia="Calibri" w:hAnsi="Times New Roman" w:cs="Times New Roman"/>
                <w:i/>
                <w:sz w:val="28"/>
                <w:szCs w:val="28"/>
                <w:lang w:val="en-US"/>
              </w:rPr>
              <w:t>D</w:t>
            </w:r>
          </w:p>
        </w:tc>
        <w:tc>
          <w:tcPr>
            <w:tcW w:w="2410" w:type="dxa"/>
            <w:shd w:val="clear" w:color="auto" w:fill="auto"/>
          </w:tcPr>
          <w:p w14:paraId="657A3B03" w14:textId="77777777" w:rsidR="00572C9A" w:rsidRPr="00E505F9" w:rsidRDefault="00572C9A" w:rsidP="00E505F9">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rPr>
              <w:t xml:space="preserve">Influenza </w:t>
            </w:r>
            <w:r w:rsidRPr="00E505F9">
              <w:rPr>
                <w:rFonts w:ascii="Times New Roman" w:eastAsia="Calibri" w:hAnsi="Times New Roman" w:cs="Times New Roman"/>
                <w:i/>
                <w:sz w:val="28"/>
                <w:szCs w:val="28"/>
                <w:lang w:val="en-US"/>
              </w:rPr>
              <w:t>D</w:t>
            </w:r>
            <w:r w:rsidRPr="00E505F9">
              <w:rPr>
                <w:rFonts w:ascii="Times New Roman" w:eastAsia="Calibri" w:hAnsi="Times New Roman" w:cs="Times New Roman"/>
                <w:i/>
                <w:sz w:val="28"/>
                <w:szCs w:val="28"/>
              </w:rPr>
              <w:t xml:space="preserve"> virus</w:t>
            </w:r>
          </w:p>
        </w:tc>
      </w:tr>
      <w:tr w:rsidR="00572C9A" w:rsidRPr="00E505F9" w14:paraId="7707EBEA" w14:textId="77777777" w:rsidTr="00262767">
        <w:tc>
          <w:tcPr>
            <w:tcW w:w="2409" w:type="dxa"/>
            <w:vMerge/>
            <w:shd w:val="clear" w:color="auto" w:fill="auto"/>
          </w:tcPr>
          <w:p w14:paraId="5B7D80F9" w14:textId="77777777" w:rsidR="00572C9A" w:rsidRPr="00E505F9" w:rsidRDefault="00572C9A" w:rsidP="00E505F9">
            <w:pPr>
              <w:pStyle w:val="a3"/>
              <w:jc w:val="both"/>
              <w:rPr>
                <w:rFonts w:ascii="Times New Roman" w:eastAsia="Calibri" w:hAnsi="Times New Roman" w:cs="Times New Roman"/>
                <w:i/>
                <w:sz w:val="28"/>
                <w:szCs w:val="28"/>
              </w:rPr>
            </w:pPr>
          </w:p>
        </w:tc>
        <w:tc>
          <w:tcPr>
            <w:tcW w:w="2410" w:type="dxa"/>
            <w:vMerge/>
            <w:shd w:val="clear" w:color="auto" w:fill="auto"/>
          </w:tcPr>
          <w:p w14:paraId="78C9A918" w14:textId="77777777" w:rsidR="00572C9A" w:rsidRPr="00E505F9" w:rsidRDefault="00572C9A" w:rsidP="00E505F9">
            <w:pPr>
              <w:pStyle w:val="a3"/>
              <w:jc w:val="both"/>
              <w:rPr>
                <w:rFonts w:ascii="Times New Roman" w:eastAsia="Calibri" w:hAnsi="Times New Roman" w:cs="Times New Roman"/>
                <w:i/>
                <w:sz w:val="28"/>
                <w:szCs w:val="28"/>
              </w:rPr>
            </w:pPr>
          </w:p>
        </w:tc>
        <w:tc>
          <w:tcPr>
            <w:tcW w:w="2410" w:type="dxa"/>
            <w:shd w:val="clear" w:color="auto" w:fill="auto"/>
          </w:tcPr>
          <w:p w14:paraId="6B68F959" w14:textId="77777777" w:rsidR="00572C9A" w:rsidRPr="00E505F9" w:rsidRDefault="00572C9A" w:rsidP="00E505F9">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rPr>
              <w:t>Isavirus</w:t>
            </w:r>
          </w:p>
        </w:tc>
        <w:tc>
          <w:tcPr>
            <w:tcW w:w="2410" w:type="dxa"/>
            <w:shd w:val="clear" w:color="auto" w:fill="auto"/>
          </w:tcPr>
          <w:p w14:paraId="3532C04C" w14:textId="77777777" w:rsidR="00572C9A" w:rsidRPr="00E505F9" w:rsidRDefault="00572C9A" w:rsidP="00E505F9">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rPr>
              <w:t>Infectious</w:t>
            </w:r>
            <w:r w:rsidRPr="00E505F9">
              <w:rPr>
                <w:rFonts w:ascii="Times New Roman" w:eastAsia="Calibri" w:hAnsi="Times New Roman" w:cs="Times New Roman"/>
                <w:i/>
                <w:sz w:val="28"/>
                <w:szCs w:val="28"/>
                <w:lang w:val="en-GB"/>
              </w:rPr>
              <w:t xml:space="preserve"> salmon anemia</w:t>
            </w:r>
            <w:r w:rsidRPr="00E505F9">
              <w:rPr>
                <w:rFonts w:ascii="Times New Roman" w:eastAsia="Calibri" w:hAnsi="Times New Roman" w:cs="Times New Roman"/>
                <w:i/>
                <w:sz w:val="28"/>
                <w:szCs w:val="28"/>
              </w:rPr>
              <w:t xml:space="preserve"> virus</w:t>
            </w:r>
          </w:p>
        </w:tc>
      </w:tr>
      <w:tr w:rsidR="00572C9A" w:rsidRPr="00E505F9" w14:paraId="3792E45D" w14:textId="77777777" w:rsidTr="00262767">
        <w:tc>
          <w:tcPr>
            <w:tcW w:w="2409" w:type="dxa"/>
            <w:vMerge/>
            <w:shd w:val="clear" w:color="auto" w:fill="auto"/>
          </w:tcPr>
          <w:p w14:paraId="05F254B7" w14:textId="77777777" w:rsidR="00572C9A" w:rsidRPr="00E505F9" w:rsidRDefault="00572C9A" w:rsidP="00E505F9">
            <w:pPr>
              <w:pStyle w:val="a3"/>
              <w:jc w:val="both"/>
              <w:rPr>
                <w:rFonts w:ascii="Times New Roman" w:eastAsia="Calibri" w:hAnsi="Times New Roman" w:cs="Times New Roman"/>
                <w:i/>
                <w:sz w:val="28"/>
                <w:szCs w:val="28"/>
              </w:rPr>
            </w:pPr>
          </w:p>
        </w:tc>
        <w:tc>
          <w:tcPr>
            <w:tcW w:w="2410" w:type="dxa"/>
            <w:vMerge/>
            <w:shd w:val="clear" w:color="auto" w:fill="auto"/>
          </w:tcPr>
          <w:p w14:paraId="3CA8A8C1" w14:textId="77777777" w:rsidR="00572C9A" w:rsidRPr="00E505F9" w:rsidRDefault="00572C9A" w:rsidP="00E505F9">
            <w:pPr>
              <w:pStyle w:val="a3"/>
              <w:jc w:val="both"/>
              <w:rPr>
                <w:rFonts w:ascii="Times New Roman" w:eastAsia="Calibri" w:hAnsi="Times New Roman" w:cs="Times New Roman"/>
                <w:i/>
                <w:sz w:val="28"/>
                <w:szCs w:val="28"/>
              </w:rPr>
            </w:pPr>
          </w:p>
        </w:tc>
        <w:tc>
          <w:tcPr>
            <w:tcW w:w="2410" w:type="dxa"/>
            <w:shd w:val="clear" w:color="auto" w:fill="auto"/>
          </w:tcPr>
          <w:p w14:paraId="2D5EB766" w14:textId="77777777" w:rsidR="00572C9A" w:rsidRPr="00E505F9" w:rsidRDefault="00572C9A" w:rsidP="00E505F9">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rPr>
              <w:t>Thogotovirus</w:t>
            </w:r>
          </w:p>
        </w:tc>
        <w:tc>
          <w:tcPr>
            <w:tcW w:w="2410" w:type="dxa"/>
            <w:shd w:val="clear" w:color="auto" w:fill="auto"/>
          </w:tcPr>
          <w:p w14:paraId="25AEA23E" w14:textId="77777777" w:rsidR="00572C9A" w:rsidRPr="00E505F9" w:rsidRDefault="00572C9A" w:rsidP="00E505F9">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rPr>
              <w:t>Thogoto virus Dhori virus</w:t>
            </w:r>
          </w:p>
        </w:tc>
      </w:tr>
      <w:tr w:rsidR="00572C9A" w:rsidRPr="00E505F9" w14:paraId="20D70C92" w14:textId="77777777" w:rsidTr="00262767">
        <w:tc>
          <w:tcPr>
            <w:tcW w:w="2409" w:type="dxa"/>
            <w:vMerge/>
            <w:shd w:val="clear" w:color="auto" w:fill="auto"/>
          </w:tcPr>
          <w:p w14:paraId="194F9456" w14:textId="77777777" w:rsidR="00572C9A" w:rsidRPr="00E505F9" w:rsidRDefault="00572C9A" w:rsidP="00262767">
            <w:pPr>
              <w:pStyle w:val="a3"/>
              <w:ind w:firstLine="567"/>
              <w:jc w:val="both"/>
              <w:rPr>
                <w:rFonts w:ascii="Times New Roman" w:eastAsia="Calibri" w:hAnsi="Times New Roman" w:cs="Times New Roman"/>
                <w:i/>
                <w:sz w:val="28"/>
                <w:szCs w:val="28"/>
              </w:rPr>
            </w:pPr>
          </w:p>
        </w:tc>
        <w:tc>
          <w:tcPr>
            <w:tcW w:w="2410" w:type="dxa"/>
            <w:vMerge/>
            <w:shd w:val="clear" w:color="auto" w:fill="auto"/>
          </w:tcPr>
          <w:p w14:paraId="1CFA64D6" w14:textId="77777777" w:rsidR="00572C9A" w:rsidRPr="00E505F9" w:rsidRDefault="00572C9A" w:rsidP="00262767">
            <w:pPr>
              <w:pStyle w:val="a3"/>
              <w:ind w:firstLine="567"/>
              <w:jc w:val="both"/>
              <w:rPr>
                <w:rFonts w:ascii="Times New Roman" w:eastAsia="Calibri" w:hAnsi="Times New Roman" w:cs="Times New Roman"/>
                <w:i/>
                <w:sz w:val="28"/>
                <w:szCs w:val="28"/>
              </w:rPr>
            </w:pPr>
          </w:p>
        </w:tc>
        <w:tc>
          <w:tcPr>
            <w:tcW w:w="2410" w:type="dxa"/>
            <w:shd w:val="clear" w:color="auto" w:fill="auto"/>
          </w:tcPr>
          <w:p w14:paraId="4CFB250E" w14:textId="77777777" w:rsidR="00572C9A" w:rsidRPr="00E505F9" w:rsidRDefault="00572C9A" w:rsidP="00262767">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rPr>
              <w:t>Quaranfilvirus</w:t>
            </w:r>
          </w:p>
        </w:tc>
        <w:tc>
          <w:tcPr>
            <w:tcW w:w="2410" w:type="dxa"/>
            <w:shd w:val="clear" w:color="auto" w:fill="auto"/>
          </w:tcPr>
          <w:p w14:paraId="59C97695" w14:textId="77777777" w:rsidR="00572C9A" w:rsidRPr="00E505F9" w:rsidRDefault="00572C9A" w:rsidP="00262767">
            <w:pPr>
              <w:pStyle w:val="a3"/>
              <w:jc w:val="both"/>
              <w:rPr>
                <w:rFonts w:ascii="Times New Roman" w:eastAsia="Calibri" w:hAnsi="Times New Roman" w:cs="Times New Roman"/>
                <w:i/>
                <w:sz w:val="28"/>
                <w:szCs w:val="28"/>
              </w:rPr>
            </w:pPr>
            <w:r w:rsidRPr="00E505F9">
              <w:rPr>
                <w:rFonts w:ascii="Times New Roman" w:eastAsia="Calibri" w:hAnsi="Times New Roman" w:cs="Times New Roman"/>
                <w:i/>
                <w:sz w:val="28"/>
                <w:szCs w:val="28"/>
              </w:rPr>
              <w:t>Quaranfil virus</w:t>
            </w:r>
          </w:p>
        </w:tc>
      </w:tr>
    </w:tbl>
    <w:p w14:paraId="7509F9BA" w14:textId="77777777" w:rsidR="00572C9A" w:rsidRPr="00E505F9" w:rsidRDefault="00572C9A" w:rsidP="00262767">
      <w:pPr>
        <w:pStyle w:val="a3"/>
        <w:ind w:firstLine="567"/>
        <w:jc w:val="both"/>
        <w:rPr>
          <w:rFonts w:ascii="Times New Roman" w:eastAsia="Calibri" w:hAnsi="Times New Roman" w:cs="Times New Roman"/>
          <w:sz w:val="28"/>
          <w:szCs w:val="28"/>
        </w:rPr>
      </w:pPr>
    </w:p>
    <w:p w14:paraId="1ABE59B8" w14:textId="3520D674" w:rsidR="00572C9A" w:rsidRPr="00E505F9" w:rsidRDefault="00572C9A" w:rsidP="00262767">
      <w:pPr>
        <w:pStyle w:val="a3"/>
        <w:ind w:firstLine="567"/>
        <w:jc w:val="both"/>
        <w:rPr>
          <w:rFonts w:ascii="Times New Roman" w:eastAsia="Calibri" w:hAnsi="Times New Roman" w:cs="Times New Roman"/>
          <w:sz w:val="28"/>
          <w:szCs w:val="28"/>
        </w:rPr>
      </w:pPr>
      <w:r w:rsidRPr="00E505F9">
        <w:rPr>
          <w:rFonts w:ascii="Times New Roman" w:eastAsia="Calibri" w:hAnsi="Times New Roman" w:cs="Times New Roman"/>
          <w:sz w:val="28"/>
          <w:szCs w:val="28"/>
          <w:lang w:eastAsia="ru-RU"/>
        </w:rPr>
        <w:t>В настоящее время известно, что из всех родов вирусов гриппа, только ВГ(А) имеет широкий спектр хозяев, который включает в себя различные виды птиц и млекопитающих. ВГ(B) выделены от людей, тюленей</w:t>
      </w:r>
      <w:r w:rsidR="00811A4B" w:rsidRPr="00811A4B">
        <w:rPr>
          <w:rFonts w:ascii="Times New Roman" w:eastAsia="Calibri" w:hAnsi="Times New Roman" w:cs="Times New Roman"/>
          <w:sz w:val="28"/>
          <w:szCs w:val="28"/>
          <w:lang w:eastAsia="ru-RU"/>
        </w:rPr>
        <w:t xml:space="preserve"> [</w:t>
      </w:r>
      <w:r w:rsidR="00CF6156">
        <w:rPr>
          <w:rFonts w:ascii="Times New Roman" w:eastAsia="Calibri" w:hAnsi="Times New Roman" w:cs="Times New Roman"/>
          <w:sz w:val="28"/>
          <w:szCs w:val="28"/>
          <w:lang w:eastAsia="ru-RU"/>
        </w:rPr>
        <w:t>3</w:t>
      </w:r>
      <w:r w:rsidR="00811A4B" w:rsidRPr="00811A4B">
        <w:rPr>
          <w:rFonts w:ascii="Times New Roman" w:eastAsia="Calibri" w:hAnsi="Times New Roman" w:cs="Times New Roman"/>
          <w:sz w:val="28"/>
          <w:szCs w:val="28"/>
          <w:lang w:eastAsia="ru-RU"/>
        </w:rPr>
        <w:t>]</w:t>
      </w:r>
      <w:r w:rsidRPr="00E505F9">
        <w:rPr>
          <w:rFonts w:ascii="Times New Roman" w:eastAsia="Calibri" w:hAnsi="Times New Roman" w:cs="Times New Roman"/>
          <w:sz w:val="28"/>
          <w:szCs w:val="28"/>
          <w:lang w:eastAsia="ru-RU"/>
        </w:rPr>
        <w:t xml:space="preserve"> и свиней [</w:t>
      </w:r>
      <w:bookmarkStart w:id="14" w:name="_Ref104465342"/>
      <w:r w:rsidR="00CF6156">
        <w:rPr>
          <w:rFonts w:ascii="Times New Roman" w:eastAsia="Calibri" w:hAnsi="Times New Roman" w:cs="Times New Roman"/>
          <w:sz w:val="28"/>
          <w:szCs w:val="28"/>
          <w:lang w:eastAsia="ru-RU"/>
        </w:rPr>
        <w:t>4</w:t>
      </w:r>
      <w:bookmarkEnd w:id="14"/>
      <w:r w:rsidRPr="00E505F9">
        <w:rPr>
          <w:rFonts w:ascii="Times New Roman" w:eastAsia="Calibri" w:hAnsi="Times New Roman" w:cs="Times New Roman"/>
          <w:sz w:val="28"/>
          <w:szCs w:val="28"/>
          <w:lang w:eastAsia="ru-RU"/>
        </w:rPr>
        <w:t>], ВГ(С) – от людей и свиней [</w:t>
      </w:r>
      <w:r w:rsidR="00CF6156">
        <w:rPr>
          <w:rFonts w:ascii="Times New Roman" w:eastAsia="Calibri" w:hAnsi="Times New Roman" w:cs="Times New Roman"/>
          <w:sz w:val="28"/>
          <w:szCs w:val="28"/>
          <w:lang w:eastAsia="ru-RU"/>
        </w:rPr>
        <w:t>5</w:t>
      </w:r>
      <w:r w:rsidRPr="00E505F9">
        <w:rPr>
          <w:rFonts w:ascii="Times New Roman" w:eastAsia="Calibri" w:hAnsi="Times New Roman" w:cs="Times New Roman"/>
          <w:sz w:val="28"/>
          <w:szCs w:val="28"/>
          <w:lang w:eastAsia="ru-RU"/>
        </w:rPr>
        <w:t>]. Распространение ВГ(С) среди людей происходит либо в форме локальных вспышек, либо имеет спорадический характер. Серологические признаки ВГ(С) были недавно обнаружены у верблюдов [</w:t>
      </w:r>
      <w:r w:rsidR="00CF6156">
        <w:rPr>
          <w:rFonts w:ascii="Times New Roman" w:eastAsia="Calibri" w:hAnsi="Times New Roman" w:cs="Times New Roman"/>
          <w:sz w:val="28"/>
          <w:szCs w:val="28"/>
          <w:lang w:eastAsia="ru-RU"/>
        </w:rPr>
        <w:t>6</w:t>
      </w:r>
      <w:r w:rsidRPr="00E505F9">
        <w:rPr>
          <w:rFonts w:ascii="Times New Roman" w:eastAsia="Calibri" w:hAnsi="Times New Roman" w:cs="Times New Roman"/>
          <w:sz w:val="28"/>
          <w:szCs w:val="28"/>
          <w:lang w:eastAsia="ru-RU"/>
        </w:rPr>
        <w:t>]. ВГ(D) выявлены у крупного рогатого скота и свиней [</w:t>
      </w:r>
      <w:r w:rsidR="00CF6156">
        <w:rPr>
          <w:rFonts w:ascii="Times New Roman" w:eastAsia="Calibri" w:hAnsi="Times New Roman" w:cs="Times New Roman"/>
          <w:sz w:val="28"/>
          <w:szCs w:val="28"/>
          <w:lang w:eastAsia="ru-RU"/>
        </w:rPr>
        <w:t>7</w:t>
      </w:r>
      <w:r w:rsidRPr="00E505F9">
        <w:rPr>
          <w:rFonts w:ascii="Times New Roman" w:eastAsia="Calibri" w:hAnsi="Times New Roman" w:cs="Times New Roman"/>
          <w:sz w:val="28"/>
          <w:szCs w:val="28"/>
          <w:lang w:eastAsia="ru-RU"/>
        </w:rPr>
        <w:t>]. Имеются сведения об обнаружении антител к ВГ(D) у мелких жвачных животных (коз и овец</w:t>
      </w:r>
      <w:r w:rsidRPr="004B33CF">
        <w:rPr>
          <w:rFonts w:ascii="Times New Roman" w:eastAsia="Calibri" w:hAnsi="Times New Roman" w:cs="Times New Roman"/>
          <w:sz w:val="28"/>
          <w:szCs w:val="28"/>
          <w:lang w:eastAsia="ru-RU"/>
        </w:rPr>
        <w:t>)</w:t>
      </w:r>
      <w:r w:rsidR="004B33CF" w:rsidRPr="004B33CF">
        <w:rPr>
          <w:rFonts w:ascii="Times New Roman" w:eastAsia="Calibri" w:hAnsi="Times New Roman" w:cs="Times New Roman"/>
          <w:sz w:val="28"/>
          <w:szCs w:val="28"/>
          <w:lang w:eastAsia="ru-RU"/>
        </w:rPr>
        <w:t xml:space="preserve"> [</w:t>
      </w:r>
      <w:r w:rsidR="00CF6156">
        <w:rPr>
          <w:rFonts w:ascii="Times New Roman" w:eastAsia="Calibri" w:hAnsi="Times New Roman" w:cs="Times New Roman"/>
          <w:sz w:val="28"/>
          <w:szCs w:val="28"/>
          <w:lang w:eastAsia="ru-RU"/>
        </w:rPr>
        <w:t>8</w:t>
      </w:r>
      <w:r w:rsidR="004B33CF" w:rsidRPr="004B33CF">
        <w:rPr>
          <w:rFonts w:ascii="Times New Roman" w:eastAsia="Calibri" w:hAnsi="Times New Roman" w:cs="Times New Roman"/>
          <w:sz w:val="28"/>
          <w:szCs w:val="28"/>
          <w:lang w:eastAsia="ru-RU"/>
        </w:rPr>
        <w:t>]</w:t>
      </w:r>
      <w:r w:rsidRPr="004B33CF">
        <w:rPr>
          <w:rFonts w:ascii="Times New Roman" w:eastAsia="Calibri" w:hAnsi="Times New Roman" w:cs="Times New Roman"/>
          <w:sz w:val="28"/>
          <w:szCs w:val="28"/>
          <w:lang w:eastAsia="ru-RU"/>
        </w:rPr>
        <w:t>.</w:t>
      </w:r>
      <w:r w:rsidRPr="00E505F9">
        <w:rPr>
          <w:rFonts w:ascii="Times New Roman" w:eastAsia="Calibri" w:hAnsi="Times New Roman" w:cs="Times New Roman"/>
          <w:sz w:val="28"/>
          <w:szCs w:val="28"/>
          <w:lang w:eastAsia="ru-RU"/>
        </w:rPr>
        <w:t xml:space="preserve"> Исследования показывают, что ВГ(D) может быть возбудителем заболевания людей, особенно среди фермеров, работающих с крупным рогатым скотом.  Однако изолировать вирус из носоглоточных смывов человека пока не удалось [</w:t>
      </w:r>
      <w:r w:rsidR="00CF6156">
        <w:rPr>
          <w:rFonts w:ascii="Times New Roman" w:eastAsia="Calibri" w:hAnsi="Times New Roman" w:cs="Times New Roman"/>
          <w:sz w:val="28"/>
          <w:szCs w:val="28"/>
          <w:lang w:eastAsia="ru-RU"/>
        </w:rPr>
        <w:t>9</w:t>
      </w:r>
      <w:r w:rsidRPr="00E505F9">
        <w:rPr>
          <w:rFonts w:ascii="Times New Roman" w:eastAsia="Calibri" w:hAnsi="Times New Roman" w:cs="Times New Roman"/>
          <w:sz w:val="28"/>
          <w:szCs w:val="28"/>
          <w:lang w:eastAsia="ru-RU"/>
        </w:rPr>
        <w:t xml:space="preserve">]. </w:t>
      </w:r>
      <w:r w:rsidRPr="00E505F9">
        <w:rPr>
          <w:rFonts w:ascii="Times New Roman" w:eastAsia="Calibri" w:hAnsi="Times New Roman" w:cs="Times New Roman"/>
          <w:i/>
          <w:sz w:val="28"/>
          <w:szCs w:val="28"/>
          <w:lang w:val="en-US"/>
        </w:rPr>
        <w:t>Isavirus</w:t>
      </w:r>
      <w:r w:rsidRPr="00E505F9">
        <w:rPr>
          <w:rFonts w:ascii="Times New Roman" w:eastAsia="Calibri" w:hAnsi="Times New Roman" w:cs="Times New Roman"/>
          <w:sz w:val="28"/>
          <w:szCs w:val="28"/>
        </w:rPr>
        <w:t xml:space="preserve"> является возбудителем анемии у лососевых. Представители </w:t>
      </w:r>
      <w:r w:rsidRPr="00E505F9">
        <w:rPr>
          <w:rFonts w:ascii="Times New Roman" w:eastAsia="Calibri" w:hAnsi="Times New Roman" w:cs="Times New Roman"/>
          <w:i/>
          <w:sz w:val="28"/>
          <w:szCs w:val="28"/>
          <w:lang w:val="en-US"/>
        </w:rPr>
        <w:t>Thogoto</w:t>
      </w:r>
      <w:r w:rsidRPr="00E505F9">
        <w:rPr>
          <w:rFonts w:ascii="Times New Roman" w:eastAsia="Calibri" w:hAnsi="Times New Roman" w:cs="Times New Roman"/>
          <w:i/>
          <w:sz w:val="28"/>
          <w:szCs w:val="28"/>
        </w:rPr>
        <w:t xml:space="preserve"> </w:t>
      </w:r>
      <w:r w:rsidRPr="00E505F9">
        <w:rPr>
          <w:rFonts w:ascii="Times New Roman" w:eastAsia="Calibri" w:hAnsi="Times New Roman" w:cs="Times New Roman"/>
          <w:i/>
          <w:sz w:val="28"/>
          <w:szCs w:val="28"/>
          <w:lang w:val="en-US"/>
        </w:rPr>
        <w:t>virus</w:t>
      </w:r>
      <w:r w:rsidRPr="00E505F9">
        <w:rPr>
          <w:rFonts w:ascii="Times New Roman" w:eastAsia="Calibri" w:hAnsi="Times New Roman" w:cs="Times New Roman"/>
          <w:sz w:val="28"/>
          <w:szCs w:val="28"/>
        </w:rPr>
        <w:t xml:space="preserve"> были выделены в Африке от человека, клещей и зайцеобразных. </w:t>
      </w:r>
      <w:r w:rsidRPr="00E505F9">
        <w:rPr>
          <w:rFonts w:ascii="Times New Roman" w:eastAsia="Calibri" w:hAnsi="Times New Roman" w:cs="Times New Roman"/>
          <w:i/>
          <w:sz w:val="28"/>
          <w:szCs w:val="28"/>
        </w:rPr>
        <w:t>Dhori virus</w:t>
      </w:r>
      <w:r w:rsidRPr="00E505F9">
        <w:rPr>
          <w:rFonts w:ascii="Times New Roman" w:eastAsia="Calibri" w:hAnsi="Times New Roman" w:cs="Times New Roman"/>
          <w:sz w:val="28"/>
          <w:szCs w:val="28"/>
        </w:rPr>
        <w:t>, впервые был выделенный в Индии от клещей, а затем в Западной России, Египте и на юге Португалии; способен также инфицировать человека, вызывая энцефалопатию [</w:t>
      </w:r>
      <w:r w:rsidR="00CF6156">
        <w:rPr>
          <w:rFonts w:ascii="Times New Roman" w:eastAsia="Calibri" w:hAnsi="Times New Roman" w:cs="Times New Roman"/>
          <w:sz w:val="28"/>
          <w:szCs w:val="28"/>
        </w:rPr>
        <w:t>1</w:t>
      </w:r>
      <w:r w:rsidR="000E3AA8" w:rsidRPr="007C01B4">
        <w:rPr>
          <w:rFonts w:ascii="Times New Roman" w:eastAsia="Calibri" w:hAnsi="Times New Roman" w:cs="Times New Roman"/>
          <w:sz w:val="28"/>
          <w:szCs w:val="28"/>
        </w:rPr>
        <w:t>0</w:t>
      </w:r>
      <w:r w:rsidR="00CF6156">
        <w:rPr>
          <w:rFonts w:ascii="Times New Roman" w:eastAsia="Calibri" w:hAnsi="Times New Roman" w:cs="Times New Roman"/>
          <w:sz w:val="28"/>
          <w:szCs w:val="28"/>
        </w:rPr>
        <w:t>, 11</w:t>
      </w:r>
      <w:r w:rsidRPr="00E505F9">
        <w:rPr>
          <w:rFonts w:ascii="Times New Roman" w:eastAsia="Calibri" w:hAnsi="Times New Roman" w:cs="Times New Roman"/>
          <w:sz w:val="28"/>
          <w:szCs w:val="28"/>
        </w:rPr>
        <w:t xml:space="preserve">]. </w:t>
      </w:r>
      <w:r w:rsidRPr="00E505F9">
        <w:rPr>
          <w:rFonts w:ascii="Times New Roman" w:hAnsi="Times New Roman" w:cs="Times New Roman"/>
          <w:sz w:val="28"/>
          <w:szCs w:val="28"/>
        </w:rPr>
        <w:t xml:space="preserve">Группа </w:t>
      </w:r>
      <w:r w:rsidRPr="00CE064F">
        <w:rPr>
          <w:rFonts w:ascii="Times New Roman" w:hAnsi="Times New Roman" w:cs="Times New Roman"/>
          <w:i/>
          <w:sz w:val="28"/>
          <w:szCs w:val="28"/>
        </w:rPr>
        <w:t>Quaranfil</w:t>
      </w:r>
      <w:r w:rsidR="00451957" w:rsidRPr="00CE064F">
        <w:rPr>
          <w:rFonts w:ascii="Times New Roman" w:hAnsi="Times New Roman" w:cs="Times New Roman"/>
          <w:i/>
          <w:sz w:val="28"/>
          <w:szCs w:val="28"/>
        </w:rPr>
        <w:t xml:space="preserve"> </w:t>
      </w:r>
      <w:r w:rsidRPr="00CE064F">
        <w:rPr>
          <w:rFonts w:ascii="Times New Roman" w:hAnsi="Times New Roman" w:cs="Times New Roman"/>
          <w:i/>
          <w:sz w:val="28"/>
          <w:szCs w:val="28"/>
        </w:rPr>
        <w:t>virus</w:t>
      </w:r>
      <w:r w:rsidRPr="00E505F9">
        <w:rPr>
          <w:rFonts w:ascii="Times New Roman" w:hAnsi="Times New Roman" w:cs="Times New Roman"/>
          <w:sz w:val="28"/>
          <w:szCs w:val="28"/>
        </w:rPr>
        <w:t xml:space="preserve"> включает клещевые вирусы, обнаруженные у людей и птиц [</w:t>
      </w:r>
      <w:r w:rsidR="00CF6156">
        <w:rPr>
          <w:rFonts w:ascii="Times New Roman" w:hAnsi="Times New Roman" w:cs="Times New Roman"/>
          <w:sz w:val="28"/>
          <w:szCs w:val="28"/>
        </w:rPr>
        <w:t>12</w:t>
      </w:r>
      <w:r w:rsidRPr="00E505F9">
        <w:rPr>
          <w:rFonts w:ascii="Times New Roman" w:hAnsi="Times New Roman" w:cs="Times New Roman"/>
          <w:sz w:val="28"/>
          <w:szCs w:val="28"/>
        </w:rPr>
        <w:t>].</w:t>
      </w:r>
    </w:p>
    <w:p w14:paraId="1384B925" w14:textId="44986A93" w:rsidR="00572C9A" w:rsidRPr="00E505F9" w:rsidRDefault="00572C9A" w:rsidP="00262767">
      <w:pPr>
        <w:pStyle w:val="a3"/>
        <w:ind w:firstLine="567"/>
        <w:jc w:val="both"/>
        <w:rPr>
          <w:rFonts w:ascii="Times New Roman" w:eastAsia="Calibri" w:hAnsi="Times New Roman" w:cs="Times New Roman"/>
          <w:sz w:val="28"/>
          <w:szCs w:val="28"/>
        </w:rPr>
      </w:pPr>
      <w:r w:rsidRPr="00E505F9">
        <w:rPr>
          <w:rFonts w:ascii="Times New Roman" w:eastAsia="Calibri" w:hAnsi="Times New Roman" w:cs="Times New Roman"/>
          <w:sz w:val="28"/>
          <w:szCs w:val="28"/>
        </w:rPr>
        <w:t>Классификация вирусов гриппа основана на антигенных различиях. Поверхностные белки ВГ(А) представлены 18 подтипами НА H1-</w:t>
      </w:r>
      <w:r w:rsidRPr="00E505F9">
        <w:rPr>
          <w:rFonts w:ascii="Times New Roman" w:eastAsia="Calibri" w:hAnsi="Times New Roman" w:cs="Times New Roman"/>
          <w:sz w:val="28"/>
          <w:szCs w:val="28"/>
          <w:lang w:val="en-US"/>
        </w:rPr>
        <w:t>H</w:t>
      </w:r>
      <w:r w:rsidRPr="00E505F9">
        <w:rPr>
          <w:rFonts w:ascii="Times New Roman" w:eastAsia="Calibri" w:hAnsi="Times New Roman" w:cs="Times New Roman"/>
          <w:sz w:val="28"/>
          <w:szCs w:val="28"/>
        </w:rPr>
        <w:t xml:space="preserve">18 и 11 </w:t>
      </w:r>
      <w:r w:rsidRPr="00F174F4">
        <w:rPr>
          <w:rFonts w:ascii="Times New Roman" w:eastAsia="Calibri" w:hAnsi="Times New Roman" w:cs="Times New Roman"/>
          <w:sz w:val="28"/>
          <w:szCs w:val="28"/>
          <w:lang w:val="en-US"/>
        </w:rPr>
        <w:t>NA</w:t>
      </w:r>
      <w:r w:rsidRPr="00F174F4">
        <w:rPr>
          <w:rFonts w:ascii="Times New Roman" w:eastAsia="Calibri" w:hAnsi="Times New Roman" w:cs="Times New Roman"/>
          <w:sz w:val="28"/>
          <w:szCs w:val="28"/>
        </w:rPr>
        <w:t xml:space="preserve"> </w:t>
      </w:r>
      <w:r w:rsidRPr="00E505F9">
        <w:rPr>
          <w:rFonts w:ascii="Times New Roman" w:eastAsia="Calibri" w:hAnsi="Times New Roman" w:cs="Times New Roman"/>
          <w:sz w:val="28"/>
          <w:szCs w:val="28"/>
        </w:rPr>
        <w:lastRenderedPageBreak/>
        <w:t>N1-</w:t>
      </w:r>
      <w:r w:rsidRPr="00E505F9">
        <w:rPr>
          <w:rFonts w:ascii="Times New Roman" w:eastAsia="Calibri" w:hAnsi="Times New Roman" w:cs="Times New Roman"/>
          <w:sz w:val="28"/>
          <w:szCs w:val="28"/>
          <w:lang w:val="en-US"/>
        </w:rPr>
        <w:t>N</w:t>
      </w:r>
      <w:r w:rsidRPr="00E505F9">
        <w:rPr>
          <w:rFonts w:ascii="Times New Roman" w:eastAsia="Calibri" w:hAnsi="Times New Roman" w:cs="Times New Roman"/>
          <w:sz w:val="28"/>
          <w:szCs w:val="28"/>
        </w:rPr>
        <w:t>11 [</w:t>
      </w:r>
      <w:r w:rsidR="00CF6156">
        <w:rPr>
          <w:rFonts w:ascii="Times New Roman" w:eastAsia="Calibri" w:hAnsi="Times New Roman" w:cs="Times New Roman"/>
          <w:sz w:val="28"/>
          <w:szCs w:val="28"/>
        </w:rPr>
        <w:t>13, 14</w:t>
      </w:r>
      <w:r w:rsidRPr="00E505F9">
        <w:rPr>
          <w:rFonts w:ascii="Times New Roman" w:eastAsia="Calibri" w:hAnsi="Times New Roman" w:cs="Times New Roman"/>
          <w:sz w:val="28"/>
          <w:szCs w:val="28"/>
        </w:rPr>
        <w:t>]. В таблице 2 показано распространение подтипов поверхностных белков вируса гриппа А.</w:t>
      </w:r>
    </w:p>
    <w:p w14:paraId="65BF76FD" w14:textId="77777777" w:rsidR="00572C9A" w:rsidRPr="00E505F9" w:rsidRDefault="00572C9A" w:rsidP="00262767">
      <w:pPr>
        <w:pStyle w:val="a3"/>
        <w:ind w:firstLine="567"/>
        <w:jc w:val="both"/>
        <w:rPr>
          <w:rFonts w:ascii="Times New Roman" w:eastAsia="Calibri" w:hAnsi="Times New Roman" w:cs="Times New Roman"/>
          <w:sz w:val="28"/>
          <w:szCs w:val="28"/>
        </w:rPr>
      </w:pPr>
      <w:r w:rsidRPr="00E505F9">
        <w:rPr>
          <w:rFonts w:ascii="Times New Roman" w:eastAsia="Calibri" w:hAnsi="Times New Roman" w:cs="Times New Roman"/>
          <w:sz w:val="28"/>
          <w:szCs w:val="28"/>
        </w:rPr>
        <w:t xml:space="preserve"> </w:t>
      </w:r>
    </w:p>
    <w:p w14:paraId="7D44AABD" w14:textId="77777777" w:rsidR="00572C9A" w:rsidRPr="00E505F9" w:rsidRDefault="00572C9A" w:rsidP="00262767">
      <w:pPr>
        <w:pStyle w:val="a3"/>
        <w:jc w:val="both"/>
        <w:rPr>
          <w:rFonts w:ascii="Times New Roman" w:eastAsia="Calibri" w:hAnsi="Times New Roman" w:cs="Times New Roman"/>
          <w:sz w:val="28"/>
          <w:szCs w:val="28"/>
        </w:rPr>
      </w:pPr>
      <w:r w:rsidRPr="00E505F9">
        <w:rPr>
          <w:rFonts w:ascii="Times New Roman" w:eastAsia="Calibri" w:hAnsi="Times New Roman" w:cs="Times New Roman"/>
          <w:sz w:val="28"/>
          <w:szCs w:val="28"/>
        </w:rPr>
        <w:t xml:space="preserve">Таблица 2 - Подтипы гемагглютинина и нейраминидазы вируса гриппа А человека и животных </w:t>
      </w:r>
    </w:p>
    <w:tbl>
      <w:tblPr>
        <w:tblW w:w="940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2375"/>
        <w:gridCol w:w="2374"/>
        <w:gridCol w:w="2367"/>
      </w:tblGrid>
      <w:tr w:rsidR="00572C9A" w:rsidRPr="0038249C" w14:paraId="43E7FCAF" w14:textId="77777777" w:rsidTr="0038249C">
        <w:trPr>
          <w:cantSplit/>
          <w:trHeight w:val="553"/>
        </w:trPr>
        <w:tc>
          <w:tcPr>
            <w:tcW w:w="4660" w:type="dxa"/>
            <w:gridSpan w:val="2"/>
            <w:tcBorders>
              <w:top w:val="single" w:sz="4" w:space="0" w:color="auto"/>
              <w:left w:val="single" w:sz="4" w:space="0" w:color="auto"/>
              <w:bottom w:val="single" w:sz="4" w:space="0" w:color="auto"/>
              <w:right w:val="single" w:sz="4" w:space="0" w:color="auto"/>
            </w:tcBorders>
            <w:vAlign w:val="center"/>
            <w:hideMark/>
          </w:tcPr>
          <w:p w14:paraId="4E5704E7" w14:textId="77777777" w:rsidR="00572C9A" w:rsidRPr="0038249C" w:rsidRDefault="00572C9A" w:rsidP="00F45323">
            <w:pPr>
              <w:pStyle w:val="a3"/>
              <w:jc w:val="center"/>
              <w:rPr>
                <w:rFonts w:ascii="Times New Roman" w:eastAsia="Calibri" w:hAnsi="Times New Roman" w:cs="Times New Roman"/>
                <w:sz w:val="28"/>
                <w:szCs w:val="28"/>
              </w:rPr>
            </w:pPr>
            <w:r w:rsidRPr="0038249C">
              <w:rPr>
                <w:rFonts w:ascii="Times New Roman" w:eastAsia="Calibri" w:hAnsi="Times New Roman" w:cs="Times New Roman"/>
                <w:sz w:val="28"/>
                <w:szCs w:val="28"/>
              </w:rPr>
              <w:t>Гемагглютинин</w:t>
            </w:r>
          </w:p>
        </w:tc>
        <w:tc>
          <w:tcPr>
            <w:tcW w:w="4741" w:type="dxa"/>
            <w:gridSpan w:val="2"/>
            <w:tcBorders>
              <w:top w:val="single" w:sz="4" w:space="0" w:color="auto"/>
              <w:left w:val="single" w:sz="4" w:space="0" w:color="auto"/>
              <w:bottom w:val="single" w:sz="4" w:space="0" w:color="auto"/>
              <w:right w:val="single" w:sz="4" w:space="0" w:color="auto"/>
            </w:tcBorders>
            <w:vAlign w:val="center"/>
          </w:tcPr>
          <w:p w14:paraId="7B63EF80" w14:textId="77777777" w:rsidR="00572C9A" w:rsidRPr="0038249C" w:rsidRDefault="00572C9A" w:rsidP="00F45323">
            <w:pPr>
              <w:pStyle w:val="a3"/>
              <w:jc w:val="center"/>
              <w:rPr>
                <w:rFonts w:ascii="Times New Roman" w:eastAsia="Calibri" w:hAnsi="Times New Roman" w:cs="Times New Roman"/>
                <w:sz w:val="28"/>
                <w:szCs w:val="28"/>
              </w:rPr>
            </w:pPr>
            <w:r w:rsidRPr="0038249C">
              <w:rPr>
                <w:rFonts w:ascii="Times New Roman" w:eastAsia="Calibri" w:hAnsi="Times New Roman" w:cs="Times New Roman"/>
                <w:sz w:val="28"/>
                <w:szCs w:val="28"/>
              </w:rPr>
              <w:t>Нейраминидаза</w:t>
            </w:r>
          </w:p>
        </w:tc>
      </w:tr>
      <w:tr w:rsidR="00572C9A" w:rsidRPr="0038249C" w14:paraId="05FA35EB" w14:textId="77777777" w:rsidTr="0038249C">
        <w:trPr>
          <w:trHeight w:val="553"/>
        </w:trPr>
        <w:tc>
          <w:tcPr>
            <w:tcW w:w="2285" w:type="dxa"/>
            <w:tcBorders>
              <w:top w:val="single" w:sz="4" w:space="0" w:color="auto"/>
              <w:left w:val="single" w:sz="4" w:space="0" w:color="auto"/>
              <w:bottom w:val="single" w:sz="4" w:space="0" w:color="auto"/>
              <w:right w:val="single" w:sz="4" w:space="0" w:color="auto"/>
            </w:tcBorders>
            <w:vAlign w:val="center"/>
            <w:hideMark/>
          </w:tcPr>
          <w:p w14:paraId="35D590BA"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Подтип</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D1E1087"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Носитель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56CE687"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Подтип</w:t>
            </w:r>
          </w:p>
        </w:tc>
        <w:tc>
          <w:tcPr>
            <w:tcW w:w="2366" w:type="dxa"/>
            <w:tcBorders>
              <w:top w:val="single" w:sz="4" w:space="0" w:color="auto"/>
              <w:left w:val="single" w:sz="4" w:space="0" w:color="auto"/>
              <w:bottom w:val="single" w:sz="4" w:space="0" w:color="auto"/>
              <w:right w:val="single" w:sz="4" w:space="0" w:color="auto"/>
            </w:tcBorders>
            <w:vAlign w:val="center"/>
            <w:hideMark/>
          </w:tcPr>
          <w:p w14:paraId="1DD4C0EE"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Носитель</w:t>
            </w:r>
          </w:p>
        </w:tc>
      </w:tr>
      <w:tr w:rsidR="00572C9A" w:rsidRPr="0038249C" w14:paraId="1629CB27" w14:textId="77777777" w:rsidTr="0038249C">
        <w:trPr>
          <w:trHeight w:val="680"/>
        </w:trPr>
        <w:tc>
          <w:tcPr>
            <w:tcW w:w="2285" w:type="dxa"/>
            <w:tcBorders>
              <w:top w:val="single" w:sz="4" w:space="0" w:color="auto"/>
              <w:left w:val="single" w:sz="4" w:space="0" w:color="auto"/>
              <w:bottom w:val="single" w:sz="4" w:space="0" w:color="auto"/>
              <w:right w:val="single" w:sz="4" w:space="0" w:color="auto"/>
            </w:tcBorders>
            <w:vAlign w:val="center"/>
            <w:hideMark/>
          </w:tcPr>
          <w:p w14:paraId="6AF32879"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Н1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D649B54"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человек</w:t>
            </w:r>
          </w:p>
          <w:p w14:paraId="67A7923F"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свинья</w:t>
            </w:r>
          </w:p>
          <w:p w14:paraId="22A26596"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B1FF825"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lang w:val="en-US"/>
              </w:rPr>
              <w:t>N</w:t>
            </w:r>
            <w:r w:rsidRPr="0038249C">
              <w:rPr>
                <w:rFonts w:ascii="Times New Roman" w:eastAsia="Calibri" w:hAnsi="Times New Roman" w:cs="Times New Roman"/>
                <w:sz w:val="28"/>
                <w:szCs w:val="28"/>
              </w:rPr>
              <w:t>1</w:t>
            </w:r>
          </w:p>
        </w:tc>
        <w:tc>
          <w:tcPr>
            <w:tcW w:w="2366" w:type="dxa"/>
            <w:tcBorders>
              <w:top w:val="single" w:sz="4" w:space="0" w:color="auto"/>
              <w:left w:val="single" w:sz="4" w:space="0" w:color="auto"/>
              <w:bottom w:val="single" w:sz="4" w:space="0" w:color="auto"/>
              <w:right w:val="single" w:sz="4" w:space="0" w:color="auto"/>
            </w:tcBorders>
            <w:vAlign w:val="center"/>
            <w:hideMark/>
          </w:tcPr>
          <w:p w14:paraId="247F7650"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человек</w:t>
            </w:r>
          </w:p>
          <w:p w14:paraId="48EAB0DB"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свинья</w:t>
            </w:r>
          </w:p>
          <w:p w14:paraId="6E8F9A92"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r>
      <w:tr w:rsidR="00572C9A" w:rsidRPr="0038249C" w14:paraId="11BE99D5" w14:textId="77777777" w:rsidTr="0038249C">
        <w:trPr>
          <w:trHeight w:val="899"/>
        </w:trPr>
        <w:tc>
          <w:tcPr>
            <w:tcW w:w="2285" w:type="dxa"/>
            <w:tcBorders>
              <w:top w:val="single" w:sz="4" w:space="0" w:color="auto"/>
              <w:left w:val="single" w:sz="4" w:space="0" w:color="auto"/>
              <w:bottom w:val="single" w:sz="4" w:space="0" w:color="auto"/>
              <w:right w:val="single" w:sz="4" w:space="0" w:color="auto"/>
            </w:tcBorders>
            <w:vAlign w:val="center"/>
            <w:hideMark/>
          </w:tcPr>
          <w:p w14:paraId="5C63513C"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Н2</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930623B"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человек</w:t>
            </w:r>
          </w:p>
          <w:p w14:paraId="00355FCF"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свинья</w:t>
            </w:r>
          </w:p>
          <w:p w14:paraId="1AA92AAB"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6D6AAE0"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lang w:val="en-US"/>
              </w:rPr>
              <w:t>N</w:t>
            </w:r>
            <w:r w:rsidRPr="0038249C">
              <w:rPr>
                <w:rFonts w:ascii="Times New Roman" w:eastAsia="Calibri" w:hAnsi="Times New Roman" w:cs="Times New Roman"/>
                <w:sz w:val="28"/>
                <w:szCs w:val="28"/>
              </w:rPr>
              <w:t>2</w:t>
            </w:r>
          </w:p>
        </w:tc>
        <w:tc>
          <w:tcPr>
            <w:tcW w:w="2366" w:type="dxa"/>
            <w:tcBorders>
              <w:top w:val="single" w:sz="4" w:space="0" w:color="auto"/>
              <w:left w:val="single" w:sz="4" w:space="0" w:color="auto"/>
              <w:bottom w:val="single" w:sz="4" w:space="0" w:color="auto"/>
              <w:right w:val="single" w:sz="4" w:space="0" w:color="auto"/>
            </w:tcBorders>
            <w:vAlign w:val="center"/>
            <w:hideMark/>
          </w:tcPr>
          <w:p w14:paraId="546649E4"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человек</w:t>
            </w:r>
          </w:p>
          <w:p w14:paraId="732D9F2B"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свинья</w:t>
            </w:r>
          </w:p>
          <w:p w14:paraId="384031AD"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r>
      <w:tr w:rsidR="00572C9A" w:rsidRPr="0038249C" w14:paraId="3828EEC8" w14:textId="77777777" w:rsidTr="0038249C">
        <w:trPr>
          <w:trHeight w:val="1053"/>
        </w:trPr>
        <w:tc>
          <w:tcPr>
            <w:tcW w:w="2285" w:type="dxa"/>
            <w:tcBorders>
              <w:top w:val="single" w:sz="4" w:space="0" w:color="auto"/>
              <w:left w:val="single" w:sz="4" w:space="0" w:color="auto"/>
              <w:bottom w:val="single" w:sz="4" w:space="0" w:color="auto"/>
              <w:right w:val="single" w:sz="4" w:space="0" w:color="auto"/>
            </w:tcBorders>
            <w:vAlign w:val="center"/>
            <w:hideMark/>
          </w:tcPr>
          <w:p w14:paraId="58204E01"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Н3</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A5D5D18"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человек</w:t>
            </w:r>
          </w:p>
          <w:p w14:paraId="1AC94EAB"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свинья</w:t>
            </w:r>
          </w:p>
          <w:p w14:paraId="37DBADA5"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лошадь</w:t>
            </w:r>
          </w:p>
          <w:p w14:paraId="01A15D46"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p w14:paraId="2684011A"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тюлень</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12AFE8A"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lang w:val="en-US"/>
              </w:rPr>
              <w:t>N</w:t>
            </w:r>
            <w:r w:rsidRPr="0038249C">
              <w:rPr>
                <w:rFonts w:ascii="Times New Roman" w:eastAsia="Calibri" w:hAnsi="Times New Roman" w:cs="Times New Roman"/>
                <w:sz w:val="28"/>
                <w:szCs w:val="28"/>
              </w:rPr>
              <w:t>3</w:t>
            </w:r>
          </w:p>
        </w:tc>
        <w:tc>
          <w:tcPr>
            <w:tcW w:w="2366" w:type="dxa"/>
            <w:tcBorders>
              <w:top w:val="single" w:sz="4" w:space="0" w:color="auto"/>
              <w:left w:val="single" w:sz="4" w:space="0" w:color="auto"/>
              <w:bottom w:val="single" w:sz="4" w:space="0" w:color="auto"/>
              <w:right w:val="single" w:sz="4" w:space="0" w:color="auto"/>
            </w:tcBorders>
            <w:vAlign w:val="center"/>
            <w:hideMark/>
          </w:tcPr>
          <w:p w14:paraId="5973CD09"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p w14:paraId="4A8DACBF"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тюлень</w:t>
            </w:r>
          </w:p>
        </w:tc>
      </w:tr>
      <w:tr w:rsidR="00572C9A" w:rsidRPr="0038249C" w14:paraId="046F19C0" w14:textId="77777777" w:rsidTr="0038249C">
        <w:trPr>
          <w:trHeight w:val="387"/>
        </w:trPr>
        <w:tc>
          <w:tcPr>
            <w:tcW w:w="2285" w:type="dxa"/>
            <w:tcBorders>
              <w:top w:val="single" w:sz="4" w:space="0" w:color="auto"/>
              <w:left w:val="single" w:sz="4" w:space="0" w:color="auto"/>
              <w:bottom w:val="single" w:sz="4" w:space="0" w:color="auto"/>
              <w:right w:val="single" w:sz="4" w:space="0" w:color="auto"/>
            </w:tcBorders>
            <w:vAlign w:val="center"/>
            <w:hideMark/>
          </w:tcPr>
          <w:p w14:paraId="155D4EDE"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Н4</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7A756D1"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c>
          <w:tcPr>
            <w:tcW w:w="2374" w:type="dxa"/>
            <w:tcBorders>
              <w:top w:val="single" w:sz="4" w:space="0" w:color="auto"/>
              <w:left w:val="single" w:sz="4" w:space="0" w:color="auto"/>
              <w:bottom w:val="single" w:sz="4" w:space="0" w:color="auto"/>
              <w:right w:val="single" w:sz="4" w:space="0" w:color="auto"/>
            </w:tcBorders>
            <w:vAlign w:val="center"/>
            <w:hideMark/>
          </w:tcPr>
          <w:p w14:paraId="29BA644C"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lang w:val="en-US"/>
              </w:rPr>
              <w:t>N</w:t>
            </w:r>
            <w:r w:rsidRPr="0038249C">
              <w:rPr>
                <w:rFonts w:ascii="Times New Roman" w:eastAsia="Calibri" w:hAnsi="Times New Roman" w:cs="Times New Roman"/>
                <w:sz w:val="28"/>
                <w:szCs w:val="28"/>
              </w:rPr>
              <w:t>4</w:t>
            </w:r>
          </w:p>
        </w:tc>
        <w:tc>
          <w:tcPr>
            <w:tcW w:w="2366" w:type="dxa"/>
            <w:tcBorders>
              <w:top w:val="single" w:sz="4" w:space="0" w:color="auto"/>
              <w:left w:val="single" w:sz="4" w:space="0" w:color="auto"/>
              <w:bottom w:val="single" w:sz="4" w:space="0" w:color="auto"/>
              <w:right w:val="single" w:sz="4" w:space="0" w:color="auto"/>
            </w:tcBorders>
            <w:vAlign w:val="center"/>
            <w:hideMark/>
          </w:tcPr>
          <w:p w14:paraId="6EA67F50"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r>
      <w:tr w:rsidR="00572C9A" w:rsidRPr="0038249C" w14:paraId="2B660719" w14:textId="77777777" w:rsidTr="0038249C">
        <w:trPr>
          <w:trHeight w:val="387"/>
        </w:trPr>
        <w:tc>
          <w:tcPr>
            <w:tcW w:w="2285" w:type="dxa"/>
            <w:tcBorders>
              <w:top w:val="single" w:sz="4" w:space="0" w:color="auto"/>
              <w:left w:val="single" w:sz="4" w:space="0" w:color="auto"/>
              <w:bottom w:val="single" w:sz="4" w:space="0" w:color="auto"/>
              <w:right w:val="single" w:sz="4" w:space="0" w:color="auto"/>
            </w:tcBorders>
            <w:vAlign w:val="center"/>
            <w:hideMark/>
          </w:tcPr>
          <w:p w14:paraId="353B8DA1"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Н5</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8B519C7"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6AABB49"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lang w:val="en-US"/>
              </w:rPr>
              <w:t>N</w:t>
            </w:r>
            <w:r w:rsidRPr="0038249C">
              <w:rPr>
                <w:rFonts w:ascii="Times New Roman" w:eastAsia="Calibri" w:hAnsi="Times New Roman" w:cs="Times New Roman"/>
                <w:sz w:val="28"/>
                <w:szCs w:val="28"/>
              </w:rPr>
              <w:t>5</w:t>
            </w:r>
          </w:p>
        </w:tc>
        <w:tc>
          <w:tcPr>
            <w:tcW w:w="2366" w:type="dxa"/>
            <w:tcBorders>
              <w:top w:val="single" w:sz="4" w:space="0" w:color="auto"/>
              <w:left w:val="single" w:sz="4" w:space="0" w:color="auto"/>
              <w:bottom w:val="single" w:sz="4" w:space="0" w:color="auto"/>
              <w:right w:val="single" w:sz="4" w:space="0" w:color="auto"/>
            </w:tcBorders>
            <w:vAlign w:val="center"/>
            <w:hideMark/>
          </w:tcPr>
          <w:p w14:paraId="3EDFD11C"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r>
      <w:tr w:rsidR="00572C9A" w:rsidRPr="0038249C" w14:paraId="1BC4D332" w14:textId="77777777" w:rsidTr="0038249C">
        <w:trPr>
          <w:trHeight w:val="387"/>
        </w:trPr>
        <w:tc>
          <w:tcPr>
            <w:tcW w:w="2285" w:type="dxa"/>
            <w:tcBorders>
              <w:top w:val="single" w:sz="4" w:space="0" w:color="auto"/>
              <w:left w:val="single" w:sz="4" w:space="0" w:color="auto"/>
              <w:bottom w:val="single" w:sz="4" w:space="0" w:color="auto"/>
              <w:right w:val="single" w:sz="4" w:space="0" w:color="auto"/>
            </w:tcBorders>
            <w:hideMark/>
          </w:tcPr>
          <w:p w14:paraId="042B2174"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Н6</w:t>
            </w:r>
          </w:p>
        </w:tc>
        <w:tc>
          <w:tcPr>
            <w:tcW w:w="2374" w:type="dxa"/>
            <w:tcBorders>
              <w:top w:val="single" w:sz="4" w:space="0" w:color="auto"/>
              <w:left w:val="single" w:sz="4" w:space="0" w:color="auto"/>
              <w:bottom w:val="single" w:sz="4" w:space="0" w:color="auto"/>
              <w:right w:val="single" w:sz="4" w:space="0" w:color="auto"/>
            </w:tcBorders>
            <w:hideMark/>
          </w:tcPr>
          <w:p w14:paraId="05AF0AAE"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c>
          <w:tcPr>
            <w:tcW w:w="2374" w:type="dxa"/>
            <w:tcBorders>
              <w:top w:val="single" w:sz="4" w:space="0" w:color="auto"/>
              <w:left w:val="single" w:sz="4" w:space="0" w:color="auto"/>
              <w:bottom w:val="single" w:sz="4" w:space="0" w:color="auto"/>
              <w:right w:val="single" w:sz="4" w:space="0" w:color="auto"/>
            </w:tcBorders>
            <w:hideMark/>
          </w:tcPr>
          <w:p w14:paraId="273956C8"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lang w:val="en-US"/>
              </w:rPr>
              <w:t>N</w:t>
            </w:r>
            <w:r w:rsidRPr="0038249C">
              <w:rPr>
                <w:rFonts w:ascii="Times New Roman" w:eastAsia="Calibri" w:hAnsi="Times New Roman" w:cs="Times New Roman"/>
                <w:sz w:val="28"/>
                <w:szCs w:val="28"/>
              </w:rPr>
              <w:t>6</w:t>
            </w:r>
          </w:p>
        </w:tc>
        <w:tc>
          <w:tcPr>
            <w:tcW w:w="2366" w:type="dxa"/>
            <w:tcBorders>
              <w:top w:val="single" w:sz="4" w:space="0" w:color="auto"/>
              <w:left w:val="single" w:sz="4" w:space="0" w:color="auto"/>
              <w:bottom w:val="single" w:sz="4" w:space="0" w:color="auto"/>
              <w:right w:val="single" w:sz="4" w:space="0" w:color="auto"/>
            </w:tcBorders>
            <w:hideMark/>
          </w:tcPr>
          <w:p w14:paraId="5DC2F884"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r>
      <w:tr w:rsidR="00572C9A" w:rsidRPr="0038249C" w14:paraId="57BF09ED" w14:textId="77777777" w:rsidTr="0038249C">
        <w:trPr>
          <w:trHeight w:val="668"/>
        </w:trPr>
        <w:tc>
          <w:tcPr>
            <w:tcW w:w="2285" w:type="dxa"/>
            <w:tcBorders>
              <w:top w:val="single" w:sz="4" w:space="0" w:color="auto"/>
              <w:left w:val="single" w:sz="4" w:space="0" w:color="auto"/>
              <w:bottom w:val="single" w:sz="4" w:space="0" w:color="auto"/>
              <w:right w:val="single" w:sz="4" w:space="0" w:color="auto"/>
            </w:tcBorders>
            <w:vAlign w:val="center"/>
            <w:hideMark/>
          </w:tcPr>
          <w:p w14:paraId="68E6E693"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Н7</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D288531"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лошадь</w:t>
            </w:r>
          </w:p>
          <w:p w14:paraId="168AA94E"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p w14:paraId="608DDC97"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тюлень</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D548318"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lang w:val="en-US"/>
              </w:rPr>
              <w:t>N</w:t>
            </w:r>
            <w:r w:rsidRPr="0038249C">
              <w:rPr>
                <w:rFonts w:ascii="Times New Roman" w:eastAsia="Calibri" w:hAnsi="Times New Roman" w:cs="Times New Roman"/>
                <w:sz w:val="28"/>
                <w:szCs w:val="28"/>
              </w:rPr>
              <w:t>7</w:t>
            </w:r>
          </w:p>
        </w:tc>
        <w:tc>
          <w:tcPr>
            <w:tcW w:w="2366" w:type="dxa"/>
            <w:tcBorders>
              <w:top w:val="single" w:sz="4" w:space="0" w:color="auto"/>
              <w:left w:val="single" w:sz="4" w:space="0" w:color="auto"/>
              <w:bottom w:val="single" w:sz="4" w:space="0" w:color="auto"/>
              <w:right w:val="single" w:sz="4" w:space="0" w:color="auto"/>
            </w:tcBorders>
            <w:vAlign w:val="center"/>
            <w:hideMark/>
          </w:tcPr>
          <w:p w14:paraId="6E35FB52"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лошадь</w:t>
            </w:r>
          </w:p>
          <w:p w14:paraId="27F75D32"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r>
      <w:tr w:rsidR="00572C9A" w:rsidRPr="0038249C" w14:paraId="6271252C" w14:textId="77777777" w:rsidTr="0038249C">
        <w:trPr>
          <w:trHeight w:val="660"/>
        </w:trPr>
        <w:tc>
          <w:tcPr>
            <w:tcW w:w="2285" w:type="dxa"/>
            <w:tcBorders>
              <w:top w:val="single" w:sz="4" w:space="0" w:color="auto"/>
              <w:left w:val="single" w:sz="4" w:space="0" w:color="auto"/>
              <w:bottom w:val="single" w:sz="4" w:space="0" w:color="auto"/>
              <w:right w:val="single" w:sz="4" w:space="0" w:color="auto"/>
            </w:tcBorders>
            <w:vAlign w:val="center"/>
            <w:hideMark/>
          </w:tcPr>
          <w:p w14:paraId="56EC9CDE"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Н8</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E4ACD56"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c>
          <w:tcPr>
            <w:tcW w:w="2374" w:type="dxa"/>
            <w:tcBorders>
              <w:top w:val="single" w:sz="4" w:space="0" w:color="auto"/>
              <w:left w:val="single" w:sz="4" w:space="0" w:color="auto"/>
              <w:bottom w:val="single" w:sz="4" w:space="0" w:color="auto"/>
              <w:right w:val="single" w:sz="4" w:space="0" w:color="auto"/>
            </w:tcBorders>
            <w:vAlign w:val="center"/>
            <w:hideMark/>
          </w:tcPr>
          <w:p w14:paraId="26B42A2B"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lang w:val="en-US"/>
              </w:rPr>
              <w:t>N</w:t>
            </w:r>
            <w:r w:rsidRPr="0038249C">
              <w:rPr>
                <w:rFonts w:ascii="Times New Roman" w:eastAsia="Calibri" w:hAnsi="Times New Roman" w:cs="Times New Roman"/>
                <w:sz w:val="28"/>
                <w:szCs w:val="28"/>
              </w:rPr>
              <w:t>8</w:t>
            </w:r>
          </w:p>
        </w:tc>
        <w:tc>
          <w:tcPr>
            <w:tcW w:w="2366" w:type="dxa"/>
            <w:tcBorders>
              <w:top w:val="single" w:sz="4" w:space="0" w:color="auto"/>
              <w:left w:val="single" w:sz="4" w:space="0" w:color="auto"/>
              <w:bottom w:val="single" w:sz="4" w:space="0" w:color="auto"/>
              <w:right w:val="single" w:sz="4" w:space="0" w:color="auto"/>
            </w:tcBorders>
            <w:vAlign w:val="center"/>
            <w:hideMark/>
          </w:tcPr>
          <w:p w14:paraId="68C289DD"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лошадь</w:t>
            </w:r>
          </w:p>
          <w:p w14:paraId="0A2FBFC0"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p w14:paraId="64DBE1C5"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тюлень</w:t>
            </w:r>
          </w:p>
        </w:tc>
      </w:tr>
      <w:tr w:rsidR="00572C9A" w:rsidRPr="0038249C" w14:paraId="5E5C3557" w14:textId="77777777" w:rsidTr="0038249C">
        <w:trPr>
          <w:trHeight w:val="387"/>
        </w:trPr>
        <w:tc>
          <w:tcPr>
            <w:tcW w:w="2285" w:type="dxa"/>
            <w:tcBorders>
              <w:top w:val="single" w:sz="4" w:space="0" w:color="auto"/>
              <w:left w:val="single" w:sz="4" w:space="0" w:color="auto"/>
              <w:bottom w:val="single" w:sz="4" w:space="0" w:color="auto"/>
              <w:right w:val="single" w:sz="4" w:space="0" w:color="auto"/>
            </w:tcBorders>
            <w:vAlign w:val="center"/>
            <w:hideMark/>
          </w:tcPr>
          <w:p w14:paraId="29ABE453"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Н9-Н16</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26307BD"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C2CB15A"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lang w:val="en-US"/>
              </w:rPr>
              <w:t>N</w:t>
            </w:r>
            <w:r w:rsidRPr="0038249C">
              <w:rPr>
                <w:rFonts w:ascii="Times New Roman" w:eastAsia="Calibri" w:hAnsi="Times New Roman" w:cs="Times New Roman"/>
                <w:sz w:val="28"/>
                <w:szCs w:val="28"/>
              </w:rPr>
              <w:t>9</w:t>
            </w:r>
          </w:p>
        </w:tc>
        <w:tc>
          <w:tcPr>
            <w:tcW w:w="2366" w:type="dxa"/>
            <w:tcBorders>
              <w:top w:val="single" w:sz="4" w:space="0" w:color="auto"/>
              <w:left w:val="single" w:sz="4" w:space="0" w:color="auto"/>
              <w:bottom w:val="single" w:sz="4" w:space="0" w:color="auto"/>
              <w:right w:val="single" w:sz="4" w:space="0" w:color="auto"/>
            </w:tcBorders>
            <w:vAlign w:val="center"/>
            <w:hideMark/>
          </w:tcPr>
          <w:p w14:paraId="099CC5C8"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птица</w:t>
            </w:r>
          </w:p>
        </w:tc>
      </w:tr>
      <w:tr w:rsidR="00572C9A" w:rsidRPr="0038249C" w14:paraId="3B365736" w14:textId="77777777" w:rsidTr="0038249C">
        <w:trPr>
          <w:trHeight w:val="387"/>
        </w:trPr>
        <w:tc>
          <w:tcPr>
            <w:tcW w:w="2285" w:type="dxa"/>
            <w:tcBorders>
              <w:top w:val="single" w:sz="4" w:space="0" w:color="auto"/>
              <w:left w:val="single" w:sz="4" w:space="0" w:color="auto"/>
              <w:bottom w:val="single" w:sz="4" w:space="0" w:color="auto"/>
              <w:right w:val="single" w:sz="4" w:space="0" w:color="auto"/>
            </w:tcBorders>
            <w:vAlign w:val="center"/>
            <w:hideMark/>
          </w:tcPr>
          <w:p w14:paraId="1277207A"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Н17-Н18</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F25A1F0"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летучая мышь</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1C2682D" w14:textId="77777777" w:rsidR="00572C9A" w:rsidRPr="0038249C" w:rsidRDefault="00572C9A" w:rsidP="00E505F9">
            <w:pPr>
              <w:pStyle w:val="a3"/>
              <w:jc w:val="both"/>
              <w:rPr>
                <w:rFonts w:ascii="Times New Roman" w:eastAsia="Calibri" w:hAnsi="Times New Roman" w:cs="Times New Roman"/>
                <w:sz w:val="28"/>
                <w:szCs w:val="28"/>
                <w:lang w:val="en-US"/>
              </w:rPr>
            </w:pPr>
            <w:r w:rsidRPr="0038249C">
              <w:rPr>
                <w:rFonts w:ascii="Times New Roman" w:eastAsia="Calibri" w:hAnsi="Times New Roman" w:cs="Times New Roman"/>
                <w:sz w:val="28"/>
                <w:szCs w:val="28"/>
                <w:lang w:val="en-US"/>
              </w:rPr>
              <w:t>N</w:t>
            </w:r>
            <w:r w:rsidRPr="0038249C">
              <w:rPr>
                <w:rFonts w:ascii="Times New Roman" w:eastAsia="Calibri" w:hAnsi="Times New Roman" w:cs="Times New Roman"/>
                <w:sz w:val="28"/>
                <w:szCs w:val="28"/>
              </w:rPr>
              <w:t>10-</w:t>
            </w:r>
            <w:r w:rsidRPr="0038249C">
              <w:rPr>
                <w:rFonts w:ascii="Times New Roman" w:eastAsia="Calibri" w:hAnsi="Times New Roman" w:cs="Times New Roman"/>
                <w:sz w:val="28"/>
                <w:szCs w:val="28"/>
                <w:lang w:val="en-US"/>
              </w:rPr>
              <w:t xml:space="preserve"> N</w:t>
            </w:r>
            <w:r w:rsidRPr="0038249C">
              <w:rPr>
                <w:rFonts w:ascii="Times New Roman" w:eastAsia="Calibri" w:hAnsi="Times New Roman" w:cs="Times New Roman"/>
                <w:sz w:val="28"/>
                <w:szCs w:val="28"/>
              </w:rPr>
              <w:t>11</w:t>
            </w:r>
          </w:p>
        </w:tc>
        <w:tc>
          <w:tcPr>
            <w:tcW w:w="2366" w:type="dxa"/>
            <w:tcBorders>
              <w:top w:val="single" w:sz="4" w:space="0" w:color="auto"/>
              <w:left w:val="single" w:sz="4" w:space="0" w:color="auto"/>
              <w:bottom w:val="single" w:sz="4" w:space="0" w:color="auto"/>
              <w:right w:val="single" w:sz="4" w:space="0" w:color="auto"/>
            </w:tcBorders>
            <w:vAlign w:val="center"/>
            <w:hideMark/>
          </w:tcPr>
          <w:p w14:paraId="7A236714" w14:textId="77777777" w:rsidR="00572C9A" w:rsidRPr="0038249C" w:rsidRDefault="00572C9A" w:rsidP="00E505F9">
            <w:pPr>
              <w:pStyle w:val="a3"/>
              <w:jc w:val="both"/>
              <w:rPr>
                <w:rFonts w:ascii="Times New Roman" w:eastAsia="Calibri" w:hAnsi="Times New Roman" w:cs="Times New Roman"/>
                <w:sz w:val="28"/>
                <w:szCs w:val="28"/>
              </w:rPr>
            </w:pPr>
            <w:r w:rsidRPr="0038249C">
              <w:rPr>
                <w:rFonts w:ascii="Times New Roman" w:eastAsia="Calibri" w:hAnsi="Times New Roman" w:cs="Times New Roman"/>
                <w:sz w:val="28"/>
                <w:szCs w:val="28"/>
              </w:rPr>
              <w:t>летучая мышь</w:t>
            </w:r>
          </w:p>
        </w:tc>
      </w:tr>
    </w:tbl>
    <w:p w14:paraId="2EBC9081" w14:textId="77777777" w:rsidR="00572C9A" w:rsidRPr="00E505F9" w:rsidRDefault="00572C9A" w:rsidP="00262767">
      <w:pPr>
        <w:pStyle w:val="a3"/>
        <w:ind w:firstLine="567"/>
        <w:jc w:val="both"/>
        <w:rPr>
          <w:rFonts w:ascii="Times New Roman" w:eastAsia="Calibri" w:hAnsi="Times New Roman" w:cs="Times New Roman"/>
          <w:sz w:val="28"/>
          <w:szCs w:val="28"/>
        </w:rPr>
      </w:pPr>
    </w:p>
    <w:p w14:paraId="13006F32" w14:textId="40304296" w:rsidR="00572C9A" w:rsidRPr="00E505F9" w:rsidRDefault="00572C9A" w:rsidP="00262767">
      <w:pPr>
        <w:pStyle w:val="a3"/>
        <w:ind w:firstLine="567"/>
        <w:jc w:val="both"/>
        <w:rPr>
          <w:rFonts w:ascii="Times New Roman" w:eastAsia="Calibri" w:hAnsi="Times New Roman" w:cs="Times New Roman"/>
          <w:sz w:val="28"/>
          <w:szCs w:val="28"/>
        </w:rPr>
      </w:pPr>
      <w:r w:rsidRPr="00E505F9">
        <w:rPr>
          <w:rFonts w:ascii="Times New Roman" w:eastAsia="Calibri" w:hAnsi="Times New Roman" w:cs="Times New Roman"/>
          <w:sz w:val="28"/>
          <w:szCs w:val="28"/>
        </w:rPr>
        <w:t xml:space="preserve">В настоящее время известно множество  вариантов вирусов как типа </w:t>
      </w:r>
      <w:r w:rsidRPr="00E505F9">
        <w:rPr>
          <w:rFonts w:ascii="Times New Roman" w:eastAsia="Calibri" w:hAnsi="Times New Roman" w:cs="Times New Roman"/>
          <w:sz w:val="28"/>
          <w:szCs w:val="28"/>
          <w:lang w:val="en-US"/>
        </w:rPr>
        <w:t>A</w:t>
      </w:r>
      <w:r w:rsidRPr="00E505F9">
        <w:rPr>
          <w:rFonts w:ascii="Times New Roman" w:eastAsia="Calibri" w:hAnsi="Times New Roman" w:cs="Times New Roman"/>
          <w:sz w:val="28"/>
          <w:szCs w:val="28"/>
        </w:rPr>
        <w:t xml:space="preserve">, так и типа </w:t>
      </w:r>
      <w:r w:rsidRPr="00E505F9">
        <w:rPr>
          <w:rFonts w:ascii="Times New Roman" w:eastAsia="Calibri" w:hAnsi="Times New Roman" w:cs="Times New Roman"/>
          <w:sz w:val="28"/>
          <w:szCs w:val="28"/>
          <w:lang w:val="en-US"/>
        </w:rPr>
        <w:t>B</w:t>
      </w:r>
      <w:r w:rsidRPr="00E505F9">
        <w:rPr>
          <w:rFonts w:ascii="Times New Roman" w:eastAsia="Calibri" w:hAnsi="Times New Roman" w:cs="Times New Roman"/>
          <w:sz w:val="28"/>
          <w:szCs w:val="28"/>
        </w:rPr>
        <w:t>. Была разработана международная система кодировки [</w:t>
      </w:r>
      <w:r w:rsidR="00CF6156">
        <w:rPr>
          <w:rFonts w:ascii="Times New Roman" w:eastAsia="Calibri" w:hAnsi="Times New Roman" w:cs="Times New Roman"/>
          <w:sz w:val="28"/>
          <w:szCs w:val="28"/>
        </w:rPr>
        <w:t>15</w:t>
      </w:r>
      <w:r w:rsidRPr="00E505F9">
        <w:rPr>
          <w:rFonts w:ascii="Times New Roman" w:eastAsia="Calibri" w:hAnsi="Times New Roman" w:cs="Times New Roman"/>
          <w:sz w:val="28"/>
          <w:szCs w:val="28"/>
        </w:rPr>
        <w:t>], по которой каждый вариант получил свое название, например:</w:t>
      </w:r>
    </w:p>
    <w:p w14:paraId="12B68BD6" w14:textId="77777777" w:rsidR="00572C9A" w:rsidRPr="00E505F9" w:rsidRDefault="00572C9A" w:rsidP="00262767">
      <w:pPr>
        <w:pStyle w:val="a3"/>
        <w:ind w:firstLine="567"/>
        <w:jc w:val="center"/>
        <w:rPr>
          <w:rFonts w:ascii="Times New Roman" w:eastAsia="Calibri" w:hAnsi="Times New Roman" w:cs="Times New Roman"/>
          <w:i/>
          <w:sz w:val="28"/>
          <w:szCs w:val="28"/>
        </w:rPr>
      </w:pPr>
      <w:r w:rsidRPr="00E505F9">
        <w:rPr>
          <w:rFonts w:ascii="Times New Roman" w:eastAsia="Calibri" w:hAnsi="Times New Roman" w:cs="Times New Roman"/>
          <w:i/>
          <w:sz w:val="28"/>
          <w:szCs w:val="28"/>
        </w:rPr>
        <w:t>A/</w:t>
      </w:r>
      <w:r w:rsidRPr="00E505F9">
        <w:rPr>
          <w:rFonts w:ascii="Times New Roman" w:eastAsia="Calibri" w:hAnsi="Times New Roman" w:cs="Times New Roman"/>
          <w:i/>
          <w:sz w:val="28"/>
          <w:szCs w:val="28"/>
          <w:lang w:val="en-GB"/>
        </w:rPr>
        <w:t>California</w:t>
      </w:r>
      <w:r w:rsidRPr="00E505F9">
        <w:rPr>
          <w:rFonts w:ascii="Times New Roman" w:eastAsia="Calibri" w:hAnsi="Times New Roman" w:cs="Times New Roman"/>
          <w:i/>
          <w:sz w:val="28"/>
          <w:szCs w:val="28"/>
        </w:rPr>
        <w:t>/04/09(H1N1),</w:t>
      </w:r>
    </w:p>
    <w:p w14:paraId="001F4CD7" w14:textId="77777777" w:rsidR="00572C9A" w:rsidRPr="00E505F9" w:rsidRDefault="00572C9A" w:rsidP="00262767">
      <w:pPr>
        <w:pStyle w:val="a3"/>
        <w:ind w:firstLine="567"/>
        <w:jc w:val="both"/>
        <w:rPr>
          <w:rFonts w:ascii="Times New Roman" w:eastAsia="Calibri" w:hAnsi="Times New Roman" w:cs="Times New Roman"/>
          <w:sz w:val="28"/>
          <w:szCs w:val="28"/>
        </w:rPr>
      </w:pPr>
      <w:r w:rsidRPr="00E505F9">
        <w:rPr>
          <w:rFonts w:ascii="Times New Roman" w:eastAsia="Calibri" w:hAnsi="Times New Roman" w:cs="Times New Roman"/>
          <w:sz w:val="28"/>
          <w:szCs w:val="28"/>
        </w:rPr>
        <w:t>где последовательно указаны: тип вируса гриппа (</w:t>
      </w:r>
      <w:r w:rsidRPr="00E505F9">
        <w:rPr>
          <w:rFonts w:ascii="Times New Roman" w:eastAsia="Calibri" w:hAnsi="Times New Roman" w:cs="Times New Roman"/>
          <w:sz w:val="28"/>
          <w:szCs w:val="28"/>
          <w:lang w:val="en-US"/>
        </w:rPr>
        <w:t>A</w:t>
      </w:r>
      <w:r w:rsidRPr="00E505F9">
        <w:rPr>
          <w:rFonts w:ascii="Times New Roman" w:eastAsia="Calibri" w:hAnsi="Times New Roman" w:cs="Times New Roman"/>
          <w:sz w:val="28"/>
          <w:szCs w:val="28"/>
        </w:rPr>
        <w:t xml:space="preserve">, </w:t>
      </w:r>
      <w:r w:rsidRPr="00E505F9">
        <w:rPr>
          <w:rFonts w:ascii="Times New Roman" w:eastAsia="Calibri" w:hAnsi="Times New Roman" w:cs="Times New Roman"/>
          <w:sz w:val="28"/>
          <w:szCs w:val="28"/>
          <w:lang w:val="en-US"/>
        </w:rPr>
        <w:t>B</w:t>
      </w:r>
      <w:r w:rsidRPr="00E505F9">
        <w:rPr>
          <w:rFonts w:ascii="Times New Roman" w:eastAsia="Calibri" w:hAnsi="Times New Roman" w:cs="Times New Roman"/>
          <w:sz w:val="28"/>
          <w:szCs w:val="28"/>
        </w:rPr>
        <w:t xml:space="preserve"> или </w:t>
      </w:r>
      <w:r w:rsidRPr="00E505F9">
        <w:rPr>
          <w:rFonts w:ascii="Times New Roman" w:eastAsia="Calibri" w:hAnsi="Times New Roman" w:cs="Times New Roman"/>
          <w:sz w:val="28"/>
          <w:szCs w:val="28"/>
          <w:lang w:val="en-US"/>
        </w:rPr>
        <w:t>C</w:t>
      </w:r>
      <w:r w:rsidRPr="00E505F9">
        <w:rPr>
          <w:rFonts w:ascii="Times New Roman" w:eastAsia="Calibri" w:hAnsi="Times New Roman" w:cs="Times New Roman"/>
          <w:sz w:val="28"/>
          <w:szCs w:val="28"/>
        </w:rPr>
        <w:t>), место выделения, порядковый номер выделенного в данном году и в данной лаборатории вируса, год выделения, антигенный подтип (в скобках), если вирус был выделен от животного, то после указания типа вируса указывается название животного, например:</w:t>
      </w:r>
    </w:p>
    <w:p w14:paraId="4BD37B25" w14:textId="77777777" w:rsidR="00572C9A" w:rsidRPr="00E505F9" w:rsidRDefault="00572C9A" w:rsidP="00262767">
      <w:pPr>
        <w:pStyle w:val="a3"/>
        <w:ind w:firstLine="567"/>
        <w:jc w:val="center"/>
        <w:rPr>
          <w:rFonts w:ascii="Times New Roman" w:eastAsia="Calibri" w:hAnsi="Times New Roman" w:cs="Times New Roman"/>
          <w:sz w:val="28"/>
          <w:szCs w:val="28"/>
        </w:rPr>
      </w:pPr>
      <w:r w:rsidRPr="00E505F9">
        <w:rPr>
          <w:rFonts w:ascii="Times New Roman" w:eastAsia="Calibri" w:hAnsi="Times New Roman" w:cs="Times New Roman"/>
          <w:i/>
          <w:sz w:val="28"/>
          <w:szCs w:val="28"/>
          <w:lang w:val="en-US"/>
        </w:rPr>
        <w:t>A</w:t>
      </w:r>
      <w:r w:rsidRPr="00E505F9">
        <w:rPr>
          <w:rFonts w:ascii="Times New Roman" w:eastAsia="Calibri" w:hAnsi="Times New Roman" w:cs="Times New Roman"/>
          <w:i/>
          <w:sz w:val="28"/>
          <w:szCs w:val="28"/>
        </w:rPr>
        <w:t>/</w:t>
      </w:r>
      <w:r w:rsidRPr="00E505F9">
        <w:rPr>
          <w:rFonts w:ascii="Times New Roman" w:eastAsia="Calibri" w:hAnsi="Times New Roman" w:cs="Times New Roman"/>
          <w:i/>
          <w:sz w:val="28"/>
          <w:szCs w:val="28"/>
          <w:lang w:val="en-US"/>
        </w:rPr>
        <w:t>swine</w:t>
      </w:r>
      <w:r w:rsidRPr="00E505F9">
        <w:rPr>
          <w:rFonts w:ascii="Times New Roman" w:eastAsia="Calibri" w:hAnsi="Times New Roman" w:cs="Times New Roman"/>
          <w:i/>
          <w:sz w:val="28"/>
          <w:szCs w:val="28"/>
        </w:rPr>
        <w:t>/</w:t>
      </w:r>
      <w:r w:rsidRPr="00E505F9">
        <w:rPr>
          <w:rFonts w:ascii="Times New Roman" w:eastAsia="Calibri" w:hAnsi="Times New Roman" w:cs="Times New Roman"/>
          <w:i/>
          <w:sz w:val="28"/>
          <w:szCs w:val="28"/>
          <w:lang w:val="en-US"/>
        </w:rPr>
        <w:t>Iowa</w:t>
      </w:r>
      <w:r w:rsidRPr="00E505F9">
        <w:rPr>
          <w:rFonts w:ascii="Times New Roman" w:eastAsia="Calibri" w:hAnsi="Times New Roman" w:cs="Times New Roman"/>
          <w:i/>
          <w:sz w:val="28"/>
          <w:szCs w:val="28"/>
        </w:rPr>
        <w:t>/15/30 (</w:t>
      </w:r>
      <w:r w:rsidRPr="00E505F9">
        <w:rPr>
          <w:rFonts w:ascii="Times New Roman" w:eastAsia="Calibri" w:hAnsi="Times New Roman" w:cs="Times New Roman"/>
          <w:i/>
          <w:sz w:val="28"/>
          <w:szCs w:val="28"/>
          <w:lang w:val="en-US"/>
        </w:rPr>
        <w:t>H</w:t>
      </w:r>
      <w:r w:rsidRPr="00E505F9">
        <w:rPr>
          <w:rFonts w:ascii="Times New Roman" w:eastAsia="Calibri" w:hAnsi="Times New Roman" w:cs="Times New Roman"/>
          <w:i/>
          <w:sz w:val="28"/>
          <w:szCs w:val="28"/>
        </w:rPr>
        <w:t>1</w:t>
      </w:r>
      <w:r w:rsidRPr="00E505F9">
        <w:rPr>
          <w:rFonts w:ascii="Times New Roman" w:eastAsia="Calibri" w:hAnsi="Times New Roman" w:cs="Times New Roman"/>
          <w:i/>
          <w:sz w:val="28"/>
          <w:szCs w:val="28"/>
          <w:lang w:val="en-US"/>
        </w:rPr>
        <w:t>N</w:t>
      </w:r>
      <w:r w:rsidRPr="00E505F9">
        <w:rPr>
          <w:rFonts w:ascii="Times New Roman" w:eastAsia="Calibri" w:hAnsi="Times New Roman" w:cs="Times New Roman"/>
          <w:i/>
          <w:sz w:val="28"/>
          <w:szCs w:val="28"/>
        </w:rPr>
        <w:t>1)</w:t>
      </w:r>
      <w:r w:rsidRPr="00E505F9">
        <w:rPr>
          <w:rFonts w:ascii="Times New Roman" w:eastAsia="Calibri" w:hAnsi="Times New Roman" w:cs="Times New Roman"/>
          <w:sz w:val="28"/>
          <w:szCs w:val="28"/>
        </w:rPr>
        <w:t>.</w:t>
      </w:r>
    </w:p>
    <w:p w14:paraId="0B280646" w14:textId="59F0010D" w:rsidR="00572C9A" w:rsidRDefault="00572C9A" w:rsidP="00262767">
      <w:pPr>
        <w:pStyle w:val="a3"/>
        <w:ind w:firstLine="567"/>
        <w:jc w:val="both"/>
        <w:rPr>
          <w:rFonts w:ascii="Times New Roman" w:hAnsi="Times New Roman" w:cs="Times New Roman"/>
          <w:sz w:val="28"/>
          <w:szCs w:val="28"/>
        </w:rPr>
      </w:pPr>
    </w:p>
    <w:p w14:paraId="67652B82" w14:textId="77777777" w:rsidR="00BC2A66" w:rsidRPr="00E505F9" w:rsidRDefault="00BC2A66" w:rsidP="00262767">
      <w:pPr>
        <w:pStyle w:val="a3"/>
        <w:ind w:firstLine="567"/>
        <w:jc w:val="both"/>
        <w:rPr>
          <w:rFonts w:ascii="Times New Roman" w:hAnsi="Times New Roman" w:cs="Times New Roman"/>
          <w:sz w:val="28"/>
          <w:szCs w:val="28"/>
        </w:rPr>
      </w:pPr>
    </w:p>
    <w:p w14:paraId="19856667" w14:textId="6F05B4A8" w:rsidR="00572C9A" w:rsidRPr="00E505F9" w:rsidRDefault="00864C67" w:rsidP="00262767">
      <w:pPr>
        <w:pStyle w:val="a3"/>
        <w:ind w:firstLine="567"/>
        <w:jc w:val="both"/>
        <w:outlineLvl w:val="1"/>
        <w:rPr>
          <w:rFonts w:ascii="Times New Roman" w:hAnsi="Times New Roman" w:cs="Times New Roman"/>
          <w:b/>
          <w:sz w:val="28"/>
          <w:szCs w:val="28"/>
        </w:rPr>
      </w:pPr>
      <w:bookmarkStart w:id="15" w:name="_Toc164666980"/>
      <w:r>
        <w:rPr>
          <w:rFonts w:ascii="Times New Roman" w:hAnsi="Times New Roman" w:cs="Times New Roman"/>
          <w:b/>
          <w:sz w:val="28"/>
          <w:szCs w:val="28"/>
        </w:rPr>
        <w:lastRenderedPageBreak/>
        <w:t>1.2</w:t>
      </w:r>
      <w:r w:rsidR="00572C9A" w:rsidRPr="00E505F9">
        <w:rPr>
          <w:rFonts w:ascii="Times New Roman" w:hAnsi="Times New Roman" w:cs="Times New Roman"/>
          <w:b/>
          <w:sz w:val="28"/>
          <w:szCs w:val="28"/>
        </w:rPr>
        <w:t xml:space="preserve"> Строение и функции полипептидов вируса гриппа</w:t>
      </w:r>
      <w:bookmarkEnd w:id="15"/>
    </w:p>
    <w:p w14:paraId="2DB62F06" w14:textId="041F4F42" w:rsidR="00572C9A" w:rsidRPr="00E505F9" w:rsidRDefault="00572C9A" w:rsidP="00262767">
      <w:pPr>
        <w:pStyle w:val="a3"/>
        <w:ind w:firstLine="567"/>
        <w:jc w:val="both"/>
        <w:rPr>
          <w:rFonts w:ascii="Times New Roman" w:eastAsia="Times New Roman" w:hAnsi="Times New Roman" w:cs="Times New Roman"/>
          <w:sz w:val="28"/>
          <w:szCs w:val="28"/>
          <w:lang w:eastAsia="ru-RU"/>
        </w:rPr>
      </w:pPr>
      <w:r w:rsidRPr="00E505F9">
        <w:rPr>
          <w:rFonts w:ascii="Times New Roman" w:eastAsia="Times New Roman" w:hAnsi="Times New Roman" w:cs="Times New Roman"/>
          <w:sz w:val="28"/>
          <w:szCs w:val="28"/>
          <w:lang w:eastAsia="ru-RU"/>
        </w:rPr>
        <w:t xml:space="preserve">Ортомиксовирусы (с греч.: </w:t>
      </w:r>
      <w:r w:rsidRPr="00CE064F">
        <w:rPr>
          <w:rFonts w:ascii="Times New Roman" w:eastAsia="Times New Roman" w:hAnsi="Times New Roman" w:cs="Times New Roman"/>
          <w:i/>
          <w:sz w:val="28"/>
          <w:szCs w:val="28"/>
          <w:lang w:val="en-US" w:eastAsia="ru-RU"/>
        </w:rPr>
        <w:t>ortho</w:t>
      </w:r>
      <w:r w:rsidRPr="00E505F9">
        <w:rPr>
          <w:rFonts w:ascii="Times New Roman" w:eastAsia="Times New Roman" w:hAnsi="Times New Roman" w:cs="Times New Roman"/>
          <w:sz w:val="28"/>
          <w:szCs w:val="28"/>
          <w:lang w:eastAsia="ru-RU"/>
        </w:rPr>
        <w:t xml:space="preserve"> – прямой или правильный; </w:t>
      </w:r>
      <w:r w:rsidRPr="00CE064F">
        <w:rPr>
          <w:rFonts w:ascii="Times New Roman" w:eastAsia="Times New Roman" w:hAnsi="Times New Roman" w:cs="Times New Roman"/>
          <w:i/>
          <w:sz w:val="28"/>
          <w:szCs w:val="28"/>
          <w:lang w:val="en-US" w:eastAsia="ru-RU"/>
        </w:rPr>
        <w:t>myxa</w:t>
      </w:r>
      <w:r w:rsidRPr="00E505F9">
        <w:rPr>
          <w:rFonts w:ascii="Times New Roman" w:eastAsia="Times New Roman" w:hAnsi="Times New Roman" w:cs="Times New Roman"/>
          <w:sz w:val="28"/>
          <w:szCs w:val="28"/>
          <w:lang w:eastAsia="ru-RU"/>
        </w:rPr>
        <w:t xml:space="preserve"> – слизь) содержат линейную негативной полярности РНК, состоящую из 6-8 сегментов.</w:t>
      </w:r>
      <w:r w:rsidRPr="00E505F9">
        <w:rPr>
          <w:rFonts w:ascii="Times New Roman" w:hAnsi="Times New Roman" w:cs="Times New Roman"/>
          <w:sz w:val="28"/>
          <w:szCs w:val="28"/>
        </w:rPr>
        <w:t xml:space="preserve"> Геномы ВГ(А) и ВГ(B) содержат восемь генных сегментов, тогда как геномы ВГ(С) и ВГ(D) имеют семь генных сегментов [</w:t>
      </w:r>
      <w:r w:rsidR="00CF6156">
        <w:rPr>
          <w:rFonts w:ascii="Times New Roman" w:hAnsi="Times New Roman" w:cs="Times New Roman"/>
          <w:sz w:val="28"/>
          <w:szCs w:val="28"/>
        </w:rPr>
        <w:t>16</w:t>
      </w:r>
      <w:r w:rsidRPr="00E505F9">
        <w:rPr>
          <w:rFonts w:ascii="Times New Roman" w:hAnsi="Times New Roman" w:cs="Times New Roman"/>
          <w:sz w:val="28"/>
          <w:szCs w:val="28"/>
        </w:rPr>
        <w:t>].</w:t>
      </w:r>
    </w:p>
    <w:p w14:paraId="4136B619" w14:textId="1AD8A42F" w:rsidR="00572C9A" w:rsidRPr="00E505F9" w:rsidRDefault="00572C9A" w:rsidP="00262767">
      <w:pPr>
        <w:pStyle w:val="a3"/>
        <w:ind w:firstLine="567"/>
        <w:jc w:val="both"/>
        <w:rPr>
          <w:rFonts w:ascii="Times New Roman" w:eastAsia="Times New Roman" w:hAnsi="Times New Roman" w:cs="Times New Roman"/>
          <w:sz w:val="28"/>
          <w:szCs w:val="28"/>
          <w:lang w:eastAsia="ru-RU"/>
        </w:rPr>
      </w:pPr>
      <w:r w:rsidRPr="00E505F9">
        <w:rPr>
          <w:rFonts w:ascii="Times New Roman" w:eastAsia="Times New Roman" w:hAnsi="Times New Roman" w:cs="Times New Roman"/>
          <w:sz w:val="28"/>
          <w:szCs w:val="28"/>
          <w:lang w:eastAsia="ru-RU"/>
        </w:rPr>
        <w:t xml:space="preserve">Возбудители гриппа А, В, С и </w:t>
      </w:r>
      <w:r w:rsidRPr="00E505F9">
        <w:rPr>
          <w:rFonts w:ascii="Times New Roman" w:eastAsia="Times New Roman" w:hAnsi="Times New Roman" w:cs="Times New Roman"/>
          <w:sz w:val="28"/>
          <w:szCs w:val="28"/>
          <w:lang w:val="en-US" w:eastAsia="ru-RU"/>
        </w:rPr>
        <w:t>D</w:t>
      </w:r>
      <w:r w:rsidRPr="00E505F9">
        <w:rPr>
          <w:rFonts w:ascii="Times New Roman" w:eastAsia="Times New Roman" w:hAnsi="Times New Roman" w:cs="Times New Roman"/>
          <w:sz w:val="28"/>
          <w:szCs w:val="28"/>
          <w:lang w:eastAsia="ru-RU"/>
        </w:rPr>
        <w:t xml:space="preserve"> отличаются по основным внутренним антигенам - белкам NP </w:t>
      </w:r>
      <w:r w:rsidRPr="00B06167">
        <w:rPr>
          <w:rFonts w:ascii="Times New Roman" w:eastAsia="Times New Roman" w:hAnsi="Times New Roman" w:cs="Times New Roman"/>
          <w:sz w:val="28"/>
          <w:szCs w:val="28"/>
          <w:lang w:eastAsia="ru-RU"/>
        </w:rPr>
        <w:t>и M1</w:t>
      </w:r>
      <w:r w:rsidR="00B06167" w:rsidRPr="00B06167">
        <w:rPr>
          <w:rFonts w:ascii="Times New Roman" w:eastAsia="Times New Roman" w:hAnsi="Times New Roman" w:cs="Times New Roman"/>
          <w:sz w:val="28"/>
          <w:szCs w:val="28"/>
          <w:lang w:eastAsia="ru-RU"/>
        </w:rPr>
        <w:t xml:space="preserve"> [</w:t>
      </w:r>
      <w:r w:rsidR="00CF6156">
        <w:rPr>
          <w:rFonts w:ascii="Times New Roman" w:eastAsia="Times New Roman" w:hAnsi="Times New Roman" w:cs="Times New Roman"/>
          <w:sz w:val="28"/>
          <w:szCs w:val="28"/>
          <w:lang w:eastAsia="ru-RU"/>
        </w:rPr>
        <w:t>17</w:t>
      </w:r>
      <w:r w:rsidR="000E3AA8" w:rsidRPr="000E3AA8">
        <w:rPr>
          <w:rFonts w:ascii="Times New Roman" w:hAnsi="Times New Roman" w:cs="Times New Roman"/>
          <w:sz w:val="28"/>
          <w:szCs w:val="28"/>
        </w:rPr>
        <w:t>]</w:t>
      </w:r>
      <w:r w:rsidRPr="00B06167">
        <w:rPr>
          <w:rFonts w:ascii="Times New Roman" w:hAnsi="Times New Roman" w:cs="Times New Roman"/>
          <w:sz w:val="28"/>
          <w:szCs w:val="28"/>
        </w:rPr>
        <w:t>.</w:t>
      </w:r>
      <w:r w:rsidRPr="00B06167">
        <w:rPr>
          <w:rFonts w:ascii="Times New Roman" w:eastAsia="Times New Roman" w:hAnsi="Times New Roman" w:cs="Times New Roman"/>
          <w:sz w:val="28"/>
          <w:szCs w:val="28"/>
          <w:lang w:eastAsia="ru-RU"/>
        </w:rPr>
        <w:t xml:space="preserve"> Вирусы</w:t>
      </w:r>
      <w:r w:rsidRPr="00E505F9">
        <w:rPr>
          <w:rFonts w:ascii="Times New Roman" w:eastAsia="Times New Roman" w:hAnsi="Times New Roman" w:cs="Times New Roman"/>
          <w:sz w:val="28"/>
          <w:szCs w:val="28"/>
          <w:lang w:eastAsia="ru-RU"/>
        </w:rPr>
        <w:t xml:space="preserve"> серотипов А и </w:t>
      </w:r>
      <w:r w:rsidRPr="00E505F9">
        <w:rPr>
          <w:rFonts w:ascii="Times New Roman" w:eastAsia="Times New Roman" w:hAnsi="Times New Roman" w:cs="Times New Roman"/>
          <w:sz w:val="28"/>
          <w:szCs w:val="28"/>
          <w:lang w:val="en-US" w:eastAsia="ru-RU"/>
        </w:rPr>
        <w:t>B</w:t>
      </w:r>
      <w:r w:rsidRPr="00E505F9">
        <w:rPr>
          <w:rFonts w:ascii="Times New Roman" w:eastAsia="Times New Roman" w:hAnsi="Times New Roman" w:cs="Times New Roman"/>
          <w:sz w:val="28"/>
          <w:szCs w:val="28"/>
          <w:lang w:eastAsia="ru-RU"/>
        </w:rPr>
        <w:t xml:space="preserve">, помимо этого, различаются двумя поверхностными гликопротеидами - НА и </w:t>
      </w:r>
      <w:r w:rsidRPr="00E505F9">
        <w:rPr>
          <w:rFonts w:ascii="Times New Roman" w:eastAsia="Times New Roman" w:hAnsi="Times New Roman" w:cs="Times New Roman"/>
          <w:sz w:val="28"/>
          <w:szCs w:val="28"/>
          <w:lang w:val="en-US" w:eastAsia="ru-RU"/>
        </w:rPr>
        <w:t>NA</w:t>
      </w:r>
      <w:r w:rsidRPr="00E505F9">
        <w:rPr>
          <w:rFonts w:ascii="Times New Roman" w:eastAsia="Times New Roman" w:hAnsi="Times New Roman" w:cs="Times New Roman"/>
          <w:sz w:val="28"/>
          <w:szCs w:val="28"/>
          <w:lang w:eastAsia="ru-RU"/>
        </w:rPr>
        <w:t xml:space="preserve">. Вирус гриппа С и </w:t>
      </w:r>
      <w:r w:rsidRPr="00E505F9">
        <w:rPr>
          <w:rFonts w:ascii="Times New Roman" w:eastAsia="Times New Roman" w:hAnsi="Times New Roman" w:cs="Times New Roman"/>
          <w:sz w:val="28"/>
          <w:szCs w:val="28"/>
          <w:lang w:val="en-US" w:eastAsia="ru-RU"/>
        </w:rPr>
        <w:t>D</w:t>
      </w:r>
      <w:r w:rsidRPr="00E505F9">
        <w:rPr>
          <w:rFonts w:ascii="Times New Roman" w:eastAsia="Times New Roman" w:hAnsi="Times New Roman" w:cs="Times New Roman"/>
          <w:sz w:val="28"/>
          <w:szCs w:val="28"/>
          <w:lang w:eastAsia="ru-RU"/>
        </w:rPr>
        <w:t>, в отличие от них, содержат только один тип оболочечного гликопротеида - НЕ</w:t>
      </w:r>
      <w:r w:rsidRPr="00E505F9">
        <w:rPr>
          <w:rFonts w:ascii="Times New Roman" w:eastAsia="Times New Roman" w:hAnsi="Times New Roman" w:cs="Times New Roman"/>
          <w:sz w:val="28"/>
          <w:szCs w:val="28"/>
          <w:lang w:val="en-US" w:eastAsia="ru-RU"/>
        </w:rPr>
        <w:t>F</w:t>
      </w:r>
      <w:r w:rsidRPr="00E505F9">
        <w:rPr>
          <w:rFonts w:ascii="Times New Roman" w:eastAsia="Times New Roman" w:hAnsi="Times New Roman" w:cs="Times New Roman"/>
          <w:sz w:val="28"/>
          <w:szCs w:val="28"/>
          <w:lang w:eastAsia="ru-RU"/>
        </w:rPr>
        <w:t xml:space="preserve"> (</w:t>
      </w:r>
      <w:r w:rsidRPr="00CE064F">
        <w:rPr>
          <w:rFonts w:ascii="Times New Roman" w:eastAsia="Times New Roman" w:hAnsi="Times New Roman" w:cs="Times New Roman"/>
          <w:i/>
          <w:sz w:val="28"/>
          <w:szCs w:val="28"/>
          <w:lang w:val="en-US" w:eastAsia="ru-RU"/>
        </w:rPr>
        <w:t>haemagglutinin</w:t>
      </w:r>
      <w:r w:rsidRPr="00CE064F">
        <w:rPr>
          <w:rFonts w:ascii="Times New Roman" w:eastAsia="Times New Roman" w:hAnsi="Times New Roman" w:cs="Times New Roman"/>
          <w:i/>
          <w:sz w:val="28"/>
          <w:szCs w:val="28"/>
          <w:lang w:eastAsia="ru-RU"/>
        </w:rPr>
        <w:t>-</w:t>
      </w:r>
      <w:r w:rsidRPr="00CE064F">
        <w:rPr>
          <w:rFonts w:ascii="Times New Roman" w:eastAsia="Times New Roman" w:hAnsi="Times New Roman" w:cs="Times New Roman"/>
          <w:i/>
          <w:sz w:val="28"/>
          <w:szCs w:val="28"/>
          <w:lang w:val="en-US" w:eastAsia="ru-RU"/>
        </w:rPr>
        <w:t>esterase</w:t>
      </w:r>
      <w:r w:rsidRPr="00CE064F">
        <w:rPr>
          <w:rFonts w:ascii="Times New Roman" w:eastAsia="Times New Roman" w:hAnsi="Times New Roman" w:cs="Times New Roman"/>
          <w:i/>
          <w:sz w:val="28"/>
          <w:szCs w:val="28"/>
          <w:lang w:eastAsia="ru-RU"/>
        </w:rPr>
        <w:t xml:space="preserve"> </w:t>
      </w:r>
      <w:r w:rsidRPr="00CE064F">
        <w:rPr>
          <w:rFonts w:ascii="Times New Roman" w:eastAsia="Times New Roman" w:hAnsi="Times New Roman" w:cs="Times New Roman"/>
          <w:i/>
          <w:sz w:val="28"/>
          <w:szCs w:val="28"/>
          <w:lang w:val="en-US" w:eastAsia="ru-RU"/>
        </w:rPr>
        <w:t>fusion</w:t>
      </w:r>
      <w:r w:rsidRPr="00CE064F">
        <w:rPr>
          <w:rFonts w:ascii="Times New Roman" w:eastAsia="Times New Roman" w:hAnsi="Times New Roman" w:cs="Times New Roman"/>
          <w:i/>
          <w:sz w:val="28"/>
          <w:szCs w:val="28"/>
          <w:lang w:eastAsia="ru-RU"/>
        </w:rPr>
        <w:t xml:space="preserve"> </w:t>
      </w:r>
      <w:r w:rsidRPr="00CE064F">
        <w:rPr>
          <w:rFonts w:ascii="Times New Roman" w:eastAsia="Times New Roman" w:hAnsi="Times New Roman" w:cs="Times New Roman"/>
          <w:i/>
          <w:sz w:val="28"/>
          <w:szCs w:val="28"/>
          <w:lang w:val="en-US" w:eastAsia="ru-RU"/>
        </w:rPr>
        <w:t>protein</w:t>
      </w:r>
      <w:r w:rsidRPr="00B06167">
        <w:rPr>
          <w:rFonts w:ascii="Times New Roman" w:eastAsia="Times New Roman" w:hAnsi="Times New Roman" w:cs="Times New Roman"/>
          <w:sz w:val="28"/>
          <w:szCs w:val="28"/>
          <w:lang w:eastAsia="ru-RU"/>
        </w:rPr>
        <w:t>)</w:t>
      </w:r>
      <w:r w:rsidR="00B06167">
        <w:rPr>
          <w:rFonts w:ascii="Times New Roman" w:eastAsia="Times New Roman" w:hAnsi="Times New Roman" w:cs="Times New Roman"/>
          <w:sz w:val="28"/>
          <w:szCs w:val="28"/>
          <w:lang w:eastAsia="ru-RU"/>
        </w:rPr>
        <w:t xml:space="preserve"> </w:t>
      </w:r>
      <w:r w:rsidR="00B06167" w:rsidRPr="00B06167">
        <w:rPr>
          <w:rFonts w:ascii="Times New Roman" w:eastAsia="Times New Roman" w:hAnsi="Times New Roman" w:cs="Times New Roman"/>
          <w:sz w:val="28"/>
          <w:szCs w:val="28"/>
          <w:lang w:eastAsia="ru-RU"/>
        </w:rPr>
        <w:t>[</w:t>
      </w:r>
      <w:r w:rsidR="00CF6156">
        <w:rPr>
          <w:rFonts w:ascii="Times New Roman" w:eastAsia="Times New Roman" w:hAnsi="Times New Roman" w:cs="Times New Roman"/>
          <w:sz w:val="28"/>
          <w:szCs w:val="28"/>
          <w:lang w:eastAsia="ru-RU"/>
        </w:rPr>
        <w:t>18</w:t>
      </w:r>
      <w:r w:rsidR="00B06167" w:rsidRPr="00B06167">
        <w:rPr>
          <w:rFonts w:ascii="Times New Roman" w:hAnsi="Times New Roman" w:cs="Times New Roman"/>
          <w:sz w:val="28"/>
          <w:szCs w:val="28"/>
        </w:rPr>
        <w:t>]</w:t>
      </w:r>
      <w:r w:rsidRPr="00B06167">
        <w:rPr>
          <w:rFonts w:ascii="Times New Roman" w:hAnsi="Times New Roman" w:cs="Times New Roman"/>
          <w:sz w:val="28"/>
          <w:szCs w:val="28"/>
        </w:rPr>
        <w:t>.</w:t>
      </w:r>
      <w:r w:rsidRPr="00E505F9">
        <w:rPr>
          <w:rFonts w:ascii="Times New Roman" w:eastAsia="Times New Roman" w:hAnsi="Times New Roman" w:cs="Times New Roman"/>
          <w:sz w:val="28"/>
          <w:szCs w:val="28"/>
          <w:lang w:eastAsia="ru-RU"/>
        </w:rPr>
        <w:t xml:space="preserve"> </w:t>
      </w:r>
      <w:r w:rsidRPr="00CE064F">
        <w:rPr>
          <w:rFonts w:ascii="Times New Roman" w:eastAsia="Times New Roman" w:hAnsi="Times New Roman" w:cs="Times New Roman"/>
          <w:i/>
          <w:sz w:val="28"/>
          <w:szCs w:val="28"/>
          <w:lang w:val="en-US" w:eastAsia="ru-RU"/>
        </w:rPr>
        <w:t>Thogoto</w:t>
      </w:r>
      <w:r w:rsidRPr="00E505F9">
        <w:rPr>
          <w:rFonts w:ascii="Times New Roman" w:eastAsia="Times New Roman" w:hAnsi="Times New Roman" w:cs="Times New Roman"/>
          <w:sz w:val="28"/>
          <w:szCs w:val="28"/>
          <w:lang w:eastAsia="ru-RU"/>
        </w:rPr>
        <w:t xml:space="preserve"> и </w:t>
      </w:r>
      <w:r w:rsidRPr="00CE064F">
        <w:rPr>
          <w:rFonts w:ascii="Times New Roman" w:eastAsia="Times New Roman" w:hAnsi="Times New Roman" w:cs="Times New Roman"/>
          <w:i/>
          <w:sz w:val="28"/>
          <w:szCs w:val="28"/>
          <w:lang w:val="en-US" w:eastAsia="ru-RU"/>
        </w:rPr>
        <w:t>Dhori</w:t>
      </w:r>
      <w:r w:rsidRPr="00E505F9">
        <w:rPr>
          <w:rFonts w:ascii="Times New Roman" w:eastAsia="Times New Roman" w:hAnsi="Times New Roman" w:cs="Times New Roman"/>
          <w:sz w:val="28"/>
          <w:szCs w:val="28"/>
          <w:lang w:eastAsia="ru-RU"/>
        </w:rPr>
        <w:t xml:space="preserve"> вирусы имеют единственный гликопротеид, который по строению отличается от известных белков остальных представителей рода </w:t>
      </w:r>
      <w:r w:rsidRPr="00CE064F">
        <w:rPr>
          <w:rFonts w:ascii="Times New Roman" w:eastAsia="Times New Roman" w:hAnsi="Times New Roman" w:cs="Times New Roman"/>
          <w:i/>
          <w:sz w:val="28"/>
          <w:szCs w:val="28"/>
          <w:lang w:eastAsia="ru-RU"/>
        </w:rPr>
        <w:t>Influenza</w:t>
      </w:r>
      <w:r w:rsidR="00B06167" w:rsidRPr="00CE064F">
        <w:rPr>
          <w:rFonts w:ascii="Times New Roman" w:eastAsia="Times New Roman" w:hAnsi="Times New Roman" w:cs="Times New Roman"/>
          <w:i/>
          <w:sz w:val="28"/>
          <w:szCs w:val="28"/>
          <w:lang w:eastAsia="ru-RU"/>
        </w:rPr>
        <w:t xml:space="preserve"> virus</w:t>
      </w:r>
      <w:r w:rsidRPr="00E505F9">
        <w:rPr>
          <w:rFonts w:ascii="Times New Roman" w:eastAsia="Times New Roman" w:hAnsi="Times New Roman" w:cs="Times New Roman"/>
          <w:sz w:val="28"/>
          <w:szCs w:val="28"/>
          <w:lang w:eastAsia="ru-RU"/>
        </w:rPr>
        <w:t>.</w:t>
      </w:r>
    </w:p>
    <w:p w14:paraId="6AF4AA68" w14:textId="42EA7502" w:rsidR="00572C9A" w:rsidRPr="00E505F9" w:rsidRDefault="00572C9A" w:rsidP="00262767">
      <w:pPr>
        <w:pStyle w:val="a3"/>
        <w:ind w:firstLine="567"/>
        <w:jc w:val="both"/>
        <w:rPr>
          <w:rFonts w:ascii="Times New Roman" w:hAnsi="Times New Roman" w:cs="Times New Roman"/>
          <w:sz w:val="28"/>
          <w:szCs w:val="28"/>
        </w:rPr>
      </w:pPr>
      <w:r w:rsidRPr="00E505F9">
        <w:rPr>
          <w:rFonts w:ascii="Times New Roman" w:eastAsia="Times New Roman" w:hAnsi="Times New Roman" w:cs="Times New Roman"/>
          <w:sz w:val="28"/>
          <w:szCs w:val="28"/>
          <w:lang w:eastAsia="ru-RU"/>
        </w:rPr>
        <w:t xml:space="preserve">ВГ(А) имеет округлую или продолговатую форму размером около 80-120 нм в диаметре и состоит из липидного бислоя </w:t>
      </w:r>
      <w:r w:rsidRPr="00E505F9">
        <w:rPr>
          <w:rFonts w:ascii="Times New Roman" w:hAnsi="Times New Roman" w:cs="Times New Roman"/>
          <w:sz w:val="28"/>
          <w:szCs w:val="28"/>
        </w:rPr>
        <w:t xml:space="preserve">с погруженными в него НА и NА (рисунок 1). За бислоем следует внутренняя оболочка, из М белка и с расположенным внутри нуклеокапсидом, состоящим из восьми фрагментов одноцепочной негативной вРНК в комплексе с РНК-зависимыми РНК полимеразами и NP. Такая РНК комплементарна иРНК и не способна непосредственно участвовать в синтезе белков. Поэтому в вирионе содержится также РНК-зависимая РНК полимераза (транскриптаза) – фермент, способный синтезировать иРНК, комплементарную вирусной, на основе которой осуществляется синтез вирусных белков в инфицированной клетке </w:t>
      </w:r>
      <w:r w:rsidRPr="00F45323">
        <w:rPr>
          <w:rFonts w:ascii="Times New Roman" w:hAnsi="Times New Roman" w:cs="Times New Roman"/>
          <w:sz w:val="28"/>
          <w:szCs w:val="28"/>
        </w:rPr>
        <w:t>[</w:t>
      </w:r>
      <w:r w:rsidR="00CF6156">
        <w:rPr>
          <w:rFonts w:ascii="Times New Roman" w:hAnsi="Times New Roman" w:cs="Times New Roman"/>
          <w:sz w:val="28"/>
          <w:szCs w:val="28"/>
        </w:rPr>
        <w:t>19</w:t>
      </w:r>
      <w:r w:rsidRPr="00F45323">
        <w:rPr>
          <w:rFonts w:ascii="Times New Roman" w:hAnsi="Times New Roman" w:cs="Times New Roman"/>
          <w:sz w:val="28"/>
          <w:szCs w:val="28"/>
        </w:rPr>
        <w:t>].</w:t>
      </w:r>
    </w:p>
    <w:p w14:paraId="473A4301" w14:textId="77777777" w:rsidR="00572C9A" w:rsidRPr="00E505F9" w:rsidRDefault="00572C9A" w:rsidP="00262767">
      <w:pPr>
        <w:pStyle w:val="a3"/>
        <w:ind w:firstLine="567"/>
        <w:jc w:val="both"/>
        <w:rPr>
          <w:rFonts w:ascii="Times New Roman" w:hAnsi="Times New Roman" w:cs="Times New Roman"/>
          <w:sz w:val="28"/>
          <w:szCs w:val="28"/>
        </w:rPr>
      </w:pPr>
    </w:p>
    <w:p w14:paraId="7DDEEF0B" w14:textId="0ED4995C" w:rsidR="0056786F" w:rsidRDefault="00572C9A" w:rsidP="00E505F9">
      <w:pPr>
        <w:pStyle w:val="a3"/>
        <w:ind w:firstLine="567"/>
        <w:jc w:val="center"/>
        <w:rPr>
          <w:rFonts w:ascii="Times New Roman" w:hAnsi="Times New Roman" w:cs="Times New Roman"/>
          <w:sz w:val="28"/>
          <w:szCs w:val="28"/>
        </w:rPr>
      </w:pPr>
      <w:r w:rsidRPr="00E505F9">
        <w:rPr>
          <w:rFonts w:ascii="Times New Roman" w:eastAsia="Times New Roman" w:hAnsi="Times New Roman" w:cs="Times New Roman"/>
          <w:noProof/>
          <w:sz w:val="28"/>
          <w:szCs w:val="28"/>
          <w:lang w:val="en-US"/>
        </w:rPr>
        <w:drawing>
          <wp:inline distT="0" distB="0" distL="0" distR="0" wp14:anchorId="255BD5F4" wp14:editId="1687ADAF">
            <wp:extent cx="2768600" cy="2447290"/>
            <wp:effectExtent l="0" t="0" r="0" b="0"/>
            <wp:docPr id="14" name="Рисунок 14" descr="http://vivovoco.ibmh.msk.su/VV/JOURNAL/NATURE/06_06/GRIP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vovoco.ibmh.msk.su/VV/JOURNAL/NATURE/06_06/GRIPP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8600" cy="2447290"/>
                    </a:xfrm>
                    <a:prstGeom prst="rect">
                      <a:avLst/>
                    </a:prstGeom>
                    <a:noFill/>
                    <a:ln>
                      <a:noFill/>
                    </a:ln>
                  </pic:spPr>
                </pic:pic>
              </a:graphicData>
            </a:graphic>
          </wp:inline>
        </w:drawing>
      </w:r>
      <w:bookmarkStart w:id="16" w:name="_MON_1215618790"/>
      <w:bookmarkStart w:id="17" w:name="_MON_1199184310"/>
      <w:bookmarkEnd w:id="16"/>
      <w:bookmarkEnd w:id="17"/>
      <w:bookmarkStart w:id="18" w:name="_MON_1215618777"/>
      <w:bookmarkEnd w:id="18"/>
      <w:r w:rsidR="007C42ED" w:rsidRPr="00E505F9">
        <w:rPr>
          <w:rFonts w:ascii="Times New Roman" w:hAnsi="Times New Roman" w:cs="Times New Roman"/>
          <w:sz w:val="28"/>
          <w:szCs w:val="28"/>
        </w:rPr>
        <w:object w:dxaOrig="3781" w:dyaOrig="3316" w14:anchorId="03D94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193.2pt" o:ole="" fillcolor="window">
            <v:imagedata r:id="rId12" o:title=""/>
          </v:shape>
          <o:OLEObject Type="Embed" ProgID="Word.Picture.8" ShapeID="_x0000_i1025" DrawAspect="Content" ObjectID="_1775279938" r:id="rId13"/>
        </w:object>
      </w:r>
    </w:p>
    <w:p w14:paraId="57734C1A" w14:textId="77777777" w:rsidR="0056786F" w:rsidRDefault="0056786F" w:rsidP="00E505F9">
      <w:pPr>
        <w:pStyle w:val="a3"/>
        <w:ind w:firstLine="567"/>
        <w:jc w:val="center"/>
        <w:rPr>
          <w:rFonts w:ascii="Times New Roman" w:hAnsi="Times New Roman" w:cs="Times New Roman"/>
          <w:sz w:val="28"/>
          <w:szCs w:val="28"/>
        </w:rPr>
      </w:pPr>
    </w:p>
    <w:p w14:paraId="769084A3" w14:textId="6C8578AC" w:rsidR="00572C9A" w:rsidRDefault="00572C9A" w:rsidP="00E505F9">
      <w:pPr>
        <w:pStyle w:val="a3"/>
        <w:ind w:firstLine="567"/>
        <w:jc w:val="center"/>
        <w:rPr>
          <w:rFonts w:ascii="Times New Roman" w:eastAsia="Times New Roman" w:hAnsi="Times New Roman" w:cs="Times New Roman"/>
          <w:sz w:val="28"/>
          <w:szCs w:val="28"/>
          <w:lang w:eastAsia="ru-RU"/>
        </w:rPr>
      </w:pPr>
      <w:r w:rsidRPr="00E505F9">
        <w:rPr>
          <w:rFonts w:ascii="Times New Roman" w:hAnsi="Times New Roman" w:cs="Times New Roman"/>
          <w:sz w:val="28"/>
          <w:szCs w:val="28"/>
        </w:rPr>
        <w:t xml:space="preserve">Рисунок 1 - </w:t>
      </w:r>
      <w:r w:rsidRPr="00E505F9">
        <w:rPr>
          <w:rFonts w:ascii="Times New Roman" w:eastAsia="Times New Roman" w:hAnsi="Times New Roman" w:cs="Times New Roman"/>
          <w:sz w:val="28"/>
          <w:szCs w:val="28"/>
          <w:lang w:eastAsia="ru-RU"/>
        </w:rPr>
        <w:t>Схема строения и электронная микрофотография</w:t>
      </w:r>
      <w:r w:rsidR="00E505F9">
        <w:rPr>
          <w:rFonts w:ascii="Times New Roman" w:hAnsi="Times New Roman" w:cs="Times New Roman"/>
          <w:sz w:val="28"/>
          <w:szCs w:val="28"/>
        </w:rPr>
        <w:t xml:space="preserve"> </w:t>
      </w:r>
      <w:r w:rsidRPr="00E505F9">
        <w:rPr>
          <w:rFonts w:ascii="Times New Roman" w:eastAsia="Times New Roman" w:hAnsi="Times New Roman" w:cs="Times New Roman"/>
          <w:sz w:val="28"/>
          <w:szCs w:val="28"/>
          <w:lang w:eastAsia="ru-RU"/>
        </w:rPr>
        <w:t>вириона вируса гриппа А</w:t>
      </w:r>
    </w:p>
    <w:p w14:paraId="66161225" w14:textId="77777777" w:rsidR="00E505F9" w:rsidRPr="00E505F9" w:rsidRDefault="00E505F9" w:rsidP="00E505F9">
      <w:pPr>
        <w:pStyle w:val="a3"/>
        <w:ind w:firstLine="567"/>
        <w:jc w:val="both"/>
        <w:rPr>
          <w:rFonts w:ascii="Times New Roman" w:hAnsi="Times New Roman" w:cs="Times New Roman"/>
          <w:sz w:val="28"/>
          <w:szCs w:val="28"/>
        </w:rPr>
      </w:pPr>
    </w:p>
    <w:p w14:paraId="213D4852" w14:textId="4943F368" w:rsidR="00572C9A" w:rsidRPr="00E505F9" w:rsidRDefault="00572C9A" w:rsidP="00E505F9">
      <w:pPr>
        <w:pStyle w:val="a3"/>
        <w:ind w:firstLine="567"/>
        <w:jc w:val="both"/>
        <w:rPr>
          <w:rFonts w:ascii="Times New Roman" w:eastAsia="Times New Roman" w:hAnsi="Times New Roman" w:cs="Times New Roman"/>
          <w:sz w:val="28"/>
          <w:szCs w:val="28"/>
          <w:lang w:eastAsia="ru-RU"/>
        </w:rPr>
      </w:pPr>
      <w:r w:rsidRPr="00E505F9">
        <w:rPr>
          <w:rFonts w:ascii="Times New Roman" w:eastAsia="Times New Roman" w:hAnsi="Times New Roman" w:cs="Times New Roman"/>
          <w:sz w:val="28"/>
          <w:szCs w:val="28"/>
          <w:lang w:eastAsia="ru-RU"/>
        </w:rPr>
        <w:t xml:space="preserve">Геном ВГ(А) содержит восемь сегментов отрицательной одноцепочечной РНК: PB2, PB1, PA, HA, NP, NA, M и NS. Каждый из этих сегментов кодирует один белок, за исключением сегментов PB1, M и NS, где сегмент PB1 кодирует белок PB1, белок PB1-F2 и белок PB1-N40; сегмент M кодирует белок M1 и белок M2; сегмент NS кодирует белок NS1 и NS2 </w:t>
      </w:r>
      <w:r w:rsidRPr="00690CDD">
        <w:rPr>
          <w:rFonts w:ascii="Times New Roman" w:eastAsia="Times New Roman" w:hAnsi="Times New Roman" w:cs="Times New Roman"/>
          <w:sz w:val="28"/>
          <w:szCs w:val="28"/>
          <w:lang w:eastAsia="ru-RU"/>
        </w:rPr>
        <w:t>[</w:t>
      </w:r>
      <w:r w:rsidR="00302FFD">
        <w:rPr>
          <w:rFonts w:ascii="Times New Roman" w:eastAsia="Times New Roman" w:hAnsi="Times New Roman" w:cs="Times New Roman"/>
          <w:sz w:val="28"/>
          <w:szCs w:val="28"/>
          <w:lang w:eastAsia="ru-RU"/>
        </w:rPr>
        <w:t>1</w:t>
      </w:r>
      <w:r w:rsidR="002A5250" w:rsidRPr="00690CDD">
        <w:rPr>
          <w:rFonts w:ascii="Times New Roman" w:eastAsia="Times New Roman" w:hAnsi="Times New Roman" w:cs="Times New Roman"/>
          <w:sz w:val="28"/>
          <w:szCs w:val="28"/>
          <w:lang w:eastAsia="ru-RU"/>
        </w:rPr>
        <w:t>]</w:t>
      </w:r>
      <w:r w:rsidRPr="00690CDD">
        <w:rPr>
          <w:rFonts w:ascii="Times New Roman" w:eastAsia="Times New Roman" w:hAnsi="Times New Roman" w:cs="Times New Roman"/>
          <w:sz w:val="28"/>
          <w:szCs w:val="28"/>
          <w:lang w:eastAsia="ru-RU"/>
        </w:rPr>
        <w:t>.</w:t>
      </w:r>
    </w:p>
    <w:p w14:paraId="470C22DE" w14:textId="33F1161F" w:rsidR="00572C9A" w:rsidRPr="00E505F9" w:rsidRDefault="00572C9A" w:rsidP="00E505F9">
      <w:pPr>
        <w:pStyle w:val="a3"/>
        <w:ind w:firstLine="567"/>
        <w:jc w:val="both"/>
        <w:rPr>
          <w:rFonts w:ascii="Times New Roman" w:eastAsia="Times New Roman" w:hAnsi="Times New Roman" w:cs="Times New Roman"/>
          <w:sz w:val="28"/>
          <w:szCs w:val="28"/>
          <w:lang w:eastAsia="ru-RU"/>
        </w:rPr>
      </w:pPr>
      <w:r w:rsidRPr="00E505F9">
        <w:rPr>
          <w:rFonts w:ascii="Times New Roman" w:eastAsia="Times New Roman" w:hAnsi="Times New Roman" w:cs="Times New Roman"/>
          <w:sz w:val="28"/>
          <w:szCs w:val="28"/>
          <w:lang w:eastAsia="ru-RU"/>
        </w:rPr>
        <w:lastRenderedPageBreak/>
        <w:t xml:space="preserve">Полимеразная активность определяется тремя ферментами (РА, РВ1 и РВ2), участвующими в репродукции и считывании генетической информации с РНК. Все три полимеразных белка связаны только с одним концом каждого комплекса </w:t>
      </w:r>
      <w:r w:rsidRPr="00F45323">
        <w:rPr>
          <w:rFonts w:ascii="Times New Roman" w:eastAsia="Times New Roman" w:hAnsi="Times New Roman" w:cs="Times New Roman"/>
          <w:sz w:val="28"/>
          <w:szCs w:val="28"/>
          <w:lang w:val="en-US" w:eastAsia="ru-RU"/>
        </w:rPr>
        <w:t>RNP</w:t>
      </w:r>
      <w:r w:rsidRPr="00F45323">
        <w:rPr>
          <w:rFonts w:ascii="Times New Roman" w:eastAsia="Times New Roman" w:hAnsi="Times New Roman" w:cs="Times New Roman"/>
          <w:sz w:val="28"/>
          <w:szCs w:val="28"/>
          <w:lang w:eastAsia="ru-RU"/>
        </w:rPr>
        <w:t xml:space="preserve"> [</w:t>
      </w:r>
      <w:r w:rsidR="00CF6156">
        <w:rPr>
          <w:rFonts w:ascii="Times New Roman" w:eastAsia="Times New Roman" w:hAnsi="Times New Roman" w:cs="Times New Roman"/>
          <w:sz w:val="28"/>
          <w:szCs w:val="28"/>
          <w:lang w:eastAsia="ru-RU"/>
        </w:rPr>
        <w:t>20, 21</w:t>
      </w:r>
      <w:r w:rsidRPr="00F45323">
        <w:rPr>
          <w:rFonts w:ascii="Times New Roman" w:eastAsia="Times New Roman" w:hAnsi="Times New Roman" w:cs="Times New Roman"/>
          <w:sz w:val="28"/>
          <w:szCs w:val="28"/>
          <w:lang w:eastAsia="ru-RU"/>
        </w:rPr>
        <w:t>].</w:t>
      </w:r>
      <w:r w:rsidRPr="00E505F9">
        <w:rPr>
          <w:rFonts w:ascii="Times New Roman" w:eastAsia="Times New Roman" w:hAnsi="Times New Roman" w:cs="Times New Roman"/>
          <w:sz w:val="28"/>
          <w:szCs w:val="28"/>
          <w:lang w:eastAsia="ru-RU"/>
        </w:rPr>
        <w:t xml:space="preserve"> </w:t>
      </w:r>
    </w:p>
    <w:p w14:paraId="37A27784" w14:textId="2B531741" w:rsidR="00572C9A" w:rsidRPr="00F45323" w:rsidRDefault="00572C9A" w:rsidP="00E505F9">
      <w:pPr>
        <w:pStyle w:val="a3"/>
        <w:ind w:firstLine="567"/>
        <w:jc w:val="both"/>
        <w:rPr>
          <w:rFonts w:ascii="Times New Roman" w:eastAsia="Times New Roman" w:hAnsi="Times New Roman" w:cs="Times New Roman"/>
          <w:sz w:val="28"/>
          <w:szCs w:val="28"/>
          <w:lang w:eastAsia="ru-RU"/>
        </w:rPr>
      </w:pPr>
      <w:r w:rsidRPr="00E505F9">
        <w:rPr>
          <w:rFonts w:ascii="Times New Roman" w:eastAsia="Times New Roman" w:hAnsi="Times New Roman" w:cs="Times New Roman"/>
          <w:sz w:val="28"/>
          <w:szCs w:val="28"/>
          <w:lang w:eastAsia="ru-RU"/>
        </w:rPr>
        <w:t>Кислотный (</w:t>
      </w:r>
      <w:r w:rsidRPr="00E505F9">
        <w:rPr>
          <w:rFonts w:ascii="Times New Roman" w:eastAsia="Times New Roman" w:hAnsi="Times New Roman" w:cs="Times New Roman"/>
          <w:sz w:val="28"/>
          <w:szCs w:val="28"/>
          <w:lang w:val="en-US" w:eastAsia="ru-RU"/>
        </w:rPr>
        <w:t>PA</w:t>
      </w:r>
      <w:r w:rsidRPr="00E505F9">
        <w:rPr>
          <w:rFonts w:ascii="Times New Roman" w:eastAsia="Times New Roman" w:hAnsi="Times New Roman" w:cs="Times New Roman"/>
          <w:sz w:val="28"/>
          <w:szCs w:val="28"/>
          <w:lang w:eastAsia="ru-RU"/>
        </w:rPr>
        <w:t>) и два основных (РВ1 и РВ2) протеина, закодированные тремя самыми крупными сегментами РНК, образуют комбинацию РВ1-РВ2 или РА-</w:t>
      </w:r>
      <w:r w:rsidRPr="00F45323">
        <w:rPr>
          <w:rFonts w:ascii="Times New Roman" w:eastAsia="Times New Roman" w:hAnsi="Times New Roman" w:cs="Times New Roman"/>
          <w:sz w:val="28"/>
          <w:szCs w:val="28"/>
          <w:lang w:eastAsia="ru-RU"/>
        </w:rPr>
        <w:t>РВ1-РВ2 [</w:t>
      </w:r>
      <w:r w:rsidR="00CF6156">
        <w:rPr>
          <w:rFonts w:ascii="Times New Roman" w:eastAsia="Times New Roman" w:hAnsi="Times New Roman" w:cs="Times New Roman"/>
          <w:sz w:val="28"/>
          <w:szCs w:val="28"/>
          <w:lang w:eastAsia="ru-RU"/>
        </w:rPr>
        <w:t>22-24</w:t>
      </w:r>
      <w:r w:rsidRPr="00F45323">
        <w:rPr>
          <w:rFonts w:ascii="Times New Roman" w:eastAsia="Times New Roman" w:hAnsi="Times New Roman" w:cs="Times New Roman"/>
          <w:sz w:val="28"/>
          <w:szCs w:val="28"/>
          <w:lang w:eastAsia="ru-RU"/>
        </w:rPr>
        <w:t>], которые содержат Р</w:t>
      </w:r>
      <w:r w:rsidRPr="00F45323">
        <w:rPr>
          <w:rFonts w:ascii="Times New Roman" w:eastAsia="Times New Roman" w:hAnsi="Times New Roman" w:cs="Times New Roman"/>
          <w:caps/>
          <w:sz w:val="28"/>
          <w:szCs w:val="28"/>
          <w:lang w:eastAsia="ru-RU"/>
        </w:rPr>
        <w:t>нк</w:t>
      </w:r>
      <w:r w:rsidRPr="00F45323">
        <w:rPr>
          <w:rFonts w:ascii="Times New Roman" w:eastAsia="Times New Roman" w:hAnsi="Times New Roman" w:cs="Times New Roman"/>
          <w:sz w:val="28"/>
          <w:szCs w:val="28"/>
          <w:lang w:eastAsia="ru-RU"/>
        </w:rPr>
        <w:t xml:space="preserve">-зависимую РНК полимеразу. </w:t>
      </w:r>
    </w:p>
    <w:p w14:paraId="6ECFC6C3" w14:textId="180109F7" w:rsidR="00572C9A" w:rsidRPr="00F45323" w:rsidRDefault="00572C9A" w:rsidP="00E505F9">
      <w:pPr>
        <w:pStyle w:val="a3"/>
        <w:ind w:firstLine="567"/>
        <w:jc w:val="both"/>
        <w:rPr>
          <w:rFonts w:ascii="Times New Roman" w:hAnsi="Times New Roman" w:cs="Times New Roman"/>
          <w:color w:val="202122"/>
          <w:sz w:val="28"/>
          <w:szCs w:val="28"/>
          <w:shd w:val="clear" w:color="auto" w:fill="FFFFFF"/>
        </w:rPr>
      </w:pPr>
      <w:r w:rsidRPr="00F45323">
        <w:rPr>
          <w:rFonts w:ascii="Times New Roman" w:hAnsi="Times New Roman" w:cs="Times New Roman"/>
          <w:color w:val="202122"/>
          <w:sz w:val="28"/>
          <w:szCs w:val="28"/>
          <w:shd w:val="clear" w:color="auto" w:fill="FFFFFF"/>
        </w:rPr>
        <w:t>Гемагглютинин (НА) - является одним из самых крупных белков в вирионе. Он распределяется равномерно на поверхности вириона и составляет 25-35% массы всех белков. НА отвечает за прикрепление и последующее</w:t>
      </w:r>
      <w:r w:rsidR="00CE064F">
        <w:rPr>
          <w:rFonts w:ascii="Times New Roman" w:hAnsi="Times New Roman" w:cs="Times New Roman"/>
          <w:color w:val="202122"/>
          <w:sz w:val="28"/>
          <w:szCs w:val="28"/>
          <w:shd w:val="clear" w:color="auto" w:fill="FFFFFF"/>
        </w:rPr>
        <w:t xml:space="preserve"> проникновение вируса в клетку </w:t>
      </w:r>
      <w:r w:rsidRPr="00F45323">
        <w:rPr>
          <w:rFonts w:ascii="Times New Roman" w:hAnsi="Times New Roman" w:cs="Times New Roman"/>
          <w:color w:val="202122"/>
          <w:sz w:val="28"/>
          <w:szCs w:val="28"/>
          <w:shd w:val="clear" w:color="auto" w:fill="FFFFFF"/>
        </w:rPr>
        <w:t>посредством рецептор-опосредованного эндоцитоза [</w:t>
      </w:r>
      <w:r w:rsidR="00CF6156">
        <w:rPr>
          <w:rFonts w:ascii="Times New Roman" w:hAnsi="Times New Roman" w:cs="Times New Roman"/>
          <w:color w:val="202122"/>
          <w:sz w:val="28"/>
          <w:szCs w:val="28"/>
          <w:shd w:val="clear" w:color="auto" w:fill="FFFFFF"/>
        </w:rPr>
        <w:t>25</w:t>
      </w:r>
      <w:r w:rsidRPr="00F45323">
        <w:rPr>
          <w:rFonts w:ascii="Times New Roman" w:hAnsi="Times New Roman" w:cs="Times New Roman"/>
          <w:color w:val="202122"/>
          <w:sz w:val="28"/>
          <w:szCs w:val="28"/>
          <w:shd w:val="clear" w:color="auto" w:fill="FFFFFF"/>
        </w:rPr>
        <w:t>], поэтому его еще называют прикрепительным белком. Другой важной функцией НА является его участие в стадии проникновения вируса в клетку, в частности в процессе слияния клеточной мембраны с вирусной, а также стимуляции экспорта вирусно</w:t>
      </w:r>
      <w:r w:rsidR="00252823" w:rsidRPr="00F45323">
        <w:rPr>
          <w:rFonts w:ascii="Times New Roman" w:hAnsi="Times New Roman" w:cs="Times New Roman"/>
          <w:color w:val="202122"/>
          <w:sz w:val="28"/>
          <w:szCs w:val="28"/>
          <w:shd w:val="clear" w:color="auto" w:fill="FFFFFF"/>
        </w:rPr>
        <w:t>го генома к месту сборки вируса</w:t>
      </w:r>
      <w:r w:rsidRPr="00F45323">
        <w:rPr>
          <w:rFonts w:ascii="Times New Roman" w:hAnsi="Times New Roman" w:cs="Times New Roman"/>
          <w:color w:val="202122"/>
          <w:sz w:val="28"/>
          <w:szCs w:val="28"/>
          <w:shd w:val="clear" w:color="auto" w:fill="FFFFFF"/>
        </w:rPr>
        <w:t xml:space="preserve">. </w:t>
      </w:r>
    </w:p>
    <w:p w14:paraId="34090F71" w14:textId="05F80C6B"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r w:rsidRPr="00F45323">
        <w:rPr>
          <w:rFonts w:ascii="Times New Roman" w:hAnsi="Times New Roman" w:cs="Times New Roman"/>
          <w:color w:val="202122"/>
          <w:sz w:val="28"/>
          <w:szCs w:val="28"/>
          <w:shd w:val="clear" w:color="auto" w:fill="FFFFFF"/>
        </w:rPr>
        <w:t>HA представляет собой тример идентичных субъединиц, каждая из которых содержит два полипептида, которые возникают в результате протеолитического расщепления одного предшественника на две субъединицы: НА1 (319-328 аминокислот) и НА2 (221-222 аминокислот). Эти цепи ковалентно скреплены дисульфидной связью [</w:t>
      </w:r>
      <w:bookmarkStart w:id="19" w:name="_Ref104985309"/>
      <w:r w:rsidR="00CF6156">
        <w:rPr>
          <w:rFonts w:ascii="Times New Roman" w:hAnsi="Times New Roman" w:cs="Times New Roman"/>
          <w:color w:val="202122"/>
          <w:sz w:val="28"/>
          <w:szCs w:val="28"/>
          <w:shd w:val="clear" w:color="auto" w:fill="FFFFFF"/>
        </w:rPr>
        <w:t>26</w:t>
      </w:r>
      <w:bookmarkEnd w:id="19"/>
      <w:r w:rsidRPr="00F45323">
        <w:rPr>
          <w:rFonts w:ascii="Times New Roman" w:hAnsi="Times New Roman" w:cs="Times New Roman"/>
          <w:color w:val="202122"/>
          <w:sz w:val="28"/>
          <w:szCs w:val="28"/>
          <w:shd w:val="clear" w:color="auto" w:fill="FFFFFF"/>
        </w:rPr>
        <w:t>]. Мономеры соединены нековалентной связью в тримеры [</w:t>
      </w:r>
      <w:r w:rsidR="00CF6156">
        <w:rPr>
          <w:rFonts w:ascii="Times New Roman" w:hAnsi="Times New Roman" w:cs="Times New Roman"/>
          <w:color w:val="202122"/>
          <w:sz w:val="28"/>
          <w:szCs w:val="28"/>
          <w:shd w:val="clear" w:color="auto" w:fill="FFFFFF"/>
        </w:rPr>
        <w:t>27, 28</w:t>
      </w:r>
      <w:r w:rsidRPr="00F45323">
        <w:rPr>
          <w:rFonts w:ascii="Times New Roman" w:hAnsi="Times New Roman" w:cs="Times New Roman"/>
          <w:color w:val="202122"/>
          <w:sz w:val="28"/>
          <w:szCs w:val="28"/>
          <w:shd w:val="clear" w:color="auto" w:fill="FFFFFF"/>
        </w:rPr>
        <w:t>] (рисунок 2, 3).</w:t>
      </w:r>
      <w:r w:rsidRPr="00E505F9">
        <w:rPr>
          <w:rFonts w:ascii="Times New Roman" w:hAnsi="Times New Roman" w:cs="Times New Roman"/>
          <w:color w:val="202122"/>
          <w:sz w:val="28"/>
          <w:szCs w:val="28"/>
          <w:shd w:val="clear" w:color="auto" w:fill="FFFFFF"/>
        </w:rPr>
        <w:t xml:space="preserve"> </w:t>
      </w:r>
    </w:p>
    <w:p w14:paraId="5AA22B67" w14:textId="77777777"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Гидрофобный N-конец НА2 высоко консервативен для разных штаммов. Ближе к C-концу гидрофобный домен, состоящий из 40 аминокислотных остатков, пронизывает липидный бислой вириона. Подмембранный гидрофильный домен НА2 состоит из 9-11 заряженных аминокислотных остатков.</w:t>
      </w:r>
    </w:p>
    <w:p w14:paraId="1A6807F4" w14:textId="77777777"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p>
    <w:p w14:paraId="2405E6F2" w14:textId="77777777" w:rsidR="00572C9A" w:rsidRPr="00E505F9" w:rsidRDefault="00572C9A" w:rsidP="00E505F9">
      <w:pPr>
        <w:pStyle w:val="a3"/>
        <w:ind w:firstLine="567"/>
        <w:jc w:val="center"/>
        <w:rPr>
          <w:rFonts w:ascii="Times New Roman" w:hAnsi="Times New Roman" w:cs="Times New Roman"/>
          <w:color w:val="202122"/>
          <w:sz w:val="28"/>
          <w:szCs w:val="28"/>
          <w:shd w:val="clear" w:color="auto" w:fill="FFFFFF"/>
        </w:rPr>
      </w:pPr>
      <w:r w:rsidRPr="00E505F9">
        <w:rPr>
          <w:rFonts w:ascii="Times New Roman" w:hAnsi="Times New Roman" w:cs="Times New Roman"/>
          <w:noProof/>
          <w:sz w:val="28"/>
          <w:szCs w:val="28"/>
          <w:lang w:val="en-US"/>
        </w:rPr>
        <w:drawing>
          <wp:inline distT="0" distB="0" distL="0" distR="0" wp14:anchorId="5C1BF705" wp14:editId="49A89316">
            <wp:extent cx="4038600" cy="2793522"/>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t="3934"/>
                    <a:stretch>
                      <a:fillRect/>
                    </a:stretch>
                  </pic:blipFill>
                  <pic:spPr bwMode="auto">
                    <a:xfrm>
                      <a:off x="0" y="0"/>
                      <a:ext cx="4045449" cy="2798259"/>
                    </a:xfrm>
                    <a:prstGeom prst="rect">
                      <a:avLst/>
                    </a:prstGeom>
                    <a:noFill/>
                    <a:ln>
                      <a:noFill/>
                    </a:ln>
                  </pic:spPr>
                </pic:pic>
              </a:graphicData>
            </a:graphic>
          </wp:inline>
        </w:drawing>
      </w:r>
    </w:p>
    <w:p w14:paraId="0126DAAA" w14:textId="77777777" w:rsidR="00572C9A" w:rsidRPr="00E505F9" w:rsidRDefault="00572C9A" w:rsidP="00E505F9">
      <w:pPr>
        <w:pStyle w:val="a3"/>
        <w:ind w:firstLine="567"/>
        <w:jc w:val="center"/>
        <w:rPr>
          <w:rFonts w:ascii="Times New Roman" w:hAnsi="Times New Roman" w:cs="Times New Roman"/>
          <w:color w:val="202122"/>
          <w:sz w:val="28"/>
          <w:szCs w:val="28"/>
          <w:shd w:val="clear" w:color="auto" w:fill="FFFFFF"/>
        </w:rPr>
      </w:pPr>
    </w:p>
    <w:p w14:paraId="4A9F57AA" w14:textId="20C9EDF4" w:rsidR="00572C9A" w:rsidRPr="00E505F9" w:rsidRDefault="00572C9A" w:rsidP="00E505F9">
      <w:pPr>
        <w:pStyle w:val="a3"/>
        <w:ind w:firstLine="567"/>
        <w:jc w:val="center"/>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Рисунок 2 – Трехмерная структура гемагглютинина [</w:t>
      </w:r>
      <w:r w:rsidR="00CF6156">
        <w:rPr>
          <w:rFonts w:ascii="Times New Roman" w:hAnsi="Times New Roman" w:cs="Times New Roman"/>
          <w:color w:val="202122"/>
          <w:sz w:val="28"/>
          <w:szCs w:val="28"/>
          <w:shd w:val="clear" w:color="auto" w:fill="FFFFFF"/>
        </w:rPr>
        <w:t>29</w:t>
      </w:r>
      <w:r w:rsidRPr="00E505F9">
        <w:rPr>
          <w:rFonts w:ascii="Times New Roman" w:hAnsi="Times New Roman" w:cs="Times New Roman"/>
          <w:color w:val="202122"/>
          <w:sz w:val="28"/>
          <w:szCs w:val="28"/>
          <w:shd w:val="clear" w:color="auto" w:fill="FFFFFF"/>
        </w:rPr>
        <w:t>]</w:t>
      </w:r>
    </w:p>
    <w:p w14:paraId="5DF2FF88" w14:textId="77777777"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p>
    <w:p w14:paraId="4E41E37D" w14:textId="7F687869"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lastRenderedPageBreak/>
        <w:t>Расщепление предшественника имеет важное значение для активации потенциала слияния мембран и, следовательно, инфекционной активности [</w:t>
      </w:r>
      <w:bookmarkStart w:id="20" w:name="_Ref104450095"/>
      <w:r w:rsidR="00CF6156">
        <w:rPr>
          <w:rFonts w:ascii="Times New Roman" w:hAnsi="Times New Roman" w:cs="Times New Roman"/>
          <w:color w:val="202122"/>
          <w:sz w:val="28"/>
          <w:szCs w:val="28"/>
          <w:shd w:val="clear" w:color="auto" w:fill="FFFFFF"/>
        </w:rPr>
        <w:t>30, 31</w:t>
      </w:r>
      <w:bookmarkEnd w:id="20"/>
      <w:r w:rsidRPr="00E505F9">
        <w:rPr>
          <w:rFonts w:ascii="Times New Roman" w:hAnsi="Times New Roman" w:cs="Times New Roman"/>
          <w:color w:val="202122"/>
          <w:sz w:val="28"/>
          <w:szCs w:val="28"/>
          <w:shd w:val="clear" w:color="auto" w:fill="FFFFFF"/>
        </w:rPr>
        <w:t xml:space="preserve">]. Именно против НА направлены антитела, нейтрализующие инфекционность </w:t>
      </w:r>
      <w:r w:rsidR="00926B47">
        <w:rPr>
          <w:rFonts w:ascii="Times New Roman" w:hAnsi="Times New Roman" w:cs="Times New Roman"/>
          <w:color w:val="202122"/>
          <w:sz w:val="28"/>
          <w:szCs w:val="28"/>
          <w:shd w:val="clear" w:color="auto" w:fill="FFFFFF"/>
        </w:rPr>
        <w:t>ВГ</w:t>
      </w:r>
      <w:r w:rsidRPr="00E505F9">
        <w:rPr>
          <w:rFonts w:ascii="Times New Roman" w:hAnsi="Times New Roman" w:cs="Times New Roman"/>
          <w:color w:val="202122"/>
          <w:sz w:val="28"/>
          <w:szCs w:val="28"/>
          <w:shd w:val="clear" w:color="auto" w:fill="FFFFFF"/>
        </w:rPr>
        <w:t>. Для HA большинства подтипов сайт расщепления представляет собой один остаток аргинина, и расщепление происходит внеклеточно еще не идентифицированным ферментом [</w:t>
      </w:r>
      <w:r w:rsidR="00CF6156">
        <w:rPr>
          <w:rFonts w:ascii="Times New Roman" w:hAnsi="Times New Roman" w:cs="Times New Roman"/>
          <w:color w:val="202122"/>
          <w:sz w:val="28"/>
          <w:szCs w:val="28"/>
          <w:shd w:val="clear" w:color="auto" w:fill="FFFFFF"/>
        </w:rPr>
        <w:t>32</w:t>
      </w:r>
      <w:r w:rsidRPr="00E505F9">
        <w:rPr>
          <w:rFonts w:ascii="Times New Roman" w:hAnsi="Times New Roman" w:cs="Times New Roman"/>
          <w:color w:val="202122"/>
          <w:sz w:val="28"/>
          <w:szCs w:val="28"/>
          <w:shd w:val="clear" w:color="auto" w:fill="FFFFFF"/>
        </w:rPr>
        <w:t>]. Однако некоторые представители подтипов H5 и H7 приобрели несколько основных остатков в месте расщепления [</w:t>
      </w:r>
      <w:bookmarkStart w:id="21" w:name="_Ref104985567"/>
      <w:r w:rsidR="00CF6156">
        <w:rPr>
          <w:rFonts w:ascii="Times New Roman" w:hAnsi="Times New Roman" w:cs="Times New Roman"/>
          <w:color w:val="202122"/>
          <w:sz w:val="28"/>
          <w:szCs w:val="28"/>
          <w:shd w:val="clear" w:color="auto" w:fill="FFFFFF"/>
        </w:rPr>
        <w:t>33</w:t>
      </w:r>
      <w:bookmarkEnd w:id="21"/>
      <w:r w:rsidRPr="00E505F9">
        <w:rPr>
          <w:rFonts w:ascii="Times New Roman" w:hAnsi="Times New Roman" w:cs="Times New Roman"/>
          <w:color w:val="202122"/>
          <w:sz w:val="28"/>
          <w:szCs w:val="28"/>
          <w:shd w:val="clear" w:color="auto" w:fill="FFFFFF"/>
        </w:rPr>
        <w:t>], которые распознаются внутриклеточным субтилизин-подобным ферментом [</w:t>
      </w:r>
      <w:r w:rsidR="00CF6156">
        <w:rPr>
          <w:rFonts w:ascii="Times New Roman" w:hAnsi="Times New Roman" w:cs="Times New Roman"/>
          <w:color w:val="202122"/>
          <w:sz w:val="28"/>
          <w:szCs w:val="28"/>
          <w:shd w:val="clear" w:color="auto" w:fill="FFFFFF"/>
        </w:rPr>
        <w:t>34</w:t>
      </w:r>
      <w:r w:rsidRPr="00E505F9">
        <w:rPr>
          <w:rFonts w:ascii="Times New Roman" w:hAnsi="Times New Roman" w:cs="Times New Roman"/>
          <w:color w:val="202122"/>
          <w:sz w:val="28"/>
          <w:szCs w:val="28"/>
          <w:shd w:val="clear" w:color="auto" w:fill="FFFFFF"/>
        </w:rPr>
        <w:t xml:space="preserve">]. В этих случаях расщепление является эффективным, инфекционность вируса высока, а вирусы являются </w:t>
      </w:r>
      <w:r w:rsidRPr="00302FFD">
        <w:rPr>
          <w:rFonts w:ascii="Times New Roman" w:hAnsi="Times New Roman" w:cs="Times New Roman"/>
          <w:color w:val="202122"/>
          <w:sz w:val="28"/>
          <w:szCs w:val="28"/>
          <w:shd w:val="clear" w:color="auto" w:fill="FFFFFF"/>
        </w:rPr>
        <w:t>высокопатогенными [</w:t>
      </w:r>
      <w:r w:rsidR="00302FFD" w:rsidRPr="00302FFD">
        <w:rPr>
          <w:rFonts w:ascii="Times New Roman" w:hAnsi="Times New Roman" w:cs="Times New Roman"/>
          <w:color w:val="202122"/>
          <w:sz w:val="28"/>
          <w:szCs w:val="28"/>
          <w:shd w:val="clear" w:color="auto" w:fill="FFFFFF"/>
        </w:rPr>
        <w:t xml:space="preserve">30, 31, </w:t>
      </w:r>
      <w:r w:rsidR="00CF6156" w:rsidRPr="00302FFD">
        <w:rPr>
          <w:rFonts w:ascii="Times New Roman" w:hAnsi="Times New Roman" w:cs="Times New Roman"/>
          <w:color w:val="202122"/>
          <w:sz w:val="28"/>
          <w:szCs w:val="28"/>
          <w:shd w:val="clear" w:color="auto" w:fill="FFFFFF"/>
        </w:rPr>
        <w:t>35</w:t>
      </w:r>
      <w:r w:rsidRPr="00E505F9">
        <w:rPr>
          <w:rFonts w:ascii="Times New Roman" w:hAnsi="Times New Roman" w:cs="Times New Roman"/>
          <w:color w:val="202122"/>
          <w:sz w:val="28"/>
          <w:szCs w:val="28"/>
          <w:shd w:val="clear" w:color="auto" w:fill="FFFFFF"/>
        </w:rPr>
        <w:t>]. Во всех случаях ферментативное расщепление генерирует N-конец «слитого пептида», консервативной незаряженной области HA [</w:t>
      </w:r>
      <w:r w:rsidR="00302FFD" w:rsidRPr="00302FFD">
        <w:rPr>
          <w:rFonts w:ascii="Times New Roman" w:hAnsi="Times New Roman" w:cs="Times New Roman"/>
          <w:color w:val="202122"/>
          <w:sz w:val="28"/>
          <w:szCs w:val="28"/>
          <w:shd w:val="clear" w:color="auto" w:fill="FFFFFF"/>
        </w:rPr>
        <w:t>28</w:t>
      </w:r>
      <w:r w:rsidRPr="00302FFD">
        <w:rPr>
          <w:rFonts w:ascii="Times New Roman" w:hAnsi="Times New Roman" w:cs="Times New Roman"/>
          <w:color w:val="202122"/>
          <w:sz w:val="28"/>
          <w:szCs w:val="28"/>
          <w:shd w:val="clear" w:color="auto" w:fill="FFFFFF"/>
        </w:rPr>
        <w:t xml:space="preserve">], </w:t>
      </w:r>
      <w:r w:rsidRPr="00E505F9">
        <w:rPr>
          <w:rFonts w:ascii="Times New Roman" w:hAnsi="Times New Roman" w:cs="Times New Roman"/>
          <w:color w:val="202122"/>
          <w:sz w:val="28"/>
          <w:szCs w:val="28"/>
          <w:shd w:val="clear" w:color="auto" w:fill="FFFFFF"/>
        </w:rPr>
        <w:t>которая играет важную, но неопределенную роль в слиянии мембран.</w:t>
      </w:r>
    </w:p>
    <w:p w14:paraId="50C11F81" w14:textId="007CC75A"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 xml:space="preserve">Нейраминидаза (NA) – является вторым важнейшим поверхностным антигеном вириона </w:t>
      </w:r>
      <w:r w:rsidR="00926B47">
        <w:rPr>
          <w:rFonts w:ascii="Times New Roman" w:hAnsi="Times New Roman" w:cs="Times New Roman"/>
          <w:color w:val="202122"/>
          <w:sz w:val="28"/>
          <w:szCs w:val="28"/>
          <w:shd w:val="clear" w:color="auto" w:fill="FFFFFF"/>
        </w:rPr>
        <w:t>ВГ</w:t>
      </w:r>
      <w:r w:rsidRPr="00E505F9">
        <w:rPr>
          <w:rFonts w:ascii="Times New Roman" w:hAnsi="Times New Roman" w:cs="Times New Roman"/>
          <w:color w:val="202122"/>
          <w:sz w:val="28"/>
          <w:szCs w:val="28"/>
          <w:shd w:val="clear" w:color="auto" w:fill="FFFFFF"/>
        </w:rPr>
        <w:t xml:space="preserve">, встроенным в мембрану. Основная функция NA - удаление сиаловой кислоты от НА, так как без этого процесса НА не может освободиться от поверхности клетки и участвовать в следующих стадиях репродукции </w:t>
      </w:r>
      <w:r w:rsidR="009D3831">
        <w:rPr>
          <w:rFonts w:ascii="Times New Roman" w:hAnsi="Times New Roman" w:cs="Times New Roman"/>
          <w:color w:val="202122"/>
          <w:sz w:val="28"/>
          <w:szCs w:val="28"/>
          <w:shd w:val="clear" w:color="auto" w:fill="FFFFFF"/>
        </w:rPr>
        <w:t>вируса. Помимо</w:t>
      </w:r>
      <w:r w:rsidR="00AA7821" w:rsidRPr="00AA7821">
        <w:rPr>
          <w:rFonts w:ascii="Times New Roman" w:hAnsi="Times New Roman" w:cs="Times New Roman"/>
          <w:color w:val="202122"/>
          <w:sz w:val="28"/>
          <w:szCs w:val="28"/>
          <w:shd w:val="clear" w:color="auto" w:fill="FFFFFF"/>
        </w:rPr>
        <w:t xml:space="preserve"> </w:t>
      </w:r>
      <w:r w:rsidRPr="00E505F9">
        <w:rPr>
          <w:rFonts w:ascii="Times New Roman" w:hAnsi="Times New Roman" w:cs="Times New Roman"/>
          <w:color w:val="202122"/>
          <w:sz w:val="28"/>
          <w:szCs w:val="28"/>
          <w:shd w:val="clear" w:color="auto" w:fill="FFFFFF"/>
        </w:rPr>
        <w:t>этого NA участвует в освобождении вирусных частиц с поверхности клетки и способствует распространению вируса в организме.</w:t>
      </w:r>
    </w:p>
    <w:p w14:paraId="1BE283B0" w14:textId="1ED4DE5F" w:rsidR="00572C9A" w:rsidRPr="00AD4860" w:rsidRDefault="00572C9A" w:rsidP="00E505F9">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 xml:space="preserve">NA представляет собой грибовидный тетрамер с молекулярной массой 200-250 тыс. Да, состоящий из идентичных субъединиц с головкой гриба, подвешенной к вирусной мембране на тонком стебле длиной 60 </w:t>
      </w:r>
      <w:r w:rsidRPr="00E505F9">
        <w:rPr>
          <w:rFonts w:ascii="Times New Roman" w:hAnsi="Times New Roman" w:cs="Times New Roman"/>
          <w:sz w:val="28"/>
          <w:szCs w:val="28"/>
        </w:rPr>
        <w:t>Å</w:t>
      </w:r>
      <w:r w:rsidRPr="00E505F9">
        <w:rPr>
          <w:rFonts w:ascii="Times New Roman" w:hAnsi="Times New Roman" w:cs="Times New Roman"/>
          <w:color w:val="202122"/>
          <w:sz w:val="28"/>
          <w:szCs w:val="28"/>
          <w:shd w:val="clear" w:color="auto" w:fill="FFFFFF"/>
        </w:rPr>
        <w:t xml:space="preserve">. Длина варьирует между штаммами вируса (рисунок 3). Каждая из субъединиц, образующих головку гриба, состоит из шестилопастной конструкции, похожей на пропеллер, лопасти которой образованы четырьмя антипараллельными нитями </w:t>
      </w:r>
      <w:r w:rsidRPr="00CE064F">
        <w:rPr>
          <w:rFonts w:ascii="Times New Roman" w:hAnsi="Times New Roman" w:cs="Times New Roman"/>
          <w:i/>
          <w:color w:val="202122"/>
          <w:sz w:val="28"/>
          <w:szCs w:val="28"/>
          <w:shd w:val="clear" w:color="auto" w:fill="FFFFFF"/>
        </w:rPr>
        <w:t>β</w:t>
      </w:r>
      <w:r w:rsidRPr="00E505F9">
        <w:rPr>
          <w:rFonts w:ascii="Times New Roman" w:hAnsi="Times New Roman" w:cs="Times New Roman"/>
          <w:color w:val="202122"/>
          <w:sz w:val="28"/>
          <w:szCs w:val="28"/>
          <w:shd w:val="clear" w:color="auto" w:fill="FFFFFF"/>
        </w:rPr>
        <w:t>-</w:t>
      </w:r>
      <w:r w:rsidRPr="005B4F6B">
        <w:rPr>
          <w:rFonts w:ascii="Times New Roman" w:hAnsi="Times New Roman" w:cs="Times New Roman"/>
          <w:color w:val="202122"/>
          <w:sz w:val="28"/>
          <w:szCs w:val="28"/>
          <w:shd w:val="clear" w:color="auto" w:fill="FFFFFF"/>
        </w:rPr>
        <w:t>структуры [</w:t>
      </w:r>
      <w:bookmarkStart w:id="22" w:name="_Ref104984861"/>
      <w:r w:rsidR="00CF6156">
        <w:rPr>
          <w:rFonts w:ascii="Times New Roman" w:hAnsi="Times New Roman" w:cs="Times New Roman"/>
          <w:color w:val="202122"/>
          <w:sz w:val="28"/>
          <w:szCs w:val="28"/>
          <w:shd w:val="clear" w:color="auto" w:fill="FFFFFF"/>
        </w:rPr>
        <w:t>36, 37</w:t>
      </w:r>
      <w:bookmarkEnd w:id="22"/>
      <w:r w:rsidRPr="005B4F6B">
        <w:rPr>
          <w:rFonts w:ascii="Times New Roman" w:hAnsi="Times New Roman" w:cs="Times New Roman"/>
          <w:color w:val="202122"/>
          <w:sz w:val="28"/>
          <w:szCs w:val="28"/>
          <w:shd w:val="clear" w:color="auto" w:fill="FFFFFF"/>
        </w:rPr>
        <w:t>].</w:t>
      </w:r>
      <w:r w:rsidRPr="00E505F9">
        <w:rPr>
          <w:rFonts w:ascii="Times New Roman" w:hAnsi="Times New Roman" w:cs="Times New Roman"/>
          <w:color w:val="202122"/>
          <w:sz w:val="28"/>
          <w:szCs w:val="28"/>
          <w:shd w:val="clear" w:color="auto" w:fill="FFFFFF"/>
        </w:rPr>
        <w:t xml:space="preserve"> Активный сайт фермента, содержащий ряд консервативных заряженных аминокислотных остатков, расположен примерно в центре каждой </w:t>
      </w:r>
      <w:r w:rsidRPr="00302FFD">
        <w:rPr>
          <w:rFonts w:ascii="Times New Roman" w:hAnsi="Times New Roman" w:cs="Times New Roman"/>
          <w:color w:val="202122"/>
          <w:sz w:val="28"/>
          <w:szCs w:val="28"/>
          <w:shd w:val="clear" w:color="auto" w:fill="FFFFFF"/>
        </w:rPr>
        <w:t>субъединицы [</w:t>
      </w:r>
      <w:r w:rsidR="00302FFD" w:rsidRPr="00302FFD">
        <w:rPr>
          <w:rFonts w:ascii="Times New Roman" w:hAnsi="Times New Roman" w:cs="Times New Roman"/>
          <w:color w:val="202122"/>
          <w:sz w:val="28"/>
          <w:szCs w:val="28"/>
          <w:shd w:val="clear" w:color="auto" w:fill="FFFFFF"/>
        </w:rPr>
        <w:t>26, 37</w:t>
      </w:r>
      <w:r w:rsidRPr="00302FFD">
        <w:rPr>
          <w:rFonts w:ascii="Times New Roman" w:hAnsi="Times New Roman" w:cs="Times New Roman"/>
          <w:color w:val="202122"/>
          <w:sz w:val="28"/>
          <w:szCs w:val="28"/>
          <w:shd w:val="clear" w:color="auto" w:fill="FFFFFF"/>
        </w:rPr>
        <w:t>]. Как</w:t>
      </w:r>
      <w:r w:rsidR="009D3831" w:rsidRPr="00690CDD">
        <w:rPr>
          <w:rFonts w:ascii="Times New Roman" w:hAnsi="Times New Roman" w:cs="Times New Roman"/>
          <w:sz w:val="28"/>
          <w:szCs w:val="28"/>
          <w:shd w:val="clear" w:color="auto" w:fill="FFFFFF"/>
        </w:rPr>
        <w:t xml:space="preserve"> и в случае НА, мономеры </w:t>
      </w:r>
      <w:r w:rsidRPr="00690CDD">
        <w:rPr>
          <w:rFonts w:ascii="Times New Roman" w:hAnsi="Times New Roman" w:cs="Times New Roman"/>
          <w:sz w:val="28"/>
          <w:szCs w:val="28"/>
          <w:shd w:val="clear" w:color="auto" w:fill="FFFFFF"/>
        </w:rPr>
        <w:t>NA соединены между собой дисульфидными связями</w:t>
      </w:r>
      <w:r w:rsidRPr="00E505F9">
        <w:rPr>
          <w:rFonts w:ascii="Times New Roman" w:hAnsi="Times New Roman" w:cs="Times New Roman"/>
          <w:color w:val="202122"/>
          <w:sz w:val="28"/>
          <w:szCs w:val="28"/>
          <w:shd w:val="clear" w:color="auto" w:fill="FFFFFF"/>
        </w:rPr>
        <w:t xml:space="preserve">, которые находятся внутри мономера и стабилизируют структуру этого белка. Дисульфидных связей в структуре NA больше, чем в структуре НА. Молекула NA состоит из 464 аминокислотных остатков. На </w:t>
      </w:r>
      <w:r w:rsidRPr="00CE064F">
        <w:rPr>
          <w:rFonts w:ascii="Times New Roman" w:hAnsi="Times New Roman" w:cs="Times New Roman"/>
          <w:i/>
          <w:color w:val="202122"/>
          <w:sz w:val="28"/>
          <w:szCs w:val="28"/>
          <w:shd w:val="clear" w:color="auto" w:fill="FFFFFF"/>
        </w:rPr>
        <w:t>N</w:t>
      </w:r>
      <w:r w:rsidRPr="00E505F9">
        <w:rPr>
          <w:rFonts w:ascii="Times New Roman" w:hAnsi="Times New Roman" w:cs="Times New Roman"/>
          <w:color w:val="202122"/>
          <w:sz w:val="28"/>
          <w:szCs w:val="28"/>
          <w:shd w:val="clear" w:color="auto" w:fill="FFFFFF"/>
        </w:rPr>
        <w:t>-конце молекулы находится гидрофобная область из 29 аминокислотных остатков. Первые 6-10 аминокислотных остатков образуют цитоплазматический «хвост», который, так же как и в структуре НА, играет важную роль в сборке вирусных частиц, упаковке вирусного генома и транспорте вновь синтезированных молекул к клеточной пов</w:t>
      </w:r>
      <w:r w:rsidR="000C467B">
        <w:rPr>
          <w:rFonts w:ascii="Times New Roman" w:hAnsi="Times New Roman" w:cs="Times New Roman"/>
          <w:color w:val="202122"/>
          <w:sz w:val="28"/>
          <w:szCs w:val="28"/>
          <w:shd w:val="clear" w:color="auto" w:fill="FFFFFF"/>
        </w:rPr>
        <w:t>ерхности. Далее следуют трипсин</w:t>
      </w:r>
      <w:r w:rsidRPr="00E505F9">
        <w:rPr>
          <w:rFonts w:ascii="Times New Roman" w:hAnsi="Times New Roman" w:cs="Times New Roman"/>
          <w:color w:val="202122"/>
          <w:sz w:val="28"/>
          <w:szCs w:val="28"/>
          <w:shd w:val="clear" w:color="auto" w:fill="FFFFFF"/>
        </w:rPr>
        <w:t xml:space="preserve"> чувствительные сайты в положениях 57 (лизин) и 63 (аргинин). У С-конца молекулы гидрофобной области не обнаружено (в отличие от НA). Имеются также данные, что </w:t>
      </w:r>
      <w:r w:rsidRPr="00CE064F">
        <w:rPr>
          <w:rFonts w:ascii="Times New Roman" w:hAnsi="Times New Roman" w:cs="Times New Roman"/>
          <w:i/>
          <w:color w:val="202122"/>
          <w:sz w:val="28"/>
          <w:szCs w:val="28"/>
          <w:shd w:val="clear" w:color="auto" w:fill="FFFFFF"/>
        </w:rPr>
        <w:t>С</w:t>
      </w:r>
      <w:r w:rsidRPr="00E505F9">
        <w:rPr>
          <w:rFonts w:ascii="Times New Roman" w:hAnsi="Times New Roman" w:cs="Times New Roman"/>
          <w:color w:val="202122"/>
          <w:sz w:val="28"/>
          <w:szCs w:val="28"/>
          <w:shd w:val="clear" w:color="auto" w:fill="FFFFFF"/>
        </w:rPr>
        <w:t xml:space="preserve">-конец молекулы NA </w:t>
      </w:r>
      <w:r w:rsidRPr="00AD4860">
        <w:rPr>
          <w:rFonts w:ascii="Times New Roman" w:hAnsi="Times New Roman" w:cs="Times New Roman"/>
          <w:color w:val="202122"/>
          <w:sz w:val="28"/>
          <w:szCs w:val="28"/>
          <w:shd w:val="clear" w:color="auto" w:fill="FFFFFF"/>
        </w:rPr>
        <w:t xml:space="preserve">выполняет важную функциональную роль в процессе репродукции </w:t>
      </w:r>
      <w:r w:rsidR="00926B47">
        <w:rPr>
          <w:rFonts w:ascii="Times New Roman" w:hAnsi="Times New Roman" w:cs="Times New Roman"/>
          <w:color w:val="202122"/>
          <w:sz w:val="28"/>
          <w:szCs w:val="28"/>
          <w:shd w:val="clear" w:color="auto" w:fill="FFFFFF"/>
        </w:rPr>
        <w:t>ВГ</w:t>
      </w:r>
      <w:r w:rsidRPr="00AD4860">
        <w:rPr>
          <w:rFonts w:ascii="Times New Roman" w:hAnsi="Times New Roman" w:cs="Times New Roman"/>
          <w:color w:val="202122"/>
          <w:sz w:val="28"/>
          <w:szCs w:val="28"/>
          <w:shd w:val="clear" w:color="auto" w:fill="FFFFFF"/>
        </w:rPr>
        <w:t xml:space="preserve">, в </w:t>
      </w:r>
      <w:r w:rsidRPr="00690CDD">
        <w:rPr>
          <w:rFonts w:ascii="Times New Roman" w:hAnsi="Times New Roman" w:cs="Times New Roman"/>
          <w:sz w:val="28"/>
          <w:szCs w:val="28"/>
          <w:shd w:val="clear" w:color="auto" w:fill="FFFFFF"/>
        </w:rPr>
        <w:t>частности участвует в процессе расщепления вновь синтезированной молекулы НА</w:t>
      </w:r>
      <w:r w:rsidR="00AD4860" w:rsidRPr="00690CDD">
        <w:rPr>
          <w:rFonts w:ascii="Times New Roman" w:hAnsi="Times New Roman" w:cs="Times New Roman"/>
          <w:sz w:val="28"/>
          <w:szCs w:val="28"/>
          <w:shd w:val="clear" w:color="auto" w:fill="FFFFFF"/>
        </w:rPr>
        <w:t xml:space="preserve"> [</w:t>
      </w:r>
      <w:r w:rsidR="00302FFD">
        <w:rPr>
          <w:rFonts w:ascii="Times New Roman" w:hAnsi="Times New Roman" w:cs="Times New Roman"/>
          <w:sz w:val="28"/>
          <w:szCs w:val="28"/>
          <w:shd w:val="clear" w:color="auto" w:fill="FFFFFF"/>
        </w:rPr>
        <w:t>36-38</w:t>
      </w:r>
      <w:r w:rsidR="00AD4860" w:rsidRPr="00690CDD">
        <w:rPr>
          <w:rFonts w:ascii="Times New Roman" w:hAnsi="Times New Roman" w:cs="Times New Roman"/>
          <w:sz w:val="28"/>
          <w:szCs w:val="28"/>
          <w:shd w:val="clear" w:color="auto" w:fill="FFFFFF"/>
        </w:rPr>
        <w:t>]</w:t>
      </w:r>
      <w:r w:rsidRPr="00690CDD">
        <w:rPr>
          <w:rFonts w:ascii="Times New Roman" w:hAnsi="Times New Roman" w:cs="Times New Roman"/>
          <w:sz w:val="28"/>
          <w:szCs w:val="28"/>
          <w:shd w:val="clear" w:color="auto" w:fill="FFFFFF"/>
        </w:rPr>
        <w:t>.</w:t>
      </w:r>
      <w:r w:rsidR="00AD4860" w:rsidRPr="00690CDD">
        <w:rPr>
          <w:rFonts w:ascii="Times New Roman" w:hAnsi="Times New Roman" w:cs="Times New Roman"/>
          <w:sz w:val="24"/>
          <w:szCs w:val="24"/>
          <w:shd w:val="clear" w:color="auto" w:fill="FFFFFF"/>
        </w:rPr>
        <w:t xml:space="preserve"> </w:t>
      </w:r>
    </w:p>
    <w:p w14:paraId="23E0FCF7" w14:textId="77777777" w:rsidR="00572C9A" w:rsidRPr="00E505F9" w:rsidRDefault="00572C9A" w:rsidP="00E505F9">
      <w:pPr>
        <w:pStyle w:val="a3"/>
        <w:ind w:firstLine="567"/>
        <w:jc w:val="both"/>
        <w:rPr>
          <w:rFonts w:ascii="Times New Roman" w:hAnsi="Times New Roman" w:cs="Times New Roman"/>
          <w:sz w:val="28"/>
          <w:szCs w:val="28"/>
        </w:rPr>
      </w:pPr>
    </w:p>
    <w:p w14:paraId="273C7736" w14:textId="010165CE" w:rsidR="00572C9A" w:rsidRPr="00E505F9" w:rsidRDefault="00572C9A" w:rsidP="00BC0949">
      <w:pPr>
        <w:pStyle w:val="a3"/>
        <w:jc w:val="center"/>
        <w:rPr>
          <w:rFonts w:ascii="Times New Roman" w:hAnsi="Times New Roman" w:cs="Times New Roman"/>
          <w:sz w:val="28"/>
          <w:szCs w:val="28"/>
        </w:rPr>
      </w:pPr>
      <w:r w:rsidRPr="00E505F9">
        <w:rPr>
          <w:rFonts w:ascii="Times New Roman" w:hAnsi="Times New Roman" w:cs="Times New Roman"/>
          <w:noProof/>
          <w:sz w:val="28"/>
          <w:szCs w:val="28"/>
          <w:lang w:val="en-US"/>
        </w:rPr>
        <w:lastRenderedPageBreak/>
        <w:drawing>
          <wp:inline distT="0" distB="0" distL="0" distR="0" wp14:anchorId="37D3F7E6" wp14:editId="59D9F697">
            <wp:extent cx="6123940" cy="306641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3940" cy="3066415"/>
                    </a:xfrm>
                    <a:prstGeom prst="rect">
                      <a:avLst/>
                    </a:prstGeom>
                    <a:noFill/>
                  </pic:spPr>
                </pic:pic>
              </a:graphicData>
            </a:graphic>
          </wp:inline>
        </w:drawing>
      </w:r>
    </w:p>
    <w:p w14:paraId="10D322A7" w14:textId="77777777" w:rsidR="00BC1D7A" w:rsidRDefault="00BC1D7A" w:rsidP="00E505F9">
      <w:pPr>
        <w:pStyle w:val="a3"/>
        <w:ind w:firstLine="567"/>
        <w:jc w:val="center"/>
        <w:rPr>
          <w:rFonts w:ascii="Times New Roman" w:hAnsi="Times New Roman" w:cs="Times New Roman"/>
          <w:sz w:val="28"/>
          <w:szCs w:val="28"/>
        </w:rPr>
      </w:pPr>
    </w:p>
    <w:p w14:paraId="55B62231" w14:textId="22F8DE7C" w:rsidR="00572C9A" w:rsidRDefault="00572C9A" w:rsidP="00E505F9">
      <w:pPr>
        <w:pStyle w:val="a3"/>
        <w:ind w:firstLine="567"/>
        <w:jc w:val="center"/>
        <w:rPr>
          <w:rFonts w:ascii="Times New Roman" w:hAnsi="Times New Roman" w:cs="Times New Roman"/>
          <w:sz w:val="28"/>
          <w:szCs w:val="28"/>
        </w:rPr>
      </w:pPr>
      <w:r w:rsidRPr="00E505F9">
        <w:rPr>
          <w:rFonts w:ascii="Times New Roman" w:hAnsi="Times New Roman" w:cs="Times New Roman"/>
          <w:sz w:val="28"/>
          <w:szCs w:val="28"/>
        </w:rPr>
        <w:t>Рисунок 3 - Трехмерная модель поверхностных белков вируса гриппа [</w:t>
      </w:r>
      <w:bookmarkStart w:id="23" w:name="_Ref97122344"/>
      <w:r w:rsidR="00CF6156">
        <w:rPr>
          <w:rFonts w:ascii="Times New Roman" w:hAnsi="Times New Roman" w:cs="Times New Roman"/>
          <w:sz w:val="28"/>
          <w:szCs w:val="28"/>
        </w:rPr>
        <w:t>39</w:t>
      </w:r>
      <w:bookmarkEnd w:id="23"/>
      <w:r w:rsidRPr="00E505F9">
        <w:rPr>
          <w:rFonts w:ascii="Times New Roman" w:hAnsi="Times New Roman" w:cs="Times New Roman"/>
          <w:sz w:val="28"/>
          <w:szCs w:val="28"/>
        </w:rPr>
        <w:t>]</w:t>
      </w:r>
    </w:p>
    <w:p w14:paraId="77C2F233" w14:textId="77777777" w:rsidR="00E505F9" w:rsidRPr="00E505F9" w:rsidRDefault="00E505F9" w:rsidP="00E505F9">
      <w:pPr>
        <w:pStyle w:val="a3"/>
        <w:ind w:firstLine="567"/>
        <w:jc w:val="both"/>
        <w:rPr>
          <w:rFonts w:ascii="Times New Roman" w:hAnsi="Times New Roman" w:cs="Times New Roman"/>
          <w:sz w:val="28"/>
          <w:szCs w:val="28"/>
        </w:rPr>
      </w:pPr>
    </w:p>
    <w:p w14:paraId="474A87E5" w14:textId="3C40F4B7"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Мембранный белок М2 – это небольшой трансмембранный белок с молекулярной массой 11 тыс. Да, который состоит из 97 аминокислотных остатков и кодируется сп</w:t>
      </w:r>
      <w:r w:rsidR="00CE064F">
        <w:rPr>
          <w:rFonts w:ascii="Times New Roman" w:hAnsi="Times New Roman" w:cs="Times New Roman"/>
          <w:color w:val="202122"/>
          <w:sz w:val="28"/>
          <w:szCs w:val="28"/>
          <w:shd w:val="clear" w:color="auto" w:fill="FFFFFF"/>
        </w:rPr>
        <w:t xml:space="preserve">лайсированной мРНК (рисунок 4) </w:t>
      </w:r>
      <w:r w:rsidRPr="00E505F9">
        <w:rPr>
          <w:rFonts w:ascii="Times New Roman" w:hAnsi="Times New Roman" w:cs="Times New Roman"/>
          <w:color w:val="202122"/>
          <w:sz w:val="28"/>
          <w:szCs w:val="28"/>
          <w:shd w:val="clear" w:color="auto" w:fill="FFFFFF"/>
        </w:rPr>
        <w:t>[</w:t>
      </w:r>
      <w:r w:rsidR="00CF6156">
        <w:rPr>
          <w:rFonts w:ascii="Times New Roman" w:hAnsi="Times New Roman" w:cs="Times New Roman"/>
          <w:color w:val="202122"/>
          <w:sz w:val="28"/>
          <w:szCs w:val="28"/>
          <w:shd w:val="clear" w:color="auto" w:fill="FFFFFF"/>
        </w:rPr>
        <w:t>40</w:t>
      </w:r>
      <w:r w:rsidRPr="00E505F9">
        <w:rPr>
          <w:rFonts w:ascii="Times New Roman" w:hAnsi="Times New Roman" w:cs="Times New Roman"/>
          <w:color w:val="202122"/>
          <w:sz w:val="28"/>
          <w:szCs w:val="28"/>
          <w:shd w:val="clear" w:color="auto" w:fill="FFFFFF"/>
        </w:rPr>
        <w:t xml:space="preserve">]. </w:t>
      </w:r>
    </w:p>
    <w:p w14:paraId="114C2AB8" w14:textId="788E8A61"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 xml:space="preserve">В то время как белок M2, обильно экспрессируется на плазматической мембране инфицированных вирусом клеток, он является сравнительно второстепенным компонентом вирионов </w:t>
      </w:r>
      <w:r w:rsidRPr="00302FFD">
        <w:rPr>
          <w:rFonts w:ascii="Times New Roman" w:hAnsi="Times New Roman" w:cs="Times New Roman"/>
          <w:color w:val="202122"/>
          <w:sz w:val="28"/>
          <w:szCs w:val="28"/>
          <w:shd w:val="clear" w:color="auto" w:fill="FFFFFF"/>
        </w:rPr>
        <w:t>[</w:t>
      </w:r>
      <w:r w:rsidR="00302FFD" w:rsidRPr="00302FFD">
        <w:rPr>
          <w:rFonts w:ascii="Times New Roman" w:hAnsi="Times New Roman" w:cs="Times New Roman"/>
          <w:color w:val="202122"/>
          <w:sz w:val="28"/>
          <w:szCs w:val="28"/>
          <w:shd w:val="clear" w:color="auto" w:fill="FFFFFF"/>
        </w:rPr>
        <w:t>33</w:t>
      </w:r>
      <w:r w:rsidRPr="00302FFD">
        <w:rPr>
          <w:rFonts w:ascii="Times New Roman" w:hAnsi="Times New Roman" w:cs="Times New Roman"/>
          <w:color w:val="202122"/>
          <w:sz w:val="28"/>
          <w:szCs w:val="28"/>
          <w:shd w:val="clear" w:color="auto" w:fill="FFFFFF"/>
        </w:rPr>
        <w:t>]. В</w:t>
      </w:r>
      <w:r w:rsidRPr="00690CDD">
        <w:rPr>
          <w:rFonts w:ascii="Times New Roman" w:hAnsi="Times New Roman" w:cs="Times New Roman"/>
          <w:sz w:val="28"/>
          <w:szCs w:val="28"/>
          <w:shd w:val="clear" w:color="auto" w:fill="FFFFFF"/>
        </w:rPr>
        <w:t xml:space="preserve"> структуре </w:t>
      </w:r>
      <w:r w:rsidRPr="00E505F9">
        <w:rPr>
          <w:rFonts w:ascii="Times New Roman" w:hAnsi="Times New Roman" w:cs="Times New Roman"/>
          <w:color w:val="202122"/>
          <w:sz w:val="28"/>
          <w:szCs w:val="28"/>
          <w:shd w:val="clear" w:color="auto" w:fill="FFFFFF"/>
        </w:rPr>
        <w:t xml:space="preserve">белка М2 имеются три функционально важные области: N-терминальный конец – эктодомен - включает 23 аминокислотных остатка для вирусов гриппа типа А и 7 аминокислотных остатков для вирусов гриппа В; далее расположены 20 аминокислотных остатков, относящихся к трансмембранному домену, С-фрагмент – цитоплазматический «хвост», включающий 53 аминокислотных остатка для вирусов гриппа А и 83 аминокислотных остатка для вирусов гриппа В. Основная функция белка М2 (область эктодомена и трансмембранного домена) заключается в создании ионного канала, регулирующего рН в процессе раздевания вируса в эндосомах и в аппарате Гольджи – месте синтеза НА. В этих случаях создание кислых рН является необходимым условием для раздевания вируса и стабилизации конформации НА во время его внутриклеточного транспорта. Вирусы с дефектом активности ионного канала в белке М2 способны репродуцироваться, но эффективность репродукции резко снижена. В последнее время получены данные о том, что М2 (область цитоплазматического «хвоста») играет важную роль не только в создании ионного канала, но и в процессах упаковки вирионной РНК, отпочковывания вириона, в определении морфологии вирусной частицы. Кроме этого, оказалось, что белок М2 способен блокировать слияние аутофагосом с лизосомами клетки. Мутации в эктодомене и трансмембранном домене, изменяющие количество аминокислотных остатков в цитоплазматическом </w:t>
      </w:r>
      <w:r w:rsidRPr="00E505F9">
        <w:rPr>
          <w:rFonts w:ascii="Times New Roman" w:hAnsi="Times New Roman" w:cs="Times New Roman"/>
          <w:color w:val="202122"/>
          <w:sz w:val="28"/>
          <w:szCs w:val="28"/>
          <w:shd w:val="clear" w:color="auto" w:fill="FFFFFF"/>
        </w:rPr>
        <w:lastRenderedPageBreak/>
        <w:t>«хвосте», сказываются на проявлении вирулентных и иммуногенных свойств вируса.</w:t>
      </w:r>
    </w:p>
    <w:p w14:paraId="320F961C" w14:textId="77777777" w:rsidR="00572C9A" w:rsidRPr="00E505F9" w:rsidRDefault="00572C9A" w:rsidP="00E505F9">
      <w:pPr>
        <w:pStyle w:val="a3"/>
        <w:ind w:firstLine="567"/>
        <w:jc w:val="both"/>
        <w:rPr>
          <w:rFonts w:ascii="Times New Roman" w:hAnsi="Times New Roman" w:cs="Times New Roman"/>
          <w:sz w:val="28"/>
          <w:szCs w:val="28"/>
        </w:rPr>
      </w:pPr>
    </w:p>
    <w:p w14:paraId="1AFE6BAB" w14:textId="77777777" w:rsidR="00572C9A" w:rsidRPr="00E505F9" w:rsidRDefault="00572C9A" w:rsidP="00E505F9">
      <w:pPr>
        <w:pStyle w:val="a3"/>
        <w:ind w:firstLine="567"/>
        <w:jc w:val="center"/>
        <w:rPr>
          <w:rFonts w:ascii="Times New Roman" w:hAnsi="Times New Roman" w:cs="Times New Roman"/>
          <w:sz w:val="28"/>
          <w:szCs w:val="28"/>
        </w:rPr>
      </w:pPr>
      <w:r w:rsidRPr="00E505F9">
        <w:rPr>
          <w:rFonts w:ascii="Times New Roman" w:hAnsi="Times New Roman" w:cs="Times New Roman"/>
          <w:noProof/>
          <w:sz w:val="28"/>
          <w:szCs w:val="28"/>
          <w:lang w:val="en-US"/>
        </w:rPr>
        <w:drawing>
          <wp:inline distT="0" distB="0" distL="0" distR="0" wp14:anchorId="19D5D600" wp14:editId="3B7F7AFE">
            <wp:extent cx="3442915" cy="3061252"/>
            <wp:effectExtent l="0" t="0" r="5715" b="6350"/>
            <wp:docPr id="24" name="Рисунок 24" descr="grip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pp-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2915" cy="3061252"/>
                    </a:xfrm>
                    <a:prstGeom prst="rect">
                      <a:avLst/>
                    </a:prstGeom>
                    <a:noFill/>
                    <a:ln>
                      <a:noFill/>
                    </a:ln>
                  </pic:spPr>
                </pic:pic>
              </a:graphicData>
            </a:graphic>
          </wp:inline>
        </w:drawing>
      </w:r>
    </w:p>
    <w:p w14:paraId="0EE52980" w14:textId="77777777" w:rsidR="00BC1D7A" w:rsidRDefault="00BC1D7A" w:rsidP="00E505F9">
      <w:pPr>
        <w:pStyle w:val="a3"/>
        <w:ind w:firstLine="567"/>
        <w:jc w:val="center"/>
        <w:rPr>
          <w:rFonts w:ascii="Times New Roman" w:hAnsi="Times New Roman" w:cs="Times New Roman"/>
          <w:sz w:val="28"/>
          <w:szCs w:val="28"/>
        </w:rPr>
      </w:pPr>
    </w:p>
    <w:p w14:paraId="2D753B24" w14:textId="0AD7ED3D" w:rsidR="00572C9A" w:rsidRPr="00302FFD" w:rsidRDefault="00572C9A" w:rsidP="00302FFD">
      <w:pPr>
        <w:pStyle w:val="a3"/>
        <w:ind w:firstLine="567"/>
        <w:jc w:val="center"/>
        <w:rPr>
          <w:rFonts w:ascii="Times New Roman" w:hAnsi="Times New Roman" w:cs="Times New Roman"/>
          <w:color w:val="202122"/>
          <w:sz w:val="28"/>
          <w:szCs w:val="28"/>
          <w:shd w:val="clear" w:color="auto" w:fill="FFFFFF"/>
        </w:rPr>
      </w:pPr>
      <w:r w:rsidRPr="00E505F9">
        <w:rPr>
          <w:rFonts w:ascii="Times New Roman" w:hAnsi="Times New Roman" w:cs="Times New Roman"/>
          <w:sz w:val="28"/>
          <w:szCs w:val="28"/>
        </w:rPr>
        <w:t xml:space="preserve">Рисунок 4 - Трехмерная модель </w:t>
      </w:r>
      <w:r w:rsidRPr="00302FFD">
        <w:rPr>
          <w:rFonts w:ascii="Times New Roman" w:hAnsi="Times New Roman" w:cs="Times New Roman"/>
          <w:color w:val="202122"/>
          <w:sz w:val="28"/>
          <w:szCs w:val="28"/>
          <w:shd w:val="clear" w:color="auto" w:fill="FFFFFF"/>
        </w:rPr>
        <w:t>белка М2, встроенного в мембрану</w:t>
      </w:r>
    </w:p>
    <w:p w14:paraId="65B66389" w14:textId="113014EB" w:rsidR="00572C9A" w:rsidRPr="00302FFD" w:rsidRDefault="00572C9A" w:rsidP="00302FFD">
      <w:pPr>
        <w:pStyle w:val="a3"/>
        <w:ind w:firstLine="567"/>
        <w:jc w:val="center"/>
        <w:rPr>
          <w:rFonts w:ascii="Times New Roman" w:hAnsi="Times New Roman" w:cs="Times New Roman"/>
          <w:color w:val="202122"/>
          <w:sz w:val="28"/>
          <w:szCs w:val="28"/>
          <w:shd w:val="clear" w:color="auto" w:fill="FFFFFF"/>
        </w:rPr>
      </w:pPr>
      <w:r w:rsidRPr="00302FFD">
        <w:rPr>
          <w:rFonts w:ascii="Times New Roman" w:hAnsi="Times New Roman" w:cs="Times New Roman"/>
          <w:color w:val="202122"/>
          <w:sz w:val="28"/>
          <w:szCs w:val="28"/>
          <w:shd w:val="clear" w:color="auto" w:fill="FFFFFF"/>
        </w:rPr>
        <w:t>вириона вируса гриппа [</w:t>
      </w:r>
      <w:r w:rsidR="00302FFD" w:rsidRPr="00302FFD">
        <w:rPr>
          <w:rFonts w:ascii="Times New Roman" w:hAnsi="Times New Roman" w:cs="Times New Roman"/>
          <w:color w:val="202122"/>
          <w:sz w:val="28"/>
          <w:szCs w:val="28"/>
          <w:shd w:val="clear" w:color="auto" w:fill="FFFFFF"/>
        </w:rPr>
        <w:t>39</w:t>
      </w:r>
      <w:r w:rsidRPr="00302FFD">
        <w:rPr>
          <w:rFonts w:ascii="Times New Roman" w:hAnsi="Times New Roman" w:cs="Times New Roman"/>
          <w:color w:val="202122"/>
          <w:sz w:val="28"/>
          <w:szCs w:val="28"/>
          <w:shd w:val="clear" w:color="auto" w:fill="FFFFFF"/>
        </w:rPr>
        <w:t>]</w:t>
      </w:r>
      <w:r w:rsidR="00302FFD" w:rsidRPr="00302FFD">
        <w:rPr>
          <w:rFonts w:ascii="Times New Roman" w:hAnsi="Times New Roman" w:cs="Times New Roman"/>
          <w:color w:val="202122"/>
          <w:sz w:val="28"/>
          <w:szCs w:val="28"/>
          <w:shd w:val="clear" w:color="auto" w:fill="FFFFFF"/>
        </w:rPr>
        <w:t>.</w:t>
      </w:r>
    </w:p>
    <w:p w14:paraId="60214F3B" w14:textId="77777777" w:rsidR="00722DD2" w:rsidRPr="00E505F9" w:rsidRDefault="00722DD2" w:rsidP="00E505F9">
      <w:pPr>
        <w:pStyle w:val="a3"/>
        <w:ind w:firstLine="567"/>
        <w:jc w:val="both"/>
        <w:rPr>
          <w:rFonts w:ascii="Times New Roman" w:hAnsi="Times New Roman" w:cs="Times New Roman"/>
          <w:sz w:val="28"/>
          <w:szCs w:val="28"/>
        </w:rPr>
      </w:pPr>
    </w:p>
    <w:p w14:paraId="211577B5" w14:textId="619ECD6D"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 xml:space="preserve">Мембранный белок М1 выстилает внутреннюю поверхность липидного слоя. Доля белка М1 составляет около 40% всей массы белка вириона. Молекулярная масса этого белка 25 тыс. Да, он гидрофобен и образует слой толщиной 35-40 </w:t>
      </w:r>
      <w:r w:rsidRPr="00E505F9">
        <w:rPr>
          <w:rFonts w:ascii="Times New Roman" w:hAnsi="Times New Roman" w:cs="Times New Roman"/>
          <w:sz w:val="28"/>
          <w:szCs w:val="28"/>
        </w:rPr>
        <w:t>Å</w:t>
      </w:r>
      <w:r w:rsidRPr="00E505F9">
        <w:rPr>
          <w:rFonts w:ascii="Times New Roman" w:hAnsi="Times New Roman" w:cs="Times New Roman"/>
          <w:color w:val="202122"/>
          <w:sz w:val="28"/>
          <w:szCs w:val="28"/>
          <w:shd w:val="clear" w:color="auto" w:fill="FFFFFF"/>
        </w:rPr>
        <w:t xml:space="preserve">. При сборке вирусной частицы в клетке гликопротеины точно находят место нахождения белка М1, что указывает на взаимосвязь НА, NA и М1-белка. Контакт М1-белка с </w:t>
      </w:r>
      <w:r w:rsidRPr="00E505F9">
        <w:rPr>
          <w:rFonts w:ascii="Times New Roman" w:hAnsi="Times New Roman" w:cs="Times New Roman"/>
          <w:sz w:val="28"/>
          <w:szCs w:val="28"/>
          <w:shd w:val="clear" w:color="auto" w:fill="FFFFFF"/>
        </w:rPr>
        <w:t>цитоплазматическими «хвостами» поверхностных гликопротеинов</w:t>
      </w:r>
      <w:r w:rsidR="00046E60">
        <w:rPr>
          <w:rFonts w:ascii="Times New Roman" w:hAnsi="Times New Roman" w:cs="Times New Roman"/>
          <w:sz w:val="28"/>
          <w:szCs w:val="28"/>
          <w:shd w:val="clear" w:color="auto" w:fill="FFFFFF"/>
        </w:rPr>
        <w:t xml:space="preserve"> </w:t>
      </w:r>
      <w:r w:rsidRPr="00E505F9">
        <w:rPr>
          <w:rFonts w:ascii="Times New Roman" w:hAnsi="Times New Roman" w:cs="Times New Roman"/>
          <w:sz w:val="28"/>
          <w:szCs w:val="28"/>
          <w:shd w:val="clear" w:color="auto" w:fill="FFFFFF"/>
        </w:rPr>
        <w:t>возможно является результатом их электростатического взаимодействия. Кроме того, М1-белок взаимодействует с внутренними компонентами вируса, в частности</w:t>
      </w:r>
      <w:r w:rsidRPr="00E505F9">
        <w:rPr>
          <w:rFonts w:ascii="Times New Roman" w:hAnsi="Times New Roman" w:cs="Times New Roman"/>
          <w:color w:val="202122"/>
          <w:sz w:val="28"/>
          <w:szCs w:val="28"/>
          <w:shd w:val="clear" w:color="auto" w:fill="FFFFFF"/>
        </w:rPr>
        <w:t xml:space="preserve"> с РНК и NP. Взаимодействие М1 – белка с NP осуществляется с помощью его С-конца (165-252 аминокислотные остатки). Таким образом, очевидно, что М1-белок играет существенную роль в детерминации формы вириона в процессе его сборки и отпочковывания. Также М1-белок выполняет важные регуляторные функции в процессе репродукции вируса, участвует в поддержании рН. Он контролирует транскрипцию вРНК и нуклеоцитоплазматический транспорт РНП в зараженной клетке. Участие М1-белка в нуклеоцитоплазматическом транспорте РНП определяется наличием сигнала ядерной локализации в его структуре. Помимо сигнала ядерной локализации для выполнения М1-белком транспортных функций важен и процесс фосфорилирования этого белка, который происходит с участием клеточного фермента протеинкиназы С.</w:t>
      </w:r>
    </w:p>
    <w:p w14:paraId="4F9E14AC" w14:textId="45E9FAA2"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 xml:space="preserve">Нуклеопротеин (NP) – внутренний белок вириона, занимающий центральную роль в репликации вируса </w:t>
      </w:r>
      <w:r w:rsidRPr="00E505F9">
        <w:rPr>
          <w:rFonts w:ascii="Times New Roman" w:hAnsi="Times New Roman" w:cs="Times New Roman"/>
          <w:color w:val="202122"/>
          <w:sz w:val="28"/>
          <w:szCs w:val="28"/>
          <w:shd w:val="clear" w:color="auto" w:fill="FFFFFF"/>
        </w:rPr>
        <w:fldChar w:fldCharType="begin"/>
      </w:r>
      <w:r w:rsidRPr="00E505F9">
        <w:rPr>
          <w:rFonts w:ascii="Times New Roman" w:hAnsi="Times New Roman" w:cs="Times New Roman"/>
          <w:color w:val="202122"/>
          <w:sz w:val="28"/>
          <w:szCs w:val="28"/>
          <w:shd w:val="clear" w:color="auto" w:fill="FFFFFF"/>
        </w:rPr>
        <w:instrText xml:space="preserve"> ADDIN EN.CITE &lt;EndNote&gt;&lt;Cite&gt;&lt;Author&gt;Eisfeld&lt;/Author&gt;&lt;Year&gt;2015&lt;/Year&gt;&lt;IDText&gt;At the centre: influenza A virus ribonucleoproteins&lt;/IDText&gt;&lt;DisplayText&gt;[38]&lt;/DisplayText&gt;&lt;record&gt;&lt;dates&gt;&lt;pub-dates&gt;&lt;date&gt;Jan&lt;/date&gt;&lt;/pub-dates&gt;&lt;year&gt;2015&lt;/year&gt;&lt;/dates&gt;&lt;urls&gt;&lt;related-urls&gt;&lt;url&gt;&amp;lt;Go to ISI&amp;gt;://WOS:000347135900009&lt;/url&gt;&lt;/related-urls&gt;&lt;/urls&gt;&lt;isbn&gt;1740-1526&lt;/isbn&gt;&lt;titles&gt;&lt;title&gt;At the centre: influenza A virus ribonucleoproteins&lt;/title&gt;&lt;secondary-title&gt;Nature Reviews Microbiology&lt;/secondary-title&gt;&lt;/titles&gt;&lt;pages&gt;28-41&lt;/pages&gt;&lt;number&gt;1&lt;/number&gt;&lt;contributors&gt;&lt;authors&gt;&lt;author&gt;Eisfeld, A. J.&lt;/author&gt;&lt;author&gt;Neumann, G.&lt;/author&gt;&lt;author&gt;Kawaoka, Y.&lt;/author&gt;&lt;/authors&gt;&lt;/contributors&gt;&lt;added-date format="utc"&gt;1597312231&lt;/added-date&gt;&lt;ref-type name="Journal Article"&gt;17&lt;/ref-type&gt;&lt;rec-number&gt;256&lt;/rec-number&gt;&lt;last-updated-date format="utc"&gt;1597312231&lt;/last-updated-date&gt;&lt;accession-num&gt;WOS:000347135900009&lt;/accession-num&gt;&lt;electronic-resource-num&gt;10.1038/nrmicro3367&lt;/electronic-resource-num&gt;&lt;volume&gt;13&lt;/volume&gt;&lt;/record&gt;&lt;/Cite&gt;&lt;/EndNote&gt;</w:instrText>
      </w:r>
      <w:r w:rsidRPr="00E505F9">
        <w:rPr>
          <w:rFonts w:ascii="Times New Roman" w:hAnsi="Times New Roman" w:cs="Times New Roman"/>
          <w:color w:val="202122"/>
          <w:sz w:val="28"/>
          <w:szCs w:val="28"/>
          <w:shd w:val="clear" w:color="auto" w:fill="FFFFFF"/>
        </w:rPr>
        <w:fldChar w:fldCharType="separate"/>
      </w:r>
      <w:r w:rsidRPr="00E505F9">
        <w:rPr>
          <w:rFonts w:ascii="Times New Roman" w:hAnsi="Times New Roman" w:cs="Times New Roman"/>
          <w:color w:val="202122"/>
          <w:sz w:val="28"/>
          <w:szCs w:val="28"/>
          <w:shd w:val="clear" w:color="auto" w:fill="FFFFFF"/>
        </w:rPr>
        <w:t>[</w:t>
      </w:r>
      <w:bookmarkStart w:id="24" w:name="_Ref97128073"/>
      <w:r w:rsidR="00CF6156">
        <w:rPr>
          <w:rFonts w:ascii="Times New Roman" w:hAnsi="Times New Roman" w:cs="Times New Roman"/>
          <w:color w:val="202122"/>
          <w:sz w:val="28"/>
          <w:szCs w:val="28"/>
          <w:shd w:val="clear" w:color="auto" w:fill="FFFFFF"/>
        </w:rPr>
        <w:t>41</w:t>
      </w:r>
      <w:bookmarkEnd w:id="24"/>
      <w:r w:rsidRPr="00E505F9">
        <w:rPr>
          <w:rFonts w:ascii="Times New Roman" w:hAnsi="Times New Roman" w:cs="Times New Roman"/>
          <w:color w:val="202122"/>
          <w:sz w:val="28"/>
          <w:szCs w:val="28"/>
          <w:shd w:val="clear" w:color="auto" w:fill="FFFFFF"/>
        </w:rPr>
        <w:t>]</w:t>
      </w:r>
      <w:r w:rsidRPr="00E505F9">
        <w:rPr>
          <w:rFonts w:ascii="Times New Roman" w:hAnsi="Times New Roman" w:cs="Times New Roman"/>
          <w:color w:val="202122"/>
          <w:sz w:val="28"/>
          <w:szCs w:val="28"/>
          <w:shd w:val="clear" w:color="auto" w:fill="FFFFFF"/>
        </w:rPr>
        <w:fldChar w:fldCharType="end"/>
      </w:r>
      <w:r w:rsidRPr="00E505F9">
        <w:rPr>
          <w:rFonts w:ascii="Times New Roman" w:hAnsi="Times New Roman" w:cs="Times New Roman"/>
          <w:color w:val="202122"/>
          <w:sz w:val="28"/>
          <w:szCs w:val="28"/>
          <w:shd w:val="clear" w:color="auto" w:fill="FFFFFF"/>
        </w:rPr>
        <w:t>. Как структурный белок, не обладающий собственной ферментативной активностью</w:t>
      </w:r>
      <w:r w:rsidR="00AA7821" w:rsidRPr="00AA7821">
        <w:rPr>
          <w:rFonts w:ascii="Times New Roman" w:hAnsi="Times New Roman" w:cs="Times New Roman"/>
          <w:color w:val="202122"/>
          <w:sz w:val="28"/>
          <w:szCs w:val="28"/>
          <w:shd w:val="clear" w:color="auto" w:fill="FFFFFF"/>
        </w:rPr>
        <w:t xml:space="preserve"> -</w:t>
      </w:r>
      <w:r w:rsidR="00046E60">
        <w:rPr>
          <w:rFonts w:ascii="Times New Roman" w:hAnsi="Times New Roman" w:cs="Times New Roman"/>
          <w:color w:val="202122"/>
          <w:sz w:val="28"/>
          <w:szCs w:val="28"/>
          <w:shd w:val="clear" w:color="auto" w:fill="FFFFFF"/>
        </w:rPr>
        <w:t xml:space="preserve"> </w:t>
      </w:r>
      <w:r w:rsidRPr="00E505F9">
        <w:rPr>
          <w:rFonts w:ascii="Times New Roman" w:hAnsi="Times New Roman" w:cs="Times New Roman"/>
          <w:color w:val="202122"/>
          <w:sz w:val="28"/>
          <w:szCs w:val="28"/>
          <w:shd w:val="clear" w:color="auto" w:fill="FFFFFF"/>
        </w:rPr>
        <w:t xml:space="preserve">это самый </w:t>
      </w:r>
      <w:r w:rsidRPr="00E505F9">
        <w:rPr>
          <w:rFonts w:ascii="Times New Roman" w:hAnsi="Times New Roman" w:cs="Times New Roman"/>
          <w:color w:val="202122"/>
          <w:sz w:val="28"/>
          <w:szCs w:val="28"/>
          <w:shd w:val="clear" w:color="auto" w:fill="FFFFFF"/>
        </w:rPr>
        <w:lastRenderedPageBreak/>
        <w:t>распространенный вирусный белок в инфицированных клетках. NP является важны</w:t>
      </w:r>
      <w:r w:rsidR="00D11782">
        <w:rPr>
          <w:rFonts w:ascii="Times New Roman" w:hAnsi="Times New Roman" w:cs="Times New Roman"/>
          <w:color w:val="202122"/>
          <w:sz w:val="28"/>
          <w:szCs w:val="28"/>
          <w:shd w:val="clear" w:color="auto" w:fill="FFFFFF"/>
        </w:rPr>
        <w:t xml:space="preserve">м компонентом комплекса вРНП и </w:t>
      </w:r>
      <w:r w:rsidRPr="00E505F9">
        <w:rPr>
          <w:rFonts w:ascii="Times New Roman" w:hAnsi="Times New Roman" w:cs="Times New Roman"/>
          <w:color w:val="202122"/>
          <w:sz w:val="28"/>
          <w:szCs w:val="28"/>
          <w:shd w:val="clear" w:color="auto" w:fill="FFFFFF"/>
        </w:rPr>
        <w:t>участвует в организации упа</w:t>
      </w:r>
      <w:r w:rsidR="00D11782">
        <w:rPr>
          <w:rFonts w:ascii="Times New Roman" w:hAnsi="Times New Roman" w:cs="Times New Roman"/>
          <w:color w:val="202122"/>
          <w:sz w:val="28"/>
          <w:szCs w:val="28"/>
          <w:shd w:val="clear" w:color="auto" w:fill="FFFFFF"/>
        </w:rPr>
        <w:t xml:space="preserve">ковки РНК и в ядерном переносе </w:t>
      </w:r>
      <w:r w:rsidRPr="00E505F9">
        <w:rPr>
          <w:rFonts w:ascii="Times New Roman" w:hAnsi="Times New Roman" w:cs="Times New Roman"/>
          <w:color w:val="202122"/>
          <w:sz w:val="28"/>
          <w:szCs w:val="28"/>
          <w:shd w:val="clear" w:color="auto" w:fill="FFFFFF"/>
        </w:rPr>
        <w:t xml:space="preserve">вРНК </w:t>
      </w:r>
      <w:r w:rsidRPr="00E505F9">
        <w:rPr>
          <w:rFonts w:ascii="Times New Roman" w:hAnsi="Times New Roman" w:cs="Times New Roman"/>
          <w:color w:val="202122"/>
          <w:sz w:val="28"/>
          <w:szCs w:val="28"/>
          <w:shd w:val="clear" w:color="auto" w:fill="FFFFFF"/>
        </w:rPr>
        <w:fldChar w:fldCharType="begin">
          <w:fldData xml:space="preserve">PEVuZE5vdGU+PENpdGU+PEF1dGhvcj5NYXJ0aW48L0F1dGhvcj48WWVhcj4xOTkxPC9ZZWFyPjxJ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</w:fldData>
        </w:fldChar>
      </w:r>
      <w:r w:rsidRPr="00E505F9">
        <w:rPr>
          <w:rFonts w:ascii="Times New Roman" w:hAnsi="Times New Roman" w:cs="Times New Roman"/>
          <w:color w:val="202122"/>
          <w:sz w:val="28"/>
          <w:szCs w:val="28"/>
          <w:shd w:val="clear" w:color="auto" w:fill="FFFFFF"/>
        </w:rPr>
        <w:instrText xml:space="preserve"> ADDIN EN.CITE </w:instrText>
      </w:r>
      <w:r w:rsidRPr="00E505F9">
        <w:rPr>
          <w:rFonts w:ascii="Times New Roman" w:hAnsi="Times New Roman" w:cs="Times New Roman"/>
          <w:color w:val="202122"/>
          <w:sz w:val="28"/>
          <w:szCs w:val="28"/>
          <w:shd w:val="clear" w:color="auto" w:fill="FFFFFF"/>
        </w:rPr>
        <w:fldChar w:fldCharType="begin">
          <w:fldData xml:space="preserve">PEVuZE5vdGU+PENpdGU+PEF1dGhvcj5NYXJ0aW48L0F1dGhvcj48WWVhcj4xOTkxPC9ZZWFyPjxJ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</w:fldData>
        </w:fldChar>
      </w:r>
      <w:r w:rsidRPr="00E505F9">
        <w:rPr>
          <w:rFonts w:ascii="Times New Roman" w:hAnsi="Times New Roman" w:cs="Times New Roman"/>
          <w:color w:val="202122"/>
          <w:sz w:val="28"/>
          <w:szCs w:val="28"/>
          <w:shd w:val="clear" w:color="auto" w:fill="FFFFFF"/>
        </w:rPr>
        <w:instrText xml:space="preserve"> ADDIN EN.CITE.DATA </w:instrText>
      </w:r>
      <w:r w:rsidRPr="00E505F9">
        <w:rPr>
          <w:rFonts w:ascii="Times New Roman" w:hAnsi="Times New Roman" w:cs="Times New Roman"/>
          <w:color w:val="202122"/>
          <w:sz w:val="28"/>
          <w:szCs w:val="28"/>
          <w:shd w:val="clear" w:color="auto" w:fill="FFFFFF"/>
        </w:rPr>
      </w:r>
      <w:r w:rsidRPr="00E505F9">
        <w:rPr>
          <w:rFonts w:ascii="Times New Roman" w:hAnsi="Times New Roman" w:cs="Times New Roman"/>
          <w:color w:val="202122"/>
          <w:sz w:val="28"/>
          <w:szCs w:val="28"/>
          <w:shd w:val="clear" w:color="auto" w:fill="FFFFFF"/>
        </w:rPr>
        <w:fldChar w:fldCharType="end"/>
      </w:r>
      <w:r w:rsidRPr="00E505F9">
        <w:rPr>
          <w:rFonts w:ascii="Times New Roman" w:hAnsi="Times New Roman" w:cs="Times New Roman"/>
          <w:color w:val="202122"/>
          <w:sz w:val="28"/>
          <w:szCs w:val="28"/>
          <w:shd w:val="clear" w:color="auto" w:fill="FFFFFF"/>
        </w:rPr>
      </w:r>
      <w:r w:rsidRPr="00E505F9">
        <w:rPr>
          <w:rFonts w:ascii="Times New Roman" w:hAnsi="Times New Roman" w:cs="Times New Roman"/>
          <w:color w:val="202122"/>
          <w:sz w:val="28"/>
          <w:szCs w:val="28"/>
          <w:shd w:val="clear" w:color="auto" w:fill="FFFFFF"/>
        </w:rPr>
        <w:fldChar w:fldCharType="separate"/>
      </w:r>
      <w:r w:rsidRPr="00E505F9">
        <w:rPr>
          <w:rFonts w:ascii="Times New Roman" w:hAnsi="Times New Roman" w:cs="Times New Roman"/>
          <w:color w:val="202122"/>
          <w:sz w:val="28"/>
          <w:szCs w:val="28"/>
          <w:shd w:val="clear" w:color="auto" w:fill="FFFFFF"/>
        </w:rPr>
        <w:t>[</w:t>
      </w:r>
      <w:r w:rsidR="00CF6156">
        <w:rPr>
          <w:rFonts w:ascii="Times New Roman" w:hAnsi="Times New Roman" w:cs="Times New Roman"/>
          <w:color w:val="202122"/>
          <w:sz w:val="28"/>
          <w:szCs w:val="28"/>
          <w:shd w:val="clear" w:color="auto" w:fill="FFFFFF"/>
        </w:rPr>
        <w:t>42</w:t>
      </w:r>
      <w:r w:rsidR="00241BF1">
        <w:rPr>
          <w:rFonts w:ascii="Times New Roman" w:hAnsi="Times New Roman" w:cs="Times New Roman"/>
          <w:color w:val="202122"/>
          <w:sz w:val="28"/>
          <w:szCs w:val="28"/>
          <w:shd w:val="clear" w:color="auto" w:fill="FFFFFF"/>
        </w:rPr>
        <w:t>-</w:t>
      </w:r>
      <w:r w:rsidR="00CF6156">
        <w:rPr>
          <w:rFonts w:ascii="Times New Roman" w:hAnsi="Times New Roman" w:cs="Times New Roman"/>
          <w:color w:val="202122"/>
          <w:sz w:val="28"/>
          <w:szCs w:val="28"/>
          <w:shd w:val="clear" w:color="auto" w:fill="FFFFFF"/>
        </w:rPr>
        <w:t>45</w:t>
      </w:r>
      <w:r w:rsidRPr="00E505F9">
        <w:rPr>
          <w:rFonts w:ascii="Times New Roman" w:hAnsi="Times New Roman" w:cs="Times New Roman"/>
          <w:color w:val="202122"/>
          <w:sz w:val="28"/>
          <w:szCs w:val="28"/>
          <w:shd w:val="clear" w:color="auto" w:fill="FFFFFF"/>
        </w:rPr>
        <w:t>]</w:t>
      </w:r>
      <w:r w:rsidRPr="00E505F9">
        <w:rPr>
          <w:rFonts w:ascii="Times New Roman" w:hAnsi="Times New Roman" w:cs="Times New Roman"/>
          <w:color w:val="202122"/>
          <w:sz w:val="28"/>
          <w:szCs w:val="28"/>
          <w:shd w:val="clear" w:color="auto" w:fill="FFFFFF"/>
        </w:rPr>
        <w:fldChar w:fldCharType="end"/>
      </w:r>
      <w:r w:rsidRPr="00E505F9">
        <w:rPr>
          <w:rFonts w:ascii="Times New Roman" w:hAnsi="Times New Roman" w:cs="Times New Roman"/>
          <w:color w:val="202122"/>
          <w:sz w:val="28"/>
          <w:szCs w:val="28"/>
          <w:shd w:val="clear" w:color="auto" w:fill="FFFFFF"/>
        </w:rPr>
        <w:t>.</w:t>
      </w:r>
    </w:p>
    <w:p w14:paraId="7E8BF3FB" w14:textId="4EA0768C"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 xml:space="preserve">NP является основным белком, обогащенным аргининовыми остатками, имеет положительный заряд +14 при рН 6.5, в вирионе содержатся около 1000 его молекул. РНК находятся снаружи </w:t>
      </w:r>
      <w:r w:rsidRPr="00690CDD">
        <w:rPr>
          <w:rFonts w:ascii="Times New Roman" w:hAnsi="Times New Roman" w:cs="Times New Roman"/>
          <w:sz w:val="28"/>
          <w:szCs w:val="28"/>
          <w:shd w:val="clear" w:color="auto" w:fill="FFFFFF"/>
        </w:rPr>
        <w:t xml:space="preserve">РНП </w:t>
      </w:r>
      <w:r w:rsidR="00302FFD" w:rsidRPr="009D2222">
        <w:rPr>
          <w:rFonts w:ascii="Times New Roman" w:hAnsi="Times New Roman" w:cs="Times New Roman"/>
          <w:sz w:val="28"/>
          <w:szCs w:val="28"/>
          <w:shd w:val="clear" w:color="auto" w:fill="FFFFFF"/>
        </w:rPr>
        <w:t xml:space="preserve">[41] </w:t>
      </w:r>
      <w:r w:rsidRPr="00E505F9">
        <w:rPr>
          <w:rFonts w:ascii="Times New Roman" w:hAnsi="Times New Roman" w:cs="Times New Roman"/>
          <w:color w:val="202122"/>
          <w:sz w:val="28"/>
          <w:szCs w:val="28"/>
          <w:shd w:val="clear" w:color="auto" w:fill="FFFFFF"/>
        </w:rPr>
        <w:t>(рисунок 5).</w:t>
      </w:r>
    </w:p>
    <w:p w14:paraId="5A1BDACB" w14:textId="0229972D"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 xml:space="preserve"> NP - многофункциональный белок, взаимодействует в составе РНП с самим собой, с вРНК, с белками РВ2, РВ1 и РА образует транскриптазный комплекс [</w:t>
      </w:r>
      <w:r w:rsidR="00CF6156">
        <w:rPr>
          <w:rFonts w:ascii="Times New Roman" w:hAnsi="Times New Roman" w:cs="Times New Roman"/>
          <w:color w:val="202122"/>
          <w:sz w:val="28"/>
          <w:szCs w:val="28"/>
          <w:shd w:val="clear" w:color="auto" w:fill="FFFFFF"/>
        </w:rPr>
        <w:t>46</w:t>
      </w:r>
      <w:r w:rsidR="00D11782">
        <w:rPr>
          <w:rFonts w:ascii="Times New Roman" w:hAnsi="Times New Roman" w:cs="Times New Roman"/>
          <w:color w:val="202122"/>
          <w:sz w:val="28"/>
          <w:szCs w:val="28"/>
          <w:shd w:val="clear" w:color="auto" w:fill="FFFFFF"/>
        </w:rPr>
        <w:t xml:space="preserve">]. В зараженных клетках </w:t>
      </w:r>
      <w:r w:rsidRPr="00E505F9">
        <w:rPr>
          <w:rFonts w:ascii="Times New Roman" w:hAnsi="Times New Roman" w:cs="Times New Roman"/>
          <w:color w:val="202122"/>
          <w:sz w:val="28"/>
          <w:szCs w:val="28"/>
          <w:shd w:val="clear" w:color="auto" w:fill="FFFFFF"/>
        </w:rPr>
        <w:t>роль NP сводится к антитерминаторному действию в точках терминации вирусных мРНК [</w:t>
      </w:r>
      <w:r w:rsidR="00CF6156">
        <w:rPr>
          <w:rFonts w:ascii="Times New Roman" w:hAnsi="Times New Roman" w:cs="Times New Roman"/>
          <w:color w:val="202122"/>
          <w:sz w:val="28"/>
          <w:szCs w:val="28"/>
          <w:shd w:val="clear" w:color="auto" w:fill="FFFFFF"/>
        </w:rPr>
        <w:t>47</w:t>
      </w:r>
      <w:r w:rsidRPr="00E505F9">
        <w:rPr>
          <w:rFonts w:ascii="Times New Roman" w:hAnsi="Times New Roman" w:cs="Times New Roman"/>
          <w:color w:val="202122"/>
          <w:sz w:val="28"/>
          <w:szCs w:val="28"/>
          <w:shd w:val="clear" w:color="auto" w:fill="FFFFFF"/>
        </w:rPr>
        <w:t xml:space="preserve">]. </w:t>
      </w:r>
    </w:p>
    <w:p w14:paraId="0CDD5979" w14:textId="37A057D2"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NP является родоспецифическим белком вирусов гриппа, а также играет ключевую роль в определении видовой специфичности [</w:t>
      </w:r>
      <w:r w:rsidR="00CF6156">
        <w:rPr>
          <w:rFonts w:ascii="Times New Roman" w:hAnsi="Times New Roman" w:cs="Times New Roman"/>
          <w:color w:val="202122"/>
          <w:sz w:val="28"/>
          <w:szCs w:val="28"/>
          <w:shd w:val="clear" w:color="auto" w:fill="FFFFFF"/>
        </w:rPr>
        <w:t>48, 49</w:t>
      </w:r>
      <w:r w:rsidRPr="00E505F9">
        <w:rPr>
          <w:rFonts w:ascii="Times New Roman" w:hAnsi="Times New Roman" w:cs="Times New Roman"/>
          <w:color w:val="202122"/>
          <w:sz w:val="28"/>
          <w:szCs w:val="28"/>
          <w:shd w:val="clear" w:color="auto" w:fill="FFFFFF"/>
        </w:rPr>
        <w:t>].</w:t>
      </w:r>
    </w:p>
    <w:p w14:paraId="34F4B012" w14:textId="77777777" w:rsidR="00722DD2" w:rsidRPr="00E505F9" w:rsidRDefault="00722DD2" w:rsidP="00E505F9">
      <w:pPr>
        <w:pStyle w:val="a3"/>
        <w:ind w:firstLine="567"/>
        <w:jc w:val="both"/>
        <w:rPr>
          <w:rFonts w:ascii="Times New Roman" w:hAnsi="Times New Roman" w:cs="Times New Roman"/>
          <w:color w:val="202122"/>
          <w:sz w:val="28"/>
          <w:szCs w:val="28"/>
          <w:shd w:val="clear" w:color="auto" w:fill="FFFFFF"/>
        </w:rPr>
      </w:pPr>
    </w:p>
    <w:p w14:paraId="6B91F50C" w14:textId="18B4FC67" w:rsidR="00572C9A" w:rsidRPr="00E505F9" w:rsidRDefault="00572C9A" w:rsidP="00E505F9">
      <w:pPr>
        <w:pStyle w:val="a3"/>
        <w:ind w:firstLine="567"/>
        <w:jc w:val="center"/>
        <w:rPr>
          <w:rFonts w:ascii="Times New Roman" w:hAnsi="Times New Roman" w:cs="Times New Roman"/>
          <w:sz w:val="28"/>
          <w:szCs w:val="28"/>
        </w:rPr>
      </w:pPr>
      <w:r w:rsidRPr="00E505F9">
        <w:rPr>
          <w:rFonts w:ascii="Times New Roman" w:hAnsi="Times New Roman" w:cs="Times New Roman"/>
          <w:noProof/>
          <w:sz w:val="28"/>
          <w:szCs w:val="28"/>
          <w:lang w:val="en-US"/>
        </w:rPr>
        <w:drawing>
          <wp:inline distT="0" distB="0" distL="0" distR="0" wp14:anchorId="249E3692" wp14:editId="705947D6">
            <wp:extent cx="3523937" cy="2797629"/>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3323" cy="2805080"/>
                    </a:xfrm>
                    <a:prstGeom prst="rect">
                      <a:avLst/>
                    </a:prstGeom>
                    <a:noFill/>
                  </pic:spPr>
                </pic:pic>
              </a:graphicData>
            </a:graphic>
          </wp:inline>
        </w:drawing>
      </w:r>
    </w:p>
    <w:p w14:paraId="0875DC42" w14:textId="77777777" w:rsidR="00BC1D7A" w:rsidRDefault="00BC1D7A" w:rsidP="00E505F9">
      <w:pPr>
        <w:pStyle w:val="a3"/>
        <w:ind w:firstLine="567"/>
        <w:jc w:val="center"/>
        <w:rPr>
          <w:rFonts w:ascii="Times New Roman" w:hAnsi="Times New Roman" w:cs="Times New Roman"/>
          <w:sz w:val="28"/>
          <w:szCs w:val="28"/>
        </w:rPr>
      </w:pPr>
    </w:p>
    <w:p w14:paraId="5972C086" w14:textId="77777777" w:rsidR="00572C9A" w:rsidRPr="00E505F9" w:rsidRDefault="00572C9A" w:rsidP="00E505F9">
      <w:pPr>
        <w:pStyle w:val="a3"/>
        <w:ind w:firstLine="567"/>
        <w:jc w:val="center"/>
        <w:rPr>
          <w:rFonts w:ascii="Times New Roman" w:hAnsi="Times New Roman" w:cs="Times New Roman"/>
          <w:sz w:val="28"/>
          <w:szCs w:val="28"/>
        </w:rPr>
      </w:pPr>
      <w:r w:rsidRPr="00E505F9">
        <w:rPr>
          <w:rFonts w:ascii="Times New Roman" w:hAnsi="Times New Roman" w:cs="Times New Roman"/>
          <w:sz w:val="28"/>
          <w:szCs w:val="28"/>
        </w:rPr>
        <w:t>Рисунок 5 - Трехмерная модель комплекса нуклеопротеинов</w:t>
      </w:r>
    </w:p>
    <w:p w14:paraId="2250B590" w14:textId="20BEFD5F" w:rsidR="00572C9A" w:rsidRPr="009D2222" w:rsidRDefault="00572C9A" w:rsidP="00E505F9">
      <w:pPr>
        <w:pStyle w:val="a3"/>
        <w:ind w:firstLine="567"/>
        <w:jc w:val="center"/>
        <w:rPr>
          <w:rFonts w:ascii="Times New Roman" w:hAnsi="Times New Roman" w:cs="Times New Roman"/>
          <w:sz w:val="28"/>
          <w:szCs w:val="28"/>
        </w:rPr>
      </w:pPr>
      <w:r w:rsidRPr="00E505F9">
        <w:rPr>
          <w:rFonts w:ascii="Times New Roman" w:hAnsi="Times New Roman" w:cs="Times New Roman"/>
          <w:sz w:val="28"/>
          <w:szCs w:val="28"/>
        </w:rPr>
        <w:t xml:space="preserve">и РНК вируса </w:t>
      </w:r>
      <w:r w:rsidRPr="007C42ED">
        <w:rPr>
          <w:rFonts w:ascii="Times New Roman" w:hAnsi="Times New Roman" w:cs="Times New Roman"/>
          <w:sz w:val="28"/>
          <w:szCs w:val="28"/>
        </w:rPr>
        <w:t>гриппа</w:t>
      </w:r>
      <w:r w:rsidR="00302FFD" w:rsidRPr="009D2222">
        <w:rPr>
          <w:rFonts w:ascii="Times New Roman" w:hAnsi="Times New Roman" w:cs="Times New Roman"/>
          <w:sz w:val="28"/>
          <w:szCs w:val="28"/>
        </w:rPr>
        <w:t xml:space="preserve"> [39].</w:t>
      </w:r>
    </w:p>
    <w:p w14:paraId="0D5229D6" w14:textId="77777777" w:rsidR="00572C9A" w:rsidRPr="00E505F9" w:rsidRDefault="00572C9A" w:rsidP="00E505F9">
      <w:pPr>
        <w:pStyle w:val="a3"/>
        <w:ind w:firstLine="567"/>
        <w:jc w:val="both"/>
        <w:rPr>
          <w:rFonts w:ascii="Times New Roman" w:hAnsi="Times New Roman" w:cs="Times New Roman"/>
          <w:sz w:val="28"/>
          <w:szCs w:val="28"/>
        </w:rPr>
      </w:pPr>
    </w:p>
    <w:p w14:paraId="241BA606" w14:textId="77777777"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 xml:space="preserve">В тесном контакте с </w:t>
      </w:r>
      <w:r w:rsidRPr="00E505F9">
        <w:rPr>
          <w:rFonts w:ascii="Times New Roman" w:hAnsi="Times New Roman" w:cs="Times New Roman"/>
          <w:color w:val="202122"/>
          <w:sz w:val="28"/>
          <w:szCs w:val="28"/>
          <w:shd w:val="clear" w:color="auto" w:fill="FFFFFF"/>
          <w:lang w:val="en-US"/>
        </w:rPr>
        <w:t>NP</w:t>
      </w:r>
      <w:r w:rsidRPr="00E505F9">
        <w:rPr>
          <w:rFonts w:ascii="Times New Roman" w:hAnsi="Times New Roman" w:cs="Times New Roman"/>
          <w:color w:val="202122"/>
          <w:sz w:val="28"/>
          <w:szCs w:val="28"/>
          <w:shd w:val="clear" w:color="auto" w:fill="FFFFFF"/>
        </w:rPr>
        <w:t xml:space="preserve"> и РНК находится РНК-зависимая РНК-полимераза, являющаяся полифункциональным комплексом, состоящим из пяти белков: РВ1, РВ1-</w:t>
      </w:r>
      <w:r w:rsidRPr="00E505F9">
        <w:rPr>
          <w:rFonts w:ascii="Times New Roman" w:hAnsi="Times New Roman" w:cs="Times New Roman"/>
          <w:color w:val="202122"/>
          <w:sz w:val="28"/>
          <w:szCs w:val="28"/>
          <w:shd w:val="clear" w:color="auto" w:fill="FFFFFF"/>
          <w:lang w:val="en-US"/>
        </w:rPr>
        <w:t>F</w:t>
      </w:r>
      <w:r w:rsidRPr="00E505F9">
        <w:rPr>
          <w:rFonts w:ascii="Times New Roman" w:hAnsi="Times New Roman" w:cs="Times New Roman"/>
          <w:color w:val="202122"/>
          <w:sz w:val="28"/>
          <w:szCs w:val="28"/>
          <w:shd w:val="clear" w:color="auto" w:fill="FFFFFF"/>
        </w:rPr>
        <w:t xml:space="preserve">2, </w:t>
      </w:r>
      <w:r w:rsidRPr="00E505F9">
        <w:rPr>
          <w:rFonts w:ascii="Times New Roman" w:hAnsi="Times New Roman" w:cs="Times New Roman"/>
          <w:color w:val="202122"/>
          <w:sz w:val="28"/>
          <w:szCs w:val="28"/>
          <w:shd w:val="clear" w:color="auto" w:fill="FFFFFF"/>
          <w:lang w:val="en-US"/>
        </w:rPr>
        <w:t>NP</w:t>
      </w:r>
      <w:r w:rsidRPr="00E505F9">
        <w:rPr>
          <w:rFonts w:ascii="Times New Roman" w:hAnsi="Times New Roman" w:cs="Times New Roman"/>
          <w:color w:val="202122"/>
          <w:sz w:val="28"/>
          <w:szCs w:val="28"/>
          <w:shd w:val="clear" w:color="auto" w:fill="FFFFFF"/>
        </w:rPr>
        <w:t xml:space="preserve">40, </w:t>
      </w:r>
      <w:r w:rsidRPr="00E505F9">
        <w:rPr>
          <w:rFonts w:ascii="Times New Roman" w:hAnsi="Times New Roman" w:cs="Times New Roman"/>
          <w:color w:val="202122"/>
          <w:sz w:val="28"/>
          <w:szCs w:val="28"/>
          <w:shd w:val="clear" w:color="auto" w:fill="FFFFFF"/>
          <w:lang w:val="en-US"/>
        </w:rPr>
        <w:t>PB</w:t>
      </w:r>
      <w:r w:rsidRPr="00E505F9">
        <w:rPr>
          <w:rFonts w:ascii="Times New Roman" w:hAnsi="Times New Roman" w:cs="Times New Roman"/>
          <w:color w:val="202122"/>
          <w:sz w:val="28"/>
          <w:szCs w:val="28"/>
          <w:shd w:val="clear" w:color="auto" w:fill="FFFFFF"/>
        </w:rPr>
        <w:t xml:space="preserve">2 и РА. </w:t>
      </w:r>
    </w:p>
    <w:p w14:paraId="53BCFF42" w14:textId="77777777" w:rsidR="00572C9A" w:rsidRPr="00E505F9" w:rsidRDefault="00572C9A" w:rsidP="00E505F9">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 xml:space="preserve">Белки PB1, PB2, PA составляют так называемый полимеразный комплекс (рисунок 6), содержатся в вирионе в количестве 30-60 молекул каждого. </w:t>
      </w:r>
    </w:p>
    <w:p w14:paraId="078E3BD1" w14:textId="77777777" w:rsidR="00AA7821" w:rsidRPr="00E505F9" w:rsidRDefault="00AA7821" w:rsidP="00AA7821">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 xml:space="preserve">Белки PB1, PB2, PA взаимодействуют с двумя концами каждого фермента вирусной РНК. Кроме того, PB1 и PB2 взаимодействуют с </w:t>
      </w:r>
      <w:r w:rsidRPr="00E505F9">
        <w:rPr>
          <w:rFonts w:ascii="Times New Roman" w:hAnsi="Times New Roman" w:cs="Times New Roman"/>
          <w:color w:val="202122"/>
          <w:sz w:val="28"/>
          <w:szCs w:val="28"/>
          <w:shd w:val="clear" w:color="auto" w:fill="FFFFFF"/>
          <w:lang w:val="en-US"/>
        </w:rPr>
        <w:t>NP</w:t>
      </w:r>
      <w:r w:rsidRPr="00E505F9">
        <w:rPr>
          <w:rFonts w:ascii="Times New Roman" w:hAnsi="Times New Roman" w:cs="Times New Roman"/>
          <w:color w:val="202122"/>
          <w:sz w:val="28"/>
          <w:szCs w:val="28"/>
          <w:shd w:val="clear" w:color="auto" w:fill="FFFFFF"/>
        </w:rPr>
        <w:t>.</w:t>
      </w:r>
    </w:p>
    <w:p w14:paraId="149960F8" w14:textId="183049D0" w:rsidR="00572C9A" w:rsidRDefault="00AA7821" w:rsidP="00AA7821">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Белок РВ1 катализирует процессы полимеризации (элонгации) РНК-транскрипта, кРНК и вРНК [</w:t>
      </w:r>
      <w:r w:rsidR="00CF6156">
        <w:rPr>
          <w:rFonts w:ascii="Times New Roman" w:hAnsi="Times New Roman" w:cs="Times New Roman"/>
          <w:color w:val="202122"/>
          <w:sz w:val="28"/>
          <w:szCs w:val="28"/>
          <w:shd w:val="clear" w:color="auto" w:fill="FFFFFF"/>
        </w:rPr>
        <w:t>50</w:t>
      </w:r>
      <w:r w:rsidRPr="00E505F9">
        <w:rPr>
          <w:rFonts w:ascii="Times New Roman" w:hAnsi="Times New Roman" w:cs="Times New Roman"/>
          <w:color w:val="202122"/>
          <w:sz w:val="28"/>
          <w:szCs w:val="28"/>
          <w:shd w:val="clear" w:color="auto" w:fill="FFFFFF"/>
        </w:rPr>
        <w:t>]. Белок РВ2 узнает и связывается с 5-кэп участком клеточной РНК. Этот фрагмент отщепляется эндонуклеазой и, претерпев конформационные изменения, участвует в праймировании транскрипции вирионных РНК [</w:t>
      </w:r>
      <w:r w:rsidR="00CF6156">
        <w:rPr>
          <w:rFonts w:ascii="Times New Roman" w:hAnsi="Times New Roman" w:cs="Times New Roman"/>
          <w:color w:val="202122"/>
          <w:sz w:val="28"/>
          <w:szCs w:val="28"/>
          <w:shd w:val="clear" w:color="auto" w:fill="FFFFFF"/>
        </w:rPr>
        <w:t>51</w:t>
      </w:r>
      <w:r w:rsidRPr="00E505F9">
        <w:rPr>
          <w:rFonts w:ascii="Times New Roman" w:hAnsi="Times New Roman" w:cs="Times New Roman"/>
          <w:color w:val="202122"/>
          <w:sz w:val="28"/>
          <w:szCs w:val="28"/>
          <w:shd w:val="clear" w:color="auto" w:fill="FFFFFF"/>
        </w:rPr>
        <w:t>]. Белок РА участвует в синтезе вРНК [</w:t>
      </w:r>
      <w:r w:rsidR="00CF6156">
        <w:rPr>
          <w:rFonts w:ascii="Times New Roman" w:hAnsi="Times New Roman" w:cs="Times New Roman"/>
          <w:color w:val="202122"/>
          <w:sz w:val="28"/>
          <w:szCs w:val="28"/>
          <w:shd w:val="clear" w:color="auto" w:fill="FFFFFF"/>
        </w:rPr>
        <w:t>52</w:t>
      </w:r>
      <w:r w:rsidRPr="00E505F9">
        <w:rPr>
          <w:rFonts w:ascii="Times New Roman" w:hAnsi="Times New Roman" w:cs="Times New Roman"/>
          <w:color w:val="202122"/>
          <w:sz w:val="28"/>
          <w:szCs w:val="28"/>
          <w:shd w:val="clear" w:color="auto" w:fill="FFFFFF"/>
        </w:rPr>
        <w:t>] и индуцирует в ядре протеолиз коэкспрессируемых белков [</w:t>
      </w:r>
      <w:r w:rsidR="00CF6156">
        <w:rPr>
          <w:rFonts w:ascii="Times New Roman" w:hAnsi="Times New Roman" w:cs="Times New Roman"/>
          <w:color w:val="202122"/>
          <w:sz w:val="28"/>
          <w:szCs w:val="28"/>
          <w:shd w:val="clear" w:color="auto" w:fill="FFFFFF"/>
        </w:rPr>
        <w:t>53, 54</w:t>
      </w:r>
      <w:r w:rsidRPr="00E505F9">
        <w:rPr>
          <w:rFonts w:ascii="Times New Roman" w:hAnsi="Times New Roman" w:cs="Times New Roman"/>
          <w:color w:val="202122"/>
          <w:sz w:val="28"/>
          <w:szCs w:val="28"/>
          <w:shd w:val="clear" w:color="auto" w:fill="FFFFFF"/>
        </w:rPr>
        <w:t>].</w:t>
      </w:r>
    </w:p>
    <w:p w14:paraId="6A5AD1DB" w14:textId="77777777" w:rsidR="00241BF1" w:rsidRPr="00E505F9" w:rsidRDefault="00241BF1" w:rsidP="00AA7821">
      <w:pPr>
        <w:pStyle w:val="a3"/>
        <w:ind w:firstLine="567"/>
        <w:jc w:val="both"/>
        <w:rPr>
          <w:rFonts w:ascii="Times New Roman" w:hAnsi="Times New Roman" w:cs="Times New Roman"/>
          <w:color w:val="202122"/>
          <w:sz w:val="28"/>
          <w:szCs w:val="28"/>
          <w:shd w:val="clear" w:color="auto" w:fill="FFFFFF"/>
        </w:rPr>
      </w:pPr>
    </w:p>
    <w:p w14:paraId="2C8F91C4" w14:textId="77777777" w:rsidR="00BC1D7A" w:rsidRDefault="00572C9A" w:rsidP="00262767">
      <w:pPr>
        <w:pStyle w:val="a3"/>
        <w:ind w:firstLine="567"/>
        <w:jc w:val="center"/>
        <w:rPr>
          <w:rFonts w:ascii="Times New Roman" w:hAnsi="Times New Roman" w:cs="Times New Roman"/>
          <w:color w:val="202122"/>
          <w:sz w:val="28"/>
          <w:szCs w:val="28"/>
          <w:shd w:val="clear" w:color="auto" w:fill="FFFFFF"/>
        </w:rPr>
      </w:pPr>
      <w:r w:rsidRPr="00E505F9">
        <w:rPr>
          <w:rFonts w:ascii="Times New Roman" w:hAnsi="Times New Roman" w:cs="Times New Roman"/>
          <w:noProof/>
          <w:sz w:val="28"/>
          <w:szCs w:val="28"/>
          <w:lang w:val="en-US"/>
        </w:rPr>
        <w:lastRenderedPageBreak/>
        <w:drawing>
          <wp:inline distT="0" distB="0" distL="0" distR="0" wp14:anchorId="72BB8CBB" wp14:editId="1D6D371F">
            <wp:extent cx="5735041" cy="2664372"/>
            <wp:effectExtent l="0" t="0" r="0" b="3175"/>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784" cy="2662859"/>
                    </a:xfrm>
                    <a:prstGeom prst="rect">
                      <a:avLst/>
                    </a:prstGeom>
                    <a:noFill/>
                    <a:ln>
                      <a:noFill/>
                    </a:ln>
                  </pic:spPr>
                </pic:pic>
              </a:graphicData>
            </a:graphic>
          </wp:inline>
        </w:drawing>
      </w:r>
    </w:p>
    <w:p w14:paraId="64A46811" w14:textId="77777777" w:rsidR="00BC1D7A" w:rsidRDefault="00BC1D7A" w:rsidP="00262767">
      <w:pPr>
        <w:pStyle w:val="a3"/>
        <w:ind w:firstLine="567"/>
        <w:jc w:val="center"/>
        <w:rPr>
          <w:rFonts w:ascii="Times New Roman" w:hAnsi="Times New Roman" w:cs="Times New Roman"/>
          <w:color w:val="202122"/>
          <w:sz w:val="28"/>
          <w:szCs w:val="28"/>
          <w:shd w:val="clear" w:color="auto" w:fill="FFFFFF"/>
        </w:rPr>
      </w:pPr>
    </w:p>
    <w:p w14:paraId="6C37B1C0" w14:textId="4C489CE5" w:rsidR="00572C9A" w:rsidRPr="00302FFD" w:rsidRDefault="00572C9A" w:rsidP="00262767">
      <w:pPr>
        <w:pStyle w:val="a3"/>
        <w:ind w:firstLine="567"/>
        <w:jc w:val="center"/>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Рисунок 6 - Трехмерная модель внутренних белков вируса грипп</w:t>
      </w:r>
      <w:r w:rsidRPr="007C42ED">
        <w:rPr>
          <w:rFonts w:ascii="Times New Roman" w:hAnsi="Times New Roman" w:cs="Times New Roman"/>
          <w:sz w:val="28"/>
          <w:szCs w:val="28"/>
          <w:shd w:val="clear" w:color="auto" w:fill="FFFFFF"/>
        </w:rPr>
        <w:t>а</w:t>
      </w:r>
      <w:r w:rsidR="00302FFD" w:rsidRPr="00302FFD">
        <w:rPr>
          <w:rFonts w:ascii="Times New Roman" w:hAnsi="Times New Roman" w:cs="Times New Roman"/>
          <w:sz w:val="28"/>
          <w:szCs w:val="28"/>
          <w:shd w:val="clear" w:color="auto" w:fill="FFFFFF"/>
        </w:rPr>
        <w:t xml:space="preserve"> [39].</w:t>
      </w:r>
    </w:p>
    <w:p w14:paraId="0CD289CA" w14:textId="77777777" w:rsidR="00E505F9" w:rsidRPr="00E505F9" w:rsidRDefault="00E505F9" w:rsidP="00262767">
      <w:pPr>
        <w:pStyle w:val="a3"/>
        <w:ind w:firstLine="567"/>
        <w:jc w:val="both"/>
        <w:rPr>
          <w:rFonts w:ascii="Times New Roman" w:hAnsi="Times New Roman" w:cs="Times New Roman"/>
          <w:color w:val="202122"/>
          <w:sz w:val="28"/>
          <w:szCs w:val="28"/>
          <w:shd w:val="clear" w:color="auto" w:fill="FFFFFF"/>
        </w:rPr>
      </w:pPr>
    </w:p>
    <w:p w14:paraId="024E984F" w14:textId="77777777" w:rsidR="00572C9A" w:rsidRPr="00E505F9" w:rsidRDefault="00572C9A" w:rsidP="00262767">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 xml:space="preserve">Неструктурные белки. Самый маленький восьмой сегмент генома вируса гриппа кодирует два белка, обнаруживаемых только в инфицированных клетках, - неструктурные белки NS1 и NS2. </w:t>
      </w:r>
    </w:p>
    <w:p w14:paraId="1C35CCF8" w14:textId="77777777" w:rsidR="00572C9A" w:rsidRPr="00E505F9" w:rsidRDefault="00572C9A" w:rsidP="00262767">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NS2-белок - небольшой белок, состоящий из 112 аминокислотных остатков. Основная функция - участие в транспорте РНП из ядра в цитоплазму, что необходимо для дальнейшей сборки вируса (за это его прозвали белком ядерного экспорта). NS2-белок взаимодействует с клеточным белком CRM1, который является клеточным фактором транспорта белков из ядра в цитоплазму. Помимо участия в транспорте РНП, NS2-белок выполняет регуляторную роль в процессе синтеза вирусоспецифических РНК, снижая уровень синтеза мини-репликонов вРНК, сРНК и мРНК.</w:t>
      </w:r>
    </w:p>
    <w:p w14:paraId="5704F766" w14:textId="76E655F5" w:rsidR="00572C9A" w:rsidRPr="00E505F9" w:rsidRDefault="000C467B" w:rsidP="00262767">
      <w:pPr>
        <w:pStyle w:val="a3"/>
        <w:ind w:firstLine="567"/>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NS1-белок</w:t>
      </w:r>
      <w:r w:rsidR="00572C9A" w:rsidRPr="00E505F9">
        <w:rPr>
          <w:rFonts w:ascii="Times New Roman" w:hAnsi="Times New Roman" w:cs="Times New Roman"/>
          <w:color w:val="202122"/>
          <w:sz w:val="28"/>
          <w:szCs w:val="28"/>
          <w:shd w:val="clear" w:color="auto" w:fill="FFFFFF"/>
        </w:rPr>
        <w:t xml:space="preserve"> - состоит из 230-237 аминокислотных остатков (в зависимости от штамма вируса) с молекулярной массой 26 тыс. Да. NS1 белок выполняет ряд регуляторных функций: ингибицию полиаденилирования хозяйских мРНК [</w:t>
      </w:r>
      <w:r w:rsidR="00CF6156">
        <w:rPr>
          <w:rFonts w:ascii="Times New Roman" w:hAnsi="Times New Roman" w:cs="Times New Roman"/>
          <w:color w:val="202122"/>
          <w:sz w:val="28"/>
          <w:szCs w:val="28"/>
          <w:shd w:val="clear" w:color="auto" w:fill="FFFFFF"/>
        </w:rPr>
        <w:t>55</w:t>
      </w:r>
      <w:r w:rsidR="00572C9A" w:rsidRPr="00E505F9">
        <w:rPr>
          <w:rFonts w:ascii="Times New Roman" w:hAnsi="Times New Roman" w:cs="Times New Roman"/>
          <w:color w:val="202122"/>
          <w:sz w:val="28"/>
          <w:szCs w:val="28"/>
          <w:shd w:val="clear" w:color="auto" w:fill="FFFFFF"/>
        </w:rPr>
        <w:t>], ингибицию нуклеарного экспорта полиаденилированных хозяйских мРНК [</w:t>
      </w:r>
      <w:r w:rsidR="00CF6156">
        <w:rPr>
          <w:rFonts w:ascii="Times New Roman" w:hAnsi="Times New Roman" w:cs="Times New Roman"/>
          <w:color w:val="202122"/>
          <w:sz w:val="28"/>
          <w:szCs w:val="28"/>
          <w:shd w:val="clear" w:color="auto" w:fill="FFFFFF"/>
        </w:rPr>
        <w:t>56</w:t>
      </w:r>
      <w:r w:rsidR="00572C9A" w:rsidRPr="00E505F9">
        <w:rPr>
          <w:rFonts w:ascii="Times New Roman" w:hAnsi="Times New Roman" w:cs="Times New Roman"/>
          <w:color w:val="202122"/>
          <w:sz w:val="28"/>
          <w:szCs w:val="28"/>
          <w:shd w:val="clear" w:color="auto" w:fill="FFFFFF"/>
        </w:rPr>
        <w:t>], ингибицию сплайсинга хозяйских мРНК [</w:t>
      </w:r>
      <w:r w:rsidR="00CF6156">
        <w:rPr>
          <w:rFonts w:ascii="Times New Roman" w:hAnsi="Times New Roman" w:cs="Times New Roman"/>
          <w:color w:val="202122"/>
          <w:sz w:val="28"/>
          <w:szCs w:val="28"/>
          <w:shd w:val="clear" w:color="auto" w:fill="FFFFFF"/>
        </w:rPr>
        <w:t>57</w:t>
      </w:r>
      <w:r w:rsidR="00572C9A" w:rsidRPr="00E505F9">
        <w:rPr>
          <w:rFonts w:ascii="Times New Roman" w:hAnsi="Times New Roman" w:cs="Times New Roman"/>
          <w:color w:val="202122"/>
          <w:sz w:val="28"/>
          <w:szCs w:val="28"/>
          <w:shd w:val="clear" w:color="auto" w:fill="FFFFFF"/>
        </w:rPr>
        <w:t>] за исключением сплайсинга М2 мРНК [</w:t>
      </w:r>
      <w:r w:rsidR="00CF6156">
        <w:rPr>
          <w:rFonts w:ascii="Times New Roman" w:hAnsi="Times New Roman" w:cs="Times New Roman"/>
          <w:color w:val="202122"/>
          <w:sz w:val="28"/>
          <w:szCs w:val="28"/>
          <w:shd w:val="clear" w:color="auto" w:fill="FFFFFF"/>
        </w:rPr>
        <w:t>58</w:t>
      </w:r>
      <w:r w:rsidR="00572C9A" w:rsidRPr="00E505F9">
        <w:rPr>
          <w:rFonts w:ascii="Times New Roman" w:hAnsi="Times New Roman" w:cs="Times New Roman"/>
          <w:color w:val="202122"/>
          <w:sz w:val="28"/>
          <w:szCs w:val="28"/>
          <w:shd w:val="clear" w:color="auto" w:fill="FFFFFF"/>
        </w:rPr>
        <w:t>], стимуляцию трансляции вирусных мРНК [</w:t>
      </w:r>
      <w:r w:rsidR="00CF6156">
        <w:rPr>
          <w:rFonts w:ascii="Times New Roman" w:hAnsi="Times New Roman" w:cs="Times New Roman"/>
          <w:color w:val="202122"/>
          <w:sz w:val="28"/>
          <w:szCs w:val="28"/>
          <w:shd w:val="clear" w:color="auto" w:fill="FFFFFF"/>
        </w:rPr>
        <w:t>59, 60</w:t>
      </w:r>
      <w:r w:rsidR="00572C9A" w:rsidRPr="00E505F9">
        <w:rPr>
          <w:rFonts w:ascii="Times New Roman" w:hAnsi="Times New Roman" w:cs="Times New Roman"/>
          <w:color w:val="202122"/>
          <w:sz w:val="28"/>
          <w:szCs w:val="28"/>
          <w:shd w:val="clear" w:color="auto" w:fill="FFFFFF"/>
        </w:rPr>
        <w:t>] и модуляцию транскрипции и репликации вирусных РНК [</w:t>
      </w:r>
      <w:r w:rsidR="00CF6156">
        <w:rPr>
          <w:rFonts w:ascii="Times New Roman" w:hAnsi="Times New Roman" w:cs="Times New Roman"/>
          <w:color w:val="202122"/>
          <w:sz w:val="28"/>
          <w:szCs w:val="28"/>
          <w:shd w:val="clear" w:color="auto" w:fill="FFFFFF"/>
        </w:rPr>
        <w:t>61</w:t>
      </w:r>
      <w:r w:rsidR="00572C9A" w:rsidRPr="00E505F9">
        <w:rPr>
          <w:rFonts w:ascii="Times New Roman" w:hAnsi="Times New Roman" w:cs="Times New Roman"/>
          <w:color w:val="202122"/>
          <w:sz w:val="28"/>
          <w:szCs w:val="28"/>
          <w:shd w:val="clear" w:color="auto" w:fill="FFFFFF"/>
        </w:rPr>
        <w:t>] селективный нуклеарный транспорт вирусных мРНК [</w:t>
      </w:r>
      <w:r w:rsidR="00CF6156">
        <w:rPr>
          <w:rFonts w:ascii="Times New Roman" w:hAnsi="Times New Roman" w:cs="Times New Roman"/>
          <w:color w:val="202122"/>
          <w:sz w:val="28"/>
          <w:szCs w:val="28"/>
          <w:shd w:val="clear" w:color="auto" w:fill="FFFFFF"/>
        </w:rPr>
        <w:t>62</w:t>
      </w:r>
      <w:r w:rsidR="00572C9A" w:rsidRPr="00E505F9">
        <w:rPr>
          <w:rFonts w:ascii="Times New Roman" w:hAnsi="Times New Roman" w:cs="Times New Roman"/>
          <w:color w:val="202122"/>
          <w:sz w:val="28"/>
          <w:szCs w:val="28"/>
          <w:shd w:val="clear" w:color="auto" w:fill="FFFFFF"/>
        </w:rPr>
        <w:t>] и, возможно, является фактором вирулентности вируса гриппа [</w:t>
      </w:r>
      <w:r w:rsidR="00CF6156">
        <w:rPr>
          <w:rFonts w:ascii="Times New Roman" w:hAnsi="Times New Roman" w:cs="Times New Roman"/>
          <w:color w:val="202122"/>
          <w:sz w:val="28"/>
          <w:szCs w:val="28"/>
          <w:shd w:val="clear" w:color="auto" w:fill="FFFFFF"/>
        </w:rPr>
        <w:t>63</w:t>
      </w:r>
      <w:r w:rsidR="00572C9A" w:rsidRPr="00E505F9">
        <w:rPr>
          <w:rFonts w:ascii="Times New Roman" w:hAnsi="Times New Roman" w:cs="Times New Roman"/>
          <w:color w:val="202122"/>
          <w:sz w:val="28"/>
          <w:szCs w:val="28"/>
          <w:shd w:val="clear" w:color="auto" w:fill="FFFFFF"/>
        </w:rPr>
        <w:t>].</w:t>
      </w:r>
    </w:p>
    <w:p w14:paraId="7493E276" w14:textId="54861B4B" w:rsidR="00572C9A" w:rsidRPr="00E505F9" w:rsidRDefault="00572C9A" w:rsidP="00262767">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Следует отметить, что многофункциональность свойственна не только NS1-белку. Структурные белки, такие как HA, NA, помимо своих основных функций, выполняют также дополнительные функции, обеспечивающие безопасность репродукции вируса. Например, NA обладает способностью стимулировать апоптоз; HA и NA проявляют фибринолитическую активность, способствующие снижению активности развития воспалительной реакции [</w:t>
      </w:r>
      <w:r w:rsidR="00CF6156">
        <w:rPr>
          <w:rFonts w:ascii="Times New Roman" w:hAnsi="Times New Roman" w:cs="Times New Roman"/>
          <w:color w:val="202122"/>
          <w:sz w:val="28"/>
          <w:szCs w:val="28"/>
          <w:shd w:val="clear" w:color="auto" w:fill="FFFFFF"/>
        </w:rPr>
        <w:t>64, 65</w:t>
      </w:r>
      <w:r w:rsidRPr="00E505F9">
        <w:rPr>
          <w:rFonts w:ascii="Times New Roman" w:hAnsi="Times New Roman" w:cs="Times New Roman"/>
          <w:color w:val="202122"/>
          <w:sz w:val="28"/>
          <w:szCs w:val="28"/>
          <w:shd w:val="clear" w:color="auto" w:fill="FFFFFF"/>
        </w:rPr>
        <w:t>].</w:t>
      </w:r>
    </w:p>
    <w:p w14:paraId="6863C3F9" w14:textId="01E3482C" w:rsidR="00572C9A" w:rsidRDefault="00572C9A" w:rsidP="00262767">
      <w:pPr>
        <w:pStyle w:val="a3"/>
        <w:ind w:firstLine="567"/>
        <w:jc w:val="both"/>
        <w:rPr>
          <w:rFonts w:ascii="Times New Roman" w:hAnsi="Times New Roman" w:cs="Times New Roman"/>
          <w:color w:val="202122"/>
          <w:sz w:val="28"/>
          <w:szCs w:val="28"/>
          <w:shd w:val="clear" w:color="auto" w:fill="FFFFFF"/>
        </w:rPr>
      </w:pPr>
    </w:p>
    <w:p w14:paraId="075480BA" w14:textId="77777777" w:rsidR="00BC2A66" w:rsidRPr="00E505F9" w:rsidRDefault="00BC2A66" w:rsidP="00262767">
      <w:pPr>
        <w:pStyle w:val="a3"/>
        <w:ind w:firstLine="567"/>
        <w:jc w:val="both"/>
        <w:rPr>
          <w:rFonts w:ascii="Times New Roman" w:hAnsi="Times New Roman" w:cs="Times New Roman"/>
          <w:color w:val="202122"/>
          <w:sz w:val="28"/>
          <w:szCs w:val="28"/>
          <w:shd w:val="clear" w:color="auto" w:fill="FFFFFF"/>
        </w:rPr>
      </w:pPr>
    </w:p>
    <w:p w14:paraId="56621214" w14:textId="47F3E3D1" w:rsidR="00572C9A" w:rsidRPr="00E505F9" w:rsidRDefault="00864C67" w:rsidP="00262767">
      <w:pPr>
        <w:pStyle w:val="a3"/>
        <w:ind w:firstLine="567"/>
        <w:jc w:val="both"/>
        <w:outlineLvl w:val="1"/>
        <w:rPr>
          <w:rFonts w:ascii="Times New Roman" w:hAnsi="Times New Roman" w:cs="Times New Roman"/>
          <w:b/>
          <w:sz w:val="28"/>
          <w:szCs w:val="28"/>
          <w:shd w:val="clear" w:color="auto" w:fill="FFFFFF"/>
        </w:rPr>
      </w:pPr>
      <w:bookmarkStart w:id="25" w:name="_Toc164666981"/>
      <w:r>
        <w:rPr>
          <w:rFonts w:ascii="Times New Roman" w:hAnsi="Times New Roman" w:cs="Times New Roman"/>
          <w:b/>
          <w:sz w:val="28"/>
          <w:szCs w:val="28"/>
        </w:rPr>
        <w:lastRenderedPageBreak/>
        <w:t>1.3</w:t>
      </w:r>
      <w:r w:rsidR="00572C9A" w:rsidRPr="00E505F9">
        <w:rPr>
          <w:rFonts w:ascii="Times New Roman" w:hAnsi="Times New Roman" w:cs="Times New Roman"/>
          <w:b/>
          <w:sz w:val="28"/>
          <w:szCs w:val="28"/>
        </w:rPr>
        <w:t xml:space="preserve"> </w:t>
      </w:r>
      <w:r w:rsidR="00572C9A" w:rsidRPr="00E505F9">
        <w:rPr>
          <w:rFonts w:ascii="Times New Roman" w:hAnsi="Times New Roman" w:cs="Times New Roman"/>
          <w:b/>
          <w:sz w:val="28"/>
          <w:szCs w:val="28"/>
          <w:shd w:val="clear" w:color="auto" w:fill="FFFFFF"/>
        </w:rPr>
        <w:t>Резервуары вируса гриппа А в природе</w:t>
      </w:r>
      <w:bookmarkEnd w:id="25"/>
      <w:r w:rsidR="00572C9A" w:rsidRPr="00E505F9">
        <w:rPr>
          <w:rFonts w:ascii="Times New Roman" w:hAnsi="Times New Roman" w:cs="Times New Roman"/>
          <w:b/>
          <w:sz w:val="28"/>
          <w:szCs w:val="28"/>
          <w:shd w:val="clear" w:color="auto" w:fill="FFFFFF"/>
        </w:rPr>
        <w:t xml:space="preserve"> </w:t>
      </w:r>
    </w:p>
    <w:p w14:paraId="6FF2D7B2" w14:textId="5C06059E" w:rsidR="00AA7821" w:rsidRDefault="00572C9A" w:rsidP="00AA7821">
      <w:pPr>
        <w:pStyle w:val="a3"/>
        <w:ind w:firstLine="567"/>
        <w:jc w:val="both"/>
        <w:rPr>
          <w:rFonts w:ascii="Times New Roman" w:eastAsia="Calibri" w:hAnsi="Times New Roman" w:cs="Times New Roman"/>
          <w:sz w:val="28"/>
          <w:szCs w:val="28"/>
        </w:rPr>
      </w:pPr>
      <w:r w:rsidRPr="00E505F9">
        <w:rPr>
          <w:rFonts w:ascii="Times New Roman" w:eastAsia="Calibri" w:hAnsi="Times New Roman" w:cs="Times New Roman"/>
          <w:sz w:val="28"/>
          <w:szCs w:val="28"/>
        </w:rPr>
        <w:t xml:space="preserve">ВГ(А) являются важными патогенами для ветеринарии и здоровья человека во всем мире. Эта категория вирусов имеет разнообразный круг хозяев, включая большое количество видов птиц и млекопитающих. Экология и эпидемиология </w:t>
      </w:r>
      <w:r w:rsidR="007D41F2">
        <w:rPr>
          <w:rFonts w:ascii="Times New Roman" w:eastAsia="Calibri" w:hAnsi="Times New Roman" w:cs="Times New Roman"/>
          <w:sz w:val="28"/>
          <w:szCs w:val="28"/>
        </w:rPr>
        <w:t>ВГ(</w:t>
      </w:r>
      <w:r w:rsidRPr="00E505F9">
        <w:rPr>
          <w:rFonts w:ascii="Times New Roman" w:eastAsia="Calibri" w:hAnsi="Times New Roman" w:cs="Times New Roman"/>
          <w:sz w:val="28"/>
          <w:szCs w:val="28"/>
        </w:rPr>
        <w:t>А</w:t>
      </w:r>
      <w:r w:rsidR="007D41F2">
        <w:rPr>
          <w:rFonts w:ascii="Times New Roman" w:eastAsia="Calibri" w:hAnsi="Times New Roman" w:cs="Times New Roman"/>
          <w:sz w:val="28"/>
          <w:szCs w:val="28"/>
        </w:rPr>
        <w:t>)</w:t>
      </w:r>
      <w:r w:rsidRPr="00E505F9">
        <w:rPr>
          <w:rFonts w:ascii="Times New Roman" w:eastAsia="Calibri" w:hAnsi="Times New Roman" w:cs="Times New Roman"/>
          <w:sz w:val="28"/>
          <w:szCs w:val="28"/>
        </w:rPr>
        <w:t xml:space="preserve"> очень сложны и объединяют множество свободноживущих и домашних птиц-хозяев, а также множество диких и домашних млекопитающих в окружающей среде, включая людей, свиней, лошадей, собак, летучих мышей и спорадические инфекции у различных хозяев-млекопитающих (рисунок 7). </w:t>
      </w:r>
    </w:p>
    <w:p w14:paraId="6E1275AF" w14:textId="77777777" w:rsidR="007C42ED" w:rsidRPr="00AA7821" w:rsidRDefault="007C42ED" w:rsidP="00AA7821">
      <w:pPr>
        <w:pStyle w:val="a3"/>
        <w:ind w:firstLine="567"/>
        <w:jc w:val="both"/>
        <w:rPr>
          <w:rFonts w:ascii="Times New Roman" w:hAnsi="Times New Roman" w:cs="Times New Roman"/>
          <w:sz w:val="28"/>
          <w:szCs w:val="28"/>
          <w:shd w:val="clear" w:color="auto" w:fill="FFFFFF"/>
        </w:rPr>
      </w:pPr>
    </w:p>
    <w:p w14:paraId="1B84CF82" w14:textId="77777777" w:rsidR="00572C9A" w:rsidRPr="00E505F9" w:rsidRDefault="00572C9A" w:rsidP="00AA7821">
      <w:pPr>
        <w:pStyle w:val="a3"/>
        <w:ind w:firstLine="567"/>
        <w:jc w:val="center"/>
        <w:rPr>
          <w:rFonts w:ascii="Times New Roman" w:hAnsi="Times New Roman" w:cs="Times New Roman"/>
          <w:color w:val="202122"/>
          <w:sz w:val="28"/>
          <w:szCs w:val="28"/>
          <w:shd w:val="clear" w:color="auto" w:fill="FFFFFF"/>
        </w:rPr>
      </w:pPr>
      <w:r w:rsidRPr="00E505F9">
        <w:rPr>
          <w:rFonts w:ascii="Times New Roman" w:hAnsi="Times New Roman" w:cs="Times New Roman"/>
          <w:noProof/>
          <w:sz w:val="28"/>
          <w:szCs w:val="28"/>
          <w:lang w:val="en-US"/>
        </w:rPr>
        <w:drawing>
          <wp:inline distT="0" distB="0" distL="0" distR="0" wp14:anchorId="0F54CC12" wp14:editId="6E173A2F">
            <wp:extent cx="5408672" cy="4267200"/>
            <wp:effectExtent l="0" t="0" r="1905"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500" t="21511" r="29400" b="17688"/>
                    <a:stretch/>
                  </pic:blipFill>
                  <pic:spPr bwMode="auto">
                    <a:xfrm>
                      <a:off x="0" y="0"/>
                      <a:ext cx="5444662" cy="4295594"/>
                    </a:xfrm>
                    <a:prstGeom prst="rect">
                      <a:avLst/>
                    </a:prstGeom>
                    <a:ln>
                      <a:noFill/>
                    </a:ln>
                    <a:extLst>
                      <a:ext uri="{53640926-AAD7-44D8-BBD7-CCE9431645EC}">
                        <a14:shadowObscured xmlns:a14="http://schemas.microsoft.com/office/drawing/2010/main"/>
                      </a:ext>
                    </a:extLst>
                  </pic:spPr>
                </pic:pic>
              </a:graphicData>
            </a:graphic>
          </wp:inline>
        </w:drawing>
      </w:r>
    </w:p>
    <w:p w14:paraId="51196466" w14:textId="77777777" w:rsidR="00572C9A" w:rsidRPr="00E505F9" w:rsidRDefault="00572C9A" w:rsidP="00262767">
      <w:pPr>
        <w:pStyle w:val="a3"/>
        <w:ind w:firstLine="567"/>
        <w:jc w:val="both"/>
        <w:rPr>
          <w:rFonts w:ascii="Times New Roman" w:hAnsi="Times New Roman" w:cs="Times New Roman"/>
          <w:i/>
          <w:color w:val="202122"/>
          <w:sz w:val="28"/>
          <w:szCs w:val="28"/>
          <w:shd w:val="clear" w:color="auto" w:fill="FFFFFF"/>
        </w:rPr>
      </w:pPr>
    </w:p>
    <w:p w14:paraId="55B720BC" w14:textId="5C3B4EF3" w:rsidR="00722DD2" w:rsidRPr="00E505F9" w:rsidRDefault="00572C9A" w:rsidP="00A47747">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H - подтип гемагглютинина, в скобках указан подтип, ранее распространенны</w:t>
      </w:r>
      <w:r w:rsidR="00A47747">
        <w:rPr>
          <w:rFonts w:ascii="Times New Roman" w:hAnsi="Times New Roman" w:cs="Times New Roman"/>
          <w:color w:val="202122"/>
          <w:sz w:val="28"/>
          <w:szCs w:val="28"/>
          <w:shd w:val="clear" w:color="auto" w:fill="FFFFFF"/>
        </w:rPr>
        <w:t xml:space="preserve">й, но больше не циркулирующий. </w:t>
      </w:r>
    </w:p>
    <w:p w14:paraId="12394399" w14:textId="77777777" w:rsidR="00BC1D7A" w:rsidRDefault="00BC1D7A" w:rsidP="00262767">
      <w:pPr>
        <w:pStyle w:val="a3"/>
        <w:ind w:firstLine="567"/>
        <w:jc w:val="center"/>
        <w:rPr>
          <w:rFonts w:ascii="Times New Roman" w:hAnsi="Times New Roman" w:cs="Times New Roman"/>
          <w:color w:val="202122"/>
          <w:sz w:val="28"/>
          <w:szCs w:val="28"/>
          <w:shd w:val="clear" w:color="auto" w:fill="FFFFFF"/>
        </w:rPr>
      </w:pPr>
    </w:p>
    <w:p w14:paraId="6B7AC7EF" w14:textId="508E5A9D" w:rsidR="00572C9A" w:rsidRDefault="00572C9A" w:rsidP="00AA7821">
      <w:pPr>
        <w:pStyle w:val="a3"/>
        <w:ind w:firstLine="567"/>
        <w:jc w:val="center"/>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Рисунок 7 – Схематическое изображение источника и перемещения вирусов гриппа А или их генов в эколого-эпидемиологической ситуации птиц и млекопитающих [</w:t>
      </w:r>
      <w:r w:rsidR="00CF6156">
        <w:rPr>
          <w:rFonts w:ascii="Times New Roman" w:hAnsi="Times New Roman" w:cs="Times New Roman"/>
          <w:color w:val="202122"/>
          <w:sz w:val="28"/>
          <w:szCs w:val="28"/>
          <w:shd w:val="clear" w:color="auto" w:fill="FFFFFF"/>
        </w:rPr>
        <w:t>66</w:t>
      </w:r>
      <w:r w:rsidRPr="00E505F9">
        <w:rPr>
          <w:rFonts w:ascii="Times New Roman" w:hAnsi="Times New Roman" w:cs="Times New Roman"/>
          <w:color w:val="202122"/>
          <w:sz w:val="28"/>
          <w:szCs w:val="28"/>
          <w:shd w:val="clear" w:color="auto" w:fill="FFFFFF"/>
        </w:rPr>
        <w:t>].</w:t>
      </w:r>
    </w:p>
    <w:p w14:paraId="00370697" w14:textId="77777777" w:rsidR="007C42ED" w:rsidRDefault="007C42ED" w:rsidP="00AA7821">
      <w:pPr>
        <w:pStyle w:val="a3"/>
        <w:ind w:firstLine="567"/>
        <w:jc w:val="center"/>
        <w:rPr>
          <w:rFonts w:ascii="Times New Roman" w:hAnsi="Times New Roman" w:cs="Times New Roman"/>
          <w:color w:val="202122"/>
          <w:sz w:val="28"/>
          <w:szCs w:val="28"/>
          <w:shd w:val="clear" w:color="auto" w:fill="FFFFFF"/>
        </w:rPr>
      </w:pPr>
    </w:p>
    <w:p w14:paraId="402E812D" w14:textId="77777777" w:rsidR="007C42ED" w:rsidRDefault="007C42ED" w:rsidP="007C42ED">
      <w:pPr>
        <w:pStyle w:val="a3"/>
        <w:ind w:firstLine="567"/>
        <w:jc w:val="both"/>
        <w:rPr>
          <w:rFonts w:ascii="Times New Roman" w:hAnsi="Times New Roman" w:cs="Times New Roman"/>
          <w:sz w:val="28"/>
          <w:szCs w:val="28"/>
          <w:shd w:val="clear" w:color="auto" w:fill="FFFFFF"/>
        </w:rPr>
      </w:pPr>
      <w:r w:rsidRPr="00E505F9">
        <w:rPr>
          <w:rFonts w:ascii="Times New Roman" w:eastAsia="Calibri" w:hAnsi="Times New Roman" w:cs="Times New Roman"/>
          <w:sz w:val="28"/>
          <w:szCs w:val="28"/>
        </w:rPr>
        <w:t xml:space="preserve">Еще одной ключевой характеристикой вируса является его генетическая и антигенная изменчивость, обусловленная сочетанием высокой скорости мутаций и сегментированного генома, обеспечивающего способность быстро изменяться и адаптироваться к новым хозяевам. При правильных условиях ВГ(А) может адаптироваться к новому хозяину таким образом, чтобы он мог эффективно воспроизводиться и передаваться, становясь эндемичным для </w:t>
      </w:r>
      <w:r w:rsidRPr="00E505F9">
        <w:rPr>
          <w:rFonts w:ascii="Times New Roman" w:eastAsia="Calibri" w:hAnsi="Times New Roman" w:cs="Times New Roman"/>
          <w:sz w:val="28"/>
          <w:szCs w:val="28"/>
        </w:rPr>
        <w:lastRenderedPageBreak/>
        <w:t xml:space="preserve">определенного вида. В общем, этот процесс адаптации приводит к появлению вирусной линии, имеющей определенный уровень специфичности к хозяину, что затрудняет заражение других видов. Например, вирус, который становится эндемичным для лошадей, становится менее способным заражать другие виды, такие как свиньи или люди. </w:t>
      </w:r>
    </w:p>
    <w:p w14:paraId="4E027962" w14:textId="77777777" w:rsidR="00241BF1" w:rsidRPr="00E505F9" w:rsidRDefault="00241BF1" w:rsidP="00AA7821">
      <w:pPr>
        <w:pStyle w:val="a3"/>
        <w:ind w:firstLine="567"/>
        <w:jc w:val="center"/>
        <w:rPr>
          <w:rFonts w:ascii="Times New Roman" w:hAnsi="Times New Roman" w:cs="Times New Roman"/>
          <w:color w:val="202122"/>
          <w:sz w:val="28"/>
          <w:szCs w:val="28"/>
          <w:shd w:val="clear" w:color="auto" w:fill="FFFFFF"/>
        </w:rPr>
      </w:pPr>
    </w:p>
    <w:p w14:paraId="60550147" w14:textId="670207DF" w:rsidR="00572C9A" w:rsidRPr="00E505F9" w:rsidRDefault="00864C67" w:rsidP="00262767">
      <w:pPr>
        <w:pStyle w:val="a3"/>
        <w:ind w:firstLine="567"/>
        <w:jc w:val="both"/>
        <w:outlineLvl w:val="1"/>
        <w:rPr>
          <w:rFonts w:ascii="Times New Roman" w:hAnsi="Times New Roman" w:cs="Times New Roman"/>
          <w:b/>
          <w:color w:val="202122"/>
          <w:sz w:val="28"/>
          <w:szCs w:val="28"/>
          <w:shd w:val="clear" w:color="auto" w:fill="FFFFFF"/>
        </w:rPr>
      </w:pPr>
      <w:bookmarkStart w:id="26" w:name="_Toc164666982"/>
      <w:r>
        <w:rPr>
          <w:rFonts w:ascii="Times New Roman" w:hAnsi="Times New Roman" w:cs="Times New Roman"/>
          <w:b/>
          <w:color w:val="202122"/>
          <w:sz w:val="28"/>
          <w:szCs w:val="28"/>
          <w:shd w:val="clear" w:color="auto" w:fill="FFFFFF"/>
        </w:rPr>
        <w:t>1.4 Дрейф</w:t>
      </w:r>
      <w:r w:rsidR="00572C9A" w:rsidRPr="00E505F9">
        <w:rPr>
          <w:rFonts w:ascii="Times New Roman" w:hAnsi="Times New Roman" w:cs="Times New Roman"/>
          <w:b/>
          <w:color w:val="202122"/>
          <w:sz w:val="28"/>
          <w:szCs w:val="28"/>
          <w:shd w:val="clear" w:color="auto" w:fill="FFFFFF"/>
        </w:rPr>
        <w:t xml:space="preserve"> и шифт вариации вирусов гриппа</w:t>
      </w:r>
      <w:bookmarkEnd w:id="26"/>
    </w:p>
    <w:p w14:paraId="381ED863" w14:textId="3C2E28FF" w:rsidR="00572C9A" w:rsidRPr="00E505F9" w:rsidRDefault="00572C9A" w:rsidP="00262767">
      <w:pPr>
        <w:pStyle w:val="a3"/>
        <w:ind w:firstLine="567"/>
        <w:jc w:val="both"/>
        <w:rPr>
          <w:rFonts w:ascii="Times New Roman" w:hAnsi="Times New Roman" w:cs="Times New Roman"/>
          <w:color w:val="202122"/>
          <w:sz w:val="28"/>
          <w:szCs w:val="28"/>
          <w:shd w:val="clear" w:color="auto" w:fill="FFFFFF"/>
        </w:rPr>
      </w:pPr>
      <w:r w:rsidRPr="00E505F9">
        <w:rPr>
          <w:rFonts w:ascii="Times New Roman" w:hAnsi="Times New Roman" w:cs="Times New Roman"/>
          <w:color w:val="202122"/>
          <w:sz w:val="28"/>
          <w:szCs w:val="28"/>
          <w:shd w:val="clear" w:color="auto" w:fill="FFFFFF"/>
        </w:rPr>
        <w:t xml:space="preserve">Можно выделить три механизма изменчивости </w:t>
      </w:r>
      <w:r w:rsidR="007D41F2" w:rsidRPr="007D41F2">
        <w:rPr>
          <w:rFonts w:ascii="Times New Roman" w:hAnsi="Times New Roman" w:cs="Times New Roman"/>
          <w:color w:val="202122"/>
          <w:sz w:val="28"/>
          <w:szCs w:val="28"/>
          <w:shd w:val="clear" w:color="auto" w:fill="FFFFFF"/>
        </w:rPr>
        <w:t>ВГ</w:t>
      </w:r>
      <w:r w:rsidRPr="00E505F9">
        <w:rPr>
          <w:rFonts w:ascii="Times New Roman" w:hAnsi="Times New Roman" w:cs="Times New Roman"/>
          <w:color w:val="202122"/>
          <w:sz w:val="28"/>
          <w:szCs w:val="28"/>
          <w:shd w:val="clear" w:color="auto" w:fill="FFFFFF"/>
        </w:rPr>
        <w:t xml:space="preserve"> – антигенный дрейф (посредством накопления мутаций), антигенный шифт (посредством реассортации) и рекомбинация. Антигенный дрейф происходит в результате точечных мутаций в геноме, что в свою очередь приводит к изменению антигенных детерминант белков до такой степени, что они перестают распознаваться иммунной системой хозяина. Именно мутации ответственны за возникновение новых антигенных вариантов.</w:t>
      </w:r>
    </w:p>
    <w:p w14:paraId="12600E68" w14:textId="19022C6F" w:rsidR="00572C9A" w:rsidRPr="00E505F9" w:rsidRDefault="00572C9A" w:rsidP="00262767">
      <w:pPr>
        <w:pStyle w:val="a3"/>
        <w:ind w:firstLine="567"/>
        <w:jc w:val="both"/>
        <w:rPr>
          <w:rFonts w:ascii="Times New Roman" w:hAnsi="Times New Roman" w:cs="Times New Roman"/>
          <w:sz w:val="28"/>
          <w:szCs w:val="28"/>
          <w:shd w:val="clear" w:color="auto" w:fill="FFFFFF"/>
        </w:rPr>
      </w:pPr>
      <w:r w:rsidRPr="00E505F9">
        <w:rPr>
          <w:rFonts w:ascii="Times New Roman" w:hAnsi="Times New Roman" w:cs="Times New Roman"/>
          <w:color w:val="202122"/>
          <w:sz w:val="28"/>
          <w:szCs w:val="28"/>
          <w:shd w:val="clear" w:color="auto" w:fill="FFFFFF"/>
        </w:rPr>
        <w:t>Высокая скорость мутаций ВГ(А) и способность рекомбинировать генные сегменты обеспечивают разнообразие вирусной популяции [</w:t>
      </w:r>
      <w:r w:rsidR="00CF6156">
        <w:rPr>
          <w:rFonts w:ascii="Times New Roman" w:hAnsi="Times New Roman" w:cs="Times New Roman"/>
          <w:color w:val="202122"/>
          <w:sz w:val="28"/>
          <w:szCs w:val="28"/>
          <w:shd w:val="clear" w:color="auto" w:fill="FFFFFF"/>
        </w:rPr>
        <w:t>67, 68</w:t>
      </w:r>
      <w:r w:rsidRPr="00E505F9">
        <w:rPr>
          <w:rFonts w:ascii="Times New Roman" w:hAnsi="Times New Roman" w:cs="Times New Roman"/>
          <w:color w:val="202122"/>
          <w:sz w:val="28"/>
          <w:szCs w:val="28"/>
          <w:shd w:val="clear" w:color="auto" w:fill="FFFFFF"/>
        </w:rPr>
        <w:t>]. Оба метода дают вирусу возможность быстро изменят</w:t>
      </w:r>
      <w:r w:rsidR="005A39A3">
        <w:rPr>
          <w:rFonts w:ascii="Times New Roman" w:hAnsi="Times New Roman" w:cs="Times New Roman"/>
          <w:color w:val="202122"/>
          <w:sz w:val="28"/>
          <w:szCs w:val="28"/>
          <w:shd w:val="clear" w:color="auto" w:fill="FFFFFF"/>
        </w:rPr>
        <w:t>ься и адаптироваться, что содействует</w:t>
      </w:r>
      <w:r w:rsidRPr="00E505F9">
        <w:rPr>
          <w:rFonts w:ascii="Times New Roman" w:hAnsi="Times New Roman" w:cs="Times New Roman"/>
          <w:sz w:val="28"/>
          <w:szCs w:val="28"/>
          <w:shd w:val="clear" w:color="auto" w:fill="FFFFFF"/>
        </w:rPr>
        <w:t xml:space="preserve"> способности вирусов заражать новые виды хозяев. ВГ(А) могут сильно различаться по аминокислотной последовательности, особенно по поверхностным гликопротеинам, НА и NA [</w:t>
      </w:r>
      <w:r w:rsidR="00CF6156">
        <w:rPr>
          <w:rFonts w:ascii="Times New Roman" w:hAnsi="Times New Roman" w:cs="Times New Roman"/>
          <w:sz w:val="28"/>
          <w:szCs w:val="28"/>
          <w:shd w:val="clear" w:color="auto" w:fill="FFFFFF"/>
        </w:rPr>
        <w:t>69</w:t>
      </w:r>
      <w:r w:rsidRPr="00E505F9">
        <w:rPr>
          <w:rFonts w:ascii="Times New Roman" w:hAnsi="Times New Roman" w:cs="Times New Roman"/>
          <w:sz w:val="28"/>
          <w:szCs w:val="28"/>
          <w:shd w:val="clear" w:color="auto" w:fill="FFFFFF"/>
        </w:rPr>
        <w:t>]. Эти различия в аминокислотной последовательности приводят к различиям в антигенности, поэтому антитела к ВГ(А) H1 нейтрализуют только вирусы H1, а не какой-либо другой подтип ВГ(А). Это имеет большое значение для вакцинации, так как вакцинная защита опосредована, прежде всего, специфическими антителами, вырабатываемыми к белку НА и, в меньшей степени, к белку NA [</w:t>
      </w:r>
      <w:r w:rsidR="00CF6156">
        <w:rPr>
          <w:rFonts w:ascii="Times New Roman" w:hAnsi="Times New Roman" w:cs="Times New Roman"/>
          <w:sz w:val="28"/>
          <w:szCs w:val="28"/>
          <w:shd w:val="clear" w:color="auto" w:fill="FFFFFF"/>
        </w:rPr>
        <w:t>70</w:t>
      </w:r>
      <w:r w:rsidRPr="00E505F9">
        <w:rPr>
          <w:rFonts w:ascii="Times New Roman" w:hAnsi="Times New Roman" w:cs="Times New Roman"/>
          <w:sz w:val="28"/>
          <w:szCs w:val="28"/>
          <w:shd w:val="clear" w:color="auto" w:fill="FFFFFF"/>
        </w:rPr>
        <w:t xml:space="preserve">]. </w:t>
      </w:r>
    </w:p>
    <w:p w14:paraId="0A15675A" w14:textId="3B21C397" w:rsidR="00572C9A" w:rsidRPr="00302FFD" w:rsidRDefault="00572C9A" w:rsidP="00262767">
      <w:pPr>
        <w:pStyle w:val="a3"/>
        <w:ind w:firstLine="567"/>
        <w:jc w:val="both"/>
        <w:rPr>
          <w:rFonts w:ascii="Times New Roman" w:hAnsi="Times New Roman" w:cs="Times New Roman"/>
          <w:sz w:val="28"/>
          <w:szCs w:val="28"/>
          <w:shd w:val="clear" w:color="auto" w:fill="FFFFFF"/>
        </w:rPr>
      </w:pPr>
      <w:r w:rsidRPr="00E505F9">
        <w:rPr>
          <w:rFonts w:ascii="Times New Roman" w:hAnsi="Times New Roman" w:cs="Times New Roman"/>
          <w:sz w:val="28"/>
          <w:szCs w:val="28"/>
          <w:shd w:val="clear" w:color="auto" w:fill="FFFFFF"/>
        </w:rPr>
        <w:t>Два подтипа ВГ(А) H1N1 и H3N2 являются эндемичными по всему миру среди людей. Для обоих подтипов вируса присутствует одна линия вируса, которую можно проследить до того времени, когда вирус был введен в человеческую популяцию [</w:t>
      </w:r>
      <w:bookmarkStart w:id="27" w:name="_Ref100842779"/>
      <w:r w:rsidR="00CF6156">
        <w:rPr>
          <w:rFonts w:ascii="Times New Roman" w:hAnsi="Times New Roman" w:cs="Times New Roman"/>
          <w:sz w:val="28"/>
          <w:szCs w:val="28"/>
          <w:shd w:val="clear" w:color="auto" w:fill="FFFFFF"/>
        </w:rPr>
        <w:t>71-73</w:t>
      </w:r>
      <w:bookmarkEnd w:id="27"/>
      <w:r w:rsidRPr="00E505F9">
        <w:rPr>
          <w:rFonts w:ascii="Times New Roman" w:hAnsi="Times New Roman" w:cs="Times New Roman"/>
          <w:sz w:val="28"/>
          <w:szCs w:val="28"/>
          <w:shd w:val="clear" w:color="auto" w:fill="FFFFFF"/>
        </w:rPr>
        <w:t xml:space="preserve">]. В отличие от вирусов гриппа животных, эти два подтипа вируса эволюционировали с небольшой разницей в последовательности, основанной на географическом происхождении вируса. Это всемирное распространение, вероятно, является результатом широкого и быстрого перемещения людей между регионами, которые эффективно передают вирус и позволяют им одновременно циркулировать. Однако вирусы изменяются с высокой и предсказуемой скоростью, которую иногда называют молекулярными часами </w:t>
      </w:r>
      <w:r w:rsidR="00302FFD" w:rsidRPr="00302FFD">
        <w:rPr>
          <w:rFonts w:ascii="Times New Roman" w:hAnsi="Times New Roman" w:cs="Times New Roman"/>
          <w:sz w:val="28"/>
          <w:szCs w:val="28"/>
          <w:shd w:val="clear" w:color="auto" w:fill="FFFFFF"/>
        </w:rPr>
        <w:t>[71].</w:t>
      </w:r>
      <w:r w:rsidRPr="00302FFD">
        <w:rPr>
          <w:rFonts w:ascii="Times New Roman" w:hAnsi="Times New Roman" w:cs="Times New Roman"/>
          <w:sz w:val="28"/>
          <w:szCs w:val="28"/>
          <w:shd w:val="clear" w:color="auto" w:fill="FFFFFF"/>
        </w:rPr>
        <w:t xml:space="preserve"> Наблюдаемые изменения в геноме не случайны, а сосредоточены преимущественно в поверхностных гликопротеинах [</w:t>
      </w:r>
      <w:bookmarkStart w:id="28" w:name="_Ref100842840"/>
      <w:r w:rsidR="00CF6156" w:rsidRPr="00302FFD">
        <w:rPr>
          <w:rFonts w:ascii="Times New Roman" w:hAnsi="Times New Roman" w:cs="Times New Roman"/>
          <w:sz w:val="28"/>
          <w:szCs w:val="28"/>
          <w:shd w:val="clear" w:color="auto" w:fill="FFFFFF"/>
        </w:rPr>
        <w:t>74</w:t>
      </w:r>
      <w:bookmarkEnd w:id="28"/>
      <w:r w:rsidRPr="00302FFD">
        <w:rPr>
          <w:rFonts w:ascii="Times New Roman" w:hAnsi="Times New Roman" w:cs="Times New Roman"/>
          <w:sz w:val="28"/>
          <w:szCs w:val="28"/>
          <w:shd w:val="clear" w:color="auto" w:fill="FFFFFF"/>
        </w:rPr>
        <w:t xml:space="preserve">]. </w:t>
      </w:r>
    </w:p>
    <w:p w14:paraId="722AAAAE" w14:textId="0A8F4C3B" w:rsidR="00572C9A" w:rsidRPr="00E505F9" w:rsidRDefault="00572C9A" w:rsidP="00262767">
      <w:pPr>
        <w:pStyle w:val="a3"/>
        <w:ind w:firstLine="567"/>
        <w:jc w:val="both"/>
        <w:rPr>
          <w:rFonts w:ascii="Times New Roman" w:hAnsi="Times New Roman" w:cs="Times New Roman"/>
          <w:sz w:val="28"/>
          <w:szCs w:val="28"/>
          <w:shd w:val="clear" w:color="auto" w:fill="FFFFFF"/>
        </w:rPr>
      </w:pPr>
      <w:r w:rsidRPr="00302FFD">
        <w:rPr>
          <w:rFonts w:ascii="Times New Roman" w:hAnsi="Times New Roman" w:cs="Times New Roman"/>
          <w:sz w:val="28"/>
          <w:szCs w:val="28"/>
          <w:shd w:val="clear" w:color="auto" w:fill="FFFFFF"/>
        </w:rPr>
        <w:t>Считается, что одним из первичных селективных факторов в отношении белка HA является давление антител со стороны хозяина либо в результате предыдущего воздействия вируса, либо в результате вакцинации</w:t>
      </w:r>
      <w:r w:rsidR="00302FFD" w:rsidRPr="00302FFD">
        <w:rPr>
          <w:rFonts w:ascii="Times New Roman" w:hAnsi="Times New Roman" w:cs="Times New Roman"/>
          <w:sz w:val="28"/>
          <w:szCs w:val="28"/>
          <w:shd w:val="clear" w:color="auto" w:fill="FFFFFF"/>
        </w:rPr>
        <w:t xml:space="preserve"> [74]</w:t>
      </w:r>
      <w:r w:rsidRPr="00302FFD">
        <w:rPr>
          <w:rFonts w:ascii="Times New Roman" w:hAnsi="Times New Roman" w:cs="Times New Roman"/>
          <w:sz w:val="28"/>
          <w:szCs w:val="28"/>
          <w:shd w:val="clear" w:color="auto" w:fill="FFFFFF"/>
        </w:rPr>
        <w:t xml:space="preserve">. </w:t>
      </w:r>
      <w:r w:rsidRPr="00E505F9">
        <w:rPr>
          <w:rFonts w:ascii="Times New Roman" w:hAnsi="Times New Roman" w:cs="Times New Roman"/>
          <w:sz w:val="28"/>
          <w:szCs w:val="28"/>
          <w:shd w:val="clear" w:color="auto" w:fill="FFFFFF"/>
        </w:rPr>
        <w:t xml:space="preserve">Для человеческого белка ВГ(А) H3 были охарактеризованы пять антигенных областей, в которых антитела к этим областям могут нейтрализовать вирус и, следовательно, будут защищать хозяина во время инфекции. Накопление аминокислотных замен в антигенных участках представляет собой антигенный дрейф, который приводит к тому, что вакцины против ВГ(А) со временем </w:t>
      </w:r>
      <w:r w:rsidRPr="00E505F9">
        <w:rPr>
          <w:rFonts w:ascii="Times New Roman" w:hAnsi="Times New Roman" w:cs="Times New Roman"/>
          <w:sz w:val="28"/>
          <w:szCs w:val="28"/>
          <w:shd w:val="clear" w:color="auto" w:fill="FFFFFF"/>
        </w:rPr>
        <w:lastRenderedPageBreak/>
        <w:t>становятся менее защитными. Что касается людей, посевные штаммы вакцины против гриппа, как ВГ(А), так и ВГ(B), оцениваются ежегодно, чтобы определить, эффективно ли циркулирующие в настоящее время полевые штаммы нейтрализуются антителами, продуцируемыми против вакцинного штамма. Сравнение вирусной последовательности используется для определения того, когда появляются новые вирусные варианты и с какой частотой [</w:t>
      </w:r>
      <w:bookmarkStart w:id="29" w:name="_Ref100843402"/>
      <w:r w:rsidR="00CF6156">
        <w:rPr>
          <w:rFonts w:ascii="Times New Roman" w:hAnsi="Times New Roman" w:cs="Times New Roman"/>
          <w:sz w:val="28"/>
          <w:szCs w:val="28"/>
          <w:shd w:val="clear" w:color="auto" w:fill="FFFFFF"/>
        </w:rPr>
        <w:t>75</w:t>
      </w:r>
      <w:bookmarkEnd w:id="29"/>
      <w:r w:rsidRPr="00E505F9">
        <w:rPr>
          <w:rFonts w:ascii="Times New Roman" w:hAnsi="Times New Roman" w:cs="Times New Roman"/>
          <w:sz w:val="28"/>
          <w:szCs w:val="28"/>
          <w:shd w:val="clear" w:color="auto" w:fill="FFFFFF"/>
        </w:rPr>
        <w:t>]. Вакцинация против человеческого гриппа требует точного соответствия вакцины полевому штамму, иначе защита от вакцинации будет нарушена [</w:t>
      </w:r>
      <w:r w:rsidR="00CF6156">
        <w:rPr>
          <w:rFonts w:ascii="Times New Roman" w:hAnsi="Times New Roman" w:cs="Times New Roman"/>
          <w:sz w:val="28"/>
          <w:szCs w:val="28"/>
          <w:shd w:val="clear" w:color="auto" w:fill="FFFFFF"/>
        </w:rPr>
        <w:t>76</w:t>
      </w:r>
      <w:r w:rsidRPr="00E505F9">
        <w:rPr>
          <w:rFonts w:ascii="Times New Roman" w:hAnsi="Times New Roman" w:cs="Times New Roman"/>
          <w:sz w:val="28"/>
          <w:szCs w:val="28"/>
          <w:shd w:val="clear" w:color="auto" w:fill="FFFFFF"/>
        </w:rPr>
        <w:t xml:space="preserve">]. Антигенные различия более чем в четыре раза, по-видимому, представляют собой диапазон, в котором снижение специфичности антител влияет на защиту от вакцин. Посевные </w:t>
      </w:r>
      <w:r w:rsidRPr="00690CDD">
        <w:rPr>
          <w:rFonts w:ascii="Times New Roman" w:hAnsi="Times New Roman" w:cs="Times New Roman"/>
          <w:sz w:val="28"/>
          <w:szCs w:val="28"/>
          <w:shd w:val="clear" w:color="auto" w:fill="FFFFFF"/>
        </w:rPr>
        <w:t>штаммы обычно меняют каждые 3–4 г., чтобы компенсировать этот антигенный дрейф</w:t>
      </w:r>
      <w:r w:rsidR="00302FFD" w:rsidRPr="00302FFD">
        <w:rPr>
          <w:rFonts w:ascii="Times New Roman" w:hAnsi="Times New Roman" w:cs="Times New Roman"/>
          <w:sz w:val="28"/>
          <w:szCs w:val="28"/>
          <w:shd w:val="clear" w:color="auto" w:fill="FFFFFF"/>
        </w:rPr>
        <w:t xml:space="preserve"> [75]</w:t>
      </w:r>
      <w:r w:rsidRPr="00690CDD">
        <w:rPr>
          <w:rFonts w:ascii="Times New Roman" w:hAnsi="Times New Roman" w:cs="Times New Roman"/>
          <w:sz w:val="28"/>
          <w:szCs w:val="28"/>
          <w:shd w:val="clear" w:color="auto" w:fill="FFFFFF"/>
        </w:rPr>
        <w:t xml:space="preserve">. </w:t>
      </w:r>
    </w:p>
    <w:p w14:paraId="69E2BDE2" w14:textId="39200371" w:rsidR="00572C9A" w:rsidRPr="00E505F9" w:rsidRDefault="00572C9A" w:rsidP="00262767">
      <w:pPr>
        <w:pStyle w:val="a3"/>
        <w:ind w:firstLine="567"/>
        <w:jc w:val="both"/>
        <w:rPr>
          <w:rFonts w:ascii="Times New Roman" w:hAnsi="Times New Roman" w:cs="Times New Roman"/>
          <w:sz w:val="28"/>
          <w:szCs w:val="28"/>
          <w:shd w:val="clear" w:color="auto" w:fill="FFFFFF"/>
        </w:rPr>
      </w:pPr>
      <w:r w:rsidRPr="00E505F9">
        <w:rPr>
          <w:rFonts w:ascii="Times New Roman" w:hAnsi="Times New Roman" w:cs="Times New Roman"/>
          <w:sz w:val="28"/>
          <w:szCs w:val="28"/>
          <w:shd w:val="clear" w:color="auto" w:fill="FFFFFF"/>
        </w:rPr>
        <w:t>Для домашней птицы также имеет место антигенный дрейф, но интерпретация и значение его гораздо сложнее. Проблема, связанная с ВГП, связана с большим разнообразием вирусов, которые могут инфицировать домашнюю птицу. Поскольку большинство вспышек низкопатогенных и высокопатогенных ВГП являются результатом независимой интродукции вирусов из различных резервуаров диких птиц, большинство эпидемиологически не связанных вспышек антигенно отличаются друг от друга даже в пределах одного и того же подтипа [</w:t>
      </w:r>
      <w:r w:rsidR="00CF6156">
        <w:rPr>
          <w:rFonts w:ascii="Times New Roman" w:hAnsi="Times New Roman" w:cs="Times New Roman"/>
          <w:sz w:val="28"/>
          <w:szCs w:val="28"/>
          <w:shd w:val="clear" w:color="auto" w:fill="FFFFFF"/>
        </w:rPr>
        <w:t>77, 78</w:t>
      </w:r>
      <w:r w:rsidRPr="00E505F9">
        <w:rPr>
          <w:rFonts w:ascii="Times New Roman" w:hAnsi="Times New Roman" w:cs="Times New Roman"/>
          <w:sz w:val="28"/>
          <w:szCs w:val="28"/>
          <w:shd w:val="clear" w:color="auto" w:fill="FFFFFF"/>
        </w:rPr>
        <w:t>]. Это антигенное разнообразие, обычно подразделяется на североамериканские и евразийские линии, и при выборе штамма вакцинного посевного материала следует, как минимум, учитывать как можно более точное соответствие аминокислотной последовательности HA, чтобы попытаться получить наилучшую защиту [</w:t>
      </w:r>
      <w:r w:rsidR="00CF6156">
        <w:rPr>
          <w:rFonts w:ascii="Times New Roman" w:hAnsi="Times New Roman" w:cs="Times New Roman"/>
          <w:sz w:val="28"/>
          <w:szCs w:val="28"/>
          <w:shd w:val="clear" w:color="auto" w:fill="FFFFFF"/>
        </w:rPr>
        <w:t>79</w:t>
      </w:r>
      <w:r w:rsidRPr="00E505F9">
        <w:rPr>
          <w:rFonts w:ascii="Times New Roman" w:hAnsi="Times New Roman" w:cs="Times New Roman"/>
          <w:sz w:val="28"/>
          <w:szCs w:val="28"/>
          <w:shd w:val="clear" w:color="auto" w:fill="FFFFFF"/>
        </w:rPr>
        <w:t>]. Однако на выбор штамма вакцинного посевного материала влияет множество различных факторов.</w:t>
      </w:r>
    </w:p>
    <w:p w14:paraId="3A9B7DDD" w14:textId="7E238995" w:rsidR="00572C9A" w:rsidRPr="00302FFD" w:rsidRDefault="00572C9A" w:rsidP="00262767">
      <w:pPr>
        <w:pStyle w:val="a3"/>
        <w:ind w:firstLine="567"/>
        <w:jc w:val="both"/>
        <w:rPr>
          <w:rFonts w:ascii="Times New Roman" w:hAnsi="Times New Roman" w:cs="Times New Roman"/>
          <w:sz w:val="28"/>
          <w:szCs w:val="28"/>
          <w:shd w:val="clear" w:color="auto" w:fill="FFFFFF"/>
        </w:rPr>
      </w:pPr>
      <w:r w:rsidRPr="00E505F9">
        <w:rPr>
          <w:rFonts w:ascii="Times New Roman" w:hAnsi="Times New Roman" w:cs="Times New Roman"/>
          <w:sz w:val="28"/>
          <w:szCs w:val="28"/>
          <w:shd w:val="clear" w:color="auto" w:fill="FFFFFF"/>
        </w:rPr>
        <w:t>Для человека и млекопитающих животных дополнительной проблемой при гриппозной инфекции является антигенный шифт. Антигенный шифт происходит, когда большая часть популяции хозяина ранее контактировала с определенным подтипом HA в результате инфекции или вакцинации, а затем подвергалась воздействию другого подтипа HA [</w:t>
      </w:r>
      <w:r w:rsidR="00CF6156">
        <w:rPr>
          <w:rFonts w:ascii="Times New Roman" w:hAnsi="Times New Roman" w:cs="Times New Roman"/>
          <w:sz w:val="28"/>
          <w:szCs w:val="28"/>
          <w:shd w:val="clear" w:color="auto" w:fill="FFFFFF"/>
        </w:rPr>
        <w:t>80</w:t>
      </w:r>
      <w:r w:rsidRPr="00E505F9">
        <w:rPr>
          <w:rFonts w:ascii="Times New Roman" w:hAnsi="Times New Roman" w:cs="Times New Roman"/>
          <w:sz w:val="28"/>
          <w:szCs w:val="28"/>
          <w:shd w:val="clear" w:color="auto" w:fill="FFFFFF"/>
        </w:rPr>
        <w:t>]. Поскольку у принимающей популяции защитный иммунитет к новому вирусу слабый или отсутствует вообще, он может быстро распространяться в новой популяции, вызывая широкомасштабную, а иногда и серьезную вспышку гриппа, называемую пандемией. В человеческой популяции за последнее столетие произошли четыре крупные пандемии. Наиболее серьезным был случай, когда в 1918 г. появился вирус А/H1N1, вероятно, заменивший человеческий грипп А/H2, что привело к крупной пандемии, унесшей жизни около 50 миллионов человек [</w:t>
      </w:r>
      <w:r w:rsidR="00CF6156">
        <w:rPr>
          <w:rFonts w:ascii="Times New Roman" w:hAnsi="Times New Roman" w:cs="Times New Roman"/>
          <w:sz w:val="28"/>
          <w:szCs w:val="28"/>
          <w:shd w:val="clear" w:color="auto" w:fill="FFFFFF"/>
        </w:rPr>
        <w:t>81</w:t>
      </w:r>
      <w:r w:rsidRPr="00E505F9">
        <w:rPr>
          <w:rFonts w:ascii="Times New Roman" w:hAnsi="Times New Roman" w:cs="Times New Roman"/>
          <w:sz w:val="28"/>
          <w:szCs w:val="28"/>
          <w:shd w:val="clear" w:color="auto" w:fill="FFFFFF"/>
        </w:rPr>
        <w:t>]. Вторая пандемия века произошла в 1957 г., когда вирус А/H1N1 был вытеснен вирусом А/H2N2. Третья пандемия началась в 1968 г., когда вирус А/H3N2 вытеснил вирус А/H2N2 [</w:t>
      </w:r>
      <w:bookmarkStart w:id="30" w:name="_Ref104458585"/>
      <w:r w:rsidR="00CF6156">
        <w:rPr>
          <w:rFonts w:ascii="Times New Roman" w:hAnsi="Times New Roman" w:cs="Times New Roman"/>
          <w:sz w:val="28"/>
          <w:szCs w:val="28"/>
          <w:shd w:val="clear" w:color="auto" w:fill="FFFFFF"/>
        </w:rPr>
        <w:t>82</w:t>
      </w:r>
      <w:bookmarkEnd w:id="30"/>
      <w:r w:rsidRPr="00E505F9">
        <w:rPr>
          <w:rFonts w:ascii="Times New Roman" w:hAnsi="Times New Roman" w:cs="Times New Roman"/>
          <w:sz w:val="28"/>
          <w:szCs w:val="28"/>
          <w:shd w:val="clear" w:color="auto" w:fill="FFFFFF"/>
        </w:rPr>
        <w:t>]. Самой последней пандемией был грипп А/H1N1</w:t>
      </w:r>
      <w:r w:rsidRPr="00E505F9">
        <w:rPr>
          <w:rFonts w:ascii="Times New Roman" w:hAnsi="Times New Roman" w:cs="Times New Roman"/>
          <w:sz w:val="28"/>
          <w:szCs w:val="28"/>
          <w:shd w:val="clear" w:color="auto" w:fill="FFFFFF"/>
          <w:lang w:val="en-US"/>
        </w:rPr>
        <w:t>pdm</w:t>
      </w:r>
      <w:r w:rsidRPr="00E505F9">
        <w:rPr>
          <w:rFonts w:ascii="Times New Roman" w:hAnsi="Times New Roman" w:cs="Times New Roman"/>
          <w:sz w:val="28"/>
          <w:szCs w:val="28"/>
          <w:shd w:val="clear" w:color="auto" w:fill="FFFFFF"/>
        </w:rPr>
        <w:t xml:space="preserve">, возникший в 2009 г. Этот вирус, хотя и относится к тому же подтипу, что и циркулирующий сезонный вирус А/H1N1, но тем не менее отличался достаточно, чтобы быстро распространяться среди людей, и в конечном итоге вытеснил старый вирус А/H1N1 из циркуляции среди людей </w:t>
      </w:r>
      <w:r w:rsidRPr="00E505F9">
        <w:rPr>
          <w:rFonts w:ascii="Times New Roman" w:hAnsi="Times New Roman" w:cs="Times New Roman"/>
          <w:sz w:val="28"/>
          <w:szCs w:val="28"/>
          <w:shd w:val="clear" w:color="auto" w:fill="FFFFFF"/>
        </w:rPr>
        <w:lastRenderedPageBreak/>
        <w:t>[</w:t>
      </w:r>
      <w:bookmarkStart w:id="31" w:name="_Ref100844032"/>
      <w:r w:rsidR="00CF6156">
        <w:rPr>
          <w:rFonts w:ascii="Times New Roman" w:hAnsi="Times New Roman" w:cs="Times New Roman"/>
          <w:sz w:val="28"/>
          <w:szCs w:val="28"/>
          <w:shd w:val="clear" w:color="auto" w:fill="FFFFFF"/>
        </w:rPr>
        <w:t>83</w:t>
      </w:r>
      <w:bookmarkEnd w:id="31"/>
      <w:r w:rsidRPr="00E505F9">
        <w:rPr>
          <w:rFonts w:ascii="Times New Roman" w:hAnsi="Times New Roman" w:cs="Times New Roman"/>
          <w:sz w:val="28"/>
          <w:szCs w:val="28"/>
          <w:shd w:val="clear" w:color="auto" w:fill="FFFFFF"/>
        </w:rPr>
        <w:t xml:space="preserve">]. Происхождение новых пандемических вирусов, как правило, до конца не изучено, </w:t>
      </w:r>
      <w:r w:rsidR="006A1E18">
        <w:rPr>
          <w:rFonts w:ascii="Times New Roman" w:hAnsi="Times New Roman" w:cs="Times New Roman"/>
          <w:sz w:val="28"/>
          <w:szCs w:val="28"/>
          <w:shd w:val="clear" w:color="auto" w:fill="FFFFFF"/>
        </w:rPr>
        <w:t>тем не менее</w:t>
      </w:r>
      <w:r w:rsidRPr="00E505F9">
        <w:rPr>
          <w:rFonts w:ascii="Times New Roman" w:hAnsi="Times New Roman" w:cs="Times New Roman"/>
          <w:sz w:val="28"/>
          <w:szCs w:val="28"/>
          <w:shd w:val="clear" w:color="auto" w:fill="FFFFFF"/>
        </w:rPr>
        <w:t xml:space="preserve"> представляется, что они могут быть вызваны введением в человеческую популяцию совершенно нового ВГ(А) или </w:t>
      </w:r>
      <w:r w:rsidRPr="00690CDD">
        <w:rPr>
          <w:rFonts w:ascii="Times New Roman" w:hAnsi="Times New Roman" w:cs="Times New Roman"/>
          <w:sz w:val="28"/>
          <w:szCs w:val="28"/>
          <w:shd w:val="clear" w:color="auto" w:fill="FFFFFF"/>
        </w:rPr>
        <w:t>рекомбинацией между циркулирующим штаммом человека и другим ВГ(А) животных</w:t>
      </w:r>
      <w:r w:rsidR="00302FFD" w:rsidRPr="00302FFD">
        <w:rPr>
          <w:rFonts w:ascii="Times New Roman" w:hAnsi="Times New Roman" w:cs="Times New Roman"/>
          <w:sz w:val="28"/>
          <w:szCs w:val="28"/>
          <w:shd w:val="clear" w:color="auto" w:fill="FFFFFF"/>
        </w:rPr>
        <w:t xml:space="preserve"> [82].</w:t>
      </w:r>
      <w:r w:rsidRPr="00690CDD">
        <w:rPr>
          <w:rFonts w:ascii="Times New Roman" w:hAnsi="Times New Roman" w:cs="Times New Roman"/>
          <w:sz w:val="28"/>
          <w:szCs w:val="28"/>
          <w:shd w:val="clear" w:color="auto" w:fill="FFFFFF"/>
        </w:rPr>
        <w:t xml:space="preserve"> Вирус А/H1N1 1918 г. оказался совершенно новым вирусом, но вирусы А/H2N2 и А/H3N2 были реассортантными вирусами, которые изменили несколько генов, включ</w:t>
      </w:r>
      <w:r w:rsidR="004D665E" w:rsidRPr="00690CDD">
        <w:rPr>
          <w:rFonts w:ascii="Times New Roman" w:hAnsi="Times New Roman" w:cs="Times New Roman"/>
          <w:sz w:val="28"/>
          <w:szCs w:val="28"/>
          <w:shd w:val="clear" w:color="auto" w:fill="FFFFFF"/>
        </w:rPr>
        <w:t>ая, что наиболее важно, ген HA</w:t>
      </w:r>
      <w:r w:rsidRPr="00690CDD">
        <w:rPr>
          <w:rFonts w:ascii="Times New Roman" w:hAnsi="Times New Roman" w:cs="Times New Roman"/>
          <w:sz w:val="28"/>
          <w:szCs w:val="28"/>
          <w:shd w:val="clear" w:color="auto" w:fill="FFFFFF"/>
        </w:rPr>
        <w:t>. Вирус А/H1N1</w:t>
      </w:r>
      <w:r w:rsidR="00864C67" w:rsidRPr="00690CDD">
        <w:rPr>
          <w:rFonts w:ascii="Times New Roman" w:hAnsi="Times New Roman" w:cs="Times New Roman"/>
          <w:sz w:val="28"/>
          <w:szCs w:val="28"/>
          <w:shd w:val="clear" w:color="auto" w:fill="FFFFFF"/>
        </w:rPr>
        <w:t xml:space="preserve">pdm 2009 г. был тесно связан с </w:t>
      </w:r>
      <w:r w:rsidRPr="00690CDD">
        <w:rPr>
          <w:rFonts w:ascii="Times New Roman" w:hAnsi="Times New Roman" w:cs="Times New Roman"/>
          <w:sz w:val="28"/>
          <w:szCs w:val="28"/>
          <w:shd w:val="clear" w:color="auto" w:fill="FFFFFF"/>
        </w:rPr>
        <w:t>ВГС, циркулирующим в Северной Америке, но событие реассортации с неизвестным вирусом привело к появлению двух других генов, которые позволили вирусу реплицироваться и хорошо передаваться людям</w:t>
      </w:r>
      <w:r w:rsidR="00302FFD" w:rsidRPr="00302FFD">
        <w:rPr>
          <w:rFonts w:ascii="Times New Roman" w:hAnsi="Times New Roman" w:cs="Times New Roman"/>
          <w:sz w:val="28"/>
          <w:szCs w:val="28"/>
          <w:shd w:val="clear" w:color="auto" w:fill="FFFFFF"/>
        </w:rPr>
        <w:t xml:space="preserve"> [87].</w:t>
      </w:r>
    </w:p>
    <w:p w14:paraId="5BE44189" w14:textId="461182BF" w:rsidR="005A39A3" w:rsidRPr="003D2B7F" w:rsidRDefault="005A39A3" w:rsidP="005A39A3">
      <w:pPr>
        <w:pStyle w:val="a3"/>
        <w:ind w:firstLine="567"/>
        <w:jc w:val="both"/>
        <w:rPr>
          <w:rFonts w:ascii="Times New Roman" w:hAnsi="Times New Roman" w:cs="Times New Roman"/>
          <w:sz w:val="28"/>
          <w:szCs w:val="28"/>
          <w:shd w:val="clear" w:color="auto" w:fill="FFFFFF"/>
        </w:rPr>
      </w:pPr>
      <w:bookmarkStart w:id="32" w:name="_Toc100756372"/>
      <w:r w:rsidRPr="003D2B7F">
        <w:rPr>
          <w:rFonts w:ascii="Times New Roman" w:hAnsi="Times New Roman" w:cs="Times New Roman"/>
          <w:sz w:val="28"/>
          <w:szCs w:val="28"/>
        </w:rPr>
        <w:tab/>
      </w:r>
      <w:r w:rsidRPr="003D2B7F">
        <w:rPr>
          <w:rFonts w:ascii="Times New Roman" w:hAnsi="Times New Roman" w:cs="Times New Roman"/>
          <w:sz w:val="28"/>
          <w:szCs w:val="28"/>
          <w:shd w:val="clear" w:color="auto" w:fill="FFFFFF"/>
        </w:rPr>
        <w:t>Таким образом, харрактерной особенностью вирусов гриппа А является их большая изменчивость, обусловленая тремя механизмами (антиг</w:t>
      </w:r>
      <w:r w:rsidR="006A1E18" w:rsidRPr="003D2B7F">
        <w:rPr>
          <w:rFonts w:ascii="Times New Roman" w:hAnsi="Times New Roman" w:cs="Times New Roman"/>
          <w:sz w:val="28"/>
          <w:szCs w:val="28"/>
          <w:shd w:val="clear" w:color="auto" w:fill="FFFFFF"/>
        </w:rPr>
        <w:t>енный дрейф, антигенный шифт и</w:t>
      </w:r>
      <w:r w:rsidRPr="003D2B7F">
        <w:rPr>
          <w:rFonts w:ascii="Times New Roman" w:hAnsi="Times New Roman" w:cs="Times New Roman"/>
          <w:sz w:val="28"/>
          <w:szCs w:val="28"/>
          <w:shd w:val="clear" w:color="auto" w:fill="FFFFFF"/>
        </w:rPr>
        <w:t xml:space="preserve"> рекомбинация). Наиболее значимым механизмом изменчивости вируса гриппа является рекомбинация или замена одного или нескольких генных сегментов. Эти изменения достигаются за счет сегментированного генома вируса и двойного или множественного заражения хозяина штаммами вируса разных подтипов или генетических линий. В результате реализации данного механизма значительно увеличивается скорость эволюции ВГ(А). События реассортации, ведущие к обмену генами HA и NA, имеют особое значение, поскольку они могут привести к антигенному шифту. В истории вируса гриппа реассортация привела как минимум к трем антигенным изменениям и появлению штаммов, вызвавших пандемии 1957, 1968 и 2009 гг. </w:t>
      </w:r>
    </w:p>
    <w:p w14:paraId="7A385D4D" w14:textId="51E511AF" w:rsidR="00572C9A" w:rsidRPr="00E505F9" w:rsidRDefault="00572C9A" w:rsidP="005A39A3">
      <w:pPr>
        <w:pStyle w:val="a3"/>
        <w:tabs>
          <w:tab w:val="left" w:pos="1977"/>
        </w:tabs>
        <w:ind w:firstLine="567"/>
        <w:jc w:val="both"/>
        <w:rPr>
          <w:rFonts w:ascii="Times New Roman" w:hAnsi="Times New Roman" w:cs="Times New Roman"/>
          <w:color w:val="FF0000"/>
          <w:sz w:val="28"/>
          <w:szCs w:val="28"/>
        </w:rPr>
      </w:pPr>
    </w:p>
    <w:p w14:paraId="5F6040E4" w14:textId="532CC82F" w:rsidR="00572C9A" w:rsidRPr="00E505F9" w:rsidRDefault="00864C67" w:rsidP="00262767">
      <w:pPr>
        <w:pStyle w:val="a3"/>
        <w:ind w:firstLine="567"/>
        <w:jc w:val="both"/>
        <w:outlineLvl w:val="1"/>
        <w:rPr>
          <w:rFonts w:ascii="Times New Roman" w:hAnsi="Times New Roman" w:cs="Times New Roman"/>
          <w:b/>
          <w:sz w:val="28"/>
          <w:szCs w:val="28"/>
          <w:lang w:val="kk-KZ"/>
        </w:rPr>
      </w:pPr>
      <w:bookmarkStart w:id="33" w:name="_Toc164666983"/>
      <w:r>
        <w:rPr>
          <w:rFonts w:ascii="Times New Roman" w:hAnsi="Times New Roman" w:cs="Times New Roman"/>
          <w:b/>
          <w:sz w:val="28"/>
          <w:szCs w:val="28"/>
        </w:rPr>
        <w:t>1.5</w:t>
      </w:r>
      <w:r w:rsidR="00572C9A" w:rsidRPr="00E505F9">
        <w:rPr>
          <w:rFonts w:ascii="Times New Roman" w:hAnsi="Times New Roman" w:cs="Times New Roman"/>
          <w:b/>
          <w:sz w:val="28"/>
          <w:szCs w:val="28"/>
        </w:rPr>
        <w:t xml:space="preserve"> </w:t>
      </w:r>
      <w:r w:rsidR="00572C9A" w:rsidRPr="00E505F9">
        <w:rPr>
          <w:rFonts w:ascii="Times New Roman" w:hAnsi="Times New Roman" w:cs="Times New Roman"/>
          <w:b/>
          <w:sz w:val="28"/>
          <w:szCs w:val="28"/>
          <w:lang w:val="kk-KZ"/>
        </w:rPr>
        <w:t>Роль</w:t>
      </w:r>
      <w:r w:rsidR="00572C9A" w:rsidRPr="00E505F9">
        <w:rPr>
          <w:rFonts w:ascii="Times New Roman" w:hAnsi="Times New Roman" w:cs="Times New Roman"/>
          <w:b/>
          <w:sz w:val="28"/>
          <w:szCs w:val="28"/>
        </w:rPr>
        <w:t xml:space="preserve"> свиней</w:t>
      </w:r>
      <w:r w:rsidR="00572C9A" w:rsidRPr="00E505F9">
        <w:rPr>
          <w:rFonts w:ascii="Times New Roman" w:hAnsi="Times New Roman" w:cs="Times New Roman"/>
          <w:b/>
          <w:sz w:val="28"/>
          <w:szCs w:val="28"/>
          <w:lang w:val="kk-KZ"/>
        </w:rPr>
        <w:t xml:space="preserve"> в качестве резервуара вирусов гриппа</w:t>
      </w:r>
      <w:bookmarkEnd w:id="32"/>
      <w:bookmarkEnd w:id="33"/>
    </w:p>
    <w:p w14:paraId="0AA656A7" w14:textId="382B2862" w:rsidR="00572C9A" w:rsidRPr="00E505F9" w:rsidRDefault="00572C9A" w:rsidP="00262767">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Свиной грипп является серьезным респираторным заболеванием свиней. Обычно грипп у свиней характеризуется высокой заболеваемостью (приближающейся к 100%) и в целом низкой смертностью (&lt;1%). Вирус свиного гриппа у свиней вызывает клиническое заболевание, подобное гриппу у людей. В частности, инфекции, вызванные вирусом свиного гриппа, проявляются в виде острого респираторного заболевания, характеризующегося лихорадкой, малоподвижностью, снижением потребления пищи, респираторного дистресса, кашля, чихания, кон</w:t>
      </w:r>
      <w:r w:rsidR="00DF206C">
        <w:rPr>
          <w:rFonts w:ascii="Times New Roman" w:hAnsi="Times New Roman" w:cs="Times New Roman"/>
          <w:sz w:val="28"/>
          <w:szCs w:val="28"/>
        </w:rPr>
        <w:t>ъюнктивита и выделений из носа [</w:t>
      </w:r>
      <w:r w:rsidR="00CF6156">
        <w:rPr>
          <w:rFonts w:ascii="Times New Roman" w:hAnsi="Times New Roman" w:cs="Times New Roman"/>
          <w:sz w:val="28"/>
          <w:szCs w:val="28"/>
        </w:rPr>
        <w:t>84-86</w:t>
      </w:r>
      <w:r w:rsidR="00DF206C">
        <w:rPr>
          <w:rFonts w:ascii="Times New Roman" w:hAnsi="Times New Roman" w:cs="Times New Roman"/>
          <w:sz w:val="28"/>
          <w:szCs w:val="28"/>
        </w:rPr>
        <w:t>]</w:t>
      </w:r>
      <w:r w:rsidRPr="00E505F9">
        <w:rPr>
          <w:rFonts w:ascii="Times New Roman" w:hAnsi="Times New Roman" w:cs="Times New Roman"/>
          <w:sz w:val="28"/>
          <w:szCs w:val="28"/>
        </w:rPr>
        <w:t xml:space="preserve">. </w:t>
      </w:r>
      <w:r w:rsidRPr="00E505F9">
        <w:rPr>
          <w:rFonts w:ascii="Times New Roman" w:hAnsi="Times New Roman" w:cs="Times New Roman"/>
          <w:sz w:val="28"/>
          <w:szCs w:val="28"/>
          <w:lang w:val="kk-KZ"/>
        </w:rPr>
        <w:t xml:space="preserve">Свиной грипп был впервые признан болезнью свиней во время пандемии </w:t>
      </w:r>
      <w:r w:rsidRPr="00E505F9">
        <w:rPr>
          <w:rFonts w:ascii="Times New Roman" w:hAnsi="Times New Roman" w:cs="Times New Roman"/>
          <w:sz w:val="28"/>
          <w:szCs w:val="28"/>
        </w:rPr>
        <w:t xml:space="preserve">«испанского гриппа» </w:t>
      </w:r>
      <w:r w:rsidRPr="00E505F9">
        <w:rPr>
          <w:rFonts w:ascii="Times New Roman" w:hAnsi="Times New Roman" w:cs="Times New Roman"/>
          <w:sz w:val="28"/>
          <w:szCs w:val="28"/>
          <w:lang w:val="kk-KZ"/>
        </w:rPr>
        <w:t xml:space="preserve">осенью 1918 г., когда Д.С. Коэн, работавший в Бюро животноводства США в Форт-Додже, штат Айова инспектором по холере свиней, наблюдал поразительное сходство клинической картины у больных людей и свиней </w:t>
      </w:r>
      <w:r w:rsidRPr="00E505F9">
        <w:rPr>
          <w:rFonts w:ascii="Times New Roman" w:hAnsi="Times New Roman" w:cs="Times New Roman"/>
          <w:sz w:val="28"/>
          <w:szCs w:val="28"/>
        </w:rPr>
        <w:t>[</w:t>
      </w:r>
      <w:bookmarkStart w:id="34" w:name="_Ref104469034"/>
      <w:r w:rsidR="00241BF1">
        <w:rPr>
          <w:rFonts w:ascii="Times New Roman" w:hAnsi="Times New Roman" w:cs="Times New Roman"/>
          <w:sz w:val="28"/>
          <w:szCs w:val="28"/>
        </w:rPr>
        <w:t>87</w:t>
      </w:r>
      <w:bookmarkEnd w:id="34"/>
      <w:r w:rsidRPr="00E505F9">
        <w:rPr>
          <w:rFonts w:ascii="Times New Roman" w:hAnsi="Times New Roman" w:cs="Times New Roman"/>
          <w:sz w:val="28"/>
          <w:szCs w:val="28"/>
        </w:rPr>
        <w:t>]</w:t>
      </w:r>
      <w:r w:rsidRPr="00E505F9">
        <w:rPr>
          <w:rFonts w:ascii="Times New Roman" w:hAnsi="Times New Roman" w:cs="Times New Roman"/>
          <w:sz w:val="28"/>
          <w:szCs w:val="28"/>
          <w:lang w:val="kk-KZ"/>
        </w:rPr>
        <w:t>.</w:t>
      </w:r>
      <w:r w:rsidRPr="00E505F9">
        <w:rPr>
          <w:rFonts w:ascii="Times New Roman" w:hAnsi="Times New Roman" w:cs="Times New Roman"/>
          <w:sz w:val="28"/>
          <w:szCs w:val="28"/>
        </w:rPr>
        <w:t xml:space="preserve"> Этиологичесский агент заболевания </w:t>
      </w:r>
      <w:r w:rsidR="007D41F2">
        <w:rPr>
          <w:rFonts w:ascii="Times New Roman" w:hAnsi="Times New Roman" w:cs="Times New Roman"/>
          <w:sz w:val="28"/>
          <w:szCs w:val="28"/>
        </w:rPr>
        <w:t>ВГ</w:t>
      </w:r>
      <w:r w:rsidRPr="00E505F9">
        <w:rPr>
          <w:rFonts w:ascii="Times New Roman" w:hAnsi="Times New Roman" w:cs="Times New Roman"/>
          <w:sz w:val="28"/>
          <w:szCs w:val="28"/>
        </w:rPr>
        <w:t xml:space="preserve"> впервые изолирован Ричардом Е. Шоупом в 1931 г</w:t>
      </w:r>
      <w:r w:rsidRPr="00690CDD">
        <w:rPr>
          <w:rFonts w:ascii="Times New Roman" w:hAnsi="Times New Roman" w:cs="Times New Roman"/>
          <w:sz w:val="28"/>
          <w:szCs w:val="28"/>
        </w:rPr>
        <w:t>.</w:t>
      </w:r>
      <w:r w:rsidR="00302FFD" w:rsidRPr="00302FFD">
        <w:rPr>
          <w:rFonts w:ascii="Times New Roman" w:hAnsi="Times New Roman" w:cs="Times New Roman"/>
          <w:sz w:val="28"/>
          <w:szCs w:val="28"/>
        </w:rPr>
        <w:t xml:space="preserve"> [87, 88]</w:t>
      </w:r>
      <w:r w:rsidRPr="00690CDD">
        <w:rPr>
          <w:rFonts w:ascii="Times New Roman" w:hAnsi="Times New Roman" w:cs="Times New Roman"/>
          <w:sz w:val="28"/>
          <w:szCs w:val="28"/>
        </w:rPr>
        <w:t xml:space="preserve">. </w:t>
      </w:r>
      <w:r w:rsidRPr="00E505F9">
        <w:rPr>
          <w:rFonts w:ascii="Times New Roman" w:hAnsi="Times New Roman" w:cs="Times New Roman"/>
          <w:sz w:val="28"/>
          <w:szCs w:val="28"/>
        </w:rPr>
        <w:t>С тех пор свиной грипп играет важную ро</w:t>
      </w:r>
      <w:r w:rsidR="00F868E9">
        <w:rPr>
          <w:rFonts w:ascii="Times New Roman" w:hAnsi="Times New Roman" w:cs="Times New Roman"/>
          <w:sz w:val="28"/>
          <w:szCs w:val="28"/>
        </w:rPr>
        <w:t xml:space="preserve">ль в свиноводстве во всем мире </w:t>
      </w:r>
      <w:r w:rsidR="00F868E9" w:rsidRPr="00F868E9">
        <w:rPr>
          <w:rFonts w:ascii="Times New Roman" w:hAnsi="Times New Roman" w:cs="Times New Roman"/>
          <w:sz w:val="28"/>
          <w:szCs w:val="28"/>
        </w:rPr>
        <w:t>[</w:t>
      </w:r>
      <w:r w:rsidR="00CF6156">
        <w:rPr>
          <w:rFonts w:ascii="Times New Roman" w:hAnsi="Times New Roman" w:cs="Times New Roman"/>
          <w:sz w:val="28"/>
          <w:szCs w:val="28"/>
        </w:rPr>
        <w:t>89</w:t>
      </w:r>
      <w:r w:rsidR="00F868E9" w:rsidRPr="00F868E9">
        <w:rPr>
          <w:rFonts w:ascii="Times New Roman" w:hAnsi="Times New Roman" w:cs="Times New Roman"/>
          <w:sz w:val="28"/>
          <w:szCs w:val="28"/>
        </w:rPr>
        <w:t>]</w:t>
      </w:r>
      <w:r w:rsidRPr="00E505F9">
        <w:rPr>
          <w:rFonts w:ascii="Times New Roman" w:hAnsi="Times New Roman" w:cs="Times New Roman"/>
          <w:sz w:val="28"/>
          <w:szCs w:val="28"/>
        </w:rPr>
        <w:t xml:space="preserve">. </w:t>
      </w:r>
    </w:p>
    <w:p w14:paraId="2A5706C2" w14:textId="39828BFB" w:rsidR="00572C9A" w:rsidRPr="00E505F9" w:rsidRDefault="000C467B" w:rsidP="00262767">
      <w:pPr>
        <w:pStyle w:val="a3"/>
        <w:ind w:firstLine="567"/>
        <w:jc w:val="both"/>
        <w:rPr>
          <w:rFonts w:ascii="Times New Roman" w:hAnsi="Times New Roman" w:cs="Times New Roman"/>
          <w:sz w:val="28"/>
          <w:szCs w:val="28"/>
          <w:lang w:val="kk-KZ"/>
        </w:rPr>
      </w:pPr>
      <w:r>
        <w:rPr>
          <w:rFonts w:ascii="Times New Roman" w:hAnsi="Times New Roman" w:cs="Times New Roman"/>
          <w:sz w:val="28"/>
          <w:szCs w:val="28"/>
        </w:rPr>
        <w:t>После изоляции Е. Шоупом перв</w:t>
      </w:r>
      <w:r w:rsidR="00572C9A" w:rsidRPr="00E505F9">
        <w:rPr>
          <w:rFonts w:ascii="Times New Roman" w:hAnsi="Times New Roman" w:cs="Times New Roman"/>
          <w:sz w:val="28"/>
          <w:szCs w:val="28"/>
        </w:rPr>
        <w:t>ого вируса свиного гриппа п</w:t>
      </w:r>
      <w:r>
        <w:rPr>
          <w:rFonts w:ascii="Times New Roman" w:hAnsi="Times New Roman" w:cs="Times New Roman"/>
          <w:sz w:val="28"/>
          <w:szCs w:val="28"/>
        </w:rPr>
        <w:t>рошло более 50 лет, прежде, чем</w:t>
      </w:r>
      <w:r w:rsidR="00572C9A" w:rsidRPr="00E505F9">
        <w:rPr>
          <w:rFonts w:ascii="Times New Roman" w:hAnsi="Times New Roman" w:cs="Times New Roman"/>
          <w:sz w:val="28"/>
          <w:szCs w:val="28"/>
        </w:rPr>
        <w:t xml:space="preserve"> в 1983 г. от свиньи в Китае был выделен вирус гриппа типа С [</w:t>
      </w:r>
      <w:bookmarkStart w:id="35" w:name="_Ref101446532"/>
      <w:r w:rsidR="00CF6156">
        <w:rPr>
          <w:rFonts w:ascii="Times New Roman" w:hAnsi="Times New Roman" w:cs="Times New Roman"/>
          <w:sz w:val="28"/>
          <w:szCs w:val="28"/>
        </w:rPr>
        <w:t>90-</w:t>
      </w:r>
      <w:r w:rsidR="00AF37D9">
        <w:rPr>
          <w:rFonts w:ascii="Times New Roman" w:hAnsi="Times New Roman" w:cs="Times New Roman"/>
          <w:sz w:val="28"/>
          <w:szCs w:val="28"/>
        </w:rPr>
        <w:t>93</w:t>
      </w:r>
      <w:bookmarkEnd w:id="35"/>
      <w:r w:rsidR="00572C9A" w:rsidRPr="00E505F9">
        <w:rPr>
          <w:rFonts w:ascii="Times New Roman" w:hAnsi="Times New Roman" w:cs="Times New Roman"/>
          <w:sz w:val="28"/>
          <w:szCs w:val="28"/>
        </w:rPr>
        <w:t>]. Циркуляция штаммов ВГ(</w:t>
      </w:r>
      <w:r w:rsidR="00572C9A" w:rsidRPr="00E505F9">
        <w:rPr>
          <w:rFonts w:ascii="Times New Roman" w:hAnsi="Times New Roman" w:cs="Times New Roman"/>
          <w:sz w:val="28"/>
          <w:szCs w:val="28"/>
          <w:lang w:val="en-US"/>
        </w:rPr>
        <w:t>B</w:t>
      </w:r>
      <w:r w:rsidR="00572C9A" w:rsidRPr="00E505F9">
        <w:rPr>
          <w:rFonts w:ascii="Times New Roman" w:hAnsi="Times New Roman" w:cs="Times New Roman"/>
          <w:sz w:val="28"/>
          <w:szCs w:val="28"/>
        </w:rPr>
        <w:t xml:space="preserve">) </w:t>
      </w:r>
      <w:r w:rsidR="00572C9A" w:rsidRPr="00E505F9">
        <w:rPr>
          <w:rFonts w:ascii="Times New Roman" w:hAnsi="Times New Roman" w:cs="Times New Roman"/>
          <w:sz w:val="28"/>
          <w:szCs w:val="28"/>
          <w:lang w:val="en-US"/>
        </w:rPr>
        <w:t>Victoria</w:t>
      </w:r>
      <w:r w:rsidR="00572C9A" w:rsidRPr="00E505F9">
        <w:rPr>
          <w:rFonts w:ascii="Times New Roman" w:hAnsi="Times New Roman" w:cs="Times New Roman"/>
          <w:sz w:val="28"/>
          <w:szCs w:val="28"/>
        </w:rPr>
        <w:t>/</w:t>
      </w:r>
      <w:r w:rsidR="00572C9A" w:rsidRPr="00E505F9">
        <w:rPr>
          <w:rFonts w:ascii="Times New Roman" w:hAnsi="Times New Roman" w:cs="Times New Roman"/>
          <w:sz w:val="28"/>
          <w:szCs w:val="28"/>
          <w:lang w:val="en-US"/>
        </w:rPr>
        <w:t>B</w:t>
      </w:r>
      <w:r w:rsidR="00572C9A" w:rsidRPr="00E505F9">
        <w:rPr>
          <w:rFonts w:ascii="Times New Roman" w:hAnsi="Times New Roman" w:cs="Times New Roman"/>
          <w:sz w:val="28"/>
          <w:szCs w:val="28"/>
        </w:rPr>
        <w:t xml:space="preserve"> и </w:t>
      </w:r>
      <w:r w:rsidR="00572C9A" w:rsidRPr="00E505F9">
        <w:rPr>
          <w:rFonts w:ascii="Times New Roman" w:hAnsi="Times New Roman" w:cs="Times New Roman"/>
          <w:sz w:val="28"/>
          <w:szCs w:val="28"/>
          <w:lang w:val="en-US"/>
        </w:rPr>
        <w:t>Yamagata</w:t>
      </w:r>
      <w:r w:rsidR="00572C9A" w:rsidRPr="00E505F9">
        <w:rPr>
          <w:rFonts w:ascii="Times New Roman" w:hAnsi="Times New Roman" w:cs="Times New Roman"/>
          <w:sz w:val="28"/>
          <w:szCs w:val="28"/>
        </w:rPr>
        <w:t>/</w:t>
      </w:r>
      <w:r w:rsidR="00572C9A" w:rsidRPr="00E505F9">
        <w:rPr>
          <w:rFonts w:ascii="Times New Roman" w:hAnsi="Times New Roman" w:cs="Times New Roman"/>
          <w:sz w:val="28"/>
          <w:szCs w:val="28"/>
          <w:lang w:val="en-US"/>
        </w:rPr>
        <w:t>B</w:t>
      </w:r>
      <w:r w:rsidR="00572C9A" w:rsidRPr="00E505F9">
        <w:rPr>
          <w:rFonts w:ascii="Times New Roman" w:hAnsi="Times New Roman" w:cs="Times New Roman"/>
          <w:sz w:val="28"/>
          <w:szCs w:val="28"/>
        </w:rPr>
        <w:t xml:space="preserve"> у свиней сначала была подтверждена в серологических исследованиях в Соединенных Штатах в 2010-2012 гг. Кроме того, в этих исследованиях вирус гриппа типа В </w:t>
      </w:r>
      <w:r w:rsidR="00572C9A" w:rsidRPr="00E505F9">
        <w:rPr>
          <w:rFonts w:ascii="Times New Roman" w:hAnsi="Times New Roman" w:cs="Times New Roman"/>
          <w:sz w:val="28"/>
          <w:szCs w:val="28"/>
        </w:rPr>
        <w:lastRenderedPageBreak/>
        <w:t>был обнаружен в РТ-ПЦР и при секвенировании трех мазков из носа свиней [</w:t>
      </w:r>
      <w:r w:rsidR="00AF37D9">
        <w:rPr>
          <w:rFonts w:ascii="Times New Roman" w:hAnsi="Times New Roman" w:cs="Times New Roman"/>
          <w:sz w:val="28"/>
          <w:szCs w:val="28"/>
        </w:rPr>
        <w:t>94, 95</w:t>
      </w:r>
      <w:r w:rsidR="00572C9A" w:rsidRPr="00E505F9">
        <w:rPr>
          <w:rFonts w:ascii="Times New Roman" w:hAnsi="Times New Roman" w:cs="Times New Roman"/>
          <w:sz w:val="28"/>
          <w:szCs w:val="28"/>
        </w:rPr>
        <w:t>]. В 2014 г. от естественно инфицированных свиней были выделены и идентифицированы три штамма Викторианской линии вируса гриппа типа В</w:t>
      </w:r>
      <w:r w:rsidR="009D2222">
        <w:rPr>
          <w:rFonts w:ascii="Times New Roman" w:hAnsi="Times New Roman" w:cs="Times New Roman"/>
          <w:sz w:val="28"/>
          <w:szCs w:val="28"/>
        </w:rPr>
        <w:t xml:space="preserve"> </w:t>
      </w:r>
      <w:r w:rsidR="009D2222" w:rsidRPr="009D2222">
        <w:rPr>
          <w:rFonts w:ascii="Times New Roman" w:hAnsi="Times New Roman" w:cs="Times New Roman"/>
          <w:sz w:val="28"/>
          <w:szCs w:val="28"/>
        </w:rPr>
        <w:t xml:space="preserve">[4]. </w:t>
      </w:r>
      <w:r w:rsidR="00572C9A" w:rsidRPr="00690CDD">
        <w:rPr>
          <w:rFonts w:ascii="Times New Roman" w:hAnsi="Times New Roman" w:cs="Times New Roman"/>
          <w:sz w:val="28"/>
          <w:szCs w:val="28"/>
        </w:rPr>
        <w:t xml:space="preserve">Вирусы гриппа типов В и С вызывают легкие респираторные заболевания у свиней </w:t>
      </w:r>
      <w:r w:rsidR="00572C9A" w:rsidRPr="00690CDD">
        <w:rPr>
          <w:rFonts w:ascii="Times New Roman" w:hAnsi="Times New Roman" w:cs="Times New Roman"/>
          <w:sz w:val="28"/>
          <w:szCs w:val="28"/>
          <w:lang w:val="en-US"/>
        </w:rPr>
        <w:fldChar w:fldCharType="begin">
          <w:fldData xml:space="preserve">PEVuZE5vdGU+PENpdGU+PEF1dGhvcj5NYW51Z3VlcnJhPC9BdXRob3I+PFllYXI+MTk5NDwvWWVh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==
</w:fldData>
        </w:fldChar>
      </w:r>
      <w:r w:rsidR="00572C9A" w:rsidRPr="00690CDD">
        <w:rPr>
          <w:rFonts w:ascii="Times New Roman" w:hAnsi="Times New Roman" w:cs="Times New Roman"/>
          <w:sz w:val="28"/>
          <w:szCs w:val="28"/>
        </w:rPr>
        <w:instrText xml:space="preserve"> </w:instrText>
      </w:r>
      <w:r w:rsidR="00572C9A" w:rsidRPr="00690CDD">
        <w:rPr>
          <w:rFonts w:ascii="Times New Roman" w:hAnsi="Times New Roman" w:cs="Times New Roman"/>
          <w:sz w:val="28"/>
          <w:szCs w:val="28"/>
          <w:lang w:val="en-US"/>
        </w:rPr>
        <w:instrText>ADDIN</w:instrText>
      </w:r>
      <w:r w:rsidR="00572C9A" w:rsidRPr="00690CDD">
        <w:rPr>
          <w:rFonts w:ascii="Times New Roman" w:hAnsi="Times New Roman" w:cs="Times New Roman"/>
          <w:sz w:val="28"/>
          <w:szCs w:val="28"/>
        </w:rPr>
        <w:instrText xml:space="preserve"> </w:instrText>
      </w:r>
      <w:r w:rsidR="00572C9A" w:rsidRPr="00690CDD">
        <w:rPr>
          <w:rFonts w:ascii="Times New Roman" w:hAnsi="Times New Roman" w:cs="Times New Roman"/>
          <w:sz w:val="28"/>
          <w:szCs w:val="28"/>
          <w:lang w:val="en-US"/>
        </w:rPr>
        <w:instrText>EN</w:instrText>
      </w:r>
      <w:r w:rsidR="00572C9A" w:rsidRPr="00690CDD">
        <w:rPr>
          <w:rFonts w:ascii="Times New Roman" w:hAnsi="Times New Roman" w:cs="Times New Roman"/>
          <w:sz w:val="28"/>
          <w:szCs w:val="28"/>
        </w:rPr>
        <w:instrText>.</w:instrText>
      </w:r>
      <w:r w:rsidR="00572C9A" w:rsidRPr="00690CDD">
        <w:rPr>
          <w:rFonts w:ascii="Times New Roman" w:hAnsi="Times New Roman" w:cs="Times New Roman"/>
          <w:sz w:val="28"/>
          <w:szCs w:val="28"/>
          <w:lang w:val="en-US"/>
        </w:rPr>
        <w:instrText>CITE</w:instrText>
      </w:r>
      <w:r w:rsidR="00572C9A" w:rsidRPr="00690CDD">
        <w:rPr>
          <w:rFonts w:ascii="Times New Roman" w:hAnsi="Times New Roman" w:cs="Times New Roman"/>
          <w:sz w:val="28"/>
          <w:szCs w:val="28"/>
        </w:rPr>
        <w:instrText xml:space="preserve"> </w:instrText>
      </w:r>
      <w:r w:rsidR="00572C9A" w:rsidRPr="00690CDD">
        <w:rPr>
          <w:rFonts w:ascii="Times New Roman" w:hAnsi="Times New Roman" w:cs="Times New Roman"/>
          <w:sz w:val="28"/>
          <w:szCs w:val="28"/>
          <w:lang w:val="en-US"/>
        </w:rPr>
        <w:fldChar w:fldCharType="begin">
          <w:fldData xml:space="preserve">PEVuZE5vdGU+PENpdGU+PEF1dGhvcj5NYW51Z3VlcnJhPC9BdXRob3I+PFllYXI+MTk5NDwvWWVh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==
</w:fldData>
        </w:fldChar>
      </w:r>
      <w:r w:rsidR="00572C9A" w:rsidRPr="00690CDD">
        <w:rPr>
          <w:rFonts w:ascii="Times New Roman" w:hAnsi="Times New Roman" w:cs="Times New Roman"/>
          <w:sz w:val="28"/>
          <w:szCs w:val="28"/>
        </w:rPr>
        <w:instrText xml:space="preserve"> </w:instrText>
      </w:r>
      <w:r w:rsidR="00572C9A" w:rsidRPr="00690CDD">
        <w:rPr>
          <w:rFonts w:ascii="Times New Roman" w:hAnsi="Times New Roman" w:cs="Times New Roman"/>
          <w:sz w:val="28"/>
          <w:szCs w:val="28"/>
          <w:lang w:val="en-US"/>
        </w:rPr>
        <w:instrText>ADDIN</w:instrText>
      </w:r>
      <w:r w:rsidR="00572C9A" w:rsidRPr="00690CDD">
        <w:rPr>
          <w:rFonts w:ascii="Times New Roman" w:hAnsi="Times New Roman" w:cs="Times New Roman"/>
          <w:sz w:val="28"/>
          <w:szCs w:val="28"/>
        </w:rPr>
        <w:instrText xml:space="preserve"> </w:instrText>
      </w:r>
      <w:r w:rsidR="00572C9A" w:rsidRPr="00690CDD">
        <w:rPr>
          <w:rFonts w:ascii="Times New Roman" w:hAnsi="Times New Roman" w:cs="Times New Roman"/>
          <w:sz w:val="28"/>
          <w:szCs w:val="28"/>
          <w:lang w:val="en-US"/>
        </w:rPr>
        <w:instrText>EN</w:instrText>
      </w:r>
      <w:r w:rsidR="00572C9A" w:rsidRPr="00690CDD">
        <w:rPr>
          <w:rFonts w:ascii="Times New Roman" w:hAnsi="Times New Roman" w:cs="Times New Roman"/>
          <w:sz w:val="28"/>
          <w:szCs w:val="28"/>
        </w:rPr>
        <w:instrText>.</w:instrText>
      </w:r>
      <w:r w:rsidR="00572C9A" w:rsidRPr="00690CDD">
        <w:rPr>
          <w:rFonts w:ascii="Times New Roman" w:hAnsi="Times New Roman" w:cs="Times New Roman"/>
          <w:sz w:val="28"/>
          <w:szCs w:val="28"/>
          <w:lang w:val="en-US"/>
        </w:rPr>
        <w:instrText>CITE</w:instrText>
      </w:r>
      <w:r w:rsidR="00572C9A" w:rsidRPr="00690CDD">
        <w:rPr>
          <w:rFonts w:ascii="Times New Roman" w:hAnsi="Times New Roman" w:cs="Times New Roman"/>
          <w:sz w:val="28"/>
          <w:szCs w:val="28"/>
        </w:rPr>
        <w:instrText>.</w:instrText>
      </w:r>
      <w:r w:rsidR="00572C9A" w:rsidRPr="00690CDD">
        <w:rPr>
          <w:rFonts w:ascii="Times New Roman" w:hAnsi="Times New Roman" w:cs="Times New Roman"/>
          <w:sz w:val="28"/>
          <w:szCs w:val="28"/>
          <w:lang w:val="en-US"/>
        </w:rPr>
        <w:instrText>DATA</w:instrText>
      </w:r>
      <w:r w:rsidR="00572C9A" w:rsidRPr="00690CDD">
        <w:rPr>
          <w:rFonts w:ascii="Times New Roman" w:hAnsi="Times New Roman" w:cs="Times New Roman"/>
          <w:sz w:val="28"/>
          <w:szCs w:val="28"/>
        </w:rPr>
        <w:instrText xml:space="preserve"> </w:instrText>
      </w:r>
      <w:r w:rsidR="00572C9A" w:rsidRPr="00690CDD">
        <w:rPr>
          <w:rFonts w:ascii="Times New Roman" w:hAnsi="Times New Roman" w:cs="Times New Roman"/>
          <w:sz w:val="28"/>
          <w:szCs w:val="28"/>
          <w:lang w:val="en-US"/>
        </w:rPr>
      </w:r>
      <w:r w:rsidR="00572C9A" w:rsidRPr="00690CDD">
        <w:rPr>
          <w:rFonts w:ascii="Times New Roman" w:hAnsi="Times New Roman" w:cs="Times New Roman"/>
          <w:sz w:val="28"/>
          <w:szCs w:val="28"/>
          <w:lang w:val="en-US"/>
        </w:rPr>
        <w:fldChar w:fldCharType="end"/>
      </w:r>
      <w:r w:rsidR="00572C9A" w:rsidRPr="00690CDD">
        <w:rPr>
          <w:rFonts w:ascii="Times New Roman" w:hAnsi="Times New Roman" w:cs="Times New Roman"/>
          <w:sz w:val="28"/>
          <w:szCs w:val="28"/>
          <w:lang w:val="en-US"/>
        </w:rPr>
      </w:r>
      <w:r w:rsidR="00572C9A" w:rsidRPr="00690CDD">
        <w:rPr>
          <w:rFonts w:ascii="Times New Roman" w:hAnsi="Times New Roman" w:cs="Times New Roman"/>
          <w:sz w:val="28"/>
          <w:szCs w:val="28"/>
          <w:lang w:val="en-US"/>
        </w:rPr>
        <w:fldChar w:fldCharType="separate"/>
      </w:r>
      <w:r w:rsidR="00302FFD" w:rsidRPr="00302FFD">
        <w:rPr>
          <w:rFonts w:ascii="Times New Roman" w:hAnsi="Times New Roman" w:cs="Times New Roman"/>
          <w:noProof/>
          <w:sz w:val="28"/>
          <w:szCs w:val="28"/>
        </w:rPr>
        <w:t>[4, 91-93, 96].</w:t>
      </w:r>
      <w:r w:rsidR="00572C9A" w:rsidRPr="00690CDD">
        <w:rPr>
          <w:rFonts w:ascii="Times New Roman" w:hAnsi="Times New Roman" w:cs="Times New Roman"/>
          <w:sz w:val="28"/>
          <w:szCs w:val="28"/>
          <w:lang w:val="en-US"/>
        </w:rPr>
        <w:fldChar w:fldCharType="end"/>
      </w:r>
      <w:r w:rsidR="00572C9A" w:rsidRPr="00690CDD">
        <w:rPr>
          <w:rFonts w:ascii="Times New Roman" w:hAnsi="Times New Roman" w:cs="Times New Roman"/>
          <w:sz w:val="28"/>
          <w:szCs w:val="28"/>
          <w:lang w:val="kk-KZ"/>
        </w:rPr>
        <w:t xml:space="preserve"> </w:t>
      </w:r>
      <w:r w:rsidR="00572C9A" w:rsidRPr="00E505F9">
        <w:rPr>
          <w:rFonts w:ascii="Times New Roman" w:hAnsi="Times New Roman" w:cs="Times New Roman"/>
          <w:sz w:val="28"/>
          <w:szCs w:val="28"/>
        </w:rPr>
        <w:t xml:space="preserve">Штамм вируса гриппа нового типа </w:t>
      </w:r>
      <w:r w:rsidR="00572C9A" w:rsidRPr="00E505F9">
        <w:rPr>
          <w:rFonts w:ascii="Times New Roman" w:hAnsi="Times New Roman" w:cs="Times New Roman"/>
          <w:sz w:val="28"/>
          <w:szCs w:val="28"/>
          <w:lang w:val="en-US"/>
        </w:rPr>
        <w:t>D</w:t>
      </w:r>
      <w:r w:rsidR="00572C9A" w:rsidRPr="00E505F9">
        <w:rPr>
          <w:rFonts w:ascii="Times New Roman" w:hAnsi="Times New Roman" w:cs="Times New Roman"/>
          <w:sz w:val="28"/>
          <w:szCs w:val="28"/>
        </w:rPr>
        <w:t xml:space="preserve"> обнаружен у свиней в 2011 г. в Оклахоме в США </w:t>
      </w:r>
      <w:r w:rsidR="00572C9A" w:rsidRPr="00E505F9">
        <w:rPr>
          <w:rFonts w:ascii="Times New Roman" w:hAnsi="Times New Roman" w:cs="Times New Roman"/>
          <w:sz w:val="28"/>
          <w:szCs w:val="28"/>
          <w:lang w:val="en-US"/>
        </w:rPr>
        <w:fldChar w:fldCharType="begin">
          <w:fldData xml:space="preserve">PEVuZE5vdGU+PENpdGU+PEF1dGhvcj5IYXVzZTwvQXV0aG9yPjxZZWFyPjIwMTQ8L1llYXI+PElE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</w:fldData>
        </w:fldChar>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ADDIN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EN</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CITE</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fldChar w:fldCharType="begin">
          <w:fldData xml:space="preserve">PEVuZE5vdGU+PENpdGU+PEF1dGhvcj5IYXVzZTwvQXV0aG9yPjxZZWFyPjIwMTQ8L1llYXI+PElE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</w:fldData>
        </w:fldChar>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ADDIN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EN</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CITE</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DATA</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r>
      <w:r w:rsidR="00572C9A" w:rsidRPr="00E505F9">
        <w:rPr>
          <w:rFonts w:ascii="Times New Roman" w:hAnsi="Times New Roman" w:cs="Times New Roman"/>
          <w:sz w:val="28"/>
          <w:szCs w:val="28"/>
          <w:lang w:val="en-US"/>
        </w:rPr>
        <w:fldChar w:fldCharType="end"/>
      </w:r>
      <w:r w:rsidR="00572C9A" w:rsidRPr="00E505F9">
        <w:rPr>
          <w:rFonts w:ascii="Times New Roman" w:hAnsi="Times New Roman" w:cs="Times New Roman"/>
          <w:sz w:val="28"/>
          <w:szCs w:val="28"/>
          <w:lang w:val="en-US"/>
        </w:rPr>
      </w:r>
      <w:r w:rsidR="00572C9A" w:rsidRPr="00E505F9">
        <w:rPr>
          <w:rFonts w:ascii="Times New Roman" w:hAnsi="Times New Roman" w:cs="Times New Roman"/>
          <w:sz w:val="28"/>
          <w:szCs w:val="28"/>
          <w:lang w:val="en-US"/>
        </w:rPr>
        <w:fldChar w:fldCharType="separate"/>
      </w:r>
      <w:r w:rsidR="00572C9A" w:rsidRPr="00E505F9">
        <w:rPr>
          <w:rFonts w:ascii="Times New Roman" w:hAnsi="Times New Roman" w:cs="Times New Roman"/>
          <w:noProof/>
          <w:sz w:val="28"/>
          <w:szCs w:val="28"/>
        </w:rPr>
        <w:t>[</w:t>
      </w:r>
      <w:r w:rsidR="00AF37D9">
        <w:rPr>
          <w:rFonts w:ascii="Times New Roman" w:hAnsi="Times New Roman" w:cs="Times New Roman"/>
          <w:noProof/>
          <w:sz w:val="28"/>
          <w:szCs w:val="28"/>
        </w:rPr>
        <w:t>97, 98</w:t>
      </w:r>
      <w:r w:rsidR="00572C9A" w:rsidRPr="00E505F9">
        <w:rPr>
          <w:rFonts w:ascii="Times New Roman" w:hAnsi="Times New Roman" w:cs="Times New Roman"/>
          <w:noProof/>
          <w:sz w:val="28"/>
          <w:szCs w:val="28"/>
        </w:rPr>
        <w:t>]</w:t>
      </w:r>
      <w:r w:rsidR="00572C9A" w:rsidRPr="00E505F9">
        <w:rPr>
          <w:rFonts w:ascii="Times New Roman" w:hAnsi="Times New Roman" w:cs="Times New Roman"/>
          <w:sz w:val="28"/>
          <w:szCs w:val="28"/>
          <w:lang w:val="en-US"/>
        </w:rPr>
        <w:fldChar w:fldCharType="end"/>
      </w:r>
      <w:r w:rsidR="00572C9A" w:rsidRPr="00E505F9">
        <w:rPr>
          <w:rFonts w:ascii="Times New Roman" w:hAnsi="Times New Roman" w:cs="Times New Roman"/>
          <w:sz w:val="28"/>
          <w:szCs w:val="28"/>
          <w:lang w:val="kk-KZ"/>
        </w:rPr>
        <w:t xml:space="preserve">, </w:t>
      </w:r>
      <w:r w:rsidR="00572C9A" w:rsidRPr="00E505F9">
        <w:rPr>
          <w:rFonts w:ascii="Times New Roman" w:hAnsi="Times New Roman" w:cs="Times New Roman"/>
          <w:sz w:val="28"/>
          <w:szCs w:val="28"/>
        </w:rPr>
        <w:t>также он</w:t>
      </w:r>
      <w:r w:rsidR="00572C9A" w:rsidRPr="00E505F9">
        <w:rPr>
          <w:rFonts w:ascii="Times New Roman" w:hAnsi="Times New Roman" w:cs="Times New Roman"/>
          <w:sz w:val="28"/>
          <w:szCs w:val="28"/>
          <w:lang w:val="kk-KZ"/>
        </w:rPr>
        <w:t xml:space="preserve"> был обнаружен в популяции свиней в Китае</w:t>
      </w:r>
      <w:r w:rsidR="00572C9A" w:rsidRPr="00E505F9">
        <w:rPr>
          <w:rFonts w:ascii="Times New Roman" w:hAnsi="Times New Roman" w:cs="Times New Roman"/>
          <w:sz w:val="28"/>
          <w:szCs w:val="28"/>
        </w:rPr>
        <w:t xml:space="preserve"> </w:t>
      </w:r>
      <w:r w:rsidR="00572C9A" w:rsidRPr="00E505F9">
        <w:rPr>
          <w:rFonts w:ascii="Times New Roman" w:hAnsi="Times New Roman" w:cs="Times New Roman"/>
          <w:sz w:val="28"/>
          <w:szCs w:val="28"/>
          <w:lang w:val="en-US"/>
        </w:rPr>
        <w:fldChar w:fldCharType="begin"/>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ADDIN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EN</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CITE</w:instrText>
      </w:r>
      <w:r w:rsidR="00572C9A" w:rsidRPr="00E505F9">
        <w:rPr>
          <w:rFonts w:ascii="Times New Roman" w:hAnsi="Times New Roman" w:cs="Times New Roman"/>
          <w:sz w:val="28"/>
          <w:szCs w:val="28"/>
        </w:rPr>
        <w:instrText xml:space="preserve"> &lt;</w:instrText>
      </w:r>
      <w:r w:rsidR="00572C9A" w:rsidRPr="00E505F9">
        <w:rPr>
          <w:rFonts w:ascii="Times New Roman" w:hAnsi="Times New Roman" w:cs="Times New Roman"/>
          <w:sz w:val="28"/>
          <w:szCs w:val="28"/>
          <w:lang w:val="en-US"/>
        </w:rPr>
        <w:instrText>EndNote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Cite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Zhai</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Year</w:instrText>
      </w:r>
      <w:r w:rsidR="00572C9A" w:rsidRPr="00E505F9">
        <w:rPr>
          <w:rFonts w:ascii="Times New Roman" w:hAnsi="Times New Roman" w:cs="Times New Roman"/>
          <w:sz w:val="28"/>
          <w:szCs w:val="28"/>
        </w:rPr>
        <w:instrText>&gt;2017&lt;/</w:instrText>
      </w:r>
      <w:r w:rsidR="00572C9A" w:rsidRPr="00E505F9">
        <w:rPr>
          <w:rFonts w:ascii="Times New Roman" w:hAnsi="Times New Roman" w:cs="Times New Roman"/>
          <w:sz w:val="28"/>
          <w:szCs w:val="28"/>
          <w:lang w:val="en-US"/>
        </w:rPr>
        <w:instrText>Year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IDText</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Influenza</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D</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Virus</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Animal</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Species</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Guangdong</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Province</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Southern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China</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IDText</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DisplayText</w:instrText>
      </w:r>
      <w:r w:rsidR="00572C9A" w:rsidRPr="00E505F9">
        <w:rPr>
          <w:rFonts w:ascii="Times New Roman" w:hAnsi="Times New Roman" w:cs="Times New Roman"/>
          <w:sz w:val="28"/>
          <w:szCs w:val="28"/>
        </w:rPr>
        <w:instrText>&gt;[65]&lt;/</w:instrText>
      </w:r>
      <w:r w:rsidR="00572C9A" w:rsidRPr="00E505F9">
        <w:rPr>
          <w:rFonts w:ascii="Times New Roman" w:hAnsi="Times New Roman" w:cs="Times New Roman"/>
          <w:sz w:val="28"/>
          <w:szCs w:val="28"/>
          <w:lang w:val="en-US"/>
        </w:rPr>
        <w:instrText>DisplayText</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record</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dates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pub</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dates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date</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Aug</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date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pub</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dates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year</w:instrText>
      </w:r>
      <w:r w:rsidR="00572C9A" w:rsidRPr="00E505F9">
        <w:rPr>
          <w:rFonts w:ascii="Times New Roman" w:hAnsi="Times New Roman" w:cs="Times New Roman"/>
          <w:sz w:val="28"/>
          <w:szCs w:val="28"/>
        </w:rPr>
        <w:instrText>&gt;2017&lt;/</w:instrText>
      </w:r>
      <w:r w:rsidR="00572C9A" w:rsidRPr="00E505F9">
        <w:rPr>
          <w:rFonts w:ascii="Times New Roman" w:hAnsi="Times New Roman" w:cs="Times New Roman"/>
          <w:sz w:val="28"/>
          <w:szCs w:val="28"/>
          <w:lang w:val="en-US"/>
        </w:rPr>
        <w:instrText>year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dates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urls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related</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urls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url</w:instrText>
      </w:r>
      <w:r w:rsidR="00572C9A" w:rsidRPr="00E505F9">
        <w:rPr>
          <w:rFonts w:ascii="Times New Roman" w:hAnsi="Times New Roman" w:cs="Times New Roman"/>
          <w:sz w:val="28"/>
          <w:szCs w:val="28"/>
        </w:rPr>
        <w:instrText>&gt;&amp;</w:instrText>
      </w:r>
      <w:r w:rsidR="00572C9A" w:rsidRPr="00E505F9">
        <w:rPr>
          <w:rFonts w:ascii="Times New Roman" w:hAnsi="Times New Roman" w:cs="Times New Roman"/>
          <w:sz w:val="28"/>
          <w:szCs w:val="28"/>
          <w:lang w:val="en-US"/>
        </w:rPr>
        <w:instrText>lt</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Go</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to</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ISI</w:instrText>
      </w:r>
      <w:r w:rsidR="00572C9A" w:rsidRPr="00E505F9">
        <w:rPr>
          <w:rFonts w:ascii="Times New Roman" w:hAnsi="Times New Roman" w:cs="Times New Roman"/>
          <w:sz w:val="28"/>
          <w:szCs w:val="28"/>
        </w:rPr>
        <w:instrText>&amp;</w:instrText>
      </w:r>
      <w:r w:rsidR="00572C9A" w:rsidRPr="00E505F9">
        <w:rPr>
          <w:rFonts w:ascii="Times New Roman" w:hAnsi="Times New Roman" w:cs="Times New Roman"/>
          <w:sz w:val="28"/>
          <w:szCs w:val="28"/>
          <w:lang w:val="en-US"/>
        </w:rPr>
        <w:instrText>gt</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WOS</w:instrText>
      </w:r>
      <w:r w:rsidR="00572C9A" w:rsidRPr="00E505F9">
        <w:rPr>
          <w:rFonts w:ascii="Times New Roman" w:hAnsi="Times New Roman" w:cs="Times New Roman"/>
          <w:sz w:val="28"/>
          <w:szCs w:val="28"/>
        </w:rPr>
        <w:instrText>:000405673200025&lt;/</w:instrText>
      </w:r>
      <w:r w:rsidR="00572C9A" w:rsidRPr="00E505F9">
        <w:rPr>
          <w:rFonts w:ascii="Times New Roman" w:hAnsi="Times New Roman" w:cs="Times New Roman"/>
          <w:sz w:val="28"/>
          <w:szCs w:val="28"/>
          <w:lang w:val="en-US"/>
        </w:rPr>
        <w:instrText>url</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related</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urls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urls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isbn</w:instrText>
      </w:r>
      <w:r w:rsidR="00572C9A" w:rsidRPr="00E505F9">
        <w:rPr>
          <w:rFonts w:ascii="Times New Roman" w:hAnsi="Times New Roman" w:cs="Times New Roman"/>
          <w:sz w:val="28"/>
          <w:szCs w:val="28"/>
        </w:rPr>
        <w:instrText>&gt;1080-6040&lt;/</w:instrText>
      </w:r>
      <w:r w:rsidR="00572C9A" w:rsidRPr="00E505F9">
        <w:rPr>
          <w:rFonts w:ascii="Times New Roman" w:hAnsi="Times New Roman" w:cs="Times New Roman"/>
          <w:sz w:val="28"/>
          <w:szCs w:val="28"/>
          <w:lang w:val="en-US"/>
        </w:rPr>
        <w:instrText>isbn</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titles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title</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Influenza</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D</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Virus</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Animal</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Species</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Guangdong</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Province</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Southern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China</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title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secondary</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title</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Emerging</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Infectious</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Diseases</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secondary</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title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titles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pages</w:instrText>
      </w:r>
      <w:r w:rsidR="00572C9A" w:rsidRPr="00E505F9">
        <w:rPr>
          <w:rFonts w:ascii="Times New Roman" w:hAnsi="Times New Roman" w:cs="Times New Roman"/>
          <w:sz w:val="28"/>
          <w:szCs w:val="28"/>
        </w:rPr>
        <w:instrText>&gt;1392-1396&lt;/</w:instrText>
      </w:r>
      <w:r w:rsidR="00572C9A" w:rsidRPr="00E505F9">
        <w:rPr>
          <w:rFonts w:ascii="Times New Roman" w:hAnsi="Times New Roman" w:cs="Times New Roman"/>
          <w:sz w:val="28"/>
          <w:szCs w:val="28"/>
          <w:lang w:val="en-US"/>
        </w:rPr>
        <w:instrText>pages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number</w:instrText>
      </w:r>
      <w:r w:rsidR="00572C9A" w:rsidRPr="00E505F9">
        <w:rPr>
          <w:rFonts w:ascii="Times New Roman" w:hAnsi="Times New Roman" w:cs="Times New Roman"/>
          <w:sz w:val="28"/>
          <w:szCs w:val="28"/>
        </w:rPr>
        <w:instrText>&gt;8&lt;/</w:instrText>
      </w:r>
      <w:r w:rsidR="00572C9A" w:rsidRPr="00E505F9">
        <w:rPr>
          <w:rFonts w:ascii="Times New Roman" w:hAnsi="Times New Roman" w:cs="Times New Roman"/>
          <w:sz w:val="28"/>
          <w:szCs w:val="28"/>
          <w:lang w:val="en-US"/>
        </w:rPr>
        <w:instrText>number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contributors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Zhai</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S</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L</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Zhang</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H</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Chen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S</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N</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Zhou</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X</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Lin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T</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Liu</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R</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X</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Lv</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D</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H</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Wen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X</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H</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Wei</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W</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K</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Wang</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D</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Li</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F</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contributors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added</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date</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format</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utc</w:instrText>
      </w:r>
      <w:r w:rsidR="00572C9A" w:rsidRPr="00E505F9">
        <w:rPr>
          <w:rFonts w:ascii="Times New Roman" w:hAnsi="Times New Roman" w:cs="Times New Roman"/>
          <w:sz w:val="28"/>
          <w:szCs w:val="28"/>
        </w:rPr>
        <w:instrText>"&gt;1590751427&lt;/</w:instrText>
      </w:r>
      <w:r w:rsidR="00572C9A" w:rsidRPr="00E505F9">
        <w:rPr>
          <w:rFonts w:ascii="Times New Roman" w:hAnsi="Times New Roman" w:cs="Times New Roman"/>
          <w:sz w:val="28"/>
          <w:szCs w:val="28"/>
          <w:lang w:val="en-US"/>
        </w:rPr>
        <w:instrText>added</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ref</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type</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name</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Journal</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Article</w:instrText>
      </w:r>
      <w:r w:rsidR="00572C9A" w:rsidRPr="00E505F9">
        <w:rPr>
          <w:rFonts w:ascii="Times New Roman" w:hAnsi="Times New Roman" w:cs="Times New Roman"/>
          <w:sz w:val="28"/>
          <w:szCs w:val="28"/>
        </w:rPr>
        <w:instrText>"&gt;17&lt;/</w:instrText>
      </w:r>
      <w:r w:rsidR="00572C9A" w:rsidRPr="00E505F9">
        <w:rPr>
          <w:rFonts w:ascii="Times New Roman" w:hAnsi="Times New Roman" w:cs="Times New Roman"/>
          <w:sz w:val="28"/>
          <w:szCs w:val="28"/>
          <w:lang w:val="en-US"/>
        </w:rPr>
        <w:instrText>ref</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type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rec</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number</w:instrText>
      </w:r>
      <w:r w:rsidR="00572C9A" w:rsidRPr="00E505F9">
        <w:rPr>
          <w:rFonts w:ascii="Times New Roman" w:hAnsi="Times New Roman" w:cs="Times New Roman"/>
          <w:sz w:val="28"/>
          <w:szCs w:val="28"/>
        </w:rPr>
        <w:instrText>&gt;75&lt;/</w:instrText>
      </w:r>
      <w:r w:rsidR="00572C9A" w:rsidRPr="00E505F9">
        <w:rPr>
          <w:rFonts w:ascii="Times New Roman" w:hAnsi="Times New Roman" w:cs="Times New Roman"/>
          <w:sz w:val="28"/>
          <w:szCs w:val="28"/>
          <w:lang w:val="en-US"/>
        </w:rPr>
        <w:instrText>rec</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number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last</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updated</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date</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format</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utc</w:instrText>
      </w:r>
      <w:r w:rsidR="00572C9A" w:rsidRPr="00E505F9">
        <w:rPr>
          <w:rFonts w:ascii="Times New Roman" w:hAnsi="Times New Roman" w:cs="Times New Roman"/>
          <w:sz w:val="28"/>
          <w:szCs w:val="28"/>
        </w:rPr>
        <w:instrText>"&gt;1590751427&lt;/</w:instrText>
      </w:r>
      <w:r w:rsidR="00572C9A" w:rsidRPr="00E505F9">
        <w:rPr>
          <w:rFonts w:ascii="Times New Roman" w:hAnsi="Times New Roman" w:cs="Times New Roman"/>
          <w:sz w:val="28"/>
          <w:szCs w:val="28"/>
          <w:lang w:val="en-US"/>
        </w:rPr>
        <w:instrText>last</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updated</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accession</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num</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WOS</w:instrText>
      </w:r>
      <w:r w:rsidR="00572C9A" w:rsidRPr="00E505F9">
        <w:rPr>
          <w:rFonts w:ascii="Times New Roman" w:hAnsi="Times New Roman" w:cs="Times New Roman"/>
          <w:sz w:val="28"/>
          <w:szCs w:val="28"/>
        </w:rPr>
        <w:instrText>:000405673200025&lt;/</w:instrText>
      </w:r>
      <w:r w:rsidR="00572C9A" w:rsidRPr="00E505F9">
        <w:rPr>
          <w:rFonts w:ascii="Times New Roman" w:hAnsi="Times New Roman" w:cs="Times New Roman"/>
          <w:sz w:val="28"/>
          <w:szCs w:val="28"/>
          <w:lang w:val="en-US"/>
        </w:rPr>
        <w:instrText>accession</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num</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electronic</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resource</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num</w:instrText>
      </w:r>
      <w:r w:rsidR="00572C9A" w:rsidRPr="00E505F9">
        <w:rPr>
          <w:rFonts w:ascii="Times New Roman" w:hAnsi="Times New Roman" w:cs="Times New Roman"/>
          <w:sz w:val="28"/>
          <w:szCs w:val="28"/>
        </w:rPr>
        <w:instrText>&gt;10.3201/</w:instrText>
      </w:r>
      <w:r w:rsidR="00572C9A" w:rsidRPr="00E505F9">
        <w:rPr>
          <w:rFonts w:ascii="Times New Roman" w:hAnsi="Times New Roman" w:cs="Times New Roman"/>
          <w:sz w:val="28"/>
          <w:szCs w:val="28"/>
          <w:lang w:val="en-US"/>
        </w:rPr>
        <w:instrText>eid</w:instrText>
      </w:r>
      <w:r w:rsidR="00572C9A" w:rsidRPr="00E505F9">
        <w:rPr>
          <w:rFonts w:ascii="Times New Roman" w:hAnsi="Times New Roman" w:cs="Times New Roman"/>
          <w:sz w:val="28"/>
          <w:szCs w:val="28"/>
        </w:rPr>
        <w:instrText>2308.170059&lt;/</w:instrText>
      </w:r>
      <w:r w:rsidR="00572C9A" w:rsidRPr="00E505F9">
        <w:rPr>
          <w:rFonts w:ascii="Times New Roman" w:hAnsi="Times New Roman" w:cs="Times New Roman"/>
          <w:sz w:val="28"/>
          <w:szCs w:val="28"/>
          <w:lang w:val="en-US"/>
        </w:rPr>
        <w:instrText>electronic</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resource</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num</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volume</w:instrText>
      </w:r>
      <w:r w:rsidR="00572C9A" w:rsidRPr="00E505F9">
        <w:rPr>
          <w:rFonts w:ascii="Times New Roman" w:hAnsi="Times New Roman" w:cs="Times New Roman"/>
          <w:sz w:val="28"/>
          <w:szCs w:val="28"/>
        </w:rPr>
        <w:instrText>&gt;23&lt;/</w:instrText>
      </w:r>
      <w:r w:rsidR="00572C9A" w:rsidRPr="00E505F9">
        <w:rPr>
          <w:rFonts w:ascii="Times New Roman" w:hAnsi="Times New Roman" w:cs="Times New Roman"/>
          <w:sz w:val="28"/>
          <w:szCs w:val="28"/>
          <w:lang w:val="en-US"/>
        </w:rPr>
        <w:instrText>volume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record</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Cite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EndNote</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fldChar w:fldCharType="separate"/>
      </w:r>
      <w:r w:rsidR="00572C9A" w:rsidRPr="00E505F9">
        <w:rPr>
          <w:rFonts w:ascii="Times New Roman" w:hAnsi="Times New Roman" w:cs="Times New Roman"/>
          <w:noProof/>
          <w:sz w:val="28"/>
          <w:szCs w:val="28"/>
        </w:rPr>
        <w:t>[</w:t>
      </w:r>
      <w:r w:rsidR="00AF37D9">
        <w:rPr>
          <w:rFonts w:ascii="Times New Roman" w:hAnsi="Times New Roman" w:cs="Times New Roman"/>
          <w:noProof/>
          <w:sz w:val="28"/>
          <w:szCs w:val="28"/>
        </w:rPr>
        <w:t>99</w:t>
      </w:r>
      <w:r w:rsidR="00572C9A" w:rsidRPr="00E505F9">
        <w:rPr>
          <w:rFonts w:ascii="Times New Roman" w:hAnsi="Times New Roman" w:cs="Times New Roman"/>
          <w:noProof/>
          <w:sz w:val="28"/>
          <w:szCs w:val="28"/>
        </w:rPr>
        <w:t>]</w:t>
      </w:r>
      <w:r w:rsidR="00572C9A" w:rsidRPr="00E505F9">
        <w:rPr>
          <w:rFonts w:ascii="Times New Roman" w:hAnsi="Times New Roman" w:cs="Times New Roman"/>
          <w:sz w:val="28"/>
          <w:szCs w:val="28"/>
          <w:lang w:val="en-US"/>
        </w:rPr>
        <w:fldChar w:fldCharType="end"/>
      </w:r>
      <w:r w:rsidR="00572C9A" w:rsidRPr="00E505F9">
        <w:rPr>
          <w:rFonts w:ascii="Times New Roman" w:hAnsi="Times New Roman" w:cs="Times New Roman"/>
          <w:sz w:val="28"/>
          <w:szCs w:val="28"/>
          <w:lang w:val="kk-KZ"/>
        </w:rPr>
        <w:t>, Италии</w:t>
      </w:r>
      <w:r w:rsidR="00572C9A" w:rsidRPr="00E505F9">
        <w:rPr>
          <w:rFonts w:ascii="Times New Roman" w:hAnsi="Times New Roman" w:cs="Times New Roman"/>
          <w:sz w:val="28"/>
          <w:szCs w:val="28"/>
        </w:rPr>
        <w:t xml:space="preserve"> </w:t>
      </w:r>
      <w:r w:rsidR="00572C9A" w:rsidRPr="00E505F9">
        <w:rPr>
          <w:rFonts w:ascii="Times New Roman" w:hAnsi="Times New Roman" w:cs="Times New Roman"/>
          <w:sz w:val="28"/>
          <w:szCs w:val="28"/>
          <w:lang w:val="en-US"/>
        </w:rPr>
        <w:fldChar w:fldCharType="begin"/>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ADDIN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EN</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CITE</w:instrText>
      </w:r>
      <w:r w:rsidR="00572C9A" w:rsidRPr="00E505F9">
        <w:rPr>
          <w:rFonts w:ascii="Times New Roman" w:hAnsi="Times New Roman" w:cs="Times New Roman"/>
          <w:sz w:val="28"/>
          <w:szCs w:val="28"/>
        </w:rPr>
        <w:instrText xml:space="preserve"> &lt;</w:instrText>
      </w:r>
      <w:r w:rsidR="00572C9A" w:rsidRPr="00E505F9">
        <w:rPr>
          <w:rFonts w:ascii="Times New Roman" w:hAnsi="Times New Roman" w:cs="Times New Roman"/>
          <w:sz w:val="28"/>
          <w:szCs w:val="28"/>
          <w:lang w:val="en-US"/>
        </w:rPr>
        <w:instrText>EndNote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Cite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Foni</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Year</w:instrText>
      </w:r>
      <w:r w:rsidR="00572C9A" w:rsidRPr="00E505F9">
        <w:rPr>
          <w:rFonts w:ascii="Times New Roman" w:hAnsi="Times New Roman" w:cs="Times New Roman"/>
          <w:sz w:val="28"/>
          <w:szCs w:val="28"/>
        </w:rPr>
        <w:instrText>&gt;2017&lt;/</w:instrText>
      </w:r>
      <w:r w:rsidR="00572C9A" w:rsidRPr="00E505F9">
        <w:rPr>
          <w:rFonts w:ascii="Times New Roman" w:hAnsi="Times New Roman" w:cs="Times New Roman"/>
          <w:sz w:val="28"/>
          <w:szCs w:val="28"/>
          <w:lang w:val="en-US"/>
        </w:rPr>
        <w:instrText>Year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IDText</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Influenza</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D</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Italy</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towards</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better</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understanding</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of</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emerging</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viral</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infection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swine</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IDText</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DisplayText</w:instrText>
      </w:r>
      <w:r w:rsidR="00572C9A" w:rsidRPr="00E505F9">
        <w:rPr>
          <w:rFonts w:ascii="Times New Roman" w:hAnsi="Times New Roman" w:cs="Times New Roman"/>
          <w:sz w:val="28"/>
          <w:szCs w:val="28"/>
        </w:rPr>
        <w:instrText>&gt;[66]&lt;/</w:instrText>
      </w:r>
      <w:r w:rsidR="00572C9A" w:rsidRPr="00E505F9">
        <w:rPr>
          <w:rFonts w:ascii="Times New Roman" w:hAnsi="Times New Roman" w:cs="Times New Roman"/>
          <w:sz w:val="28"/>
          <w:szCs w:val="28"/>
          <w:lang w:val="en-US"/>
        </w:rPr>
        <w:instrText>DisplayText</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record</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dates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pub</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dates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date</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Sep</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date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pub</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dates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year</w:instrText>
      </w:r>
      <w:r w:rsidR="00572C9A" w:rsidRPr="00E505F9">
        <w:rPr>
          <w:rFonts w:ascii="Times New Roman" w:hAnsi="Times New Roman" w:cs="Times New Roman"/>
          <w:sz w:val="28"/>
          <w:szCs w:val="28"/>
        </w:rPr>
        <w:instrText>&gt;2017&lt;/</w:instrText>
      </w:r>
      <w:r w:rsidR="00572C9A" w:rsidRPr="00E505F9">
        <w:rPr>
          <w:rFonts w:ascii="Times New Roman" w:hAnsi="Times New Roman" w:cs="Times New Roman"/>
          <w:sz w:val="28"/>
          <w:szCs w:val="28"/>
          <w:lang w:val="en-US"/>
        </w:rPr>
        <w:instrText>year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dates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urls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related</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urls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url</w:instrText>
      </w:r>
      <w:r w:rsidR="00572C9A" w:rsidRPr="00E505F9">
        <w:rPr>
          <w:rFonts w:ascii="Times New Roman" w:hAnsi="Times New Roman" w:cs="Times New Roman"/>
          <w:sz w:val="28"/>
          <w:szCs w:val="28"/>
        </w:rPr>
        <w:instrText>&gt;&amp;</w:instrText>
      </w:r>
      <w:r w:rsidR="00572C9A" w:rsidRPr="00E505F9">
        <w:rPr>
          <w:rFonts w:ascii="Times New Roman" w:hAnsi="Times New Roman" w:cs="Times New Roman"/>
          <w:sz w:val="28"/>
          <w:szCs w:val="28"/>
          <w:lang w:val="en-US"/>
        </w:rPr>
        <w:instrText>lt</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Go</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to</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ISI</w:instrText>
      </w:r>
      <w:r w:rsidR="00572C9A" w:rsidRPr="00E505F9">
        <w:rPr>
          <w:rFonts w:ascii="Times New Roman" w:hAnsi="Times New Roman" w:cs="Times New Roman"/>
          <w:sz w:val="28"/>
          <w:szCs w:val="28"/>
        </w:rPr>
        <w:instrText>&amp;</w:instrText>
      </w:r>
      <w:r w:rsidR="00572C9A" w:rsidRPr="00E505F9">
        <w:rPr>
          <w:rFonts w:ascii="Times New Roman" w:hAnsi="Times New Roman" w:cs="Times New Roman"/>
          <w:sz w:val="28"/>
          <w:szCs w:val="28"/>
          <w:lang w:val="en-US"/>
        </w:rPr>
        <w:instrText>gt</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WOS</w:instrText>
      </w:r>
      <w:r w:rsidR="00572C9A" w:rsidRPr="00E505F9">
        <w:rPr>
          <w:rFonts w:ascii="Times New Roman" w:hAnsi="Times New Roman" w:cs="Times New Roman"/>
          <w:sz w:val="28"/>
          <w:szCs w:val="28"/>
        </w:rPr>
        <w:instrText>:000410858900002&lt;/</w:instrText>
      </w:r>
      <w:r w:rsidR="00572C9A" w:rsidRPr="00E505F9">
        <w:rPr>
          <w:rFonts w:ascii="Times New Roman" w:hAnsi="Times New Roman" w:cs="Times New Roman"/>
          <w:sz w:val="28"/>
          <w:szCs w:val="28"/>
          <w:lang w:val="en-US"/>
        </w:rPr>
        <w:instrText>url</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related</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urls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urls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isbn</w:instrText>
      </w:r>
      <w:r w:rsidR="00572C9A" w:rsidRPr="00E505F9">
        <w:rPr>
          <w:rFonts w:ascii="Times New Roman" w:hAnsi="Times New Roman" w:cs="Times New Roman"/>
          <w:sz w:val="28"/>
          <w:szCs w:val="28"/>
        </w:rPr>
        <w:instrText>&gt;2045-2322&lt;/</w:instrText>
      </w:r>
      <w:r w:rsidR="00572C9A" w:rsidRPr="00E505F9">
        <w:rPr>
          <w:rFonts w:ascii="Times New Roman" w:hAnsi="Times New Roman" w:cs="Times New Roman"/>
          <w:sz w:val="28"/>
          <w:szCs w:val="28"/>
          <w:lang w:val="en-US"/>
        </w:rPr>
        <w:instrText>isbn</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titles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title</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Influenza</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D</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Italy</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towards</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better</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understanding</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of</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emerging</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viral</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infection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swine</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title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secondary</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title</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Scientific</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Reports</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secondary</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title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titles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contributors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Foni</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E</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Chiapponi</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C</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Baioni</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L</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Zanni</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I</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Merenda</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M</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Rosignoli</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C</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Kyriakis</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C</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S</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Luini</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M</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V</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Mandola</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M</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L</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Bolzoni</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L</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Nigrelli</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D</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Faccini</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S</w:instrText>
      </w:r>
      <w:r w:rsidR="00572C9A" w:rsidRPr="00E505F9">
        <w:rPr>
          <w:rFonts w:ascii="Times New Roman" w:hAnsi="Times New Roman" w:cs="Times New Roman"/>
          <w:sz w:val="28"/>
          <w:szCs w:val="28"/>
        </w:rPr>
        <w:instrText>.&lt;/</w:instrText>
      </w:r>
      <w:r w:rsidR="00572C9A" w:rsidRPr="00E505F9">
        <w:rPr>
          <w:rFonts w:ascii="Times New Roman" w:hAnsi="Times New Roman" w:cs="Times New Roman"/>
          <w:sz w:val="28"/>
          <w:szCs w:val="28"/>
          <w:lang w:val="en-US"/>
        </w:rPr>
        <w:instrText>author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authors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contributors</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custom</w:instrText>
      </w:r>
      <w:r w:rsidR="00572C9A" w:rsidRPr="00E505F9">
        <w:rPr>
          <w:rFonts w:ascii="Times New Roman" w:hAnsi="Times New Roman" w:cs="Times New Roman"/>
          <w:sz w:val="28"/>
          <w:szCs w:val="28"/>
        </w:rPr>
        <w:instrText>7&gt;11660&lt;/</w:instrText>
      </w:r>
      <w:r w:rsidR="00572C9A" w:rsidRPr="00E505F9">
        <w:rPr>
          <w:rFonts w:ascii="Times New Roman" w:hAnsi="Times New Roman" w:cs="Times New Roman"/>
          <w:sz w:val="28"/>
          <w:szCs w:val="28"/>
          <w:lang w:val="en-US"/>
        </w:rPr>
        <w:instrText>custom</w:instrText>
      </w:r>
      <w:r w:rsidR="00572C9A" w:rsidRPr="00E505F9">
        <w:rPr>
          <w:rFonts w:ascii="Times New Roman" w:hAnsi="Times New Roman" w:cs="Times New Roman"/>
          <w:sz w:val="28"/>
          <w:szCs w:val="28"/>
        </w:rPr>
        <w:instrText>7&gt;&lt;</w:instrText>
      </w:r>
      <w:r w:rsidR="00572C9A" w:rsidRPr="00E505F9">
        <w:rPr>
          <w:rFonts w:ascii="Times New Roman" w:hAnsi="Times New Roman" w:cs="Times New Roman"/>
          <w:sz w:val="28"/>
          <w:szCs w:val="28"/>
          <w:lang w:val="en-US"/>
        </w:rPr>
        <w:instrText>added</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date</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format</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utc</w:instrText>
      </w:r>
      <w:r w:rsidR="00572C9A" w:rsidRPr="00E505F9">
        <w:rPr>
          <w:rFonts w:ascii="Times New Roman" w:hAnsi="Times New Roman" w:cs="Times New Roman"/>
          <w:sz w:val="28"/>
          <w:szCs w:val="28"/>
        </w:rPr>
        <w:instrText>"&gt;1590751538&lt;/</w:instrText>
      </w:r>
      <w:r w:rsidR="00572C9A" w:rsidRPr="00E505F9">
        <w:rPr>
          <w:rFonts w:ascii="Times New Roman" w:hAnsi="Times New Roman" w:cs="Times New Roman"/>
          <w:sz w:val="28"/>
          <w:szCs w:val="28"/>
          <w:lang w:val="en-US"/>
        </w:rPr>
        <w:instrText>added</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ref</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type</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name</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Journal</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Article</w:instrText>
      </w:r>
      <w:r w:rsidR="00572C9A" w:rsidRPr="00E505F9">
        <w:rPr>
          <w:rFonts w:ascii="Times New Roman" w:hAnsi="Times New Roman" w:cs="Times New Roman"/>
          <w:sz w:val="28"/>
          <w:szCs w:val="28"/>
        </w:rPr>
        <w:instrText>"&gt;17&lt;/</w:instrText>
      </w:r>
      <w:r w:rsidR="00572C9A" w:rsidRPr="00E505F9">
        <w:rPr>
          <w:rFonts w:ascii="Times New Roman" w:hAnsi="Times New Roman" w:cs="Times New Roman"/>
          <w:sz w:val="28"/>
          <w:szCs w:val="28"/>
          <w:lang w:val="en-US"/>
        </w:rPr>
        <w:instrText>ref</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type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rec</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number</w:instrText>
      </w:r>
      <w:r w:rsidR="00572C9A" w:rsidRPr="00E505F9">
        <w:rPr>
          <w:rFonts w:ascii="Times New Roman" w:hAnsi="Times New Roman" w:cs="Times New Roman"/>
          <w:sz w:val="28"/>
          <w:szCs w:val="28"/>
        </w:rPr>
        <w:instrText>&gt;76&lt;/</w:instrText>
      </w:r>
      <w:r w:rsidR="00572C9A" w:rsidRPr="00E505F9">
        <w:rPr>
          <w:rFonts w:ascii="Times New Roman" w:hAnsi="Times New Roman" w:cs="Times New Roman"/>
          <w:sz w:val="28"/>
          <w:szCs w:val="28"/>
          <w:lang w:val="en-US"/>
        </w:rPr>
        <w:instrText>rec</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number</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last</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updated</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date</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format</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utc</w:instrText>
      </w:r>
      <w:r w:rsidR="00572C9A" w:rsidRPr="00E505F9">
        <w:rPr>
          <w:rFonts w:ascii="Times New Roman" w:hAnsi="Times New Roman" w:cs="Times New Roman"/>
          <w:sz w:val="28"/>
          <w:szCs w:val="28"/>
        </w:rPr>
        <w:instrText>"&gt;1590751538&lt;/</w:instrText>
      </w:r>
      <w:r w:rsidR="00572C9A" w:rsidRPr="00E505F9">
        <w:rPr>
          <w:rFonts w:ascii="Times New Roman" w:hAnsi="Times New Roman" w:cs="Times New Roman"/>
          <w:sz w:val="28"/>
          <w:szCs w:val="28"/>
          <w:lang w:val="en-US"/>
        </w:rPr>
        <w:instrText>last</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updated</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accession</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num</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instrText>WOS</w:instrText>
      </w:r>
      <w:r w:rsidR="00572C9A" w:rsidRPr="00E505F9">
        <w:rPr>
          <w:rFonts w:ascii="Times New Roman" w:hAnsi="Times New Roman" w:cs="Times New Roman"/>
          <w:sz w:val="28"/>
          <w:szCs w:val="28"/>
        </w:rPr>
        <w:instrText>:000410858900002&lt;/</w:instrText>
      </w:r>
      <w:r w:rsidR="00572C9A" w:rsidRPr="00E505F9">
        <w:rPr>
          <w:rFonts w:ascii="Times New Roman" w:hAnsi="Times New Roman" w:cs="Times New Roman"/>
          <w:sz w:val="28"/>
          <w:szCs w:val="28"/>
          <w:lang w:val="en-US"/>
        </w:rPr>
        <w:instrText>accession</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num</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electronic</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resource</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num</w:instrText>
      </w:r>
      <w:r w:rsidR="00572C9A" w:rsidRPr="00E505F9">
        <w:rPr>
          <w:rFonts w:ascii="Times New Roman" w:hAnsi="Times New Roman" w:cs="Times New Roman"/>
          <w:sz w:val="28"/>
          <w:szCs w:val="28"/>
        </w:rPr>
        <w:instrText>&gt;10.1038/</w:instrText>
      </w:r>
      <w:r w:rsidR="00572C9A" w:rsidRPr="00E505F9">
        <w:rPr>
          <w:rFonts w:ascii="Times New Roman" w:hAnsi="Times New Roman" w:cs="Times New Roman"/>
          <w:sz w:val="28"/>
          <w:szCs w:val="28"/>
          <w:lang w:val="en-US"/>
        </w:rPr>
        <w:instrText>s</w:instrText>
      </w:r>
      <w:r w:rsidR="00572C9A" w:rsidRPr="00E505F9">
        <w:rPr>
          <w:rFonts w:ascii="Times New Roman" w:hAnsi="Times New Roman" w:cs="Times New Roman"/>
          <w:sz w:val="28"/>
          <w:szCs w:val="28"/>
        </w:rPr>
        <w:instrText>41598-017-12012-3&lt;/</w:instrText>
      </w:r>
      <w:r w:rsidR="00572C9A" w:rsidRPr="00E505F9">
        <w:rPr>
          <w:rFonts w:ascii="Times New Roman" w:hAnsi="Times New Roman" w:cs="Times New Roman"/>
          <w:sz w:val="28"/>
          <w:szCs w:val="28"/>
          <w:lang w:val="en-US"/>
        </w:rPr>
        <w:instrText>electronic</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resource</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num</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volume</w:instrText>
      </w:r>
      <w:r w:rsidR="00572C9A" w:rsidRPr="00E505F9">
        <w:rPr>
          <w:rFonts w:ascii="Times New Roman" w:hAnsi="Times New Roman" w:cs="Times New Roman"/>
          <w:sz w:val="28"/>
          <w:szCs w:val="28"/>
        </w:rPr>
        <w:instrText>&gt;7&lt;/</w:instrText>
      </w:r>
      <w:r w:rsidR="00572C9A" w:rsidRPr="00E505F9">
        <w:rPr>
          <w:rFonts w:ascii="Times New Roman" w:hAnsi="Times New Roman" w:cs="Times New Roman"/>
          <w:sz w:val="28"/>
          <w:szCs w:val="28"/>
          <w:lang w:val="en-US"/>
        </w:rPr>
        <w:instrText>volume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record</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Cite</w:instrText>
      </w:r>
      <w:r w:rsidR="00572C9A" w:rsidRPr="00E505F9">
        <w:rPr>
          <w:rFonts w:ascii="Times New Roman" w:hAnsi="Times New Roman" w:cs="Times New Roman"/>
          <w:sz w:val="28"/>
          <w:szCs w:val="28"/>
        </w:rPr>
        <w:instrText>&gt;&lt;/</w:instrText>
      </w:r>
      <w:r w:rsidR="00572C9A" w:rsidRPr="00E505F9">
        <w:rPr>
          <w:rFonts w:ascii="Times New Roman" w:hAnsi="Times New Roman" w:cs="Times New Roman"/>
          <w:sz w:val="28"/>
          <w:szCs w:val="28"/>
          <w:lang w:val="en-US"/>
        </w:rPr>
        <w:instrText>EndNote</w:instrText>
      </w:r>
      <w:r w:rsidR="00572C9A" w:rsidRPr="00E505F9">
        <w:rPr>
          <w:rFonts w:ascii="Times New Roman" w:hAnsi="Times New Roman" w:cs="Times New Roman"/>
          <w:sz w:val="28"/>
          <w:szCs w:val="28"/>
        </w:rPr>
        <w:instrText>&gt;</w:instrText>
      </w:r>
      <w:r w:rsidR="00572C9A" w:rsidRPr="00E505F9">
        <w:rPr>
          <w:rFonts w:ascii="Times New Roman" w:hAnsi="Times New Roman" w:cs="Times New Roman"/>
          <w:sz w:val="28"/>
          <w:szCs w:val="28"/>
          <w:lang w:val="en-US"/>
        </w:rPr>
        <w:fldChar w:fldCharType="separate"/>
      </w:r>
      <w:r w:rsidR="00572C9A" w:rsidRPr="00E505F9">
        <w:rPr>
          <w:rFonts w:ascii="Times New Roman" w:hAnsi="Times New Roman" w:cs="Times New Roman"/>
          <w:noProof/>
          <w:sz w:val="28"/>
          <w:szCs w:val="28"/>
        </w:rPr>
        <w:t>[</w:t>
      </w:r>
      <w:r w:rsidR="00AF37D9">
        <w:rPr>
          <w:rFonts w:ascii="Times New Roman" w:hAnsi="Times New Roman" w:cs="Times New Roman"/>
          <w:noProof/>
          <w:sz w:val="28"/>
          <w:szCs w:val="28"/>
        </w:rPr>
        <w:t>100</w:t>
      </w:r>
      <w:r w:rsidR="00572C9A" w:rsidRPr="00E505F9">
        <w:rPr>
          <w:rFonts w:ascii="Times New Roman" w:hAnsi="Times New Roman" w:cs="Times New Roman"/>
          <w:noProof/>
          <w:sz w:val="28"/>
          <w:szCs w:val="28"/>
        </w:rPr>
        <w:t>]</w:t>
      </w:r>
      <w:r w:rsidR="00572C9A" w:rsidRPr="00E505F9">
        <w:rPr>
          <w:rFonts w:ascii="Times New Roman" w:hAnsi="Times New Roman" w:cs="Times New Roman"/>
          <w:sz w:val="28"/>
          <w:szCs w:val="28"/>
          <w:lang w:val="en-US"/>
        </w:rPr>
        <w:fldChar w:fldCharType="end"/>
      </w:r>
      <w:r w:rsidR="00572C9A" w:rsidRPr="00E505F9">
        <w:rPr>
          <w:rFonts w:ascii="Times New Roman" w:hAnsi="Times New Roman" w:cs="Times New Roman"/>
          <w:sz w:val="28"/>
          <w:szCs w:val="28"/>
          <w:lang w:val="kk-KZ"/>
        </w:rPr>
        <w:t xml:space="preserve">, Люксембурге </w:t>
      </w:r>
      <w:r w:rsidR="00572C9A" w:rsidRPr="00E505F9">
        <w:rPr>
          <w:rFonts w:ascii="Times New Roman" w:hAnsi="Times New Roman" w:cs="Times New Roman"/>
          <w:sz w:val="28"/>
          <w:szCs w:val="28"/>
          <w:lang w:val="kk-KZ"/>
        </w:rPr>
        <w:fldChar w:fldCharType="begin"/>
      </w:r>
      <w:r w:rsidR="00572C9A" w:rsidRPr="00E505F9">
        <w:rPr>
          <w:rFonts w:ascii="Times New Roman" w:hAnsi="Times New Roman" w:cs="Times New Roman"/>
          <w:sz w:val="28"/>
          <w:szCs w:val="28"/>
          <w:lang w:val="kk-KZ"/>
        </w:rPr>
        <w:instrText xml:space="preserve"> ADDIN EN.CITE &lt;EndNote&gt;&lt;Cite&gt;&lt;Author&gt;Snoeck&lt;/Author&gt;&lt;Year&gt;2018&lt;/Year&gt;&lt;IDText&gt;Influenza D Virus Circulation in Cattle and Swine, Luxembourg, 2012-2016&lt;/IDText&gt;&lt;DisplayText&gt;[67]&lt;/DisplayText&gt;&lt;record&gt;&lt;dates&gt;&lt;pub-dates&gt;&lt;date&gt;Jul&lt;/date&gt;&lt;/pub-dates&gt;&lt;year&gt;2018&lt;/year&gt;&lt;/dates&gt;&lt;urls&gt;&lt;related-urls&gt;&lt;url&gt;&amp;lt;Go to ISI&amp;gt;://WOS:000435635900036&lt;/url&gt;&lt;/related-urls&gt;&lt;/urls&gt;&lt;isbn&gt;1080-6040&lt;/isbn&gt;&lt;titles&gt;&lt;title&gt;Influenza D Virus Circulation in Cattle and Swine, Luxembourg, 2012-2016&lt;/title&gt;&lt;secondary-title&gt;Emerging Infectious Diseases&lt;/secondary-title&gt;&lt;/titles&gt;&lt;pages&gt;1388-1389&lt;/pages&gt;&lt;number&gt;7&lt;/number&gt;&lt;contributors&gt;&lt;authors&gt;&lt;author&gt;Snoeck, C. J.&lt;/author&gt;&lt;author&gt;Oliva, J.&lt;/author&gt;&lt;author&gt;Pauly, M.&lt;/author&gt;&lt;author&gt;Losch, S.&lt;/author&gt;&lt;author&gt;Wildschutz, F.&lt;/author&gt;&lt;author&gt;Muller, C. P.&lt;/author&gt;&lt;author&gt;Hubschen, J. M.&lt;/author&gt;&lt;author&gt;Ducatez, M. F.&lt;/author&gt;&lt;/authors&gt;&lt;/contributors&gt;&lt;added-date format="utc"&gt;1590751644&lt;/added-date&gt;&lt;ref-type name="Journal Article"&gt;17&lt;/ref-type&gt;&lt;rec-number&gt;77&lt;/rec-number&gt;&lt;last-updated-date format="utc"&gt;1590751644&lt;/last-updated-date&gt;&lt;accession-num&gt;WOS:000435635900036&lt;/accession-num&gt;&lt;electronic-resource-num&gt;10.3201/eid2407.171937&lt;/electronic-resource-num&gt;&lt;volume&gt;24&lt;/volume&gt;&lt;/record&gt;&lt;/Cite&gt;&lt;/EndNote&gt;</w:instrText>
      </w:r>
      <w:r w:rsidR="00572C9A" w:rsidRPr="00E505F9">
        <w:rPr>
          <w:rFonts w:ascii="Times New Roman" w:hAnsi="Times New Roman" w:cs="Times New Roman"/>
          <w:sz w:val="28"/>
          <w:szCs w:val="28"/>
          <w:lang w:val="kk-KZ"/>
        </w:rPr>
        <w:fldChar w:fldCharType="separate"/>
      </w:r>
      <w:r w:rsidR="00572C9A" w:rsidRPr="00E505F9">
        <w:rPr>
          <w:rFonts w:ascii="Times New Roman" w:hAnsi="Times New Roman" w:cs="Times New Roman"/>
          <w:noProof/>
          <w:sz w:val="28"/>
          <w:szCs w:val="28"/>
          <w:lang w:val="kk-KZ"/>
        </w:rPr>
        <w:t>[</w:t>
      </w:r>
      <w:r w:rsidR="00AF37D9">
        <w:rPr>
          <w:rFonts w:ascii="Times New Roman" w:hAnsi="Times New Roman" w:cs="Times New Roman"/>
          <w:noProof/>
          <w:sz w:val="28"/>
          <w:szCs w:val="28"/>
          <w:lang w:val="kk-KZ"/>
        </w:rPr>
        <w:t>101</w:t>
      </w:r>
      <w:r w:rsidR="00572C9A" w:rsidRPr="00E505F9">
        <w:rPr>
          <w:rFonts w:ascii="Times New Roman" w:hAnsi="Times New Roman" w:cs="Times New Roman"/>
          <w:noProof/>
          <w:sz w:val="28"/>
          <w:szCs w:val="28"/>
          <w:lang w:val="kk-KZ"/>
        </w:rPr>
        <w:t>]</w:t>
      </w:r>
      <w:r w:rsidR="00572C9A" w:rsidRPr="00E505F9">
        <w:rPr>
          <w:rFonts w:ascii="Times New Roman" w:hAnsi="Times New Roman" w:cs="Times New Roman"/>
          <w:sz w:val="28"/>
          <w:szCs w:val="28"/>
          <w:lang w:val="kk-KZ"/>
        </w:rPr>
        <w:fldChar w:fldCharType="end"/>
      </w:r>
      <w:r w:rsidR="00572C9A" w:rsidRPr="00E505F9">
        <w:rPr>
          <w:rFonts w:ascii="Times New Roman" w:hAnsi="Times New Roman" w:cs="Times New Roman"/>
          <w:sz w:val="28"/>
          <w:szCs w:val="28"/>
          <w:lang w:val="kk-KZ"/>
        </w:rPr>
        <w:t xml:space="preserve"> и Франции </w:t>
      </w:r>
      <w:r w:rsidR="00572C9A" w:rsidRPr="00E505F9">
        <w:rPr>
          <w:rFonts w:ascii="Times New Roman" w:hAnsi="Times New Roman" w:cs="Times New Roman"/>
          <w:sz w:val="28"/>
          <w:szCs w:val="28"/>
          <w:lang w:val="kk-KZ"/>
        </w:rPr>
        <w:fldChar w:fldCharType="begin"/>
      </w:r>
      <w:r w:rsidR="00572C9A" w:rsidRPr="00E505F9">
        <w:rPr>
          <w:rFonts w:ascii="Times New Roman" w:hAnsi="Times New Roman" w:cs="Times New Roman"/>
          <w:sz w:val="28"/>
          <w:szCs w:val="28"/>
          <w:lang w:val="kk-KZ"/>
        </w:rPr>
        <w:instrText xml:space="preserve"> ADDIN EN.CITE &lt;EndNote&gt;&lt;Cite&gt;&lt;Author&gt;Gorin&lt;/Author&gt;&lt;Year&gt;2020&lt;/Year&gt;&lt;IDText&gt;Assessment of Influenza D Virus in Domestic Pigs and Wild Boars in France: Apparent Limited Spread within Swine Populations Despite Serological Evidence of Breeding Sow Exposure&lt;/IDText&gt;&lt;DisplayText&gt;[68]&lt;/DisplayText&gt;&lt;record&gt;&lt;dates&gt;&lt;pub-dates&gt;&lt;date&gt;Jan&lt;/date&gt;&lt;/pub-dates&gt;&lt;year&gt;2020&lt;/year&gt;&lt;/dates&gt;&lt;urls&gt;&lt;related-urls&gt;&lt;url&gt;&amp;lt;Go to ISI&amp;gt;://WOS:000515930700074&lt;/url&gt;&lt;/related-urls&gt;&lt;/urls&gt;&lt;titles&gt;&lt;title&gt;Assessment of Influenza D Virus in Domestic Pigs and Wild Boars in France: Apparent Limited Spread within Swine Populations Despite Serological Evidence of Breeding Sow Exposure&lt;/title&gt;&lt;secondary-title&gt;Viruses-Basel&lt;/secondary-title&gt;&lt;/titles&gt;&lt;number&gt;1&lt;/number&gt;&lt;contributors&gt;&lt;authors&gt;&lt;author&gt;Gorin, S.&lt;/author&gt;&lt;author&gt;Fablet, C.&lt;/author&gt;&lt;author&gt;Queguiner, S.&lt;/author&gt;&lt;author&gt;Barbier, N.&lt;/author&gt;&lt;author&gt;Paboeuf, F.&lt;/author&gt;&lt;author&gt;Herve, S.&lt;/author&gt;&lt;author&gt;Rose, N.&lt;/author&gt;&lt;author&gt;Simon, G.&lt;/author&gt;&lt;/authors&gt;&lt;/contributors&gt;&lt;custom7&gt;25&lt;/custom7&gt;&lt;added-date format="utc"&gt;1592565282&lt;/added-date&gt;&lt;ref-type name="Journal Article"&gt;17&lt;/ref-type&gt;&lt;rec-number&gt;251&lt;/rec-number&gt;&lt;last-updated-date format="utc"&gt;1592565282&lt;/last-updated-date&gt;&lt;accession-num&gt;WOS:000515930700074&lt;/accession-num&gt;&lt;electronic-resource-num&gt;10.3390/v12010025&lt;/electronic-resource-num&gt;&lt;volume&gt;12&lt;/volume&gt;&lt;/record&gt;&lt;/Cite&gt;&lt;/EndNote&gt;</w:instrText>
      </w:r>
      <w:r w:rsidR="00572C9A" w:rsidRPr="00E505F9">
        <w:rPr>
          <w:rFonts w:ascii="Times New Roman" w:hAnsi="Times New Roman" w:cs="Times New Roman"/>
          <w:sz w:val="28"/>
          <w:szCs w:val="28"/>
          <w:lang w:val="kk-KZ"/>
        </w:rPr>
        <w:fldChar w:fldCharType="separate"/>
      </w:r>
      <w:r w:rsidR="00572C9A" w:rsidRPr="00E505F9">
        <w:rPr>
          <w:rFonts w:ascii="Times New Roman" w:hAnsi="Times New Roman" w:cs="Times New Roman"/>
          <w:noProof/>
          <w:sz w:val="28"/>
          <w:szCs w:val="28"/>
          <w:lang w:val="kk-KZ"/>
        </w:rPr>
        <w:t>[</w:t>
      </w:r>
      <w:r w:rsidR="00AF37D9">
        <w:rPr>
          <w:rFonts w:ascii="Times New Roman" w:hAnsi="Times New Roman" w:cs="Times New Roman"/>
          <w:noProof/>
          <w:sz w:val="28"/>
          <w:szCs w:val="28"/>
          <w:lang w:val="kk-KZ"/>
        </w:rPr>
        <w:t>102</w:t>
      </w:r>
      <w:r w:rsidR="00572C9A" w:rsidRPr="00E505F9">
        <w:rPr>
          <w:rFonts w:ascii="Times New Roman" w:hAnsi="Times New Roman" w:cs="Times New Roman"/>
          <w:noProof/>
          <w:sz w:val="28"/>
          <w:szCs w:val="28"/>
          <w:lang w:val="kk-KZ"/>
        </w:rPr>
        <w:t>]</w:t>
      </w:r>
      <w:r w:rsidR="00572C9A" w:rsidRPr="00E505F9">
        <w:rPr>
          <w:rFonts w:ascii="Times New Roman" w:hAnsi="Times New Roman" w:cs="Times New Roman"/>
          <w:sz w:val="28"/>
          <w:szCs w:val="28"/>
          <w:lang w:val="kk-KZ"/>
        </w:rPr>
        <w:fldChar w:fldCharType="end"/>
      </w:r>
      <w:r w:rsidR="00572C9A" w:rsidRPr="00E505F9">
        <w:rPr>
          <w:rFonts w:ascii="Times New Roman" w:hAnsi="Times New Roman" w:cs="Times New Roman"/>
          <w:sz w:val="28"/>
          <w:szCs w:val="28"/>
          <w:lang w:val="kk-KZ"/>
        </w:rPr>
        <w:t>. Интересно, что в отличие от людей, у которых сезонность влияет на возникновение и прогрессирование заболевания гриппом,</w:t>
      </w:r>
      <w:r w:rsidR="00572C9A" w:rsidRPr="00E505F9">
        <w:rPr>
          <w:rFonts w:ascii="Times New Roman" w:hAnsi="Times New Roman" w:cs="Times New Roman"/>
          <w:sz w:val="28"/>
          <w:szCs w:val="28"/>
        </w:rPr>
        <w:t xml:space="preserve"> вирусы гриппа</w:t>
      </w:r>
      <w:r w:rsidR="00572C9A" w:rsidRPr="00E505F9">
        <w:rPr>
          <w:rFonts w:ascii="Times New Roman" w:hAnsi="Times New Roman" w:cs="Times New Roman"/>
          <w:sz w:val="28"/>
          <w:szCs w:val="28"/>
          <w:lang w:val="kk-KZ"/>
        </w:rPr>
        <w:t xml:space="preserve"> у свиней могут быть обнаружены в течение всего года </w:t>
      </w:r>
      <w:r w:rsidR="00572C9A" w:rsidRPr="00E505F9">
        <w:rPr>
          <w:rFonts w:ascii="Times New Roman" w:hAnsi="Times New Roman" w:cs="Times New Roman"/>
          <w:sz w:val="28"/>
          <w:szCs w:val="28"/>
          <w:lang w:val="en-US"/>
        </w:rPr>
        <w:fldChar w:fldCharType="begin">
          <w:fldData xml:space="preserve">PEVuZE5vdGU+PENpdGU+PEF1dGhvcj5LeXJpYWtpczwvQXV0aG9yPjxZZWFyPjIwMTM8L1llYXI+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==
</w:fldData>
        </w:fldChar>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ADDIN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EN</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CITE</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fldChar w:fldCharType="begin">
          <w:fldData xml:space="preserve">PEVuZE5vdGU+PENpdGU+PEF1dGhvcj5LeXJpYWtpczwvQXV0aG9yPjxZZWFyPjIwMTM8L1llYXI+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==
</w:fldData>
        </w:fldChar>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ADDIN</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instrText>EN</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CITE</w:instrText>
      </w:r>
      <w:r w:rsidR="00572C9A" w:rsidRPr="00E505F9">
        <w:rPr>
          <w:rFonts w:ascii="Times New Roman" w:hAnsi="Times New Roman" w:cs="Times New Roman"/>
          <w:sz w:val="28"/>
          <w:szCs w:val="28"/>
        </w:rPr>
        <w:instrText>.</w:instrText>
      </w:r>
      <w:r w:rsidR="00572C9A" w:rsidRPr="00E505F9">
        <w:rPr>
          <w:rFonts w:ascii="Times New Roman" w:hAnsi="Times New Roman" w:cs="Times New Roman"/>
          <w:sz w:val="28"/>
          <w:szCs w:val="28"/>
          <w:lang w:val="en-US"/>
        </w:rPr>
        <w:instrText>DATA</w:instrText>
      </w:r>
      <w:r w:rsidR="00572C9A" w:rsidRPr="00E505F9">
        <w:rPr>
          <w:rFonts w:ascii="Times New Roman" w:hAnsi="Times New Roman" w:cs="Times New Roman"/>
          <w:sz w:val="28"/>
          <w:szCs w:val="28"/>
        </w:rPr>
        <w:instrText xml:space="preserve"> </w:instrText>
      </w:r>
      <w:r w:rsidR="00572C9A" w:rsidRPr="00E505F9">
        <w:rPr>
          <w:rFonts w:ascii="Times New Roman" w:hAnsi="Times New Roman" w:cs="Times New Roman"/>
          <w:sz w:val="28"/>
          <w:szCs w:val="28"/>
          <w:lang w:val="en-US"/>
        </w:rPr>
      </w:r>
      <w:r w:rsidR="00572C9A" w:rsidRPr="00E505F9">
        <w:rPr>
          <w:rFonts w:ascii="Times New Roman" w:hAnsi="Times New Roman" w:cs="Times New Roman"/>
          <w:sz w:val="28"/>
          <w:szCs w:val="28"/>
          <w:lang w:val="en-US"/>
        </w:rPr>
        <w:fldChar w:fldCharType="end"/>
      </w:r>
      <w:r w:rsidR="00572C9A" w:rsidRPr="00E505F9">
        <w:rPr>
          <w:rFonts w:ascii="Times New Roman" w:hAnsi="Times New Roman" w:cs="Times New Roman"/>
          <w:sz w:val="28"/>
          <w:szCs w:val="28"/>
          <w:lang w:val="en-US"/>
        </w:rPr>
      </w:r>
      <w:r w:rsidR="00572C9A" w:rsidRPr="00E505F9">
        <w:rPr>
          <w:rFonts w:ascii="Times New Roman" w:hAnsi="Times New Roman" w:cs="Times New Roman"/>
          <w:sz w:val="28"/>
          <w:szCs w:val="28"/>
          <w:lang w:val="en-US"/>
        </w:rPr>
        <w:fldChar w:fldCharType="separate"/>
      </w:r>
      <w:r w:rsidR="00572C9A" w:rsidRPr="00E505F9">
        <w:rPr>
          <w:rFonts w:ascii="Times New Roman" w:hAnsi="Times New Roman" w:cs="Times New Roman"/>
          <w:noProof/>
          <w:sz w:val="28"/>
          <w:szCs w:val="28"/>
        </w:rPr>
        <w:t>[</w:t>
      </w:r>
      <w:r w:rsidR="00AF37D9">
        <w:rPr>
          <w:rFonts w:ascii="Times New Roman" w:hAnsi="Times New Roman" w:cs="Times New Roman"/>
          <w:noProof/>
          <w:sz w:val="28"/>
          <w:szCs w:val="28"/>
        </w:rPr>
        <w:t>103, 104</w:t>
      </w:r>
      <w:r w:rsidR="00572C9A" w:rsidRPr="00E505F9">
        <w:rPr>
          <w:rFonts w:ascii="Times New Roman" w:hAnsi="Times New Roman" w:cs="Times New Roman"/>
          <w:noProof/>
          <w:sz w:val="28"/>
          <w:szCs w:val="28"/>
        </w:rPr>
        <w:t>]</w:t>
      </w:r>
      <w:r w:rsidR="00572C9A" w:rsidRPr="00E505F9">
        <w:rPr>
          <w:rFonts w:ascii="Times New Roman" w:hAnsi="Times New Roman" w:cs="Times New Roman"/>
          <w:sz w:val="28"/>
          <w:szCs w:val="28"/>
          <w:lang w:val="en-US"/>
        </w:rPr>
        <w:fldChar w:fldCharType="end"/>
      </w:r>
      <w:r w:rsidR="00572C9A" w:rsidRPr="00E505F9">
        <w:rPr>
          <w:rFonts w:ascii="Times New Roman" w:hAnsi="Times New Roman" w:cs="Times New Roman"/>
          <w:sz w:val="28"/>
          <w:szCs w:val="28"/>
          <w:lang w:val="kk-KZ"/>
        </w:rPr>
        <w:t>.</w:t>
      </w:r>
    </w:p>
    <w:p w14:paraId="53E5C286" w14:textId="7CADFBA1" w:rsidR="00BC1D7A" w:rsidRDefault="00572C9A" w:rsidP="00BC1D7A">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Известно, что ВГ(А) имеют широкий круг хозяев [</w:t>
      </w:r>
      <w:bookmarkStart w:id="36" w:name="_Ref101448716"/>
      <w:r w:rsidR="00AF37D9">
        <w:rPr>
          <w:rFonts w:ascii="Times New Roman" w:hAnsi="Times New Roman" w:cs="Times New Roman"/>
          <w:sz w:val="28"/>
          <w:szCs w:val="28"/>
        </w:rPr>
        <w:t>105</w:t>
      </w:r>
      <w:bookmarkEnd w:id="36"/>
      <w:r w:rsidRPr="00E505F9">
        <w:rPr>
          <w:rFonts w:ascii="Times New Roman" w:hAnsi="Times New Roman" w:cs="Times New Roman"/>
          <w:sz w:val="28"/>
          <w:szCs w:val="28"/>
        </w:rPr>
        <w:t>]. Основным резервуаром служат водные и околоводные птицы (гуси, утки, кулики и чайки), а</w:t>
      </w:r>
      <w:r w:rsidR="00B73F91">
        <w:rPr>
          <w:rFonts w:ascii="Times New Roman" w:hAnsi="Times New Roman" w:cs="Times New Roman"/>
          <w:sz w:val="28"/>
          <w:szCs w:val="28"/>
        </w:rPr>
        <w:t xml:space="preserve"> также многие другие виды птиц </w:t>
      </w:r>
      <w:r w:rsidR="00B73F91" w:rsidRPr="00B73F91">
        <w:rPr>
          <w:rFonts w:ascii="Times New Roman" w:hAnsi="Times New Roman" w:cs="Times New Roman"/>
          <w:sz w:val="28"/>
          <w:szCs w:val="28"/>
        </w:rPr>
        <w:t>[</w:t>
      </w:r>
      <w:r w:rsidR="00AF37D9">
        <w:rPr>
          <w:rFonts w:ascii="Times New Roman" w:hAnsi="Times New Roman" w:cs="Times New Roman"/>
          <w:sz w:val="28"/>
          <w:szCs w:val="28"/>
        </w:rPr>
        <w:t>106</w:t>
      </w:r>
      <w:r w:rsidR="00B73F91" w:rsidRPr="00B73F91">
        <w:rPr>
          <w:rFonts w:ascii="Times New Roman" w:hAnsi="Times New Roman" w:cs="Times New Roman"/>
          <w:sz w:val="28"/>
          <w:szCs w:val="28"/>
        </w:rPr>
        <w:t>]</w:t>
      </w:r>
      <w:r w:rsidRPr="00E505F9">
        <w:rPr>
          <w:rFonts w:ascii="Times New Roman" w:hAnsi="Times New Roman" w:cs="Times New Roman"/>
          <w:sz w:val="28"/>
          <w:szCs w:val="28"/>
        </w:rPr>
        <w:t xml:space="preserve">. Комбинация циркулирующих 16 подтипов НА и девяти подтипов </w:t>
      </w:r>
      <w:r w:rsidRPr="00E505F9">
        <w:rPr>
          <w:rFonts w:ascii="Times New Roman" w:hAnsi="Times New Roman" w:cs="Times New Roman"/>
          <w:sz w:val="28"/>
          <w:szCs w:val="28"/>
          <w:lang w:val="en-US"/>
        </w:rPr>
        <w:t>NA</w:t>
      </w:r>
      <w:r w:rsidRPr="00E505F9">
        <w:rPr>
          <w:rFonts w:ascii="Times New Roman" w:hAnsi="Times New Roman" w:cs="Times New Roman"/>
          <w:sz w:val="28"/>
          <w:szCs w:val="28"/>
        </w:rPr>
        <w:t xml:space="preserve"> позволяет сформировать 144 сочетания НА/</w:t>
      </w:r>
      <w:r w:rsidRPr="00E505F9">
        <w:rPr>
          <w:rFonts w:ascii="Times New Roman" w:hAnsi="Times New Roman" w:cs="Times New Roman"/>
          <w:sz w:val="28"/>
          <w:szCs w:val="28"/>
          <w:lang w:val="en-US"/>
        </w:rPr>
        <w:t>N</w:t>
      </w:r>
      <w:r w:rsidRPr="00E505F9">
        <w:rPr>
          <w:rFonts w:ascii="Times New Roman" w:hAnsi="Times New Roman" w:cs="Times New Roman"/>
          <w:sz w:val="28"/>
          <w:szCs w:val="28"/>
        </w:rPr>
        <w:t>А, из которых у птиц уже выделено более 110 субтипов. Неизвестно, существуют ли в природе все теоретические комбинации НА/</w:t>
      </w:r>
      <w:r w:rsidRPr="00E505F9">
        <w:rPr>
          <w:rFonts w:ascii="Times New Roman" w:hAnsi="Times New Roman" w:cs="Times New Roman"/>
          <w:sz w:val="28"/>
          <w:szCs w:val="28"/>
          <w:lang w:val="en-US"/>
        </w:rPr>
        <w:t>N</w:t>
      </w:r>
      <w:r w:rsidRPr="00E505F9">
        <w:rPr>
          <w:rFonts w:ascii="Times New Roman" w:hAnsi="Times New Roman" w:cs="Times New Roman"/>
          <w:sz w:val="28"/>
          <w:szCs w:val="28"/>
        </w:rPr>
        <w:t>А. К важным видам млекопитающих-хозяев относятся: люди, свиньи и лошади. Другие млекопитающие выступают как случайные хозяева без установления устойчивых цепей заражения.</w:t>
      </w:r>
    </w:p>
    <w:p w14:paraId="258E5B9B" w14:textId="026C3C8E" w:rsidR="00572C9A" w:rsidRPr="00BC1D7A" w:rsidRDefault="00572C9A" w:rsidP="00BC1D7A">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lang w:val="kk-KZ"/>
        </w:rPr>
        <w:t xml:space="preserve">Не смотря на то, что свиньи не считаются основным естественным резервуаром </w:t>
      </w:r>
      <w:r w:rsidR="007D41F2" w:rsidRPr="007D41F2">
        <w:rPr>
          <w:rFonts w:ascii="Times New Roman" w:hAnsi="Times New Roman" w:cs="Times New Roman"/>
          <w:sz w:val="28"/>
          <w:szCs w:val="28"/>
          <w:lang w:val="kk-KZ"/>
        </w:rPr>
        <w:t>ВГ(А)</w:t>
      </w:r>
      <w:r w:rsidRPr="00E505F9">
        <w:rPr>
          <w:rFonts w:ascii="Times New Roman" w:hAnsi="Times New Roman" w:cs="Times New Roman"/>
          <w:sz w:val="28"/>
          <w:szCs w:val="28"/>
          <w:lang w:val="kk-KZ"/>
        </w:rPr>
        <w:t xml:space="preserve">, как носители </w:t>
      </w:r>
      <w:r w:rsidRPr="00690CDD">
        <w:rPr>
          <w:rFonts w:ascii="Times New Roman" w:hAnsi="Times New Roman" w:cs="Times New Roman"/>
          <w:sz w:val="28"/>
          <w:szCs w:val="28"/>
          <w:lang w:val="kk-KZ"/>
        </w:rPr>
        <w:t>динамичного набора вирусов, они играют цент</w:t>
      </w:r>
      <w:r w:rsidR="00B73F91" w:rsidRPr="00690CDD">
        <w:rPr>
          <w:rFonts w:ascii="Times New Roman" w:hAnsi="Times New Roman" w:cs="Times New Roman"/>
          <w:sz w:val="28"/>
          <w:szCs w:val="28"/>
          <w:lang w:val="kk-KZ"/>
        </w:rPr>
        <w:t xml:space="preserve">ральную роль в экологии гриппа </w:t>
      </w:r>
      <w:r w:rsidR="00DF6EE0" w:rsidRPr="00DF6EE0">
        <w:rPr>
          <w:rFonts w:ascii="Times New Roman" w:hAnsi="Times New Roman" w:cs="Times New Roman"/>
          <w:sz w:val="28"/>
          <w:szCs w:val="28"/>
        </w:rPr>
        <w:t xml:space="preserve">[105]. </w:t>
      </w:r>
      <w:r w:rsidRPr="00690CDD">
        <w:rPr>
          <w:rFonts w:ascii="Times New Roman" w:hAnsi="Times New Roman" w:cs="Times New Roman"/>
          <w:sz w:val="28"/>
          <w:szCs w:val="28"/>
          <w:lang w:val="kk-KZ"/>
        </w:rPr>
        <w:t xml:space="preserve">В </w:t>
      </w:r>
      <w:r w:rsidRPr="00E505F9">
        <w:rPr>
          <w:rFonts w:ascii="Times New Roman" w:hAnsi="Times New Roman" w:cs="Times New Roman"/>
          <w:sz w:val="28"/>
          <w:szCs w:val="28"/>
          <w:lang w:val="kk-KZ"/>
        </w:rPr>
        <w:t xml:space="preserve">популяциях свиней были выделены подтипы </w:t>
      </w:r>
      <w:r w:rsidR="007D41F2" w:rsidRPr="007D41F2">
        <w:rPr>
          <w:rFonts w:ascii="Times New Roman" w:hAnsi="Times New Roman" w:cs="Times New Roman"/>
          <w:sz w:val="28"/>
          <w:szCs w:val="28"/>
          <w:lang w:val="kk-KZ"/>
        </w:rPr>
        <w:t>ВГ(А)</w:t>
      </w:r>
      <w:r w:rsidRPr="00E505F9">
        <w:rPr>
          <w:rFonts w:ascii="Times New Roman" w:hAnsi="Times New Roman" w:cs="Times New Roman"/>
          <w:sz w:val="28"/>
          <w:szCs w:val="28"/>
          <w:lang w:val="kk-KZ"/>
        </w:rPr>
        <w:t xml:space="preserve"> человеческого и птичьего происхождений, включ</w:t>
      </w:r>
      <w:r w:rsidR="00B73F91">
        <w:rPr>
          <w:rFonts w:ascii="Times New Roman" w:hAnsi="Times New Roman" w:cs="Times New Roman"/>
          <w:sz w:val="28"/>
          <w:szCs w:val="28"/>
          <w:lang w:val="kk-KZ"/>
        </w:rPr>
        <w:t xml:space="preserve">ая H1, H2, H3, H4, H5, H7 и H9 </w:t>
      </w:r>
      <w:r w:rsidR="00B73F91" w:rsidRPr="00B73F91">
        <w:rPr>
          <w:rFonts w:ascii="Times New Roman" w:hAnsi="Times New Roman" w:cs="Times New Roman"/>
          <w:sz w:val="28"/>
          <w:szCs w:val="28"/>
        </w:rPr>
        <w:t>[</w:t>
      </w:r>
      <w:r w:rsidR="00AF37D9">
        <w:rPr>
          <w:rFonts w:ascii="Times New Roman" w:hAnsi="Times New Roman" w:cs="Times New Roman"/>
          <w:sz w:val="28"/>
          <w:szCs w:val="28"/>
        </w:rPr>
        <w:t>107</w:t>
      </w:r>
      <w:r w:rsidR="00B73F91" w:rsidRPr="00B73F91">
        <w:rPr>
          <w:rFonts w:ascii="Times New Roman" w:hAnsi="Times New Roman" w:cs="Times New Roman"/>
          <w:sz w:val="28"/>
          <w:szCs w:val="28"/>
        </w:rPr>
        <w:t>]</w:t>
      </w:r>
      <w:r w:rsidRPr="00E505F9">
        <w:rPr>
          <w:rFonts w:ascii="Times New Roman" w:hAnsi="Times New Roman" w:cs="Times New Roman"/>
          <w:sz w:val="28"/>
          <w:szCs w:val="28"/>
          <w:lang w:val="kk-KZ"/>
        </w:rPr>
        <w:t xml:space="preserve">. Однако число таких выделений ограниченно. </w:t>
      </w:r>
    </w:p>
    <w:p w14:paraId="615D13DC" w14:textId="77777777" w:rsidR="00572C9A" w:rsidRPr="00E505F9" w:rsidRDefault="00572C9A" w:rsidP="00262767">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 xml:space="preserve">В Европе свиной грипп вызывается тремя подтипами вируса, которые генетически отличаются от Csw H1N1. Птичьи вирусы свиного H1N1 обычно вызывают менее тяжелые симптомы, чем </w:t>
      </w:r>
      <w:r w:rsidRPr="00E505F9">
        <w:rPr>
          <w:rFonts w:ascii="Times New Roman" w:hAnsi="Times New Roman" w:cs="Times New Roman"/>
          <w:sz w:val="28"/>
          <w:szCs w:val="28"/>
          <w:lang w:val="en-US"/>
        </w:rPr>
        <w:t>human</w:t>
      </w:r>
      <w:r w:rsidRPr="00E505F9">
        <w:rPr>
          <w:rFonts w:ascii="Times New Roman" w:hAnsi="Times New Roman" w:cs="Times New Roman"/>
          <w:sz w:val="28"/>
          <w:szCs w:val="28"/>
        </w:rPr>
        <w:t>-</w:t>
      </w:r>
      <w:r w:rsidRPr="00E505F9">
        <w:rPr>
          <w:rFonts w:ascii="Times New Roman" w:hAnsi="Times New Roman" w:cs="Times New Roman"/>
          <w:sz w:val="28"/>
          <w:szCs w:val="28"/>
          <w:lang w:val="en-US"/>
        </w:rPr>
        <w:t>like</w:t>
      </w:r>
      <w:r w:rsidRPr="00E505F9">
        <w:rPr>
          <w:rFonts w:ascii="Times New Roman" w:hAnsi="Times New Roman" w:cs="Times New Roman"/>
          <w:sz w:val="28"/>
          <w:szCs w:val="28"/>
        </w:rPr>
        <w:t xml:space="preserve"> свиные вирусы H3N2, поэтому естественные инфекции H1N1 иногда не распознаются. </w:t>
      </w:r>
    </w:p>
    <w:p w14:paraId="4ACFD4DC" w14:textId="5AE0E3EA" w:rsidR="00572C9A" w:rsidRPr="00E505F9" w:rsidRDefault="00572C9A" w:rsidP="00262767">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Имеются данные о том, что вирусы гриппа несколько раз заносились европейским свиньям. Однако устойчивые инфекционные цепи были впервые установлены в 1970-х гг. До этого вирусы сезонного и Csw выявлялись в ходе серологических исследований и отдельных выделений вируса. Различают зоонозные вирусы человеческого и птичьего происхождения, выделенные от свиней, с одной стороны, и «</w:t>
      </w:r>
      <w:r w:rsidRPr="00E505F9">
        <w:rPr>
          <w:rFonts w:ascii="Times New Roman" w:hAnsi="Times New Roman" w:cs="Times New Roman"/>
          <w:sz w:val="28"/>
          <w:szCs w:val="28"/>
          <w:lang w:val="en-US"/>
        </w:rPr>
        <w:t>human</w:t>
      </w:r>
      <w:r w:rsidRPr="00E505F9">
        <w:rPr>
          <w:rFonts w:ascii="Times New Roman" w:hAnsi="Times New Roman" w:cs="Times New Roman"/>
          <w:sz w:val="28"/>
          <w:szCs w:val="28"/>
        </w:rPr>
        <w:t>-</w:t>
      </w:r>
      <w:r w:rsidRPr="00E505F9">
        <w:rPr>
          <w:rFonts w:ascii="Times New Roman" w:hAnsi="Times New Roman" w:cs="Times New Roman"/>
          <w:sz w:val="28"/>
          <w:szCs w:val="28"/>
          <w:lang w:val="en-US"/>
        </w:rPr>
        <w:t>like</w:t>
      </w:r>
      <w:r w:rsidRPr="00E505F9">
        <w:rPr>
          <w:rFonts w:ascii="Times New Roman" w:hAnsi="Times New Roman" w:cs="Times New Roman"/>
          <w:sz w:val="28"/>
          <w:szCs w:val="28"/>
        </w:rPr>
        <w:t>» и «</w:t>
      </w:r>
      <w:r w:rsidRPr="00E505F9">
        <w:rPr>
          <w:rFonts w:ascii="Times New Roman" w:hAnsi="Times New Roman" w:cs="Times New Roman"/>
          <w:sz w:val="28"/>
          <w:szCs w:val="28"/>
          <w:lang w:val="en-US"/>
        </w:rPr>
        <w:t>avian</w:t>
      </w:r>
      <w:r w:rsidRPr="00E505F9">
        <w:rPr>
          <w:rFonts w:ascii="Times New Roman" w:hAnsi="Times New Roman" w:cs="Times New Roman"/>
          <w:sz w:val="28"/>
          <w:szCs w:val="28"/>
        </w:rPr>
        <w:t>-</w:t>
      </w:r>
      <w:r w:rsidRPr="00E505F9">
        <w:rPr>
          <w:rFonts w:ascii="Times New Roman" w:hAnsi="Times New Roman" w:cs="Times New Roman"/>
          <w:sz w:val="28"/>
          <w:szCs w:val="28"/>
          <w:lang w:val="en-US"/>
        </w:rPr>
        <w:t>like</w:t>
      </w:r>
      <w:r w:rsidRPr="00E505F9">
        <w:rPr>
          <w:rFonts w:ascii="Times New Roman" w:hAnsi="Times New Roman" w:cs="Times New Roman"/>
          <w:sz w:val="28"/>
          <w:szCs w:val="28"/>
        </w:rPr>
        <w:t>» вирусы, с другой стороны. В то время как первые вирусы встречаются время от времени и вымирают после нескольких циклов репликации, вторые вирусы имеют определенные генетические настройки, образующие отдельные клады на филогенетических деревьях, которые указывают на стабильные события заражений для многих поколений вирусов. Также, эти вирусы показывают генетические изменения. Термины «</w:t>
      </w:r>
      <w:r w:rsidRPr="00E505F9">
        <w:rPr>
          <w:rFonts w:ascii="Times New Roman" w:hAnsi="Times New Roman" w:cs="Times New Roman"/>
          <w:sz w:val="28"/>
          <w:szCs w:val="28"/>
          <w:lang w:val="en-US"/>
        </w:rPr>
        <w:t>human</w:t>
      </w:r>
      <w:r w:rsidRPr="00E505F9">
        <w:rPr>
          <w:rFonts w:ascii="Times New Roman" w:hAnsi="Times New Roman" w:cs="Times New Roman"/>
          <w:sz w:val="28"/>
          <w:szCs w:val="28"/>
        </w:rPr>
        <w:t>-</w:t>
      </w:r>
      <w:r w:rsidRPr="00E505F9">
        <w:rPr>
          <w:rFonts w:ascii="Times New Roman" w:hAnsi="Times New Roman" w:cs="Times New Roman"/>
          <w:sz w:val="28"/>
          <w:szCs w:val="28"/>
          <w:lang w:val="en-US"/>
        </w:rPr>
        <w:t>like</w:t>
      </w:r>
      <w:r w:rsidRPr="00E505F9">
        <w:rPr>
          <w:rFonts w:ascii="Times New Roman" w:hAnsi="Times New Roman" w:cs="Times New Roman"/>
          <w:sz w:val="28"/>
          <w:szCs w:val="28"/>
        </w:rPr>
        <w:t>» и «</w:t>
      </w:r>
      <w:r w:rsidRPr="00E505F9">
        <w:rPr>
          <w:rFonts w:ascii="Times New Roman" w:hAnsi="Times New Roman" w:cs="Times New Roman"/>
          <w:sz w:val="28"/>
          <w:szCs w:val="28"/>
          <w:lang w:val="en-US"/>
        </w:rPr>
        <w:t>avian</w:t>
      </w:r>
      <w:r w:rsidRPr="00E505F9">
        <w:rPr>
          <w:rFonts w:ascii="Times New Roman" w:hAnsi="Times New Roman" w:cs="Times New Roman"/>
          <w:sz w:val="28"/>
          <w:szCs w:val="28"/>
        </w:rPr>
        <w:t>-</w:t>
      </w:r>
      <w:r w:rsidRPr="00E505F9">
        <w:rPr>
          <w:rFonts w:ascii="Times New Roman" w:hAnsi="Times New Roman" w:cs="Times New Roman"/>
          <w:sz w:val="28"/>
          <w:szCs w:val="28"/>
          <w:lang w:val="en-US"/>
        </w:rPr>
        <w:t>like</w:t>
      </w:r>
      <w:r w:rsidRPr="00E505F9">
        <w:rPr>
          <w:rFonts w:ascii="Times New Roman" w:hAnsi="Times New Roman" w:cs="Times New Roman"/>
          <w:sz w:val="28"/>
          <w:szCs w:val="28"/>
        </w:rPr>
        <w:t>» используют в основном для о</w:t>
      </w:r>
      <w:r w:rsidR="00B73F91">
        <w:rPr>
          <w:rFonts w:ascii="Times New Roman" w:hAnsi="Times New Roman" w:cs="Times New Roman"/>
          <w:sz w:val="28"/>
          <w:szCs w:val="28"/>
        </w:rPr>
        <w:t xml:space="preserve">бозначения предыдущего хозяина </w:t>
      </w:r>
      <w:r w:rsidR="00B73F91" w:rsidRPr="00B73F91">
        <w:rPr>
          <w:rFonts w:ascii="Times New Roman" w:hAnsi="Times New Roman" w:cs="Times New Roman"/>
          <w:sz w:val="28"/>
          <w:szCs w:val="28"/>
        </w:rPr>
        <w:t>[</w:t>
      </w:r>
      <w:r w:rsidR="00AF37D9">
        <w:rPr>
          <w:rFonts w:ascii="Times New Roman" w:hAnsi="Times New Roman" w:cs="Times New Roman"/>
          <w:sz w:val="28"/>
          <w:szCs w:val="28"/>
        </w:rPr>
        <w:t>108, 109</w:t>
      </w:r>
      <w:r w:rsidR="00B73F91" w:rsidRPr="00B73F91">
        <w:rPr>
          <w:rFonts w:ascii="Times New Roman" w:hAnsi="Times New Roman" w:cs="Times New Roman"/>
          <w:sz w:val="28"/>
          <w:szCs w:val="28"/>
        </w:rPr>
        <w:t>]</w:t>
      </w:r>
      <w:r w:rsidRPr="00E505F9">
        <w:rPr>
          <w:rFonts w:ascii="Times New Roman" w:hAnsi="Times New Roman" w:cs="Times New Roman"/>
          <w:sz w:val="28"/>
          <w:szCs w:val="28"/>
        </w:rPr>
        <w:t>.</w:t>
      </w:r>
    </w:p>
    <w:p w14:paraId="2225D204" w14:textId="11C67C27" w:rsidR="00572C9A" w:rsidRPr="00E505F9" w:rsidRDefault="00572C9A" w:rsidP="00262767">
      <w:pPr>
        <w:pStyle w:val="a3"/>
        <w:ind w:firstLine="567"/>
        <w:jc w:val="both"/>
        <w:rPr>
          <w:rFonts w:ascii="Times New Roman" w:eastAsia="Times New Roman" w:hAnsi="Times New Roman" w:cs="Times New Roman"/>
          <w:sz w:val="28"/>
          <w:szCs w:val="28"/>
          <w:lang w:eastAsia="ru-RU"/>
        </w:rPr>
      </w:pPr>
      <w:r w:rsidRPr="00E505F9">
        <w:rPr>
          <w:rFonts w:ascii="Times New Roman" w:hAnsi="Times New Roman" w:cs="Times New Roman"/>
          <w:sz w:val="28"/>
          <w:szCs w:val="28"/>
        </w:rPr>
        <w:t xml:space="preserve">Наибольшее распространение среди свиней получили штаммы вируса гриппа А подтипов H1N1, H3N2 и H1N2. Они являются энзоотическими у свиней во всем мире, но их происхождение, а также их генетические и антигенные характеристики различаются между континентами и </w:t>
      </w:r>
      <w:r w:rsidRPr="00E505F9">
        <w:rPr>
          <w:rFonts w:ascii="Times New Roman" w:hAnsi="Times New Roman" w:cs="Times New Roman"/>
          <w:sz w:val="28"/>
          <w:szCs w:val="28"/>
        </w:rPr>
        <w:lastRenderedPageBreak/>
        <w:t>географическими регионами [</w:t>
      </w:r>
      <w:r w:rsidR="00AF37D9">
        <w:rPr>
          <w:rFonts w:ascii="Times New Roman" w:hAnsi="Times New Roman" w:cs="Times New Roman"/>
          <w:sz w:val="28"/>
          <w:szCs w:val="28"/>
        </w:rPr>
        <w:t>110</w:t>
      </w:r>
      <w:r w:rsidRPr="00E505F9">
        <w:rPr>
          <w:rFonts w:ascii="Times New Roman" w:hAnsi="Times New Roman" w:cs="Times New Roman"/>
          <w:sz w:val="28"/>
          <w:szCs w:val="28"/>
        </w:rPr>
        <w:t xml:space="preserve">]. </w:t>
      </w:r>
      <w:r w:rsidRPr="00E505F9">
        <w:rPr>
          <w:rFonts w:ascii="Times New Roman" w:eastAsia="Times New Roman" w:hAnsi="Times New Roman" w:cs="Times New Roman"/>
          <w:sz w:val="28"/>
          <w:szCs w:val="28"/>
          <w:lang w:eastAsia="ru-RU"/>
        </w:rPr>
        <w:t xml:space="preserve">Внутри каждого из этих подтипов обнаруживаются многочисленные антигенные и реассортантные варианты. </w:t>
      </w:r>
    </w:p>
    <w:p w14:paraId="1FF6B1FB" w14:textId="5BCE3B51" w:rsidR="00572C9A" w:rsidRPr="00E505F9" w:rsidRDefault="00572C9A" w:rsidP="00262767">
      <w:pPr>
        <w:pStyle w:val="a3"/>
        <w:ind w:firstLine="567"/>
        <w:jc w:val="both"/>
        <w:rPr>
          <w:rFonts w:ascii="Times New Roman" w:hAnsi="Times New Roman" w:cs="Times New Roman"/>
          <w:sz w:val="28"/>
          <w:szCs w:val="28"/>
        </w:rPr>
      </w:pPr>
      <w:r w:rsidRPr="00E505F9">
        <w:rPr>
          <w:rFonts w:ascii="Times New Roman" w:eastAsia="Times New Roman" w:hAnsi="Times New Roman" w:cs="Times New Roman"/>
          <w:sz w:val="28"/>
          <w:szCs w:val="28"/>
          <w:lang w:eastAsia="ru-RU"/>
        </w:rPr>
        <w:t>Рекомбинация часто происходит не только среди ВГ(А) свиней, но и среди ВГ(А) из других источников, особенно человеческого и иногда птичьего происхождений. Сохранение этих вирусов в популяции свиней сопровождается дальнейшей рекомбинацией, антигенным сдвигом и/или дрейфом. Внедрение нового ВГ(А) в популяцию свиней обычно вызывает эпидемию, за которой следуют эндемичные и/или субклинические инфекции, которые могут сохраняться в течение длительного периода времени [</w:t>
      </w:r>
      <w:r w:rsidR="00AF37D9">
        <w:rPr>
          <w:rFonts w:ascii="Times New Roman" w:eastAsia="Times New Roman" w:hAnsi="Times New Roman" w:cs="Times New Roman"/>
          <w:sz w:val="28"/>
          <w:szCs w:val="28"/>
          <w:lang w:eastAsia="ru-RU"/>
        </w:rPr>
        <w:t>111</w:t>
      </w:r>
      <w:r w:rsidRPr="00E505F9">
        <w:rPr>
          <w:rFonts w:ascii="Times New Roman" w:eastAsia="Times New Roman" w:hAnsi="Times New Roman" w:cs="Times New Roman"/>
          <w:sz w:val="28"/>
          <w:szCs w:val="28"/>
          <w:lang w:eastAsia="ru-RU"/>
        </w:rPr>
        <w:t>].</w:t>
      </w:r>
    </w:p>
    <w:p w14:paraId="5616AB72" w14:textId="06FFE2C3" w:rsidR="00572C9A" w:rsidRPr="00E505F9" w:rsidRDefault="00572C9A" w:rsidP="00262767">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 xml:space="preserve">Одной из основных детерминант круга хозяина являются молекулы рецептора на поверхности клетки-хозяина. Вирус гриппа А связывается с сиаловой кислотой </w:t>
      </w:r>
      <w:r w:rsidR="00D11782">
        <w:rPr>
          <w:rFonts w:ascii="Times New Roman" w:hAnsi="Times New Roman" w:cs="Times New Roman"/>
          <w:sz w:val="28"/>
          <w:szCs w:val="28"/>
        </w:rPr>
        <w:t xml:space="preserve">(N-ацетилнейраминовая кислота), соединенной </w:t>
      </w:r>
      <w:r w:rsidRPr="00E505F9">
        <w:rPr>
          <w:rFonts w:ascii="Times New Roman" w:hAnsi="Times New Roman" w:cs="Times New Roman"/>
          <w:sz w:val="28"/>
          <w:szCs w:val="28"/>
        </w:rPr>
        <w:t>а-гликозидной связью с концевыми остатками галактозы углеводных цепей гликопротеинов и гликолипидов [</w:t>
      </w:r>
      <w:bookmarkStart w:id="37" w:name="_Ref101449009"/>
      <w:r w:rsidR="00AF37D9">
        <w:rPr>
          <w:rFonts w:ascii="Times New Roman" w:hAnsi="Times New Roman" w:cs="Times New Roman"/>
          <w:sz w:val="28"/>
          <w:szCs w:val="28"/>
        </w:rPr>
        <w:t>112</w:t>
      </w:r>
      <w:bookmarkEnd w:id="37"/>
      <w:r w:rsidRPr="00E505F9">
        <w:rPr>
          <w:rFonts w:ascii="Times New Roman" w:hAnsi="Times New Roman" w:cs="Times New Roman"/>
          <w:sz w:val="28"/>
          <w:szCs w:val="28"/>
        </w:rPr>
        <w:t xml:space="preserve">]. Как видовая, так и тканеспецифическая экспрессия молекул рецепторов определяют круг хозяев и тропизм вирусов гриппа А </w:t>
      </w:r>
      <w:bookmarkStart w:id="38" w:name="_Ref101177010"/>
      <w:r w:rsidRPr="00E505F9">
        <w:rPr>
          <w:rFonts w:ascii="Times New Roman" w:hAnsi="Times New Roman" w:cs="Times New Roman"/>
          <w:sz w:val="28"/>
          <w:szCs w:val="28"/>
        </w:rPr>
        <w:t>[</w:t>
      </w:r>
      <w:bookmarkStart w:id="39" w:name="_Ref101447339"/>
      <w:r w:rsidR="00AF37D9">
        <w:rPr>
          <w:rFonts w:ascii="Times New Roman" w:hAnsi="Times New Roman" w:cs="Times New Roman"/>
          <w:sz w:val="28"/>
          <w:szCs w:val="28"/>
        </w:rPr>
        <w:t>113, 114</w:t>
      </w:r>
      <w:bookmarkEnd w:id="38"/>
      <w:bookmarkEnd w:id="39"/>
      <w:r w:rsidRPr="00E505F9">
        <w:rPr>
          <w:rFonts w:ascii="Times New Roman" w:hAnsi="Times New Roman" w:cs="Times New Roman"/>
          <w:sz w:val="28"/>
          <w:szCs w:val="28"/>
        </w:rPr>
        <w:t>]. В то время как вирусы птичьего гриппа связываются с а-2,3-связанной сиаловой кислотой, штаммы вируса сезонного гриппа человека распознают а-2,6-связанную сиаловую кислоту. Эпителий верхних дыхательных путей свиней экспрессирует оба типа рецепторов и поэтому свиньи могут быть восприимчивы к вирусам гриппа, адаптированым как к птицам, так и к людям и могут выступать промежуточными хозяе</w:t>
      </w:r>
      <w:r w:rsidRPr="00690CDD">
        <w:rPr>
          <w:rFonts w:ascii="Times New Roman" w:hAnsi="Times New Roman" w:cs="Times New Roman"/>
          <w:sz w:val="28"/>
          <w:szCs w:val="28"/>
        </w:rPr>
        <w:t>вами</w:t>
      </w:r>
      <w:r w:rsidR="00DF6EE0" w:rsidRPr="00DF6EE0">
        <w:rPr>
          <w:rFonts w:ascii="Times New Roman" w:hAnsi="Times New Roman" w:cs="Times New Roman"/>
          <w:sz w:val="28"/>
          <w:szCs w:val="28"/>
        </w:rPr>
        <w:t xml:space="preserve"> [113].</w:t>
      </w:r>
      <w:r w:rsidRPr="00690CDD">
        <w:rPr>
          <w:rFonts w:ascii="Times New Roman" w:hAnsi="Times New Roman" w:cs="Times New Roman"/>
          <w:sz w:val="28"/>
          <w:szCs w:val="28"/>
        </w:rPr>
        <w:t xml:space="preserve"> </w:t>
      </w:r>
    </w:p>
    <w:p w14:paraId="3EBC1645" w14:textId="463672DC" w:rsidR="00572C9A" w:rsidRPr="00E505F9" w:rsidRDefault="00572C9A" w:rsidP="00262767">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rPr>
        <w:t xml:space="preserve">На экологию </w:t>
      </w:r>
      <w:r w:rsidR="007D41F2">
        <w:rPr>
          <w:rFonts w:ascii="Times New Roman" w:hAnsi="Times New Roman" w:cs="Times New Roman"/>
          <w:sz w:val="28"/>
          <w:szCs w:val="28"/>
        </w:rPr>
        <w:t>ВГ</w:t>
      </w:r>
      <w:r w:rsidRPr="00E505F9">
        <w:rPr>
          <w:rFonts w:ascii="Times New Roman" w:hAnsi="Times New Roman" w:cs="Times New Roman"/>
          <w:sz w:val="28"/>
          <w:szCs w:val="28"/>
        </w:rPr>
        <w:t xml:space="preserve"> сильно влияет адаптация вируса к хозяину. </w:t>
      </w:r>
      <w:r w:rsidRPr="00E505F9">
        <w:rPr>
          <w:rFonts w:ascii="Times New Roman" w:hAnsi="Times New Roman" w:cs="Times New Roman"/>
          <w:sz w:val="28"/>
          <w:szCs w:val="28"/>
          <w:lang w:val="kk-KZ"/>
        </w:rPr>
        <w:t xml:space="preserve">Согласно классической теории, свиньи могут играть значительную роль в адаптации </w:t>
      </w:r>
      <w:r w:rsidR="007D41F2">
        <w:rPr>
          <w:rFonts w:ascii="Times New Roman" w:hAnsi="Times New Roman" w:cs="Times New Roman"/>
          <w:sz w:val="28"/>
          <w:szCs w:val="28"/>
          <w:lang w:val="kk-KZ"/>
        </w:rPr>
        <w:t>ВГ</w:t>
      </w:r>
      <w:r w:rsidRPr="00E505F9">
        <w:rPr>
          <w:rFonts w:ascii="Times New Roman" w:hAnsi="Times New Roman" w:cs="Times New Roman"/>
          <w:sz w:val="28"/>
          <w:szCs w:val="28"/>
          <w:lang w:val="kk-KZ"/>
        </w:rPr>
        <w:t xml:space="preserve"> животных к человеку. Эта гипотеза была впервые поддержана Scholtissek и его коллегами в 1985 г. На основании своих исследований по изучению сохранения чувствительных к температуре (ts) мутантов </w:t>
      </w:r>
      <w:r w:rsidRPr="00E505F9">
        <w:rPr>
          <w:rFonts w:ascii="Times New Roman" w:hAnsi="Times New Roman" w:cs="Times New Roman"/>
          <w:sz w:val="28"/>
          <w:szCs w:val="28"/>
          <w:lang w:val="en-US"/>
        </w:rPr>
        <w:t>NP</w:t>
      </w:r>
      <w:r w:rsidRPr="00E505F9">
        <w:rPr>
          <w:rFonts w:ascii="Times New Roman" w:hAnsi="Times New Roman" w:cs="Times New Roman"/>
          <w:sz w:val="28"/>
          <w:szCs w:val="28"/>
          <w:lang w:val="kk-KZ"/>
        </w:rPr>
        <w:t xml:space="preserve"> гена птичьего вируса H7N1 путем коинфицирования фибробластов куриных эмбрионов</w:t>
      </w:r>
      <w:r w:rsidRPr="00E505F9">
        <w:rPr>
          <w:rFonts w:ascii="Times New Roman" w:hAnsi="Times New Roman" w:cs="Times New Roman"/>
          <w:sz w:val="28"/>
          <w:szCs w:val="28"/>
        </w:rPr>
        <w:t>,</w:t>
      </w:r>
      <w:r w:rsidRPr="00E505F9">
        <w:rPr>
          <w:rFonts w:ascii="Times New Roman" w:hAnsi="Times New Roman" w:cs="Times New Roman"/>
          <w:sz w:val="28"/>
          <w:szCs w:val="28"/>
          <w:lang w:val="kk-KZ"/>
        </w:rPr>
        <w:t xml:space="preserve"> было сделано предположение о том, что </w:t>
      </w:r>
      <w:r w:rsidRPr="00E505F9">
        <w:rPr>
          <w:rFonts w:ascii="Times New Roman" w:hAnsi="Times New Roman" w:cs="Times New Roman"/>
          <w:sz w:val="28"/>
          <w:szCs w:val="28"/>
          <w:lang w:val="en-US"/>
        </w:rPr>
        <w:t>NP</w:t>
      </w:r>
      <w:r w:rsidRPr="00E505F9">
        <w:rPr>
          <w:rFonts w:ascii="Times New Roman" w:hAnsi="Times New Roman" w:cs="Times New Roman"/>
          <w:sz w:val="28"/>
          <w:szCs w:val="28"/>
          <w:lang w:val="kk-KZ"/>
        </w:rPr>
        <w:t xml:space="preserve"> ВСГ могут иметь более широкий круг хозяев в сравнении с человеческими или птичьими вирусами и что свиньи являются «смешивающим сосудом» для генерации реассортантных вирусов </w:t>
      </w:r>
      <w:r w:rsidRPr="00E505F9">
        <w:rPr>
          <w:rFonts w:ascii="Times New Roman" w:hAnsi="Times New Roman" w:cs="Times New Roman"/>
          <w:sz w:val="28"/>
          <w:szCs w:val="28"/>
          <w:lang w:val="kk-KZ"/>
        </w:rPr>
        <w:fldChar w:fldCharType="begin"/>
      </w:r>
      <w:r w:rsidRPr="00E505F9">
        <w:rPr>
          <w:rFonts w:ascii="Times New Roman" w:hAnsi="Times New Roman" w:cs="Times New Roman"/>
          <w:sz w:val="28"/>
          <w:szCs w:val="28"/>
          <w:lang w:val="kk-KZ"/>
        </w:rPr>
        <w:instrText xml:space="preserve"> ADDIN EN.CITE &lt;EndNote&gt;&lt;Cite&gt;&lt;Author&gt;Scholtissek&lt;/Author&gt;&lt;Year&gt;1985&lt;/Year&gt;&lt;IDText&gt;THE NUCLEOPROTEIN AS A POSSIBLE MAJOR FACTOR IN DETERMINING HOST SPECIFICITY OF INFLUENZA H3N2 VIRUSES&lt;/IDText&gt;&lt;DisplayText&gt;[45]&lt;/DisplayText&gt;&lt;record&gt;&lt;urls&gt;&lt;related-urls&gt;&lt;url&gt;&amp;lt;Go to ISI&amp;gt;://WOS:A1985AWC7800005&lt;/url&gt;&lt;/related-urls&gt;&lt;/urls&gt;&lt;isbn&gt;0042-6822&lt;/isbn&gt;&lt;titles&gt;&lt;title&gt;THE NUCLEOPROTEIN AS A POSSIBLE MAJOR FACTOR IN DETERMINING HOST SPECIFICITY OF INFLUENZA H3N2 VIRUSES&lt;/title&gt;&lt;secondary-title&gt;Virology&lt;/secondary-title&gt;&lt;/titles&gt;&lt;pages&gt;287-294&lt;/pages&gt;&lt;number&gt;2&lt;/number&gt;&lt;contributors&gt;&lt;authors&gt;&lt;author&gt;Scholtissek, C.&lt;/author&gt;&lt;author&gt;Burger, H.&lt;/author&gt;&lt;author&gt;Kistner, O.&lt;/author&gt;&lt;author&gt;Shortridge, K. F.&lt;/author&gt;&lt;/authors&gt;&lt;/contributors&gt;&lt;added-date format="utc"&gt;1649739892&lt;/added-date&gt;&lt;ref-type name="Journal Article"&gt;17&lt;/ref-type&gt;&lt;dates&gt;&lt;year&gt;1985&lt;/year&gt;&lt;/dates&gt;&lt;rec-number&gt;514&lt;/rec-number&gt;&lt;last-updated-date format="utc"&gt;1649739892&lt;/last-updated-date&gt;&lt;accession-num&gt;WOS:A1985AWC7800005&lt;/accession-num&gt;&lt;electronic-resource-num&gt;10.1016/0042-6822(85)90131-x&lt;/electronic-resource-num&gt;&lt;volume&gt;147&lt;/volume&gt;&lt;/record&gt;&lt;/Cite&gt;&lt;/EndNote&gt;</w:instrText>
      </w:r>
      <w:r w:rsidRPr="00E505F9">
        <w:rPr>
          <w:rFonts w:ascii="Times New Roman" w:hAnsi="Times New Roman" w:cs="Times New Roman"/>
          <w:sz w:val="28"/>
          <w:szCs w:val="28"/>
          <w:lang w:val="kk-KZ"/>
        </w:rPr>
        <w:fldChar w:fldCharType="separate"/>
      </w:r>
      <w:r w:rsidRPr="00E505F9">
        <w:rPr>
          <w:rFonts w:ascii="Times New Roman" w:hAnsi="Times New Roman" w:cs="Times New Roman"/>
          <w:noProof/>
          <w:sz w:val="28"/>
          <w:szCs w:val="28"/>
          <w:lang w:val="kk-KZ"/>
        </w:rPr>
        <w:t>[</w:t>
      </w:r>
      <w:r w:rsidR="00AF37D9">
        <w:rPr>
          <w:rFonts w:ascii="Times New Roman" w:hAnsi="Times New Roman" w:cs="Times New Roman"/>
          <w:noProof/>
          <w:sz w:val="28"/>
          <w:szCs w:val="28"/>
          <w:lang w:val="kk-KZ"/>
        </w:rPr>
        <w:t>115</w:t>
      </w:r>
      <w:r w:rsidRPr="00E505F9">
        <w:rPr>
          <w:rFonts w:ascii="Times New Roman" w:hAnsi="Times New Roman" w:cs="Times New Roman"/>
          <w:noProof/>
          <w:sz w:val="28"/>
          <w:szCs w:val="28"/>
          <w:lang w:val="kk-KZ"/>
        </w:rPr>
        <w:t>]</w:t>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t xml:space="preserve">. </w:t>
      </w:r>
      <w:r w:rsidRPr="00E505F9">
        <w:rPr>
          <w:rFonts w:ascii="Times New Roman" w:hAnsi="Times New Roman" w:cs="Times New Roman"/>
          <w:sz w:val="28"/>
          <w:szCs w:val="28"/>
        </w:rPr>
        <w:t>Г</w:t>
      </w:r>
      <w:r w:rsidRPr="00E505F9">
        <w:rPr>
          <w:rFonts w:ascii="Times New Roman" w:hAnsi="Times New Roman" w:cs="Times New Roman"/>
          <w:sz w:val="28"/>
          <w:szCs w:val="28"/>
          <w:lang w:val="kk-KZ"/>
        </w:rPr>
        <w:t xml:space="preserve">ипотеза «смешивающего сосуда» была подтверждена двумя выводами. Во-первых, сходство подтипов между циркулирующими вирусами гриппа А человека и вируссами гриппа свиней. Во-вторых, возможность одновременного инфицирования свиньи вирусами птичьего, человеческого и свиного гриппа, что приводит к образованию и выделению реассортантов </w:t>
      </w:r>
      <w:r w:rsidRPr="00E505F9">
        <w:rPr>
          <w:rFonts w:ascii="Times New Roman" w:hAnsi="Times New Roman" w:cs="Times New Roman"/>
          <w:sz w:val="28"/>
          <w:szCs w:val="28"/>
          <w:lang w:val="kk-KZ"/>
        </w:rPr>
        <w:fldChar w:fldCharType="begin"/>
      </w:r>
      <w:r w:rsidRPr="00E505F9">
        <w:rPr>
          <w:rFonts w:ascii="Times New Roman" w:hAnsi="Times New Roman" w:cs="Times New Roman"/>
          <w:sz w:val="28"/>
          <w:szCs w:val="28"/>
          <w:lang w:val="kk-KZ"/>
        </w:rPr>
        <w:instrText xml:space="preserve"> ADDIN EN.CITE &lt;EndNote&gt;&lt;Cite&gt;&lt;Author&gt;Kida&lt;/Author&gt;&lt;Year&gt;1994&lt;/Year&gt;&lt;IDText&gt;POTENTIAL FOR TRANSMISSION OF AVIAN INFLUENZA-VIRUSES TO PIGS&lt;/IDText&gt;&lt;DisplayText&gt;[46]&lt;/DisplayText&gt;&lt;record&gt;&lt;dates&gt;&lt;pub-dates&gt;&lt;date&gt;Sep&lt;/date&gt;&lt;/pub-dates&gt;&lt;year&gt;1994&lt;/year&gt;&lt;/dates&gt;&lt;urls&gt;&lt;related-urls&gt;&lt;url&gt;&amp;lt;Go to ISI&amp;gt;://WOS:A1994PF54300006&lt;/url&gt;&lt;/related-urls&gt;&lt;/urls&gt;&lt;isbn&gt;0022-1317&lt;/isbn&gt;&lt;titles&gt;&lt;title&gt;POTENTIAL FOR TRANSMISSION OF AVIAN INFLUENZA-VIRUSES TO PIGS&lt;/title&gt;&lt;secondary-title&gt;Journal of General Virology&lt;/secondary-title&gt;&lt;/titles&gt;&lt;pages&gt;2183-2188&lt;/pages&gt;&lt;contributors&gt;&lt;authors&gt;&lt;author&gt;Kida, H.&lt;/author&gt;&lt;author&gt;Ito, T.&lt;/author&gt;&lt;author&gt;Yasuda, J.&lt;/author&gt;&lt;author&gt;Shimizu, Y.&lt;/author&gt;&lt;author&gt;Itakura, C.&lt;/author&gt;&lt;author&gt;Shortridge, K. F.&lt;/author&gt;&lt;author&gt;Kawaoka, Y.&lt;/author&gt;&lt;author&gt;Webster, R. G.&lt;/author&gt;&lt;/authors&gt;&lt;/contributors&gt;&lt;added-date format="utc"&gt;1649740517&lt;/added-date&gt;&lt;ref-type name="Journal Article"&gt;17&lt;/ref-type&gt;&lt;rec-number&gt;516&lt;/rec-number&gt;&lt;last-updated-date format="utc"&gt;1649740517&lt;/last-updated-date&gt;&lt;accession-num&gt;WOS:A1994PF54300006&lt;/accession-num&gt;&lt;electronic-resource-num&gt;10.1099/0022-1317-75-9-2183&lt;/electronic-resource-num&gt;&lt;volume&gt;75&lt;/volume&gt;&lt;/record&gt;&lt;/Cite&gt;&lt;/EndNote&gt;</w:instrText>
      </w:r>
      <w:r w:rsidRPr="00E505F9">
        <w:rPr>
          <w:rFonts w:ascii="Times New Roman" w:hAnsi="Times New Roman" w:cs="Times New Roman"/>
          <w:sz w:val="28"/>
          <w:szCs w:val="28"/>
          <w:lang w:val="kk-KZ"/>
        </w:rPr>
        <w:fldChar w:fldCharType="separate"/>
      </w:r>
      <w:r w:rsidRPr="00E505F9">
        <w:rPr>
          <w:rFonts w:ascii="Times New Roman" w:hAnsi="Times New Roman" w:cs="Times New Roman"/>
          <w:noProof/>
          <w:sz w:val="28"/>
          <w:szCs w:val="28"/>
          <w:lang w:val="kk-KZ"/>
        </w:rPr>
        <w:t>[</w:t>
      </w:r>
      <w:r w:rsidR="00AF37D9">
        <w:rPr>
          <w:rFonts w:ascii="Times New Roman" w:hAnsi="Times New Roman" w:cs="Times New Roman"/>
          <w:noProof/>
          <w:sz w:val="28"/>
          <w:szCs w:val="28"/>
          <w:lang w:val="kk-KZ"/>
        </w:rPr>
        <w:t>116</w:t>
      </w:r>
      <w:r w:rsidRPr="00E505F9">
        <w:rPr>
          <w:rFonts w:ascii="Times New Roman" w:hAnsi="Times New Roman" w:cs="Times New Roman"/>
          <w:noProof/>
          <w:sz w:val="28"/>
          <w:szCs w:val="28"/>
          <w:lang w:val="kk-KZ"/>
        </w:rPr>
        <w:t>]</w:t>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t xml:space="preserve">. На молекулярном уровне в 1998 г. Ito и его коллеги подтвердили данную гипотезу, продемонстрировав присутствие основных рецепторов сиаловой кислоты для вирусов птичьего и человеческого гриппа (Siaα2,3Gal и Siaα2,6Gal соответственно) в трахее свиней. Кроме того, они продемонстрировали, что некоторые «птичьи» вирусы свиного гриппа приобрели молекулярные черты </w:t>
      </w:r>
      <w:r w:rsidRPr="00690CDD">
        <w:rPr>
          <w:rFonts w:ascii="Times New Roman" w:hAnsi="Times New Roman" w:cs="Times New Roman"/>
          <w:sz w:val="28"/>
          <w:szCs w:val="28"/>
          <w:lang w:val="kk-KZ"/>
        </w:rPr>
        <w:t>адаптации человека путем непрерывной репликации в эксплантатах трахеи свиней</w:t>
      </w:r>
      <w:r w:rsidR="00DF6EE0" w:rsidRPr="00DF6EE0">
        <w:rPr>
          <w:rFonts w:ascii="Times New Roman" w:hAnsi="Times New Roman" w:cs="Times New Roman"/>
          <w:sz w:val="28"/>
          <w:szCs w:val="28"/>
        </w:rPr>
        <w:t xml:space="preserve"> [113]. </w:t>
      </w:r>
      <w:r w:rsidRPr="00E505F9">
        <w:rPr>
          <w:rFonts w:ascii="Times New Roman" w:hAnsi="Times New Roman" w:cs="Times New Roman"/>
          <w:sz w:val="28"/>
          <w:szCs w:val="28"/>
          <w:lang w:val="kk-KZ"/>
        </w:rPr>
        <w:t xml:space="preserve">В результате было сделано предположение, что свиньи могут также выступать в качестве промежуточного хозяина, в котором вирусы птичьего гриппа способны приобретать черты адаптации к млекопитающим. Однако для достижения эндемичных параметров репликации и </w:t>
      </w:r>
      <w:r w:rsidRPr="00E505F9">
        <w:rPr>
          <w:rFonts w:ascii="Times New Roman" w:hAnsi="Times New Roman" w:cs="Times New Roman"/>
          <w:sz w:val="28"/>
          <w:szCs w:val="28"/>
          <w:lang w:val="kk-KZ"/>
        </w:rPr>
        <w:lastRenderedPageBreak/>
        <w:t xml:space="preserve">трансмиссивности </w:t>
      </w:r>
      <w:r w:rsidRPr="00E505F9">
        <w:rPr>
          <w:rFonts w:ascii="Times New Roman" w:hAnsi="Times New Roman" w:cs="Times New Roman"/>
          <w:sz w:val="28"/>
          <w:szCs w:val="28"/>
        </w:rPr>
        <w:t>ВГ(А)</w:t>
      </w:r>
      <w:r w:rsidRPr="00E505F9">
        <w:rPr>
          <w:rFonts w:ascii="Times New Roman" w:hAnsi="Times New Roman" w:cs="Times New Roman"/>
          <w:sz w:val="28"/>
          <w:szCs w:val="28"/>
          <w:lang w:val="kk-KZ"/>
        </w:rPr>
        <w:t xml:space="preserve"> -S, вероятно, потребуется дополнительная адаптация </w:t>
      </w:r>
      <w:r w:rsidRPr="00E505F9">
        <w:rPr>
          <w:rFonts w:ascii="Times New Roman" w:hAnsi="Times New Roman" w:cs="Times New Roman"/>
          <w:sz w:val="28"/>
          <w:szCs w:val="28"/>
          <w:lang w:val="kk-KZ"/>
        </w:rPr>
        <w:fldChar w:fldCharType="begin"/>
      </w:r>
      <w:r w:rsidRPr="00E505F9">
        <w:rPr>
          <w:rFonts w:ascii="Times New Roman" w:hAnsi="Times New Roman" w:cs="Times New Roman"/>
          <w:sz w:val="28"/>
          <w:szCs w:val="28"/>
          <w:lang w:val="kk-KZ"/>
        </w:rPr>
        <w:instrText xml:space="preserve"> ADDIN EN.CITE &lt;EndNote&gt;&lt;Cite&gt;&lt;Author&gt;Gracia&lt;/Author&gt;&lt;Year&gt;2017&lt;/Year&gt;&lt;IDText&gt;Effect of serial pig passages on the adaptation of an avian H9N2 influenza virus to swine&lt;/IDText&gt;&lt;DisplayText&gt;[48]&lt;/DisplayText&gt;&lt;record&gt;&lt;dates&gt;&lt;pub-dates&gt;&lt;date&gt;Apr&lt;/date&gt;&lt;/pub-dates&gt;&lt;year&gt;2017&lt;/year&gt;&lt;/dates&gt;&lt;urls&gt;&lt;related-urls&gt;&lt;url&gt;&amp;lt;Go to ISI&amp;gt;://WOS:000399371900143&lt;/url&gt;&lt;/related-urls&gt;&lt;/urls&gt;&lt;isbn&gt;1932-6203&lt;/isbn&gt;&lt;titles&gt;&lt;title&gt;Effect of serial pig passages on the adaptation of an avian H9N2 influenza virus to swine&lt;/title&gt;&lt;secondary-title&gt;Plos One&lt;/secondary-title&gt;&lt;/titles&gt;&lt;number&gt;4&lt;/number&gt;&lt;contributors&gt;&lt;authors&gt;&lt;author&gt;Gracia, J. C. M.&lt;/author&gt;&lt;author&gt;Van den Hoecke, S.&lt;/author&gt;&lt;author&gt;Saelens, X.&lt;/author&gt;&lt;author&gt;Van Reeth, K.&lt;/author&gt;&lt;/authors&gt;&lt;/contributors&gt;&lt;custom7&gt;e0175267&lt;/custom7&gt;&lt;added-date format="utc"&gt;1649740518&lt;/added-date&gt;&lt;ref-type name="Journal Article"&gt;17&lt;/ref-type&gt;&lt;rec-number&gt;548&lt;/rec-number&gt;&lt;last-updated-date format="utc"&gt;1649740518&lt;/last-updated-date&gt;&lt;accession-num&gt;WOS:000399371900143&lt;/accession-num&gt;&lt;electronic-resource-num&gt;10.1371/journal.pone.0175267&lt;/electronic-resource-num&gt;&lt;volume&gt;12&lt;/volume&gt;&lt;/record&gt;&lt;/Cite&gt;&lt;/EndNote&gt;</w:instrText>
      </w:r>
      <w:r w:rsidRPr="00E505F9">
        <w:rPr>
          <w:rFonts w:ascii="Times New Roman" w:hAnsi="Times New Roman" w:cs="Times New Roman"/>
          <w:sz w:val="28"/>
          <w:szCs w:val="28"/>
          <w:lang w:val="kk-KZ"/>
        </w:rPr>
        <w:fldChar w:fldCharType="separate"/>
      </w:r>
      <w:r w:rsidRPr="00E505F9">
        <w:rPr>
          <w:rFonts w:ascii="Times New Roman" w:hAnsi="Times New Roman" w:cs="Times New Roman"/>
          <w:noProof/>
          <w:sz w:val="28"/>
          <w:szCs w:val="28"/>
          <w:lang w:val="kk-KZ"/>
        </w:rPr>
        <w:t>[</w:t>
      </w:r>
      <w:r w:rsidR="00AF37D9">
        <w:rPr>
          <w:rFonts w:ascii="Times New Roman" w:hAnsi="Times New Roman" w:cs="Times New Roman"/>
          <w:noProof/>
          <w:sz w:val="28"/>
          <w:szCs w:val="28"/>
          <w:lang w:val="kk-KZ"/>
        </w:rPr>
        <w:t>117</w:t>
      </w:r>
      <w:r w:rsidRPr="00E505F9">
        <w:rPr>
          <w:rFonts w:ascii="Times New Roman" w:hAnsi="Times New Roman" w:cs="Times New Roman"/>
          <w:noProof/>
          <w:sz w:val="28"/>
          <w:szCs w:val="28"/>
          <w:lang w:val="kk-KZ"/>
        </w:rPr>
        <w:t>]</w:t>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t>.</w:t>
      </w:r>
    </w:p>
    <w:p w14:paraId="50AF3772" w14:textId="154251E4" w:rsidR="00572C9A" w:rsidRPr="00E505F9" w:rsidRDefault="00572C9A" w:rsidP="00262767">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t xml:space="preserve">Сегодня конкретная роль свиньи и точные механизмы межвидовой передачи остаются неизвестными. Недавние исследования показали, что передача вируса от человека к свиньям является ключом к пониманию эволюции разнообразия гриппа у свиней, при этом накопилось значительно больше информации о передаче вируса от человека свиньям, чем от свиней человеку </w:t>
      </w:r>
      <w:r w:rsidRPr="00E505F9">
        <w:rPr>
          <w:rFonts w:ascii="Times New Roman" w:hAnsi="Times New Roman" w:cs="Times New Roman"/>
          <w:sz w:val="28"/>
          <w:szCs w:val="28"/>
          <w:lang w:val="kk-KZ"/>
        </w:rPr>
        <w:fldChar w:fldCharType="begin"/>
      </w:r>
      <w:r w:rsidRPr="00E505F9">
        <w:rPr>
          <w:rFonts w:ascii="Times New Roman" w:hAnsi="Times New Roman" w:cs="Times New Roman"/>
          <w:sz w:val="28"/>
          <w:szCs w:val="28"/>
          <w:lang w:val="kk-KZ"/>
        </w:rPr>
        <w:instrText xml:space="preserve"> ADDIN EN.CITE &lt;EndNote&gt;&lt;Cite&gt;&lt;Author&gt;Nelson&lt;/Author&gt;&lt;Year&gt;2015&lt;/Year&gt;&lt;IDText&gt;Reverse zoonosis of influenza to swine: new perspectives on the human-animal interface&lt;/IDText&gt;&lt;DisplayText&gt;[54]&lt;/DisplayText&gt;&lt;record&gt;&lt;dates&gt;&lt;pub-dates&gt;&lt;date&gt;Mar&lt;/date&gt;&lt;/pub-dates&gt;&lt;year&gt;2015&lt;/year&gt;&lt;/dates&gt;&lt;urls&gt;&lt;related-urls&gt;&lt;url&gt;&amp;lt;Go to ISI&amp;gt;://WOS:000350933200005&lt;/url&gt;&lt;/related-urls&gt;&lt;/urls&gt;&lt;isbn&gt;0966-842X&lt;/isbn&gt;&lt;titles&gt;&lt;title&gt;Reverse zoonosis of influenza to swine: new perspectives on the human-animal interface&lt;/title&gt;&lt;secondary-title&gt;Trends in Microbiology&lt;/secondary-title&gt;&lt;/titles&gt;&lt;pages&gt;142-153&lt;/pages&gt;&lt;number&gt;3&lt;/number&gt;&lt;contributors&gt;&lt;authors&gt;&lt;author&gt;Nelson, Martha I.&lt;/author&gt;&lt;author&gt;Vincent, Amy L.&lt;/author&gt;&lt;/authors&gt;&lt;/contributors&gt;&lt;added-date format="utc"&gt;1631081336&lt;/added-date&gt;&lt;ref-type name="Journal Article"&gt;17&lt;/ref-type&gt;&lt;rec-number&gt;415&lt;/rec-number&gt;&lt;last-updated-date format="utc"&gt;1631081336&lt;/last-updated-date&gt;&lt;accession-num&gt;WOS:000350933200005&lt;/accession-num&gt;&lt;electronic-resource-num&gt;10.1016/j.tim.2014.12.002&lt;/electronic-resource-num&gt;&lt;volume&gt;23&lt;/volume&gt;&lt;/record&gt;&lt;/Cite&gt;&lt;/EndNote&gt;</w:instrText>
      </w:r>
      <w:r w:rsidRPr="00E505F9">
        <w:rPr>
          <w:rFonts w:ascii="Times New Roman" w:hAnsi="Times New Roman" w:cs="Times New Roman"/>
          <w:sz w:val="28"/>
          <w:szCs w:val="28"/>
          <w:lang w:val="kk-KZ"/>
        </w:rPr>
        <w:fldChar w:fldCharType="separate"/>
      </w:r>
      <w:r w:rsidRPr="00E505F9">
        <w:rPr>
          <w:rFonts w:ascii="Times New Roman" w:hAnsi="Times New Roman" w:cs="Times New Roman"/>
          <w:noProof/>
          <w:sz w:val="28"/>
          <w:szCs w:val="28"/>
          <w:lang w:val="kk-KZ"/>
        </w:rPr>
        <w:t>[</w:t>
      </w:r>
      <w:bookmarkStart w:id="40" w:name="_Ref101451356"/>
      <w:r w:rsidR="00AF37D9">
        <w:rPr>
          <w:rFonts w:ascii="Times New Roman" w:hAnsi="Times New Roman" w:cs="Times New Roman"/>
          <w:noProof/>
          <w:sz w:val="28"/>
          <w:szCs w:val="28"/>
          <w:lang w:val="kk-KZ"/>
        </w:rPr>
        <w:t>118</w:t>
      </w:r>
      <w:bookmarkEnd w:id="40"/>
      <w:r w:rsidRPr="00E505F9">
        <w:rPr>
          <w:rFonts w:ascii="Times New Roman" w:hAnsi="Times New Roman" w:cs="Times New Roman"/>
          <w:noProof/>
          <w:sz w:val="28"/>
          <w:szCs w:val="28"/>
          <w:lang w:val="kk-KZ"/>
        </w:rPr>
        <w:t>]</w:t>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t>.</w:t>
      </w:r>
    </w:p>
    <w:p w14:paraId="6CEEFD35" w14:textId="78DEC541" w:rsidR="00572C9A" w:rsidRPr="00E505F9" w:rsidRDefault="00572C9A" w:rsidP="00262767">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t xml:space="preserve">Появление в 2009 г. вируса H1N1pdm09 у свиней вызвало опасения, что свиньи являются источником пандемий, и стимулировало дополнительные исследования </w:t>
      </w:r>
      <w:r w:rsidRPr="00E505F9">
        <w:rPr>
          <w:rFonts w:ascii="Times New Roman" w:hAnsi="Times New Roman" w:cs="Times New Roman"/>
          <w:sz w:val="28"/>
          <w:szCs w:val="28"/>
          <w:lang w:val="kk-KZ"/>
        </w:rPr>
        <w:fldChar w:fldCharType="begin">
          <w:fldData xml:space="preserve">PEVuZE5vdGU+PENpdGU+PEF1dGhvcj5NZW5hPC9BdXRob3I+PFllYXI+MjAxNjwvWWVhcj48SURU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</w:fldData>
        </w:fldChar>
      </w:r>
      <w:r w:rsidRPr="00E505F9">
        <w:rPr>
          <w:rFonts w:ascii="Times New Roman" w:hAnsi="Times New Roman" w:cs="Times New Roman"/>
          <w:sz w:val="28"/>
          <w:szCs w:val="28"/>
          <w:lang w:val="kk-KZ"/>
        </w:rPr>
        <w:instrText xml:space="preserve"> ADDIN EN.CITE </w:instrText>
      </w:r>
      <w:r w:rsidRPr="00E505F9">
        <w:rPr>
          <w:rFonts w:ascii="Times New Roman" w:hAnsi="Times New Roman" w:cs="Times New Roman"/>
          <w:sz w:val="28"/>
          <w:szCs w:val="28"/>
          <w:lang w:val="kk-KZ"/>
        </w:rPr>
        <w:fldChar w:fldCharType="begin">
          <w:fldData xml:space="preserve">PEVuZE5vdGU+PENpdGU+PEF1dGhvcj5NZW5hPC9BdXRob3I+PFllYXI+MjAxNjwvWWVhcj48SURU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</w:fldData>
        </w:fldChar>
      </w:r>
      <w:r w:rsidRPr="00E505F9">
        <w:rPr>
          <w:rFonts w:ascii="Times New Roman" w:hAnsi="Times New Roman" w:cs="Times New Roman"/>
          <w:sz w:val="28"/>
          <w:szCs w:val="28"/>
          <w:lang w:val="kk-KZ"/>
        </w:rPr>
        <w:instrText xml:space="preserve"> ADDIN EN.CITE.DATA </w:instrText>
      </w:r>
      <w:r w:rsidRPr="00E505F9">
        <w:rPr>
          <w:rFonts w:ascii="Times New Roman" w:hAnsi="Times New Roman" w:cs="Times New Roman"/>
          <w:sz w:val="28"/>
          <w:szCs w:val="28"/>
          <w:lang w:val="kk-KZ"/>
        </w:rPr>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r>
      <w:r w:rsidRPr="00E505F9">
        <w:rPr>
          <w:rFonts w:ascii="Times New Roman" w:hAnsi="Times New Roman" w:cs="Times New Roman"/>
          <w:sz w:val="28"/>
          <w:szCs w:val="28"/>
          <w:lang w:val="kk-KZ"/>
        </w:rPr>
        <w:fldChar w:fldCharType="separate"/>
      </w:r>
      <w:r w:rsidRPr="00E505F9">
        <w:rPr>
          <w:rFonts w:ascii="Times New Roman" w:hAnsi="Times New Roman" w:cs="Times New Roman"/>
          <w:noProof/>
          <w:sz w:val="28"/>
          <w:szCs w:val="28"/>
          <w:lang w:val="kk-KZ"/>
        </w:rPr>
        <w:t>[</w:t>
      </w:r>
      <w:bookmarkStart w:id="41" w:name="_Ref101450258"/>
      <w:r w:rsidR="00AF37D9">
        <w:rPr>
          <w:rFonts w:ascii="Times New Roman" w:hAnsi="Times New Roman" w:cs="Times New Roman"/>
          <w:noProof/>
          <w:sz w:val="28"/>
          <w:szCs w:val="28"/>
          <w:lang w:val="kk-KZ"/>
        </w:rPr>
        <w:t>119-121</w:t>
      </w:r>
      <w:bookmarkEnd w:id="41"/>
      <w:r w:rsidRPr="00E505F9">
        <w:rPr>
          <w:rFonts w:ascii="Times New Roman" w:hAnsi="Times New Roman" w:cs="Times New Roman"/>
          <w:noProof/>
          <w:sz w:val="28"/>
          <w:szCs w:val="28"/>
          <w:lang w:val="kk-KZ"/>
        </w:rPr>
        <w:t>]</w:t>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t xml:space="preserve">. Некоторые ученые предположили, что предыдущие пандемические вирусы двадцатого века также могли быть генерированы путем рекомбинации в организме млекопитающего-хозяина, возможно, в свинье </w:t>
      </w:r>
      <w:r w:rsidRPr="00E505F9">
        <w:rPr>
          <w:rFonts w:ascii="Times New Roman" w:hAnsi="Times New Roman" w:cs="Times New Roman"/>
          <w:sz w:val="28"/>
          <w:szCs w:val="28"/>
          <w:lang w:val="kk-KZ"/>
        </w:rPr>
        <w:fldChar w:fldCharType="begin">
          <w:fldData xml:space="preserve">PEVuZE5vdGU+PENpdGU+PEF1dGhvcj5TbWl0aDwvQXV0aG9yPjxZZWFyPjIwMDk8L1llYXI+PElE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</w:fldData>
        </w:fldChar>
      </w:r>
      <w:r w:rsidRPr="00E505F9">
        <w:rPr>
          <w:rFonts w:ascii="Times New Roman" w:hAnsi="Times New Roman" w:cs="Times New Roman"/>
          <w:sz w:val="28"/>
          <w:szCs w:val="28"/>
          <w:lang w:val="kk-KZ"/>
        </w:rPr>
        <w:instrText xml:space="preserve"> ADDIN EN.CITE </w:instrText>
      </w:r>
      <w:r w:rsidRPr="00E505F9">
        <w:rPr>
          <w:rFonts w:ascii="Times New Roman" w:hAnsi="Times New Roman" w:cs="Times New Roman"/>
          <w:sz w:val="28"/>
          <w:szCs w:val="28"/>
          <w:lang w:val="kk-KZ"/>
        </w:rPr>
        <w:fldChar w:fldCharType="begin">
          <w:fldData xml:space="preserve">PEVuZE5vdGU+PENpdGU+PEF1dGhvcj5TbWl0aDwvQXV0aG9yPjxZZWFyPjIwMDk8L1llYXI+PElE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</w:fldData>
        </w:fldChar>
      </w:r>
      <w:r w:rsidRPr="00E505F9">
        <w:rPr>
          <w:rFonts w:ascii="Times New Roman" w:hAnsi="Times New Roman" w:cs="Times New Roman"/>
          <w:sz w:val="28"/>
          <w:szCs w:val="28"/>
          <w:lang w:val="kk-KZ"/>
        </w:rPr>
        <w:instrText xml:space="preserve"> ADDIN EN.CITE.DATA </w:instrText>
      </w:r>
      <w:r w:rsidRPr="00E505F9">
        <w:rPr>
          <w:rFonts w:ascii="Times New Roman" w:hAnsi="Times New Roman" w:cs="Times New Roman"/>
          <w:sz w:val="28"/>
          <w:szCs w:val="28"/>
          <w:lang w:val="kk-KZ"/>
        </w:rPr>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r>
      <w:r w:rsidRPr="00E505F9">
        <w:rPr>
          <w:rFonts w:ascii="Times New Roman" w:hAnsi="Times New Roman" w:cs="Times New Roman"/>
          <w:sz w:val="28"/>
          <w:szCs w:val="28"/>
          <w:lang w:val="kk-KZ"/>
        </w:rPr>
        <w:fldChar w:fldCharType="separate"/>
      </w:r>
      <w:r w:rsidRPr="00E505F9">
        <w:rPr>
          <w:rFonts w:ascii="Times New Roman" w:hAnsi="Times New Roman" w:cs="Times New Roman"/>
          <w:noProof/>
          <w:sz w:val="28"/>
          <w:szCs w:val="28"/>
          <w:lang w:val="kk-KZ"/>
        </w:rPr>
        <w:t>[</w:t>
      </w:r>
      <w:bookmarkStart w:id="42" w:name="_Ref101449910"/>
      <w:r w:rsidR="00AF37D9">
        <w:rPr>
          <w:rFonts w:ascii="Times New Roman" w:hAnsi="Times New Roman" w:cs="Times New Roman"/>
          <w:noProof/>
          <w:sz w:val="28"/>
          <w:szCs w:val="28"/>
          <w:lang w:val="kk-KZ"/>
        </w:rPr>
        <w:t>122, 123</w:t>
      </w:r>
      <w:bookmarkEnd w:id="42"/>
      <w:r w:rsidRPr="00E505F9">
        <w:rPr>
          <w:rFonts w:ascii="Times New Roman" w:hAnsi="Times New Roman" w:cs="Times New Roman"/>
          <w:noProof/>
          <w:sz w:val="28"/>
          <w:szCs w:val="28"/>
          <w:lang w:val="kk-KZ"/>
        </w:rPr>
        <w:t>]</w:t>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t xml:space="preserve">. Затем была предложена дополнительная роль свиней в генерации вирусов пандемического гриппа. </w:t>
      </w:r>
    </w:p>
    <w:p w14:paraId="2774D091" w14:textId="40EE46E6" w:rsidR="00572C9A" w:rsidRPr="003D2B7F" w:rsidRDefault="00572C9A" w:rsidP="00262767">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t xml:space="preserve">Впервые обнаруженый у свиней на Среднем Западе США в 1918 г. классический свиной грипп оставался важным для свиноводческой отрасли во всем мире. Однако с 1998 г. в результате серии событий эпидемиология свиного гриппа резко изменилась и в популяции свиней США утвердился ряд новых подтипов и генотипов. Появился новый ВГС, который имел уникальную внутреннюю генетическую комбинацию, состоящую из генов свиного, человеческого и птичьего ВГ(А), а также генов H3 и N2 </w:t>
      </w:r>
      <w:r w:rsidRPr="00E505F9">
        <w:rPr>
          <w:rFonts w:ascii="Times New Roman" w:hAnsi="Times New Roman" w:cs="Times New Roman"/>
          <w:sz w:val="28"/>
          <w:szCs w:val="28"/>
          <w:lang w:val="en-US"/>
        </w:rPr>
        <w:t>human</w:t>
      </w:r>
      <w:r w:rsidRPr="00E505F9">
        <w:rPr>
          <w:rFonts w:ascii="Times New Roman" w:hAnsi="Times New Roman" w:cs="Times New Roman"/>
          <w:sz w:val="28"/>
          <w:szCs w:val="28"/>
        </w:rPr>
        <w:t>-</w:t>
      </w:r>
      <w:r w:rsidRPr="00E505F9">
        <w:rPr>
          <w:rFonts w:ascii="Times New Roman" w:hAnsi="Times New Roman" w:cs="Times New Roman"/>
          <w:sz w:val="28"/>
          <w:szCs w:val="28"/>
          <w:lang w:val="en-US"/>
        </w:rPr>
        <w:t>like</w:t>
      </w:r>
      <w:r w:rsidRPr="00E505F9">
        <w:rPr>
          <w:rFonts w:ascii="Times New Roman" w:hAnsi="Times New Roman" w:cs="Times New Roman"/>
          <w:sz w:val="28"/>
          <w:szCs w:val="28"/>
          <w:lang w:val="kk-KZ"/>
        </w:rPr>
        <w:t xml:space="preserve"> вирусов [</w:t>
      </w:r>
      <w:r w:rsidR="00AF37D9">
        <w:rPr>
          <w:rFonts w:ascii="Times New Roman" w:hAnsi="Times New Roman" w:cs="Times New Roman"/>
          <w:sz w:val="28"/>
          <w:szCs w:val="28"/>
          <w:lang w:val="kk-KZ"/>
        </w:rPr>
        <w:t>124, 125</w:t>
      </w:r>
      <w:r w:rsidRPr="00E505F9">
        <w:rPr>
          <w:rFonts w:ascii="Times New Roman" w:hAnsi="Times New Roman" w:cs="Times New Roman"/>
          <w:sz w:val="28"/>
          <w:szCs w:val="28"/>
          <w:lang w:val="kk-KZ"/>
        </w:rPr>
        <w:t xml:space="preserve">]. Данная генетическая комбинация получила название </w:t>
      </w:r>
      <w:r w:rsidRPr="00607129">
        <w:rPr>
          <w:rFonts w:ascii="Times New Roman" w:hAnsi="Times New Roman" w:cs="Times New Roman"/>
          <w:sz w:val="28"/>
          <w:szCs w:val="28"/>
          <w:lang w:val="kk-KZ"/>
        </w:rPr>
        <w:t>кассета внутренн</w:t>
      </w:r>
      <w:r w:rsidRPr="00607129">
        <w:rPr>
          <w:rFonts w:ascii="Times New Roman" w:hAnsi="Times New Roman" w:cs="Times New Roman"/>
          <w:sz w:val="28"/>
          <w:szCs w:val="28"/>
        </w:rPr>
        <w:t>их</w:t>
      </w:r>
      <w:r w:rsidRPr="00607129">
        <w:rPr>
          <w:rFonts w:ascii="Times New Roman" w:hAnsi="Times New Roman" w:cs="Times New Roman"/>
          <w:sz w:val="28"/>
          <w:szCs w:val="28"/>
          <w:lang w:val="kk-KZ"/>
        </w:rPr>
        <w:t xml:space="preserve"> генов тройной реассортации</w:t>
      </w:r>
      <w:r w:rsidRPr="00E505F9">
        <w:rPr>
          <w:rFonts w:ascii="Times New Roman" w:hAnsi="Times New Roman" w:cs="Times New Roman"/>
          <w:sz w:val="28"/>
          <w:szCs w:val="28"/>
          <w:lang w:val="kk-KZ"/>
        </w:rPr>
        <w:t xml:space="preserve">, которая </w:t>
      </w:r>
      <w:r w:rsidRPr="00E505F9">
        <w:rPr>
          <w:rFonts w:ascii="Times New Roman" w:eastAsia="Times New Roman" w:hAnsi="Times New Roman" w:cs="Times New Roman"/>
          <w:sz w:val="28"/>
          <w:szCs w:val="28"/>
          <w:lang w:eastAsia="ru-RU"/>
        </w:rPr>
        <w:t>способна принимать различные сочетания HA и NA, такие как H1N1, H1N2, H3N1 и H3N2 [</w:t>
      </w:r>
      <w:r w:rsidR="00AF37D9">
        <w:rPr>
          <w:rFonts w:ascii="Times New Roman" w:eastAsia="Times New Roman" w:hAnsi="Times New Roman" w:cs="Times New Roman"/>
          <w:sz w:val="28"/>
          <w:szCs w:val="28"/>
          <w:lang w:eastAsia="ru-RU"/>
        </w:rPr>
        <w:t>126</w:t>
      </w:r>
      <w:r w:rsidRPr="00E505F9">
        <w:rPr>
          <w:rFonts w:ascii="Times New Roman" w:eastAsia="Times New Roman" w:hAnsi="Times New Roman" w:cs="Times New Roman"/>
          <w:sz w:val="28"/>
          <w:szCs w:val="28"/>
          <w:lang w:eastAsia="ru-RU"/>
        </w:rPr>
        <w:t>]</w:t>
      </w:r>
      <w:r w:rsidRPr="00E505F9">
        <w:rPr>
          <w:rFonts w:ascii="Times New Roman" w:hAnsi="Times New Roman" w:cs="Times New Roman"/>
          <w:sz w:val="28"/>
          <w:szCs w:val="28"/>
          <w:lang w:val="kk-KZ"/>
        </w:rPr>
        <w:t>. В результате с 1999 г. в Северной Америке множественные антигенные варианты и множественные события реассортации с человеческими вирусами создали постоянно меняющуюся коллекцию ВГС [</w:t>
      </w:r>
      <w:r w:rsidR="00AF37D9">
        <w:rPr>
          <w:rFonts w:ascii="Times New Roman" w:hAnsi="Times New Roman" w:cs="Times New Roman"/>
          <w:sz w:val="28"/>
          <w:szCs w:val="28"/>
          <w:lang w:val="kk-KZ"/>
        </w:rPr>
        <w:t>127</w:t>
      </w:r>
      <w:r w:rsidRPr="00E505F9">
        <w:rPr>
          <w:rFonts w:ascii="Times New Roman" w:hAnsi="Times New Roman" w:cs="Times New Roman"/>
          <w:sz w:val="28"/>
          <w:szCs w:val="28"/>
          <w:lang w:val="kk-KZ"/>
        </w:rPr>
        <w:t xml:space="preserve">]. В основу человеческого пандемического вируса H1N1 2009 г. также </w:t>
      </w:r>
      <w:r w:rsidRPr="00690CDD">
        <w:rPr>
          <w:rFonts w:ascii="Times New Roman" w:hAnsi="Times New Roman" w:cs="Times New Roman"/>
          <w:sz w:val="28"/>
          <w:szCs w:val="28"/>
          <w:lang w:val="kk-KZ"/>
        </w:rPr>
        <w:t>были включены несколько генов из кассеты внутренн</w:t>
      </w:r>
      <w:r w:rsidRPr="00690CDD">
        <w:rPr>
          <w:rFonts w:ascii="Times New Roman" w:hAnsi="Times New Roman" w:cs="Times New Roman"/>
          <w:sz w:val="28"/>
          <w:szCs w:val="28"/>
        </w:rPr>
        <w:t>их</w:t>
      </w:r>
      <w:r w:rsidRPr="00690CDD">
        <w:rPr>
          <w:rFonts w:ascii="Times New Roman" w:hAnsi="Times New Roman" w:cs="Times New Roman"/>
          <w:sz w:val="28"/>
          <w:szCs w:val="28"/>
          <w:lang w:val="kk-KZ"/>
        </w:rPr>
        <w:t xml:space="preserve"> генов тройной реассортации</w:t>
      </w:r>
      <w:r w:rsidR="009D2222" w:rsidRPr="009D2222">
        <w:rPr>
          <w:rFonts w:ascii="Times New Roman" w:hAnsi="Times New Roman" w:cs="Times New Roman"/>
          <w:sz w:val="28"/>
          <w:szCs w:val="28"/>
          <w:lang w:val="kk-KZ"/>
        </w:rPr>
        <w:t xml:space="preserve"> [83].</w:t>
      </w:r>
      <w:r w:rsidRPr="003D2B7F">
        <w:rPr>
          <w:rFonts w:ascii="Times New Roman" w:hAnsi="Times New Roman" w:cs="Times New Roman"/>
          <w:sz w:val="28"/>
          <w:szCs w:val="28"/>
          <w:lang w:val="kk-KZ"/>
        </w:rPr>
        <w:t xml:space="preserve"> </w:t>
      </w:r>
    </w:p>
    <w:p w14:paraId="16CF9677" w14:textId="1361CD54" w:rsidR="005A39A3" w:rsidRPr="003D2B7F" w:rsidRDefault="005A39A3" w:rsidP="005A39A3">
      <w:pPr>
        <w:pStyle w:val="a3"/>
        <w:ind w:firstLine="567"/>
        <w:jc w:val="both"/>
        <w:rPr>
          <w:rFonts w:ascii="Times New Roman" w:hAnsi="Times New Roman" w:cs="Times New Roman"/>
          <w:sz w:val="28"/>
          <w:szCs w:val="28"/>
          <w:lang w:val="kk-KZ"/>
        </w:rPr>
      </w:pPr>
      <w:bookmarkStart w:id="43" w:name="_Toc100756373"/>
      <w:r w:rsidRPr="003D2B7F">
        <w:rPr>
          <w:rFonts w:ascii="Times New Roman" w:hAnsi="Times New Roman" w:cs="Times New Roman"/>
          <w:sz w:val="28"/>
          <w:szCs w:val="28"/>
          <w:lang w:val="kk-KZ"/>
        </w:rPr>
        <w:t xml:space="preserve">Из чего можно заключить, что в силу особенностей строения эпителия верхних дыхательных путей свиней, экспрессирующих рецепторы сиаловой кислоты а-2,3- и а-2,6-типов, они способны инфицироваться как птичьими, так и человеческими </w:t>
      </w:r>
      <w:r w:rsidR="007D41F2" w:rsidRPr="003D2B7F">
        <w:rPr>
          <w:rFonts w:ascii="Times New Roman" w:hAnsi="Times New Roman" w:cs="Times New Roman"/>
          <w:sz w:val="28"/>
          <w:szCs w:val="28"/>
          <w:lang w:val="kk-KZ"/>
        </w:rPr>
        <w:t>ВГ</w:t>
      </w:r>
      <w:r w:rsidRPr="003D2B7F">
        <w:rPr>
          <w:rFonts w:ascii="Times New Roman" w:hAnsi="Times New Roman" w:cs="Times New Roman"/>
          <w:sz w:val="28"/>
          <w:szCs w:val="28"/>
          <w:lang w:val="kk-KZ"/>
        </w:rPr>
        <w:t xml:space="preserve">. И поэтому свиньи  могут играть значительную роль в адаптации </w:t>
      </w:r>
      <w:r w:rsidR="007D41F2" w:rsidRPr="003D2B7F">
        <w:rPr>
          <w:rFonts w:ascii="Times New Roman" w:hAnsi="Times New Roman" w:cs="Times New Roman"/>
          <w:sz w:val="28"/>
          <w:szCs w:val="28"/>
          <w:lang w:val="kk-KZ"/>
        </w:rPr>
        <w:t>ВГ</w:t>
      </w:r>
      <w:r w:rsidRPr="003D2B7F">
        <w:rPr>
          <w:rFonts w:ascii="Times New Roman" w:hAnsi="Times New Roman" w:cs="Times New Roman"/>
          <w:sz w:val="28"/>
          <w:szCs w:val="28"/>
          <w:lang w:val="kk-KZ"/>
        </w:rPr>
        <w:t xml:space="preserve"> животных к человеку и выступать в качестве промежуточного резервуара для генерации вирусов пандемического гриппа.</w:t>
      </w:r>
    </w:p>
    <w:p w14:paraId="4EB2D0B7" w14:textId="77777777" w:rsidR="007F1DF7" w:rsidRPr="005C4EDD" w:rsidRDefault="007F1DF7" w:rsidP="005A39A3">
      <w:pPr>
        <w:pStyle w:val="a3"/>
        <w:ind w:firstLine="567"/>
        <w:jc w:val="both"/>
        <w:rPr>
          <w:rFonts w:ascii="Times New Roman" w:hAnsi="Times New Roman" w:cs="Times New Roman"/>
          <w:color w:val="FF0000"/>
          <w:sz w:val="28"/>
          <w:szCs w:val="28"/>
          <w:lang w:val="kk-KZ"/>
        </w:rPr>
      </w:pPr>
    </w:p>
    <w:p w14:paraId="7FDBBA09" w14:textId="01C4B1E4" w:rsidR="00572C9A" w:rsidRPr="00E505F9" w:rsidRDefault="005F13DF" w:rsidP="00262767">
      <w:pPr>
        <w:pStyle w:val="a3"/>
        <w:ind w:firstLine="567"/>
        <w:jc w:val="both"/>
        <w:outlineLvl w:val="1"/>
        <w:rPr>
          <w:rFonts w:ascii="Times New Roman" w:hAnsi="Times New Roman" w:cs="Times New Roman"/>
          <w:b/>
          <w:sz w:val="28"/>
          <w:szCs w:val="28"/>
        </w:rPr>
      </w:pPr>
      <w:bookmarkStart w:id="44" w:name="_Toc164666984"/>
      <w:r>
        <w:rPr>
          <w:rFonts w:ascii="Times New Roman" w:hAnsi="Times New Roman" w:cs="Times New Roman"/>
          <w:b/>
          <w:sz w:val="28"/>
          <w:szCs w:val="28"/>
        </w:rPr>
        <w:t>1.6</w:t>
      </w:r>
      <w:r w:rsidR="00572C9A" w:rsidRPr="00E505F9">
        <w:rPr>
          <w:rFonts w:ascii="Times New Roman" w:hAnsi="Times New Roman" w:cs="Times New Roman"/>
          <w:b/>
          <w:sz w:val="28"/>
          <w:szCs w:val="28"/>
        </w:rPr>
        <w:t xml:space="preserve"> Взаимосвязь гриппа свиней и человека</w:t>
      </w:r>
      <w:bookmarkEnd w:id="43"/>
      <w:bookmarkEnd w:id="44"/>
    </w:p>
    <w:p w14:paraId="2B7CF703" w14:textId="1C64698E" w:rsidR="00572C9A" w:rsidRPr="00E505F9" w:rsidRDefault="00572C9A" w:rsidP="00262767">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ВГ(А) является наиболее распространенными, способными инфицировать различные виды животных и</w:t>
      </w:r>
      <w:r w:rsidR="00690CDD">
        <w:rPr>
          <w:rFonts w:ascii="Times New Roman" w:hAnsi="Times New Roman" w:cs="Times New Roman"/>
          <w:sz w:val="28"/>
          <w:szCs w:val="28"/>
        </w:rPr>
        <w:t xml:space="preserve"> </w:t>
      </w:r>
      <w:r w:rsidRPr="00E505F9">
        <w:rPr>
          <w:rFonts w:ascii="Times New Roman" w:hAnsi="Times New Roman" w:cs="Times New Roman"/>
          <w:sz w:val="28"/>
          <w:szCs w:val="28"/>
        </w:rPr>
        <w:t>единственным</w:t>
      </w:r>
      <w:r w:rsidR="00690CDD">
        <w:rPr>
          <w:rFonts w:ascii="Times New Roman" w:hAnsi="Times New Roman" w:cs="Times New Roman"/>
          <w:sz w:val="28"/>
          <w:szCs w:val="28"/>
        </w:rPr>
        <w:t xml:space="preserve">и </w:t>
      </w:r>
      <w:r w:rsidRPr="00E505F9">
        <w:rPr>
          <w:rFonts w:ascii="Times New Roman" w:hAnsi="Times New Roman" w:cs="Times New Roman"/>
          <w:sz w:val="28"/>
          <w:szCs w:val="28"/>
        </w:rPr>
        <w:t>вирусами обладающими пандем</w:t>
      </w:r>
      <w:r w:rsidR="009F0DBA">
        <w:rPr>
          <w:rFonts w:ascii="Times New Roman" w:hAnsi="Times New Roman" w:cs="Times New Roman"/>
          <w:sz w:val="28"/>
          <w:szCs w:val="28"/>
        </w:rPr>
        <w:t>ическим потенциалом (</w:t>
      </w:r>
      <w:r w:rsidR="009F0DBA" w:rsidRPr="007C42ED">
        <w:rPr>
          <w:rFonts w:ascii="Times New Roman" w:hAnsi="Times New Roman" w:cs="Times New Roman"/>
          <w:sz w:val="28"/>
          <w:szCs w:val="28"/>
        </w:rPr>
        <w:t>таблица 1</w:t>
      </w:r>
      <w:r w:rsidRPr="007C42ED">
        <w:rPr>
          <w:rFonts w:ascii="Times New Roman" w:hAnsi="Times New Roman" w:cs="Times New Roman"/>
          <w:sz w:val="28"/>
          <w:szCs w:val="28"/>
        </w:rPr>
        <w:t>)</w:t>
      </w:r>
      <w:r w:rsidR="007C42ED" w:rsidRPr="007C42ED">
        <w:rPr>
          <w:rFonts w:ascii="Times New Roman" w:hAnsi="Times New Roman" w:cs="Times New Roman"/>
          <w:sz w:val="28"/>
          <w:szCs w:val="28"/>
        </w:rPr>
        <w:t xml:space="preserve"> [128-130]. </w:t>
      </w:r>
      <w:r w:rsidR="0094693E" w:rsidRPr="002B0333">
        <w:rPr>
          <w:rFonts w:ascii="Times New Roman" w:hAnsi="Times New Roman" w:cs="Times New Roman"/>
          <w:sz w:val="28"/>
          <w:szCs w:val="28"/>
        </w:rPr>
        <w:t>ВГ</w:t>
      </w:r>
      <w:r w:rsidRPr="00E505F9">
        <w:rPr>
          <w:rFonts w:ascii="Times New Roman" w:hAnsi="Times New Roman" w:cs="Times New Roman"/>
          <w:sz w:val="28"/>
          <w:szCs w:val="28"/>
          <w:lang w:val="kk-KZ"/>
        </w:rPr>
        <w:t xml:space="preserve"> широко распространены в природе и поражают как людей, так и ряд млекопитающих, </w:t>
      </w:r>
      <w:r w:rsidRPr="00690CDD">
        <w:rPr>
          <w:rFonts w:ascii="Times New Roman" w:hAnsi="Times New Roman" w:cs="Times New Roman"/>
          <w:sz w:val="28"/>
          <w:szCs w:val="28"/>
          <w:lang w:val="kk-KZ"/>
        </w:rPr>
        <w:t>включая свиней, лошадей, тюленей и китов, а также птиц различных отрядов</w:t>
      </w:r>
      <w:r w:rsidR="00DF6EE0" w:rsidRPr="00DF6EE0">
        <w:rPr>
          <w:rFonts w:ascii="Times New Roman" w:hAnsi="Times New Roman" w:cs="Times New Roman"/>
          <w:sz w:val="28"/>
          <w:szCs w:val="28"/>
        </w:rPr>
        <w:t xml:space="preserve"> [105, 131]. </w:t>
      </w:r>
      <w:r w:rsidRPr="00690CDD">
        <w:rPr>
          <w:rFonts w:ascii="Times New Roman" w:hAnsi="Times New Roman" w:cs="Times New Roman"/>
          <w:sz w:val="28"/>
          <w:szCs w:val="28"/>
          <w:lang w:val="kk-KZ"/>
        </w:rPr>
        <w:t>Благодаря уникальной физиологии и большого сходства между гриппом свиней и человека, свиньи считаются</w:t>
      </w:r>
      <w:r w:rsidRPr="00690CDD">
        <w:rPr>
          <w:rFonts w:ascii="Times New Roman" w:hAnsi="Times New Roman" w:cs="Times New Roman"/>
          <w:sz w:val="28"/>
          <w:szCs w:val="28"/>
        </w:rPr>
        <w:t xml:space="preserve"> </w:t>
      </w:r>
      <w:r w:rsidRPr="00690CDD">
        <w:rPr>
          <w:rFonts w:ascii="Times New Roman" w:hAnsi="Times New Roman" w:cs="Times New Roman"/>
          <w:sz w:val="28"/>
          <w:szCs w:val="28"/>
          <w:lang w:val="kk-KZ"/>
        </w:rPr>
        <w:t xml:space="preserve">«плавильным котлом», в которых вирусы </w:t>
      </w:r>
      <w:r w:rsidRPr="00690CDD">
        <w:rPr>
          <w:rFonts w:ascii="Times New Roman" w:hAnsi="Times New Roman" w:cs="Times New Roman"/>
          <w:sz w:val="28"/>
          <w:szCs w:val="28"/>
          <w:lang w:val="kk-KZ"/>
        </w:rPr>
        <w:lastRenderedPageBreak/>
        <w:t>«птичьего» гриппа адаптируются к млекопитающим, включая человека</w:t>
      </w:r>
      <w:r w:rsidR="00DF6EE0" w:rsidRPr="00DF6EE0">
        <w:rPr>
          <w:rFonts w:ascii="Times New Roman" w:hAnsi="Times New Roman" w:cs="Times New Roman"/>
          <w:sz w:val="28"/>
          <w:szCs w:val="28"/>
        </w:rPr>
        <w:t xml:space="preserve"> [131].</w:t>
      </w:r>
      <w:r w:rsidRPr="00690CDD">
        <w:rPr>
          <w:rFonts w:ascii="Times New Roman" w:hAnsi="Times New Roman" w:cs="Times New Roman"/>
          <w:sz w:val="28"/>
          <w:szCs w:val="28"/>
          <w:lang w:val="kk-KZ"/>
        </w:rPr>
        <w:t xml:space="preserve"> Диапазон хозяина </w:t>
      </w:r>
      <w:r w:rsidRPr="00690CDD">
        <w:rPr>
          <w:rFonts w:ascii="Times New Roman" w:hAnsi="Times New Roman" w:cs="Times New Roman"/>
          <w:sz w:val="28"/>
          <w:szCs w:val="28"/>
        </w:rPr>
        <w:t>ВГ(А)</w:t>
      </w:r>
      <w:r w:rsidRPr="00690CDD">
        <w:rPr>
          <w:rFonts w:ascii="Times New Roman" w:hAnsi="Times New Roman" w:cs="Times New Roman"/>
          <w:sz w:val="28"/>
          <w:szCs w:val="28"/>
          <w:lang w:val="kk-KZ"/>
        </w:rPr>
        <w:t xml:space="preserve"> и </w:t>
      </w:r>
      <w:r w:rsidRPr="00690CDD">
        <w:rPr>
          <w:rFonts w:ascii="Times New Roman" w:hAnsi="Times New Roman" w:cs="Times New Roman"/>
          <w:sz w:val="28"/>
          <w:szCs w:val="28"/>
        </w:rPr>
        <w:t>ВГ(В)</w:t>
      </w:r>
      <w:r w:rsidRPr="00690CDD">
        <w:rPr>
          <w:rFonts w:ascii="Times New Roman" w:hAnsi="Times New Roman" w:cs="Times New Roman"/>
          <w:sz w:val="28"/>
          <w:szCs w:val="28"/>
          <w:lang w:val="kk-KZ"/>
        </w:rPr>
        <w:t xml:space="preserve"> определяется их специфичностью к рецепторам сиаловой кислоты. Белки HA </w:t>
      </w:r>
      <w:r w:rsidRPr="00690CDD">
        <w:rPr>
          <w:rFonts w:ascii="Times New Roman" w:hAnsi="Times New Roman" w:cs="Times New Roman"/>
          <w:sz w:val="28"/>
          <w:szCs w:val="28"/>
        </w:rPr>
        <w:t>ВГ(А)</w:t>
      </w:r>
      <w:r w:rsidRPr="00690CDD">
        <w:rPr>
          <w:rFonts w:ascii="Times New Roman" w:hAnsi="Times New Roman" w:cs="Times New Roman"/>
          <w:sz w:val="28"/>
          <w:szCs w:val="28"/>
          <w:lang w:val="kk-KZ"/>
        </w:rPr>
        <w:t xml:space="preserve"> могут связываться с рецепторами сиаловой кислоты α-2,3 и α-2,6, присутствующими в эпителии респираторного тракта птиц и человека, соответственно </w:t>
      </w:r>
      <w:r w:rsidRPr="00690CDD">
        <w:rPr>
          <w:rFonts w:ascii="Times New Roman" w:hAnsi="Times New Roman" w:cs="Times New Roman"/>
          <w:sz w:val="28"/>
          <w:szCs w:val="28"/>
          <w:lang w:val="kk-KZ"/>
        </w:rPr>
        <w:fldChar w:fldCharType="begin">
          <w:fldData xml:space="preserve">PEVuZE5vdGU+PENpdGU+PEF1dGhvcj5Sb2dlcnM8L0F1dGhvcj48WWVhcj4xOTgzPC9ZZWFyPjxJ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</w:fldData>
        </w:fldChar>
      </w:r>
      <w:r w:rsidRPr="00690CDD">
        <w:rPr>
          <w:rFonts w:ascii="Times New Roman" w:hAnsi="Times New Roman" w:cs="Times New Roman"/>
          <w:sz w:val="28"/>
          <w:szCs w:val="28"/>
          <w:lang w:val="kk-KZ"/>
        </w:rPr>
        <w:instrText xml:space="preserve"> ADDIN EN.CITE </w:instrText>
      </w:r>
      <w:r w:rsidRPr="00690CDD">
        <w:rPr>
          <w:rFonts w:ascii="Times New Roman" w:hAnsi="Times New Roman" w:cs="Times New Roman"/>
          <w:sz w:val="28"/>
          <w:szCs w:val="28"/>
          <w:lang w:val="kk-KZ"/>
        </w:rPr>
        <w:fldChar w:fldCharType="begin">
          <w:fldData xml:space="preserve">PEVuZE5vdGU+PENpdGU+PEF1dGhvcj5Sb2dlcnM8L0F1dGhvcj48WWVhcj4xOTgzPC9ZZWFyPjxJ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</w:fldData>
        </w:fldChar>
      </w:r>
      <w:r w:rsidRPr="00690CDD">
        <w:rPr>
          <w:rFonts w:ascii="Times New Roman" w:hAnsi="Times New Roman" w:cs="Times New Roman"/>
          <w:sz w:val="28"/>
          <w:szCs w:val="28"/>
          <w:lang w:val="kk-KZ"/>
        </w:rPr>
        <w:instrText xml:space="preserve"> ADDIN EN.CITE.DATA </w:instrText>
      </w:r>
      <w:r w:rsidRPr="00690CDD">
        <w:rPr>
          <w:rFonts w:ascii="Times New Roman" w:hAnsi="Times New Roman" w:cs="Times New Roman"/>
          <w:sz w:val="28"/>
          <w:szCs w:val="28"/>
          <w:lang w:val="kk-KZ"/>
        </w:rPr>
      </w:r>
      <w:r w:rsidRPr="00690CDD">
        <w:rPr>
          <w:rFonts w:ascii="Times New Roman" w:hAnsi="Times New Roman" w:cs="Times New Roman"/>
          <w:sz w:val="28"/>
          <w:szCs w:val="28"/>
          <w:lang w:val="kk-KZ"/>
        </w:rPr>
        <w:fldChar w:fldCharType="end"/>
      </w:r>
      <w:r w:rsidRPr="00690CDD">
        <w:rPr>
          <w:rFonts w:ascii="Times New Roman" w:hAnsi="Times New Roman" w:cs="Times New Roman"/>
          <w:sz w:val="28"/>
          <w:szCs w:val="28"/>
          <w:lang w:val="kk-KZ"/>
        </w:rPr>
      </w:r>
      <w:r w:rsidRPr="00690CDD">
        <w:rPr>
          <w:rFonts w:ascii="Times New Roman" w:hAnsi="Times New Roman" w:cs="Times New Roman"/>
          <w:sz w:val="28"/>
          <w:szCs w:val="28"/>
          <w:lang w:val="kk-KZ"/>
        </w:rPr>
        <w:fldChar w:fldCharType="separate"/>
      </w:r>
      <w:r w:rsidR="00DF6EE0" w:rsidRPr="00DF6EE0">
        <w:rPr>
          <w:rFonts w:ascii="Times New Roman" w:hAnsi="Times New Roman" w:cs="Times New Roman"/>
          <w:noProof/>
          <w:sz w:val="28"/>
          <w:szCs w:val="28"/>
        </w:rPr>
        <w:t xml:space="preserve">[112, </w:t>
      </w:r>
      <w:r w:rsidR="00AF37D9" w:rsidRPr="00690CDD">
        <w:rPr>
          <w:rFonts w:ascii="Times New Roman" w:hAnsi="Times New Roman" w:cs="Times New Roman"/>
          <w:noProof/>
          <w:sz w:val="28"/>
          <w:szCs w:val="28"/>
        </w:rPr>
        <w:t>132, 133</w:t>
      </w:r>
      <w:r w:rsidRPr="00690CDD">
        <w:rPr>
          <w:rFonts w:ascii="Times New Roman" w:hAnsi="Times New Roman" w:cs="Times New Roman"/>
          <w:noProof/>
          <w:sz w:val="28"/>
          <w:szCs w:val="28"/>
          <w:lang w:val="kk-KZ"/>
        </w:rPr>
        <w:t>]</w:t>
      </w:r>
      <w:r w:rsidRPr="00690CDD">
        <w:rPr>
          <w:rFonts w:ascii="Times New Roman" w:hAnsi="Times New Roman" w:cs="Times New Roman"/>
          <w:sz w:val="28"/>
          <w:szCs w:val="28"/>
          <w:lang w:val="kk-KZ"/>
        </w:rPr>
        <w:fldChar w:fldCharType="end"/>
      </w:r>
      <w:r w:rsidRPr="00690CDD">
        <w:rPr>
          <w:rFonts w:ascii="Times New Roman" w:hAnsi="Times New Roman" w:cs="Times New Roman"/>
          <w:sz w:val="28"/>
          <w:szCs w:val="28"/>
          <w:lang w:val="kk-KZ"/>
        </w:rPr>
        <w:t xml:space="preserve">. Как было указано выше, в эпителии респираторного тракта свиней присутствуют рецепторы сиаловой кислоты, и α-2,3, и α-2,6, благодаря чему свиньи могут инфицироваться как </w:t>
      </w:r>
      <w:r w:rsidR="007D41F2" w:rsidRPr="00690CDD">
        <w:rPr>
          <w:rFonts w:ascii="Times New Roman" w:hAnsi="Times New Roman" w:cs="Times New Roman"/>
          <w:sz w:val="28"/>
          <w:szCs w:val="28"/>
          <w:lang w:val="kk-KZ"/>
        </w:rPr>
        <w:t>ВГ</w:t>
      </w:r>
      <w:r w:rsidRPr="00690CDD">
        <w:rPr>
          <w:rFonts w:ascii="Times New Roman" w:hAnsi="Times New Roman" w:cs="Times New Roman"/>
          <w:sz w:val="28"/>
          <w:szCs w:val="28"/>
          <w:lang w:val="kk-KZ"/>
        </w:rPr>
        <w:t xml:space="preserve"> птиц так и человека, увеличивая вероятность одновременного заражения и репликации разных подтипов вирусов, а также генетической реассортации</w:t>
      </w:r>
      <w:r w:rsidR="00DF6EE0" w:rsidRPr="00DF6EE0">
        <w:rPr>
          <w:rFonts w:ascii="Times New Roman" w:hAnsi="Times New Roman" w:cs="Times New Roman"/>
          <w:sz w:val="28"/>
          <w:szCs w:val="28"/>
        </w:rPr>
        <w:t xml:space="preserve"> [112, 134]. </w:t>
      </w:r>
      <w:r w:rsidRPr="00690CDD">
        <w:rPr>
          <w:rFonts w:ascii="Times New Roman" w:hAnsi="Times New Roman" w:cs="Times New Roman"/>
          <w:sz w:val="28"/>
          <w:szCs w:val="28"/>
        </w:rPr>
        <w:t>При возникновении</w:t>
      </w:r>
      <w:r w:rsidRPr="00690CDD">
        <w:rPr>
          <w:rFonts w:ascii="Times New Roman" w:hAnsi="Times New Roman" w:cs="Times New Roman"/>
          <w:sz w:val="28"/>
          <w:szCs w:val="28"/>
          <w:lang w:val="kk-KZ"/>
        </w:rPr>
        <w:t xml:space="preserve"> нового вируса способного инфицировать людей, обладающего стойкой способностью </w:t>
      </w:r>
      <w:r w:rsidRPr="00E505F9">
        <w:rPr>
          <w:rFonts w:ascii="Times New Roman" w:hAnsi="Times New Roman" w:cs="Times New Roman"/>
          <w:sz w:val="28"/>
          <w:szCs w:val="28"/>
          <w:lang w:val="kk-KZ"/>
        </w:rPr>
        <w:t>передаваться от человека человеку и высокой вирулентностью, может возникнуть пандемия, поскольку у людей вряд ли будет заметный иммунитет к новому штамму. Все пандемии последних ста лет возникли в результате появления нового штамма гриппа, против которого у людей практически отсутствовал иммунитет: испанский грипп H1N1 (1918), азиатский грипп H2N2 (1957), гонконгский грипп H3N2 (1968) и свиной грипп H1N1 (2009). Краткое описание пандемий представлено в таблице 3</w:t>
      </w:r>
      <w:r w:rsidRPr="00E505F9">
        <w:rPr>
          <w:rFonts w:ascii="Times New Roman" w:hAnsi="Times New Roman" w:cs="Times New Roman"/>
          <w:sz w:val="28"/>
          <w:szCs w:val="28"/>
        </w:rPr>
        <w:t xml:space="preserve"> </w:t>
      </w:r>
      <w:r w:rsidRPr="00E505F9">
        <w:rPr>
          <w:rFonts w:ascii="Times New Roman" w:hAnsi="Times New Roman" w:cs="Times New Roman"/>
          <w:sz w:val="28"/>
          <w:szCs w:val="28"/>
          <w:lang w:val="kk-KZ"/>
        </w:rPr>
        <w:fldChar w:fldCharType="begin"/>
      </w:r>
      <w:r w:rsidRPr="00E505F9">
        <w:rPr>
          <w:rFonts w:ascii="Times New Roman" w:hAnsi="Times New Roman" w:cs="Times New Roman"/>
          <w:sz w:val="28"/>
          <w:szCs w:val="28"/>
          <w:lang w:val="kk-KZ"/>
        </w:rPr>
        <w:instrText xml:space="preserve"> ADDIN EN.CITE &lt;EndNote&gt;&lt;Cite&gt;&lt;Author&gt;Saunders-Hastings&lt;/Author&gt;&lt;Year&gt;2016&lt;/Year&gt;&lt;IDText&gt;Reviewing the History of Pandemic Influenza: Understanding Patterns of Emergence and Transmission&lt;/IDText&gt;&lt;DisplayText&gt;[81]&lt;/DisplayText&gt;&lt;record&gt;&lt;dates&gt;&lt;pub-dates&gt;&lt;date&gt;Dec&lt;/date&gt;&lt;/pub-dates&gt;&lt;year&gt;2016&lt;/year&gt;&lt;/dates&gt;&lt;urls&gt;&lt;related-urls&gt;&lt;url&gt;&amp;lt;Go to ISI&amp;gt;://WOS:000392246900008&lt;/url&gt;&lt;/related-urls&gt;&lt;/urls&gt;&lt;isbn&gt;2076-0817&lt;/isbn&gt;&lt;titles&gt;&lt;title&gt;Reviewing the History of Pandemic Influenza: Understanding Patterns of Emergence and Transmission&lt;/title&gt;&lt;secondary-title&gt;Pathogens&lt;/secondary-title&gt;&lt;/titles&gt;&lt;number&gt;4&lt;/number&gt;&lt;contributors&gt;&lt;authors&gt;&lt;author&gt;Saunders-Hastings, P. R.&lt;/author&gt;&lt;author&gt;Krewski, D.&lt;/author&gt;&lt;/authors&gt;&lt;/contributors&gt;&lt;custom7&gt;66&lt;/custom7&gt;&lt;added-date format="utc"&gt;1590659338&lt;/added-date&gt;&lt;ref-type name="Journal Article"&gt;17&lt;/ref-type&gt;&lt;rec-number&gt;36&lt;/rec-number&gt;&lt;last-updated-date format="utc"&gt;1590659338&lt;/last-updated-date&gt;&lt;accession-num&gt;WOS:000392246900008&lt;/accession-num&gt;&lt;electronic-resource-num&gt;10.3390/pathogens5040066&lt;/electronic-resource-num&gt;&lt;volume&gt;5&lt;/volume&gt;&lt;/record&gt;&lt;/Cite&gt;&lt;/EndNote&gt;</w:instrText>
      </w:r>
      <w:r w:rsidRPr="00E505F9">
        <w:rPr>
          <w:rFonts w:ascii="Times New Roman" w:hAnsi="Times New Roman" w:cs="Times New Roman"/>
          <w:sz w:val="28"/>
          <w:szCs w:val="28"/>
          <w:lang w:val="kk-KZ"/>
        </w:rPr>
        <w:fldChar w:fldCharType="separate"/>
      </w:r>
      <w:r w:rsidRPr="00E505F9">
        <w:rPr>
          <w:rFonts w:ascii="Times New Roman" w:hAnsi="Times New Roman" w:cs="Times New Roman"/>
          <w:noProof/>
          <w:sz w:val="28"/>
          <w:szCs w:val="28"/>
          <w:lang w:val="kk-KZ"/>
        </w:rPr>
        <w:t>[</w:t>
      </w:r>
      <w:bookmarkStart w:id="45" w:name="_Ref101449749"/>
      <w:r w:rsidR="00AF37D9">
        <w:rPr>
          <w:rFonts w:ascii="Times New Roman" w:hAnsi="Times New Roman" w:cs="Times New Roman"/>
          <w:noProof/>
          <w:sz w:val="28"/>
          <w:szCs w:val="28"/>
          <w:lang w:val="kk-KZ"/>
        </w:rPr>
        <w:t>135</w:t>
      </w:r>
      <w:bookmarkEnd w:id="45"/>
      <w:r w:rsidRPr="00E505F9">
        <w:rPr>
          <w:rFonts w:ascii="Times New Roman" w:hAnsi="Times New Roman" w:cs="Times New Roman"/>
          <w:noProof/>
          <w:sz w:val="28"/>
          <w:szCs w:val="28"/>
          <w:lang w:val="kk-KZ"/>
        </w:rPr>
        <w:t>]</w:t>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t>.</w:t>
      </w:r>
    </w:p>
    <w:p w14:paraId="741CFEC9" w14:textId="77777777" w:rsidR="00572C9A" w:rsidRPr="00E505F9" w:rsidRDefault="00572C9A" w:rsidP="00262767">
      <w:pPr>
        <w:pStyle w:val="a3"/>
        <w:ind w:firstLine="567"/>
        <w:jc w:val="both"/>
        <w:rPr>
          <w:rFonts w:ascii="Times New Roman" w:hAnsi="Times New Roman" w:cs="Times New Roman"/>
          <w:sz w:val="28"/>
          <w:szCs w:val="28"/>
        </w:rPr>
      </w:pPr>
    </w:p>
    <w:p w14:paraId="176756EA" w14:textId="3E3D7B17" w:rsidR="00572C9A" w:rsidRPr="00E505F9" w:rsidRDefault="00C60CA9" w:rsidP="00262767">
      <w:pPr>
        <w:pStyle w:val="a3"/>
        <w:jc w:val="both"/>
        <w:rPr>
          <w:rFonts w:ascii="Times New Roman" w:eastAsia="Times New Roman" w:hAnsi="Times New Roman" w:cs="Times New Roman"/>
          <w:color w:val="777777"/>
          <w:sz w:val="28"/>
          <w:szCs w:val="28"/>
          <w:lang w:eastAsia="ru-RU"/>
        </w:rPr>
      </w:pPr>
      <w:r>
        <w:rPr>
          <w:rFonts w:ascii="Times New Roman" w:hAnsi="Times New Roman" w:cs="Times New Roman"/>
          <w:sz w:val="28"/>
          <w:szCs w:val="28"/>
        </w:rPr>
        <w:t xml:space="preserve">Таблица </w:t>
      </w:r>
      <w:r w:rsidR="00572C9A" w:rsidRPr="009F0DBA">
        <w:rPr>
          <w:rFonts w:ascii="Times New Roman" w:hAnsi="Times New Roman" w:cs="Times New Roman"/>
          <w:sz w:val="28"/>
          <w:szCs w:val="28"/>
        </w:rPr>
        <w:t>3</w:t>
      </w:r>
      <w:r w:rsidR="009F0DBA">
        <w:rPr>
          <w:rFonts w:ascii="Times New Roman" w:hAnsi="Times New Roman" w:cs="Times New Roman"/>
          <w:sz w:val="28"/>
          <w:szCs w:val="28"/>
        </w:rPr>
        <w:t xml:space="preserve"> - </w:t>
      </w:r>
      <w:r w:rsidR="00572C9A" w:rsidRPr="009F0DBA">
        <w:rPr>
          <w:rFonts w:ascii="Times New Roman" w:hAnsi="Times New Roman" w:cs="Times New Roman"/>
          <w:sz w:val="28"/>
          <w:szCs w:val="28"/>
        </w:rPr>
        <w:t>Краткое</w:t>
      </w:r>
      <w:r w:rsidR="00572C9A" w:rsidRPr="00E505F9">
        <w:rPr>
          <w:rFonts w:ascii="Times New Roman" w:hAnsi="Times New Roman" w:cs="Times New Roman"/>
          <w:sz w:val="28"/>
          <w:szCs w:val="28"/>
        </w:rPr>
        <w:t xml:space="preserve"> описание основных характеристик пандемий за последние сто лет</w:t>
      </w:r>
    </w:p>
    <w:tbl>
      <w:tblPr>
        <w:tblStyle w:val="ab"/>
        <w:tblW w:w="0" w:type="auto"/>
        <w:tblInd w:w="108" w:type="dxa"/>
        <w:tblLook w:val="04A0" w:firstRow="1" w:lastRow="0" w:firstColumn="1" w:lastColumn="0" w:noHBand="0" w:noVBand="1"/>
      </w:tblPr>
      <w:tblGrid>
        <w:gridCol w:w="2340"/>
        <w:gridCol w:w="1440"/>
        <w:gridCol w:w="1046"/>
        <w:gridCol w:w="2265"/>
        <w:gridCol w:w="2548"/>
      </w:tblGrid>
      <w:tr w:rsidR="00572C9A" w:rsidRPr="00E505F9" w14:paraId="254BDD63" w14:textId="77777777" w:rsidTr="00F15BD1">
        <w:trPr>
          <w:trHeight w:val="436"/>
        </w:trPr>
        <w:tc>
          <w:tcPr>
            <w:tcW w:w="2340" w:type="dxa"/>
            <w:vAlign w:val="center"/>
          </w:tcPr>
          <w:p w14:paraId="727E0614" w14:textId="77777777" w:rsidR="00572C9A" w:rsidRPr="00E505F9" w:rsidRDefault="00572C9A" w:rsidP="00E505F9">
            <w:pPr>
              <w:pStyle w:val="a3"/>
              <w:jc w:val="center"/>
              <w:rPr>
                <w:rFonts w:ascii="Times New Roman" w:hAnsi="Times New Roman" w:cs="Times New Roman"/>
                <w:sz w:val="24"/>
                <w:szCs w:val="24"/>
              </w:rPr>
            </w:pPr>
            <w:r w:rsidRPr="00E505F9">
              <w:rPr>
                <w:rFonts w:ascii="Times New Roman" w:hAnsi="Times New Roman" w:cs="Times New Roman"/>
                <w:sz w:val="24"/>
                <w:szCs w:val="24"/>
              </w:rPr>
              <w:t>Название пандемии</w:t>
            </w:r>
          </w:p>
        </w:tc>
        <w:tc>
          <w:tcPr>
            <w:tcW w:w="1440" w:type="dxa"/>
            <w:vAlign w:val="center"/>
          </w:tcPr>
          <w:p w14:paraId="67BC1A82" w14:textId="77777777" w:rsidR="00572C9A" w:rsidRPr="00E505F9" w:rsidRDefault="00572C9A" w:rsidP="00E505F9">
            <w:pPr>
              <w:pStyle w:val="a3"/>
              <w:jc w:val="center"/>
              <w:rPr>
                <w:rFonts w:ascii="Times New Roman" w:hAnsi="Times New Roman" w:cs="Times New Roman"/>
                <w:sz w:val="24"/>
                <w:szCs w:val="24"/>
              </w:rPr>
            </w:pPr>
            <w:r w:rsidRPr="00E505F9">
              <w:rPr>
                <w:rFonts w:ascii="Times New Roman" w:hAnsi="Times New Roman" w:cs="Times New Roman"/>
                <w:sz w:val="24"/>
                <w:szCs w:val="24"/>
              </w:rPr>
              <w:t>Год</w:t>
            </w:r>
          </w:p>
        </w:tc>
        <w:tc>
          <w:tcPr>
            <w:tcW w:w="1046" w:type="dxa"/>
            <w:vAlign w:val="center"/>
          </w:tcPr>
          <w:p w14:paraId="3651E6FC"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Штамм</w:t>
            </w:r>
          </w:p>
        </w:tc>
        <w:tc>
          <w:tcPr>
            <w:tcW w:w="2265" w:type="dxa"/>
            <w:vAlign w:val="center"/>
          </w:tcPr>
          <w:p w14:paraId="7F1731C0"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Предполагаемое происхождение вспышки</w:t>
            </w:r>
          </w:p>
        </w:tc>
        <w:tc>
          <w:tcPr>
            <w:tcW w:w="2548" w:type="dxa"/>
            <w:vAlign w:val="center"/>
          </w:tcPr>
          <w:p w14:paraId="37DC9BA5"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Приблизительное количество смертей</w:t>
            </w:r>
          </w:p>
        </w:tc>
      </w:tr>
      <w:tr w:rsidR="00572C9A" w:rsidRPr="00E505F9" w14:paraId="23BCDD5A" w14:textId="77777777" w:rsidTr="00F15BD1">
        <w:trPr>
          <w:trHeight w:val="347"/>
        </w:trPr>
        <w:tc>
          <w:tcPr>
            <w:tcW w:w="2340" w:type="dxa"/>
            <w:vAlign w:val="center"/>
          </w:tcPr>
          <w:p w14:paraId="6A78EDA3" w14:textId="77777777" w:rsidR="00572C9A" w:rsidRPr="00E505F9" w:rsidRDefault="00572C9A" w:rsidP="00E505F9">
            <w:pPr>
              <w:pStyle w:val="a3"/>
              <w:jc w:val="both"/>
              <w:rPr>
                <w:rFonts w:ascii="Times New Roman" w:hAnsi="Times New Roman" w:cs="Times New Roman"/>
                <w:sz w:val="24"/>
                <w:szCs w:val="24"/>
              </w:rPr>
            </w:pPr>
            <w:r w:rsidRPr="00E505F9">
              <w:rPr>
                <w:rFonts w:ascii="Times New Roman" w:hAnsi="Times New Roman" w:cs="Times New Roman"/>
                <w:sz w:val="24"/>
                <w:szCs w:val="24"/>
              </w:rPr>
              <w:t>Испанский грипп</w:t>
            </w:r>
          </w:p>
          <w:p w14:paraId="3C417BC7" w14:textId="77777777" w:rsidR="00572C9A" w:rsidRPr="00E505F9" w:rsidRDefault="00572C9A" w:rsidP="00E505F9">
            <w:pPr>
              <w:pStyle w:val="a3"/>
              <w:jc w:val="both"/>
              <w:rPr>
                <w:rFonts w:ascii="Times New Roman" w:hAnsi="Times New Roman" w:cs="Times New Roman"/>
                <w:sz w:val="24"/>
                <w:szCs w:val="24"/>
              </w:rPr>
            </w:pPr>
          </w:p>
        </w:tc>
        <w:tc>
          <w:tcPr>
            <w:tcW w:w="1440" w:type="dxa"/>
            <w:vAlign w:val="center"/>
          </w:tcPr>
          <w:p w14:paraId="37365AE8" w14:textId="77777777" w:rsidR="00572C9A" w:rsidRPr="00E505F9" w:rsidRDefault="00572C9A" w:rsidP="00E505F9">
            <w:pPr>
              <w:pStyle w:val="a3"/>
              <w:jc w:val="both"/>
              <w:rPr>
                <w:rFonts w:ascii="Times New Roman" w:hAnsi="Times New Roman" w:cs="Times New Roman"/>
                <w:sz w:val="24"/>
                <w:szCs w:val="24"/>
              </w:rPr>
            </w:pPr>
            <w:r w:rsidRPr="00E505F9">
              <w:rPr>
                <w:rFonts w:ascii="Times New Roman" w:hAnsi="Times New Roman" w:cs="Times New Roman"/>
                <w:sz w:val="24"/>
                <w:szCs w:val="24"/>
              </w:rPr>
              <w:t>1918 - 1920</w:t>
            </w:r>
          </w:p>
        </w:tc>
        <w:tc>
          <w:tcPr>
            <w:tcW w:w="1046" w:type="dxa"/>
            <w:vAlign w:val="center"/>
          </w:tcPr>
          <w:p w14:paraId="3B4A5969"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H1N1</w:t>
            </w:r>
          </w:p>
        </w:tc>
        <w:tc>
          <w:tcPr>
            <w:tcW w:w="2265" w:type="dxa"/>
            <w:vAlign w:val="center"/>
          </w:tcPr>
          <w:p w14:paraId="2E54F6E6"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Китай</w:t>
            </w:r>
          </w:p>
        </w:tc>
        <w:tc>
          <w:tcPr>
            <w:tcW w:w="2548" w:type="dxa"/>
            <w:vAlign w:val="center"/>
          </w:tcPr>
          <w:p w14:paraId="0C90A2A9"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40 - 50 млн</w:t>
            </w:r>
          </w:p>
        </w:tc>
      </w:tr>
      <w:tr w:rsidR="00572C9A" w:rsidRPr="00E505F9" w14:paraId="7072B14F" w14:textId="77777777" w:rsidTr="00F15BD1">
        <w:trPr>
          <w:trHeight w:val="306"/>
        </w:trPr>
        <w:tc>
          <w:tcPr>
            <w:tcW w:w="2340" w:type="dxa"/>
            <w:vAlign w:val="center"/>
          </w:tcPr>
          <w:p w14:paraId="1F8482C4" w14:textId="77777777" w:rsidR="00572C9A" w:rsidRPr="00E505F9" w:rsidRDefault="00572C9A" w:rsidP="00E505F9">
            <w:pPr>
              <w:pStyle w:val="a3"/>
              <w:jc w:val="both"/>
              <w:rPr>
                <w:rFonts w:ascii="Times New Roman" w:hAnsi="Times New Roman" w:cs="Times New Roman"/>
                <w:sz w:val="24"/>
                <w:szCs w:val="24"/>
              </w:rPr>
            </w:pPr>
            <w:r w:rsidRPr="00E505F9">
              <w:rPr>
                <w:rFonts w:ascii="Times New Roman" w:hAnsi="Times New Roman" w:cs="Times New Roman"/>
                <w:sz w:val="24"/>
                <w:szCs w:val="24"/>
              </w:rPr>
              <w:t>Азиатский грипп</w:t>
            </w:r>
          </w:p>
          <w:p w14:paraId="39994E1A" w14:textId="77777777" w:rsidR="00572C9A" w:rsidRPr="00E505F9" w:rsidRDefault="00572C9A" w:rsidP="00E505F9">
            <w:pPr>
              <w:pStyle w:val="a3"/>
              <w:jc w:val="both"/>
              <w:rPr>
                <w:rFonts w:ascii="Times New Roman" w:hAnsi="Times New Roman" w:cs="Times New Roman"/>
                <w:sz w:val="24"/>
                <w:szCs w:val="24"/>
              </w:rPr>
            </w:pPr>
          </w:p>
        </w:tc>
        <w:tc>
          <w:tcPr>
            <w:tcW w:w="1440" w:type="dxa"/>
            <w:vAlign w:val="center"/>
          </w:tcPr>
          <w:p w14:paraId="49561E6D" w14:textId="77777777" w:rsidR="00572C9A" w:rsidRPr="00E505F9" w:rsidRDefault="00572C9A" w:rsidP="00E505F9">
            <w:pPr>
              <w:pStyle w:val="a3"/>
              <w:jc w:val="both"/>
              <w:rPr>
                <w:rFonts w:ascii="Times New Roman" w:hAnsi="Times New Roman" w:cs="Times New Roman"/>
                <w:sz w:val="24"/>
                <w:szCs w:val="24"/>
              </w:rPr>
            </w:pPr>
            <w:r w:rsidRPr="00E505F9">
              <w:rPr>
                <w:rFonts w:ascii="Times New Roman" w:hAnsi="Times New Roman" w:cs="Times New Roman"/>
                <w:sz w:val="24"/>
                <w:szCs w:val="24"/>
              </w:rPr>
              <w:t>1957 - 1958</w:t>
            </w:r>
          </w:p>
        </w:tc>
        <w:tc>
          <w:tcPr>
            <w:tcW w:w="1046" w:type="dxa"/>
            <w:vAlign w:val="center"/>
          </w:tcPr>
          <w:p w14:paraId="07DA136B"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H2N2</w:t>
            </w:r>
          </w:p>
        </w:tc>
        <w:tc>
          <w:tcPr>
            <w:tcW w:w="2265" w:type="dxa"/>
            <w:vAlign w:val="center"/>
          </w:tcPr>
          <w:p w14:paraId="54279EDA"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Китай</w:t>
            </w:r>
          </w:p>
        </w:tc>
        <w:tc>
          <w:tcPr>
            <w:tcW w:w="2548" w:type="dxa"/>
            <w:vAlign w:val="center"/>
          </w:tcPr>
          <w:p w14:paraId="0F05E6C4"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1 - 2 млн</w:t>
            </w:r>
          </w:p>
        </w:tc>
      </w:tr>
      <w:tr w:rsidR="00572C9A" w:rsidRPr="00E505F9" w14:paraId="4625D9FA" w14:textId="77777777" w:rsidTr="00F15BD1">
        <w:trPr>
          <w:trHeight w:val="436"/>
        </w:trPr>
        <w:tc>
          <w:tcPr>
            <w:tcW w:w="2340" w:type="dxa"/>
            <w:vAlign w:val="center"/>
          </w:tcPr>
          <w:p w14:paraId="7B09282B" w14:textId="77777777" w:rsidR="00572C9A" w:rsidRPr="00E505F9" w:rsidRDefault="00572C9A" w:rsidP="00E505F9">
            <w:pPr>
              <w:pStyle w:val="a3"/>
              <w:jc w:val="both"/>
              <w:rPr>
                <w:rFonts w:ascii="Times New Roman" w:hAnsi="Times New Roman" w:cs="Times New Roman"/>
                <w:sz w:val="24"/>
                <w:szCs w:val="24"/>
              </w:rPr>
            </w:pPr>
            <w:r w:rsidRPr="00E505F9">
              <w:rPr>
                <w:rFonts w:ascii="Times New Roman" w:hAnsi="Times New Roman" w:cs="Times New Roman"/>
                <w:sz w:val="24"/>
                <w:szCs w:val="24"/>
              </w:rPr>
              <w:t>Гонконгский грипп</w:t>
            </w:r>
          </w:p>
          <w:p w14:paraId="2956FF38" w14:textId="77777777" w:rsidR="00572C9A" w:rsidRPr="00E505F9" w:rsidRDefault="00572C9A" w:rsidP="00E505F9">
            <w:pPr>
              <w:pStyle w:val="a3"/>
              <w:jc w:val="both"/>
              <w:rPr>
                <w:rFonts w:ascii="Times New Roman" w:hAnsi="Times New Roman" w:cs="Times New Roman"/>
                <w:sz w:val="24"/>
                <w:szCs w:val="24"/>
              </w:rPr>
            </w:pPr>
          </w:p>
        </w:tc>
        <w:tc>
          <w:tcPr>
            <w:tcW w:w="1440" w:type="dxa"/>
            <w:vAlign w:val="center"/>
          </w:tcPr>
          <w:p w14:paraId="0989DC17" w14:textId="77777777" w:rsidR="00572C9A" w:rsidRPr="00E505F9" w:rsidRDefault="00572C9A" w:rsidP="00E505F9">
            <w:pPr>
              <w:pStyle w:val="a3"/>
              <w:jc w:val="both"/>
              <w:rPr>
                <w:rFonts w:ascii="Times New Roman" w:hAnsi="Times New Roman" w:cs="Times New Roman"/>
                <w:sz w:val="24"/>
                <w:szCs w:val="24"/>
              </w:rPr>
            </w:pPr>
            <w:r w:rsidRPr="00E505F9">
              <w:rPr>
                <w:rFonts w:ascii="Times New Roman" w:hAnsi="Times New Roman" w:cs="Times New Roman"/>
                <w:sz w:val="24"/>
                <w:szCs w:val="24"/>
              </w:rPr>
              <w:t>1968 – 1970</w:t>
            </w:r>
          </w:p>
        </w:tc>
        <w:tc>
          <w:tcPr>
            <w:tcW w:w="1046" w:type="dxa"/>
            <w:vAlign w:val="center"/>
          </w:tcPr>
          <w:p w14:paraId="08CD228B"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H3N2</w:t>
            </w:r>
          </w:p>
        </w:tc>
        <w:tc>
          <w:tcPr>
            <w:tcW w:w="2265" w:type="dxa"/>
            <w:vAlign w:val="center"/>
          </w:tcPr>
          <w:p w14:paraId="40B2ED36"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Китай</w:t>
            </w:r>
          </w:p>
        </w:tc>
        <w:tc>
          <w:tcPr>
            <w:tcW w:w="2548" w:type="dxa"/>
            <w:vAlign w:val="center"/>
          </w:tcPr>
          <w:p w14:paraId="2B430BBB"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500 000 – 2 млн</w:t>
            </w:r>
          </w:p>
        </w:tc>
      </w:tr>
      <w:tr w:rsidR="00572C9A" w:rsidRPr="00E505F9" w14:paraId="1FDF5292" w14:textId="77777777" w:rsidTr="00F15BD1">
        <w:trPr>
          <w:trHeight w:val="322"/>
        </w:trPr>
        <w:tc>
          <w:tcPr>
            <w:tcW w:w="2340" w:type="dxa"/>
            <w:vAlign w:val="center"/>
          </w:tcPr>
          <w:p w14:paraId="35282BE1" w14:textId="77777777" w:rsidR="00572C9A" w:rsidRPr="00E505F9" w:rsidRDefault="00572C9A" w:rsidP="00E505F9">
            <w:pPr>
              <w:pStyle w:val="a3"/>
              <w:jc w:val="both"/>
              <w:rPr>
                <w:rFonts w:ascii="Times New Roman" w:hAnsi="Times New Roman" w:cs="Times New Roman"/>
                <w:sz w:val="24"/>
                <w:szCs w:val="24"/>
              </w:rPr>
            </w:pPr>
            <w:r w:rsidRPr="00E505F9">
              <w:rPr>
                <w:rFonts w:ascii="Times New Roman" w:hAnsi="Times New Roman" w:cs="Times New Roman"/>
                <w:sz w:val="24"/>
                <w:szCs w:val="24"/>
              </w:rPr>
              <w:t>Свиной грипп</w:t>
            </w:r>
          </w:p>
          <w:p w14:paraId="61282B55" w14:textId="77777777" w:rsidR="00572C9A" w:rsidRPr="00E505F9" w:rsidRDefault="00572C9A" w:rsidP="00E505F9">
            <w:pPr>
              <w:pStyle w:val="a3"/>
              <w:jc w:val="both"/>
              <w:rPr>
                <w:rFonts w:ascii="Times New Roman" w:hAnsi="Times New Roman" w:cs="Times New Roman"/>
                <w:sz w:val="24"/>
                <w:szCs w:val="24"/>
              </w:rPr>
            </w:pPr>
          </w:p>
        </w:tc>
        <w:tc>
          <w:tcPr>
            <w:tcW w:w="1440" w:type="dxa"/>
            <w:vAlign w:val="center"/>
          </w:tcPr>
          <w:p w14:paraId="5D13387D" w14:textId="77777777" w:rsidR="00572C9A" w:rsidRPr="00E505F9" w:rsidRDefault="00572C9A" w:rsidP="00E505F9">
            <w:pPr>
              <w:pStyle w:val="a3"/>
              <w:jc w:val="both"/>
              <w:rPr>
                <w:rFonts w:ascii="Times New Roman" w:hAnsi="Times New Roman" w:cs="Times New Roman"/>
                <w:sz w:val="24"/>
                <w:szCs w:val="24"/>
              </w:rPr>
            </w:pPr>
            <w:r w:rsidRPr="00E505F9">
              <w:rPr>
                <w:rFonts w:ascii="Times New Roman" w:hAnsi="Times New Roman" w:cs="Times New Roman"/>
                <w:sz w:val="24"/>
                <w:szCs w:val="24"/>
              </w:rPr>
              <w:t>2009 - 2010</w:t>
            </w:r>
          </w:p>
        </w:tc>
        <w:tc>
          <w:tcPr>
            <w:tcW w:w="1046" w:type="dxa"/>
            <w:vAlign w:val="center"/>
          </w:tcPr>
          <w:p w14:paraId="456B00BB"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H1N1</w:t>
            </w:r>
          </w:p>
        </w:tc>
        <w:tc>
          <w:tcPr>
            <w:tcW w:w="2265" w:type="dxa"/>
            <w:vAlign w:val="center"/>
          </w:tcPr>
          <w:p w14:paraId="3507E04C"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Мексика</w:t>
            </w:r>
          </w:p>
        </w:tc>
        <w:tc>
          <w:tcPr>
            <w:tcW w:w="2548" w:type="dxa"/>
            <w:vAlign w:val="center"/>
          </w:tcPr>
          <w:p w14:paraId="0A349FB3" w14:textId="77777777" w:rsidR="00572C9A" w:rsidRPr="00E505F9" w:rsidRDefault="00572C9A" w:rsidP="00915F89">
            <w:pPr>
              <w:pStyle w:val="a3"/>
              <w:jc w:val="center"/>
              <w:rPr>
                <w:rFonts w:ascii="Times New Roman" w:hAnsi="Times New Roman" w:cs="Times New Roman"/>
                <w:sz w:val="24"/>
                <w:szCs w:val="24"/>
              </w:rPr>
            </w:pPr>
            <w:r w:rsidRPr="00E505F9">
              <w:rPr>
                <w:rFonts w:ascii="Times New Roman" w:hAnsi="Times New Roman" w:cs="Times New Roman"/>
                <w:sz w:val="24"/>
                <w:szCs w:val="24"/>
              </w:rPr>
              <w:t>свыше 575 000</w:t>
            </w:r>
          </w:p>
        </w:tc>
      </w:tr>
    </w:tbl>
    <w:p w14:paraId="556F7BE3" w14:textId="77777777" w:rsidR="00572C9A" w:rsidRPr="00E505F9" w:rsidRDefault="00572C9A" w:rsidP="00E505F9">
      <w:pPr>
        <w:pStyle w:val="a3"/>
        <w:ind w:firstLine="567"/>
        <w:jc w:val="both"/>
        <w:rPr>
          <w:rFonts w:ascii="Times New Roman" w:hAnsi="Times New Roman" w:cs="Times New Roman"/>
          <w:sz w:val="28"/>
          <w:szCs w:val="28"/>
          <w:lang w:val="en-US"/>
        </w:rPr>
      </w:pPr>
    </w:p>
    <w:p w14:paraId="30F08CEE" w14:textId="11CCC715" w:rsidR="00572C9A" w:rsidRPr="00690CDD" w:rsidRDefault="00572C9A" w:rsidP="00E505F9">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rPr>
        <w:t>Перв</w:t>
      </w:r>
      <w:r w:rsidRPr="00E505F9">
        <w:rPr>
          <w:rFonts w:ascii="Times New Roman" w:hAnsi="Times New Roman" w:cs="Times New Roman"/>
          <w:sz w:val="28"/>
          <w:szCs w:val="28"/>
          <w:lang w:val="kk-KZ"/>
        </w:rPr>
        <w:t>ая пандемия объявленная в 1918 г. Испанией в дальнейшем получила название «испанки</w:t>
      </w:r>
      <w:r w:rsidRPr="00690CDD">
        <w:rPr>
          <w:rFonts w:ascii="Times New Roman" w:hAnsi="Times New Roman" w:cs="Times New Roman"/>
          <w:sz w:val="28"/>
          <w:szCs w:val="28"/>
          <w:lang w:val="kk-KZ"/>
        </w:rPr>
        <w:t>»</w:t>
      </w:r>
      <w:r w:rsidR="00DF6EE0" w:rsidRPr="00DF6EE0">
        <w:rPr>
          <w:rFonts w:ascii="Times New Roman" w:hAnsi="Times New Roman" w:cs="Times New Roman"/>
          <w:sz w:val="28"/>
          <w:szCs w:val="28"/>
        </w:rPr>
        <w:t xml:space="preserve"> [87, </w:t>
      </w:r>
      <w:r w:rsidR="00AF37D9" w:rsidRPr="00690CDD">
        <w:rPr>
          <w:rFonts w:ascii="Times New Roman" w:hAnsi="Times New Roman" w:cs="Times New Roman"/>
          <w:sz w:val="28"/>
          <w:szCs w:val="28"/>
          <w:lang w:val="kk-KZ"/>
        </w:rPr>
        <w:t>136</w:t>
      </w:r>
      <w:r w:rsidRPr="00690CDD">
        <w:rPr>
          <w:rFonts w:ascii="Times New Roman" w:hAnsi="Times New Roman" w:cs="Times New Roman"/>
          <w:sz w:val="28"/>
          <w:szCs w:val="28"/>
        </w:rPr>
        <w:t>]</w:t>
      </w:r>
      <w:r w:rsidRPr="00690CDD">
        <w:rPr>
          <w:rFonts w:ascii="Times New Roman" w:hAnsi="Times New Roman" w:cs="Times New Roman"/>
          <w:sz w:val="28"/>
          <w:szCs w:val="28"/>
          <w:lang w:val="kk-KZ"/>
        </w:rPr>
        <w:t xml:space="preserve">. По </w:t>
      </w:r>
      <w:r w:rsidRPr="00E505F9">
        <w:rPr>
          <w:rFonts w:ascii="Times New Roman" w:hAnsi="Times New Roman" w:cs="Times New Roman"/>
          <w:sz w:val="28"/>
          <w:szCs w:val="28"/>
          <w:lang w:val="kk-KZ"/>
        </w:rPr>
        <w:t>оценкам, треть населения мира (или ≈500 миллионов человек) были инфицированы и имели клинически выраженные заболевания</w:t>
      </w:r>
      <w:r w:rsidRPr="00E505F9">
        <w:rPr>
          <w:rFonts w:ascii="Times New Roman" w:hAnsi="Times New Roman" w:cs="Times New Roman"/>
          <w:sz w:val="28"/>
          <w:szCs w:val="28"/>
        </w:rPr>
        <w:t xml:space="preserve"> </w:t>
      </w:r>
      <w:r w:rsidRPr="00E505F9">
        <w:rPr>
          <w:rFonts w:ascii="Times New Roman" w:hAnsi="Times New Roman" w:cs="Times New Roman"/>
          <w:sz w:val="28"/>
          <w:szCs w:val="28"/>
          <w:lang w:val="en-US"/>
        </w:rPr>
        <w:fldChar w:fldCharType="begin"/>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ADDIN</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EN</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CITE</w:instrText>
      </w:r>
      <w:r w:rsidRPr="00E505F9">
        <w:rPr>
          <w:rFonts w:ascii="Times New Roman" w:hAnsi="Times New Roman" w:cs="Times New Roman"/>
          <w:sz w:val="28"/>
          <w:szCs w:val="28"/>
        </w:rPr>
        <w:instrText xml:space="preserve"> &lt;</w:instrText>
      </w:r>
      <w:r w:rsidRPr="00E505F9">
        <w:rPr>
          <w:rFonts w:ascii="Times New Roman" w:hAnsi="Times New Roman" w:cs="Times New Roman"/>
          <w:sz w:val="28"/>
          <w:szCs w:val="28"/>
          <w:lang w:val="en-US"/>
        </w:rPr>
        <w:instrText>EndNote</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Cite</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Author</w:instrText>
      </w:r>
      <w:r w:rsidRPr="00E505F9">
        <w:rPr>
          <w:rFonts w:ascii="Times New Roman" w:hAnsi="Times New Roman" w:cs="Times New Roman"/>
          <w:sz w:val="28"/>
          <w:szCs w:val="28"/>
        </w:rPr>
        <w:instrText>&gt;</w:instrText>
      </w:r>
      <w:r w:rsidRPr="00E505F9">
        <w:rPr>
          <w:rFonts w:ascii="Times New Roman" w:hAnsi="Times New Roman" w:cs="Times New Roman"/>
          <w:sz w:val="28"/>
          <w:szCs w:val="28"/>
          <w:lang w:val="en-US"/>
        </w:rPr>
        <w:instrText>Taubenberger</w:instrText>
      </w:r>
      <w:r w:rsidRPr="00E505F9">
        <w:rPr>
          <w:rFonts w:ascii="Times New Roman" w:hAnsi="Times New Roman" w:cs="Times New Roman"/>
          <w:sz w:val="28"/>
          <w:szCs w:val="28"/>
        </w:rPr>
        <w:instrText>&lt;/</w:instrText>
      </w:r>
      <w:r w:rsidRPr="00E505F9">
        <w:rPr>
          <w:rFonts w:ascii="Times New Roman" w:hAnsi="Times New Roman" w:cs="Times New Roman"/>
          <w:sz w:val="28"/>
          <w:szCs w:val="28"/>
          <w:lang w:val="en-US"/>
        </w:rPr>
        <w:instrText>Author</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Year</w:instrText>
      </w:r>
      <w:r w:rsidRPr="00E505F9">
        <w:rPr>
          <w:rFonts w:ascii="Times New Roman" w:hAnsi="Times New Roman" w:cs="Times New Roman"/>
          <w:sz w:val="28"/>
          <w:szCs w:val="28"/>
        </w:rPr>
        <w:instrText>&gt;2006&lt;/</w:instrText>
      </w:r>
      <w:r w:rsidRPr="00E505F9">
        <w:rPr>
          <w:rFonts w:ascii="Times New Roman" w:hAnsi="Times New Roman" w:cs="Times New Roman"/>
          <w:sz w:val="28"/>
          <w:szCs w:val="28"/>
          <w:lang w:val="en-US"/>
        </w:rPr>
        <w:instrText>Year</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IDText</w:instrText>
      </w:r>
      <w:r w:rsidRPr="00E505F9">
        <w:rPr>
          <w:rFonts w:ascii="Times New Roman" w:hAnsi="Times New Roman" w:cs="Times New Roman"/>
          <w:sz w:val="28"/>
          <w:szCs w:val="28"/>
        </w:rPr>
        <w:instrText xml:space="preserve">&gt;1918 </w:instrText>
      </w:r>
      <w:r w:rsidRPr="00E505F9">
        <w:rPr>
          <w:rFonts w:ascii="Times New Roman" w:hAnsi="Times New Roman" w:cs="Times New Roman"/>
          <w:sz w:val="28"/>
          <w:szCs w:val="28"/>
          <w:lang w:val="en-US"/>
        </w:rPr>
        <w:instrText>influenza</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the</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mother</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of</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all</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pandemics</w:instrText>
      </w:r>
      <w:r w:rsidRPr="00E505F9">
        <w:rPr>
          <w:rFonts w:ascii="Times New Roman" w:hAnsi="Times New Roman" w:cs="Times New Roman"/>
          <w:sz w:val="28"/>
          <w:szCs w:val="28"/>
        </w:rPr>
        <w:instrText>&lt;/</w:instrText>
      </w:r>
      <w:r w:rsidRPr="00E505F9">
        <w:rPr>
          <w:rFonts w:ascii="Times New Roman" w:hAnsi="Times New Roman" w:cs="Times New Roman"/>
          <w:sz w:val="28"/>
          <w:szCs w:val="28"/>
          <w:lang w:val="en-US"/>
        </w:rPr>
        <w:instrText>IDText</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DisplayText</w:instrText>
      </w:r>
      <w:r w:rsidRPr="00E505F9">
        <w:rPr>
          <w:rFonts w:ascii="Times New Roman" w:hAnsi="Times New Roman" w:cs="Times New Roman"/>
          <w:sz w:val="28"/>
          <w:szCs w:val="28"/>
        </w:rPr>
        <w:instrText>&gt;[84]&lt;/</w:instrText>
      </w:r>
      <w:r w:rsidRPr="00E505F9">
        <w:rPr>
          <w:rFonts w:ascii="Times New Roman" w:hAnsi="Times New Roman" w:cs="Times New Roman"/>
          <w:sz w:val="28"/>
          <w:szCs w:val="28"/>
          <w:lang w:val="en-US"/>
        </w:rPr>
        <w:instrText>DisplayText</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record</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dates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pub</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dates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date</w:instrText>
      </w:r>
      <w:r w:rsidRPr="00E505F9">
        <w:rPr>
          <w:rFonts w:ascii="Times New Roman" w:hAnsi="Times New Roman" w:cs="Times New Roman"/>
          <w:sz w:val="28"/>
          <w:szCs w:val="28"/>
        </w:rPr>
        <w:instrText>&gt;</w:instrText>
      </w:r>
      <w:r w:rsidRPr="00E505F9">
        <w:rPr>
          <w:rFonts w:ascii="Times New Roman" w:hAnsi="Times New Roman" w:cs="Times New Roman"/>
          <w:sz w:val="28"/>
          <w:szCs w:val="28"/>
          <w:lang w:val="en-US"/>
        </w:rPr>
        <w:instrText>Jan</w:instrText>
      </w:r>
      <w:r w:rsidRPr="00E505F9">
        <w:rPr>
          <w:rFonts w:ascii="Times New Roman" w:hAnsi="Times New Roman" w:cs="Times New Roman"/>
          <w:sz w:val="28"/>
          <w:szCs w:val="28"/>
        </w:rPr>
        <w:instrText>&lt;/</w:instrText>
      </w:r>
      <w:r w:rsidRPr="00E505F9">
        <w:rPr>
          <w:rFonts w:ascii="Times New Roman" w:hAnsi="Times New Roman" w:cs="Times New Roman"/>
          <w:sz w:val="28"/>
          <w:szCs w:val="28"/>
          <w:lang w:val="en-US"/>
        </w:rPr>
        <w:instrText>date</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pub</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dates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year</w:instrText>
      </w:r>
      <w:r w:rsidRPr="00E505F9">
        <w:rPr>
          <w:rFonts w:ascii="Times New Roman" w:hAnsi="Times New Roman" w:cs="Times New Roman"/>
          <w:sz w:val="28"/>
          <w:szCs w:val="28"/>
        </w:rPr>
        <w:instrText>&gt;2006&lt;/</w:instrText>
      </w:r>
      <w:r w:rsidRPr="00E505F9">
        <w:rPr>
          <w:rFonts w:ascii="Times New Roman" w:hAnsi="Times New Roman" w:cs="Times New Roman"/>
          <w:sz w:val="28"/>
          <w:szCs w:val="28"/>
          <w:lang w:val="en-US"/>
        </w:rPr>
        <w:instrText>year</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dates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urls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related</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urls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url</w:instrText>
      </w:r>
      <w:r w:rsidRPr="00E505F9">
        <w:rPr>
          <w:rFonts w:ascii="Times New Roman" w:hAnsi="Times New Roman" w:cs="Times New Roman"/>
          <w:sz w:val="28"/>
          <w:szCs w:val="28"/>
        </w:rPr>
        <w:instrText>&gt;&amp;</w:instrText>
      </w:r>
      <w:r w:rsidRPr="00E505F9">
        <w:rPr>
          <w:rFonts w:ascii="Times New Roman" w:hAnsi="Times New Roman" w:cs="Times New Roman"/>
          <w:sz w:val="28"/>
          <w:szCs w:val="28"/>
          <w:lang w:val="en-US"/>
        </w:rPr>
        <w:instrText>lt</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Go</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to</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ISI</w:instrText>
      </w:r>
      <w:r w:rsidRPr="00E505F9">
        <w:rPr>
          <w:rFonts w:ascii="Times New Roman" w:hAnsi="Times New Roman" w:cs="Times New Roman"/>
          <w:sz w:val="28"/>
          <w:szCs w:val="28"/>
        </w:rPr>
        <w:instrText>&amp;</w:instrText>
      </w:r>
      <w:r w:rsidRPr="00E505F9">
        <w:rPr>
          <w:rFonts w:ascii="Times New Roman" w:hAnsi="Times New Roman" w:cs="Times New Roman"/>
          <w:sz w:val="28"/>
          <w:szCs w:val="28"/>
          <w:lang w:val="en-US"/>
        </w:rPr>
        <w:instrText>gt</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WOS</w:instrText>
      </w:r>
      <w:r w:rsidRPr="00E505F9">
        <w:rPr>
          <w:rFonts w:ascii="Times New Roman" w:hAnsi="Times New Roman" w:cs="Times New Roman"/>
          <w:sz w:val="28"/>
          <w:szCs w:val="28"/>
        </w:rPr>
        <w:instrText>:000234419700004&lt;/</w:instrText>
      </w:r>
      <w:r w:rsidRPr="00E505F9">
        <w:rPr>
          <w:rFonts w:ascii="Times New Roman" w:hAnsi="Times New Roman" w:cs="Times New Roman"/>
          <w:sz w:val="28"/>
          <w:szCs w:val="28"/>
          <w:lang w:val="en-US"/>
        </w:rPr>
        <w:instrText>url</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related</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urls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urls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isbn</w:instrText>
      </w:r>
      <w:r w:rsidRPr="00E505F9">
        <w:rPr>
          <w:rFonts w:ascii="Times New Roman" w:hAnsi="Times New Roman" w:cs="Times New Roman"/>
          <w:sz w:val="28"/>
          <w:szCs w:val="28"/>
        </w:rPr>
        <w:instrText>&gt;1080-6040&lt;/</w:instrText>
      </w:r>
      <w:r w:rsidRPr="00E505F9">
        <w:rPr>
          <w:rFonts w:ascii="Times New Roman" w:hAnsi="Times New Roman" w:cs="Times New Roman"/>
          <w:sz w:val="28"/>
          <w:szCs w:val="28"/>
          <w:lang w:val="en-US"/>
        </w:rPr>
        <w:instrText>isbn</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titles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title</w:instrText>
      </w:r>
      <w:r w:rsidRPr="00E505F9">
        <w:rPr>
          <w:rFonts w:ascii="Times New Roman" w:hAnsi="Times New Roman" w:cs="Times New Roman"/>
          <w:sz w:val="28"/>
          <w:szCs w:val="28"/>
        </w:rPr>
        <w:instrText xml:space="preserve">&gt;1918 </w:instrText>
      </w:r>
      <w:r w:rsidRPr="00E505F9">
        <w:rPr>
          <w:rFonts w:ascii="Times New Roman" w:hAnsi="Times New Roman" w:cs="Times New Roman"/>
          <w:sz w:val="28"/>
          <w:szCs w:val="28"/>
          <w:lang w:val="en-US"/>
        </w:rPr>
        <w:instrText>influenza</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the</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mother</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of</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all</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pandemics</w:instrText>
      </w:r>
      <w:r w:rsidRPr="00E505F9">
        <w:rPr>
          <w:rFonts w:ascii="Times New Roman" w:hAnsi="Times New Roman" w:cs="Times New Roman"/>
          <w:sz w:val="28"/>
          <w:szCs w:val="28"/>
        </w:rPr>
        <w:instrText>&lt;/</w:instrText>
      </w:r>
      <w:r w:rsidRPr="00E505F9">
        <w:rPr>
          <w:rFonts w:ascii="Times New Roman" w:hAnsi="Times New Roman" w:cs="Times New Roman"/>
          <w:sz w:val="28"/>
          <w:szCs w:val="28"/>
          <w:lang w:val="en-US"/>
        </w:rPr>
        <w:instrText>title</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secondary</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title</w:instrText>
      </w:r>
      <w:r w:rsidRPr="00E505F9">
        <w:rPr>
          <w:rFonts w:ascii="Times New Roman" w:hAnsi="Times New Roman" w:cs="Times New Roman"/>
          <w:sz w:val="28"/>
          <w:szCs w:val="28"/>
        </w:rPr>
        <w:instrText>&gt;</w:instrText>
      </w:r>
      <w:r w:rsidRPr="00E505F9">
        <w:rPr>
          <w:rFonts w:ascii="Times New Roman" w:hAnsi="Times New Roman" w:cs="Times New Roman"/>
          <w:sz w:val="28"/>
          <w:szCs w:val="28"/>
          <w:lang w:val="en-US"/>
        </w:rPr>
        <w:instrText>Emerging</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Infectious</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Diseases</w:instrText>
      </w:r>
      <w:r w:rsidRPr="00E505F9">
        <w:rPr>
          <w:rFonts w:ascii="Times New Roman" w:hAnsi="Times New Roman" w:cs="Times New Roman"/>
          <w:sz w:val="28"/>
          <w:szCs w:val="28"/>
        </w:rPr>
        <w:instrText>&lt;/</w:instrText>
      </w:r>
      <w:r w:rsidRPr="00E505F9">
        <w:rPr>
          <w:rFonts w:ascii="Times New Roman" w:hAnsi="Times New Roman" w:cs="Times New Roman"/>
          <w:sz w:val="28"/>
          <w:szCs w:val="28"/>
          <w:lang w:val="en-US"/>
        </w:rPr>
        <w:instrText>secondary</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title</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titles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pages</w:instrText>
      </w:r>
      <w:r w:rsidRPr="00E505F9">
        <w:rPr>
          <w:rFonts w:ascii="Times New Roman" w:hAnsi="Times New Roman" w:cs="Times New Roman"/>
          <w:sz w:val="28"/>
          <w:szCs w:val="28"/>
        </w:rPr>
        <w:instrText>&gt;15-22&lt;/</w:instrText>
      </w:r>
      <w:r w:rsidRPr="00E505F9">
        <w:rPr>
          <w:rFonts w:ascii="Times New Roman" w:hAnsi="Times New Roman" w:cs="Times New Roman"/>
          <w:sz w:val="28"/>
          <w:szCs w:val="28"/>
          <w:lang w:val="en-US"/>
        </w:rPr>
        <w:instrText>pages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number</w:instrText>
      </w:r>
      <w:r w:rsidRPr="00E505F9">
        <w:rPr>
          <w:rFonts w:ascii="Times New Roman" w:hAnsi="Times New Roman" w:cs="Times New Roman"/>
          <w:sz w:val="28"/>
          <w:szCs w:val="28"/>
        </w:rPr>
        <w:instrText>&gt;1&lt;/</w:instrText>
      </w:r>
      <w:r w:rsidRPr="00E505F9">
        <w:rPr>
          <w:rFonts w:ascii="Times New Roman" w:hAnsi="Times New Roman" w:cs="Times New Roman"/>
          <w:sz w:val="28"/>
          <w:szCs w:val="28"/>
          <w:lang w:val="en-US"/>
        </w:rPr>
        <w:instrText>number</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contributors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authors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author</w:instrText>
      </w:r>
      <w:r w:rsidRPr="00E505F9">
        <w:rPr>
          <w:rFonts w:ascii="Times New Roman" w:hAnsi="Times New Roman" w:cs="Times New Roman"/>
          <w:sz w:val="28"/>
          <w:szCs w:val="28"/>
        </w:rPr>
        <w:instrText>&gt;</w:instrText>
      </w:r>
      <w:r w:rsidRPr="00E505F9">
        <w:rPr>
          <w:rFonts w:ascii="Times New Roman" w:hAnsi="Times New Roman" w:cs="Times New Roman"/>
          <w:sz w:val="28"/>
          <w:szCs w:val="28"/>
          <w:lang w:val="en-US"/>
        </w:rPr>
        <w:instrText>Taubenberger</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J</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K</w:instrText>
      </w:r>
      <w:r w:rsidRPr="00E505F9">
        <w:rPr>
          <w:rFonts w:ascii="Times New Roman" w:hAnsi="Times New Roman" w:cs="Times New Roman"/>
          <w:sz w:val="28"/>
          <w:szCs w:val="28"/>
        </w:rPr>
        <w:instrText>.&lt;/</w:instrText>
      </w:r>
      <w:r w:rsidRPr="00E505F9">
        <w:rPr>
          <w:rFonts w:ascii="Times New Roman" w:hAnsi="Times New Roman" w:cs="Times New Roman"/>
          <w:sz w:val="28"/>
          <w:szCs w:val="28"/>
          <w:lang w:val="en-US"/>
        </w:rPr>
        <w:instrText>author</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author</w:instrText>
      </w:r>
      <w:r w:rsidRPr="00E505F9">
        <w:rPr>
          <w:rFonts w:ascii="Times New Roman" w:hAnsi="Times New Roman" w:cs="Times New Roman"/>
          <w:sz w:val="28"/>
          <w:szCs w:val="28"/>
        </w:rPr>
        <w:instrText>&gt;</w:instrText>
      </w:r>
      <w:r w:rsidRPr="00E505F9">
        <w:rPr>
          <w:rFonts w:ascii="Times New Roman" w:hAnsi="Times New Roman" w:cs="Times New Roman"/>
          <w:sz w:val="28"/>
          <w:szCs w:val="28"/>
          <w:lang w:val="en-US"/>
        </w:rPr>
        <w:instrText>Morens</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D</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M</w:instrText>
      </w:r>
      <w:r w:rsidRPr="00E505F9">
        <w:rPr>
          <w:rFonts w:ascii="Times New Roman" w:hAnsi="Times New Roman" w:cs="Times New Roman"/>
          <w:sz w:val="28"/>
          <w:szCs w:val="28"/>
        </w:rPr>
        <w:instrText>.&lt;/</w:instrText>
      </w:r>
      <w:r w:rsidRPr="00E505F9">
        <w:rPr>
          <w:rFonts w:ascii="Times New Roman" w:hAnsi="Times New Roman" w:cs="Times New Roman"/>
          <w:sz w:val="28"/>
          <w:szCs w:val="28"/>
          <w:lang w:val="en-US"/>
        </w:rPr>
        <w:instrText>author</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authors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contributors</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added</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date</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format</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utc</w:instrText>
      </w:r>
      <w:r w:rsidRPr="00E505F9">
        <w:rPr>
          <w:rFonts w:ascii="Times New Roman" w:hAnsi="Times New Roman" w:cs="Times New Roman"/>
          <w:sz w:val="28"/>
          <w:szCs w:val="28"/>
        </w:rPr>
        <w:instrText>"&gt;1590661173&lt;/</w:instrText>
      </w:r>
      <w:r w:rsidRPr="00E505F9">
        <w:rPr>
          <w:rFonts w:ascii="Times New Roman" w:hAnsi="Times New Roman" w:cs="Times New Roman"/>
          <w:sz w:val="28"/>
          <w:szCs w:val="28"/>
          <w:lang w:val="en-US"/>
        </w:rPr>
        <w:instrText>added</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date</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ref</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type</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name</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Journal</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Article</w:instrText>
      </w:r>
      <w:r w:rsidRPr="00E505F9">
        <w:rPr>
          <w:rFonts w:ascii="Times New Roman" w:hAnsi="Times New Roman" w:cs="Times New Roman"/>
          <w:sz w:val="28"/>
          <w:szCs w:val="28"/>
        </w:rPr>
        <w:instrText>"&gt;17&lt;/</w:instrText>
      </w:r>
      <w:r w:rsidRPr="00E505F9">
        <w:rPr>
          <w:rFonts w:ascii="Times New Roman" w:hAnsi="Times New Roman" w:cs="Times New Roman"/>
          <w:sz w:val="28"/>
          <w:szCs w:val="28"/>
          <w:lang w:val="en-US"/>
        </w:rPr>
        <w:instrText>ref</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type</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rec</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number</w:instrText>
      </w:r>
      <w:r w:rsidRPr="00E505F9">
        <w:rPr>
          <w:rFonts w:ascii="Times New Roman" w:hAnsi="Times New Roman" w:cs="Times New Roman"/>
          <w:sz w:val="28"/>
          <w:szCs w:val="28"/>
        </w:rPr>
        <w:instrText>&gt;39&lt;/</w:instrText>
      </w:r>
      <w:r w:rsidRPr="00E505F9">
        <w:rPr>
          <w:rFonts w:ascii="Times New Roman" w:hAnsi="Times New Roman" w:cs="Times New Roman"/>
          <w:sz w:val="28"/>
          <w:szCs w:val="28"/>
          <w:lang w:val="en-US"/>
        </w:rPr>
        <w:instrText>rec</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number</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last</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updated</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date</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format</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utc</w:instrText>
      </w:r>
      <w:r w:rsidRPr="00E505F9">
        <w:rPr>
          <w:rFonts w:ascii="Times New Roman" w:hAnsi="Times New Roman" w:cs="Times New Roman"/>
          <w:sz w:val="28"/>
          <w:szCs w:val="28"/>
        </w:rPr>
        <w:instrText>"&gt;1590661173&lt;/</w:instrText>
      </w:r>
      <w:r w:rsidRPr="00E505F9">
        <w:rPr>
          <w:rFonts w:ascii="Times New Roman" w:hAnsi="Times New Roman" w:cs="Times New Roman"/>
          <w:sz w:val="28"/>
          <w:szCs w:val="28"/>
          <w:lang w:val="en-US"/>
        </w:rPr>
        <w:instrText>last</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updated</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date</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accession</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num</w:instrText>
      </w:r>
      <w:r w:rsidRPr="00E505F9">
        <w:rPr>
          <w:rFonts w:ascii="Times New Roman" w:hAnsi="Times New Roman" w:cs="Times New Roman"/>
          <w:sz w:val="28"/>
          <w:szCs w:val="28"/>
        </w:rPr>
        <w:instrText>&gt;</w:instrText>
      </w:r>
      <w:r w:rsidRPr="00E505F9">
        <w:rPr>
          <w:rFonts w:ascii="Times New Roman" w:hAnsi="Times New Roman" w:cs="Times New Roman"/>
          <w:sz w:val="28"/>
          <w:szCs w:val="28"/>
          <w:lang w:val="en-US"/>
        </w:rPr>
        <w:instrText>WOS</w:instrText>
      </w:r>
      <w:r w:rsidRPr="00E505F9">
        <w:rPr>
          <w:rFonts w:ascii="Times New Roman" w:hAnsi="Times New Roman" w:cs="Times New Roman"/>
          <w:sz w:val="28"/>
          <w:szCs w:val="28"/>
        </w:rPr>
        <w:instrText>:000234419700004&lt;/</w:instrText>
      </w:r>
      <w:r w:rsidRPr="00E505F9">
        <w:rPr>
          <w:rFonts w:ascii="Times New Roman" w:hAnsi="Times New Roman" w:cs="Times New Roman"/>
          <w:sz w:val="28"/>
          <w:szCs w:val="28"/>
          <w:lang w:val="en-US"/>
        </w:rPr>
        <w:instrText>accession</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num</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electronic</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resource</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num</w:instrText>
      </w:r>
      <w:r w:rsidRPr="00E505F9">
        <w:rPr>
          <w:rFonts w:ascii="Times New Roman" w:hAnsi="Times New Roman" w:cs="Times New Roman"/>
          <w:sz w:val="28"/>
          <w:szCs w:val="28"/>
        </w:rPr>
        <w:instrText>&gt;10.3201/</w:instrText>
      </w:r>
      <w:r w:rsidRPr="00E505F9">
        <w:rPr>
          <w:rFonts w:ascii="Times New Roman" w:hAnsi="Times New Roman" w:cs="Times New Roman"/>
          <w:sz w:val="28"/>
          <w:szCs w:val="28"/>
          <w:lang w:val="en-US"/>
        </w:rPr>
        <w:instrText>eid</w:instrText>
      </w:r>
      <w:r w:rsidRPr="00E505F9">
        <w:rPr>
          <w:rFonts w:ascii="Times New Roman" w:hAnsi="Times New Roman" w:cs="Times New Roman"/>
          <w:sz w:val="28"/>
          <w:szCs w:val="28"/>
        </w:rPr>
        <w:instrText>1209.05-0979&lt;/</w:instrText>
      </w:r>
      <w:r w:rsidRPr="00E505F9">
        <w:rPr>
          <w:rFonts w:ascii="Times New Roman" w:hAnsi="Times New Roman" w:cs="Times New Roman"/>
          <w:sz w:val="28"/>
          <w:szCs w:val="28"/>
          <w:lang w:val="en-US"/>
        </w:rPr>
        <w:instrText>electronic</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resource</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num</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volume</w:instrText>
      </w:r>
      <w:r w:rsidRPr="00E505F9">
        <w:rPr>
          <w:rFonts w:ascii="Times New Roman" w:hAnsi="Times New Roman" w:cs="Times New Roman"/>
          <w:sz w:val="28"/>
          <w:szCs w:val="28"/>
        </w:rPr>
        <w:instrText>&gt;12&lt;/</w:instrText>
      </w:r>
      <w:r w:rsidRPr="00E505F9">
        <w:rPr>
          <w:rFonts w:ascii="Times New Roman" w:hAnsi="Times New Roman" w:cs="Times New Roman"/>
          <w:sz w:val="28"/>
          <w:szCs w:val="28"/>
          <w:lang w:val="en-US"/>
        </w:rPr>
        <w:instrText>volume</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record</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Cite</w:instrText>
      </w:r>
      <w:r w:rsidRPr="00E505F9">
        <w:rPr>
          <w:rFonts w:ascii="Times New Roman" w:hAnsi="Times New Roman" w:cs="Times New Roman"/>
          <w:sz w:val="28"/>
          <w:szCs w:val="28"/>
        </w:rPr>
        <w:instrText>&gt;&lt;/</w:instrText>
      </w:r>
      <w:r w:rsidRPr="00E505F9">
        <w:rPr>
          <w:rFonts w:ascii="Times New Roman" w:hAnsi="Times New Roman" w:cs="Times New Roman"/>
          <w:sz w:val="28"/>
          <w:szCs w:val="28"/>
          <w:lang w:val="en-US"/>
        </w:rPr>
        <w:instrText>EndNote</w:instrText>
      </w:r>
      <w:r w:rsidRPr="00E505F9">
        <w:rPr>
          <w:rFonts w:ascii="Times New Roman" w:hAnsi="Times New Roman" w:cs="Times New Roman"/>
          <w:sz w:val="28"/>
          <w:szCs w:val="28"/>
        </w:rPr>
        <w:instrText>&gt;</w:instrText>
      </w:r>
      <w:r w:rsidRPr="00E505F9">
        <w:rPr>
          <w:rFonts w:ascii="Times New Roman" w:hAnsi="Times New Roman" w:cs="Times New Roman"/>
          <w:sz w:val="28"/>
          <w:szCs w:val="28"/>
          <w:lang w:val="en-US"/>
        </w:rPr>
        <w:fldChar w:fldCharType="separate"/>
      </w:r>
      <w:r w:rsidRPr="00E505F9">
        <w:rPr>
          <w:rFonts w:ascii="Times New Roman" w:hAnsi="Times New Roman" w:cs="Times New Roman"/>
          <w:noProof/>
          <w:sz w:val="28"/>
          <w:szCs w:val="28"/>
        </w:rPr>
        <w:t>[</w:t>
      </w:r>
      <w:r w:rsidR="00AF37D9">
        <w:rPr>
          <w:rFonts w:ascii="Times New Roman" w:hAnsi="Times New Roman" w:cs="Times New Roman"/>
          <w:noProof/>
          <w:sz w:val="28"/>
          <w:szCs w:val="28"/>
        </w:rPr>
        <w:t>137</w:t>
      </w:r>
      <w:r w:rsidRPr="00E505F9">
        <w:rPr>
          <w:rFonts w:ascii="Times New Roman" w:hAnsi="Times New Roman" w:cs="Times New Roman"/>
          <w:noProof/>
          <w:sz w:val="28"/>
          <w:szCs w:val="28"/>
        </w:rPr>
        <w:t>]</w:t>
      </w:r>
      <w:r w:rsidRPr="00E505F9">
        <w:rPr>
          <w:rFonts w:ascii="Times New Roman" w:hAnsi="Times New Roman" w:cs="Times New Roman"/>
          <w:sz w:val="28"/>
          <w:szCs w:val="28"/>
          <w:lang w:val="en-US"/>
        </w:rPr>
        <w:fldChar w:fldCharType="end"/>
      </w:r>
      <w:r w:rsidRPr="00E505F9">
        <w:rPr>
          <w:rFonts w:ascii="Times New Roman" w:hAnsi="Times New Roman" w:cs="Times New Roman"/>
          <w:sz w:val="28"/>
          <w:szCs w:val="28"/>
          <w:lang w:val="kk-KZ"/>
        </w:rPr>
        <w:t xml:space="preserve"> во время пандемии гриппа 1918–1919 гг. Пандемия протекала волнами и преимущественно унесла жизни молодых людей. Показатели летальности составили &gt; 2,5% по сравнению с &lt;0,1% для других пандемий гриппа </w:t>
      </w:r>
      <w:r w:rsidRPr="00E505F9">
        <w:rPr>
          <w:rFonts w:ascii="Times New Roman" w:hAnsi="Times New Roman" w:cs="Times New Roman"/>
          <w:sz w:val="28"/>
          <w:szCs w:val="28"/>
          <w:lang w:val="kk-KZ"/>
        </w:rPr>
        <w:fldChar w:fldCharType="begin">
          <w:fldData xml:space="preserve">PEVuZE5vdGU+PENpdGU+PEF1dGhvcj5Gcm9zdDwvQXV0aG9yPjxZZWFyPjE5MjA8L1llYXI+PElE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</w:fldData>
        </w:fldChar>
      </w:r>
      <w:r w:rsidRPr="00E505F9">
        <w:rPr>
          <w:rFonts w:ascii="Times New Roman" w:hAnsi="Times New Roman" w:cs="Times New Roman"/>
          <w:sz w:val="28"/>
          <w:szCs w:val="28"/>
          <w:lang w:val="kk-KZ"/>
        </w:rPr>
        <w:instrText xml:space="preserve"> ADDIN EN.CITE </w:instrText>
      </w:r>
      <w:r w:rsidRPr="00E505F9">
        <w:rPr>
          <w:rFonts w:ascii="Times New Roman" w:hAnsi="Times New Roman" w:cs="Times New Roman"/>
          <w:sz w:val="28"/>
          <w:szCs w:val="28"/>
          <w:lang w:val="kk-KZ"/>
        </w:rPr>
        <w:fldChar w:fldCharType="begin">
          <w:fldData xml:space="preserve">PEVuZE5vdGU+PENpdGU+PEF1dGhvcj5Gcm9zdDwvQXV0aG9yPjxZZWFyPjE5MjA8L1llYXI+PElE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</w:fldData>
        </w:fldChar>
      </w:r>
      <w:r w:rsidRPr="00E505F9">
        <w:rPr>
          <w:rFonts w:ascii="Times New Roman" w:hAnsi="Times New Roman" w:cs="Times New Roman"/>
          <w:sz w:val="28"/>
          <w:szCs w:val="28"/>
          <w:lang w:val="kk-KZ"/>
        </w:rPr>
        <w:instrText xml:space="preserve"> ADDIN EN.CITE.DATA </w:instrText>
      </w:r>
      <w:r w:rsidRPr="00E505F9">
        <w:rPr>
          <w:rFonts w:ascii="Times New Roman" w:hAnsi="Times New Roman" w:cs="Times New Roman"/>
          <w:sz w:val="28"/>
          <w:szCs w:val="28"/>
          <w:lang w:val="kk-KZ"/>
        </w:rPr>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r>
      <w:r w:rsidRPr="00E505F9">
        <w:rPr>
          <w:rFonts w:ascii="Times New Roman" w:hAnsi="Times New Roman" w:cs="Times New Roman"/>
          <w:sz w:val="28"/>
          <w:szCs w:val="28"/>
          <w:lang w:val="kk-KZ"/>
        </w:rPr>
        <w:fldChar w:fldCharType="separate"/>
      </w:r>
      <w:r w:rsidRPr="00E505F9">
        <w:rPr>
          <w:rFonts w:ascii="Times New Roman" w:hAnsi="Times New Roman" w:cs="Times New Roman"/>
          <w:noProof/>
          <w:sz w:val="28"/>
          <w:szCs w:val="28"/>
          <w:lang w:val="kk-KZ"/>
        </w:rPr>
        <w:t>[</w:t>
      </w:r>
      <w:r w:rsidR="00AF37D9">
        <w:rPr>
          <w:rFonts w:ascii="Times New Roman" w:hAnsi="Times New Roman" w:cs="Times New Roman"/>
          <w:noProof/>
          <w:sz w:val="28"/>
          <w:szCs w:val="28"/>
          <w:lang w:val="kk-KZ"/>
        </w:rPr>
        <w:t>138, 139</w:t>
      </w:r>
      <w:r w:rsidRPr="00E505F9">
        <w:rPr>
          <w:rFonts w:ascii="Times New Roman" w:hAnsi="Times New Roman" w:cs="Times New Roman"/>
          <w:noProof/>
          <w:sz w:val="28"/>
          <w:szCs w:val="28"/>
          <w:lang w:val="kk-KZ"/>
        </w:rPr>
        <w:t>]</w:t>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t xml:space="preserve">. Общая смертность оценивалась в ≈50 миллионов и, вероятно, достигла 100 миллионов. Пандемия гриппа 1918 г. возникла в результате реассортации циркулирующего до </w:t>
      </w:r>
      <w:r w:rsidRPr="00690CDD">
        <w:rPr>
          <w:rFonts w:ascii="Times New Roman" w:hAnsi="Times New Roman" w:cs="Times New Roman"/>
          <w:sz w:val="28"/>
          <w:szCs w:val="28"/>
          <w:lang w:val="kk-KZ"/>
        </w:rPr>
        <w:t xml:space="preserve">этого человеческого вируса H1, получившего гены N1 и гены внутренних белков от птиц </w:t>
      </w:r>
      <w:r w:rsidRPr="00690CDD">
        <w:rPr>
          <w:rFonts w:ascii="Times New Roman" w:hAnsi="Times New Roman" w:cs="Times New Roman"/>
          <w:sz w:val="28"/>
          <w:szCs w:val="28"/>
          <w:lang w:val="kk-KZ"/>
        </w:rPr>
        <w:fldChar w:fldCharType="begin"/>
      </w:r>
      <w:r w:rsidRPr="00690CDD">
        <w:rPr>
          <w:rFonts w:ascii="Times New Roman" w:hAnsi="Times New Roman" w:cs="Times New Roman"/>
          <w:sz w:val="28"/>
          <w:szCs w:val="28"/>
          <w:lang w:val="kk-KZ"/>
        </w:rPr>
        <w:instrText xml:space="preserve"> ADDIN EN.CITE &lt;EndNote&gt;&lt;Cite&gt;&lt;Author&gt;Worobey&lt;/Author&gt;&lt;Year&gt;2014&lt;/Year&gt;&lt;IDText&gt;Genesis and pathogenesis of the 1918 pandemic H1N1 influenza A virus&lt;/IDText&gt;&lt;DisplayText&gt;[90]&lt;/DisplayText&gt;&lt;record&gt;&lt;dates&gt;&lt;pub-dates&gt;&lt;date&gt;Jun&lt;/date&gt;&lt;/pub-dates&gt;&lt;year&gt;2014&lt;/year&gt;&lt;/dates&gt;&lt;urls&gt;&lt;related-urls&gt;&lt;url&gt;&amp;lt;Go to ISI&amp;gt;://WOS:000336687900060&lt;/url&gt;&lt;/related-urls&gt;&lt;/urls&gt;&lt;isbn&gt;0027-8424&lt;/isbn&gt;&lt;titles&gt;&lt;title&gt;Genesis and pathogenesis of the 1918 pandemic H1N1 influenza A virus&lt;/title&gt;&lt;secondary-title&gt;Proceedings of the National Academy of Sciences of the United States of America&lt;/secondary-title&gt;&lt;/titles&gt;&lt;pages&gt;8107-8112&lt;/pages&gt;&lt;number&gt;22&lt;/number&gt;&lt;contributors&gt;&lt;authors&gt;&lt;author&gt;Worobey, M.&lt;/author&gt;&lt;author&gt;Han, G. Z.&lt;/author&gt;&lt;author&gt;Rambaut, A.&lt;/author&gt;&lt;/authors&gt;&lt;/contributors&gt;&lt;added-date format="utc"&gt;1590745701&lt;/added-date&gt;&lt;ref-type name="Journal Article"&gt;17&lt;/ref-type&gt;&lt;rec-number&gt;46&lt;/rec-number&gt;&lt;last-updated-date format="utc"&gt;1590745701&lt;/last-updated-date&gt;&lt;accession-num&gt;WOS:000336687900060&lt;/accession-num&gt;&lt;electronic-resource-num&gt;10.1073/pnas.1324197111&lt;/electronic-resource-num&gt;&lt;volume&gt;111&lt;/volume&gt;&lt;/record&gt;&lt;/Cite&gt;&lt;/EndNote&gt;</w:instrText>
      </w:r>
      <w:r w:rsidRPr="00690CDD">
        <w:rPr>
          <w:rFonts w:ascii="Times New Roman" w:hAnsi="Times New Roman" w:cs="Times New Roman"/>
          <w:sz w:val="28"/>
          <w:szCs w:val="28"/>
          <w:lang w:val="kk-KZ"/>
        </w:rPr>
        <w:fldChar w:fldCharType="separate"/>
      </w:r>
      <w:r w:rsidRPr="00690CDD">
        <w:rPr>
          <w:rFonts w:ascii="Times New Roman" w:hAnsi="Times New Roman" w:cs="Times New Roman"/>
          <w:noProof/>
          <w:sz w:val="28"/>
          <w:szCs w:val="28"/>
          <w:lang w:val="kk-KZ"/>
        </w:rPr>
        <w:t>[</w:t>
      </w:r>
      <w:r w:rsidR="00AF37D9" w:rsidRPr="00690CDD">
        <w:rPr>
          <w:rFonts w:ascii="Times New Roman" w:hAnsi="Times New Roman" w:cs="Times New Roman"/>
          <w:noProof/>
          <w:sz w:val="28"/>
          <w:szCs w:val="28"/>
          <w:lang w:val="kk-KZ"/>
        </w:rPr>
        <w:t>140-143</w:t>
      </w:r>
      <w:r w:rsidRPr="00690CDD">
        <w:rPr>
          <w:rFonts w:ascii="Times New Roman" w:hAnsi="Times New Roman" w:cs="Times New Roman"/>
          <w:noProof/>
          <w:sz w:val="28"/>
          <w:szCs w:val="28"/>
          <w:lang w:val="kk-KZ"/>
        </w:rPr>
        <w:t>]</w:t>
      </w:r>
      <w:r w:rsidRPr="00690CDD">
        <w:rPr>
          <w:rFonts w:ascii="Times New Roman" w:hAnsi="Times New Roman" w:cs="Times New Roman"/>
          <w:sz w:val="28"/>
          <w:szCs w:val="28"/>
          <w:lang w:val="kk-KZ"/>
        </w:rPr>
        <w:fldChar w:fldCharType="end"/>
      </w:r>
      <w:r w:rsidRPr="00690CDD">
        <w:rPr>
          <w:rFonts w:ascii="Times New Roman" w:hAnsi="Times New Roman" w:cs="Times New Roman"/>
          <w:sz w:val="28"/>
          <w:szCs w:val="28"/>
          <w:lang w:val="kk-KZ"/>
        </w:rPr>
        <w:t>.</w:t>
      </w:r>
      <w:r w:rsidRPr="00690CDD">
        <w:rPr>
          <w:rFonts w:ascii="Times New Roman" w:hAnsi="Times New Roman" w:cs="Times New Roman"/>
          <w:sz w:val="28"/>
          <w:szCs w:val="28"/>
        </w:rPr>
        <w:t xml:space="preserve"> Одной из особенностей </w:t>
      </w:r>
      <w:r w:rsidRPr="00690CDD">
        <w:rPr>
          <w:rFonts w:ascii="Times New Roman" w:hAnsi="Times New Roman" w:cs="Times New Roman"/>
          <w:sz w:val="28"/>
          <w:szCs w:val="28"/>
          <w:lang w:val="kk-KZ"/>
        </w:rPr>
        <w:t xml:space="preserve">пандемии гриппа 1918 г. являлась одновременная (или почти одновременная) инфекция людей и свиней. По видимому вирус 1918 г. </w:t>
      </w:r>
      <w:r w:rsidRPr="00690CDD">
        <w:rPr>
          <w:rFonts w:ascii="Times New Roman" w:hAnsi="Times New Roman" w:cs="Times New Roman"/>
          <w:sz w:val="28"/>
          <w:szCs w:val="28"/>
          <w:lang w:val="kk-KZ"/>
        </w:rPr>
        <w:lastRenderedPageBreak/>
        <w:t>экспрессировал антигенно новый подтип, к которому у большинства людей и свиней в 1918 г. не было иммунитета [</w:t>
      </w:r>
      <w:r w:rsidR="00AF37D9" w:rsidRPr="00690CDD">
        <w:rPr>
          <w:rFonts w:ascii="Times New Roman" w:hAnsi="Times New Roman" w:cs="Times New Roman"/>
          <w:sz w:val="28"/>
          <w:szCs w:val="28"/>
          <w:lang w:val="kk-KZ"/>
        </w:rPr>
        <w:t>144</w:t>
      </w:r>
      <w:r w:rsidRPr="00690CDD">
        <w:rPr>
          <w:rFonts w:ascii="Times New Roman" w:hAnsi="Times New Roman" w:cs="Times New Roman"/>
          <w:sz w:val="28"/>
          <w:szCs w:val="28"/>
          <w:lang w:val="kk-KZ"/>
        </w:rPr>
        <w:t xml:space="preserve">]. </w:t>
      </w:r>
    </w:p>
    <w:p w14:paraId="175B5BA8" w14:textId="41B972BA" w:rsidR="00572C9A" w:rsidRPr="00690CDD" w:rsidRDefault="00572C9A" w:rsidP="00E505F9">
      <w:pPr>
        <w:pStyle w:val="a3"/>
        <w:ind w:firstLine="567"/>
        <w:jc w:val="both"/>
        <w:rPr>
          <w:rFonts w:ascii="Times New Roman" w:hAnsi="Times New Roman" w:cs="Times New Roman"/>
          <w:sz w:val="28"/>
          <w:szCs w:val="28"/>
        </w:rPr>
      </w:pPr>
      <w:r w:rsidRPr="00690CDD">
        <w:rPr>
          <w:rFonts w:ascii="Times New Roman" w:hAnsi="Times New Roman" w:cs="Times New Roman"/>
          <w:sz w:val="28"/>
          <w:szCs w:val="28"/>
          <w:lang w:val="kk-KZ"/>
        </w:rPr>
        <w:t>Вторая пандемия гриппа произошла в 1957 г. (в Азии) и была связана с вирусом H2N2, который унес жизни около двух миллионов человек</w:t>
      </w:r>
      <w:r w:rsidRPr="00690CDD">
        <w:rPr>
          <w:rFonts w:ascii="Times New Roman" w:hAnsi="Times New Roman" w:cs="Times New Roman"/>
          <w:sz w:val="28"/>
          <w:szCs w:val="28"/>
        </w:rPr>
        <w:t>, самая высокая смертность наблюдалась среди больных старше 65 лет.</w:t>
      </w:r>
      <w:r w:rsidR="00DF6EE0" w:rsidRPr="00DF6EE0">
        <w:rPr>
          <w:rFonts w:ascii="Times New Roman" w:hAnsi="Times New Roman" w:cs="Times New Roman"/>
          <w:sz w:val="28"/>
          <w:szCs w:val="28"/>
        </w:rPr>
        <w:t xml:space="preserve"> [135]. </w:t>
      </w:r>
      <w:r w:rsidRPr="00690CDD">
        <w:rPr>
          <w:rFonts w:ascii="Times New Roman" w:hAnsi="Times New Roman" w:cs="Times New Roman"/>
          <w:sz w:val="28"/>
          <w:szCs w:val="28"/>
          <w:lang w:val="kk-KZ"/>
        </w:rPr>
        <w:t>Третья пандемия гриппа («гонконгский» грипп) в 1968 г. охватила население вспышкой заболевания, вызванной вирусами типа H3N2,</w:t>
      </w:r>
      <w:r w:rsidRPr="00690CDD">
        <w:rPr>
          <w:rFonts w:ascii="Times New Roman" w:hAnsi="Times New Roman" w:cs="Times New Roman"/>
          <w:sz w:val="28"/>
          <w:szCs w:val="28"/>
        </w:rPr>
        <w:t xml:space="preserve"> </w:t>
      </w:r>
      <w:r w:rsidRPr="00690CDD">
        <w:rPr>
          <w:rFonts w:ascii="Times New Roman" w:hAnsi="Times New Roman" w:cs="Times New Roman"/>
          <w:sz w:val="28"/>
          <w:szCs w:val="28"/>
          <w:lang w:val="kk-KZ"/>
        </w:rPr>
        <w:t>подобными штамму А/Гонконг/1/68 и привела к гибели примерно двух миллионов человек</w:t>
      </w:r>
      <w:r w:rsidR="00DF6EE0" w:rsidRPr="00DF6EE0">
        <w:rPr>
          <w:rFonts w:ascii="Times New Roman" w:hAnsi="Times New Roman" w:cs="Times New Roman"/>
          <w:sz w:val="28"/>
          <w:szCs w:val="28"/>
        </w:rPr>
        <w:t xml:space="preserve"> [122, 135]. </w:t>
      </w:r>
      <w:r w:rsidRPr="00690CDD">
        <w:rPr>
          <w:rFonts w:ascii="Times New Roman" w:hAnsi="Times New Roman" w:cs="Times New Roman"/>
          <w:sz w:val="28"/>
          <w:szCs w:val="28"/>
        </w:rPr>
        <w:t xml:space="preserve">Пандемии 1957 г. и 1968 г. были вызваны новыми вирусами, появившимися в результате реассортации. Геномы трех последних пандемических </w:t>
      </w:r>
      <w:r w:rsidR="007D41F2" w:rsidRPr="00690CDD">
        <w:rPr>
          <w:rFonts w:ascii="Times New Roman" w:hAnsi="Times New Roman" w:cs="Times New Roman"/>
          <w:sz w:val="28"/>
          <w:szCs w:val="28"/>
        </w:rPr>
        <w:t>ВГ</w:t>
      </w:r>
      <w:r w:rsidRPr="00690CDD">
        <w:rPr>
          <w:rFonts w:ascii="Times New Roman" w:hAnsi="Times New Roman" w:cs="Times New Roman"/>
          <w:sz w:val="28"/>
          <w:szCs w:val="28"/>
        </w:rPr>
        <w:t xml:space="preserve"> (1918 H1N1, 1957 H2N2 и 1968 H3N2) произошли полностью или частично из животных резервуаров, а гены HA всех пандемических вирусов в конечном итоге - от вирусов птичьего гриппа. Установлено, что вирусы </w:t>
      </w:r>
      <w:r w:rsidR="00174F5B" w:rsidRPr="00690CDD">
        <w:rPr>
          <w:rFonts w:ascii="Times New Roman" w:hAnsi="Times New Roman" w:cs="Times New Roman"/>
          <w:sz w:val="28"/>
          <w:szCs w:val="28"/>
        </w:rPr>
        <w:t>гриппа A(H1N1), впервые выделен</w:t>
      </w:r>
      <w:r w:rsidRPr="00690CDD">
        <w:rPr>
          <w:rFonts w:ascii="Times New Roman" w:hAnsi="Times New Roman" w:cs="Times New Roman"/>
          <w:sz w:val="28"/>
          <w:szCs w:val="28"/>
        </w:rPr>
        <w:t xml:space="preserve">ные от свиней в 1930 г., антигенно схожи с реконструированным человеческим вирусом A(H1N1) 1918 г. </w:t>
      </w:r>
      <w:r w:rsidRPr="00690CDD">
        <w:rPr>
          <w:rFonts w:ascii="Times New Roman" w:hAnsi="Times New Roman" w:cs="Times New Roman"/>
          <w:sz w:val="28"/>
          <w:szCs w:val="28"/>
        </w:rPr>
        <w:fldChar w:fldCharType="begin"/>
      </w:r>
      <w:r w:rsidRPr="00690CDD">
        <w:rPr>
          <w:rFonts w:ascii="Times New Roman" w:hAnsi="Times New Roman" w:cs="Times New Roman"/>
          <w:sz w:val="28"/>
          <w:szCs w:val="28"/>
        </w:rPr>
        <w:instrText xml:space="preserve"> ADDIN EN.CITE &lt;EndNote&gt;&lt;Cite&gt;&lt;Author&gt;Tumpey&lt;/Author&gt;&lt;Year&gt;2004&lt;/Year&gt;&lt;IDText&gt;Pathogenicity and immunogenicity of influenza viruses with genes from the 1918 pandemic virus&lt;/IDText&gt;&lt;DisplayText&gt;[91]&lt;/DisplayText&gt;&lt;record&gt;&lt;dates&gt;&lt;pub-dates&gt;&lt;date&gt;Mar&lt;/date&gt;&lt;/pub-dates&gt;&lt;year&gt;2004&lt;/year&gt;&lt;/dates&gt;&lt;urls&gt;&lt;related-urls&gt;&lt;url&gt;&amp;lt;Go to ISI&amp;gt;://WOS:000220065300092&lt;/url&gt;&lt;/related-urls&gt;&lt;/urls&gt;&lt;isbn&gt;0027-8424&lt;/isbn&gt;&lt;titles&gt;&lt;title&gt;Pathogenicity and immunogenicity of influenza viruses with genes from the 1918 pandemic virus&lt;/title&gt;&lt;secondary-title&gt;Proceedings of the National Academy of Sciences of the United States of America&lt;/secondary-title&gt;&lt;/titles&gt;&lt;pages&gt;3166-3171&lt;/pages&gt;&lt;number&gt;9&lt;/number&gt;&lt;contributors&gt;&lt;authors&gt;&lt;author&gt;Tumpey, T. M.&lt;/author&gt;&lt;author&gt;Garcia-Sastre, A.&lt;/author&gt;&lt;author&gt;Taubenberger, J. K.&lt;/author&gt;&lt;author&gt;Palese, P.&lt;/author&gt;&lt;author&gt;Swayne, D. E.&lt;/author&gt;&lt;author&gt;Basler, C. F.&lt;/author&gt;&lt;/authors&gt;&lt;/contributors&gt;&lt;added-date format="utc"&gt;1649664065&lt;/added-date&gt;&lt;ref-type name="Journal Article"&gt;17&lt;/ref-type&gt;&lt;rec-number&gt;497&lt;/rec-number&gt;&lt;last-updated-date format="utc"&gt;1649664065&lt;/last-updated-date&gt;&lt;accession-num&gt;WOS:000220065300092&lt;/accession-num&gt;&lt;electronic-resource-num&gt;10.1073/pnas.0308391100&lt;/electronic-resource-num&gt;&lt;volume&gt;101&lt;/volume&gt;&lt;/record&gt;&lt;/Cite&gt;&lt;/EndNote&gt;</w:instrText>
      </w:r>
      <w:r w:rsidRPr="00690CDD">
        <w:rPr>
          <w:rFonts w:ascii="Times New Roman" w:hAnsi="Times New Roman" w:cs="Times New Roman"/>
          <w:sz w:val="28"/>
          <w:szCs w:val="28"/>
        </w:rPr>
        <w:fldChar w:fldCharType="separate"/>
      </w:r>
      <w:r w:rsidRPr="00690CDD">
        <w:rPr>
          <w:rFonts w:ascii="Times New Roman" w:hAnsi="Times New Roman" w:cs="Times New Roman"/>
          <w:noProof/>
          <w:sz w:val="28"/>
          <w:szCs w:val="28"/>
        </w:rPr>
        <w:t>[</w:t>
      </w:r>
      <w:r w:rsidR="00AF37D9" w:rsidRPr="00690CDD">
        <w:rPr>
          <w:rFonts w:ascii="Times New Roman" w:hAnsi="Times New Roman" w:cs="Times New Roman"/>
          <w:noProof/>
          <w:sz w:val="28"/>
          <w:szCs w:val="28"/>
        </w:rPr>
        <w:t>145</w:t>
      </w:r>
      <w:r w:rsidRPr="00690CDD">
        <w:rPr>
          <w:rFonts w:ascii="Times New Roman" w:hAnsi="Times New Roman" w:cs="Times New Roman"/>
          <w:noProof/>
          <w:sz w:val="28"/>
          <w:szCs w:val="28"/>
        </w:rPr>
        <w:t>]</w:t>
      </w:r>
      <w:r w:rsidRPr="00690CDD">
        <w:rPr>
          <w:rFonts w:ascii="Times New Roman" w:hAnsi="Times New Roman" w:cs="Times New Roman"/>
          <w:sz w:val="28"/>
          <w:szCs w:val="28"/>
        </w:rPr>
        <w:fldChar w:fldCharType="end"/>
      </w:r>
      <w:r w:rsidRPr="00690CDD">
        <w:rPr>
          <w:rFonts w:ascii="Times New Roman" w:hAnsi="Times New Roman" w:cs="Times New Roman"/>
          <w:sz w:val="28"/>
          <w:szCs w:val="28"/>
        </w:rPr>
        <w:t xml:space="preserve"> и, вероятно, имеют общего предка </w:t>
      </w:r>
      <w:r w:rsidRPr="00690CDD">
        <w:rPr>
          <w:rFonts w:ascii="Times New Roman" w:hAnsi="Times New Roman" w:cs="Times New Roman"/>
          <w:sz w:val="28"/>
          <w:szCs w:val="28"/>
        </w:rPr>
        <w:fldChar w:fldCharType="begin">
          <w:fldData xml:space="preserve">PEVuZE5vdGU+PENpdGU+PEF1dGhvcj5Hb3JtYW48L0F1dGhvcj48WWVhcj4xOTkxPC9ZZWFyPjxJ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==
</w:fldData>
        </w:fldChar>
      </w:r>
      <w:r w:rsidRPr="00690CDD">
        <w:rPr>
          <w:rFonts w:ascii="Times New Roman" w:hAnsi="Times New Roman" w:cs="Times New Roman"/>
          <w:sz w:val="28"/>
          <w:szCs w:val="28"/>
        </w:rPr>
        <w:instrText xml:space="preserve"> ADDIN EN.CITE </w:instrText>
      </w:r>
      <w:r w:rsidRPr="00690CDD">
        <w:rPr>
          <w:rFonts w:ascii="Times New Roman" w:hAnsi="Times New Roman" w:cs="Times New Roman"/>
          <w:sz w:val="28"/>
          <w:szCs w:val="28"/>
        </w:rPr>
        <w:fldChar w:fldCharType="begin">
          <w:fldData xml:space="preserve">PEVuZE5vdGU+PENpdGU+PEF1dGhvcj5Hb3JtYW48L0F1dGhvcj48WWVhcj4xOTkxPC9ZZWFyPjxJ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==
</w:fldData>
        </w:fldChar>
      </w:r>
      <w:r w:rsidRPr="00690CDD">
        <w:rPr>
          <w:rFonts w:ascii="Times New Roman" w:hAnsi="Times New Roman" w:cs="Times New Roman"/>
          <w:sz w:val="28"/>
          <w:szCs w:val="28"/>
        </w:rPr>
        <w:instrText xml:space="preserve"> ADDIN EN.CITE.DATA </w:instrText>
      </w:r>
      <w:r w:rsidRPr="00690CDD">
        <w:rPr>
          <w:rFonts w:ascii="Times New Roman" w:hAnsi="Times New Roman" w:cs="Times New Roman"/>
          <w:sz w:val="28"/>
          <w:szCs w:val="28"/>
        </w:rPr>
      </w:r>
      <w:r w:rsidRPr="00690CDD">
        <w:rPr>
          <w:rFonts w:ascii="Times New Roman" w:hAnsi="Times New Roman" w:cs="Times New Roman"/>
          <w:sz w:val="28"/>
          <w:szCs w:val="28"/>
        </w:rPr>
        <w:fldChar w:fldCharType="end"/>
      </w:r>
      <w:r w:rsidRPr="00690CDD">
        <w:rPr>
          <w:rFonts w:ascii="Times New Roman" w:hAnsi="Times New Roman" w:cs="Times New Roman"/>
          <w:sz w:val="28"/>
          <w:szCs w:val="28"/>
        </w:rPr>
      </w:r>
      <w:r w:rsidRPr="00690CDD">
        <w:rPr>
          <w:rFonts w:ascii="Times New Roman" w:hAnsi="Times New Roman" w:cs="Times New Roman"/>
          <w:sz w:val="28"/>
          <w:szCs w:val="28"/>
        </w:rPr>
        <w:fldChar w:fldCharType="separate"/>
      </w:r>
      <w:r w:rsidRPr="00690CDD">
        <w:rPr>
          <w:rFonts w:ascii="Times New Roman" w:hAnsi="Times New Roman" w:cs="Times New Roman"/>
          <w:noProof/>
          <w:sz w:val="28"/>
          <w:szCs w:val="28"/>
        </w:rPr>
        <w:t>[</w:t>
      </w:r>
      <w:r w:rsidR="00AF37D9" w:rsidRPr="00690CDD">
        <w:rPr>
          <w:rFonts w:ascii="Times New Roman" w:hAnsi="Times New Roman" w:cs="Times New Roman"/>
          <w:noProof/>
          <w:sz w:val="28"/>
          <w:szCs w:val="28"/>
        </w:rPr>
        <w:t>146, 147</w:t>
      </w:r>
      <w:r w:rsidRPr="00690CDD">
        <w:rPr>
          <w:rFonts w:ascii="Times New Roman" w:hAnsi="Times New Roman" w:cs="Times New Roman"/>
          <w:noProof/>
          <w:sz w:val="28"/>
          <w:szCs w:val="28"/>
        </w:rPr>
        <w:t>]</w:t>
      </w:r>
      <w:r w:rsidRPr="00690CDD">
        <w:rPr>
          <w:rFonts w:ascii="Times New Roman" w:hAnsi="Times New Roman" w:cs="Times New Roman"/>
          <w:sz w:val="28"/>
          <w:szCs w:val="28"/>
        </w:rPr>
        <w:fldChar w:fldCharType="end"/>
      </w:r>
      <w:r w:rsidRPr="00690CDD">
        <w:rPr>
          <w:rFonts w:ascii="Times New Roman" w:hAnsi="Times New Roman" w:cs="Times New Roman"/>
          <w:sz w:val="28"/>
          <w:szCs w:val="28"/>
        </w:rPr>
        <w:t xml:space="preserve">. С 1930 г. до конца 1990-х гг. эти вирусы «классического свиного гриппа» циркулировали среди свиней и оставались относительно антигенно стабильными </w:t>
      </w:r>
      <w:r w:rsidRPr="00690CDD">
        <w:rPr>
          <w:rFonts w:ascii="Times New Roman" w:hAnsi="Times New Roman" w:cs="Times New Roman"/>
          <w:sz w:val="28"/>
          <w:szCs w:val="28"/>
        </w:rPr>
        <w:fldChar w:fldCharType="begin">
          <w:fldData xml:space="preserve">PEVuZE5vdGU+PENpdGU+PEF1dGhvcj5TaGVlcmFyPC9BdXRob3I+PFllYXI+MTk4OTwvWWVhcj48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</w:fldData>
        </w:fldChar>
      </w:r>
      <w:r w:rsidRPr="00690CDD">
        <w:rPr>
          <w:rFonts w:ascii="Times New Roman" w:hAnsi="Times New Roman" w:cs="Times New Roman"/>
          <w:sz w:val="28"/>
          <w:szCs w:val="28"/>
        </w:rPr>
        <w:instrText xml:space="preserve"> ADDIN EN.CITE </w:instrText>
      </w:r>
      <w:r w:rsidRPr="00690CDD">
        <w:rPr>
          <w:rFonts w:ascii="Times New Roman" w:hAnsi="Times New Roman" w:cs="Times New Roman"/>
          <w:sz w:val="28"/>
          <w:szCs w:val="28"/>
        </w:rPr>
        <w:fldChar w:fldCharType="begin">
          <w:fldData xml:space="preserve">PEVuZE5vdGU+PENpdGU+PEF1dGhvcj5TaGVlcmFyPC9BdXRob3I+PFllYXI+MTk4OTwvWWVhcj48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</w:fldData>
        </w:fldChar>
      </w:r>
      <w:r w:rsidRPr="00690CDD">
        <w:rPr>
          <w:rFonts w:ascii="Times New Roman" w:hAnsi="Times New Roman" w:cs="Times New Roman"/>
          <w:sz w:val="28"/>
          <w:szCs w:val="28"/>
        </w:rPr>
        <w:instrText xml:space="preserve"> ADDIN EN.CITE.DATA </w:instrText>
      </w:r>
      <w:r w:rsidRPr="00690CDD">
        <w:rPr>
          <w:rFonts w:ascii="Times New Roman" w:hAnsi="Times New Roman" w:cs="Times New Roman"/>
          <w:sz w:val="28"/>
          <w:szCs w:val="28"/>
        </w:rPr>
      </w:r>
      <w:r w:rsidRPr="00690CDD">
        <w:rPr>
          <w:rFonts w:ascii="Times New Roman" w:hAnsi="Times New Roman" w:cs="Times New Roman"/>
          <w:sz w:val="28"/>
          <w:szCs w:val="28"/>
        </w:rPr>
        <w:fldChar w:fldCharType="end"/>
      </w:r>
      <w:r w:rsidRPr="00690CDD">
        <w:rPr>
          <w:rFonts w:ascii="Times New Roman" w:hAnsi="Times New Roman" w:cs="Times New Roman"/>
          <w:sz w:val="28"/>
          <w:szCs w:val="28"/>
        </w:rPr>
      </w:r>
      <w:r w:rsidRPr="00690CDD">
        <w:rPr>
          <w:rFonts w:ascii="Times New Roman" w:hAnsi="Times New Roman" w:cs="Times New Roman"/>
          <w:sz w:val="28"/>
          <w:szCs w:val="28"/>
        </w:rPr>
        <w:fldChar w:fldCharType="separate"/>
      </w:r>
      <w:r w:rsidRPr="00690CDD">
        <w:rPr>
          <w:rFonts w:ascii="Times New Roman" w:hAnsi="Times New Roman" w:cs="Times New Roman"/>
          <w:noProof/>
          <w:sz w:val="28"/>
          <w:szCs w:val="28"/>
        </w:rPr>
        <w:t>[</w:t>
      </w:r>
      <w:r w:rsidR="00AF37D9" w:rsidRPr="00690CDD">
        <w:rPr>
          <w:rFonts w:ascii="Times New Roman" w:hAnsi="Times New Roman" w:cs="Times New Roman"/>
          <w:noProof/>
          <w:sz w:val="28"/>
          <w:szCs w:val="28"/>
        </w:rPr>
        <w:t>148, 149</w:t>
      </w:r>
      <w:r w:rsidRPr="00690CDD">
        <w:rPr>
          <w:rFonts w:ascii="Times New Roman" w:hAnsi="Times New Roman" w:cs="Times New Roman"/>
          <w:noProof/>
          <w:sz w:val="28"/>
          <w:szCs w:val="28"/>
        </w:rPr>
        <w:t>]</w:t>
      </w:r>
      <w:r w:rsidRPr="00690CDD">
        <w:rPr>
          <w:rFonts w:ascii="Times New Roman" w:hAnsi="Times New Roman" w:cs="Times New Roman"/>
          <w:sz w:val="28"/>
          <w:szCs w:val="28"/>
        </w:rPr>
        <w:fldChar w:fldCharType="end"/>
      </w:r>
      <w:r w:rsidRPr="00690CDD">
        <w:rPr>
          <w:rFonts w:ascii="Times New Roman" w:hAnsi="Times New Roman" w:cs="Times New Roman"/>
          <w:sz w:val="28"/>
          <w:szCs w:val="28"/>
        </w:rPr>
        <w:t>.</w:t>
      </w:r>
    </w:p>
    <w:p w14:paraId="26D803AA" w14:textId="4DF32B93" w:rsidR="00572C9A" w:rsidRPr="00E505F9" w:rsidRDefault="00572C9A" w:rsidP="00E505F9">
      <w:pPr>
        <w:pStyle w:val="a3"/>
        <w:ind w:firstLine="567"/>
        <w:jc w:val="both"/>
        <w:rPr>
          <w:rFonts w:ascii="Times New Roman" w:hAnsi="Times New Roman" w:cs="Times New Roman"/>
          <w:sz w:val="28"/>
          <w:szCs w:val="28"/>
        </w:rPr>
      </w:pPr>
      <w:r w:rsidRPr="00690CDD">
        <w:rPr>
          <w:rFonts w:ascii="Times New Roman" w:hAnsi="Times New Roman" w:cs="Times New Roman"/>
          <w:sz w:val="28"/>
          <w:szCs w:val="28"/>
          <w:lang w:val="kk-KZ"/>
        </w:rPr>
        <w:t xml:space="preserve">В 2009 г. человечество столкнулось с последней пандемией гриппа (свиной), вызванной принципиально новым вариантом </w:t>
      </w:r>
      <w:r w:rsidR="007D41F2" w:rsidRPr="00690CDD">
        <w:rPr>
          <w:rFonts w:ascii="Times New Roman" w:hAnsi="Times New Roman" w:cs="Times New Roman"/>
          <w:sz w:val="28"/>
          <w:szCs w:val="28"/>
          <w:lang w:val="kk-KZ"/>
        </w:rPr>
        <w:t>ВГ</w:t>
      </w:r>
      <w:r w:rsidRPr="00690CDD">
        <w:rPr>
          <w:rFonts w:ascii="Times New Roman" w:hAnsi="Times New Roman" w:cs="Times New Roman"/>
          <w:sz w:val="28"/>
          <w:szCs w:val="28"/>
          <w:lang w:val="kk-KZ"/>
        </w:rPr>
        <w:t xml:space="preserve"> А подтипа H1N1, впервые обнаруженного у свиней в Мексике в марте-мае 2009 г.</w:t>
      </w:r>
      <w:r w:rsidR="00DF6EE0" w:rsidRPr="00DF6EE0">
        <w:rPr>
          <w:rFonts w:ascii="Times New Roman" w:hAnsi="Times New Roman" w:cs="Times New Roman"/>
          <w:sz w:val="28"/>
          <w:szCs w:val="28"/>
        </w:rPr>
        <w:t xml:space="preserve"> [119]</w:t>
      </w:r>
      <w:r w:rsidRPr="00690CDD">
        <w:rPr>
          <w:rFonts w:ascii="Times New Roman" w:hAnsi="Times New Roman" w:cs="Times New Roman"/>
          <w:sz w:val="28"/>
          <w:szCs w:val="28"/>
          <w:lang w:val="kk-KZ"/>
        </w:rPr>
        <w:t xml:space="preserve">, и </w:t>
      </w:r>
      <w:r w:rsidRPr="00690CDD">
        <w:rPr>
          <w:rFonts w:ascii="Times New Roman" w:hAnsi="Times New Roman" w:cs="Times New Roman"/>
          <w:sz w:val="28"/>
          <w:szCs w:val="28"/>
        </w:rPr>
        <w:t>лишивший жизни</w:t>
      </w:r>
      <w:r w:rsidRPr="00690CDD">
        <w:rPr>
          <w:rFonts w:ascii="Times New Roman" w:hAnsi="Times New Roman" w:cs="Times New Roman"/>
          <w:sz w:val="28"/>
          <w:szCs w:val="28"/>
          <w:lang w:val="kk-KZ"/>
        </w:rPr>
        <w:t xml:space="preserve"> около 575 000 человек по всему миру</w:t>
      </w:r>
      <w:r w:rsidR="00DF6EE0" w:rsidRPr="00DF6EE0">
        <w:rPr>
          <w:rFonts w:ascii="Times New Roman" w:hAnsi="Times New Roman" w:cs="Times New Roman"/>
          <w:sz w:val="28"/>
          <w:szCs w:val="28"/>
        </w:rPr>
        <w:t xml:space="preserve"> [135]</w:t>
      </w:r>
      <w:r w:rsidRPr="00690CDD">
        <w:rPr>
          <w:rFonts w:ascii="Times New Roman" w:hAnsi="Times New Roman" w:cs="Times New Roman"/>
          <w:sz w:val="28"/>
          <w:szCs w:val="28"/>
          <w:lang w:val="kk-KZ"/>
        </w:rPr>
        <w:t>. «Свиной грипп» произошел от пандемического реассортантного варианта H1N1, получившего в поледствии название «A(H1N1) pdm09»</w:t>
      </w:r>
      <w:r w:rsidR="00DF6EE0" w:rsidRPr="00DF6EE0">
        <w:rPr>
          <w:rFonts w:ascii="Times New Roman" w:hAnsi="Times New Roman" w:cs="Times New Roman"/>
          <w:sz w:val="28"/>
          <w:szCs w:val="28"/>
        </w:rPr>
        <w:t xml:space="preserve"> [119]</w:t>
      </w:r>
      <w:r w:rsidRPr="00690CDD">
        <w:rPr>
          <w:rFonts w:ascii="Times New Roman" w:hAnsi="Times New Roman" w:cs="Times New Roman"/>
          <w:sz w:val="28"/>
          <w:szCs w:val="28"/>
          <w:lang w:val="kk-KZ"/>
        </w:rPr>
        <w:t xml:space="preserve">. В начале пандемии гриппа 2009 г. полногеномное секвенирование «A (H1N1) pdm09» показало, что это был </w:t>
      </w:r>
      <w:r w:rsidRPr="00E505F9">
        <w:rPr>
          <w:rFonts w:ascii="Times New Roman" w:hAnsi="Times New Roman" w:cs="Times New Roman"/>
          <w:sz w:val="28"/>
          <w:szCs w:val="28"/>
          <w:lang w:val="kk-KZ"/>
        </w:rPr>
        <w:t>новый реассортантный вирус, состоящий из сегментов трех основных линий sw</w:t>
      </w:r>
      <w:r w:rsidRPr="00E505F9">
        <w:rPr>
          <w:rFonts w:ascii="Times New Roman" w:hAnsi="Times New Roman" w:cs="Times New Roman"/>
          <w:sz w:val="28"/>
          <w:szCs w:val="28"/>
        </w:rPr>
        <w:t>ВГ(А</w:t>
      </w:r>
      <w:r w:rsidRPr="00690CDD">
        <w:rPr>
          <w:rFonts w:ascii="Times New Roman" w:hAnsi="Times New Roman" w:cs="Times New Roman"/>
          <w:sz w:val="28"/>
          <w:szCs w:val="28"/>
        </w:rPr>
        <w:t>)</w:t>
      </w:r>
      <w:r w:rsidR="00DF6EE0" w:rsidRPr="00DF6EE0">
        <w:rPr>
          <w:rFonts w:ascii="Times New Roman" w:hAnsi="Times New Roman" w:cs="Times New Roman"/>
          <w:sz w:val="28"/>
          <w:szCs w:val="28"/>
        </w:rPr>
        <w:t xml:space="preserve"> [121]</w:t>
      </w:r>
      <w:r w:rsidRPr="00690CDD">
        <w:rPr>
          <w:rFonts w:ascii="Times New Roman" w:hAnsi="Times New Roman" w:cs="Times New Roman"/>
          <w:sz w:val="28"/>
          <w:szCs w:val="28"/>
          <w:lang w:val="kk-KZ"/>
        </w:rPr>
        <w:t xml:space="preserve">: Сегменты генов HA, NP и NS относятся к </w:t>
      </w:r>
      <w:r w:rsidRPr="00690CDD">
        <w:rPr>
          <w:rFonts w:ascii="Times New Roman" w:hAnsi="Times New Roman" w:cs="Times New Roman"/>
          <w:sz w:val="28"/>
          <w:szCs w:val="28"/>
        </w:rPr>
        <w:t>Csw</w:t>
      </w:r>
      <w:r w:rsidRPr="00690CDD">
        <w:rPr>
          <w:rFonts w:ascii="Times New Roman" w:hAnsi="Times New Roman" w:cs="Times New Roman"/>
          <w:sz w:val="28"/>
          <w:szCs w:val="28"/>
          <w:lang w:val="kk-KZ"/>
        </w:rPr>
        <w:t xml:space="preserve">, попавших к свиньям примерно в 1918 </w:t>
      </w:r>
      <w:r w:rsidRPr="00E505F9">
        <w:rPr>
          <w:rFonts w:ascii="Times New Roman" w:hAnsi="Times New Roman" w:cs="Times New Roman"/>
          <w:sz w:val="28"/>
          <w:szCs w:val="28"/>
          <w:lang w:val="kk-KZ"/>
        </w:rPr>
        <w:t xml:space="preserve">г. и впоследствии циркулировавших у них в виде </w:t>
      </w:r>
      <w:r w:rsidRPr="00E505F9">
        <w:rPr>
          <w:rFonts w:ascii="Times New Roman" w:hAnsi="Times New Roman" w:cs="Times New Roman"/>
          <w:sz w:val="28"/>
          <w:szCs w:val="28"/>
        </w:rPr>
        <w:t>Csw</w:t>
      </w:r>
      <w:r w:rsidRPr="00E505F9">
        <w:rPr>
          <w:rFonts w:ascii="Times New Roman" w:hAnsi="Times New Roman" w:cs="Times New Roman"/>
          <w:sz w:val="28"/>
          <w:szCs w:val="28"/>
          <w:lang w:val="kk-KZ"/>
        </w:rPr>
        <w:t xml:space="preserve"> и </w:t>
      </w:r>
      <w:r w:rsidRPr="00E505F9">
        <w:rPr>
          <w:rFonts w:ascii="Times New Roman" w:hAnsi="Times New Roman" w:cs="Times New Roman"/>
          <w:sz w:val="28"/>
          <w:szCs w:val="28"/>
        </w:rPr>
        <w:t>TRsw</w:t>
      </w:r>
      <w:r w:rsidRPr="00E505F9">
        <w:rPr>
          <w:rFonts w:ascii="Times New Roman" w:hAnsi="Times New Roman" w:cs="Times New Roman"/>
          <w:sz w:val="28"/>
          <w:szCs w:val="28"/>
          <w:lang w:val="kk-KZ"/>
        </w:rPr>
        <w:t xml:space="preserve">; сегменты генов NA и M относятся к евразийской генетической линии ВГС, полностью произошедшие от птичьего </w:t>
      </w:r>
      <w:r w:rsidR="007D41F2">
        <w:rPr>
          <w:rFonts w:ascii="Times New Roman" w:hAnsi="Times New Roman" w:cs="Times New Roman"/>
          <w:sz w:val="28"/>
          <w:szCs w:val="28"/>
          <w:lang w:val="kk-KZ"/>
        </w:rPr>
        <w:t>ВГ</w:t>
      </w:r>
      <w:r w:rsidRPr="00E505F9">
        <w:rPr>
          <w:rFonts w:ascii="Times New Roman" w:hAnsi="Times New Roman" w:cs="Times New Roman"/>
          <w:sz w:val="28"/>
          <w:szCs w:val="28"/>
          <w:lang w:val="kk-KZ"/>
        </w:rPr>
        <w:t xml:space="preserve"> и, как считается, проникли в евразийскую популяцию свиней в 1979 г.; сегменты генов PB2 и PA относятся к </w:t>
      </w:r>
      <w:r w:rsidRPr="00E505F9">
        <w:rPr>
          <w:rFonts w:ascii="Times New Roman" w:hAnsi="Times New Roman" w:cs="Times New Roman"/>
          <w:sz w:val="28"/>
          <w:szCs w:val="28"/>
        </w:rPr>
        <w:t>TRsw</w:t>
      </w:r>
      <w:r w:rsidRPr="00E505F9">
        <w:rPr>
          <w:rFonts w:ascii="Times New Roman" w:hAnsi="Times New Roman" w:cs="Times New Roman"/>
          <w:sz w:val="28"/>
          <w:szCs w:val="28"/>
          <w:lang w:val="kk-KZ"/>
        </w:rPr>
        <w:t xml:space="preserve"> линии ВГС; и наконец, сегмент гена PB1 находится в линии </w:t>
      </w:r>
      <w:r w:rsidRPr="00E505F9">
        <w:rPr>
          <w:rFonts w:ascii="Times New Roman" w:hAnsi="Times New Roman" w:cs="Times New Roman"/>
          <w:sz w:val="28"/>
          <w:szCs w:val="28"/>
        </w:rPr>
        <w:t>TRsw</w:t>
      </w:r>
      <w:r w:rsidRPr="00E505F9">
        <w:rPr>
          <w:rFonts w:ascii="Times New Roman" w:hAnsi="Times New Roman" w:cs="Times New Roman"/>
          <w:sz w:val="28"/>
          <w:szCs w:val="28"/>
          <w:lang w:val="kk-KZ"/>
        </w:rPr>
        <w:t xml:space="preserve"> ВГС, в свою очередь заимствованый</w:t>
      </w:r>
      <w:r w:rsidRPr="00E505F9">
        <w:rPr>
          <w:rFonts w:ascii="Times New Roman" w:hAnsi="Times New Roman" w:cs="Times New Roman"/>
          <w:sz w:val="28"/>
          <w:szCs w:val="28"/>
        </w:rPr>
        <w:t xml:space="preserve"> </w:t>
      </w:r>
      <w:r w:rsidRPr="00E505F9">
        <w:rPr>
          <w:rFonts w:ascii="Times New Roman" w:hAnsi="Times New Roman" w:cs="Times New Roman"/>
          <w:sz w:val="28"/>
          <w:szCs w:val="28"/>
          <w:lang w:val="kk-KZ"/>
        </w:rPr>
        <w:t xml:space="preserve">от вируса гриппа человека 1968 г. (H3N2). </w:t>
      </w:r>
    </w:p>
    <w:p w14:paraId="48115D1C" w14:textId="0DFE4D05" w:rsidR="00572C9A" w:rsidRPr="00E505F9" w:rsidRDefault="00572C9A" w:rsidP="00E505F9">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Азия является глобальным источником</w:t>
      </w:r>
      <w:r w:rsidR="00E505F9">
        <w:rPr>
          <w:rFonts w:ascii="Times New Roman" w:hAnsi="Times New Roman" w:cs="Times New Roman"/>
          <w:sz w:val="28"/>
          <w:szCs w:val="28"/>
        </w:rPr>
        <w:t xml:space="preserve"> новых вирусов сезонного гриппа </w:t>
      </w:r>
      <w:r w:rsidRPr="00E505F9">
        <w:rPr>
          <w:rFonts w:ascii="Times New Roman" w:hAnsi="Times New Roman" w:cs="Times New Roman"/>
          <w:sz w:val="28"/>
          <w:szCs w:val="28"/>
        </w:rPr>
        <w:t xml:space="preserve">человека </w:t>
      </w:r>
      <w:r w:rsidRPr="00E505F9">
        <w:rPr>
          <w:rFonts w:ascii="Times New Roman" w:hAnsi="Times New Roman" w:cs="Times New Roman"/>
          <w:sz w:val="28"/>
          <w:szCs w:val="28"/>
        </w:rPr>
        <w:fldChar w:fldCharType="begin">
          <w:fldData xml:space="preserve">PEVuZE5vdGU+PENpdGU+PEF1dGhvcj5MZW1leTwvQXV0aG9yPjxZZWFyPjIwMTQ8L1llYXI+PElE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</w:fldData>
        </w:fldChar>
      </w:r>
      <w:r w:rsidRPr="00E505F9">
        <w:rPr>
          <w:rFonts w:ascii="Times New Roman" w:hAnsi="Times New Roman" w:cs="Times New Roman"/>
          <w:sz w:val="28"/>
          <w:szCs w:val="28"/>
        </w:rPr>
        <w:instrText xml:space="preserve"> ADDIN EN.CITE </w:instrText>
      </w:r>
      <w:r w:rsidRPr="00E505F9">
        <w:rPr>
          <w:rFonts w:ascii="Times New Roman" w:hAnsi="Times New Roman" w:cs="Times New Roman"/>
          <w:sz w:val="28"/>
          <w:szCs w:val="28"/>
        </w:rPr>
        <w:fldChar w:fldCharType="begin">
          <w:fldData xml:space="preserve">PEVuZE5vdGU+PENpdGU+PEF1dGhvcj5MZW1leTwvQXV0aG9yPjxZZWFyPjIwMTQ8L1llYXI+PElE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</w:fldData>
        </w:fldChar>
      </w:r>
      <w:r w:rsidRPr="00E505F9">
        <w:rPr>
          <w:rFonts w:ascii="Times New Roman" w:hAnsi="Times New Roman" w:cs="Times New Roman"/>
          <w:sz w:val="28"/>
          <w:szCs w:val="28"/>
        </w:rPr>
        <w:instrText xml:space="preserve"> ADDIN EN.CITE.DATA </w:instrText>
      </w:r>
      <w:r w:rsidRPr="00E505F9">
        <w:rPr>
          <w:rFonts w:ascii="Times New Roman" w:hAnsi="Times New Roman" w:cs="Times New Roman"/>
          <w:sz w:val="28"/>
          <w:szCs w:val="28"/>
        </w:rPr>
      </w:r>
      <w:r w:rsidRPr="00E505F9">
        <w:rPr>
          <w:rFonts w:ascii="Times New Roman" w:hAnsi="Times New Roman" w:cs="Times New Roman"/>
          <w:sz w:val="28"/>
          <w:szCs w:val="28"/>
        </w:rPr>
        <w:fldChar w:fldCharType="end"/>
      </w:r>
      <w:r w:rsidRPr="00E505F9">
        <w:rPr>
          <w:rFonts w:ascii="Times New Roman" w:hAnsi="Times New Roman" w:cs="Times New Roman"/>
          <w:sz w:val="28"/>
          <w:szCs w:val="28"/>
        </w:rPr>
      </w:r>
      <w:r w:rsidRPr="00E505F9">
        <w:rPr>
          <w:rFonts w:ascii="Times New Roman" w:hAnsi="Times New Roman" w:cs="Times New Roman"/>
          <w:sz w:val="28"/>
          <w:szCs w:val="28"/>
        </w:rPr>
        <w:fldChar w:fldCharType="separate"/>
      </w:r>
      <w:r w:rsidRPr="00E505F9">
        <w:rPr>
          <w:rFonts w:ascii="Times New Roman" w:hAnsi="Times New Roman" w:cs="Times New Roman"/>
          <w:sz w:val="28"/>
          <w:szCs w:val="28"/>
        </w:rPr>
        <w:t>[</w:t>
      </w:r>
      <w:r w:rsidR="00AF37D9">
        <w:rPr>
          <w:rFonts w:ascii="Times New Roman" w:hAnsi="Times New Roman" w:cs="Times New Roman"/>
          <w:sz w:val="28"/>
          <w:szCs w:val="28"/>
        </w:rPr>
        <w:t>150, 151</w:t>
      </w:r>
      <w:r w:rsidRPr="00E505F9">
        <w:rPr>
          <w:rFonts w:ascii="Times New Roman" w:hAnsi="Times New Roman" w:cs="Times New Roman"/>
          <w:sz w:val="28"/>
          <w:szCs w:val="28"/>
        </w:rPr>
        <w:t>]</w:t>
      </w:r>
      <w:r w:rsidRPr="00E505F9">
        <w:rPr>
          <w:rFonts w:ascii="Times New Roman" w:hAnsi="Times New Roman" w:cs="Times New Roman"/>
          <w:sz w:val="28"/>
          <w:szCs w:val="28"/>
        </w:rPr>
        <w:fldChar w:fldCharType="end"/>
      </w:r>
      <w:r w:rsidRPr="00E505F9">
        <w:rPr>
          <w:rFonts w:ascii="Times New Roman" w:hAnsi="Times New Roman" w:cs="Times New Roman"/>
          <w:sz w:val="28"/>
          <w:szCs w:val="28"/>
        </w:rPr>
        <w:t xml:space="preserve">, вирусов птичьего гриппа, связанных с пандемиями 1957 г. и 1968 г. </w:t>
      </w:r>
      <w:r w:rsidRPr="00E505F9">
        <w:rPr>
          <w:rFonts w:ascii="Times New Roman" w:hAnsi="Times New Roman" w:cs="Times New Roman"/>
          <w:sz w:val="28"/>
          <w:szCs w:val="28"/>
        </w:rPr>
        <w:fldChar w:fldCharType="begin"/>
      </w:r>
      <w:r w:rsidRPr="00E505F9">
        <w:rPr>
          <w:rFonts w:ascii="Times New Roman" w:hAnsi="Times New Roman" w:cs="Times New Roman"/>
          <w:sz w:val="28"/>
          <w:szCs w:val="28"/>
        </w:rPr>
        <w:instrText xml:space="preserve"> ADDIN EN.CITE &lt;EndNote&gt;&lt;Cite&gt;&lt;Author&gt;Kawaoka&lt;/Author&gt;&lt;Year&gt;1989&lt;/Year&gt;&lt;IDText&gt;AVIAN-TO-HUMAN TRANSMISSION OF THE PB1 GENE OF INFLUENZA-A VIRUSES IN THE 1957 AND 1968 PANDEMICS&lt;/IDText&gt;&lt;DisplayText&gt;[101]&lt;/DisplayText&gt;&lt;record&gt;&lt;dates&gt;&lt;pub-dates&gt;&lt;date&gt;Nov&lt;/date&gt;&lt;/pub-dates&gt;&lt;year&gt;1989&lt;/year&gt;&lt;/dates&gt;&lt;urls&gt;&lt;related-urls&gt;&lt;url&gt;&amp;lt;Go to ISI&amp;gt;://WOS:A1989AU74000016&lt;/url&gt;&lt;/related-urls&gt;&lt;/urls&gt;&lt;isbn&gt;0022-538X&lt;/isbn&gt;&lt;titles&gt;&lt;title&gt;AVIAN-TO-HUMAN TRANSMISSION OF THE PB1 GENE OF INFLUENZA-A VIRUSES IN THE 1957 AND 1968 PANDEMICS&lt;/title&gt;&lt;secondary-title&gt;Journal of Virology&lt;/secondary-title&gt;&lt;/titles&gt;&lt;pages&gt;4603-4608&lt;/pages&gt;&lt;number&gt;11&lt;/number&gt;&lt;contributors&gt;&lt;authors&gt;&lt;author&gt;Kawaoka, Y.&lt;/author&gt;&lt;author&gt;Krauss, S.&lt;/author&gt;&lt;author&gt;Webster, R. G.&lt;/author&gt;&lt;/authors&gt;&lt;/contributors&gt;&lt;added-date format="utc"&gt;1590747710&lt;/added-date&gt;&lt;ref-type name="Journal Article"&gt;17&lt;/ref-type&gt;&lt;rec-number&gt;56&lt;/rec-number&gt;&lt;last-updated-date format="utc"&gt;1590747710&lt;/last-updated-date&gt;&lt;accession-num&gt;WOS:A1989AU74000016&lt;/accession-num&gt;&lt;electronic-resource-num&gt;10.1128/jvi.63.11.4603-4608.1989&lt;/electronic-resource-num&gt;&lt;volume&gt;63&lt;/volume&gt;&lt;/record&gt;&lt;/Cite&gt;&lt;/EndNote&gt;</w:instrText>
      </w:r>
      <w:r w:rsidRPr="00E505F9">
        <w:rPr>
          <w:rFonts w:ascii="Times New Roman" w:hAnsi="Times New Roman" w:cs="Times New Roman"/>
          <w:sz w:val="28"/>
          <w:szCs w:val="28"/>
        </w:rPr>
        <w:fldChar w:fldCharType="separate"/>
      </w:r>
      <w:r w:rsidRPr="00E505F9">
        <w:rPr>
          <w:rFonts w:ascii="Times New Roman" w:hAnsi="Times New Roman" w:cs="Times New Roman"/>
          <w:sz w:val="28"/>
          <w:szCs w:val="28"/>
        </w:rPr>
        <w:t>[</w:t>
      </w:r>
      <w:r w:rsidR="00AF37D9">
        <w:rPr>
          <w:rFonts w:ascii="Times New Roman" w:hAnsi="Times New Roman" w:cs="Times New Roman"/>
          <w:sz w:val="28"/>
          <w:szCs w:val="28"/>
        </w:rPr>
        <w:t>152</w:t>
      </w:r>
      <w:r w:rsidRPr="00E505F9">
        <w:rPr>
          <w:rFonts w:ascii="Times New Roman" w:hAnsi="Times New Roman" w:cs="Times New Roman"/>
          <w:sz w:val="28"/>
          <w:szCs w:val="28"/>
        </w:rPr>
        <w:t>]</w:t>
      </w:r>
      <w:r w:rsidRPr="00E505F9">
        <w:rPr>
          <w:rFonts w:ascii="Times New Roman" w:hAnsi="Times New Roman" w:cs="Times New Roman"/>
          <w:sz w:val="28"/>
          <w:szCs w:val="28"/>
        </w:rPr>
        <w:fldChar w:fldCharType="end"/>
      </w:r>
      <w:r w:rsidRPr="00E505F9">
        <w:rPr>
          <w:rFonts w:ascii="Times New Roman" w:hAnsi="Times New Roman" w:cs="Times New Roman"/>
          <w:sz w:val="28"/>
          <w:szCs w:val="28"/>
        </w:rPr>
        <w:t xml:space="preserve">, и новых вирусов птичьего гриппа с пандемическим потенциалом </w:t>
      </w:r>
      <w:r w:rsidRPr="00E505F9">
        <w:rPr>
          <w:rFonts w:ascii="Times New Roman" w:hAnsi="Times New Roman" w:cs="Times New Roman"/>
          <w:sz w:val="28"/>
          <w:szCs w:val="28"/>
        </w:rPr>
        <w:fldChar w:fldCharType="begin">
          <w:fldData xml:space="preserve">PEVuZE5vdGU+PENpdGU+PEF1dGhvcj5MYW08L0F1dGhvcj48WWVhcj4yMDE1PC9ZZWFyPjxJRFRl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=
</w:fldData>
        </w:fldChar>
      </w:r>
      <w:r w:rsidRPr="00E505F9">
        <w:rPr>
          <w:rFonts w:ascii="Times New Roman" w:hAnsi="Times New Roman" w:cs="Times New Roman"/>
          <w:sz w:val="28"/>
          <w:szCs w:val="28"/>
        </w:rPr>
        <w:instrText xml:space="preserve"> ADDIN EN.CITE </w:instrText>
      </w:r>
      <w:r w:rsidRPr="00E505F9">
        <w:rPr>
          <w:rFonts w:ascii="Times New Roman" w:hAnsi="Times New Roman" w:cs="Times New Roman"/>
          <w:sz w:val="28"/>
          <w:szCs w:val="28"/>
        </w:rPr>
        <w:fldChar w:fldCharType="begin">
          <w:fldData xml:space="preserve">PEVuZE5vdGU+PENpdGU+PEF1dGhvcj5MYW08L0F1dGhvcj48WWVhcj4yMDE1PC9ZZWFyPjxJRFRl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=
</w:fldData>
        </w:fldChar>
      </w:r>
      <w:r w:rsidRPr="00E505F9">
        <w:rPr>
          <w:rFonts w:ascii="Times New Roman" w:hAnsi="Times New Roman" w:cs="Times New Roman"/>
          <w:sz w:val="28"/>
          <w:szCs w:val="28"/>
        </w:rPr>
        <w:instrText xml:space="preserve"> ADDIN EN.CITE.DATA </w:instrText>
      </w:r>
      <w:r w:rsidRPr="00E505F9">
        <w:rPr>
          <w:rFonts w:ascii="Times New Roman" w:hAnsi="Times New Roman" w:cs="Times New Roman"/>
          <w:sz w:val="28"/>
          <w:szCs w:val="28"/>
        </w:rPr>
      </w:r>
      <w:r w:rsidRPr="00E505F9">
        <w:rPr>
          <w:rFonts w:ascii="Times New Roman" w:hAnsi="Times New Roman" w:cs="Times New Roman"/>
          <w:sz w:val="28"/>
          <w:szCs w:val="28"/>
        </w:rPr>
        <w:fldChar w:fldCharType="end"/>
      </w:r>
      <w:r w:rsidRPr="00E505F9">
        <w:rPr>
          <w:rFonts w:ascii="Times New Roman" w:hAnsi="Times New Roman" w:cs="Times New Roman"/>
          <w:sz w:val="28"/>
          <w:szCs w:val="28"/>
        </w:rPr>
      </w:r>
      <w:r w:rsidRPr="00E505F9">
        <w:rPr>
          <w:rFonts w:ascii="Times New Roman" w:hAnsi="Times New Roman" w:cs="Times New Roman"/>
          <w:sz w:val="28"/>
          <w:szCs w:val="28"/>
        </w:rPr>
        <w:fldChar w:fldCharType="separate"/>
      </w:r>
      <w:r w:rsidRPr="00E505F9">
        <w:rPr>
          <w:rFonts w:ascii="Times New Roman" w:hAnsi="Times New Roman" w:cs="Times New Roman"/>
          <w:sz w:val="28"/>
          <w:szCs w:val="28"/>
        </w:rPr>
        <w:t>[</w:t>
      </w:r>
      <w:r w:rsidR="00AF37D9">
        <w:rPr>
          <w:rFonts w:ascii="Times New Roman" w:hAnsi="Times New Roman" w:cs="Times New Roman"/>
          <w:sz w:val="28"/>
          <w:szCs w:val="28"/>
        </w:rPr>
        <w:t>153, 154</w:t>
      </w:r>
      <w:r w:rsidRPr="00E505F9">
        <w:rPr>
          <w:rFonts w:ascii="Times New Roman" w:hAnsi="Times New Roman" w:cs="Times New Roman"/>
          <w:sz w:val="28"/>
          <w:szCs w:val="28"/>
        </w:rPr>
        <w:t>]</w:t>
      </w:r>
      <w:r w:rsidRPr="00E505F9">
        <w:rPr>
          <w:rFonts w:ascii="Times New Roman" w:hAnsi="Times New Roman" w:cs="Times New Roman"/>
          <w:sz w:val="28"/>
          <w:szCs w:val="28"/>
        </w:rPr>
        <w:fldChar w:fldCharType="end"/>
      </w:r>
      <w:r w:rsidRPr="00E505F9">
        <w:rPr>
          <w:rFonts w:ascii="Times New Roman" w:hAnsi="Times New Roman" w:cs="Times New Roman"/>
          <w:sz w:val="28"/>
          <w:szCs w:val="28"/>
        </w:rPr>
        <w:t xml:space="preserve">. С 2009 г. в нескольких исследованиях указывалось на то, что азиатские свиньи являются возможным источником реассортантного вируса свиней TRsw/Csw/EAsw, который являлся предшественником </w:t>
      </w:r>
      <w:r w:rsidRPr="00E505F9">
        <w:rPr>
          <w:rFonts w:ascii="Times New Roman" w:hAnsi="Times New Roman" w:cs="Times New Roman"/>
          <w:sz w:val="28"/>
          <w:szCs w:val="28"/>
          <w:lang w:val="kk-KZ"/>
        </w:rPr>
        <w:t>A(H1N1)pdm09</w:t>
      </w:r>
      <w:r w:rsidRPr="00E505F9">
        <w:rPr>
          <w:rFonts w:ascii="Times New Roman" w:hAnsi="Times New Roman" w:cs="Times New Roman"/>
          <w:sz w:val="28"/>
          <w:szCs w:val="28"/>
        </w:rPr>
        <w:t xml:space="preserve">. Известно, что Азия - единственный регион, где TRsw, Csw и EAsw, обмениваются сегментами посредством реассортировки </w:t>
      </w:r>
      <w:r w:rsidRPr="00E505F9">
        <w:rPr>
          <w:rFonts w:ascii="Times New Roman" w:hAnsi="Times New Roman" w:cs="Times New Roman"/>
          <w:sz w:val="28"/>
          <w:szCs w:val="28"/>
          <w:lang w:val="en-US"/>
        </w:rPr>
        <w:fldChar w:fldCharType="begin">
          <w:fldData xml:space="preserve">PEVuZE5vdGU+PENpdGU+PEF1dGhvcj5MYW08L0F1dGhvcj48WWVhcj4yMDExPC9ZZWFyPjxJRFRl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</w:fldData>
        </w:fldChar>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ADDIN</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EN</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CITE</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fldChar w:fldCharType="begin">
          <w:fldData xml:space="preserve">PEVuZE5vdGU+PENpdGU+PEF1dGhvcj5MYW08L0F1dGhvcj48WWVhcj4yMDExPC9ZZWFyPjxJRFRl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</w:fldData>
        </w:fldChar>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ADDIN</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instrText>EN</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CITE</w:instrText>
      </w:r>
      <w:r w:rsidRPr="00E505F9">
        <w:rPr>
          <w:rFonts w:ascii="Times New Roman" w:hAnsi="Times New Roman" w:cs="Times New Roman"/>
          <w:sz w:val="28"/>
          <w:szCs w:val="28"/>
        </w:rPr>
        <w:instrText>.</w:instrText>
      </w:r>
      <w:r w:rsidRPr="00E505F9">
        <w:rPr>
          <w:rFonts w:ascii="Times New Roman" w:hAnsi="Times New Roman" w:cs="Times New Roman"/>
          <w:sz w:val="28"/>
          <w:szCs w:val="28"/>
          <w:lang w:val="en-US"/>
        </w:rPr>
        <w:instrText>DATA</w:instrText>
      </w:r>
      <w:r w:rsidRPr="00E505F9">
        <w:rPr>
          <w:rFonts w:ascii="Times New Roman" w:hAnsi="Times New Roman" w:cs="Times New Roman"/>
          <w:sz w:val="28"/>
          <w:szCs w:val="28"/>
        </w:rPr>
        <w:instrText xml:space="preserve"> </w:instrText>
      </w:r>
      <w:r w:rsidRPr="00E505F9">
        <w:rPr>
          <w:rFonts w:ascii="Times New Roman" w:hAnsi="Times New Roman" w:cs="Times New Roman"/>
          <w:sz w:val="28"/>
          <w:szCs w:val="28"/>
          <w:lang w:val="en-US"/>
        </w:rPr>
      </w:r>
      <w:r w:rsidRPr="00E505F9">
        <w:rPr>
          <w:rFonts w:ascii="Times New Roman" w:hAnsi="Times New Roman" w:cs="Times New Roman"/>
          <w:sz w:val="28"/>
          <w:szCs w:val="28"/>
          <w:lang w:val="en-US"/>
        </w:rPr>
        <w:fldChar w:fldCharType="end"/>
      </w:r>
      <w:r w:rsidRPr="00E505F9">
        <w:rPr>
          <w:rFonts w:ascii="Times New Roman" w:hAnsi="Times New Roman" w:cs="Times New Roman"/>
          <w:sz w:val="28"/>
          <w:szCs w:val="28"/>
          <w:lang w:val="en-US"/>
        </w:rPr>
      </w:r>
      <w:r w:rsidRPr="00E505F9">
        <w:rPr>
          <w:rFonts w:ascii="Times New Roman" w:hAnsi="Times New Roman" w:cs="Times New Roman"/>
          <w:sz w:val="28"/>
          <w:szCs w:val="28"/>
          <w:lang w:val="en-US"/>
        </w:rPr>
        <w:fldChar w:fldCharType="separate"/>
      </w:r>
      <w:r w:rsidRPr="00E505F9">
        <w:rPr>
          <w:rFonts w:ascii="Times New Roman" w:hAnsi="Times New Roman" w:cs="Times New Roman"/>
          <w:noProof/>
          <w:sz w:val="28"/>
          <w:szCs w:val="28"/>
        </w:rPr>
        <w:t>[</w:t>
      </w:r>
      <w:r w:rsidR="00AF37D9">
        <w:rPr>
          <w:rFonts w:ascii="Times New Roman" w:hAnsi="Times New Roman" w:cs="Times New Roman"/>
          <w:noProof/>
          <w:sz w:val="28"/>
          <w:szCs w:val="28"/>
        </w:rPr>
        <w:t>155-157</w:t>
      </w:r>
      <w:r w:rsidRPr="00E505F9">
        <w:rPr>
          <w:rFonts w:ascii="Times New Roman" w:hAnsi="Times New Roman" w:cs="Times New Roman"/>
          <w:noProof/>
          <w:sz w:val="28"/>
          <w:szCs w:val="28"/>
        </w:rPr>
        <w:t>]</w:t>
      </w:r>
      <w:r w:rsidRPr="00E505F9">
        <w:rPr>
          <w:rFonts w:ascii="Times New Roman" w:hAnsi="Times New Roman" w:cs="Times New Roman"/>
          <w:sz w:val="28"/>
          <w:szCs w:val="28"/>
          <w:lang w:val="en-US"/>
        </w:rPr>
        <w:fldChar w:fldCharType="end"/>
      </w:r>
      <w:r w:rsidRPr="00E505F9">
        <w:rPr>
          <w:rFonts w:ascii="Times New Roman" w:hAnsi="Times New Roman" w:cs="Times New Roman"/>
          <w:sz w:val="28"/>
          <w:szCs w:val="28"/>
        </w:rPr>
        <w:t xml:space="preserve">. В начале пандемии ВГ(А), идентифицированные у свиней в Гонконге (swВГ(А)), были более тесно связаны с </w:t>
      </w:r>
      <w:r w:rsidRPr="00E505F9">
        <w:rPr>
          <w:rFonts w:ascii="Times New Roman" w:hAnsi="Times New Roman" w:cs="Times New Roman"/>
          <w:sz w:val="28"/>
          <w:szCs w:val="28"/>
          <w:lang w:val="kk-KZ"/>
        </w:rPr>
        <w:t>A(H1N1)pdm09</w:t>
      </w:r>
      <w:r w:rsidRPr="00E505F9">
        <w:rPr>
          <w:rFonts w:ascii="Times New Roman" w:hAnsi="Times New Roman" w:cs="Times New Roman"/>
          <w:sz w:val="28"/>
          <w:szCs w:val="28"/>
        </w:rPr>
        <w:t xml:space="preserve">, чем с любыми другими swВГ(А), доступными в мире. </w:t>
      </w:r>
    </w:p>
    <w:p w14:paraId="5D2DD888" w14:textId="7DF5C54E" w:rsidR="00572C9A" w:rsidRPr="00E505F9" w:rsidRDefault="00572C9A" w:rsidP="00E505F9">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lang w:val="kk-KZ"/>
        </w:rPr>
        <w:lastRenderedPageBreak/>
        <w:t xml:space="preserve">В то время как популяция свиней может выступать в качестве резервуара для вирусов человеческого происхождения, циркулирующих с более низкой скоростью дрейфа, человеческая популяция, вероятно, вырабатывает защитный иммунитет только против недавних сезонных штаммов с более высокой скоростью дрейфа. Таким образом, человеческая популяция защищена от недавних сезонных штаммов, но остается наивной против старых штаммов, циркулирующих только у свиней  </w:t>
      </w:r>
      <w:r w:rsidRPr="00E505F9">
        <w:rPr>
          <w:rFonts w:ascii="Times New Roman" w:hAnsi="Times New Roman" w:cs="Times New Roman"/>
          <w:sz w:val="28"/>
          <w:szCs w:val="28"/>
        </w:rPr>
        <w:t>[</w:t>
      </w:r>
      <w:r w:rsidR="00AF37D9">
        <w:rPr>
          <w:rFonts w:ascii="Times New Roman" w:hAnsi="Times New Roman" w:cs="Times New Roman"/>
          <w:sz w:val="28"/>
          <w:szCs w:val="28"/>
        </w:rPr>
        <w:t>158, 159</w:t>
      </w:r>
      <w:r w:rsidRPr="00E505F9">
        <w:rPr>
          <w:rFonts w:ascii="Times New Roman" w:hAnsi="Times New Roman" w:cs="Times New Roman"/>
          <w:sz w:val="28"/>
          <w:szCs w:val="28"/>
        </w:rPr>
        <w:t>]</w:t>
      </w:r>
      <w:r w:rsidRPr="00E505F9">
        <w:rPr>
          <w:rFonts w:ascii="Times New Roman" w:hAnsi="Times New Roman" w:cs="Times New Roman"/>
          <w:sz w:val="28"/>
          <w:szCs w:val="28"/>
          <w:lang w:val="kk-KZ"/>
        </w:rPr>
        <w:t xml:space="preserve">. Серологическое исследование показало, что инфекционный иммунитет к новым вирусам человека H3N2 обеспечивает минимальную перекрестную защиту от европейских вирусов H3N2 человеческого происхождения, циркулирующих у свиней  </w:t>
      </w:r>
      <w:r w:rsidRPr="00E505F9">
        <w:rPr>
          <w:rFonts w:ascii="Times New Roman" w:hAnsi="Times New Roman" w:cs="Times New Roman"/>
          <w:sz w:val="28"/>
          <w:szCs w:val="28"/>
        </w:rPr>
        <w:t>[</w:t>
      </w:r>
      <w:r w:rsidR="00AF37D9">
        <w:rPr>
          <w:rFonts w:ascii="Times New Roman" w:hAnsi="Times New Roman" w:cs="Times New Roman"/>
          <w:sz w:val="28"/>
          <w:szCs w:val="28"/>
        </w:rPr>
        <w:t>160</w:t>
      </w:r>
      <w:r w:rsidRPr="00E505F9">
        <w:rPr>
          <w:rFonts w:ascii="Times New Roman" w:hAnsi="Times New Roman" w:cs="Times New Roman"/>
          <w:sz w:val="28"/>
          <w:szCs w:val="28"/>
        </w:rPr>
        <w:t>]</w:t>
      </w:r>
      <w:r w:rsidRPr="00E505F9">
        <w:rPr>
          <w:rFonts w:ascii="Times New Roman" w:hAnsi="Times New Roman" w:cs="Times New Roman"/>
          <w:sz w:val="28"/>
          <w:szCs w:val="28"/>
          <w:lang w:val="kk-KZ"/>
        </w:rPr>
        <w:t>.</w:t>
      </w:r>
    </w:p>
    <w:p w14:paraId="42D8BFAF" w14:textId="04705C9D" w:rsidR="00572C9A" w:rsidRDefault="006A1E18" w:rsidP="005A39A3">
      <w:pPr>
        <w:pStyle w:val="a3"/>
        <w:ind w:firstLine="567"/>
        <w:jc w:val="both"/>
        <w:rPr>
          <w:rFonts w:ascii="Times New Roman" w:hAnsi="Times New Roman" w:cs="Times New Roman"/>
          <w:sz w:val="28"/>
          <w:szCs w:val="28"/>
        </w:rPr>
      </w:pPr>
      <w:r w:rsidRPr="003D2B7F">
        <w:rPr>
          <w:rFonts w:ascii="Times New Roman" w:hAnsi="Times New Roman" w:cs="Times New Roman"/>
          <w:sz w:val="28"/>
          <w:szCs w:val="28"/>
        </w:rPr>
        <w:t>Вследствии этого</w:t>
      </w:r>
      <w:r w:rsidR="005A39A3" w:rsidRPr="003D2B7F">
        <w:rPr>
          <w:rFonts w:ascii="Times New Roman" w:hAnsi="Times New Roman" w:cs="Times New Roman"/>
          <w:sz w:val="28"/>
          <w:szCs w:val="28"/>
        </w:rPr>
        <w:t xml:space="preserve">, </w:t>
      </w:r>
      <w:r w:rsidR="00DD521F" w:rsidRPr="003D2B7F">
        <w:rPr>
          <w:rFonts w:ascii="Times New Roman" w:hAnsi="Times New Roman" w:cs="Times New Roman"/>
          <w:sz w:val="28"/>
          <w:szCs w:val="28"/>
        </w:rPr>
        <w:t>не смотря на то, что</w:t>
      </w:r>
      <w:r w:rsidR="005A39A3" w:rsidRPr="003D2B7F">
        <w:rPr>
          <w:rFonts w:ascii="Times New Roman" w:hAnsi="Times New Roman" w:cs="Times New Roman"/>
          <w:sz w:val="28"/>
          <w:szCs w:val="28"/>
        </w:rPr>
        <w:t xml:space="preserve"> только подтипы H1N1, H1N2 и H3N2 являются эндемичными для свиней во всем мире, обнаруживается огромное разнообразие как в генах HA и NA, так и в остальных шести генах. В целом все пандемии последних ста лет возникли так или иначе из животных резервуаров в результате появления нового штамма ВГ(А), против которого у людей практически отсутствовал иммунитет. ВГ(А) человека и свиней тесно взаимосвязаны между собой и благодаря межвидовой передаче приводят к регулярной трансмиссии от человека к свинье и оборатно. Такая взаимосвязь ВГ(А) человека и свиней является причиной появления пандемического реассортантного варианта A(H1N1) pdm09. </w:t>
      </w:r>
    </w:p>
    <w:p w14:paraId="71E92575" w14:textId="77777777" w:rsidR="005F13DF" w:rsidRPr="003D2B7F" w:rsidRDefault="005F13DF" w:rsidP="005A39A3">
      <w:pPr>
        <w:pStyle w:val="a3"/>
        <w:ind w:firstLine="567"/>
        <w:jc w:val="both"/>
        <w:rPr>
          <w:rFonts w:ascii="Times New Roman" w:hAnsi="Times New Roman" w:cs="Times New Roman"/>
          <w:sz w:val="28"/>
          <w:szCs w:val="28"/>
        </w:rPr>
      </w:pPr>
    </w:p>
    <w:p w14:paraId="103E7418" w14:textId="150EEC7A" w:rsidR="00572C9A" w:rsidRDefault="005F13DF" w:rsidP="00E505F9">
      <w:pPr>
        <w:pStyle w:val="a3"/>
        <w:ind w:firstLine="567"/>
        <w:jc w:val="both"/>
        <w:outlineLvl w:val="1"/>
        <w:rPr>
          <w:rFonts w:ascii="Times New Roman" w:hAnsi="Times New Roman" w:cs="Times New Roman"/>
          <w:b/>
          <w:sz w:val="28"/>
          <w:szCs w:val="28"/>
          <w:lang w:val="kk-KZ"/>
        </w:rPr>
      </w:pPr>
      <w:bookmarkStart w:id="46" w:name="_Toc100756374"/>
      <w:bookmarkStart w:id="47" w:name="_Toc164666985"/>
      <w:r>
        <w:rPr>
          <w:rFonts w:ascii="Times New Roman" w:hAnsi="Times New Roman" w:cs="Times New Roman"/>
          <w:b/>
          <w:sz w:val="28"/>
          <w:szCs w:val="28"/>
        </w:rPr>
        <w:t>1.7</w:t>
      </w:r>
      <w:r w:rsidR="00572C9A" w:rsidRPr="00E505F9">
        <w:rPr>
          <w:rFonts w:ascii="Times New Roman" w:hAnsi="Times New Roman" w:cs="Times New Roman"/>
          <w:b/>
          <w:sz w:val="28"/>
          <w:szCs w:val="28"/>
        </w:rPr>
        <w:t xml:space="preserve"> Реассортантный вирус </w:t>
      </w:r>
      <w:r w:rsidR="00572C9A" w:rsidRPr="00E505F9">
        <w:rPr>
          <w:rFonts w:ascii="Times New Roman" w:hAnsi="Times New Roman" w:cs="Times New Roman"/>
          <w:b/>
          <w:sz w:val="28"/>
          <w:szCs w:val="28"/>
          <w:lang w:val="kk-KZ"/>
        </w:rPr>
        <w:t xml:space="preserve">A(H1N1)pdm09 </w:t>
      </w:r>
      <w:r w:rsidR="00572C9A" w:rsidRPr="00E505F9">
        <w:rPr>
          <w:rFonts w:ascii="Times New Roman" w:hAnsi="Times New Roman" w:cs="Times New Roman"/>
          <w:b/>
          <w:sz w:val="28"/>
          <w:szCs w:val="28"/>
          <w:lang w:val="en-US"/>
        </w:rPr>
        <w:t>XXI</w:t>
      </w:r>
      <w:r w:rsidR="00572C9A" w:rsidRPr="00E505F9">
        <w:rPr>
          <w:rFonts w:ascii="Times New Roman" w:hAnsi="Times New Roman" w:cs="Times New Roman"/>
          <w:b/>
          <w:sz w:val="28"/>
          <w:szCs w:val="28"/>
          <w:lang w:val="kk-KZ"/>
        </w:rPr>
        <w:t xml:space="preserve"> столетия</w:t>
      </w:r>
      <w:bookmarkEnd w:id="46"/>
      <w:bookmarkEnd w:id="47"/>
      <w:r w:rsidR="00572C9A" w:rsidRPr="00E505F9">
        <w:rPr>
          <w:rFonts w:ascii="Times New Roman" w:hAnsi="Times New Roman" w:cs="Times New Roman"/>
          <w:b/>
          <w:sz w:val="28"/>
          <w:szCs w:val="28"/>
          <w:lang w:val="kk-KZ"/>
        </w:rPr>
        <w:t xml:space="preserve"> </w:t>
      </w:r>
    </w:p>
    <w:p w14:paraId="7E665038" w14:textId="5889F80F" w:rsidR="005A39A3" w:rsidRPr="003D2B7F" w:rsidRDefault="005A39A3" w:rsidP="005A39A3">
      <w:pPr>
        <w:pStyle w:val="a3"/>
        <w:ind w:firstLine="567"/>
        <w:jc w:val="both"/>
        <w:rPr>
          <w:rFonts w:ascii="Times New Roman" w:hAnsi="Times New Roman" w:cs="Times New Roman"/>
          <w:sz w:val="28"/>
          <w:szCs w:val="28"/>
        </w:rPr>
      </w:pPr>
      <w:r w:rsidRPr="003D2B7F">
        <w:rPr>
          <w:rFonts w:ascii="Times New Roman" w:hAnsi="Times New Roman" w:cs="Times New Roman"/>
          <w:sz w:val="28"/>
          <w:szCs w:val="28"/>
        </w:rPr>
        <w:t>Несмотря на то, что во всем мире в популяции свиней эндемичны только три подтипа ВГ(А) H1N1, H1N2 и H3N2, гены HA и NA демонстрируют огромное разнообразие. Большая часть наблюдаемого разнообразия ВГ(А)  является результатом двусторонней передачи между свиньями и людьми. Эти сложные эволюционные процессы были отмечены появлением тройных реассортантных вирусов H3N2 c ​​последующим сохранением кассеты внутре</w:t>
      </w:r>
      <w:r w:rsidR="002159A0">
        <w:rPr>
          <w:rFonts w:ascii="Times New Roman" w:hAnsi="Times New Roman" w:cs="Times New Roman"/>
          <w:sz w:val="28"/>
          <w:szCs w:val="28"/>
        </w:rPr>
        <w:t xml:space="preserve">нних генов тройной </w:t>
      </w:r>
      <w:r w:rsidR="002159A0" w:rsidRPr="00DF6EE0">
        <w:rPr>
          <w:rFonts w:ascii="Times New Roman" w:hAnsi="Times New Roman" w:cs="Times New Roman"/>
          <w:sz w:val="28"/>
          <w:szCs w:val="28"/>
        </w:rPr>
        <w:t>реассортации</w:t>
      </w:r>
      <w:r w:rsidRPr="00DF6EE0">
        <w:rPr>
          <w:rFonts w:ascii="Times New Roman" w:hAnsi="Times New Roman" w:cs="Times New Roman"/>
          <w:sz w:val="28"/>
          <w:szCs w:val="28"/>
        </w:rPr>
        <w:t xml:space="preserve">. </w:t>
      </w:r>
      <w:r w:rsidRPr="003D2B7F">
        <w:rPr>
          <w:rFonts w:ascii="Times New Roman" w:hAnsi="Times New Roman" w:cs="Times New Roman"/>
          <w:sz w:val="28"/>
          <w:szCs w:val="28"/>
        </w:rPr>
        <w:t>Эта динамика способствовала возникновению многочисленных генетических и антигенно различных линий, социркулирующих у свиней по всему миру. В дальнейшем исход этих эволюционных событий был четко продемонстрирован в 2009 г. пандемией свиного происхождения [</w:t>
      </w:r>
      <w:r w:rsidR="00AF37D9">
        <w:rPr>
          <w:rFonts w:ascii="Times New Roman" w:hAnsi="Times New Roman" w:cs="Times New Roman"/>
          <w:sz w:val="28"/>
          <w:szCs w:val="28"/>
        </w:rPr>
        <w:t>161</w:t>
      </w:r>
      <w:r w:rsidRPr="003D2B7F">
        <w:rPr>
          <w:rFonts w:ascii="Times New Roman" w:hAnsi="Times New Roman" w:cs="Times New Roman"/>
          <w:sz w:val="28"/>
          <w:szCs w:val="28"/>
        </w:rPr>
        <w:t xml:space="preserve">]. </w:t>
      </w:r>
    </w:p>
    <w:p w14:paraId="4CF422D5" w14:textId="190BA25C" w:rsidR="00865E75" w:rsidRDefault="00572C9A" w:rsidP="00AA7821">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 xml:space="preserve">11 июня 2009 г. Всемирная организация здравоохранения объявила первую пандемию 21 века, вызванную вирусом </w:t>
      </w:r>
      <w:r w:rsidRPr="00E505F9">
        <w:rPr>
          <w:rFonts w:ascii="Times New Roman" w:hAnsi="Times New Roman" w:cs="Times New Roman"/>
          <w:sz w:val="28"/>
          <w:szCs w:val="28"/>
          <w:lang w:val="kk-KZ"/>
        </w:rPr>
        <w:t>A(H1N1)pdm09</w:t>
      </w:r>
      <w:r w:rsidRPr="00E505F9">
        <w:rPr>
          <w:rFonts w:ascii="Times New Roman" w:hAnsi="Times New Roman" w:cs="Times New Roman"/>
          <w:sz w:val="28"/>
          <w:szCs w:val="28"/>
        </w:rPr>
        <w:t xml:space="preserve">. Данная эпидемия гриппа была выявлена в апреле 2009 г. на границе США и Мексики. Возбудитель, ответственный за эту пандемию, вирус свиного гриппа A </w:t>
      </w:r>
      <w:r w:rsidRPr="00E505F9">
        <w:rPr>
          <w:rFonts w:ascii="Times New Roman" w:hAnsi="Times New Roman" w:cs="Times New Roman"/>
          <w:sz w:val="28"/>
          <w:szCs w:val="28"/>
          <w:lang w:val="kk-KZ"/>
        </w:rPr>
        <w:t xml:space="preserve">A(H1N1)pdm09 </w:t>
      </w:r>
      <w:r w:rsidRPr="00E505F9">
        <w:rPr>
          <w:rFonts w:ascii="Times New Roman" w:hAnsi="Times New Roman" w:cs="Times New Roman"/>
          <w:sz w:val="28"/>
          <w:szCs w:val="28"/>
        </w:rPr>
        <w:t xml:space="preserve">характеризуется уникальной комбинацией генных сегментов различного происхождения, которая ранее не была идентифицирована среди вирусов человеческого или свиного гриппа A. Филогенетический анализ вируса </w:t>
      </w:r>
      <w:r w:rsidRPr="00E505F9">
        <w:rPr>
          <w:rFonts w:ascii="Times New Roman" w:hAnsi="Times New Roman" w:cs="Times New Roman"/>
          <w:sz w:val="28"/>
          <w:szCs w:val="28"/>
          <w:lang w:val="kk-KZ"/>
        </w:rPr>
        <w:t xml:space="preserve">A(H1N1)pdm09 </w:t>
      </w:r>
      <w:r w:rsidRPr="00E505F9">
        <w:rPr>
          <w:rFonts w:ascii="Times New Roman" w:hAnsi="Times New Roman" w:cs="Times New Roman"/>
          <w:sz w:val="28"/>
          <w:szCs w:val="28"/>
        </w:rPr>
        <w:t xml:space="preserve">показал, что предки 8 сегментов различны и имеют птичье, человеческое и свиное </w:t>
      </w:r>
      <w:r w:rsidRPr="00690CDD">
        <w:rPr>
          <w:rFonts w:ascii="Times New Roman" w:hAnsi="Times New Roman" w:cs="Times New Roman"/>
          <w:sz w:val="28"/>
          <w:szCs w:val="28"/>
        </w:rPr>
        <w:t>происхождение</w:t>
      </w:r>
      <w:r w:rsidR="00DF6EE0" w:rsidRPr="00DF6EE0">
        <w:rPr>
          <w:rFonts w:ascii="Times New Roman" w:hAnsi="Times New Roman" w:cs="Times New Roman"/>
          <w:sz w:val="28"/>
          <w:szCs w:val="28"/>
        </w:rPr>
        <w:t xml:space="preserve"> [120].</w:t>
      </w:r>
      <w:r w:rsidRPr="00690CDD">
        <w:rPr>
          <w:rFonts w:ascii="Times New Roman" w:hAnsi="Times New Roman" w:cs="Times New Roman"/>
          <w:sz w:val="28"/>
          <w:szCs w:val="28"/>
        </w:rPr>
        <w:t xml:space="preserve"> В </w:t>
      </w:r>
      <w:r w:rsidRPr="00E505F9">
        <w:rPr>
          <w:rFonts w:ascii="Times New Roman" w:hAnsi="Times New Roman" w:cs="Times New Roman"/>
          <w:sz w:val="28"/>
          <w:szCs w:val="28"/>
        </w:rPr>
        <w:t xml:space="preserve">предыдущих пандемических вирусах подтип H1 сменился на H2 в 1957 г. и с H2 на H3 в 1968 г., тогда как пандемический вирус 2009 г. имел H1 североамериканских свиней и N1 евразийских свиней, заменив циркулирующий подтип сезонного вируса H1N1 </w:t>
      </w:r>
      <w:r w:rsidRPr="00E505F9">
        <w:rPr>
          <w:rFonts w:ascii="Times New Roman" w:hAnsi="Times New Roman" w:cs="Times New Roman"/>
          <w:sz w:val="28"/>
          <w:szCs w:val="28"/>
        </w:rPr>
        <w:lastRenderedPageBreak/>
        <w:t xml:space="preserve">человека </w:t>
      </w:r>
      <w:r w:rsidRPr="00E505F9">
        <w:rPr>
          <w:rFonts w:ascii="Times New Roman" w:hAnsi="Times New Roman" w:cs="Times New Roman"/>
          <w:sz w:val="28"/>
          <w:szCs w:val="28"/>
        </w:rPr>
        <w:fldChar w:fldCharType="begin"/>
      </w:r>
      <w:r w:rsidRPr="00E505F9">
        <w:rPr>
          <w:rFonts w:ascii="Times New Roman" w:hAnsi="Times New Roman" w:cs="Times New Roman"/>
          <w:sz w:val="28"/>
          <w:szCs w:val="28"/>
        </w:rPr>
        <w:instrText xml:space="preserve"> ADDIN EN.CITE &lt;EndNote&gt;&lt;Cite&gt;&lt;Author&gt;Shinde&lt;/Author&gt;&lt;Year&gt;2009&lt;/Year&gt;&lt;IDText&gt;Triple-Reassortant Swine Influenza A (H1) in Humans in the United States, 2005-2009&lt;/IDText&gt;&lt;DisplayText&gt;[109]&lt;/DisplayText&gt;&lt;record&gt;&lt;dates&gt;&lt;pub-dates&gt;&lt;date&gt;Jun&lt;/date&gt;&lt;/pub-dates&gt;&lt;year&gt;2009&lt;/year&gt;&lt;/dates&gt;&lt;urls&gt;&lt;related-urls&gt;&lt;url&gt;&amp;lt;Go to ISI&amp;gt;://WOS:000267060000006&lt;/url&gt;&lt;/related-urls&gt;&lt;/urls&gt;&lt;isbn&gt;0028-4793&lt;/isbn&gt;&lt;titles&gt;&lt;title&gt;Triple-Reassortant Swine Influenza A (H1) in Humans in the United States, 2005-2009&lt;/title&gt;&lt;secondary-title&gt;New England Journal of Medicine&lt;/secondary-title&gt;&lt;/titles&gt;&lt;pages&gt;2616-2625&lt;/pages&gt;&lt;number&gt;25&lt;/number&gt;&lt;contributors&gt;&lt;authors&gt;&lt;author&gt;Shinde, V.&lt;/author&gt;&lt;author&gt;Bridges, C. B.&lt;/author&gt;&lt;author&gt;Uyeki, T. M.&lt;/author&gt;&lt;author&gt;Shu, B.&lt;/author&gt;&lt;author&gt;Balish, A.&lt;/author&gt;&lt;author&gt;Xu, X. Y.&lt;/author&gt;&lt;author&gt;Lindstrom, S.&lt;/author&gt;&lt;author&gt;Gubareva, L. V.&lt;/author&gt;&lt;author&gt;Deyde, V.&lt;/author&gt;&lt;author&gt;Garten, R. J.&lt;/author&gt;&lt;author&gt;Harris, M.&lt;/author&gt;&lt;author&gt;Gerber, S.&lt;/author&gt;&lt;author&gt;Vagasky, S.&lt;/author&gt;&lt;author&gt;Smith, F.&lt;/author&gt;&lt;author&gt;Pascoe, N.&lt;/author&gt;&lt;author&gt;Martin, K.&lt;/author&gt;&lt;author&gt;Dufficy, D.&lt;/author&gt;&lt;author&gt;Ritger, K.&lt;/author&gt;&lt;author&gt;Conover, C.&lt;/author&gt;&lt;author&gt;Quinlisk, P.&lt;/author&gt;&lt;author&gt;Klimov, A.&lt;/author&gt;&lt;author&gt;Bresee, J. S.&lt;/author&gt;&lt;author&gt;Finelli, L.&lt;/author&gt;&lt;/authors&gt;&lt;/contributors&gt;&lt;added-date format="utc"&gt;1649412442&lt;/added-date&gt;&lt;ref-type name="Journal Article"&gt;17&lt;/ref-type&gt;&lt;rec-number&gt;428&lt;/rec-number&gt;&lt;last-updated-date format="utc"&gt;1649412442&lt;/last-updated-date&gt;&lt;accession-num&gt;WOS:000267060000006&lt;/accession-num&gt;&lt;electronic-resource-num&gt;10.1056/NEJMoa0903812&lt;/electronic-resource-num&gt;&lt;volume&gt;360&lt;/volume&gt;&lt;/record&gt;&lt;/Cite&gt;&lt;/EndNote&gt;</w:instrText>
      </w:r>
      <w:r w:rsidRPr="00E505F9">
        <w:rPr>
          <w:rFonts w:ascii="Times New Roman" w:hAnsi="Times New Roman" w:cs="Times New Roman"/>
          <w:sz w:val="28"/>
          <w:szCs w:val="28"/>
        </w:rPr>
        <w:fldChar w:fldCharType="separate"/>
      </w:r>
      <w:r w:rsidRPr="00E505F9">
        <w:rPr>
          <w:rFonts w:ascii="Times New Roman" w:hAnsi="Times New Roman" w:cs="Times New Roman"/>
          <w:noProof/>
          <w:sz w:val="28"/>
          <w:szCs w:val="28"/>
        </w:rPr>
        <w:t>[</w:t>
      </w:r>
      <w:r w:rsidR="00AF37D9">
        <w:rPr>
          <w:rFonts w:ascii="Times New Roman" w:hAnsi="Times New Roman" w:cs="Times New Roman"/>
          <w:noProof/>
          <w:sz w:val="28"/>
          <w:szCs w:val="28"/>
        </w:rPr>
        <w:t>162</w:t>
      </w:r>
      <w:r w:rsidRPr="00E505F9">
        <w:rPr>
          <w:rFonts w:ascii="Times New Roman" w:hAnsi="Times New Roman" w:cs="Times New Roman"/>
          <w:noProof/>
          <w:sz w:val="28"/>
          <w:szCs w:val="28"/>
        </w:rPr>
        <w:t>]</w:t>
      </w:r>
      <w:r w:rsidRPr="00E505F9">
        <w:rPr>
          <w:rFonts w:ascii="Times New Roman" w:hAnsi="Times New Roman" w:cs="Times New Roman"/>
          <w:sz w:val="28"/>
          <w:szCs w:val="28"/>
        </w:rPr>
        <w:fldChar w:fldCharType="end"/>
      </w:r>
      <w:r w:rsidRPr="00E505F9">
        <w:rPr>
          <w:rFonts w:ascii="Times New Roman" w:hAnsi="Times New Roman" w:cs="Times New Roman"/>
          <w:sz w:val="28"/>
          <w:szCs w:val="28"/>
        </w:rPr>
        <w:t>. Филогенети</w:t>
      </w:r>
      <w:r w:rsidR="00174F5B">
        <w:rPr>
          <w:rFonts w:ascii="Times New Roman" w:hAnsi="Times New Roman" w:cs="Times New Roman"/>
          <w:sz w:val="28"/>
          <w:szCs w:val="28"/>
        </w:rPr>
        <w:t>ч</w:t>
      </w:r>
      <w:r w:rsidRPr="00E505F9">
        <w:rPr>
          <w:rFonts w:ascii="Times New Roman" w:hAnsi="Times New Roman" w:cs="Times New Roman"/>
          <w:sz w:val="28"/>
          <w:szCs w:val="28"/>
        </w:rPr>
        <w:t xml:space="preserve">еский анализ всех доступных последовательностей вируса H1N1 в GenBank показал, что штаммы вируса </w:t>
      </w:r>
      <w:r w:rsidRPr="00E505F9">
        <w:rPr>
          <w:rFonts w:ascii="Times New Roman" w:hAnsi="Times New Roman" w:cs="Times New Roman"/>
          <w:sz w:val="28"/>
          <w:szCs w:val="28"/>
          <w:lang w:val="kk-KZ"/>
        </w:rPr>
        <w:t>A(H1N1)pdm09</w:t>
      </w:r>
      <w:r w:rsidRPr="00E505F9">
        <w:rPr>
          <w:rFonts w:ascii="Times New Roman" w:hAnsi="Times New Roman" w:cs="Times New Roman"/>
          <w:sz w:val="28"/>
          <w:szCs w:val="28"/>
        </w:rPr>
        <w:t xml:space="preserve">, штаммы свиней из Нью-Джерси 1976 г. и штаммы пандемического H1N1 1918 г. отличаются от штаммов сезонных </w:t>
      </w:r>
      <w:r w:rsidR="007D41F2">
        <w:rPr>
          <w:rFonts w:ascii="Times New Roman" w:hAnsi="Times New Roman" w:cs="Times New Roman"/>
          <w:sz w:val="28"/>
          <w:szCs w:val="28"/>
        </w:rPr>
        <w:t>ВГ</w:t>
      </w:r>
      <w:r w:rsidRPr="00E505F9">
        <w:rPr>
          <w:rFonts w:ascii="Times New Roman" w:hAnsi="Times New Roman" w:cs="Times New Roman"/>
          <w:sz w:val="28"/>
          <w:szCs w:val="28"/>
        </w:rPr>
        <w:t xml:space="preserve"> человека H1N1, циркулировавших с 1918</w:t>
      </w:r>
      <w:r w:rsidR="00DD521F">
        <w:rPr>
          <w:rFonts w:ascii="Times New Roman" w:hAnsi="Times New Roman" w:cs="Times New Roman"/>
          <w:sz w:val="28"/>
          <w:szCs w:val="28"/>
        </w:rPr>
        <w:t> </w:t>
      </w:r>
      <w:r w:rsidRPr="00E505F9">
        <w:rPr>
          <w:rFonts w:ascii="Times New Roman" w:hAnsi="Times New Roman" w:cs="Times New Roman"/>
          <w:sz w:val="28"/>
          <w:szCs w:val="28"/>
        </w:rPr>
        <w:t>г. (рисунок 8).</w:t>
      </w:r>
    </w:p>
    <w:p w14:paraId="5FA6A79C" w14:textId="77777777" w:rsidR="00AA7821" w:rsidRDefault="00AA7821" w:rsidP="00AA7821">
      <w:pPr>
        <w:pStyle w:val="a3"/>
        <w:ind w:firstLine="567"/>
        <w:jc w:val="both"/>
        <w:rPr>
          <w:rFonts w:ascii="Times New Roman" w:hAnsi="Times New Roman" w:cs="Times New Roman"/>
          <w:sz w:val="28"/>
          <w:szCs w:val="28"/>
        </w:rPr>
      </w:pPr>
    </w:p>
    <w:p w14:paraId="1F08A563" w14:textId="1FA5ABD6" w:rsidR="00572C9A" w:rsidRPr="00E505F9" w:rsidRDefault="00AA7821" w:rsidP="00E505F9">
      <w:pPr>
        <w:pStyle w:val="a3"/>
        <w:ind w:firstLine="567"/>
        <w:jc w:val="both"/>
        <w:rPr>
          <w:rFonts w:ascii="Times New Roman" w:hAnsi="Times New Roman" w:cs="Times New Roman"/>
          <w:sz w:val="28"/>
          <w:szCs w:val="28"/>
        </w:rPr>
      </w:pPr>
      <w:r w:rsidRPr="00E505F9">
        <w:rPr>
          <w:rFonts w:ascii="Times New Roman" w:hAnsi="Times New Roman" w:cs="Times New Roman"/>
          <w:noProof/>
          <w:sz w:val="28"/>
          <w:szCs w:val="28"/>
          <w:lang w:val="en-US"/>
        </w:rPr>
        <w:drawing>
          <wp:inline distT="0" distB="0" distL="0" distR="0" wp14:anchorId="31BDE724" wp14:editId="262EF83A">
            <wp:extent cx="5095875" cy="4670046"/>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465" t="12963" r="26424" b="11517"/>
                    <a:stretch/>
                  </pic:blipFill>
                  <pic:spPr bwMode="auto">
                    <a:xfrm>
                      <a:off x="0" y="0"/>
                      <a:ext cx="5129737" cy="4701079"/>
                    </a:xfrm>
                    <a:prstGeom prst="rect">
                      <a:avLst/>
                    </a:prstGeom>
                    <a:ln>
                      <a:noFill/>
                    </a:ln>
                    <a:extLst>
                      <a:ext uri="{53640926-AAD7-44D8-BBD7-CCE9431645EC}">
                        <a14:shadowObscured xmlns:a14="http://schemas.microsoft.com/office/drawing/2010/main"/>
                      </a:ext>
                    </a:extLst>
                  </pic:spPr>
                </pic:pic>
              </a:graphicData>
            </a:graphic>
          </wp:inline>
        </w:drawing>
      </w:r>
    </w:p>
    <w:p w14:paraId="67CF5309" w14:textId="46E20907" w:rsidR="00572C9A" w:rsidRPr="00E505F9" w:rsidRDefault="00572C9A" w:rsidP="00BC0949">
      <w:pPr>
        <w:pStyle w:val="a3"/>
        <w:ind w:firstLine="567"/>
        <w:jc w:val="center"/>
        <w:rPr>
          <w:rFonts w:ascii="Times New Roman" w:hAnsi="Times New Roman" w:cs="Times New Roman"/>
          <w:sz w:val="28"/>
          <w:szCs w:val="28"/>
        </w:rPr>
      </w:pPr>
    </w:p>
    <w:p w14:paraId="0DB4A97D" w14:textId="77777777" w:rsidR="00572C9A" w:rsidRPr="00E505F9" w:rsidRDefault="00572C9A" w:rsidP="00262767">
      <w:pPr>
        <w:pStyle w:val="a3"/>
        <w:ind w:firstLine="567"/>
        <w:jc w:val="both"/>
        <w:rPr>
          <w:rFonts w:ascii="Times New Roman" w:hAnsi="Times New Roman" w:cs="Times New Roman"/>
          <w:sz w:val="28"/>
          <w:szCs w:val="28"/>
        </w:rPr>
      </w:pPr>
    </w:p>
    <w:p w14:paraId="15C2E544" w14:textId="77777777" w:rsidR="007B009F" w:rsidRDefault="00572C9A" w:rsidP="007B009F">
      <w:pPr>
        <w:spacing w:after="0" w:line="240" w:lineRule="auto"/>
        <w:ind w:firstLine="708"/>
        <w:jc w:val="center"/>
        <w:rPr>
          <w:rFonts w:eastAsia="Calibri" w:cs="Times New Roman"/>
          <w:sz w:val="20"/>
          <w:szCs w:val="20"/>
        </w:rPr>
      </w:pPr>
      <w:r w:rsidRPr="00E505F9">
        <w:rPr>
          <w:rFonts w:cs="Times New Roman"/>
          <w:szCs w:val="28"/>
        </w:rPr>
        <w:t xml:space="preserve">Рисунок 8 - Филогенетическое дерево максимального правдоподобия из 3764 полноразмерных нуклеотидных последовательностей гемагглютинина штаммов </w:t>
      </w:r>
      <w:r w:rsidRPr="00E505F9">
        <w:rPr>
          <w:rFonts w:cs="Times New Roman"/>
          <w:szCs w:val="28"/>
          <w:lang w:val="kk-KZ"/>
        </w:rPr>
        <w:t xml:space="preserve">A(H1N1)pdm09 </w:t>
      </w:r>
      <w:r w:rsidRPr="00E505F9">
        <w:rPr>
          <w:rFonts w:cs="Times New Roman"/>
          <w:szCs w:val="28"/>
        </w:rPr>
        <w:t>из ресурса вирусов гриппа NCBI.</w:t>
      </w:r>
      <w:r w:rsidR="007B009F" w:rsidRPr="007B009F">
        <w:rPr>
          <w:rFonts w:eastAsia="Calibri" w:cs="Times New Roman"/>
          <w:sz w:val="20"/>
          <w:szCs w:val="20"/>
        </w:rPr>
        <w:t xml:space="preserve"> </w:t>
      </w:r>
    </w:p>
    <w:p w14:paraId="3094C65F" w14:textId="77777777" w:rsidR="007B009F" w:rsidRDefault="007B009F" w:rsidP="007B009F">
      <w:pPr>
        <w:spacing w:after="0" w:line="240" w:lineRule="auto"/>
        <w:ind w:firstLine="708"/>
        <w:jc w:val="center"/>
        <w:rPr>
          <w:rFonts w:eastAsia="Calibri" w:cs="Times New Roman"/>
          <w:sz w:val="20"/>
          <w:szCs w:val="20"/>
        </w:rPr>
      </w:pPr>
    </w:p>
    <w:p w14:paraId="349EF4BC" w14:textId="568AE8A0" w:rsidR="00DD521F" w:rsidRPr="007B009F" w:rsidRDefault="007B009F" w:rsidP="007B009F">
      <w:pPr>
        <w:spacing w:after="0" w:line="240" w:lineRule="auto"/>
        <w:ind w:firstLine="708"/>
        <w:jc w:val="center"/>
        <w:rPr>
          <w:rFonts w:eastAsia="Calibri" w:cs="Times New Roman"/>
          <w:sz w:val="20"/>
          <w:szCs w:val="20"/>
        </w:rPr>
      </w:pPr>
      <w:r w:rsidRPr="007B009F">
        <w:rPr>
          <w:rFonts w:eastAsia="Calibri" w:cs="Times New Roman"/>
          <w:sz w:val="20"/>
          <w:szCs w:val="20"/>
        </w:rPr>
        <w:t>Филогенетическую реконструкцию проводили с использованием RAxML версии 7.2.6. Выделены позиции штаммов пандемического гриппа 1918 г., свиного гриппа Нью-Джерси 1976 г., сезонного и пандемического гриппа человека А 2009 г.</w:t>
      </w:r>
    </w:p>
    <w:p w14:paraId="5B0CC959" w14:textId="438D22AE" w:rsidR="00DD521F" w:rsidRDefault="00DD521F" w:rsidP="00DD521F">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 xml:space="preserve">Как указывают многие исследования, важную роль в вирулентности </w:t>
      </w:r>
      <w:r w:rsidRPr="007D41F2">
        <w:rPr>
          <w:rFonts w:ascii="Times New Roman" w:hAnsi="Times New Roman" w:cs="Times New Roman"/>
          <w:sz w:val="28"/>
          <w:szCs w:val="28"/>
        </w:rPr>
        <w:t>ВГ(А)</w:t>
      </w:r>
      <w:r w:rsidRPr="00E505F9">
        <w:rPr>
          <w:rFonts w:ascii="Times New Roman" w:hAnsi="Times New Roman" w:cs="Times New Roman"/>
          <w:sz w:val="28"/>
          <w:szCs w:val="28"/>
        </w:rPr>
        <w:t xml:space="preserve">  играет гликозилирование, подчеркивая его значимость для функции НА. Участки гликозилирования HA специфичны для клетки-хозяина и влияют на сборку, транспорт, протеолитическое расщепление, связывание с рецептором и активность слияния HA и, таким образом, на инфекционность вируса. [</w:t>
      </w:r>
      <w:r w:rsidR="00AF37D9">
        <w:rPr>
          <w:rFonts w:ascii="Times New Roman" w:hAnsi="Times New Roman" w:cs="Times New Roman"/>
          <w:sz w:val="28"/>
          <w:szCs w:val="28"/>
        </w:rPr>
        <w:t>163-165</w:t>
      </w:r>
      <w:r w:rsidRPr="00E505F9">
        <w:rPr>
          <w:rFonts w:ascii="Times New Roman" w:hAnsi="Times New Roman" w:cs="Times New Roman"/>
          <w:sz w:val="28"/>
          <w:szCs w:val="28"/>
        </w:rPr>
        <w:t>]. Кроме того, было обнаружено, что углеводные боковые цепи, присоединенные к HA, влияют на антигенные свойства и модулируют распознавание HA с помощью CD4 + Т-клеток [</w:t>
      </w:r>
      <w:r w:rsidR="00AF37D9">
        <w:rPr>
          <w:rFonts w:ascii="Times New Roman" w:hAnsi="Times New Roman" w:cs="Times New Roman"/>
          <w:sz w:val="28"/>
          <w:szCs w:val="28"/>
        </w:rPr>
        <w:t>166</w:t>
      </w:r>
      <w:r w:rsidRPr="00E505F9">
        <w:rPr>
          <w:rFonts w:ascii="Times New Roman" w:hAnsi="Times New Roman" w:cs="Times New Roman"/>
          <w:sz w:val="28"/>
          <w:szCs w:val="28"/>
        </w:rPr>
        <w:t xml:space="preserve">]. Гликозилирование у </w:t>
      </w:r>
      <w:r w:rsidRPr="00E505F9">
        <w:rPr>
          <w:rFonts w:ascii="Times New Roman" w:hAnsi="Times New Roman" w:cs="Times New Roman"/>
          <w:sz w:val="28"/>
          <w:szCs w:val="28"/>
        </w:rPr>
        <w:lastRenderedPageBreak/>
        <w:t xml:space="preserve">вируса </w:t>
      </w:r>
      <w:r w:rsidRPr="00E505F9">
        <w:rPr>
          <w:rFonts w:ascii="Times New Roman" w:hAnsi="Times New Roman" w:cs="Times New Roman"/>
          <w:sz w:val="28"/>
          <w:szCs w:val="28"/>
          <w:lang w:val="kk-KZ"/>
        </w:rPr>
        <w:t xml:space="preserve">A(H1N1)pdm09 </w:t>
      </w:r>
      <w:r w:rsidRPr="00E505F9">
        <w:rPr>
          <w:rFonts w:ascii="Times New Roman" w:hAnsi="Times New Roman" w:cs="Times New Roman"/>
          <w:sz w:val="28"/>
          <w:szCs w:val="28"/>
        </w:rPr>
        <w:t xml:space="preserve">было связано с маскировкой эпитопов на молекуле </w:t>
      </w:r>
      <w:r w:rsidRPr="00E505F9">
        <w:rPr>
          <w:rFonts w:ascii="Times New Roman" w:hAnsi="Times New Roman" w:cs="Times New Roman"/>
          <w:sz w:val="28"/>
          <w:szCs w:val="28"/>
          <w:lang w:val="en-US"/>
        </w:rPr>
        <w:t>HA</w:t>
      </w:r>
      <w:r w:rsidRPr="00E505F9">
        <w:rPr>
          <w:rFonts w:ascii="Times New Roman" w:hAnsi="Times New Roman" w:cs="Times New Roman"/>
          <w:sz w:val="28"/>
          <w:szCs w:val="28"/>
        </w:rPr>
        <w:t xml:space="preserve">, которое значительно уменьшило гликозилирование в сравнении с предыдущим вирусом сезонного гриппа H1N1 </w:t>
      </w:r>
      <w:r w:rsidRPr="00E505F9">
        <w:rPr>
          <w:rFonts w:ascii="Times New Roman" w:hAnsi="Times New Roman" w:cs="Times New Roman"/>
          <w:sz w:val="28"/>
          <w:szCs w:val="28"/>
        </w:rPr>
        <w:fldChar w:fldCharType="begin"/>
      </w:r>
      <w:r w:rsidRPr="00E505F9">
        <w:rPr>
          <w:rFonts w:ascii="Times New Roman" w:hAnsi="Times New Roman" w:cs="Times New Roman"/>
          <w:sz w:val="28"/>
          <w:szCs w:val="28"/>
        </w:rPr>
        <w:instrText xml:space="preserve"> ADDIN EN.CITE &lt;EndNote&gt;&lt;Cite&gt;&lt;Author&gt;Xu&lt;/Author&gt;&lt;Year&gt;2010&lt;/Year&gt;&lt;IDText&gt;Structural Basis of Preexisting Immunity to the 2009 H1N1 Pandemic Influenza Virus&lt;/IDText&gt;&lt;DisplayText&gt;[126]&lt;/DisplayText&gt;&lt;record&gt;&lt;dates&gt;&lt;pub-dates&gt;&lt;date&gt;Apr&lt;/date&gt;&lt;/pub-dates&gt;&lt;year&gt;2010&lt;/year&gt;&lt;/dates&gt;&lt;urls&gt;&lt;related-urls&gt;&lt;url&gt;&amp;lt;Go to ISI&amp;gt;://WOS:000276685000038&lt;/url&gt;&lt;/related-urls&gt;&lt;/urls&gt;&lt;isbn&gt;0036-8075&lt;/isbn&gt;&lt;titles&gt;&lt;title&gt;Structural Basis of Preexisting Immunity to the 2009 H1N1 Pandemic Influenza Virus&lt;/title&gt;&lt;secondary-title&gt;Science&lt;/secondary-title&gt;&lt;/titles&gt;&lt;pages&gt;357-360&lt;/pages&gt;&lt;number&gt;5976&lt;/number&gt;&lt;contributors&gt;&lt;authors&gt;&lt;author&gt;Xu, R.&lt;/author&gt;&lt;author&gt;Ekiert, D. C.&lt;/author&gt;&lt;author&gt;Krause, J. C.&lt;/author&gt;&lt;author&gt;Hai, R.&lt;/author&gt;&lt;author&gt;Crowe, J. E.&lt;/author&gt;&lt;author&gt;Wilson, I. A.&lt;/author&gt;&lt;/authors&gt;&lt;/contributors&gt;&lt;added-date format="utc"&gt;1649655651&lt;/added-date&gt;&lt;ref-type name="Journal Article"&gt;17&lt;/ref-type&gt;&lt;rec-number&gt;475&lt;/rec-number&gt;&lt;last-updated-date format="utc"&gt;1649655651&lt;/last-updated-date&gt;&lt;accession-num&gt;WOS:000276685000038&lt;/accession-num&gt;&lt;electronic-resource-num&gt;10.1126/science.1186430&lt;/electronic-resource-num&gt;&lt;volume&gt;328&lt;/volume&gt;&lt;/record&gt;&lt;/Cite&gt;&lt;/EndNote&gt;</w:instrText>
      </w:r>
      <w:r w:rsidRPr="00E505F9">
        <w:rPr>
          <w:rFonts w:ascii="Times New Roman" w:hAnsi="Times New Roman" w:cs="Times New Roman"/>
          <w:sz w:val="28"/>
          <w:szCs w:val="28"/>
        </w:rPr>
        <w:fldChar w:fldCharType="separate"/>
      </w:r>
      <w:r w:rsidRPr="00E505F9">
        <w:rPr>
          <w:rFonts w:ascii="Times New Roman" w:hAnsi="Times New Roman" w:cs="Times New Roman"/>
          <w:noProof/>
          <w:sz w:val="28"/>
          <w:szCs w:val="28"/>
        </w:rPr>
        <w:t>[</w:t>
      </w:r>
      <w:r w:rsidR="002B0333">
        <w:rPr>
          <w:rFonts w:ascii="Times New Roman" w:hAnsi="Times New Roman" w:cs="Times New Roman"/>
          <w:noProof/>
          <w:sz w:val="28"/>
          <w:szCs w:val="28"/>
        </w:rPr>
        <w:t>167</w:t>
      </w:r>
      <w:r w:rsidRPr="00E505F9">
        <w:rPr>
          <w:rFonts w:ascii="Times New Roman" w:hAnsi="Times New Roman" w:cs="Times New Roman"/>
          <w:noProof/>
          <w:sz w:val="28"/>
          <w:szCs w:val="28"/>
        </w:rPr>
        <w:t>]</w:t>
      </w:r>
      <w:r w:rsidRPr="00E505F9">
        <w:rPr>
          <w:rFonts w:ascii="Times New Roman" w:hAnsi="Times New Roman" w:cs="Times New Roman"/>
          <w:sz w:val="28"/>
          <w:szCs w:val="28"/>
        </w:rPr>
        <w:fldChar w:fldCharType="end"/>
      </w:r>
      <w:r w:rsidRPr="00E505F9">
        <w:rPr>
          <w:rFonts w:ascii="Times New Roman" w:hAnsi="Times New Roman" w:cs="Times New Roman"/>
          <w:sz w:val="28"/>
          <w:szCs w:val="28"/>
        </w:rPr>
        <w:t xml:space="preserve">. Это открытие может частично объяснить, почему однократной дозы вакцины против гриппа </w:t>
      </w:r>
      <w:r w:rsidRPr="00E505F9">
        <w:rPr>
          <w:rFonts w:ascii="Times New Roman" w:hAnsi="Times New Roman" w:cs="Times New Roman"/>
          <w:sz w:val="28"/>
          <w:szCs w:val="28"/>
          <w:lang w:val="kk-KZ"/>
        </w:rPr>
        <w:t xml:space="preserve">A(H1N1)pdm09 </w:t>
      </w:r>
      <w:r w:rsidRPr="00E505F9">
        <w:rPr>
          <w:rFonts w:ascii="Times New Roman" w:hAnsi="Times New Roman" w:cs="Times New Roman"/>
          <w:sz w:val="28"/>
          <w:szCs w:val="28"/>
        </w:rPr>
        <w:t>было достаточно, чтобы вызвать иммунитет у иммунологически наивных людей.</w:t>
      </w:r>
    </w:p>
    <w:p w14:paraId="2660B320" w14:textId="5AC9B0EA" w:rsidR="00572C9A" w:rsidRPr="00E505F9" w:rsidRDefault="00572C9A" w:rsidP="00262767">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rPr>
        <w:t xml:space="preserve">Вирус пандемического гриппа ведет себя так же, как и другие вирусы гриппа, </w:t>
      </w:r>
      <w:r w:rsidRPr="00E505F9">
        <w:rPr>
          <w:rFonts w:ascii="Times New Roman" w:hAnsi="Times New Roman" w:cs="Times New Roman"/>
          <w:sz w:val="28"/>
          <w:szCs w:val="28"/>
          <w:lang w:val="kk-KZ"/>
        </w:rPr>
        <w:t>сохраняет инфекционность</w:t>
      </w:r>
      <w:r w:rsidRPr="00E505F9">
        <w:rPr>
          <w:rFonts w:ascii="Times New Roman" w:hAnsi="Times New Roman" w:cs="Times New Roman"/>
          <w:sz w:val="28"/>
          <w:szCs w:val="28"/>
        </w:rPr>
        <w:t xml:space="preserve"> более 24 часов при низкой (˂25%) и высокой (˃80%) относительной влажности, но менее стабилен при промежуточной влажности (50%) и более высоких температурах </w:t>
      </w:r>
      <w:r w:rsidRPr="00E505F9">
        <w:rPr>
          <w:rFonts w:ascii="Times New Roman" w:hAnsi="Times New Roman" w:cs="Times New Roman"/>
          <w:sz w:val="28"/>
          <w:szCs w:val="28"/>
        </w:rPr>
        <w:fldChar w:fldCharType="begin">
          <w:fldData xml:space="preserve">PEVuZE5vdGU+PENpdGU+PEF1dGhvcj5Mb3dlbjwvQXV0aG9yPjxZZWFyPjIwMDc8L1llYXI+PElE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</w:fldData>
        </w:fldChar>
      </w:r>
      <w:r w:rsidRPr="00E505F9">
        <w:rPr>
          <w:rFonts w:ascii="Times New Roman" w:hAnsi="Times New Roman" w:cs="Times New Roman"/>
          <w:sz w:val="28"/>
          <w:szCs w:val="28"/>
        </w:rPr>
        <w:instrText xml:space="preserve"> ADDIN EN.CITE </w:instrText>
      </w:r>
      <w:r w:rsidRPr="00E505F9">
        <w:rPr>
          <w:rFonts w:ascii="Times New Roman" w:hAnsi="Times New Roman" w:cs="Times New Roman"/>
          <w:sz w:val="28"/>
          <w:szCs w:val="28"/>
        </w:rPr>
        <w:fldChar w:fldCharType="begin">
          <w:fldData xml:space="preserve">PEVuZE5vdGU+PENpdGU+PEF1dGhvcj5Mb3dlbjwvQXV0aG9yPjxZZWFyPjIwMDc8L1llYXI+PElE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</w:fldData>
        </w:fldChar>
      </w:r>
      <w:r w:rsidRPr="00E505F9">
        <w:rPr>
          <w:rFonts w:ascii="Times New Roman" w:hAnsi="Times New Roman" w:cs="Times New Roman"/>
          <w:sz w:val="28"/>
          <w:szCs w:val="28"/>
        </w:rPr>
        <w:instrText xml:space="preserve"> ADDIN EN.CITE.DATA </w:instrText>
      </w:r>
      <w:r w:rsidRPr="00E505F9">
        <w:rPr>
          <w:rFonts w:ascii="Times New Roman" w:hAnsi="Times New Roman" w:cs="Times New Roman"/>
          <w:sz w:val="28"/>
          <w:szCs w:val="28"/>
        </w:rPr>
      </w:r>
      <w:r w:rsidRPr="00E505F9">
        <w:rPr>
          <w:rFonts w:ascii="Times New Roman" w:hAnsi="Times New Roman" w:cs="Times New Roman"/>
          <w:sz w:val="28"/>
          <w:szCs w:val="28"/>
        </w:rPr>
        <w:fldChar w:fldCharType="end"/>
      </w:r>
      <w:r w:rsidRPr="00E505F9">
        <w:rPr>
          <w:rFonts w:ascii="Times New Roman" w:hAnsi="Times New Roman" w:cs="Times New Roman"/>
          <w:sz w:val="28"/>
          <w:szCs w:val="28"/>
        </w:rPr>
      </w:r>
      <w:r w:rsidRPr="00E505F9">
        <w:rPr>
          <w:rFonts w:ascii="Times New Roman" w:hAnsi="Times New Roman" w:cs="Times New Roman"/>
          <w:sz w:val="28"/>
          <w:szCs w:val="28"/>
        </w:rPr>
        <w:fldChar w:fldCharType="separate"/>
      </w:r>
      <w:r w:rsidRPr="00E505F9">
        <w:rPr>
          <w:rFonts w:ascii="Times New Roman" w:hAnsi="Times New Roman" w:cs="Times New Roman"/>
          <w:noProof/>
          <w:sz w:val="28"/>
          <w:szCs w:val="28"/>
        </w:rPr>
        <w:t>[</w:t>
      </w:r>
      <w:r w:rsidR="00AF37D9">
        <w:rPr>
          <w:rFonts w:ascii="Times New Roman" w:hAnsi="Times New Roman" w:cs="Times New Roman"/>
          <w:noProof/>
          <w:sz w:val="28"/>
          <w:szCs w:val="28"/>
        </w:rPr>
        <w:t>168, 169</w:t>
      </w:r>
      <w:r w:rsidRPr="00E505F9">
        <w:rPr>
          <w:rFonts w:ascii="Times New Roman" w:hAnsi="Times New Roman" w:cs="Times New Roman"/>
          <w:noProof/>
          <w:sz w:val="28"/>
          <w:szCs w:val="28"/>
        </w:rPr>
        <w:t>]</w:t>
      </w:r>
      <w:r w:rsidRPr="00E505F9">
        <w:rPr>
          <w:rFonts w:ascii="Times New Roman" w:hAnsi="Times New Roman" w:cs="Times New Roman"/>
          <w:sz w:val="28"/>
          <w:szCs w:val="28"/>
        </w:rPr>
        <w:fldChar w:fldCharType="end"/>
      </w:r>
      <w:r w:rsidRPr="00E505F9">
        <w:rPr>
          <w:rFonts w:ascii="Times New Roman" w:hAnsi="Times New Roman" w:cs="Times New Roman"/>
          <w:sz w:val="28"/>
          <w:szCs w:val="28"/>
        </w:rPr>
        <w:t xml:space="preserve">. Таким образом, вирус должен быть наиболее устойчивым </w:t>
      </w:r>
      <w:r w:rsidRPr="00E505F9">
        <w:rPr>
          <w:rFonts w:ascii="Times New Roman" w:hAnsi="Times New Roman" w:cs="Times New Roman"/>
          <w:sz w:val="28"/>
          <w:szCs w:val="28"/>
          <w:lang w:val="kk-KZ"/>
        </w:rPr>
        <w:t xml:space="preserve">при низких температурах </w:t>
      </w:r>
      <w:r w:rsidRPr="00E505F9">
        <w:rPr>
          <w:rFonts w:ascii="Times New Roman" w:hAnsi="Times New Roman" w:cs="Times New Roman"/>
          <w:sz w:val="28"/>
          <w:szCs w:val="28"/>
        </w:rPr>
        <w:t>зим</w:t>
      </w:r>
      <w:r w:rsidRPr="00E505F9">
        <w:rPr>
          <w:rFonts w:ascii="Times New Roman" w:hAnsi="Times New Roman" w:cs="Times New Roman"/>
          <w:sz w:val="28"/>
          <w:szCs w:val="28"/>
          <w:lang w:val="kk-KZ"/>
        </w:rPr>
        <w:t>ой</w:t>
      </w:r>
      <w:r w:rsidRPr="00E505F9">
        <w:rPr>
          <w:rFonts w:ascii="Times New Roman" w:hAnsi="Times New Roman" w:cs="Times New Roman"/>
          <w:sz w:val="28"/>
          <w:szCs w:val="28"/>
        </w:rPr>
        <w:t xml:space="preserve">. Вирус </w:t>
      </w:r>
      <w:r w:rsidRPr="00E505F9">
        <w:rPr>
          <w:rFonts w:ascii="Times New Roman" w:hAnsi="Times New Roman" w:cs="Times New Roman"/>
          <w:sz w:val="28"/>
          <w:szCs w:val="28"/>
          <w:lang w:val="kk-KZ"/>
        </w:rPr>
        <w:t>A(H1N1)pdm09</w:t>
      </w:r>
      <w:r w:rsidRPr="00E505F9">
        <w:rPr>
          <w:rFonts w:ascii="Times New Roman" w:hAnsi="Times New Roman" w:cs="Times New Roman"/>
          <w:sz w:val="28"/>
          <w:szCs w:val="28"/>
        </w:rPr>
        <w:t xml:space="preserve"> появившийся весной </w:t>
      </w:r>
      <w:r w:rsidRPr="00E505F9">
        <w:rPr>
          <w:rFonts w:ascii="Times New Roman" w:hAnsi="Times New Roman" w:cs="Times New Roman"/>
          <w:sz w:val="28"/>
          <w:szCs w:val="28"/>
          <w:lang w:val="kk-KZ"/>
        </w:rPr>
        <w:t xml:space="preserve">2009 г. </w:t>
      </w:r>
      <w:r w:rsidRPr="00E505F9">
        <w:rPr>
          <w:rFonts w:ascii="Times New Roman" w:hAnsi="Times New Roman" w:cs="Times New Roman"/>
          <w:sz w:val="28"/>
          <w:szCs w:val="28"/>
        </w:rPr>
        <w:t xml:space="preserve">в Северной Америке и в дальнейшем распространившийся по всему миру, с тех пор </w:t>
      </w:r>
      <w:r w:rsidRPr="00E505F9">
        <w:rPr>
          <w:rFonts w:ascii="Times New Roman" w:hAnsi="Times New Roman" w:cs="Times New Roman"/>
          <w:sz w:val="28"/>
          <w:szCs w:val="28"/>
          <w:lang w:val="kk-KZ"/>
        </w:rPr>
        <w:t xml:space="preserve">циркулирует у людей и иногда передается от людей свиньям, что приводит к вирусной адаптации в популяциях свиней </w:t>
      </w:r>
      <w:r w:rsidRPr="00E505F9">
        <w:rPr>
          <w:rFonts w:ascii="Times New Roman" w:hAnsi="Times New Roman" w:cs="Times New Roman"/>
          <w:sz w:val="28"/>
          <w:szCs w:val="28"/>
          <w:lang w:val="kk-KZ"/>
        </w:rPr>
        <w:fldChar w:fldCharType="begin"/>
      </w:r>
      <w:r w:rsidRPr="00E505F9">
        <w:rPr>
          <w:rFonts w:ascii="Times New Roman" w:hAnsi="Times New Roman" w:cs="Times New Roman"/>
          <w:sz w:val="28"/>
          <w:szCs w:val="28"/>
          <w:lang w:val="kk-KZ"/>
        </w:rPr>
        <w:instrText xml:space="preserve"> ADDIN EN.CITE &lt;EndNote&gt;&lt;Cite&gt;&lt;Author&gt;Nelson&lt;/Author&gt;&lt;Year&gt;2015&lt;/Year&gt;&lt;IDText&gt;Reverse zoonosis of influenza to swine: new perspectives on the human-animal interface&lt;/IDText&gt;&lt;DisplayText&gt;[54]&lt;/DisplayText&gt;&lt;record&gt;&lt;dates&gt;&lt;pub-dates&gt;&lt;date&gt;Mar&lt;/date&gt;&lt;/pub-dates&gt;&lt;year&gt;2015&lt;/year&gt;&lt;/dates&gt;&lt;urls&gt;&lt;related-urls&gt;&lt;url&gt;&amp;lt;Go to ISI&amp;gt;://WOS:000350933200005&lt;/url&gt;&lt;/related-urls&gt;&lt;/urls&gt;&lt;isbn&gt;0966-842X&lt;/isbn&gt;&lt;titles&gt;&lt;title&gt;Reverse zoonosis of influenza to swine: new perspectives on the human-animal interface&lt;/title&gt;&lt;secondary-title&gt;Trends in Microbiology&lt;/secondary-title&gt;&lt;/titles&gt;&lt;pages&gt;142-153&lt;/pages&gt;&lt;number&gt;3&lt;/number&gt;&lt;contributors&gt;&lt;authors&gt;&lt;author&gt;Nelson, Martha I.&lt;/author&gt;&lt;author&gt;Vincent, Amy L.&lt;/author&gt;&lt;/authors&gt;&lt;/contributors&gt;&lt;added-date format="utc"&gt;1631081336&lt;/added-date&gt;&lt;ref-type name="Journal Article"&gt;17&lt;/ref-type&gt;&lt;rec-number&gt;415&lt;/rec-number&gt;&lt;last-updated-date format="utc"&gt;1631081336&lt;/last-updated-date&gt;&lt;accession-num&gt;WOS:000350933200005&lt;/accession-num&gt;&lt;electronic-resource-num&gt;10.1016/j.tim.2014.12.002&lt;/electronic-resource-num&gt;&lt;volume&gt;23&lt;/volume&gt;&lt;/record&gt;&lt;/Cite&gt;&lt;/EndNote&gt;</w:instrText>
      </w:r>
      <w:r w:rsidRPr="00E505F9">
        <w:rPr>
          <w:rFonts w:ascii="Times New Roman" w:hAnsi="Times New Roman" w:cs="Times New Roman"/>
          <w:sz w:val="28"/>
          <w:szCs w:val="28"/>
          <w:lang w:val="kk-KZ"/>
        </w:rPr>
        <w:fldChar w:fldCharType="separate"/>
      </w:r>
      <w:r w:rsidRPr="00E505F9">
        <w:rPr>
          <w:rFonts w:ascii="Times New Roman" w:hAnsi="Times New Roman" w:cs="Times New Roman"/>
          <w:noProof/>
          <w:sz w:val="28"/>
          <w:szCs w:val="28"/>
          <w:lang w:val="kk-KZ"/>
        </w:rPr>
        <w:t>[</w:t>
      </w:r>
      <w:r w:rsidR="00AF37D9">
        <w:rPr>
          <w:rFonts w:ascii="Times New Roman" w:hAnsi="Times New Roman" w:cs="Times New Roman"/>
          <w:noProof/>
          <w:sz w:val="28"/>
          <w:szCs w:val="28"/>
          <w:lang w:val="kk-KZ"/>
        </w:rPr>
        <w:t>170</w:t>
      </w:r>
      <w:r w:rsidRPr="00E505F9">
        <w:rPr>
          <w:rFonts w:ascii="Times New Roman" w:hAnsi="Times New Roman" w:cs="Times New Roman"/>
          <w:noProof/>
          <w:sz w:val="28"/>
          <w:szCs w:val="28"/>
          <w:lang w:val="kk-KZ"/>
        </w:rPr>
        <w:t>]</w:t>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t xml:space="preserve">. О передаче </w:t>
      </w:r>
      <w:r w:rsidRPr="00E505F9">
        <w:rPr>
          <w:rFonts w:ascii="Times New Roman" w:hAnsi="Times New Roman" w:cs="Times New Roman"/>
          <w:sz w:val="28"/>
          <w:szCs w:val="28"/>
        </w:rPr>
        <w:t xml:space="preserve">вируса </w:t>
      </w:r>
      <w:r w:rsidRPr="00E505F9">
        <w:rPr>
          <w:rFonts w:ascii="Times New Roman" w:hAnsi="Times New Roman" w:cs="Times New Roman"/>
          <w:sz w:val="28"/>
          <w:szCs w:val="28"/>
          <w:lang w:val="kk-KZ"/>
        </w:rPr>
        <w:t>A(H1N1)pdm09</w:t>
      </w:r>
      <w:r w:rsidRPr="00E505F9">
        <w:rPr>
          <w:rFonts w:ascii="Times New Roman" w:hAnsi="Times New Roman" w:cs="Times New Roman"/>
          <w:sz w:val="28"/>
          <w:szCs w:val="28"/>
        </w:rPr>
        <w:t xml:space="preserve"> </w:t>
      </w:r>
      <w:r w:rsidRPr="00E505F9">
        <w:rPr>
          <w:rFonts w:ascii="Times New Roman" w:hAnsi="Times New Roman" w:cs="Times New Roman"/>
          <w:sz w:val="28"/>
          <w:szCs w:val="28"/>
          <w:lang w:val="kk-KZ"/>
        </w:rPr>
        <w:t xml:space="preserve">от людей свиньям </w:t>
      </w:r>
      <w:r w:rsidRPr="00E505F9">
        <w:rPr>
          <w:rFonts w:ascii="Times New Roman" w:hAnsi="Times New Roman" w:cs="Times New Roman"/>
          <w:sz w:val="28"/>
          <w:szCs w:val="28"/>
        </w:rPr>
        <w:t>сообщалось</w:t>
      </w:r>
      <w:r w:rsidRPr="00E505F9">
        <w:rPr>
          <w:rFonts w:ascii="Times New Roman" w:hAnsi="Times New Roman" w:cs="Times New Roman"/>
          <w:sz w:val="28"/>
          <w:szCs w:val="28"/>
          <w:lang w:val="kk-KZ"/>
        </w:rPr>
        <w:t xml:space="preserve"> во многих странах. В Канаде инфекция A(H1N1)pdm09</w:t>
      </w:r>
      <w:r w:rsidRPr="00E505F9">
        <w:rPr>
          <w:rFonts w:ascii="Times New Roman" w:hAnsi="Times New Roman" w:cs="Times New Roman"/>
          <w:sz w:val="28"/>
          <w:szCs w:val="28"/>
        </w:rPr>
        <w:t xml:space="preserve"> </w:t>
      </w:r>
      <w:r w:rsidRPr="00E505F9">
        <w:rPr>
          <w:rFonts w:ascii="Times New Roman" w:hAnsi="Times New Roman" w:cs="Times New Roman"/>
          <w:sz w:val="28"/>
          <w:szCs w:val="28"/>
          <w:lang w:val="kk-KZ"/>
        </w:rPr>
        <w:t xml:space="preserve">была зарегистрирована на свиноферме в апреле 2009 г., и впоследствии также выявлена передача инфекции от свиньи к свинье </w:t>
      </w:r>
      <w:r w:rsidRPr="00E505F9">
        <w:rPr>
          <w:rFonts w:ascii="Times New Roman" w:hAnsi="Times New Roman" w:cs="Times New Roman"/>
          <w:sz w:val="28"/>
          <w:szCs w:val="28"/>
          <w:lang w:val="kk-KZ"/>
        </w:rPr>
        <w:fldChar w:fldCharType="begin">
          <w:fldData xml:space="preserve">PEVuZE5vdGU+PENpdGU+PEF1dGhvcj5Ib3dkZW48L0F1dGhvcj48WWVhcj4yMDA5PC9ZZWFyPjxJ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</w:fldData>
        </w:fldChar>
      </w:r>
      <w:r w:rsidRPr="00E505F9">
        <w:rPr>
          <w:rFonts w:ascii="Times New Roman" w:hAnsi="Times New Roman" w:cs="Times New Roman"/>
          <w:sz w:val="28"/>
          <w:szCs w:val="28"/>
          <w:lang w:val="kk-KZ"/>
        </w:rPr>
        <w:instrText xml:space="preserve"> ADDIN EN.CITE </w:instrText>
      </w:r>
      <w:r w:rsidRPr="00E505F9">
        <w:rPr>
          <w:rFonts w:ascii="Times New Roman" w:hAnsi="Times New Roman" w:cs="Times New Roman"/>
          <w:sz w:val="28"/>
          <w:szCs w:val="28"/>
          <w:lang w:val="kk-KZ"/>
        </w:rPr>
        <w:fldChar w:fldCharType="begin">
          <w:fldData xml:space="preserve">PEVuZE5vdGU+PENpdGU+PEF1dGhvcj5Ib3dkZW48L0F1dGhvcj48WWVhcj4yMDA5PC9ZZWFyPjxJ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</w:fldData>
        </w:fldChar>
      </w:r>
      <w:r w:rsidRPr="00E505F9">
        <w:rPr>
          <w:rFonts w:ascii="Times New Roman" w:hAnsi="Times New Roman" w:cs="Times New Roman"/>
          <w:sz w:val="28"/>
          <w:szCs w:val="28"/>
          <w:lang w:val="kk-KZ"/>
        </w:rPr>
        <w:instrText xml:space="preserve"> ADDIN EN.CITE.DATA </w:instrText>
      </w:r>
      <w:r w:rsidRPr="00E505F9">
        <w:rPr>
          <w:rFonts w:ascii="Times New Roman" w:hAnsi="Times New Roman" w:cs="Times New Roman"/>
          <w:sz w:val="28"/>
          <w:szCs w:val="28"/>
          <w:lang w:val="kk-KZ"/>
        </w:rPr>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r>
      <w:r w:rsidRPr="00E505F9">
        <w:rPr>
          <w:rFonts w:ascii="Times New Roman" w:hAnsi="Times New Roman" w:cs="Times New Roman"/>
          <w:sz w:val="28"/>
          <w:szCs w:val="28"/>
          <w:lang w:val="kk-KZ"/>
        </w:rPr>
        <w:fldChar w:fldCharType="separate"/>
      </w:r>
      <w:r w:rsidRPr="00E505F9">
        <w:rPr>
          <w:rFonts w:ascii="Times New Roman" w:hAnsi="Times New Roman" w:cs="Times New Roman"/>
          <w:noProof/>
          <w:sz w:val="28"/>
          <w:szCs w:val="28"/>
          <w:lang w:val="kk-KZ"/>
        </w:rPr>
        <w:t>[</w:t>
      </w:r>
      <w:r w:rsidR="00AF37D9">
        <w:rPr>
          <w:rFonts w:ascii="Times New Roman" w:hAnsi="Times New Roman" w:cs="Times New Roman"/>
          <w:noProof/>
          <w:sz w:val="28"/>
          <w:szCs w:val="28"/>
          <w:lang w:val="kk-KZ"/>
        </w:rPr>
        <w:t>171, 172</w:t>
      </w:r>
      <w:r w:rsidRPr="00E505F9">
        <w:rPr>
          <w:rFonts w:ascii="Times New Roman" w:hAnsi="Times New Roman" w:cs="Times New Roman"/>
          <w:noProof/>
          <w:sz w:val="28"/>
          <w:szCs w:val="28"/>
          <w:lang w:val="kk-KZ"/>
        </w:rPr>
        <w:t>]</w:t>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t>. В Австралии в течение 2009 г</w:t>
      </w:r>
      <w:r w:rsidRPr="00E505F9">
        <w:rPr>
          <w:rFonts w:ascii="Times New Roman" w:hAnsi="Times New Roman" w:cs="Times New Roman"/>
          <w:sz w:val="28"/>
          <w:szCs w:val="28"/>
        </w:rPr>
        <w:t>.</w:t>
      </w:r>
      <w:r w:rsidRPr="00E505F9">
        <w:rPr>
          <w:rFonts w:ascii="Times New Roman" w:hAnsi="Times New Roman" w:cs="Times New Roman"/>
          <w:sz w:val="28"/>
          <w:szCs w:val="28"/>
          <w:lang w:val="kk-KZ"/>
        </w:rPr>
        <w:t xml:space="preserve"> у свиней</w:t>
      </w:r>
      <w:r w:rsidRPr="00E505F9">
        <w:rPr>
          <w:rFonts w:ascii="Times New Roman" w:hAnsi="Times New Roman" w:cs="Times New Roman"/>
          <w:sz w:val="28"/>
          <w:szCs w:val="28"/>
        </w:rPr>
        <w:t xml:space="preserve"> </w:t>
      </w:r>
      <w:r w:rsidRPr="00E505F9">
        <w:rPr>
          <w:rFonts w:ascii="Times New Roman" w:hAnsi="Times New Roman" w:cs="Times New Roman"/>
          <w:sz w:val="28"/>
          <w:szCs w:val="28"/>
          <w:lang w:val="kk-KZ"/>
        </w:rPr>
        <w:t>было зарегистрировано по меньшей мере три вспышки A(H1N1)pdm09</w:t>
      </w:r>
      <w:r w:rsidRPr="00E505F9">
        <w:rPr>
          <w:rFonts w:ascii="Times New Roman" w:hAnsi="Times New Roman" w:cs="Times New Roman"/>
          <w:sz w:val="28"/>
          <w:szCs w:val="28"/>
        </w:rPr>
        <w:t xml:space="preserve"> </w:t>
      </w:r>
      <w:r w:rsidRPr="00E505F9">
        <w:rPr>
          <w:rFonts w:ascii="Times New Roman" w:hAnsi="Times New Roman" w:cs="Times New Roman"/>
          <w:sz w:val="28"/>
          <w:szCs w:val="28"/>
        </w:rPr>
        <w:fldChar w:fldCharType="begin"/>
      </w:r>
      <w:r w:rsidRPr="00E505F9">
        <w:rPr>
          <w:rFonts w:ascii="Times New Roman" w:hAnsi="Times New Roman" w:cs="Times New Roman"/>
          <w:sz w:val="28"/>
          <w:szCs w:val="28"/>
        </w:rPr>
        <w:instrText xml:space="preserve"> ADDIN EN.CITE &lt;EndNote&gt;&lt;Cite&gt;&lt;Author&gt;Deng&lt;/Author&gt;&lt;Year&gt;2012&lt;/Year&gt;&lt;IDText&gt;Transmission of influenza A(H1N1) 2009 pandemic viruses in Australian swine&lt;/IDText&gt;&lt;DisplayText&gt;[131]&lt;/DisplayText&gt;&lt;record&gt;&lt;dates&gt;&lt;pub-dates&gt;&lt;date&gt;May&lt;/date&gt;&lt;/pub-dates&gt;&lt;year&gt;2012&lt;/year&gt;&lt;/dates&gt;&lt;urls&gt;&lt;related-urls&gt;&lt;url&gt;&amp;lt;Go to ISI&amp;gt;://WOS:000302715200010&lt;/url&gt;&lt;/related-urls&gt;&lt;/urls&gt;&lt;isbn&gt;1750-2640&lt;/isbn&gt;&lt;titles&gt;&lt;title&gt;Transmission of influenza A(H1N1) 2009 pandemic viruses in Australian swine&lt;/title&gt;&lt;secondary-title&gt;Influenza and Other Respiratory Viruses&lt;/secondary-title&gt;&lt;/titles&gt;&lt;pages&gt;e42-e47&lt;/pages&gt;&lt;number&gt;3&lt;/number&gt;&lt;contributors&gt;&lt;authors&gt;&lt;author&gt;Deng, Y. M.&lt;/author&gt;&lt;author&gt;Iannello, P.&lt;/author&gt;&lt;author&gt;Smith, I.&lt;/author&gt;&lt;author&gt;Watson, J.&lt;/author&gt;&lt;author&gt;Barr, I. G.&lt;/author&gt;&lt;author&gt;Daniels, P.&lt;/author&gt;&lt;author&gt;Komadina, N.&lt;/author&gt;&lt;author&gt;Harrower, B.&lt;/author&gt;&lt;author&gt;Wong, F. Y. K.&lt;/author&gt;&lt;/authors&gt;&lt;/contributors&gt;&lt;added-date format="utc"&gt;1631082726&lt;/added-date&gt;&lt;ref-type name="Journal Article"&gt;17&lt;/ref-type&gt;&lt;rec-number&gt;419&lt;/rec-number&gt;&lt;last-updated-date format="utc"&gt;1631082726&lt;/last-updated-date&gt;&lt;accession-num&gt;WOS:000302715200010&lt;/accession-num&gt;&lt;electronic-resource-num&gt;10.1111/j.1750-2659.2012.00337.x&lt;/electronic-resource-num&gt;&lt;volume&gt;6&lt;/volume&gt;&lt;/record&gt;&lt;/Cite&gt;&lt;/EndNote&gt;</w:instrText>
      </w:r>
      <w:r w:rsidRPr="00E505F9">
        <w:rPr>
          <w:rFonts w:ascii="Times New Roman" w:hAnsi="Times New Roman" w:cs="Times New Roman"/>
          <w:sz w:val="28"/>
          <w:szCs w:val="28"/>
        </w:rPr>
        <w:fldChar w:fldCharType="separate"/>
      </w:r>
      <w:r w:rsidRPr="00E505F9">
        <w:rPr>
          <w:rFonts w:ascii="Times New Roman" w:hAnsi="Times New Roman" w:cs="Times New Roman"/>
          <w:noProof/>
          <w:sz w:val="28"/>
          <w:szCs w:val="28"/>
        </w:rPr>
        <w:t>[</w:t>
      </w:r>
      <w:r w:rsidR="00AF37D9">
        <w:rPr>
          <w:rFonts w:ascii="Times New Roman" w:hAnsi="Times New Roman" w:cs="Times New Roman"/>
          <w:noProof/>
          <w:sz w:val="28"/>
          <w:szCs w:val="28"/>
        </w:rPr>
        <w:t>173</w:t>
      </w:r>
      <w:r w:rsidRPr="00E505F9">
        <w:rPr>
          <w:rFonts w:ascii="Times New Roman" w:hAnsi="Times New Roman" w:cs="Times New Roman"/>
          <w:noProof/>
          <w:sz w:val="28"/>
          <w:szCs w:val="28"/>
        </w:rPr>
        <w:t>]</w:t>
      </w:r>
      <w:r w:rsidRPr="00E505F9">
        <w:rPr>
          <w:rFonts w:ascii="Times New Roman" w:hAnsi="Times New Roman" w:cs="Times New Roman"/>
          <w:sz w:val="28"/>
          <w:szCs w:val="28"/>
        </w:rPr>
        <w:fldChar w:fldCharType="end"/>
      </w:r>
      <w:r w:rsidRPr="00E505F9">
        <w:rPr>
          <w:rFonts w:ascii="Times New Roman" w:hAnsi="Times New Roman" w:cs="Times New Roman"/>
          <w:sz w:val="28"/>
          <w:szCs w:val="28"/>
          <w:lang w:val="kk-KZ"/>
        </w:rPr>
        <w:t>. Также есть сообщения об инфицировании свиней A(H1N1)pdm09</w:t>
      </w:r>
      <w:r w:rsidRPr="00E505F9">
        <w:rPr>
          <w:rFonts w:ascii="Times New Roman" w:hAnsi="Times New Roman" w:cs="Times New Roman"/>
          <w:sz w:val="28"/>
          <w:szCs w:val="28"/>
        </w:rPr>
        <w:t xml:space="preserve"> </w:t>
      </w:r>
      <w:r w:rsidRPr="00E505F9">
        <w:rPr>
          <w:rFonts w:ascii="Times New Roman" w:hAnsi="Times New Roman" w:cs="Times New Roman"/>
          <w:sz w:val="28"/>
          <w:szCs w:val="28"/>
          <w:lang w:val="kk-KZ"/>
        </w:rPr>
        <w:t xml:space="preserve">в 2009 г. в Юго-Восточной Азии, в том числе в Таиланде и Вьетнаме </w:t>
      </w:r>
      <w:r w:rsidRPr="00E505F9">
        <w:rPr>
          <w:rFonts w:ascii="Times New Roman" w:hAnsi="Times New Roman" w:cs="Times New Roman"/>
          <w:sz w:val="28"/>
          <w:szCs w:val="28"/>
          <w:lang w:val="kk-KZ"/>
        </w:rPr>
        <w:fldChar w:fldCharType="begin">
          <w:fldData xml:space="preserve">PEVuZE5vdGU+PENpdGU+PEF1dGhvcj5TcmV0YTwvQXV0aG9yPjxZZWFyPjIwMTA8L1llYXI+PElE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</w:fldData>
        </w:fldChar>
      </w:r>
      <w:r w:rsidRPr="00E505F9">
        <w:rPr>
          <w:rFonts w:ascii="Times New Roman" w:hAnsi="Times New Roman" w:cs="Times New Roman"/>
          <w:sz w:val="28"/>
          <w:szCs w:val="28"/>
          <w:lang w:val="kk-KZ"/>
        </w:rPr>
        <w:instrText xml:space="preserve"> ADDIN EN.CITE </w:instrText>
      </w:r>
      <w:r w:rsidRPr="00E505F9">
        <w:rPr>
          <w:rFonts w:ascii="Times New Roman" w:hAnsi="Times New Roman" w:cs="Times New Roman"/>
          <w:sz w:val="28"/>
          <w:szCs w:val="28"/>
          <w:lang w:val="kk-KZ"/>
        </w:rPr>
        <w:fldChar w:fldCharType="begin">
          <w:fldData xml:space="preserve">PEVuZE5vdGU+PENpdGU+PEF1dGhvcj5TcmV0YTwvQXV0aG9yPjxZZWFyPjIwMTA8L1llYXI+PElE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</w:fldData>
        </w:fldChar>
      </w:r>
      <w:r w:rsidRPr="00E505F9">
        <w:rPr>
          <w:rFonts w:ascii="Times New Roman" w:hAnsi="Times New Roman" w:cs="Times New Roman"/>
          <w:sz w:val="28"/>
          <w:szCs w:val="28"/>
          <w:lang w:val="kk-KZ"/>
        </w:rPr>
        <w:instrText xml:space="preserve"> ADDIN EN.CITE.DATA </w:instrText>
      </w:r>
      <w:r w:rsidRPr="00E505F9">
        <w:rPr>
          <w:rFonts w:ascii="Times New Roman" w:hAnsi="Times New Roman" w:cs="Times New Roman"/>
          <w:sz w:val="28"/>
          <w:szCs w:val="28"/>
          <w:lang w:val="kk-KZ"/>
        </w:rPr>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r>
      <w:r w:rsidRPr="00E505F9">
        <w:rPr>
          <w:rFonts w:ascii="Times New Roman" w:hAnsi="Times New Roman" w:cs="Times New Roman"/>
          <w:sz w:val="28"/>
          <w:szCs w:val="28"/>
          <w:lang w:val="kk-KZ"/>
        </w:rPr>
        <w:fldChar w:fldCharType="separate"/>
      </w:r>
      <w:r w:rsidRPr="00E505F9">
        <w:rPr>
          <w:rFonts w:ascii="Times New Roman" w:hAnsi="Times New Roman" w:cs="Times New Roman"/>
          <w:noProof/>
          <w:sz w:val="28"/>
          <w:szCs w:val="28"/>
          <w:lang w:val="kk-KZ"/>
        </w:rPr>
        <w:t>[</w:t>
      </w:r>
      <w:r w:rsidR="00AF37D9">
        <w:rPr>
          <w:rFonts w:ascii="Times New Roman" w:hAnsi="Times New Roman" w:cs="Times New Roman"/>
          <w:noProof/>
          <w:sz w:val="28"/>
          <w:szCs w:val="28"/>
          <w:lang w:val="kk-KZ"/>
        </w:rPr>
        <w:t>174, 175</w:t>
      </w:r>
      <w:r w:rsidRPr="00E505F9">
        <w:rPr>
          <w:rFonts w:ascii="Times New Roman" w:hAnsi="Times New Roman" w:cs="Times New Roman"/>
          <w:noProof/>
          <w:sz w:val="28"/>
          <w:szCs w:val="28"/>
          <w:lang w:val="kk-KZ"/>
        </w:rPr>
        <w:t>]</w:t>
      </w:r>
      <w:r w:rsidRPr="00E505F9">
        <w:rPr>
          <w:rFonts w:ascii="Times New Roman" w:hAnsi="Times New Roman" w:cs="Times New Roman"/>
          <w:sz w:val="28"/>
          <w:szCs w:val="28"/>
          <w:lang w:val="kk-KZ"/>
        </w:rPr>
        <w:fldChar w:fldCharType="end"/>
      </w:r>
      <w:r w:rsidRPr="00E505F9">
        <w:rPr>
          <w:rFonts w:ascii="Times New Roman" w:hAnsi="Times New Roman" w:cs="Times New Roman"/>
          <w:sz w:val="28"/>
          <w:szCs w:val="28"/>
          <w:lang w:val="kk-KZ"/>
        </w:rPr>
        <w:t>. По меньшей мере 25 стран сообщили о возникновении инфекции A(H1N1)pdm09</w:t>
      </w:r>
      <w:r w:rsidRPr="00E505F9">
        <w:rPr>
          <w:rFonts w:ascii="Times New Roman" w:hAnsi="Times New Roman" w:cs="Times New Roman"/>
          <w:sz w:val="28"/>
          <w:szCs w:val="28"/>
        </w:rPr>
        <w:t xml:space="preserve"> </w:t>
      </w:r>
      <w:r w:rsidRPr="00E505F9">
        <w:rPr>
          <w:rFonts w:ascii="Times New Roman" w:hAnsi="Times New Roman" w:cs="Times New Roman"/>
          <w:sz w:val="28"/>
          <w:szCs w:val="28"/>
          <w:lang w:val="kk-KZ"/>
        </w:rPr>
        <w:t>у свиней в МЭБ</w:t>
      </w:r>
      <w:r w:rsidRPr="00E505F9">
        <w:rPr>
          <w:rFonts w:ascii="Times New Roman" w:hAnsi="Times New Roman" w:cs="Times New Roman"/>
          <w:sz w:val="28"/>
          <w:szCs w:val="28"/>
        </w:rPr>
        <w:t xml:space="preserve"> </w:t>
      </w:r>
      <w:r w:rsidRPr="00E505F9">
        <w:rPr>
          <w:rFonts w:ascii="Times New Roman" w:hAnsi="Times New Roman" w:cs="Times New Roman"/>
          <w:sz w:val="28"/>
          <w:szCs w:val="28"/>
        </w:rPr>
        <w:fldChar w:fldCharType="begin"/>
      </w:r>
      <w:r w:rsidRPr="00E505F9">
        <w:rPr>
          <w:rFonts w:ascii="Times New Roman" w:hAnsi="Times New Roman" w:cs="Times New Roman"/>
          <w:sz w:val="28"/>
          <w:szCs w:val="28"/>
        </w:rPr>
        <w:instrText xml:space="preserve"> ADDIN EN.CITE &lt;EndNote&gt;&lt;Cite&gt;&lt;Author&gt;Vincent&lt;/Author&gt;&lt;Year&gt;2014&lt;/Year&gt;&lt;IDText&gt;Review of Influenza A Virus in Swine Worldwide: A Call for Increased Surveillance and Research&lt;/IDText&gt;&lt;DisplayText&gt;[134]&lt;/DisplayText&gt;&lt;record&gt;&lt;dates&gt;&lt;pub-dates&gt;&lt;date&gt;Feb&lt;/date&gt;&lt;/pub-dates&gt;&lt;year&gt;2014&lt;/year&gt;&lt;/dates&gt;&lt;urls&gt;&lt;related-urls&gt;&lt;url&gt;&amp;lt;Go to ISI&amp;gt;://WOS:000336595300002&lt;/url&gt;&lt;/related-urls&gt;&lt;/urls&gt;&lt;isbn&gt;1863-1959&lt;/isbn&gt;&lt;titles&gt;&lt;title&gt;Review of Influenza A Virus in Swine Worldwide: A Call for Increased Surveillance and Research&lt;/title&gt;&lt;secondary-title&gt;Zoonoses and Public Health&lt;/secondary-title&gt;&lt;/titles&gt;&lt;pages&gt;4-17&lt;/pages&gt;&lt;number&gt;1&lt;/number&gt;&lt;contributors&gt;&lt;authors&gt;&lt;author&gt;Vincent, A.&lt;/author&gt;&lt;author&gt;Awada, L.&lt;/author&gt;&lt;author&gt;Brown, I.&lt;/author&gt;&lt;author&gt;Chen, H.&lt;/author&gt;&lt;author&gt;Claes, F.&lt;/author&gt;&lt;author&gt;Dauphin, G.&lt;/author&gt;&lt;author&gt;Donis, R.&lt;/author&gt;&lt;author&gt;Culhane, M.&lt;/author&gt;&lt;author&gt;Hamilton, K.&lt;/author&gt;&lt;author&gt;Lewis, N.&lt;/author&gt;&lt;author&gt;Mumford, E.&lt;/author&gt;&lt;author&gt;Nguyen, T.&lt;/author&gt;&lt;author&gt;Parchariyanon, S.&lt;/author&gt;&lt;author&gt;Pasick, J.&lt;/author&gt;&lt;author&gt;Pavade, G.&lt;/author&gt;&lt;author&gt;Pereda, A.&lt;/author&gt;&lt;author&gt;Peiris, M.&lt;/author&gt;&lt;author&gt;Saito, T.&lt;/author&gt;&lt;author&gt;Swenson, S.&lt;/author&gt;&lt;author&gt;Van Reeth, K.&lt;/author&gt;&lt;author&gt;Webby, R.&lt;/author&gt;&lt;author&gt;Wong, F.&lt;/author&gt;&lt;author&gt;Ciacci-Zanella, J.&lt;/author&gt;&lt;/authors&gt;&lt;/contributors&gt;&lt;added-date format="utc"&gt;1631083195&lt;/added-date&gt;&lt;ref-type name="Journal Article"&gt;17&lt;/ref-type&gt;&lt;rec-number&gt;422&lt;/rec-number&gt;&lt;last-updated-date format="utc"&gt;1631083195&lt;/last-updated-date&gt;&lt;accession-num&gt;WOS:000336595300002&lt;/accession-num&gt;&lt;electronic-resource-num&gt;10.1111/zph.12049&lt;/electronic-resource-num&gt;&lt;volume&gt;61&lt;/volume&gt;&lt;/record&gt;&lt;/Cite&gt;&lt;/EndNote&gt;</w:instrText>
      </w:r>
      <w:r w:rsidRPr="00E505F9">
        <w:rPr>
          <w:rFonts w:ascii="Times New Roman" w:hAnsi="Times New Roman" w:cs="Times New Roman"/>
          <w:sz w:val="28"/>
          <w:szCs w:val="28"/>
        </w:rPr>
        <w:fldChar w:fldCharType="separate"/>
      </w:r>
      <w:r w:rsidRPr="00E505F9">
        <w:rPr>
          <w:rFonts w:ascii="Times New Roman" w:hAnsi="Times New Roman" w:cs="Times New Roman"/>
          <w:noProof/>
          <w:sz w:val="28"/>
          <w:szCs w:val="28"/>
        </w:rPr>
        <w:t>[</w:t>
      </w:r>
      <w:r w:rsidR="00AF37D9">
        <w:rPr>
          <w:rFonts w:ascii="Times New Roman" w:hAnsi="Times New Roman" w:cs="Times New Roman"/>
          <w:noProof/>
          <w:sz w:val="28"/>
          <w:szCs w:val="28"/>
        </w:rPr>
        <w:t>176</w:t>
      </w:r>
      <w:r w:rsidRPr="00E505F9">
        <w:rPr>
          <w:rFonts w:ascii="Times New Roman" w:hAnsi="Times New Roman" w:cs="Times New Roman"/>
          <w:noProof/>
          <w:sz w:val="28"/>
          <w:szCs w:val="28"/>
        </w:rPr>
        <w:t>]</w:t>
      </w:r>
      <w:r w:rsidRPr="00E505F9">
        <w:rPr>
          <w:rFonts w:ascii="Times New Roman" w:hAnsi="Times New Roman" w:cs="Times New Roman"/>
          <w:sz w:val="28"/>
          <w:szCs w:val="28"/>
        </w:rPr>
        <w:fldChar w:fldCharType="end"/>
      </w:r>
      <w:r w:rsidRPr="00E505F9">
        <w:rPr>
          <w:rFonts w:ascii="Times New Roman" w:hAnsi="Times New Roman" w:cs="Times New Roman"/>
          <w:sz w:val="28"/>
          <w:szCs w:val="28"/>
          <w:lang w:val="kk-KZ"/>
        </w:rPr>
        <w:t>.</w:t>
      </w:r>
    </w:p>
    <w:p w14:paraId="59CA9658" w14:textId="5B07546C" w:rsidR="000E4F7E" w:rsidRPr="003D2B7F" w:rsidRDefault="00E14480" w:rsidP="000E4F7E">
      <w:pPr>
        <w:pStyle w:val="a3"/>
        <w:ind w:firstLine="567"/>
        <w:jc w:val="both"/>
        <w:rPr>
          <w:rFonts w:ascii="Times New Roman" w:hAnsi="Times New Roman" w:cs="Times New Roman"/>
          <w:sz w:val="28"/>
          <w:szCs w:val="28"/>
        </w:rPr>
      </w:pPr>
      <w:bookmarkStart w:id="48" w:name="_Toc101518791"/>
      <w:r w:rsidRPr="003D2B7F">
        <w:rPr>
          <w:rStyle w:val="q4iawc"/>
          <w:rFonts w:ascii="Times New Roman" w:hAnsi="Times New Roman" w:cs="Times New Roman"/>
          <w:sz w:val="28"/>
          <w:szCs w:val="28"/>
        </w:rPr>
        <w:t xml:space="preserve">Накопленые в настоящее время научные данные о циркуляции ВГС имеют большое значение для понимания эпидемиологии и эволюции </w:t>
      </w:r>
      <w:r w:rsidR="007D41F2" w:rsidRPr="003D2B7F">
        <w:rPr>
          <w:rStyle w:val="q4iawc"/>
          <w:rFonts w:ascii="Times New Roman" w:hAnsi="Times New Roman" w:cs="Times New Roman"/>
          <w:sz w:val="28"/>
          <w:szCs w:val="28"/>
        </w:rPr>
        <w:t>ВГ</w:t>
      </w:r>
      <w:r w:rsidRPr="003D2B7F">
        <w:rPr>
          <w:rStyle w:val="q4iawc"/>
          <w:rFonts w:ascii="Times New Roman" w:hAnsi="Times New Roman" w:cs="Times New Roman"/>
          <w:sz w:val="28"/>
          <w:szCs w:val="28"/>
        </w:rPr>
        <w:t xml:space="preserve"> [</w:t>
      </w:r>
      <w:bookmarkStart w:id="49" w:name="_Ref106699850"/>
      <w:r w:rsidR="00AF37D9">
        <w:rPr>
          <w:rStyle w:val="q4iawc"/>
          <w:rFonts w:ascii="Times New Roman" w:hAnsi="Times New Roman" w:cs="Times New Roman"/>
          <w:sz w:val="28"/>
          <w:szCs w:val="28"/>
        </w:rPr>
        <w:t>177</w:t>
      </w:r>
      <w:bookmarkEnd w:id="49"/>
      <w:r w:rsidRPr="003D2B7F">
        <w:rPr>
          <w:rStyle w:val="q4iawc"/>
          <w:rFonts w:ascii="Times New Roman" w:hAnsi="Times New Roman" w:cs="Times New Roman"/>
          <w:sz w:val="28"/>
          <w:szCs w:val="28"/>
        </w:rPr>
        <w:t xml:space="preserve">]. </w:t>
      </w:r>
      <w:r w:rsidR="000E4F7E" w:rsidRPr="003D2B7F">
        <w:rPr>
          <w:rStyle w:val="q4iawc"/>
          <w:rFonts w:ascii="Times New Roman" w:hAnsi="Times New Roman" w:cs="Times New Roman"/>
          <w:sz w:val="28"/>
          <w:szCs w:val="28"/>
        </w:rPr>
        <w:t>После пандемии 2009 г. генетический контроль циркуляции ВГС показал совместную циркуляцию</w:t>
      </w:r>
      <w:r w:rsidR="000E4F7E" w:rsidRPr="003D2B7F">
        <w:rPr>
          <w:rFonts w:ascii="Times New Roman" w:hAnsi="Times New Roman" w:cs="Times New Roman"/>
          <w:sz w:val="28"/>
          <w:szCs w:val="28"/>
        </w:rPr>
        <w:t xml:space="preserve"> </w:t>
      </w:r>
      <w:r w:rsidR="000E4F7E" w:rsidRPr="003D2B7F">
        <w:rPr>
          <w:rStyle w:val="q4iawc"/>
          <w:rFonts w:ascii="Times New Roman" w:hAnsi="Times New Roman" w:cs="Times New Roman"/>
          <w:sz w:val="28"/>
          <w:szCs w:val="28"/>
        </w:rPr>
        <w:t xml:space="preserve">различных подтипов ВГ(А). Так, активное наблюдение, проведенное в США у свиней от четырех до 24-недельного возраста и старше выявило одновременное заражение вирусами гриппа H3N2 и H1N1pdm09. В Китае 24% </w:t>
      </w:r>
      <w:r w:rsidR="002D5AD5" w:rsidRPr="003D2B7F">
        <w:rPr>
          <w:rStyle w:val="q4iawc"/>
          <w:rFonts w:ascii="Times New Roman" w:hAnsi="Times New Roman" w:cs="Times New Roman"/>
          <w:sz w:val="28"/>
          <w:szCs w:val="28"/>
        </w:rPr>
        <w:t xml:space="preserve">обследованных </w:t>
      </w:r>
      <w:r w:rsidR="000E4F7E" w:rsidRPr="003D2B7F">
        <w:rPr>
          <w:rStyle w:val="q4iawc"/>
          <w:rFonts w:ascii="Times New Roman" w:hAnsi="Times New Roman" w:cs="Times New Roman"/>
          <w:sz w:val="28"/>
          <w:szCs w:val="28"/>
        </w:rPr>
        <w:t xml:space="preserve">свиней дали положительный результат на сочетанную инфекцию на </w:t>
      </w:r>
      <w:r w:rsidR="002D5AD5" w:rsidRPr="003D2B7F">
        <w:rPr>
          <w:rStyle w:val="q4iawc"/>
          <w:rFonts w:ascii="Times New Roman" w:hAnsi="Times New Roman" w:cs="Times New Roman"/>
          <w:sz w:val="28"/>
          <w:szCs w:val="28"/>
        </w:rPr>
        <w:t xml:space="preserve">вирусы </w:t>
      </w:r>
      <w:r w:rsidR="000E4F7E" w:rsidRPr="003D2B7F">
        <w:rPr>
          <w:rStyle w:val="q4iawc"/>
          <w:rFonts w:ascii="Times New Roman" w:hAnsi="Times New Roman" w:cs="Times New Roman"/>
          <w:sz w:val="28"/>
          <w:szCs w:val="28"/>
        </w:rPr>
        <w:t xml:space="preserve">H1 и H3. Полногеномный филогенетический анализ ВГ(А) в США в 2009-2016 гг., продемонстрировал наличие 44 различных генотипов H3N2, причем большинство этих генотипов содержат по крайней мере один сегмент гена пандемического вируса 2009 г. </w:t>
      </w:r>
      <w:r w:rsidR="002D5AD5" w:rsidRPr="003D2B7F">
        <w:rPr>
          <w:rStyle w:val="q4iawc"/>
          <w:rFonts w:ascii="Times New Roman" w:hAnsi="Times New Roman" w:cs="Times New Roman"/>
          <w:sz w:val="28"/>
          <w:szCs w:val="28"/>
        </w:rPr>
        <w:t xml:space="preserve">Сосуществование различных штаммов ВГС у отдельных особей способствует реассортации генов и появлению новых штаммов с зоонозным потенциалом. </w:t>
      </w:r>
      <w:r w:rsidR="000E4F7E" w:rsidRPr="003D2B7F">
        <w:rPr>
          <w:rStyle w:val="q4iawc"/>
          <w:rFonts w:ascii="Times New Roman" w:hAnsi="Times New Roman" w:cs="Times New Roman"/>
          <w:sz w:val="28"/>
          <w:szCs w:val="28"/>
        </w:rPr>
        <w:t>[</w:t>
      </w:r>
      <w:r w:rsidR="00AF37D9">
        <w:rPr>
          <w:rStyle w:val="q4iawc"/>
          <w:rFonts w:ascii="Times New Roman" w:hAnsi="Times New Roman" w:cs="Times New Roman"/>
          <w:sz w:val="28"/>
          <w:szCs w:val="28"/>
        </w:rPr>
        <w:t>178</w:t>
      </w:r>
      <w:r w:rsidR="000E4F7E" w:rsidRPr="003D2B7F">
        <w:rPr>
          <w:rStyle w:val="q4iawc"/>
          <w:rFonts w:ascii="Times New Roman" w:hAnsi="Times New Roman" w:cs="Times New Roman"/>
          <w:sz w:val="28"/>
          <w:szCs w:val="28"/>
        </w:rPr>
        <w:t>].</w:t>
      </w:r>
    </w:p>
    <w:p w14:paraId="213ECBFB" w14:textId="00CF89CD" w:rsidR="004246DF" w:rsidRPr="00690CDD" w:rsidRDefault="00FA5427" w:rsidP="005A39A3">
      <w:pPr>
        <w:pStyle w:val="a3"/>
        <w:ind w:firstLine="567"/>
        <w:jc w:val="both"/>
        <w:rPr>
          <w:rStyle w:val="q4iawc"/>
          <w:rFonts w:ascii="Times New Roman" w:hAnsi="Times New Roman" w:cs="Times New Roman"/>
          <w:sz w:val="28"/>
          <w:szCs w:val="28"/>
        </w:rPr>
      </w:pPr>
      <w:r w:rsidRPr="003D2B7F">
        <w:rPr>
          <w:rStyle w:val="q4iawc"/>
          <w:rFonts w:ascii="Times New Roman" w:hAnsi="Times New Roman" w:cs="Times New Roman"/>
          <w:sz w:val="28"/>
          <w:szCs w:val="28"/>
        </w:rPr>
        <w:t>Многолетние наблюдения выявили появление новых реассортантов H1N1. Так в Германии в 2013 г. выяв</w:t>
      </w:r>
      <w:r w:rsidR="00D11782">
        <w:rPr>
          <w:rStyle w:val="q4iawc"/>
          <w:rFonts w:ascii="Times New Roman" w:hAnsi="Times New Roman" w:cs="Times New Roman"/>
          <w:sz w:val="28"/>
          <w:szCs w:val="28"/>
        </w:rPr>
        <w:t xml:space="preserve">лен ВГС подобный свиным H1N1, </w:t>
      </w:r>
      <w:r w:rsidR="00C60CA9">
        <w:rPr>
          <w:rStyle w:val="q4iawc"/>
          <w:rFonts w:ascii="Times New Roman" w:hAnsi="Times New Roman" w:cs="Times New Roman"/>
          <w:sz w:val="28"/>
          <w:szCs w:val="28"/>
        </w:rPr>
        <w:t xml:space="preserve">с </w:t>
      </w:r>
      <w:r w:rsidRPr="003D2B7F">
        <w:rPr>
          <w:rStyle w:val="q4iawc"/>
          <w:rFonts w:ascii="Times New Roman" w:hAnsi="Times New Roman" w:cs="Times New Roman"/>
          <w:sz w:val="28"/>
          <w:szCs w:val="28"/>
        </w:rPr>
        <w:t>гемагглютинином</w:t>
      </w:r>
      <w:r w:rsidR="00174F5B">
        <w:rPr>
          <w:rStyle w:val="q4iawc"/>
          <w:rFonts w:ascii="Times New Roman" w:hAnsi="Times New Roman" w:cs="Times New Roman"/>
          <w:sz w:val="28"/>
          <w:szCs w:val="28"/>
        </w:rPr>
        <w:t xml:space="preserve"> полученным от человеческого ви</w:t>
      </w:r>
      <w:r w:rsidRPr="003D2B7F">
        <w:rPr>
          <w:rStyle w:val="q4iawc"/>
          <w:rFonts w:ascii="Times New Roman" w:hAnsi="Times New Roman" w:cs="Times New Roman"/>
          <w:sz w:val="28"/>
          <w:szCs w:val="28"/>
        </w:rPr>
        <w:t>руса гриппа и птичьей нейраминидазой и внутренними генами [</w:t>
      </w:r>
      <w:r w:rsidR="00AF37D9">
        <w:rPr>
          <w:rStyle w:val="q4iawc"/>
          <w:rFonts w:ascii="Times New Roman" w:hAnsi="Times New Roman" w:cs="Times New Roman"/>
          <w:sz w:val="28"/>
          <w:szCs w:val="28"/>
        </w:rPr>
        <w:t>17</w:t>
      </w:r>
      <w:r w:rsidR="002B0333">
        <w:rPr>
          <w:rStyle w:val="q4iawc"/>
          <w:rFonts w:ascii="Times New Roman" w:hAnsi="Times New Roman" w:cs="Times New Roman"/>
          <w:sz w:val="28"/>
          <w:szCs w:val="28"/>
        </w:rPr>
        <w:t>9</w:t>
      </w:r>
      <w:r w:rsidRPr="003D2B7F">
        <w:rPr>
          <w:rStyle w:val="q4iawc"/>
          <w:rFonts w:ascii="Times New Roman" w:hAnsi="Times New Roman" w:cs="Times New Roman"/>
          <w:sz w:val="28"/>
          <w:szCs w:val="28"/>
        </w:rPr>
        <w:t>].</w:t>
      </w:r>
      <w:r w:rsidR="00DD521F" w:rsidRPr="003D2B7F">
        <w:rPr>
          <w:rStyle w:val="q4iawc"/>
          <w:rFonts w:ascii="Times New Roman" w:hAnsi="Times New Roman" w:cs="Times New Roman"/>
          <w:sz w:val="28"/>
          <w:szCs w:val="28"/>
        </w:rPr>
        <w:t xml:space="preserve"> </w:t>
      </w:r>
      <w:r w:rsidR="00081BD7" w:rsidRPr="003D2B7F">
        <w:rPr>
          <w:rStyle w:val="q4iawc"/>
          <w:rFonts w:ascii="Times New Roman" w:hAnsi="Times New Roman" w:cs="Times New Roman"/>
          <w:sz w:val="28"/>
          <w:szCs w:val="28"/>
        </w:rPr>
        <w:t xml:space="preserve">Известны </w:t>
      </w:r>
      <w:r w:rsidR="00257FDA" w:rsidRPr="003D2B7F">
        <w:rPr>
          <w:rStyle w:val="q4iawc"/>
          <w:rFonts w:ascii="Times New Roman" w:hAnsi="Times New Roman" w:cs="Times New Roman"/>
          <w:sz w:val="28"/>
          <w:szCs w:val="28"/>
        </w:rPr>
        <w:t>случа</w:t>
      </w:r>
      <w:r w:rsidR="00081BD7" w:rsidRPr="003D2B7F">
        <w:rPr>
          <w:rStyle w:val="q4iawc"/>
          <w:rFonts w:ascii="Times New Roman" w:hAnsi="Times New Roman" w:cs="Times New Roman"/>
          <w:sz w:val="28"/>
          <w:szCs w:val="28"/>
        </w:rPr>
        <w:t>и</w:t>
      </w:r>
      <w:r w:rsidR="00257FDA" w:rsidRPr="003D2B7F">
        <w:rPr>
          <w:rStyle w:val="q4iawc"/>
          <w:rFonts w:ascii="Times New Roman" w:hAnsi="Times New Roman" w:cs="Times New Roman"/>
          <w:sz w:val="28"/>
          <w:szCs w:val="28"/>
        </w:rPr>
        <w:t xml:space="preserve"> заражения всеми типами </w:t>
      </w:r>
      <w:r w:rsidR="007D41F2" w:rsidRPr="003D2B7F">
        <w:rPr>
          <w:rStyle w:val="q4iawc"/>
          <w:rFonts w:ascii="Times New Roman" w:hAnsi="Times New Roman" w:cs="Times New Roman"/>
          <w:sz w:val="28"/>
          <w:szCs w:val="28"/>
        </w:rPr>
        <w:t>ВГ</w:t>
      </w:r>
      <w:r w:rsidR="00257FDA" w:rsidRPr="003D2B7F">
        <w:rPr>
          <w:rStyle w:val="q4iawc"/>
          <w:rFonts w:ascii="Times New Roman" w:hAnsi="Times New Roman" w:cs="Times New Roman"/>
          <w:sz w:val="28"/>
          <w:szCs w:val="28"/>
        </w:rPr>
        <w:t xml:space="preserve">, зарегистрированными в популяциях свиней во всем мире. </w:t>
      </w:r>
      <w:r w:rsidR="00B62B80" w:rsidRPr="003D2B7F">
        <w:rPr>
          <w:rStyle w:val="q4iawc"/>
          <w:rFonts w:ascii="Times New Roman" w:hAnsi="Times New Roman" w:cs="Times New Roman"/>
          <w:sz w:val="28"/>
          <w:szCs w:val="28"/>
        </w:rPr>
        <w:t>М</w:t>
      </w:r>
      <w:r w:rsidR="00257FDA" w:rsidRPr="003D2B7F">
        <w:rPr>
          <w:rStyle w:val="q4iawc"/>
          <w:rFonts w:ascii="Times New Roman" w:hAnsi="Times New Roman" w:cs="Times New Roman"/>
          <w:sz w:val="28"/>
          <w:szCs w:val="28"/>
        </w:rPr>
        <w:t>ногочисленные сообщения о</w:t>
      </w:r>
      <w:r w:rsidR="00D11782">
        <w:rPr>
          <w:rStyle w:val="q4iawc"/>
          <w:rFonts w:ascii="Times New Roman" w:hAnsi="Times New Roman" w:cs="Times New Roman"/>
          <w:sz w:val="28"/>
          <w:szCs w:val="28"/>
        </w:rPr>
        <w:t xml:space="preserve">б </w:t>
      </w:r>
      <w:r w:rsidR="00081BD7" w:rsidRPr="003D2B7F">
        <w:rPr>
          <w:rStyle w:val="q4iawc"/>
          <w:rFonts w:ascii="Times New Roman" w:hAnsi="Times New Roman" w:cs="Times New Roman"/>
          <w:sz w:val="28"/>
          <w:szCs w:val="28"/>
        </w:rPr>
        <w:t xml:space="preserve">инфицировании свиней </w:t>
      </w:r>
      <w:r w:rsidR="00257FDA" w:rsidRPr="003D2B7F">
        <w:rPr>
          <w:rStyle w:val="q4iawc"/>
          <w:rFonts w:ascii="Times New Roman" w:hAnsi="Times New Roman" w:cs="Times New Roman"/>
          <w:sz w:val="28"/>
          <w:szCs w:val="28"/>
        </w:rPr>
        <w:t>вируса</w:t>
      </w:r>
      <w:r w:rsidR="00081BD7" w:rsidRPr="003D2B7F">
        <w:rPr>
          <w:rStyle w:val="q4iawc"/>
          <w:rFonts w:ascii="Times New Roman" w:hAnsi="Times New Roman" w:cs="Times New Roman"/>
          <w:sz w:val="28"/>
          <w:szCs w:val="28"/>
        </w:rPr>
        <w:t>ми</w:t>
      </w:r>
      <w:r w:rsidR="00257FDA" w:rsidRPr="003D2B7F">
        <w:rPr>
          <w:rStyle w:val="q4iawc"/>
          <w:rFonts w:ascii="Times New Roman" w:hAnsi="Times New Roman" w:cs="Times New Roman"/>
          <w:sz w:val="28"/>
          <w:szCs w:val="28"/>
        </w:rPr>
        <w:t xml:space="preserve"> птичьего гриппа, </w:t>
      </w:r>
      <w:r w:rsidR="00B960E3" w:rsidRPr="003D2B7F">
        <w:rPr>
          <w:rStyle w:val="q4iawc"/>
          <w:rFonts w:ascii="Times New Roman" w:hAnsi="Times New Roman" w:cs="Times New Roman"/>
          <w:sz w:val="28"/>
          <w:szCs w:val="28"/>
        </w:rPr>
        <w:t>зафиксированные</w:t>
      </w:r>
      <w:r w:rsidR="00257FDA" w:rsidRPr="003D2B7F">
        <w:rPr>
          <w:rStyle w:val="q4iawc"/>
          <w:rFonts w:ascii="Times New Roman" w:hAnsi="Times New Roman" w:cs="Times New Roman"/>
          <w:sz w:val="28"/>
          <w:szCs w:val="28"/>
        </w:rPr>
        <w:t xml:space="preserve"> </w:t>
      </w:r>
      <w:r w:rsidR="00081BD7" w:rsidRPr="003D2B7F">
        <w:rPr>
          <w:rStyle w:val="q4iawc"/>
          <w:rFonts w:ascii="Times New Roman" w:hAnsi="Times New Roman" w:cs="Times New Roman"/>
          <w:sz w:val="28"/>
          <w:szCs w:val="28"/>
        </w:rPr>
        <w:t>в</w:t>
      </w:r>
      <w:r w:rsidR="00257FDA" w:rsidRPr="003D2B7F">
        <w:rPr>
          <w:rStyle w:val="q4iawc"/>
          <w:rFonts w:ascii="Times New Roman" w:hAnsi="Times New Roman" w:cs="Times New Roman"/>
          <w:sz w:val="28"/>
          <w:szCs w:val="28"/>
        </w:rPr>
        <w:t xml:space="preserve"> последние два десятилетия в Китае, США, Канаде, Южной Корее, Нигерии и Египте, предостав</w:t>
      </w:r>
      <w:r w:rsidR="00081BD7" w:rsidRPr="003D2B7F">
        <w:rPr>
          <w:rStyle w:val="q4iawc"/>
          <w:rFonts w:ascii="Times New Roman" w:hAnsi="Times New Roman" w:cs="Times New Roman"/>
          <w:sz w:val="28"/>
          <w:szCs w:val="28"/>
        </w:rPr>
        <w:t>ляют</w:t>
      </w:r>
      <w:r w:rsidR="00257FDA" w:rsidRPr="003D2B7F">
        <w:rPr>
          <w:rStyle w:val="q4iawc"/>
          <w:rFonts w:ascii="Times New Roman" w:hAnsi="Times New Roman" w:cs="Times New Roman"/>
          <w:sz w:val="28"/>
          <w:szCs w:val="28"/>
        </w:rPr>
        <w:t xml:space="preserve"> доказательства межвидовой </w:t>
      </w:r>
      <w:r w:rsidR="00257FDA" w:rsidRPr="003D2B7F">
        <w:rPr>
          <w:rStyle w:val="q4iawc"/>
          <w:rFonts w:ascii="Times New Roman" w:hAnsi="Times New Roman" w:cs="Times New Roman"/>
          <w:sz w:val="28"/>
          <w:szCs w:val="28"/>
        </w:rPr>
        <w:lastRenderedPageBreak/>
        <w:t xml:space="preserve">передачи </w:t>
      </w:r>
      <w:r w:rsidR="007D41F2" w:rsidRPr="003D2B7F">
        <w:rPr>
          <w:rStyle w:val="q4iawc"/>
          <w:rFonts w:ascii="Times New Roman" w:hAnsi="Times New Roman" w:cs="Times New Roman"/>
          <w:sz w:val="28"/>
          <w:szCs w:val="28"/>
        </w:rPr>
        <w:t>ВГ</w:t>
      </w:r>
      <w:r w:rsidR="00257FDA" w:rsidRPr="003D2B7F">
        <w:rPr>
          <w:rStyle w:val="q4iawc"/>
          <w:rFonts w:ascii="Times New Roman" w:hAnsi="Times New Roman" w:cs="Times New Roman"/>
          <w:sz w:val="28"/>
          <w:szCs w:val="28"/>
        </w:rPr>
        <w:t xml:space="preserve"> от птиц свиньям. </w:t>
      </w:r>
      <w:r w:rsidR="00081BD7" w:rsidRPr="003D2B7F">
        <w:rPr>
          <w:rStyle w:val="q4iawc"/>
          <w:rFonts w:ascii="Times New Roman" w:hAnsi="Times New Roman" w:cs="Times New Roman"/>
          <w:sz w:val="28"/>
          <w:szCs w:val="28"/>
        </w:rPr>
        <w:t>Генетическое разнообразие ВГС расширяет м</w:t>
      </w:r>
      <w:r w:rsidR="00257FDA" w:rsidRPr="003D2B7F">
        <w:rPr>
          <w:rStyle w:val="q4iawc"/>
          <w:rFonts w:ascii="Times New Roman" w:hAnsi="Times New Roman" w:cs="Times New Roman"/>
          <w:sz w:val="28"/>
          <w:szCs w:val="28"/>
        </w:rPr>
        <w:t xml:space="preserve">ежвидовая передача </w:t>
      </w:r>
      <w:r w:rsidR="007D41F2" w:rsidRPr="003D2B7F">
        <w:rPr>
          <w:rStyle w:val="q4iawc"/>
          <w:rFonts w:ascii="Times New Roman" w:hAnsi="Times New Roman" w:cs="Times New Roman"/>
          <w:sz w:val="28"/>
          <w:szCs w:val="28"/>
        </w:rPr>
        <w:t>ВГ</w:t>
      </w:r>
      <w:r w:rsidR="00257FDA" w:rsidRPr="003D2B7F">
        <w:rPr>
          <w:rStyle w:val="q4iawc"/>
          <w:rFonts w:ascii="Times New Roman" w:hAnsi="Times New Roman" w:cs="Times New Roman"/>
          <w:sz w:val="28"/>
          <w:szCs w:val="28"/>
        </w:rPr>
        <w:t xml:space="preserve"> H3N8 от лошади к свинье в Китае. </w:t>
      </w:r>
      <w:r w:rsidR="002D5AD5" w:rsidRPr="003D2B7F">
        <w:rPr>
          <w:rStyle w:val="q4iawc"/>
          <w:rFonts w:ascii="Times New Roman" w:hAnsi="Times New Roman" w:cs="Times New Roman"/>
          <w:sz w:val="28"/>
          <w:szCs w:val="28"/>
        </w:rPr>
        <w:t>Появление</w:t>
      </w:r>
      <w:r w:rsidR="00257FDA" w:rsidRPr="003D2B7F">
        <w:rPr>
          <w:rStyle w:val="q4iawc"/>
          <w:rFonts w:ascii="Times New Roman" w:hAnsi="Times New Roman" w:cs="Times New Roman"/>
          <w:sz w:val="28"/>
          <w:szCs w:val="28"/>
        </w:rPr>
        <w:t xml:space="preserve"> двойных и тройных реассортантных </w:t>
      </w:r>
      <w:r w:rsidR="007D41F2" w:rsidRPr="003D2B7F">
        <w:rPr>
          <w:rStyle w:val="q4iawc"/>
          <w:rFonts w:ascii="Times New Roman" w:hAnsi="Times New Roman" w:cs="Times New Roman"/>
          <w:sz w:val="28"/>
          <w:szCs w:val="28"/>
        </w:rPr>
        <w:t>ВГ</w:t>
      </w:r>
      <w:r w:rsidR="00257FDA" w:rsidRPr="003D2B7F">
        <w:rPr>
          <w:rStyle w:val="q4iawc"/>
          <w:rFonts w:ascii="Times New Roman" w:hAnsi="Times New Roman" w:cs="Times New Roman"/>
          <w:sz w:val="28"/>
          <w:szCs w:val="28"/>
        </w:rPr>
        <w:t xml:space="preserve">, возникших </w:t>
      </w:r>
      <w:r w:rsidR="002D5AD5" w:rsidRPr="003D2B7F">
        <w:rPr>
          <w:rStyle w:val="q4iawc"/>
          <w:rFonts w:ascii="Times New Roman" w:hAnsi="Times New Roman" w:cs="Times New Roman"/>
          <w:sz w:val="28"/>
          <w:szCs w:val="28"/>
        </w:rPr>
        <w:t xml:space="preserve">у свиней </w:t>
      </w:r>
      <w:r w:rsidR="00257FDA" w:rsidRPr="003D2B7F">
        <w:rPr>
          <w:rStyle w:val="q4iawc"/>
          <w:rFonts w:ascii="Times New Roman" w:hAnsi="Times New Roman" w:cs="Times New Roman"/>
          <w:sz w:val="28"/>
          <w:szCs w:val="28"/>
        </w:rPr>
        <w:t xml:space="preserve">в результате рекомбинации птичьих, человеческих и свиных штаммов, еще больше увеличили генетическое разнообразие </w:t>
      </w:r>
      <w:r w:rsidR="002D5AD5" w:rsidRPr="003D2B7F">
        <w:rPr>
          <w:rStyle w:val="q4iawc"/>
          <w:rFonts w:ascii="Times New Roman" w:hAnsi="Times New Roman" w:cs="Times New Roman"/>
          <w:sz w:val="28"/>
          <w:szCs w:val="28"/>
        </w:rPr>
        <w:t>ВГС</w:t>
      </w:r>
      <w:r w:rsidR="00257FDA" w:rsidRPr="003D2B7F">
        <w:rPr>
          <w:rStyle w:val="q4iawc"/>
          <w:rFonts w:ascii="Times New Roman" w:hAnsi="Times New Roman" w:cs="Times New Roman"/>
          <w:sz w:val="28"/>
          <w:szCs w:val="28"/>
        </w:rPr>
        <w:t xml:space="preserve">. </w:t>
      </w:r>
      <w:r w:rsidR="00EC2FD9" w:rsidRPr="003D2B7F">
        <w:rPr>
          <w:rStyle w:val="q4iawc"/>
          <w:rFonts w:ascii="Times New Roman" w:hAnsi="Times New Roman" w:cs="Times New Roman"/>
          <w:sz w:val="28"/>
          <w:szCs w:val="28"/>
        </w:rPr>
        <w:t>Глобальная тревога и значительная угроза общественному здоровью связана</w:t>
      </w:r>
      <w:r w:rsidR="00B960E3" w:rsidRPr="003D2B7F">
        <w:rPr>
          <w:rStyle w:val="q4iawc"/>
          <w:rFonts w:ascii="Times New Roman" w:hAnsi="Times New Roman" w:cs="Times New Roman"/>
          <w:sz w:val="28"/>
          <w:szCs w:val="28"/>
        </w:rPr>
        <w:t>я</w:t>
      </w:r>
      <w:r w:rsidR="00EC2FD9" w:rsidRPr="003D2B7F">
        <w:rPr>
          <w:rStyle w:val="q4iawc"/>
          <w:rFonts w:ascii="Times New Roman" w:hAnsi="Times New Roman" w:cs="Times New Roman"/>
          <w:sz w:val="28"/>
          <w:szCs w:val="28"/>
        </w:rPr>
        <w:t xml:space="preserve"> с</w:t>
      </w:r>
      <w:r w:rsidR="00D11782">
        <w:rPr>
          <w:rStyle w:val="q4iawc"/>
          <w:rFonts w:ascii="Times New Roman" w:hAnsi="Times New Roman" w:cs="Times New Roman"/>
          <w:sz w:val="28"/>
          <w:szCs w:val="28"/>
        </w:rPr>
        <w:t xml:space="preserve"> последней пандемией COVID-19, </w:t>
      </w:r>
      <w:r w:rsidRPr="003D2B7F">
        <w:rPr>
          <w:rStyle w:val="q4iawc"/>
          <w:rFonts w:ascii="Times New Roman" w:hAnsi="Times New Roman" w:cs="Times New Roman"/>
          <w:sz w:val="28"/>
          <w:szCs w:val="28"/>
        </w:rPr>
        <w:t xml:space="preserve">еще раз </w:t>
      </w:r>
      <w:r w:rsidR="00EC2FD9" w:rsidRPr="003D2B7F">
        <w:rPr>
          <w:rStyle w:val="q4iawc"/>
          <w:rFonts w:ascii="Times New Roman" w:hAnsi="Times New Roman" w:cs="Times New Roman"/>
          <w:sz w:val="28"/>
          <w:szCs w:val="28"/>
        </w:rPr>
        <w:t>подтвержда</w:t>
      </w:r>
      <w:r w:rsidR="00134B87" w:rsidRPr="003D2B7F">
        <w:rPr>
          <w:rStyle w:val="q4iawc"/>
          <w:rFonts w:ascii="Times New Roman" w:hAnsi="Times New Roman" w:cs="Times New Roman"/>
          <w:sz w:val="28"/>
          <w:szCs w:val="28"/>
        </w:rPr>
        <w:t>ет</w:t>
      </w:r>
      <w:r w:rsidR="00EC2FD9" w:rsidRPr="003D2B7F">
        <w:rPr>
          <w:rStyle w:val="q4iawc"/>
          <w:rFonts w:ascii="Times New Roman" w:hAnsi="Times New Roman" w:cs="Times New Roman"/>
          <w:sz w:val="28"/>
          <w:szCs w:val="28"/>
        </w:rPr>
        <w:t xml:space="preserve"> необходимость активного эпиднадзора за зоонозными вирусными заболеваниями с пандемическим </w:t>
      </w:r>
      <w:r w:rsidR="00EC2FD9" w:rsidRPr="00690CDD">
        <w:rPr>
          <w:rStyle w:val="q4iawc"/>
          <w:rFonts w:ascii="Times New Roman" w:hAnsi="Times New Roman" w:cs="Times New Roman"/>
          <w:sz w:val="28"/>
          <w:szCs w:val="28"/>
        </w:rPr>
        <w:t>потенциалом</w:t>
      </w:r>
      <w:r w:rsidR="00DF6EE0" w:rsidRPr="00DF6EE0">
        <w:rPr>
          <w:rStyle w:val="q4iawc"/>
          <w:rFonts w:ascii="Times New Roman" w:hAnsi="Times New Roman" w:cs="Times New Roman"/>
          <w:sz w:val="28"/>
          <w:szCs w:val="28"/>
        </w:rPr>
        <w:t xml:space="preserve"> [177].</w:t>
      </w:r>
      <w:r w:rsidR="004246DF" w:rsidRPr="00690CDD">
        <w:rPr>
          <w:rStyle w:val="q4iawc"/>
          <w:rFonts w:ascii="Times New Roman" w:hAnsi="Times New Roman" w:cs="Times New Roman"/>
          <w:sz w:val="28"/>
          <w:szCs w:val="28"/>
        </w:rPr>
        <w:t xml:space="preserve"> </w:t>
      </w:r>
    </w:p>
    <w:p w14:paraId="2CD6D053" w14:textId="75BE8197" w:rsidR="005A39A3" w:rsidRPr="003D2B7F" w:rsidRDefault="00562EF4" w:rsidP="005A39A3">
      <w:pPr>
        <w:pStyle w:val="a3"/>
        <w:ind w:firstLine="567"/>
        <w:jc w:val="both"/>
        <w:rPr>
          <w:rFonts w:ascii="Times New Roman" w:hAnsi="Times New Roman" w:cs="Times New Roman"/>
          <w:sz w:val="28"/>
          <w:szCs w:val="28"/>
          <w:lang w:val="kk-KZ"/>
        </w:rPr>
      </w:pPr>
      <w:r w:rsidRPr="00690CDD">
        <w:rPr>
          <w:rStyle w:val="q4iawc"/>
          <w:rFonts w:ascii="Times New Roman" w:hAnsi="Times New Roman" w:cs="Times New Roman"/>
          <w:sz w:val="28"/>
          <w:szCs w:val="28"/>
        </w:rPr>
        <w:t xml:space="preserve">В связи с реальной угрозой появления новых </w:t>
      </w:r>
      <w:r w:rsidR="007D41F2" w:rsidRPr="00690CDD">
        <w:rPr>
          <w:rStyle w:val="q4iawc"/>
          <w:rFonts w:ascii="Times New Roman" w:hAnsi="Times New Roman" w:cs="Times New Roman"/>
          <w:sz w:val="28"/>
          <w:szCs w:val="28"/>
        </w:rPr>
        <w:t>ВГ</w:t>
      </w:r>
      <w:r w:rsidRPr="00690CDD">
        <w:rPr>
          <w:rStyle w:val="q4iawc"/>
          <w:rFonts w:ascii="Times New Roman" w:hAnsi="Times New Roman" w:cs="Times New Roman"/>
          <w:sz w:val="28"/>
          <w:szCs w:val="28"/>
        </w:rPr>
        <w:t xml:space="preserve"> от свиней </w:t>
      </w:r>
      <w:r w:rsidRPr="003D2B7F">
        <w:rPr>
          <w:rStyle w:val="q4iawc"/>
          <w:rFonts w:ascii="Times New Roman" w:hAnsi="Times New Roman" w:cs="Times New Roman"/>
          <w:sz w:val="28"/>
          <w:szCs w:val="28"/>
        </w:rPr>
        <w:t>для предотвращения будущих пандемий гриппа необходимо проводить активный надзор за циркуляцией ВГС, включающий их г</w:t>
      </w:r>
      <w:r w:rsidR="004351FA" w:rsidRPr="003D2B7F">
        <w:rPr>
          <w:rStyle w:val="q4iawc"/>
          <w:rFonts w:ascii="Times New Roman" w:hAnsi="Times New Roman" w:cs="Times New Roman"/>
          <w:sz w:val="28"/>
          <w:szCs w:val="28"/>
        </w:rPr>
        <w:t>енетическ</w:t>
      </w:r>
      <w:r w:rsidRPr="003D2B7F">
        <w:rPr>
          <w:rStyle w:val="q4iawc"/>
          <w:rFonts w:ascii="Times New Roman" w:hAnsi="Times New Roman" w:cs="Times New Roman"/>
          <w:sz w:val="28"/>
          <w:szCs w:val="28"/>
        </w:rPr>
        <w:t>ую</w:t>
      </w:r>
      <w:r w:rsidR="00134B87" w:rsidRPr="003D2B7F">
        <w:rPr>
          <w:rStyle w:val="q4iawc"/>
          <w:rFonts w:ascii="Times New Roman" w:hAnsi="Times New Roman" w:cs="Times New Roman"/>
          <w:sz w:val="28"/>
          <w:szCs w:val="28"/>
        </w:rPr>
        <w:t xml:space="preserve"> </w:t>
      </w:r>
      <w:r w:rsidR="005A39A3" w:rsidRPr="003D2B7F">
        <w:rPr>
          <w:rStyle w:val="q4iawc"/>
          <w:rFonts w:ascii="Times New Roman" w:hAnsi="Times New Roman" w:cs="Times New Roman"/>
          <w:sz w:val="28"/>
          <w:szCs w:val="28"/>
        </w:rPr>
        <w:t>характеристик</w:t>
      </w:r>
      <w:r w:rsidRPr="003D2B7F">
        <w:rPr>
          <w:rStyle w:val="q4iawc"/>
          <w:rFonts w:ascii="Times New Roman" w:hAnsi="Times New Roman" w:cs="Times New Roman"/>
          <w:sz w:val="28"/>
          <w:szCs w:val="28"/>
        </w:rPr>
        <w:t>у</w:t>
      </w:r>
      <w:r w:rsidR="005A39A3" w:rsidRPr="003D2B7F">
        <w:rPr>
          <w:rFonts w:ascii="Times New Roman" w:hAnsi="Times New Roman" w:cs="Times New Roman"/>
          <w:sz w:val="28"/>
          <w:szCs w:val="28"/>
          <w:lang w:val="kk-KZ"/>
        </w:rPr>
        <w:t>, необходим</w:t>
      </w:r>
      <w:r w:rsidR="002165D5" w:rsidRPr="003D2B7F">
        <w:rPr>
          <w:rFonts w:ascii="Times New Roman" w:hAnsi="Times New Roman" w:cs="Times New Roman"/>
          <w:sz w:val="28"/>
          <w:szCs w:val="28"/>
          <w:lang w:val="kk-KZ"/>
        </w:rPr>
        <w:t>ую</w:t>
      </w:r>
      <w:r w:rsidR="005A39A3" w:rsidRPr="003D2B7F">
        <w:rPr>
          <w:rFonts w:ascii="Times New Roman" w:hAnsi="Times New Roman" w:cs="Times New Roman"/>
          <w:sz w:val="28"/>
          <w:szCs w:val="28"/>
          <w:lang w:val="kk-KZ"/>
        </w:rPr>
        <w:t xml:space="preserve"> </w:t>
      </w:r>
      <w:r w:rsidR="00134B87" w:rsidRPr="003D2B7F">
        <w:rPr>
          <w:rFonts w:ascii="Times New Roman" w:hAnsi="Times New Roman" w:cs="Times New Roman"/>
          <w:sz w:val="28"/>
          <w:szCs w:val="28"/>
          <w:lang w:val="kk-KZ"/>
        </w:rPr>
        <w:t xml:space="preserve">как </w:t>
      </w:r>
      <w:r w:rsidR="005A39A3" w:rsidRPr="003D2B7F">
        <w:rPr>
          <w:rFonts w:ascii="Times New Roman" w:hAnsi="Times New Roman" w:cs="Times New Roman"/>
          <w:sz w:val="28"/>
          <w:szCs w:val="28"/>
          <w:lang w:val="kk-KZ"/>
        </w:rPr>
        <w:t xml:space="preserve">для </w:t>
      </w:r>
      <w:r w:rsidR="002165D5" w:rsidRPr="003D2B7F">
        <w:rPr>
          <w:rFonts w:ascii="Times New Roman" w:hAnsi="Times New Roman" w:cs="Times New Roman"/>
          <w:sz w:val="28"/>
          <w:szCs w:val="28"/>
          <w:lang w:val="kk-KZ"/>
        </w:rPr>
        <w:t>контроля</w:t>
      </w:r>
      <w:r w:rsidR="005A39A3" w:rsidRPr="003D2B7F">
        <w:rPr>
          <w:rFonts w:ascii="Times New Roman" w:hAnsi="Times New Roman" w:cs="Times New Roman"/>
          <w:sz w:val="28"/>
          <w:szCs w:val="28"/>
          <w:lang w:val="kk-KZ"/>
        </w:rPr>
        <w:t xml:space="preserve"> эволюци</w:t>
      </w:r>
      <w:r w:rsidR="002165D5" w:rsidRPr="003D2B7F">
        <w:rPr>
          <w:rFonts w:ascii="Times New Roman" w:hAnsi="Times New Roman" w:cs="Times New Roman"/>
          <w:sz w:val="28"/>
          <w:szCs w:val="28"/>
          <w:lang w:val="kk-KZ"/>
        </w:rPr>
        <w:t>и</w:t>
      </w:r>
      <w:r w:rsidR="005A39A3" w:rsidRPr="003D2B7F">
        <w:rPr>
          <w:rFonts w:ascii="Times New Roman" w:hAnsi="Times New Roman" w:cs="Times New Roman"/>
          <w:sz w:val="28"/>
          <w:szCs w:val="28"/>
          <w:lang w:val="kk-KZ"/>
        </w:rPr>
        <w:t xml:space="preserve"> вирусов в поголовье свиней</w:t>
      </w:r>
      <w:r w:rsidR="00134B87" w:rsidRPr="003D2B7F">
        <w:rPr>
          <w:rFonts w:ascii="Times New Roman" w:hAnsi="Times New Roman" w:cs="Times New Roman"/>
          <w:sz w:val="28"/>
          <w:szCs w:val="28"/>
          <w:lang w:val="kk-KZ"/>
        </w:rPr>
        <w:t xml:space="preserve"> и </w:t>
      </w:r>
      <w:r w:rsidR="005A39A3" w:rsidRPr="003D2B7F">
        <w:rPr>
          <w:rFonts w:ascii="Times New Roman" w:hAnsi="Times New Roman" w:cs="Times New Roman"/>
          <w:sz w:val="28"/>
          <w:szCs w:val="28"/>
          <w:lang w:val="kk-KZ"/>
        </w:rPr>
        <w:t>разработки чувствительных и специфических диагностических тестов</w:t>
      </w:r>
      <w:r w:rsidR="00134B87" w:rsidRPr="003D2B7F">
        <w:rPr>
          <w:rFonts w:ascii="Times New Roman" w:hAnsi="Times New Roman" w:cs="Times New Roman"/>
          <w:sz w:val="28"/>
          <w:szCs w:val="28"/>
          <w:lang w:val="kk-KZ"/>
        </w:rPr>
        <w:t xml:space="preserve">, так и </w:t>
      </w:r>
      <w:r w:rsidR="005A39A3" w:rsidRPr="003D2B7F">
        <w:rPr>
          <w:rFonts w:ascii="Times New Roman" w:hAnsi="Times New Roman" w:cs="Times New Roman"/>
          <w:sz w:val="28"/>
          <w:szCs w:val="28"/>
          <w:lang w:val="kk-KZ"/>
        </w:rPr>
        <w:t>для выбора вакцинного штамма</w:t>
      </w:r>
      <w:r w:rsidR="00134B87" w:rsidRPr="003D2B7F">
        <w:rPr>
          <w:rFonts w:ascii="Times New Roman" w:hAnsi="Times New Roman" w:cs="Times New Roman"/>
          <w:sz w:val="28"/>
          <w:szCs w:val="28"/>
          <w:lang w:val="kk-KZ"/>
        </w:rPr>
        <w:t>.</w:t>
      </w:r>
      <w:r w:rsidR="005A39A3" w:rsidRPr="003D2B7F">
        <w:rPr>
          <w:rFonts w:ascii="Times New Roman" w:hAnsi="Times New Roman" w:cs="Times New Roman"/>
          <w:sz w:val="28"/>
          <w:szCs w:val="28"/>
          <w:lang w:val="kk-KZ"/>
        </w:rPr>
        <w:t xml:space="preserve"> </w:t>
      </w:r>
      <w:r w:rsidR="00134B87" w:rsidRPr="003D2B7F">
        <w:rPr>
          <w:rFonts w:ascii="Times New Roman" w:hAnsi="Times New Roman" w:cs="Times New Roman"/>
          <w:sz w:val="28"/>
          <w:szCs w:val="28"/>
          <w:lang w:val="kk-KZ"/>
        </w:rPr>
        <w:t xml:space="preserve">В свою очередь </w:t>
      </w:r>
      <w:r w:rsidR="005A39A3" w:rsidRPr="003D2B7F">
        <w:rPr>
          <w:rFonts w:ascii="Times New Roman" w:hAnsi="Times New Roman" w:cs="Times New Roman"/>
          <w:sz w:val="28"/>
          <w:szCs w:val="28"/>
          <w:lang w:val="kk-KZ"/>
        </w:rPr>
        <w:t xml:space="preserve">эффективность вакцин должна оцениваться в контексте серологической перекрестной реактивности при появлении новых вариантов. </w:t>
      </w:r>
      <w:r w:rsidR="0039324E" w:rsidRPr="003D2B7F">
        <w:rPr>
          <w:rFonts w:ascii="Times New Roman" w:hAnsi="Times New Roman" w:cs="Times New Roman"/>
          <w:sz w:val="28"/>
          <w:szCs w:val="28"/>
          <w:lang w:val="kk-KZ"/>
        </w:rPr>
        <w:t xml:space="preserve">Кроме того решающее значение </w:t>
      </w:r>
      <w:r w:rsidR="005A39A3" w:rsidRPr="003D2B7F">
        <w:rPr>
          <w:rFonts w:ascii="Times New Roman" w:hAnsi="Times New Roman" w:cs="Times New Roman"/>
          <w:sz w:val="28"/>
          <w:szCs w:val="28"/>
          <w:lang w:val="kk-KZ"/>
        </w:rPr>
        <w:t xml:space="preserve">для эпиднадзора за гриппом </w:t>
      </w:r>
      <w:r w:rsidR="0039324E" w:rsidRPr="003D2B7F">
        <w:rPr>
          <w:rFonts w:ascii="Times New Roman" w:hAnsi="Times New Roman" w:cs="Times New Roman"/>
          <w:sz w:val="28"/>
          <w:szCs w:val="28"/>
          <w:lang w:val="kk-KZ"/>
        </w:rPr>
        <w:t xml:space="preserve">имеет </w:t>
      </w:r>
      <w:r w:rsidR="005A39A3" w:rsidRPr="003D2B7F">
        <w:rPr>
          <w:rFonts w:ascii="Times New Roman" w:hAnsi="Times New Roman" w:cs="Times New Roman"/>
          <w:sz w:val="28"/>
          <w:szCs w:val="28"/>
          <w:lang w:val="kk-KZ"/>
        </w:rPr>
        <w:t>успешная изоляция вируса</w:t>
      </w:r>
      <w:r w:rsidR="0039324E" w:rsidRPr="003D2B7F">
        <w:rPr>
          <w:rFonts w:ascii="Times New Roman" w:hAnsi="Times New Roman" w:cs="Times New Roman"/>
          <w:sz w:val="28"/>
          <w:szCs w:val="28"/>
          <w:lang w:val="kk-KZ"/>
        </w:rPr>
        <w:t>, необходимая</w:t>
      </w:r>
      <w:r w:rsidR="005A39A3" w:rsidRPr="003D2B7F">
        <w:rPr>
          <w:rFonts w:ascii="Times New Roman" w:hAnsi="Times New Roman" w:cs="Times New Roman"/>
          <w:sz w:val="28"/>
          <w:szCs w:val="28"/>
          <w:lang w:val="kk-KZ"/>
        </w:rPr>
        <w:t xml:space="preserve"> для определения его тип</w:t>
      </w:r>
      <w:r w:rsidR="0039324E" w:rsidRPr="003D2B7F">
        <w:rPr>
          <w:rFonts w:ascii="Times New Roman" w:hAnsi="Times New Roman" w:cs="Times New Roman"/>
          <w:sz w:val="28"/>
          <w:szCs w:val="28"/>
          <w:lang w:val="kk-KZ"/>
        </w:rPr>
        <w:t>овой</w:t>
      </w:r>
      <w:r w:rsidR="005A39A3" w:rsidRPr="003D2B7F">
        <w:rPr>
          <w:rFonts w:ascii="Times New Roman" w:hAnsi="Times New Roman" w:cs="Times New Roman"/>
          <w:sz w:val="28"/>
          <w:szCs w:val="28"/>
          <w:lang w:val="kk-KZ"/>
        </w:rPr>
        <w:t xml:space="preserve"> и подтип</w:t>
      </w:r>
      <w:r w:rsidR="0039324E" w:rsidRPr="003D2B7F">
        <w:rPr>
          <w:rFonts w:ascii="Times New Roman" w:hAnsi="Times New Roman" w:cs="Times New Roman"/>
          <w:sz w:val="28"/>
          <w:szCs w:val="28"/>
          <w:lang w:val="kk-KZ"/>
        </w:rPr>
        <w:t>овой принадлежности и</w:t>
      </w:r>
      <w:r w:rsidR="005A39A3" w:rsidRPr="003D2B7F">
        <w:rPr>
          <w:rFonts w:ascii="Times New Roman" w:hAnsi="Times New Roman" w:cs="Times New Roman"/>
          <w:sz w:val="28"/>
          <w:szCs w:val="28"/>
          <w:lang w:val="kk-KZ"/>
        </w:rPr>
        <w:t xml:space="preserve"> дальнейшей характеристики.</w:t>
      </w:r>
    </w:p>
    <w:p w14:paraId="106D8A02" w14:textId="1C2F3C2F" w:rsidR="00D913A6" w:rsidRDefault="00D913A6" w:rsidP="00D913A6">
      <w:pPr>
        <w:spacing w:after="0" w:line="240" w:lineRule="auto"/>
        <w:ind w:firstLine="708"/>
        <w:jc w:val="both"/>
        <w:rPr>
          <w:rFonts w:eastAsia="Calibri" w:cs="Times New Roman"/>
          <w:noProof/>
          <w:szCs w:val="28"/>
        </w:rPr>
      </w:pPr>
      <w:r w:rsidRPr="00D913A6">
        <w:rPr>
          <w:rFonts w:eastAsia="Calibri" w:cs="Times New Roman"/>
          <w:noProof/>
          <w:szCs w:val="28"/>
        </w:rPr>
        <w:t>Для получения полной картины отличий наиболее известных вирусов между собой и с вирусом A/H1N1/2009pdm приведена таблица аминокислотных последовательностей гемагглютинина и нейраминидазы в сравнении с вирусом гриппа 1918г. и птичь</w:t>
      </w:r>
      <w:r w:rsidRPr="00D913A6">
        <w:rPr>
          <w:rFonts w:eastAsia="Calibri" w:cs="Times New Roman"/>
          <w:noProof/>
          <w:szCs w:val="28"/>
          <w:lang w:val="kk-KZ"/>
        </w:rPr>
        <w:t>и</w:t>
      </w:r>
      <w:r w:rsidRPr="00D913A6">
        <w:rPr>
          <w:rFonts w:eastAsia="Calibri" w:cs="Times New Roman"/>
          <w:noProof/>
          <w:szCs w:val="28"/>
        </w:rPr>
        <w:t>м вирусом гриппа А/H5N1, содержащие сайты патогенности.</w:t>
      </w:r>
    </w:p>
    <w:p w14:paraId="01D7DC0D" w14:textId="77777777" w:rsidR="004906C9" w:rsidRPr="004906C9" w:rsidRDefault="004906C9" w:rsidP="004906C9">
      <w:pPr>
        <w:spacing w:after="0" w:line="240" w:lineRule="auto"/>
        <w:ind w:firstLine="708"/>
        <w:jc w:val="both"/>
        <w:rPr>
          <w:rFonts w:eastAsia="Calibri" w:cs="Times New Roman"/>
          <w:noProof/>
          <w:szCs w:val="28"/>
        </w:rPr>
      </w:pPr>
      <w:r w:rsidRPr="004906C9">
        <w:rPr>
          <w:rFonts w:eastAsia="Calibri" w:cs="Times New Roman"/>
          <w:noProof/>
          <w:szCs w:val="28"/>
        </w:rPr>
        <w:t xml:space="preserve">Аминокислотная последовательность НА различных субтипов вирусов гриппа характеризуется невысокой степенью гомологии, лишь около 35% аминокислот в структуре НА у них сходны. Несмотря на то, что вирусы разных типов и субтипов отличаются невысокой степенью гомологии аминокислотных последовательностей, в молекулах HA существует общность архитектурных конструкций, основных функциональных областей и консервативных участков. </w:t>
      </w:r>
    </w:p>
    <w:p w14:paraId="5B248A8C" w14:textId="0D6E9D2D" w:rsidR="004906C9" w:rsidRDefault="004906C9" w:rsidP="004906C9">
      <w:pPr>
        <w:spacing w:after="0" w:line="240" w:lineRule="auto"/>
        <w:ind w:firstLine="708"/>
        <w:jc w:val="both"/>
        <w:rPr>
          <w:rFonts w:eastAsia="Calibri" w:cs="Times New Roman"/>
          <w:noProof/>
          <w:szCs w:val="28"/>
        </w:rPr>
      </w:pPr>
      <w:r w:rsidRPr="004906C9">
        <w:rPr>
          <w:rFonts w:eastAsia="Calibri" w:cs="Times New Roman"/>
          <w:noProof/>
          <w:szCs w:val="28"/>
        </w:rPr>
        <w:t>Большинство аминокислотных замен, влияющих на антигенные свойства вирусов и приводящих к возникновению новых эпидемически актуальных вариантов вирусов гриппа, локализованы в ограниченных районах поверхности НА — антигенных сайтах.</w:t>
      </w:r>
    </w:p>
    <w:p w14:paraId="16570F98" w14:textId="77777777" w:rsidR="00BC2A66" w:rsidRPr="00D913A6" w:rsidRDefault="00BC2A66" w:rsidP="00BC2A66">
      <w:pPr>
        <w:spacing w:after="0" w:line="240" w:lineRule="auto"/>
        <w:ind w:firstLine="708"/>
        <w:jc w:val="both"/>
        <w:rPr>
          <w:rFonts w:eastAsia="Calibri" w:cs="Times New Roman"/>
          <w:szCs w:val="28"/>
        </w:rPr>
      </w:pPr>
      <w:r w:rsidRPr="00D913A6">
        <w:rPr>
          <w:rFonts w:eastAsia="Calibri" w:cs="Times New Roman"/>
          <w:szCs w:val="28"/>
        </w:rPr>
        <w:t>Для молекулы HA вируса гриппа были определены пять основных антигенных сайтов, изменения в которых коррелируют с изменениями антигенных свойств — A, B, C, D, Е. Гомология последовательности НА вирусов гриппа A подтипа H1N1</w:t>
      </w:r>
      <w:r w:rsidRPr="00D913A6">
        <w:rPr>
          <w:rFonts w:eastAsia="Calibri" w:cs="Times New Roman"/>
          <w:szCs w:val="28"/>
          <w:lang w:val="en-US"/>
        </w:rPr>
        <w:t>pdm</w:t>
      </w:r>
      <w:r w:rsidRPr="00D913A6">
        <w:rPr>
          <w:rFonts w:eastAsia="Calibri" w:cs="Times New Roman"/>
          <w:szCs w:val="28"/>
        </w:rPr>
        <w:t xml:space="preserve">, выделенных в 2009 г., в сравнении с  штаммом A/Brisbane/59/2007 (H1N1), используемым до 2009 г. в качестве вакцинного, составила 79%. НА вируса гриппа A/California/07/2009 содержит 103 аминокислотных замены, при этом более 30 из них находятся в антигенных сайтах, а более 20 являются существенными, и связаны с изменением заряда или полярности. </w:t>
      </w:r>
    </w:p>
    <w:p w14:paraId="7823B91C" w14:textId="77777777" w:rsidR="004906C9" w:rsidRPr="00D913A6" w:rsidRDefault="004906C9" w:rsidP="004906C9">
      <w:pPr>
        <w:spacing w:after="0" w:line="240" w:lineRule="auto"/>
        <w:jc w:val="both"/>
        <w:rPr>
          <w:rFonts w:eastAsia="Calibri" w:cs="Times New Roman"/>
          <w:noProof/>
          <w:szCs w:val="28"/>
        </w:rPr>
      </w:pPr>
    </w:p>
    <w:p w14:paraId="555437A2" w14:textId="77777777" w:rsidR="00D913A6" w:rsidRPr="00D913A6" w:rsidRDefault="00D913A6" w:rsidP="00D913A6">
      <w:pPr>
        <w:tabs>
          <w:tab w:val="left" w:pos="3576"/>
        </w:tabs>
        <w:spacing w:after="0" w:line="240" w:lineRule="auto"/>
        <w:rPr>
          <w:rFonts w:eastAsia="Calibri" w:cs="Times New Roman"/>
          <w:szCs w:val="28"/>
          <w:lang w:val="en-US"/>
        </w:rPr>
      </w:pPr>
      <w:r w:rsidRPr="00D913A6">
        <w:rPr>
          <w:rFonts w:eastAsia="Calibri" w:cs="Times New Roman"/>
          <w:noProof/>
          <w:szCs w:val="28"/>
          <w:lang w:eastAsia="ru-RU"/>
        </w:rPr>
        <w:lastRenderedPageBreak/>
        <w:drawing>
          <wp:inline distT="0" distB="0" distL="0" distR="0" wp14:anchorId="209030BB" wp14:editId="56AA4B77">
            <wp:extent cx="6177295" cy="4261899"/>
            <wp:effectExtent l="0" t="0" r="0" b="0"/>
            <wp:docPr id="1526464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6467" name="Рисунок 152646467"/>
                    <pic:cNvPicPr/>
                  </pic:nvPicPr>
                  <pic:blipFill rotWithShape="1">
                    <a:blip r:embed="rId21">
                      <a:extLst>
                        <a:ext uri="{28A0092B-C50C-407E-A947-70E740481C1C}">
                          <a14:useLocalDpi xmlns:a14="http://schemas.microsoft.com/office/drawing/2010/main" val="0"/>
                        </a:ext>
                      </a:extLst>
                    </a:blip>
                    <a:srcRect l="17907" t="4027" r="17952" b="28041"/>
                    <a:stretch/>
                  </pic:blipFill>
                  <pic:spPr bwMode="auto">
                    <a:xfrm>
                      <a:off x="0" y="0"/>
                      <a:ext cx="6270602" cy="4326274"/>
                    </a:xfrm>
                    <a:prstGeom prst="rect">
                      <a:avLst/>
                    </a:prstGeom>
                    <a:ln>
                      <a:noFill/>
                    </a:ln>
                    <a:extLst>
                      <a:ext uri="{53640926-AAD7-44D8-BBD7-CCE9431645EC}">
                        <a14:shadowObscured xmlns:a14="http://schemas.microsoft.com/office/drawing/2010/main"/>
                      </a:ext>
                    </a:extLst>
                  </pic:spPr>
                </pic:pic>
              </a:graphicData>
            </a:graphic>
          </wp:inline>
        </w:drawing>
      </w:r>
    </w:p>
    <w:p w14:paraId="1AE72895" w14:textId="77777777" w:rsidR="00D913A6" w:rsidRPr="00D913A6" w:rsidRDefault="00D913A6" w:rsidP="00D913A6">
      <w:pPr>
        <w:spacing w:after="0" w:line="240" w:lineRule="auto"/>
        <w:jc w:val="both"/>
        <w:rPr>
          <w:rFonts w:eastAsia="Calibri" w:cs="Times New Roman"/>
          <w:szCs w:val="28"/>
          <w:lang w:val="en-US"/>
        </w:rPr>
      </w:pPr>
    </w:p>
    <w:p w14:paraId="310C90BB" w14:textId="4CF85FD1" w:rsidR="00D913A6" w:rsidRPr="004906C9" w:rsidRDefault="00D913A6" w:rsidP="004906C9">
      <w:pPr>
        <w:pStyle w:val="a3"/>
        <w:ind w:firstLine="567"/>
        <w:jc w:val="center"/>
        <w:rPr>
          <w:rFonts w:ascii="Times New Roman" w:hAnsi="Times New Roman" w:cs="Times New Roman"/>
          <w:sz w:val="28"/>
          <w:szCs w:val="28"/>
        </w:rPr>
      </w:pPr>
      <w:r w:rsidRPr="004906C9">
        <w:rPr>
          <w:rFonts w:ascii="Times New Roman" w:hAnsi="Times New Roman" w:cs="Times New Roman"/>
          <w:sz w:val="28"/>
          <w:szCs w:val="28"/>
        </w:rPr>
        <w:t>Рисунок</w:t>
      </w:r>
      <w:r w:rsidR="00A05D72" w:rsidRPr="004906C9">
        <w:rPr>
          <w:rFonts w:ascii="Times New Roman" w:hAnsi="Times New Roman" w:cs="Times New Roman"/>
          <w:sz w:val="28"/>
          <w:szCs w:val="28"/>
        </w:rPr>
        <w:t xml:space="preserve"> 9</w:t>
      </w:r>
      <w:r w:rsidRPr="004906C9">
        <w:rPr>
          <w:rFonts w:ascii="Times New Roman" w:hAnsi="Times New Roman" w:cs="Times New Roman"/>
          <w:sz w:val="28"/>
          <w:szCs w:val="28"/>
        </w:rPr>
        <w:t xml:space="preserve"> - Выравнивание </w:t>
      </w:r>
      <w:bookmarkStart w:id="50" w:name="_Hlk160115069"/>
      <w:r w:rsidRPr="004906C9">
        <w:rPr>
          <w:rFonts w:ascii="Times New Roman" w:hAnsi="Times New Roman" w:cs="Times New Roman"/>
          <w:sz w:val="28"/>
          <w:szCs w:val="28"/>
        </w:rPr>
        <w:t>аминокислотных последовательностей гемагглютинина и нейраминидазы вирусов гриппа 1918г., A/H1N1/2009pdm и птичьего вируса гриппа А/H5N1</w:t>
      </w:r>
      <w:r w:rsidR="00142D56" w:rsidRPr="004906C9">
        <w:rPr>
          <w:rFonts w:ascii="Times New Roman" w:hAnsi="Times New Roman" w:cs="Times New Roman"/>
          <w:sz w:val="28"/>
          <w:szCs w:val="28"/>
        </w:rPr>
        <w:t xml:space="preserve"> [</w:t>
      </w:r>
      <w:r w:rsidR="00AF37D9">
        <w:rPr>
          <w:rFonts w:ascii="Times New Roman" w:hAnsi="Times New Roman" w:cs="Times New Roman"/>
          <w:sz w:val="28"/>
          <w:szCs w:val="28"/>
        </w:rPr>
        <w:t>180</w:t>
      </w:r>
      <w:r w:rsidR="00142D56" w:rsidRPr="004906C9">
        <w:rPr>
          <w:rFonts w:ascii="Times New Roman" w:hAnsi="Times New Roman" w:cs="Times New Roman"/>
          <w:sz w:val="28"/>
          <w:szCs w:val="28"/>
        </w:rPr>
        <w:t>]</w:t>
      </w:r>
      <w:r w:rsidRPr="004906C9">
        <w:rPr>
          <w:rFonts w:ascii="Times New Roman" w:hAnsi="Times New Roman" w:cs="Times New Roman"/>
          <w:sz w:val="28"/>
          <w:szCs w:val="28"/>
        </w:rPr>
        <w:t>.</w:t>
      </w:r>
    </w:p>
    <w:bookmarkEnd w:id="50"/>
    <w:p w14:paraId="4A191D0A" w14:textId="77777777" w:rsidR="00D913A6" w:rsidRPr="00D913A6" w:rsidRDefault="00D913A6" w:rsidP="00D913A6">
      <w:pPr>
        <w:spacing w:after="0" w:line="240" w:lineRule="auto"/>
        <w:ind w:firstLine="708"/>
        <w:jc w:val="center"/>
        <w:rPr>
          <w:rFonts w:eastAsia="Calibri" w:cs="Times New Roman"/>
          <w:sz w:val="20"/>
          <w:szCs w:val="20"/>
        </w:rPr>
      </w:pPr>
    </w:p>
    <w:p w14:paraId="407BF0EF" w14:textId="77777777" w:rsidR="00D913A6" w:rsidRPr="00D913A6" w:rsidRDefault="00D913A6" w:rsidP="00D913A6">
      <w:pPr>
        <w:spacing w:after="0" w:line="240" w:lineRule="auto"/>
        <w:ind w:firstLine="708"/>
        <w:jc w:val="center"/>
        <w:rPr>
          <w:rFonts w:eastAsia="Calibri" w:cs="Times New Roman"/>
          <w:sz w:val="20"/>
          <w:szCs w:val="20"/>
        </w:rPr>
      </w:pPr>
      <w:r w:rsidRPr="00D913A6">
        <w:rPr>
          <w:rFonts w:eastAsia="Calibri" w:cs="Times New Roman"/>
          <w:sz w:val="20"/>
          <w:szCs w:val="20"/>
        </w:rPr>
        <w:t xml:space="preserve">Жирным шрифтом выделены сигнальные пептиды </w:t>
      </w:r>
      <w:r w:rsidRPr="00D913A6">
        <w:rPr>
          <w:rFonts w:eastAsia="Calibri" w:cs="Times New Roman"/>
          <w:sz w:val="20"/>
          <w:szCs w:val="20"/>
          <w:lang w:val="en-US"/>
        </w:rPr>
        <w:t>HA</w:t>
      </w:r>
      <w:r w:rsidRPr="00D913A6">
        <w:rPr>
          <w:rFonts w:eastAsia="Calibri" w:cs="Times New Roman"/>
          <w:sz w:val="20"/>
          <w:szCs w:val="20"/>
        </w:rPr>
        <w:t xml:space="preserve"> и </w:t>
      </w:r>
      <w:r w:rsidRPr="00D913A6">
        <w:rPr>
          <w:rFonts w:eastAsia="Calibri" w:cs="Times New Roman"/>
          <w:sz w:val="20"/>
          <w:szCs w:val="20"/>
          <w:lang w:val="en-US"/>
        </w:rPr>
        <w:t>NA</w:t>
      </w:r>
      <w:r w:rsidRPr="00D913A6">
        <w:rPr>
          <w:rFonts w:eastAsia="Calibri" w:cs="Times New Roman"/>
          <w:sz w:val="20"/>
          <w:szCs w:val="20"/>
        </w:rPr>
        <w:t xml:space="preserve">, гомологи последовательностей представлена обычным образом (точками), красным цветом обозначен сайт расщепления </w:t>
      </w:r>
      <w:r w:rsidRPr="00D913A6">
        <w:rPr>
          <w:rFonts w:eastAsia="Calibri" w:cs="Times New Roman"/>
          <w:sz w:val="20"/>
          <w:szCs w:val="20"/>
          <w:lang w:val="en-US"/>
        </w:rPr>
        <w:t>HA</w:t>
      </w:r>
      <w:r w:rsidRPr="00D913A6">
        <w:rPr>
          <w:rFonts w:eastAsia="Calibri" w:cs="Times New Roman"/>
          <w:sz w:val="20"/>
          <w:szCs w:val="20"/>
        </w:rPr>
        <w:t xml:space="preserve">1 и </w:t>
      </w:r>
      <w:r w:rsidRPr="00D913A6">
        <w:rPr>
          <w:rFonts w:eastAsia="Calibri" w:cs="Times New Roman"/>
          <w:sz w:val="20"/>
          <w:szCs w:val="20"/>
          <w:lang w:val="en-US"/>
        </w:rPr>
        <w:t>HA</w:t>
      </w:r>
      <w:r w:rsidRPr="00D913A6">
        <w:rPr>
          <w:rFonts w:eastAsia="Calibri" w:cs="Times New Roman"/>
          <w:sz w:val="20"/>
          <w:szCs w:val="20"/>
        </w:rPr>
        <w:t>2 у вирусов А/</w:t>
      </w:r>
      <w:r w:rsidRPr="00D913A6">
        <w:rPr>
          <w:rFonts w:eastAsia="Calibri" w:cs="Times New Roman"/>
          <w:sz w:val="20"/>
          <w:szCs w:val="20"/>
          <w:lang w:val="en-US"/>
        </w:rPr>
        <w:t>H</w:t>
      </w:r>
      <w:r w:rsidRPr="00D913A6">
        <w:rPr>
          <w:rFonts w:eastAsia="Calibri" w:cs="Times New Roman"/>
          <w:sz w:val="20"/>
          <w:szCs w:val="20"/>
        </w:rPr>
        <w:t>5</w:t>
      </w:r>
      <w:r w:rsidRPr="00D913A6">
        <w:rPr>
          <w:rFonts w:eastAsia="Calibri" w:cs="Times New Roman"/>
          <w:sz w:val="20"/>
          <w:szCs w:val="20"/>
          <w:lang w:val="en-US"/>
        </w:rPr>
        <w:t>N</w:t>
      </w:r>
      <w:r w:rsidRPr="00D913A6">
        <w:rPr>
          <w:rFonts w:eastAsia="Calibri" w:cs="Times New Roman"/>
          <w:sz w:val="20"/>
          <w:szCs w:val="20"/>
        </w:rPr>
        <w:t xml:space="preserve">1, голубым цветом – аминокислотные остатки, вовлеченные в третичной структуре в образование сайта связывания с сиаловым рецептором, серые прямоугольники – потенциальные сайты гликозилирования, зеленым цветом – консервативные аминокислотные остатки активного центра </w:t>
      </w:r>
      <w:r w:rsidRPr="00D913A6">
        <w:rPr>
          <w:rFonts w:eastAsia="Calibri" w:cs="Times New Roman"/>
          <w:sz w:val="20"/>
          <w:szCs w:val="20"/>
          <w:lang w:val="en-US"/>
        </w:rPr>
        <w:t>NA</w:t>
      </w:r>
      <w:r w:rsidRPr="00D913A6">
        <w:rPr>
          <w:rFonts w:eastAsia="Calibri" w:cs="Times New Roman"/>
          <w:sz w:val="20"/>
          <w:szCs w:val="20"/>
        </w:rPr>
        <w:t xml:space="preserve"> </w:t>
      </w:r>
    </w:p>
    <w:p w14:paraId="2E64D5BD" w14:textId="77777777" w:rsidR="00AA7821" w:rsidRPr="00D913A6" w:rsidRDefault="00AA7821" w:rsidP="00BC2A66">
      <w:pPr>
        <w:spacing w:after="0" w:line="240" w:lineRule="auto"/>
        <w:jc w:val="both"/>
        <w:rPr>
          <w:rFonts w:eastAsia="Calibri" w:cs="Times New Roman"/>
          <w:szCs w:val="28"/>
        </w:rPr>
      </w:pPr>
    </w:p>
    <w:p w14:paraId="224BE654" w14:textId="4236D5D2" w:rsidR="00572C9A" w:rsidRPr="00E505F9" w:rsidRDefault="005F13DF" w:rsidP="00262767">
      <w:pPr>
        <w:pStyle w:val="a3"/>
        <w:ind w:firstLine="567"/>
        <w:jc w:val="both"/>
        <w:outlineLvl w:val="1"/>
        <w:rPr>
          <w:rFonts w:ascii="Times New Roman" w:hAnsi="Times New Roman" w:cs="Times New Roman"/>
          <w:b/>
          <w:sz w:val="28"/>
          <w:szCs w:val="28"/>
        </w:rPr>
      </w:pPr>
      <w:bookmarkStart w:id="51" w:name="_Toc164666986"/>
      <w:r>
        <w:rPr>
          <w:rFonts w:ascii="Times New Roman" w:hAnsi="Times New Roman" w:cs="Times New Roman"/>
          <w:b/>
          <w:sz w:val="28"/>
          <w:szCs w:val="28"/>
        </w:rPr>
        <w:t>1.8</w:t>
      </w:r>
      <w:r w:rsidR="00572C9A" w:rsidRPr="00E505F9">
        <w:rPr>
          <w:rFonts w:ascii="Times New Roman" w:hAnsi="Times New Roman" w:cs="Times New Roman"/>
          <w:b/>
          <w:sz w:val="28"/>
          <w:szCs w:val="28"/>
        </w:rPr>
        <w:t xml:space="preserve"> Циркуляция вируса гриппа в популяции свиней на территории Казахстана</w:t>
      </w:r>
      <w:bookmarkEnd w:id="48"/>
      <w:bookmarkEnd w:id="51"/>
    </w:p>
    <w:p w14:paraId="54CFF4B0" w14:textId="77777777" w:rsidR="00572C9A" w:rsidRPr="00E505F9" w:rsidRDefault="00572C9A" w:rsidP="00262767">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 xml:space="preserve">ВГ из-за большого количества хозяев и высокого зоонозного потенциала представляет повсеместную опасность заражения не только свиней, но и других сельскохозяйственных продуктивных животных: крупного рогатого скота, овец, коз, лошадей, верблюдов, и птиц, особенно при наличии общих пастбищ и водопоев. Производство и торговля продуктами животного происхождения являются важным сектором государственной экономики, что обусловлено не только особенностями казахстанской культуры, но и стремлением выйти с экспортом отечественной продукции на мировой рынок. Так, по данным Комитета по статистике Министерства национальной экономики Республики Казахстан, на начало 2020 г. поголовье КРС составило 7 436,4 тыс. голов, свиней - 813,3, овец и коз – 19 155,7, лошадей – 2 852,3, верблюдов, и птиц всех видов – 45,0 млн голов. В современных условиях для развития и улучшения данного сектора наша страна нуждается в улучшении мер эпизоотологического </w:t>
      </w:r>
      <w:r w:rsidRPr="00E505F9">
        <w:rPr>
          <w:rFonts w:ascii="Times New Roman" w:hAnsi="Times New Roman" w:cs="Times New Roman"/>
          <w:sz w:val="28"/>
          <w:szCs w:val="28"/>
        </w:rPr>
        <w:lastRenderedPageBreak/>
        <w:t xml:space="preserve">и экономического характера по контролю и предотвращению распространения эпизоотических инфекций. </w:t>
      </w:r>
    </w:p>
    <w:p w14:paraId="48EAEB6A" w14:textId="16E59778" w:rsidR="00572C9A" w:rsidRPr="00DF6EE0" w:rsidRDefault="00572C9A" w:rsidP="00262767">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 xml:space="preserve">Большую опасность с точки зрения распространения </w:t>
      </w:r>
      <w:r w:rsidR="007D41F2">
        <w:rPr>
          <w:rFonts w:ascii="Times New Roman" w:hAnsi="Times New Roman" w:cs="Times New Roman"/>
          <w:sz w:val="28"/>
          <w:szCs w:val="28"/>
        </w:rPr>
        <w:t>ВГ</w:t>
      </w:r>
      <w:r w:rsidRPr="00E505F9">
        <w:rPr>
          <w:rFonts w:ascii="Times New Roman" w:hAnsi="Times New Roman" w:cs="Times New Roman"/>
          <w:sz w:val="28"/>
          <w:szCs w:val="28"/>
        </w:rPr>
        <w:t xml:space="preserve"> представляют пути пересечения миграций диких животных (в частности диких кабанов), и, особенно, перелетных птиц с сельскохозяйственными пастбищами и природными водоемами. В условиях природных пастбищ не исключен контакт сельскохозяйственных и диких животных и дальнейшее распространение через них ВГ среди домашних свиней и передачи инфекции от свиней людям. Из-за прямой и обратной взаимосвязи между людьми и свиньями страны запрещали импорт свинины и продуктов свиноводства из стран, где были подтверждены случаи заболевания. Следует отметить, что первая пандемия XXI столетия, вызванная вирусом – реассортантом с уникальной комбинацией генов вирусов Н1N1, Н1N2, Н3N2 птиц, свиней и человека, унесла жизни более полумиллиона человек по всему </w:t>
      </w:r>
      <w:r w:rsidRPr="00690CDD">
        <w:rPr>
          <w:rFonts w:ascii="Times New Roman" w:hAnsi="Times New Roman" w:cs="Times New Roman"/>
          <w:sz w:val="28"/>
          <w:szCs w:val="28"/>
        </w:rPr>
        <w:t>миру</w:t>
      </w:r>
      <w:r w:rsidR="00DF6EE0" w:rsidRPr="00DF6EE0">
        <w:rPr>
          <w:rFonts w:ascii="Times New Roman" w:hAnsi="Times New Roman" w:cs="Times New Roman"/>
          <w:sz w:val="28"/>
          <w:szCs w:val="28"/>
        </w:rPr>
        <w:t xml:space="preserve"> [135].</w:t>
      </w:r>
    </w:p>
    <w:p w14:paraId="7756156D" w14:textId="0E19B748" w:rsidR="00572C9A" w:rsidRPr="00E505F9" w:rsidRDefault="00572C9A" w:rsidP="00262767">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Контроль и предотвращение эпизоотий гриппа среди свиней представляют собой предмет осуществления эффективного международного сотрудничества по предотвращению трансграничног</w:t>
      </w:r>
      <w:r w:rsidR="00D11782">
        <w:rPr>
          <w:rFonts w:ascii="Times New Roman" w:hAnsi="Times New Roman" w:cs="Times New Roman"/>
          <w:sz w:val="28"/>
          <w:szCs w:val="28"/>
        </w:rPr>
        <w:t xml:space="preserve">о распространения инфекционных </w:t>
      </w:r>
      <w:r w:rsidRPr="00E505F9">
        <w:rPr>
          <w:rFonts w:ascii="Times New Roman" w:hAnsi="Times New Roman" w:cs="Times New Roman"/>
          <w:sz w:val="28"/>
          <w:szCs w:val="28"/>
        </w:rPr>
        <w:t>болезней животных, представляющих собой риск зоонозных инфекций человека, как для ветеринарных организаций ФАО и МЭБ, так и ВОЗ. Данная проблема представляется серьезной также и для Казахстана, как члена международного сообщества, обладающего огромной территорией с несколькими путями миграций диких птиц и протяженной сухопутной границей.</w:t>
      </w:r>
    </w:p>
    <w:p w14:paraId="3C80E139" w14:textId="66B153A2" w:rsidR="00572C9A" w:rsidRPr="00E505F9" w:rsidRDefault="00572C9A" w:rsidP="00262767">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 xml:space="preserve">С целью выявления циркуляции ВГС на территории РК с 2012 по 2017 гг. проведен эпизоотический мониторинг. По данным Комитета статистики РК на 1 октября 2021 г. поголовье свиней в Республике составило 960,8 тыс. голов. Мониторинг охватил семь областей РК, где развито свиноводство и наблюдается наибольшее количество поголовья свиней (рисунок 9). </w:t>
      </w:r>
      <w:r w:rsidR="004906C9" w:rsidRPr="00E505F9">
        <w:rPr>
          <w:rFonts w:ascii="Times New Roman" w:hAnsi="Times New Roman" w:cs="Times New Roman"/>
          <w:sz w:val="28"/>
          <w:szCs w:val="28"/>
        </w:rPr>
        <w:t>На рисунке 9 представлено географическое расположение мест сбора биологических проб от свиней с 2012 по 2021 гг. и количество свинопоголовья в каждой области РК на 2021 год. Как известно, Казахстан занимает девятое место в мире по площади территории, в связи с чем результаты мониторингового исследования разделены на пять основных географических районов: Западный, Северный, Восточный, Южный и Центральный Казахстан.</w:t>
      </w:r>
    </w:p>
    <w:p w14:paraId="59FE7679" w14:textId="59959EA4" w:rsidR="00722DD2" w:rsidRPr="00E505F9" w:rsidRDefault="00B46478" w:rsidP="00262767">
      <w:pPr>
        <w:pStyle w:val="a3"/>
        <w:ind w:firstLine="567"/>
        <w:jc w:val="both"/>
        <w:rPr>
          <w:rFonts w:ascii="Times New Roman" w:hAnsi="Times New Roman" w:cs="Times New Roman"/>
          <w:noProof/>
          <w:sz w:val="28"/>
          <w:szCs w:val="28"/>
        </w:rPr>
      </w:pPr>
      <w:r w:rsidRPr="00E505F9">
        <w:rPr>
          <w:rFonts w:ascii="Times New Roman" w:hAnsi="Times New Roman" w:cs="Times New Roman"/>
          <w:sz w:val="28"/>
          <w:szCs w:val="28"/>
        </w:rPr>
        <w:t>На западе Республики ежегодному мониторингу подлежали Актюбинская область – 62,8 тыс.</w:t>
      </w:r>
      <w:r>
        <w:rPr>
          <w:rFonts w:ascii="Times New Roman" w:hAnsi="Times New Roman" w:cs="Times New Roman"/>
          <w:sz w:val="28"/>
          <w:szCs w:val="28"/>
        </w:rPr>
        <w:t xml:space="preserve"> </w:t>
      </w:r>
      <w:r w:rsidRPr="00E505F9">
        <w:rPr>
          <w:rFonts w:ascii="Times New Roman" w:hAnsi="Times New Roman" w:cs="Times New Roman"/>
          <w:sz w:val="28"/>
          <w:szCs w:val="28"/>
        </w:rPr>
        <w:t xml:space="preserve">голов; на севере: Северо-Казахстанская – 258,3 тыс., Павлодарская – 77,5 тыс и Костанайская – 214,5 тыс.; на востоке – Восточно-Казахстанская – 78,7 тыс.; на юге – Алматинская – 63,1 тыс. и в центре - Карагандинская – 84,5 тыс. особей. </w:t>
      </w:r>
      <w:r w:rsidRPr="003D2B7F">
        <w:rPr>
          <w:rFonts w:ascii="Times New Roman" w:hAnsi="Times New Roman" w:cs="Times New Roman"/>
          <w:sz w:val="28"/>
          <w:szCs w:val="28"/>
        </w:rPr>
        <w:t xml:space="preserve">Следует отметить, что </w:t>
      </w:r>
      <w:r w:rsidRPr="00E505F9">
        <w:rPr>
          <w:rFonts w:ascii="Times New Roman" w:hAnsi="Times New Roman" w:cs="Times New Roman"/>
          <w:sz w:val="28"/>
          <w:szCs w:val="28"/>
        </w:rPr>
        <w:t>поголовье свиней в частных подворьях и животноводческих хозяйствах в различных регионах РК распределено крайне неравномерно.</w:t>
      </w:r>
      <w:r w:rsidRPr="00B46478">
        <w:rPr>
          <w:rFonts w:ascii="Times New Roman" w:hAnsi="Times New Roman" w:cs="Times New Roman"/>
          <w:sz w:val="28"/>
          <w:szCs w:val="28"/>
        </w:rPr>
        <w:t xml:space="preserve"> </w:t>
      </w:r>
      <w:r w:rsidRPr="00E505F9">
        <w:rPr>
          <w:rFonts w:ascii="Times New Roman" w:hAnsi="Times New Roman" w:cs="Times New Roman"/>
          <w:sz w:val="28"/>
          <w:szCs w:val="28"/>
        </w:rPr>
        <w:t>Наибольшее количество свинопоголовья регистрируется в Северо-Казахстанской и Костанайской областях, а наименьшее в Мангистауской, Атырауской, Кызылординской, Туркестанской, Жамбылской и Западно – Казахстанской, где количество свиней не прев</w:t>
      </w:r>
      <w:r>
        <w:rPr>
          <w:rFonts w:ascii="Times New Roman" w:hAnsi="Times New Roman" w:cs="Times New Roman"/>
          <w:sz w:val="28"/>
          <w:szCs w:val="28"/>
        </w:rPr>
        <w:t>ышает 30 тыс. голов.</w:t>
      </w:r>
    </w:p>
    <w:p w14:paraId="374D0D77" w14:textId="10E3DF43" w:rsidR="00572C9A" w:rsidRPr="00E505F9" w:rsidRDefault="007F1DF7" w:rsidP="007F1DF7">
      <w:pPr>
        <w:pStyle w:val="a3"/>
        <w:ind w:firstLine="567"/>
        <w:jc w:val="center"/>
        <w:rPr>
          <w:rFonts w:ascii="Times New Roman" w:hAnsi="Times New Roman" w:cs="Times New Roman"/>
          <w:sz w:val="28"/>
          <w:szCs w:val="28"/>
          <w:lang w:val="kk-KZ"/>
        </w:rPr>
      </w:pPr>
      <w:r>
        <w:rPr>
          <w:noProof/>
          <w:lang w:val="en-US"/>
        </w:rPr>
        <w:lastRenderedPageBreak/>
        <w:drawing>
          <wp:inline distT="0" distB="0" distL="0" distR="0" wp14:anchorId="10F8CA69" wp14:editId="0C14E934">
            <wp:extent cx="4676140" cy="2849598"/>
            <wp:effectExtent l="0" t="0" r="0" b="8255"/>
            <wp:docPr id="9" name="Рисунок 8">
              <a:extLst xmlns:a="http://schemas.openxmlformats.org/drawingml/2006/main">
                <a:ext uri="{FF2B5EF4-FFF2-40B4-BE49-F238E27FC236}">
                  <a16:creationId xmlns:a16="http://schemas.microsoft.com/office/drawing/2014/main" id="{A534EECB-8CEB-CABC-9D72-0F350B8FD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A534EECB-8CEB-CABC-9D72-0F350B8FDFF4}"/>
                        </a:ext>
                      </a:extLst>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6140" cy="2849598"/>
                    </a:xfrm>
                    <a:prstGeom prst="rect">
                      <a:avLst/>
                    </a:prstGeom>
                    <a:noFill/>
                    <a:ln>
                      <a:noFill/>
                    </a:ln>
                  </pic:spPr>
                </pic:pic>
              </a:graphicData>
            </a:graphic>
          </wp:inline>
        </w:drawing>
      </w:r>
    </w:p>
    <w:p w14:paraId="220A6C31" w14:textId="7BB9D2F3" w:rsidR="00572C9A" w:rsidRPr="00E505F9" w:rsidRDefault="007F1DF7" w:rsidP="006B7461">
      <w:pPr>
        <w:pStyle w:val="a3"/>
        <w:ind w:firstLine="567"/>
        <w:jc w:val="center"/>
        <w:rPr>
          <w:rFonts w:ascii="Times New Roman" w:hAnsi="Times New Roman" w:cs="Times New Roman"/>
          <w:sz w:val="28"/>
          <w:szCs w:val="28"/>
        </w:rPr>
      </w:pPr>
      <w:r>
        <w:rPr>
          <w:noProof/>
          <w:lang w:val="en-US"/>
        </w:rPr>
        <w:drawing>
          <wp:inline distT="0" distB="0" distL="0" distR="0" wp14:anchorId="22DEBCE0" wp14:editId="19431A01">
            <wp:extent cx="3036138" cy="1810637"/>
            <wp:effectExtent l="0" t="0" r="7620" b="0"/>
            <wp:docPr id="11"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rotWithShape="1">
                    <a:blip r:embed="rId23"/>
                    <a:srcRect l="12669" t="24442" r="42884" b="12158"/>
                    <a:stretch/>
                  </pic:blipFill>
                  <pic:spPr bwMode="auto">
                    <a:xfrm>
                      <a:off x="0" y="0"/>
                      <a:ext cx="3036138" cy="1810637"/>
                    </a:xfrm>
                    <a:prstGeom prst="rect">
                      <a:avLst/>
                    </a:prstGeom>
                    <a:ln>
                      <a:noFill/>
                    </a:ln>
                    <a:extLst>
                      <a:ext uri="{53640926-AAD7-44D8-BBD7-CCE9431645EC}">
                        <a14:shadowObscured xmlns:a14="http://schemas.microsoft.com/office/drawing/2010/main"/>
                      </a:ext>
                    </a:extLst>
                  </pic:spPr>
                </pic:pic>
              </a:graphicData>
            </a:graphic>
          </wp:inline>
        </w:drawing>
      </w:r>
    </w:p>
    <w:p w14:paraId="04E5651A" w14:textId="63A22FF9" w:rsidR="00572C9A" w:rsidRPr="00E505F9" w:rsidRDefault="00572C9A" w:rsidP="00E505F9">
      <w:pPr>
        <w:pStyle w:val="a3"/>
        <w:ind w:firstLine="567"/>
        <w:jc w:val="center"/>
        <w:rPr>
          <w:rFonts w:ascii="Times New Roman" w:hAnsi="Times New Roman" w:cs="Times New Roman"/>
          <w:sz w:val="28"/>
          <w:szCs w:val="28"/>
        </w:rPr>
      </w:pPr>
    </w:p>
    <w:p w14:paraId="75EA8F1A" w14:textId="52A6F370" w:rsidR="00572C9A" w:rsidRPr="00E505F9" w:rsidRDefault="00141597" w:rsidP="00E505F9">
      <w:pPr>
        <w:pStyle w:val="a3"/>
        <w:ind w:firstLine="567"/>
        <w:jc w:val="cente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629568" behindDoc="0" locked="0" layoutInCell="1" allowOverlap="1" wp14:anchorId="195242CC" wp14:editId="27B12A0D">
                <wp:simplePos x="0" y="0"/>
                <wp:positionH relativeFrom="column">
                  <wp:posOffset>1536700</wp:posOffset>
                </wp:positionH>
                <wp:positionV relativeFrom="paragraph">
                  <wp:posOffset>0</wp:posOffset>
                </wp:positionV>
                <wp:extent cx="180975" cy="168275"/>
                <wp:effectExtent l="19050" t="0" r="28575" b="22225"/>
                <wp:wrapNone/>
                <wp:docPr id="44" name="Блок-схема: объединение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8275"/>
                        </a:xfrm>
                        <a:prstGeom prst="flowChartMerg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39DE5" id="_x0000_t128" coordsize="21600,21600" o:spt="128" path="m,l21600,,10800,21600xe">
                <v:stroke joinstyle="miter"/>
                <v:path gradientshapeok="t" o:connecttype="custom" o:connectlocs="10800,0;5400,10800;10800,21600;16200,10800" textboxrect="5400,0,16200,10800"/>
              </v:shapetype>
              <v:shape id="Блок-схема: объединение 5" o:spid="_x0000_s1026" type="#_x0000_t128" style="position:absolute;margin-left:121pt;margin-top:0;width:14.25pt;height:13.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" fillcolor="yellow" strokecolor="#41719c" strokeweight="1pt">
                <v:path arrowok="t"/>
              </v:shape>
            </w:pict>
          </mc:Fallback>
        </mc:AlternateContent>
      </w:r>
      <w:r w:rsidR="00572C9A" w:rsidRPr="00E505F9">
        <w:rPr>
          <w:rFonts w:ascii="Times New Roman" w:hAnsi="Times New Roman" w:cs="Times New Roman"/>
          <w:sz w:val="28"/>
          <w:szCs w:val="28"/>
        </w:rPr>
        <w:t xml:space="preserve">- </w:t>
      </w:r>
      <w:r w:rsidR="00572C9A" w:rsidRPr="00E505F9">
        <w:rPr>
          <w:rFonts w:ascii="Times New Roman" w:hAnsi="Times New Roman" w:cs="Times New Roman"/>
          <w:sz w:val="28"/>
          <w:szCs w:val="28"/>
          <w:lang w:val="kk-KZ"/>
        </w:rPr>
        <w:t>т</w:t>
      </w:r>
      <w:r w:rsidR="00572C9A" w:rsidRPr="00E505F9">
        <w:rPr>
          <w:rFonts w:ascii="Times New Roman" w:hAnsi="Times New Roman" w:cs="Times New Roman"/>
          <w:sz w:val="28"/>
          <w:szCs w:val="28"/>
        </w:rPr>
        <w:t>очки отбора вирусологических проб</w:t>
      </w:r>
    </w:p>
    <w:p w14:paraId="1EB9B73B" w14:textId="77777777" w:rsidR="00722DD2" w:rsidRPr="00E505F9" w:rsidRDefault="00722DD2" w:rsidP="00E505F9">
      <w:pPr>
        <w:pStyle w:val="a3"/>
        <w:ind w:firstLine="567"/>
        <w:jc w:val="both"/>
        <w:rPr>
          <w:rFonts w:ascii="Times New Roman" w:hAnsi="Times New Roman" w:cs="Times New Roman"/>
          <w:sz w:val="28"/>
          <w:szCs w:val="28"/>
        </w:rPr>
      </w:pPr>
    </w:p>
    <w:p w14:paraId="4280C8C3" w14:textId="77777777" w:rsidR="00572C9A" w:rsidRPr="00E505F9" w:rsidRDefault="00572C9A" w:rsidP="00E505F9">
      <w:pPr>
        <w:pStyle w:val="a3"/>
        <w:ind w:firstLine="567"/>
        <w:jc w:val="center"/>
        <w:rPr>
          <w:rFonts w:ascii="Times New Roman" w:hAnsi="Times New Roman" w:cs="Times New Roman"/>
          <w:sz w:val="28"/>
          <w:szCs w:val="28"/>
        </w:rPr>
      </w:pPr>
      <w:r w:rsidRPr="00E505F9">
        <w:rPr>
          <w:rFonts w:ascii="Times New Roman" w:hAnsi="Times New Roman" w:cs="Times New Roman"/>
          <w:sz w:val="28"/>
          <w:szCs w:val="28"/>
        </w:rPr>
        <w:t>Рисунок 9 - Карта, показывающая плотность свиней в РК на 2021 год и географическое расположение мест сбора биологических проб от свиней 2012–2021 гг.</w:t>
      </w:r>
    </w:p>
    <w:p w14:paraId="61A2C578" w14:textId="77777777" w:rsidR="00572C9A" w:rsidRPr="00E505F9" w:rsidRDefault="00572C9A" w:rsidP="00E505F9">
      <w:pPr>
        <w:pStyle w:val="a3"/>
        <w:ind w:firstLine="567"/>
        <w:jc w:val="both"/>
        <w:rPr>
          <w:rFonts w:ascii="Times New Roman" w:hAnsi="Times New Roman" w:cs="Times New Roman"/>
          <w:sz w:val="28"/>
          <w:szCs w:val="28"/>
        </w:rPr>
      </w:pPr>
    </w:p>
    <w:p w14:paraId="3C7E6443" w14:textId="37342E51" w:rsidR="00572C9A" w:rsidRPr="00E505F9" w:rsidRDefault="00D11782" w:rsidP="00E505F9">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В связи с </w:t>
      </w:r>
      <w:r w:rsidR="00572C9A" w:rsidRPr="00E505F9">
        <w:rPr>
          <w:rFonts w:ascii="Times New Roman" w:hAnsi="Times New Roman" w:cs="Times New Roman"/>
          <w:sz w:val="28"/>
          <w:szCs w:val="28"/>
        </w:rPr>
        <w:t>этим сбор биопроб проводился в крестьянских животноводческих хозяйствах, расположенных в семи областях с наибольши</w:t>
      </w:r>
      <w:r w:rsidR="009F0DBA">
        <w:rPr>
          <w:rFonts w:ascii="Times New Roman" w:hAnsi="Times New Roman" w:cs="Times New Roman"/>
          <w:sz w:val="28"/>
          <w:szCs w:val="28"/>
        </w:rPr>
        <w:t>м количеством поголовья свиней</w:t>
      </w:r>
      <w:r w:rsidR="00572C9A" w:rsidRPr="00E505F9">
        <w:rPr>
          <w:rFonts w:ascii="Times New Roman" w:hAnsi="Times New Roman" w:cs="Times New Roman"/>
          <w:sz w:val="28"/>
          <w:szCs w:val="28"/>
        </w:rPr>
        <w:t>. Так, в э</w:t>
      </w:r>
      <w:r>
        <w:rPr>
          <w:rFonts w:ascii="Times New Roman" w:hAnsi="Times New Roman" w:cs="Times New Roman"/>
          <w:sz w:val="28"/>
          <w:szCs w:val="28"/>
        </w:rPr>
        <w:t xml:space="preserve">пидемические периоды 2012–2017 </w:t>
      </w:r>
      <w:r w:rsidR="00572C9A" w:rsidRPr="00E505F9">
        <w:rPr>
          <w:rFonts w:ascii="Times New Roman" w:hAnsi="Times New Roman" w:cs="Times New Roman"/>
          <w:sz w:val="28"/>
          <w:szCs w:val="28"/>
        </w:rPr>
        <w:t>гг. в популяциях свиней животноводческих хозяйств Актюбинской, Алматинской, Восточно-Казахстанской, Карагандинской, Павлодарской, Костанайской и Северо-Казахстанской областей Республики Казахстан собрано 1720 носоглоточных смывов.</w:t>
      </w:r>
    </w:p>
    <w:p w14:paraId="57D925BF" w14:textId="77777777" w:rsidR="00572C9A" w:rsidRPr="00E505F9" w:rsidRDefault="00572C9A" w:rsidP="00E505F9">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На рисунке 10 представлены результаты обследования на грипп свиней 2-6-месячного возраста, содержащихся в крестьянских хозяйствах и животноводческих комплексах. Процентное соотношение собранных носоглоточных смывов составило: в Актюбинской – 19,99%, Алматинской – 8,81%, Восточно-Казахстанской – 14,57%, Карагандинской – 22,62%, Костанайской – 18,04%, Павлодарской – 10,41% и 5,55% в Северо-Казахстанской.</w:t>
      </w:r>
    </w:p>
    <w:p w14:paraId="4089EE32" w14:textId="77777777" w:rsidR="00572C9A" w:rsidRPr="00E505F9" w:rsidRDefault="00572C9A" w:rsidP="00E505F9">
      <w:pPr>
        <w:pStyle w:val="a3"/>
        <w:ind w:firstLine="567"/>
        <w:jc w:val="both"/>
        <w:rPr>
          <w:rFonts w:ascii="Times New Roman" w:hAnsi="Times New Roman" w:cs="Times New Roman"/>
          <w:sz w:val="28"/>
          <w:szCs w:val="28"/>
        </w:rPr>
      </w:pPr>
    </w:p>
    <w:p w14:paraId="0683DDE4" w14:textId="69A1DECE" w:rsidR="00572C9A" w:rsidRPr="00E505F9" w:rsidRDefault="00915F89" w:rsidP="00915F89">
      <w:pPr>
        <w:pStyle w:val="a3"/>
        <w:ind w:firstLine="567"/>
        <w:jc w:val="center"/>
        <w:rPr>
          <w:rFonts w:ascii="Times New Roman" w:hAnsi="Times New Roman" w:cs="Times New Roman"/>
          <w:noProof/>
          <w:sz w:val="28"/>
          <w:szCs w:val="28"/>
        </w:rPr>
      </w:pPr>
      <w:r>
        <w:rPr>
          <w:noProof/>
          <w:lang w:val="en-US"/>
        </w:rPr>
        <w:lastRenderedPageBreak/>
        <w:drawing>
          <wp:inline distT="0" distB="0" distL="0" distR="0" wp14:anchorId="01ED7CE0" wp14:editId="3452A0B5">
            <wp:extent cx="4861560" cy="2895600"/>
            <wp:effectExtent l="0" t="0" r="1524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E4329F" w14:textId="77777777" w:rsidR="00572C9A" w:rsidRPr="00E505F9" w:rsidRDefault="00572C9A" w:rsidP="00E505F9">
      <w:pPr>
        <w:pStyle w:val="a3"/>
        <w:ind w:firstLine="567"/>
        <w:jc w:val="center"/>
        <w:rPr>
          <w:rFonts w:ascii="Times New Roman" w:hAnsi="Times New Roman" w:cs="Times New Roman"/>
          <w:sz w:val="28"/>
          <w:szCs w:val="28"/>
        </w:rPr>
      </w:pPr>
      <w:r w:rsidRPr="00E505F9">
        <w:rPr>
          <w:rFonts w:ascii="Times New Roman" w:hAnsi="Times New Roman" w:cs="Times New Roman"/>
          <w:sz w:val="28"/>
          <w:szCs w:val="28"/>
          <w:lang w:val="kk-KZ"/>
        </w:rPr>
        <w:t xml:space="preserve">Рисунок 10 – </w:t>
      </w:r>
      <w:r w:rsidRPr="00E505F9">
        <w:rPr>
          <w:rFonts w:ascii="Times New Roman" w:hAnsi="Times New Roman" w:cs="Times New Roman"/>
          <w:sz w:val="28"/>
          <w:szCs w:val="28"/>
        </w:rPr>
        <w:t>Процентное соотношение носоглоточных смывов, собранных в различных регионах Казахстана с 2012 по 2017 гг.</w:t>
      </w:r>
    </w:p>
    <w:p w14:paraId="4C76B97B" w14:textId="77777777" w:rsidR="00572C9A" w:rsidRPr="00E505F9" w:rsidRDefault="00572C9A" w:rsidP="00E505F9">
      <w:pPr>
        <w:pStyle w:val="a3"/>
        <w:ind w:firstLine="567"/>
        <w:jc w:val="both"/>
        <w:rPr>
          <w:rFonts w:ascii="Times New Roman" w:hAnsi="Times New Roman" w:cs="Times New Roman"/>
          <w:noProof/>
          <w:sz w:val="28"/>
          <w:szCs w:val="28"/>
        </w:rPr>
      </w:pPr>
    </w:p>
    <w:p w14:paraId="6B07D019" w14:textId="500208DF" w:rsidR="00572C9A" w:rsidRPr="00E505F9" w:rsidRDefault="00572C9A" w:rsidP="00F37A4D">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rPr>
        <w:t xml:space="preserve">Результаты первичного скрининга в РТ-ПЦР 1720 собранных носоглоточных смывов показаны на рисунке 11. РНК </w:t>
      </w:r>
      <w:r w:rsidR="007D41F2" w:rsidRPr="007D41F2">
        <w:rPr>
          <w:rFonts w:ascii="Times New Roman" w:hAnsi="Times New Roman" w:cs="Times New Roman"/>
          <w:sz w:val="28"/>
          <w:szCs w:val="28"/>
        </w:rPr>
        <w:t>ВГ(А)</w:t>
      </w:r>
      <w:r w:rsidRPr="00E505F9">
        <w:rPr>
          <w:rFonts w:ascii="Times New Roman" w:hAnsi="Times New Roman" w:cs="Times New Roman"/>
          <w:sz w:val="28"/>
          <w:szCs w:val="28"/>
        </w:rPr>
        <w:t xml:space="preserve"> обнаружена в 398 биопробах, что составляет 23,14% от общего числа проб. Как показано на рисунке 11, процент инфицированных животных остается на одном уровне, в среднем от 18,00 до 48,70 процентов.</w:t>
      </w:r>
    </w:p>
    <w:p w14:paraId="5895C2DD" w14:textId="48A07567" w:rsidR="00E505F9" w:rsidRDefault="00F37A4D" w:rsidP="00E505F9">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rPr>
        <w:t xml:space="preserve">Лабораторная диагностика методом РТ-ПЦР 398 биопроб, положительных на грипп типа А, выявила наличие двух подтипов: </w:t>
      </w:r>
      <w:r>
        <w:rPr>
          <w:rFonts w:ascii="Times New Roman" w:hAnsi="Times New Roman" w:cs="Times New Roman"/>
          <w:noProof/>
          <w:sz w:val="28"/>
          <w:szCs w:val="28"/>
        </w:rPr>
        <w:t>А/H1N1 в 259 биопробе, что сост</w:t>
      </w:r>
      <w:r w:rsidRPr="00E505F9">
        <w:rPr>
          <w:rFonts w:ascii="Times New Roman" w:hAnsi="Times New Roman" w:cs="Times New Roman"/>
          <w:noProof/>
          <w:sz w:val="28"/>
          <w:szCs w:val="28"/>
        </w:rPr>
        <w:t>а</w:t>
      </w:r>
      <w:r>
        <w:rPr>
          <w:rFonts w:ascii="Times New Roman" w:hAnsi="Times New Roman" w:cs="Times New Roman"/>
          <w:noProof/>
          <w:sz w:val="28"/>
          <w:szCs w:val="28"/>
        </w:rPr>
        <w:t>в</w:t>
      </w:r>
      <w:r w:rsidRPr="00E505F9">
        <w:rPr>
          <w:rFonts w:ascii="Times New Roman" w:hAnsi="Times New Roman" w:cs="Times New Roman"/>
          <w:noProof/>
          <w:sz w:val="28"/>
          <w:szCs w:val="28"/>
        </w:rPr>
        <w:t>ляет</w:t>
      </w:r>
      <w:r>
        <w:rPr>
          <w:rFonts w:ascii="Times New Roman" w:hAnsi="Times New Roman" w:cs="Times New Roman"/>
          <w:noProof/>
          <w:sz w:val="28"/>
          <w:szCs w:val="28"/>
        </w:rPr>
        <w:t xml:space="preserve"> </w:t>
      </w:r>
      <w:r w:rsidRPr="00E505F9">
        <w:rPr>
          <w:rFonts w:ascii="Times New Roman" w:hAnsi="Times New Roman" w:cs="Times New Roman"/>
          <w:noProof/>
          <w:sz w:val="28"/>
          <w:szCs w:val="28"/>
        </w:rPr>
        <w:t>64,78% от всех ПЦР-положительных проб и А/Н3N2 в 15 носоглоточных смывах или 4,03% от позитивных проб. В 116 смывах (31,18%) установить подтип ВГ(А) не удалось (рисунок 1</w:t>
      </w:r>
      <w:r>
        <w:rPr>
          <w:rFonts w:ascii="Times New Roman" w:hAnsi="Times New Roman" w:cs="Times New Roman"/>
          <w:noProof/>
          <w:sz w:val="28"/>
          <w:szCs w:val="28"/>
        </w:rPr>
        <w:t>2</w:t>
      </w:r>
      <w:r w:rsidRPr="00E505F9">
        <w:rPr>
          <w:rFonts w:ascii="Times New Roman" w:hAnsi="Times New Roman" w:cs="Times New Roman"/>
          <w:noProof/>
          <w:sz w:val="28"/>
          <w:szCs w:val="28"/>
        </w:rPr>
        <w:t>).</w:t>
      </w:r>
      <w:r w:rsidRPr="00F37A4D">
        <w:rPr>
          <w:rFonts w:ascii="Times New Roman" w:hAnsi="Times New Roman" w:cs="Times New Roman"/>
          <w:noProof/>
          <w:sz w:val="28"/>
          <w:szCs w:val="28"/>
        </w:rPr>
        <w:t xml:space="preserve"> </w:t>
      </w:r>
      <w:r w:rsidRPr="00E505F9">
        <w:rPr>
          <w:rFonts w:ascii="Times New Roman" w:hAnsi="Times New Roman" w:cs="Times New Roman"/>
          <w:noProof/>
          <w:sz w:val="28"/>
          <w:szCs w:val="28"/>
        </w:rPr>
        <w:t>В соответствии с рисунком 1</w:t>
      </w:r>
      <w:r>
        <w:rPr>
          <w:rFonts w:ascii="Times New Roman" w:hAnsi="Times New Roman" w:cs="Times New Roman"/>
          <w:noProof/>
          <w:sz w:val="28"/>
          <w:szCs w:val="28"/>
        </w:rPr>
        <w:t>2</w:t>
      </w:r>
      <w:r w:rsidRPr="00E505F9">
        <w:rPr>
          <w:rFonts w:ascii="Times New Roman" w:hAnsi="Times New Roman" w:cs="Times New Roman"/>
          <w:noProof/>
          <w:sz w:val="28"/>
          <w:szCs w:val="28"/>
        </w:rPr>
        <w:t>, превалирующим подтипом ВГ(А) является А/H1N1 – 259 положительных проб.</w:t>
      </w:r>
    </w:p>
    <w:p w14:paraId="4DEC81AB" w14:textId="77777777" w:rsidR="00F37A4D" w:rsidRDefault="00F37A4D" w:rsidP="00F37A4D">
      <w:pPr>
        <w:pStyle w:val="a3"/>
        <w:jc w:val="both"/>
        <w:rPr>
          <w:rFonts w:ascii="Times New Roman" w:hAnsi="Times New Roman" w:cs="Times New Roman"/>
          <w:sz w:val="28"/>
          <w:szCs w:val="28"/>
        </w:rPr>
      </w:pPr>
    </w:p>
    <w:p w14:paraId="36E1EF1C" w14:textId="56F74E84" w:rsidR="00F37A4D" w:rsidRDefault="00F37A4D" w:rsidP="00F37A4D">
      <w:pPr>
        <w:pStyle w:val="a3"/>
        <w:ind w:firstLine="567"/>
        <w:jc w:val="center"/>
        <w:rPr>
          <w:rFonts w:ascii="Times New Roman" w:hAnsi="Times New Roman" w:cs="Times New Roman"/>
          <w:sz w:val="28"/>
          <w:szCs w:val="28"/>
        </w:rPr>
      </w:pPr>
      <w:r w:rsidRPr="00E505F9">
        <w:rPr>
          <w:rFonts w:ascii="Times New Roman" w:hAnsi="Times New Roman" w:cs="Times New Roman"/>
          <w:noProof/>
          <w:sz w:val="28"/>
          <w:szCs w:val="28"/>
          <w:lang w:val="en-US"/>
        </w:rPr>
        <w:drawing>
          <wp:inline distT="0" distB="0" distL="0" distR="0" wp14:anchorId="688BF1A5" wp14:editId="156B4462">
            <wp:extent cx="5151120" cy="2255520"/>
            <wp:effectExtent l="0" t="0" r="11430" b="11430"/>
            <wp:docPr id="1036" name="Диаграмма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2F1B29" w14:textId="77777777" w:rsidR="00F37A4D" w:rsidRDefault="00F37A4D" w:rsidP="00F37A4D">
      <w:pPr>
        <w:pStyle w:val="a3"/>
        <w:ind w:firstLine="567"/>
        <w:jc w:val="both"/>
        <w:rPr>
          <w:rFonts w:ascii="Times New Roman" w:hAnsi="Times New Roman" w:cs="Times New Roman"/>
          <w:sz w:val="28"/>
          <w:szCs w:val="28"/>
        </w:rPr>
      </w:pPr>
    </w:p>
    <w:p w14:paraId="4E709DB3" w14:textId="77777777" w:rsidR="00F37A4D" w:rsidRDefault="00F37A4D" w:rsidP="00F37A4D">
      <w:pPr>
        <w:pStyle w:val="a3"/>
        <w:ind w:firstLine="567"/>
        <w:jc w:val="center"/>
        <w:rPr>
          <w:rFonts w:ascii="Times New Roman" w:hAnsi="Times New Roman" w:cs="Times New Roman"/>
          <w:sz w:val="28"/>
          <w:szCs w:val="28"/>
        </w:rPr>
      </w:pPr>
      <w:r w:rsidRPr="00E505F9">
        <w:rPr>
          <w:rFonts w:ascii="Times New Roman" w:hAnsi="Times New Roman" w:cs="Times New Roman"/>
          <w:sz w:val="28"/>
          <w:szCs w:val="28"/>
          <w:lang w:val="kk-KZ"/>
        </w:rPr>
        <w:t xml:space="preserve">Рисунок 11 – Общее </w:t>
      </w:r>
      <w:r w:rsidRPr="00E505F9">
        <w:rPr>
          <w:rFonts w:ascii="Times New Roman" w:hAnsi="Times New Roman" w:cs="Times New Roman"/>
          <w:sz w:val="28"/>
          <w:szCs w:val="28"/>
        </w:rPr>
        <w:t>количество носоглоточных смывов и положительных проб на тип А, собранных с 2012 по 2017 гг.</w:t>
      </w:r>
    </w:p>
    <w:p w14:paraId="18ED0B3A" w14:textId="77777777" w:rsidR="00F37A4D" w:rsidRDefault="00F37A4D" w:rsidP="00F37A4D">
      <w:pPr>
        <w:pStyle w:val="a3"/>
        <w:jc w:val="both"/>
        <w:rPr>
          <w:rFonts w:ascii="Times New Roman" w:hAnsi="Times New Roman" w:cs="Times New Roman"/>
          <w:sz w:val="28"/>
          <w:szCs w:val="28"/>
        </w:rPr>
      </w:pPr>
    </w:p>
    <w:p w14:paraId="031824DC" w14:textId="7E916D26" w:rsidR="008D7D0D" w:rsidRDefault="008D7D0D" w:rsidP="00F37A4D">
      <w:pPr>
        <w:pStyle w:val="a3"/>
        <w:ind w:firstLine="567"/>
        <w:jc w:val="both"/>
        <w:rPr>
          <w:rFonts w:ascii="Times New Roman" w:hAnsi="Times New Roman" w:cs="Times New Roman"/>
          <w:noProof/>
          <w:sz w:val="28"/>
          <w:szCs w:val="28"/>
        </w:rPr>
      </w:pPr>
      <w:r w:rsidRPr="00E505F9">
        <w:rPr>
          <w:rFonts w:ascii="Times New Roman" w:hAnsi="Times New Roman" w:cs="Times New Roman"/>
          <w:noProof/>
          <w:sz w:val="28"/>
          <w:szCs w:val="28"/>
        </w:rPr>
        <w:lastRenderedPageBreak/>
        <w:t xml:space="preserve">В целом, частота выявления положительных проб на подтипы </w:t>
      </w:r>
      <w:r w:rsidRPr="007D41F2">
        <w:rPr>
          <w:rFonts w:ascii="Times New Roman" w:hAnsi="Times New Roman" w:cs="Times New Roman"/>
          <w:noProof/>
          <w:sz w:val="28"/>
          <w:szCs w:val="28"/>
        </w:rPr>
        <w:t>ВГ</w:t>
      </w:r>
      <w:r w:rsidRPr="00E505F9">
        <w:rPr>
          <w:rFonts w:ascii="Times New Roman" w:hAnsi="Times New Roman" w:cs="Times New Roman"/>
          <w:noProof/>
          <w:sz w:val="28"/>
          <w:szCs w:val="28"/>
        </w:rPr>
        <w:t xml:space="preserve"> А/H1N1 и А/H3N2 в период с 2012 по 2017 гг. различалась, в тоже время, оба подтипа </w:t>
      </w:r>
      <w:r>
        <w:rPr>
          <w:rFonts w:ascii="Times New Roman" w:hAnsi="Times New Roman" w:cs="Times New Roman"/>
          <w:noProof/>
          <w:sz w:val="28"/>
          <w:szCs w:val="28"/>
        </w:rPr>
        <w:t>ВГ</w:t>
      </w:r>
      <w:r w:rsidRPr="00E505F9">
        <w:rPr>
          <w:rFonts w:ascii="Times New Roman" w:hAnsi="Times New Roman" w:cs="Times New Roman"/>
          <w:noProof/>
          <w:sz w:val="28"/>
          <w:szCs w:val="28"/>
        </w:rPr>
        <w:t xml:space="preserve"> были активны на протяжении всего периода. </w:t>
      </w:r>
    </w:p>
    <w:p w14:paraId="70A8F6CF" w14:textId="1D115218" w:rsidR="002D64D1" w:rsidRDefault="002D64D1" w:rsidP="008D7D0D">
      <w:pPr>
        <w:pStyle w:val="a3"/>
        <w:ind w:firstLine="567"/>
        <w:jc w:val="both"/>
        <w:rPr>
          <w:rFonts w:ascii="Times New Roman" w:hAnsi="Times New Roman" w:cs="Times New Roman"/>
          <w:noProof/>
          <w:sz w:val="28"/>
          <w:szCs w:val="28"/>
        </w:rPr>
      </w:pPr>
    </w:p>
    <w:p w14:paraId="38133C34" w14:textId="77777777" w:rsidR="002D64D1" w:rsidRPr="00E505F9" w:rsidRDefault="002D64D1" w:rsidP="002D64D1">
      <w:pPr>
        <w:pStyle w:val="a3"/>
        <w:ind w:firstLine="567"/>
        <w:jc w:val="center"/>
        <w:rPr>
          <w:rFonts w:ascii="Times New Roman" w:hAnsi="Times New Roman" w:cs="Times New Roman"/>
          <w:noProof/>
          <w:sz w:val="28"/>
          <w:szCs w:val="28"/>
        </w:rPr>
      </w:pPr>
      <w:r>
        <w:rPr>
          <w:noProof/>
          <w:lang w:val="en-US"/>
        </w:rPr>
        <w:drawing>
          <wp:inline distT="0" distB="0" distL="0" distR="0" wp14:anchorId="1AE83DA3" wp14:editId="5B388CD9">
            <wp:extent cx="4008120" cy="2179320"/>
            <wp:effectExtent l="0" t="0" r="11430"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F955FB" w14:textId="77777777" w:rsidR="002D64D1" w:rsidRDefault="002D64D1" w:rsidP="002D64D1">
      <w:pPr>
        <w:pStyle w:val="a3"/>
        <w:ind w:firstLine="567"/>
        <w:jc w:val="center"/>
        <w:rPr>
          <w:rFonts w:ascii="Times New Roman" w:hAnsi="Times New Roman" w:cs="Times New Roman"/>
          <w:sz w:val="28"/>
          <w:szCs w:val="28"/>
          <w:lang w:val="kk-KZ"/>
        </w:rPr>
      </w:pPr>
    </w:p>
    <w:p w14:paraId="3750EE44" w14:textId="3EC0574D" w:rsidR="002D64D1" w:rsidRDefault="002D64D1" w:rsidP="002D64D1">
      <w:pPr>
        <w:pStyle w:val="a3"/>
        <w:ind w:firstLine="567"/>
        <w:jc w:val="center"/>
        <w:rPr>
          <w:rFonts w:ascii="Times New Roman" w:hAnsi="Times New Roman" w:cs="Times New Roman"/>
          <w:sz w:val="28"/>
          <w:szCs w:val="28"/>
        </w:rPr>
      </w:pPr>
      <w:r w:rsidRPr="00E505F9">
        <w:rPr>
          <w:rFonts w:ascii="Times New Roman" w:hAnsi="Times New Roman" w:cs="Times New Roman"/>
          <w:sz w:val="28"/>
          <w:szCs w:val="28"/>
          <w:lang w:val="kk-KZ"/>
        </w:rPr>
        <w:t>Рисунок 1</w:t>
      </w:r>
      <w:r>
        <w:rPr>
          <w:rFonts w:ascii="Times New Roman" w:hAnsi="Times New Roman" w:cs="Times New Roman"/>
          <w:sz w:val="28"/>
          <w:szCs w:val="28"/>
          <w:lang w:val="kk-KZ"/>
        </w:rPr>
        <w:t>2</w:t>
      </w:r>
      <w:r w:rsidRPr="00E505F9">
        <w:rPr>
          <w:rFonts w:ascii="Times New Roman" w:hAnsi="Times New Roman" w:cs="Times New Roman"/>
          <w:sz w:val="28"/>
          <w:szCs w:val="28"/>
          <w:lang w:val="kk-KZ"/>
        </w:rPr>
        <w:t xml:space="preserve"> – </w:t>
      </w:r>
      <w:r w:rsidRPr="00E505F9">
        <w:rPr>
          <w:rFonts w:ascii="Times New Roman" w:hAnsi="Times New Roman" w:cs="Times New Roman"/>
          <w:sz w:val="28"/>
          <w:szCs w:val="28"/>
        </w:rPr>
        <w:t xml:space="preserve">Долевое соотношение подтипов </w:t>
      </w:r>
      <w:r w:rsidRPr="00E505F9">
        <w:rPr>
          <w:rFonts w:ascii="Times New Roman" w:hAnsi="Times New Roman" w:cs="Times New Roman"/>
          <w:noProof/>
          <w:sz w:val="28"/>
          <w:szCs w:val="28"/>
        </w:rPr>
        <w:t>А/H1N1 и А/H3N2</w:t>
      </w:r>
      <w:r w:rsidRPr="00E505F9">
        <w:rPr>
          <w:rFonts w:ascii="Times New Roman" w:hAnsi="Times New Roman" w:cs="Times New Roman"/>
          <w:sz w:val="28"/>
          <w:szCs w:val="28"/>
        </w:rPr>
        <w:t xml:space="preserve"> </w:t>
      </w:r>
      <w:r w:rsidRPr="00E505F9">
        <w:rPr>
          <w:rFonts w:ascii="Times New Roman" w:hAnsi="Times New Roman" w:cs="Times New Roman"/>
          <w:noProof/>
          <w:sz w:val="28"/>
          <w:szCs w:val="28"/>
        </w:rPr>
        <w:t>от всех ПЦР положительных проб на тип А</w:t>
      </w:r>
      <w:r w:rsidRPr="00E505F9">
        <w:rPr>
          <w:rFonts w:ascii="Times New Roman" w:hAnsi="Times New Roman" w:cs="Times New Roman"/>
          <w:sz w:val="28"/>
          <w:szCs w:val="28"/>
        </w:rPr>
        <w:t>, собранных с 2012 по 2017 гг.</w:t>
      </w:r>
    </w:p>
    <w:p w14:paraId="413F9C5A" w14:textId="77777777" w:rsidR="002D64D1" w:rsidRPr="00E505F9" w:rsidRDefault="002D64D1" w:rsidP="002D64D1">
      <w:pPr>
        <w:pStyle w:val="a3"/>
        <w:ind w:firstLine="567"/>
        <w:jc w:val="center"/>
        <w:rPr>
          <w:rFonts w:ascii="Times New Roman" w:hAnsi="Times New Roman" w:cs="Times New Roman"/>
          <w:sz w:val="28"/>
          <w:szCs w:val="28"/>
        </w:rPr>
      </w:pPr>
    </w:p>
    <w:p w14:paraId="3ECED754" w14:textId="0ED643EC" w:rsidR="00F37A4D" w:rsidRPr="00F37A4D" w:rsidRDefault="002D64D1" w:rsidP="00F37A4D">
      <w:pPr>
        <w:pStyle w:val="a3"/>
        <w:ind w:firstLine="567"/>
        <w:jc w:val="both"/>
        <w:rPr>
          <w:rFonts w:ascii="Times New Roman" w:hAnsi="Times New Roman" w:cs="Times New Roman"/>
          <w:noProof/>
          <w:sz w:val="28"/>
          <w:szCs w:val="28"/>
        </w:rPr>
      </w:pPr>
      <w:r w:rsidRPr="00F37A4D">
        <w:rPr>
          <w:rFonts w:ascii="Times New Roman" w:hAnsi="Times New Roman" w:cs="Times New Roman"/>
          <w:noProof/>
          <w:sz w:val="28"/>
          <w:szCs w:val="28"/>
        </w:rPr>
        <w:t>Сравнительный ретроспективный анализ распространения ВГС в крестьянских и животноводческих хозяйствах в разрезе областей РК за период 2012 – 2017 гг. выявил, что регистрация ВГ(А) отмечается из года в год в каждой исследуемой области (рисунок 13) [</w:t>
      </w:r>
      <w:r w:rsidR="00AF37D9" w:rsidRPr="00AF37D9">
        <w:rPr>
          <w:rFonts w:ascii="Times New Roman" w:hAnsi="Times New Roman" w:cs="Times New Roman"/>
          <w:noProof/>
          <w:sz w:val="28"/>
          <w:szCs w:val="28"/>
        </w:rPr>
        <w:t>181</w:t>
      </w:r>
      <w:r w:rsidRPr="00F37A4D">
        <w:rPr>
          <w:rFonts w:ascii="Times New Roman" w:hAnsi="Times New Roman" w:cs="Times New Roman"/>
          <w:noProof/>
          <w:sz w:val="28"/>
          <w:szCs w:val="28"/>
        </w:rPr>
        <w:t>]. Исходя из данных рисунка 13, следует отметить, что процентное соотношение ВГС среди популяции свиней Казахстана в каждой области варирует в пределах 4,00 - 85,11.</w:t>
      </w:r>
    </w:p>
    <w:p w14:paraId="6DFBE80C" w14:textId="2F50F232" w:rsidR="00BC1D7A" w:rsidRDefault="002D64D1" w:rsidP="00F37A4D">
      <w:pPr>
        <w:pStyle w:val="a3"/>
        <w:ind w:firstLine="567"/>
        <w:jc w:val="both"/>
        <w:rPr>
          <w:rFonts w:ascii="Times New Roman" w:hAnsi="Times New Roman" w:cs="Times New Roman"/>
          <w:noProof/>
          <w:sz w:val="28"/>
          <w:szCs w:val="28"/>
        </w:rPr>
      </w:pPr>
      <w:r w:rsidRPr="00F37A4D">
        <w:rPr>
          <w:rFonts w:ascii="Times New Roman" w:hAnsi="Times New Roman" w:cs="Times New Roman"/>
          <w:noProof/>
          <w:sz w:val="28"/>
          <w:szCs w:val="28"/>
        </w:rPr>
        <w:t>Таким образом, эпидемические сезоны 2012 – 2017 гг</w:t>
      </w:r>
      <w:r w:rsidRPr="00E505F9">
        <w:rPr>
          <w:rFonts w:ascii="Times New Roman" w:hAnsi="Times New Roman" w:cs="Times New Roman"/>
          <w:noProof/>
          <w:sz w:val="28"/>
          <w:szCs w:val="28"/>
        </w:rPr>
        <w:t xml:space="preserve">. характеризовались социркуляцией </w:t>
      </w:r>
      <w:r>
        <w:rPr>
          <w:rFonts w:ascii="Times New Roman" w:hAnsi="Times New Roman" w:cs="Times New Roman"/>
          <w:noProof/>
          <w:sz w:val="28"/>
          <w:szCs w:val="28"/>
        </w:rPr>
        <w:t>ВГ</w:t>
      </w:r>
      <w:r w:rsidRPr="00E505F9">
        <w:rPr>
          <w:rFonts w:ascii="Times New Roman" w:hAnsi="Times New Roman" w:cs="Times New Roman"/>
          <w:noProof/>
          <w:sz w:val="28"/>
          <w:szCs w:val="28"/>
        </w:rPr>
        <w:t xml:space="preserve"> А/H1N1 и А/H3N2, с преобладанием А/H1N1 в популяциях свиней на территории Казахстана</w:t>
      </w:r>
      <w:r w:rsidR="00F37A4D">
        <w:rPr>
          <w:rFonts w:ascii="Times New Roman" w:hAnsi="Times New Roman" w:cs="Times New Roman"/>
          <w:noProof/>
          <w:sz w:val="28"/>
          <w:szCs w:val="28"/>
        </w:rPr>
        <w:t>.</w:t>
      </w:r>
    </w:p>
    <w:p w14:paraId="1530C59C" w14:textId="77777777" w:rsidR="00BC1D7A" w:rsidRDefault="00BC1D7A" w:rsidP="00BC1D7A">
      <w:pPr>
        <w:pStyle w:val="a3"/>
        <w:jc w:val="both"/>
        <w:rPr>
          <w:rFonts w:ascii="Times New Roman" w:hAnsi="Times New Roman" w:cs="Times New Roman"/>
          <w:noProof/>
          <w:sz w:val="28"/>
          <w:szCs w:val="28"/>
        </w:rPr>
      </w:pPr>
    </w:p>
    <w:p w14:paraId="214374FA" w14:textId="77777777" w:rsidR="00BC1D7A" w:rsidRDefault="00BC1D7A" w:rsidP="00BC1D7A">
      <w:pPr>
        <w:pStyle w:val="a3"/>
        <w:jc w:val="both"/>
        <w:rPr>
          <w:rFonts w:ascii="Times New Roman" w:hAnsi="Times New Roman" w:cs="Times New Roman"/>
          <w:noProof/>
          <w:sz w:val="28"/>
          <w:szCs w:val="28"/>
        </w:rPr>
        <w:sectPr w:rsidR="00BC1D7A" w:rsidSect="00BC2A66">
          <w:footerReference w:type="default" r:id="rId27"/>
          <w:footerReference w:type="first" r:id="rId28"/>
          <w:endnotePr>
            <w:numFmt w:val="decimal"/>
          </w:endnotePr>
          <w:pgSz w:w="11906" w:h="16838" w:code="9"/>
          <w:pgMar w:top="1134" w:right="567" w:bottom="1134" w:left="1701" w:header="567" w:footer="284" w:gutter="0"/>
          <w:cols w:space="708"/>
          <w:titlePg/>
          <w:docGrid w:linePitch="381"/>
        </w:sectPr>
      </w:pPr>
    </w:p>
    <w:p w14:paraId="10C58C60" w14:textId="77777777" w:rsidR="00721AD6" w:rsidRPr="00E505F9" w:rsidRDefault="00721AD6" w:rsidP="00C23776">
      <w:pPr>
        <w:pStyle w:val="a3"/>
        <w:jc w:val="both"/>
        <w:rPr>
          <w:rFonts w:ascii="Times New Roman" w:hAnsi="Times New Roman" w:cs="Times New Roman"/>
          <w:noProof/>
          <w:sz w:val="28"/>
          <w:szCs w:val="28"/>
        </w:rPr>
      </w:pPr>
    </w:p>
    <w:p w14:paraId="0E1CC71E" w14:textId="55E4BDA8" w:rsidR="00721AD6" w:rsidRDefault="00721AD6" w:rsidP="002D64D1">
      <w:pPr>
        <w:pStyle w:val="a3"/>
        <w:tabs>
          <w:tab w:val="left" w:pos="13325"/>
        </w:tabs>
        <w:ind w:right="283"/>
        <w:jc w:val="center"/>
        <w:rPr>
          <w:rFonts w:ascii="Times New Roman" w:hAnsi="Times New Roman" w:cs="Times New Roman"/>
          <w:noProof/>
          <w:sz w:val="28"/>
          <w:szCs w:val="28"/>
        </w:rPr>
        <w:sectPr w:rsidR="00721AD6" w:rsidSect="00392497">
          <w:endnotePr>
            <w:numFmt w:val="decimal"/>
          </w:endnotePr>
          <w:pgSz w:w="16838" w:h="11906" w:orient="landscape"/>
          <w:pgMar w:top="1985" w:right="1387" w:bottom="1134" w:left="1701" w:header="709" w:footer="709" w:gutter="0"/>
          <w:cols w:space="708"/>
          <w:docGrid w:linePitch="381"/>
        </w:sectPr>
      </w:pPr>
      <w:r>
        <w:rPr>
          <w:noProof/>
          <w:lang w:val="en-US"/>
        </w:rPr>
        <w:drawing>
          <wp:inline distT="0" distB="0" distL="0" distR="0" wp14:anchorId="1F3ACD04" wp14:editId="70143E23">
            <wp:extent cx="8474149" cy="4508205"/>
            <wp:effectExtent l="0" t="0" r="3175" b="698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72C9A" w:rsidRPr="00E505F9">
        <w:rPr>
          <w:rFonts w:ascii="Times New Roman" w:hAnsi="Times New Roman" w:cs="Times New Roman"/>
          <w:noProof/>
          <w:sz w:val="28"/>
          <w:szCs w:val="28"/>
        </w:rPr>
        <w:t>Рисунок 1</w:t>
      </w:r>
      <w:r w:rsidR="00F37A4D">
        <w:rPr>
          <w:rFonts w:ascii="Times New Roman" w:hAnsi="Times New Roman" w:cs="Times New Roman"/>
          <w:noProof/>
          <w:sz w:val="28"/>
          <w:szCs w:val="28"/>
        </w:rPr>
        <w:t>3</w:t>
      </w:r>
      <w:r w:rsidR="00572C9A" w:rsidRPr="00E505F9">
        <w:rPr>
          <w:rFonts w:ascii="Times New Roman" w:hAnsi="Times New Roman" w:cs="Times New Roman"/>
          <w:noProof/>
          <w:sz w:val="28"/>
          <w:szCs w:val="28"/>
        </w:rPr>
        <w:t xml:space="preserve"> – Процент соотношения позитивных проб на тип А к количеству носоглоточных проб в разрезе област</w:t>
      </w:r>
      <w:r w:rsidR="00E505F9">
        <w:rPr>
          <w:rFonts w:ascii="Times New Roman" w:hAnsi="Times New Roman" w:cs="Times New Roman"/>
          <w:noProof/>
          <w:sz w:val="28"/>
          <w:szCs w:val="28"/>
        </w:rPr>
        <w:t>ей РК за период 2012 – 2017 гг.</w:t>
      </w:r>
    </w:p>
    <w:p w14:paraId="337D632F" w14:textId="4232C084" w:rsidR="00572C9A" w:rsidRDefault="00572C9A" w:rsidP="00453483">
      <w:pPr>
        <w:pStyle w:val="a3"/>
        <w:ind w:firstLine="567"/>
        <w:jc w:val="both"/>
        <w:outlineLvl w:val="0"/>
        <w:rPr>
          <w:rFonts w:ascii="Times New Roman" w:hAnsi="Times New Roman" w:cs="Times New Roman"/>
          <w:b/>
          <w:sz w:val="28"/>
          <w:szCs w:val="28"/>
          <w:lang w:val="kk-KZ"/>
        </w:rPr>
      </w:pPr>
      <w:bookmarkStart w:id="52" w:name="_Toc164666987"/>
      <w:r w:rsidRPr="00E505F9">
        <w:rPr>
          <w:rFonts w:ascii="Times New Roman" w:hAnsi="Times New Roman" w:cs="Times New Roman"/>
          <w:b/>
          <w:sz w:val="28"/>
          <w:szCs w:val="28"/>
          <w:lang w:val="kk-KZ"/>
        </w:rPr>
        <w:lastRenderedPageBreak/>
        <w:t>2 МАТЕРИАЛЫ И МЕТОДЫ ИССЛЕДОВАНИЯ</w:t>
      </w:r>
      <w:bookmarkEnd w:id="52"/>
    </w:p>
    <w:p w14:paraId="781D6ABA" w14:textId="77777777" w:rsidR="00E505F9" w:rsidRDefault="00E505F9" w:rsidP="00453483">
      <w:pPr>
        <w:pStyle w:val="a3"/>
        <w:ind w:firstLine="567"/>
        <w:jc w:val="both"/>
        <w:rPr>
          <w:rFonts w:ascii="Times New Roman" w:hAnsi="Times New Roman" w:cs="Times New Roman"/>
          <w:b/>
          <w:noProof/>
          <w:sz w:val="28"/>
          <w:szCs w:val="28"/>
        </w:rPr>
      </w:pPr>
    </w:p>
    <w:p w14:paraId="0A925DFF" w14:textId="7407613D" w:rsidR="007B009F" w:rsidRDefault="004F39BA" w:rsidP="007B009F">
      <w:pPr>
        <w:pStyle w:val="a3"/>
        <w:ind w:firstLine="567"/>
        <w:jc w:val="both"/>
        <w:outlineLvl w:val="0"/>
        <w:rPr>
          <w:rFonts w:ascii="Times New Roman" w:hAnsi="Times New Roman" w:cs="Times New Roman"/>
          <w:b/>
          <w:noProof/>
          <w:sz w:val="28"/>
          <w:szCs w:val="28"/>
        </w:rPr>
      </w:pPr>
      <w:bookmarkStart w:id="53" w:name="_Toc164666988"/>
      <w:r>
        <w:rPr>
          <w:rFonts w:ascii="Times New Roman" w:hAnsi="Times New Roman" w:cs="Times New Roman"/>
          <w:b/>
          <w:noProof/>
          <w:sz w:val="28"/>
          <w:szCs w:val="28"/>
        </w:rPr>
        <w:t>2</w:t>
      </w:r>
      <w:r w:rsidR="001B1AF1">
        <w:rPr>
          <w:rFonts w:ascii="Times New Roman" w:hAnsi="Times New Roman" w:cs="Times New Roman"/>
          <w:b/>
          <w:noProof/>
          <w:sz w:val="28"/>
          <w:szCs w:val="28"/>
        </w:rPr>
        <w:t>.1</w:t>
      </w:r>
      <w:r>
        <w:rPr>
          <w:rFonts w:ascii="Times New Roman" w:hAnsi="Times New Roman" w:cs="Times New Roman"/>
          <w:b/>
          <w:noProof/>
          <w:sz w:val="28"/>
          <w:szCs w:val="28"/>
        </w:rPr>
        <w:t xml:space="preserve"> Материалы исследования</w:t>
      </w:r>
      <w:bookmarkStart w:id="54" w:name="_Toc101362866"/>
      <w:bookmarkEnd w:id="53"/>
    </w:p>
    <w:p w14:paraId="52115DE7" w14:textId="5F4D51B6" w:rsidR="003A0508" w:rsidRPr="003A0508" w:rsidRDefault="002B1EF8" w:rsidP="003A0508">
      <w:pPr>
        <w:pStyle w:val="a3"/>
        <w:ind w:firstLine="567"/>
        <w:jc w:val="both"/>
        <w:outlineLvl w:val="1"/>
        <w:rPr>
          <w:rFonts w:ascii="Times New Roman" w:hAnsi="Times New Roman" w:cs="Times New Roman"/>
          <w:b/>
          <w:sz w:val="28"/>
          <w:szCs w:val="28"/>
          <w:lang w:val="kk-KZ"/>
        </w:rPr>
      </w:pPr>
      <w:bookmarkStart w:id="55" w:name="_Toc164666989"/>
      <w:r w:rsidRPr="00F72461">
        <w:rPr>
          <w:rFonts w:ascii="Times New Roman" w:hAnsi="Times New Roman" w:cs="Times New Roman"/>
          <w:b/>
          <w:sz w:val="28"/>
          <w:szCs w:val="28"/>
          <w:lang w:val="kk-KZ"/>
        </w:rPr>
        <w:t>2.1</w:t>
      </w:r>
      <w:r w:rsidR="001B1AF1">
        <w:rPr>
          <w:rFonts w:ascii="Times New Roman" w:hAnsi="Times New Roman" w:cs="Times New Roman"/>
          <w:b/>
          <w:sz w:val="28"/>
          <w:szCs w:val="28"/>
          <w:lang w:val="kk-KZ"/>
        </w:rPr>
        <w:t>.1</w:t>
      </w:r>
      <w:r w:rsidRPr="00F72461">
        <w:rPr>
          <w:rFonts w:ascii="Times New Roman" w:hAnsi="Times New Roman" w:cs="Times New Roman"/>
          <w:b/>
          <w:sz w:val="28"/>
          <w:szCs w:val="28"/>
          <w:lang w:val="kk-KZ"/>
        </w:rPr>
        <w:t xml:space="preserve"> </w:t>
      </w:r>
      <w:r w:rsidR="00572C9A" w:rsidRPr="00F72461">
        <w:rPr>
          <w:rFonts w:ascii="Times New Roman" w:hAnsi="Times New Roman" w:cs="Times New Roman"/>
          <w:b/>
          <w:sz w:val="28"/>
          <w:szCs w:val="28"/>
          <w:lang w:val="kk-KZ"/>
        </w:rPr>
        <w:t xml:space="preserve">Штаммы </w:t>
      </w:r>
      <w:r w:rsidR="000874C3" w:rsidRPr="00F72461">
        <w:rPr>
          <w:rFonts w:ascii="Times New Roman" w:hAnsi="Times New Roman" w:cs="Times New Roman"/>
          <w:b/>
          <w:sz w:val="28"/>
          <w:szCs w:val="28"/>
          <w:lang w:val="kk-KZ"/>
        </w:rPr>
        <w:t xml:space="preserve">и сыворотки </w:t>
      </w:r>
      <w:r w:rsidRPr="00F72461">
        <w:rPr>
          <w:rFonts w:ascii="Times New Roman" w:hAnsi="Times New Roman" w:cs="Times New Roman"/>
          <w:b/>
          <w:sz w:val="28"/>
          <w:szCs w:val="28"/>
          <w:lang w:val="kk-KZ"/>
        </w:rPr>
        <w:t>вирусов</w:t>
      </w:r>
      <w:r w:rsidR="00572C9A" w:rsidRPr="00F72461">
        <w:rPr>
          <w:rFonts w:ascii="Times New Roman" w:hAnsi="Times New Roman" w:cs="Times New Roman"/>
          <w:b/>
          <w:sz w:val="28"/>
          <w:szCs w:val="28"/>
          <w:lang w:val="kk-KZ"/>
        </w:rPr>
        <w:t xml:space="preserve"> гриппа</w:t>
      </w:r>
      <w:bookmarkStart w:id="56" w:name="_Toc101362875"/>
      <w:bookmarkEnd w:id="54"/>
      <w:bookmarkEnd w:id="55"/>
      <w:r w:rsidR="00A36A48" w:rsidRPr="00F72461">
        <w:rPr>
          <w:rFonts w:ascii="Times New Roman" w:hAnsi="Times New Roman" w:cs="Times New Roman"/>
          <w:b/>
          <w:sz w:val="28"/>
          <w:szCs w:val="28"/>
          <w:lang w:val="kk-KZ"/>
        </w:rPr>
        <w:t xml:space="preserve"> </w:t>
      </w:r>
    </w:p>
    <w:p w14:paraId="1A9DC15A" w14:textId="77777777" w:rsidR="00F22FE4" w:rsidRPr="0078661B" w:rsidRDefault="00F22FE4" w:rsidP="00F22FE4">
      <w:pPr>
        <w:spacing w:after="0" w:line="240" w:lineRule="auto"/>
        <w:ind w:firstLine="567"/>
        <w:jc w:val="both"/>
        <w:rPr>
          <w:rFonts w:cs="Times New Roman"/>
          <w:szCs w:val="28"/>
          <w:lang w:val="kk-KZ"/>
        </w:rPr>
      </w:pPr>
      <w:r w:rsidRPr="003A0508">
        <w:rPr>
          <w:rFonts w:cs="Times New Roman"/>
          <w:szCs w:val="28"/>
          <w:lang w:val="kk-KZ"/>
        </w:rPr>
        <w:t>В работе использованы ВГ с антигенными формулами A/H1N1, A/H3N2 и типа В</w:t>
      </w:r>
      <w:r>
        <w:rPr>
          <w:rFonts w:cs="Times New Roman"/>
          <w:szCs w:val="28"/>
          <w:lang w:val="kk-KZ"/>
        </w:rPr>
        <w:t xml:space="preserve">, из которых шесть штаммов ВГС, изолированные с 2018 по 2019 гг., четыре изолята ВГ, </w:t>
      </w:r>
      <w:r w:rsidRPr="00A36A48">
        <w:rPr>
          <w:rFonts w:cs="Times New Roman"/>
          <w:szCs w:val="28"/>
          <w:lang w:val="kk-KZ"/>
        </w:rPr>
        <w:t>выделенны</w:t>
      </w:r>
      <w:r>
        <w:rPr>
          <w:rFonts w:cs="Times New Roman"/>
          <w:szCs w:val="28"/>
          <w:lang w:val="kk-KZ"/>
        </w:rPr>
        <w:t>е</w:t>
      </w:r>
      <w:r w:rsidRPr="00A36A48">
        <w:rPr>
          <w:rFonts w:cs="Times New Roman"/>
          <w:szCs w:val="28"/>
          <w:lang w:val="kk-KZ"/>
        </w:rPr>
        <w:t xml:space="preserve"> от свиней в 2012 и 2014 гг.</w:t>
      </w:r>
      <w:r>
        <w:rPr>
          <w:rFonts w:cs="Times New Roman"/>
          <w:szCs w:val="28"/>
          <w:lang w:val="kk-KZ"/>
        </w:rPr>
        <w:t xml:space="preserve"> и</w:t>
      </w:r>
      <w:r w:rsidRPr="00A36A48">
        <w:rPr>
          <w:rFonts w:cs="Times New Roman"/>
          <w:szCs w:val="28"/>
          <w:lang w:val="kk-KZ"/>
        </w:rPr>
        <w:t xml:space="preserve"> семь референсных штаммов, хранящи</w:t>
      </w:r>
      <w:r>
        <w:rPr>
          <w:rFonts w:cs="Times New Roman"/>
          <w:szCs w:val="28"/>
          <w:lang w:val="kk-KZ"/>
        </w:rPr>
        <w:t>е</w:t>
      </w:r>
      <w:r w:rsidRPr="00A36A48">
        <w:rPr>
          <w:rFonts w:cs="Times New Roman"/>
          <w:szCs w:val="28"/>
          <w:lang w:val="kk-KZ"/>
        </w:rPr>
        <w:t>ся в коллекции лаборатории биохимии вирусов ТОО «Научно-производственный центр микробиологии и вирусологии» (таблица 4)</w:t>
      </w:r>
      <w:r>
        <w:rPr>
          <w:rFonts w:cs="Times New Roman"/>
          <w:szCs w:val="28"/>
          <w:lang w:val="kk-KZ"/>
        </w:rPr>
        <w:t xml:space="preserve"> </w:t>
      </w:r>
      <w:r w:rsidRPr="00A36A48">
        <w:rPr>
          <w:rFonts w:cs="Times New Roman"/>
          <w:szCs w:val="28"/>
          <w:lang w:val="kk-KZ"/>
        </w:rPr>
        <w:t>и</w:t>
      </w:r>
      <w:r>
        <w:rPr>
          <w:rFonts w:cs="Times New Roman"/>
          <w:szCs w:val="28"/>
          <w:lang w:val="kk-KZ"/>
        </w:rPr>
        <w:t xml:space="preserve"> четыре</w:t>
      </w:r>
      <w:r w:rsidRPr="00A36A48">
        <w:rPr>
          <w:rFonts w:cs="Times New Roman"/>
          <w:szCs w:val="28"/>
          <w:lang w:val="kk-KZ"/>
        </w:rPr>
        <w:t xml:space="preserve"> гриппозных </w:t>
      </w:r>
      <w:r w:rsidRPr="00A36A48">
        <w:rPr>
          <w:rFonts w:cs="Times New Roman"/>
          <w:szCs w:val="28"/>
        </w:rPr>
        <w:t>диагностикум</w:t>
      </w:r>
      <w:r>
        <w:rPr>
          <w:rFonts w:cs="Times New Roman"/>
          <w:szCs w:val="28"/>
        </w:rPr>
        <w:t>а:</w:t>
      </w:r>
      <w:r w:rsidRPr="00A36A48">
        <w:rPr>
          <w:rFonts w:cs="Times New Roman"/>
          <w:szCs w:val="28"/>
        </w:rPr>
        <w:t xml:space="preserve"> </w:t>
      </w:r>
      <w:r>
        <w:rPr>
          <w:color w:val="222222"/>
          <w:szCs w:val="28"/>
          <w:shd w:val="clear" w:color="auto" w:fill="FFFFFF"/>
          <w:lang w:val="en-US"/>
        </w:rPr>
        <w:t>A</w:t>
      </w:r>
      <w:r>
        <w:rPr>
          <w:color w:val="222222"/>
          <w:szCs w:val="28"/>
          <w:shd w:val="clear" w:color="auto" w:fill="FFFFFF"/>
        </w:rPr>
        <w:t>/</w:t>
      </w:r>
      <w:r>
        <w:rPr>
          <w:color w:val="222222"/>
          <w:szCs w:val="28"/>
          <w:shd w:val="clear" w:color="auto" w:fill="FFFFFF"/>
          <w:lang w:val="en-US"/>
        </w:rPr>
        <w:t>Michigan</w:t>
      </w:r>
      <w:r>
        <w:rPr>
          <w:color w:val="222222"/>
          <w:szCs w:val="28"/>
          <w:shd w:val="clear" w:color="auto" w:fill="FFFFFF"/>
        </w:rPr>
        <w:t>/45/2015 (H1N1)pdm, А/</w:t>
      </w:r>
      <w:r>
        <w:t>Singapore</w:t>
      </w:r>
      <w:r>
        <w:rPr>
          <w:color w:val="222222"/>
          <w:szCs w:val="28"/>
          <w:shd w:val="clear" w:color="auto" w:fill="FFFFFF"/>
        </w:rPr>
        <w:t>/INFIMH-16-0019/2016 (</w:t>
      </w:r>
      <w:r>
        <w:rPr>
          <w:color w:val="222222"/>
          <w:szCs w:val="28"/>
          <w:shd w:val="clear" w:color="auto" w:fill="FFFFFF"/>
          <w:lang w:val="en-US"/>
        </w:rPr>
        <w:t>H</w:t>
      </w:r>
      <w:r>
        <w:rPr>
          <w:color w:val="222222"/>
          <w:szCs w:val="28"/>
          <w:shd w:val="clear" w:color="auto" w:fill="FFFFFF"/>
        </w:rPr>
        <w:t>3</w:t>
      </w:r>
      <w:r>
        <w:rPr>
          <w:color w:val="222222"/>
          <w:szCs w:val="28"/>
          <w:shd w:val="clear" w:color="auto" w:fill="FFFFFF"/>
          <w:lang w:val="en-US"/>
        </w:rPr>
        <w:t>N</w:t>
      </w:r>
      <w:r>
        <w:rPr>
          <w:color w:val="222222"/>
          <w:szCs w:val="28"/>
          <w:shd w:val="clear" w:color="auto" w:fill="FFFFFF"/>
        </w:rPr>
        <w:t>2), В/</w:t>
      </w:r>
      <w:r>
        <w:rPr>
          <w:color w:val="222222"/>
          <w:szCs w:val="28"/>
          <w:shd w:val="clear" w:color="auto" w:fill="FFFFFF"/>
          <w:lang w:val="en-GB"/>
        </w:rPr>
        <w:t>Phuket</w:t>
      </w:r>
      <w:r>
        <w:rPr>
          <w:color w:val="222222"/>
          <w:szCs w:val="28"/>
          <w:shd w:val="clear" w:color="auto" w:fill="FFFFFF"/>
        </w:rPr>
        <w:t>/3073/2013</w:t>
      </w:r>
      <w:r w:rsidRPr="009747E9">
        <w:rPr>
          <w:color w:val="222222"/>
          <w:szCs w:val="28"/>
          <w:shd w:val="clear" w:color="auto" w:fill="FFFFFF"/>
        </w:rPr>
        <w:t xml:space="preserve"> (</w:t>
      </w:r>
      <w:r>
        <w:rPr>
          <w:color w:val="222222"/>
          <w:szCs w:val="28"/>
          <w:shd w:val="clear" w:color="auto" w:fill="FFFFFF"/>
          <w:lang w:val="en-US"/>
        </w:rPr>
        <w:t>B</w:t>
      </w:r>
      <w:r w:rsidRPr="009747E9">
        <w:rPr>
          <w:color w:val="222222"/>
          <w:szCs w:val="28"/>
          <w:shd w:val="clear" w:color="auto" w:fill="FFFFFF"/>
        </w:rPr>
        <w:t>/</w:t>
      </w:r>
      <w:r>
        <w:rPr>
          <w:color w:val="222222"/>
          <w:szCs w:val="28"/>
          <w:shd w:val="clear" w:color="auto" w:fill="FFFFFF"/>
          <w:lang w:val="en-US"/>
        </w:rPr>
        <w:t>Yamagata</w:t>
      </w:r>
      <w:r w:rsidRPr="009747E9">
        <w:rPr>
          <w:color w:val="222222"/>
          <w:szCs w:val="28"/>
          <w:shd w:val="clear" w:color="auto" w:fill="FFFFFF"/>
        </w:rPr>
        <w:t xml:space="preserve"> </w:t>
      </w:r>
      <w:r>
        <w:rPr>
          <w:color w:val="222222"/>
          <w:szCs w:val="28"/>
          <w:shd w:val="clear" w:color="auto" w:fill="FFFFFF"/>
          <w:lang w:val="en-US"/>
        </w:rPr>
        <w:t>Lineage</w:t>
      </w:r>
      <w:r w:rsidRPr="009747E9">
        <w:rPr>
          <w:color w:val="222222"/>
          <w:szCs w:val="28"/>
          <w:shd w:val="clear" w:color="auto" w:fill="FFFFFF"/>
        </w:rPr>
        <w:t>)</w:t>
      </w:r>
      <w:r>
        <w:rPr>
          <w:color w:val="222222"/>
          <w:szCs w:val="28"/>
          <w:shd w:val="clear" w:color="auto" w:fill="FFFFFF"/>
        </w:rPr>
        <w:t xml:space="preserve"> и В/</w:t>
      </w:r>
      <w:r>
        <w:rPr>
          <w:color w:val="222222"/>
          <w:szCs w:val="28"/>
          <w:shd w:val="clear" w:color="auto" w:fill="FFFFFF"/>
          <w:lang w:val="en-US"/>
        </w:rPr>
        <w:t>Colorado</w:t>
      </w:r>
      <w:r>
        <w:rPr>
          <w:color w:val="222222"/>
          <w:szCs w:val="28"/>
          <w:shd w:val="clear" w:color="auto" w:fill="FFFFFF"/>
        </w:rPr>
        <w:t>/06/2017</w:t>
      </w:r>
      <w:r w:rsidRPr="008A2793">
        <w:rPr>
          <w:color w:val="222222"/>
          <w:szCs w:val="28"/>
          <w:shd w:val="clear" w:color="auto" w:fill="FFFFFF"/>
        </w:rPr>
        <w:t xml:space="preserve"> (</w:t>
      </w:r>
      <w:r>
        <w:rPr>
          <w:color w:val="222222"/>
          <w:szCs w:val="28"/>
          <w:shd w:val="clear" w:color="auto" w:fill="FFFFFF"/>
          <w:lang w:val="en-US"/>
        </w:rPr>
        <w:t>B</w:t>
      </w:r>
      <w:r w:rsidRPr="009747E9">
        <w:rPr>
          <w:color w:val="222222"/>
          <w:szCs w:val="28"/>
          <w:shd w:val="clear" w:color="auto" w:fill="FFFFFF"/>
        </w:rPr>
        <w:t>/</w:t>
      </w:r>
      <w:r>
        <w:rPr>
          <w:color w:val="222222"/>
          <w:szCs w:val="28"/>
          <w:shd w:val="clear" w:color="auto" w:fill="FFFFFF"/>
          <w:lang w:val="en-US"/>
        </w:rPr>
        <w:t>Victoria</w:t>
      </w:r>
      <w:r w:rsidRPr="009747E9">
        <w:rPr>
          <w:color w:val="222222"/>
          <w:szCs w:val="28"/>
          <w:shd w:val="clear" w:color="auto" w:fill="FFFFFF"/>
        </w:rPr>
        <w:t xml:space="preserve"> </w:t>
      </w:r>
      <w:r>
        <w:rPr>
          <w:color w:val="222222"/>
          <w:szCs w:val="28"/>
          <w:shd w:val="clear" w:color="auto" w:fill="FFFFFF"/>
          <w:lang w:val="en-US"/>
        </w:rPr>
        <w:t>Lineage</w:t>
      </w:r>
      <w:r w:rsidRPr="009747E9">
        <w:rPr>
          <w:color w:val="222222"/>
          <w:szCs w:val="28"/>
          <w:shd w:val="clear" w:color="auto" w:fill="FFFFFF"/>
        </w:rPr>
        <w:t>)</w:t>
      </w:r>
      <w:r>
        <w:rPr>
          <w:color w:val="222222"/>
          <w:szCs w:val="28"/>
          <w:shd w:val="clear" w:color="auto" w:fill="FFFFFF"/>
        </w:rPr>
        <w:t xml:space="preserve"> производства ФГБУ НИИ гриппа Минздравсоцразвития Рос</w:t>
      </w:r>
      <w:r>
        <w:rPr>
          <w:color w:val="222222"/>
          <w:szCs w:val="28"/>
          <w:shd w:val="clear" w:color="auto" w:fill="FFFFFF"/>
          <w:lang w:val="en-US"/>
        </w:rPr>
        <w:t>c</w:t>
      </w:r>
      <w:r>
        <w:rPr>
          <w:color w:val="222222"/>
          <w:szCs w:val="28"/>
          <w:shd w:val="clear" w:color="auto" w:fill="FFFFFF"/>
        </w:rPr>
        <w:t>ии (г. Санкт-Петербург)</w:t>
      </w:r>
      <w:r w:rsidRPr="00A36A48">
        <w:rPr>
          <w:rFonts w:cs="Times New Roman"/>
          <w:szCs w:val="28"/>
          <w:lang w:val="kk-KZ"/>
        </w:rPr>
        <w:t>.</w:t>
      </w:r>
    </w:p>
    <w:p w14:paraId="310F5DBB" w14:textId="77777777" w:rsidR="00F22FE4" w:rsidRDefault="00F22FE4" w:rsidP="00F22FE4">
      <w:pPr>
        <w:spacing w:after="0" w:line="240" w:lineRule="auto"/>
        <w:ind w:firstLine="567"/>
        <w:jc w:val="both"/>
        <w:rPr>
          <w:rFonts w:cs="Times New Roman"/>
          <w:szCs w:val="28"/>
          <w:lang w:val="kk-KZ"/>
        </w:rPr>
      </w:pPr>
      <w:r w:rsidRPr="00A36A48">
        <w:rPr>
          <w:rFonts w:eastAsia="Calibri" w:cs="Times New Roman"/>
          <w:szCs w:val="28"/>
          <w:lang w:eastAsia="ru-RU"/>
        </w:rPr>
        <w:t xml:space="preserve"> </w:t>
      </w:r>
    </w:p>
    <w:p w14:paraId="358BA613" w14:textId="7DB70E44" w:rsidR="00F22FE4" w:rsidRPr="00A36A48" w:rsidRDefault="00F22FE4" w:rsidP="00F22FE4">
      <w:pPr>
        <w:spacing w:after="0" w:line="240" w:lineRule="auto"/>
        <w:jc w:val="both"/>
        <w:rPr>
          <w:rFonts w:cs="Times New Roman"/>
          <w:szCs w:val="28"/>
          <w:lang w:val="kk-KZ"/>
        </w:rPr>
      </w:pPr>
      <w:r w:rsidRPr="00A36A48">
        <w:rPr>
          <w:rFonts w:cs="Times New Roman"/>
          <w:szCs w:val="28"/>
          <w:lang w:val="kk-KZ"/>
        </w:rPr>
        <w:t>Таблица 4 – Хар</w:t>
      </w:r>
      <w:r w:rsidR="00F215A6">
        <w:rPr>
          <w:rFonts w:cs="Times New Roman"/>
          <w:szCs w:val="28"/>
          <w:lang w:val="kk-KZ"/>
        </w:rPr>
        <w:t>а</w:t>
      </w:r>
      <w:r w:rsidRPr="00A36A48">
        <w:rPr>
          <w:rFonts w:cs="Times New Roman"/>
          <w:szCs w:val="28"/>
          <w:lang w:val="kk-KZ"/>
        </w:rPr>
        <w:t xml:space="preserve">ктеристика казахстанских и эталонных штаммов вируса гриппа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582"/>
        <w:gridCol w:w="5244"/>
        <w:gridCol w:w="1916"/>
        <w:gridCol w:w="1916"/>
      </w:tblGrid>
      <w:tr w:rsidR="00F22FE4" w:rsidRPr="0091221F" w14:paraId="078A5E06" w14:textId="77777777" w:rsidTr="00D963CC">
        <w:trPr>
          <w:trHeight w:val="1008"/>
          <w:jc w:val="center"/>
        </w:trPr>
        <w:tc>
          <w:tcPr>
            <w:tcW w:w="301" w:type="pct"/>
          </w:tcPr>
          <w:p w14:paraId="496F0A42" w14:textId="77777777" w:rsidR="00F22FE4" w:rsidRPr="00A36A48" w:rsidRDefault="00F22FE4" w:rsidP="00D963CC">
            <w:pPr>
              <w:spacing w:after="0" w:line="240" w:lineRule="auto"/>
              <w:jc w:val="both"/>
              <w:rPr>
                <w:rFonts w:cs="Times New Roman"/>
                <w:szCs w:val="28"/>
              </w:rPr>
            </w:pPr>
          </w:p>
          <w:p w14:paraId="43E95A45" w14:textId="77777777" w:rsidR="00F22FE4" w:rsidRPr="00A36A48" w:rsidRDefault="00F22FE4" w:rsidP="00D963CC">
            <w:pPr>
              <w:spacing w:after="0" w:line="240" w:lineRule="auto"/>
              <w:jc w:val="both"/>
              <w:rPr>
                <w:rFonts w:cs="Times New Roman"/>
                <w:szCs w:val="28"/>
              </w:rPr>
            </w:pPr>
            <w:r w:rsidRPr="00A36A48">
              <w:rPr>
                <w:rFonts w:cs="Times New Roman"/>
                <w:szCs w:val="28"/>
              </w:rPr>
              <w:t>№</w:t>
            </w:r>
          </w:p>
        </w:tc>
        <w:tc>
          <w:tcPr>
            <w:tcW w:w="2715" w:type="pct"/>
            <w:vAlign w:val="center"/>
            <w:hideMark/>
          </w:tcPr>
          <w:p w14:paraId="6A38F02A" w14:textId="77777777" w:rsidR="00F22FE4" w:rsidRPr="00A36A48" w:rsidRDefault="00F22FE4" w:rsidP="00D963CC">
            <w:pPr>
              <w:spacing w:after="0" w:line="240" w:lineRule="auto"/>
              <w:jc w:val="both"/>
              <w:rPr>
                <w:rFonts w:cs="Times New Roman"/>
                <w:szCs w:val="28"/>
              </w:rPr>
            </w:pPr>
            <w:r w:rsidRPr="00A36A48">
              <w:rPr>
                <w:rFonts w:cs="Times New Roman"/>
                <w:szCs w:val="28"/>
              </w:rPr>
              <w:t>Полное наименование изолята</w:t>
            </w:r>
          </w:p>
        </w:tc>
        <w:tc>
          <w:tcPr>
            <w:tcW w:w="992" w:type="pct"/>
            <w:vAlign w:val="center"/>
            <w:hideMark/>
          </w:tcPr>
          <w:p w14:paraId="25627910" w14:textId="77777777" w:rsidR="00F22FE4" w:rsidRPr="00A36A48" w:rsidRDefault="00F22FE4" w:rsidP="00D963CC">
            <w:pPr>
              <w:spacing w:after="0" w:line="240" w:lineRule="auto"/>
              <w:jc w:val="both"/>
              <w:rPr>
                <w:rFonts w:cs="Times New Roman"/>
                <w:szCs w:val="28"/>
              </w:rPr>
            </w:pPr>
            <w:r w:rsidRPr="00A36A48">
              <w:rPr>
                <w:rFonts w:cs="Times New Roman"/>
                <w:szCs w:val="28"/>
              </w:rPr>
              <w:t xml:space="preserve">Титр РГА </w:t>
            </w:r>
          </w:p>
        </w:tc>
        <w:tc>
          <w:tcPr>
            <w:tcW w:w="992" w:type="pct"/>
            <w:vAlign w:val="center"/>
            <w:hideMark/>
          </w:tcPr>
          <w:p w14:paraId="4DCB33AD" w14:textId="77777777" w:rsidR="00F22FE4" w:rsidRPr="00A36A48" w:rsidRDefault="00F22FE4" w:rsidP="00D963CC">
            <w:pPr>
              <w:spacing w:after="0" w:line="240" w:lineRule="auto"/>
              <w:jc w:val="both"/>
              <w:rPr>
                <w:rFonts w:cs="Times New Roman"/>
                <w:szCs w:val="28"/>
              </w:rPr>
            </w:pPr>
            <w:r w:rsidRPr="00A36A48">
              <w:rPr>
                <w:rFonts w:cs="Times New Roman"/>
                <w:szCs w:val="28"/>
              </w:rPr>
              <w:t>Инфекционная активность, lgЭИД</w:t>
            </w:r>
            <w:r w:rsidRPr="00A36A48">
              <w:rPr>
                <w:rFonts w:cs="Times New Roman"/>
                <w:szCs w:val="28"/>
                <w:vertAlign w:val="subscript"/>
              </w:rPr>
              <w:t>50/0,2мл</w:t>
            </w:r>
          </w:p>
        </w:tc>
      </w:tr>
      <w:tr w:rsidR="00F22FE4" w:rsidRPr="0091221F" w14:paraId="0E281A8D" w14:textId="77777777" w:rsidTr="00D963CC">
        <w:trPr>
          <w:trHeight w:val="308"/>
          <w:jc w:val="center"/>
        </w:trPr>
        <w:tc>
          <w:tcPr>
            <w:tcW w:w="301" w:type="pct"/>
          </w:tcPr>
          <w:p w14:paraId="6245CE6A" w14:textId="77777777" w:rsidR="00F22FE4" w:rsidRPr="00A36A48" w:rsidRDefault="00F22FE4" w:rsidP="00D963CC">
            <w:pPr>
              <w:spacing w:after="0" w:line="240" w:lineRule="auto"/>
              <w:jc w:val="both"/>
              <w:rPr>
                <w:rFonts w:cs="Times New Roman"/>
                <w:szCs w:val="28"/>
              </w:rPr>
            </w:pPr>
            <w:r w:rsidRPr="00A36A48">
              <w:rPr>
                <w:rFonts w:cs="Times New Roman"/>
                <w:szCs w:val="28"/>
              </w:rPr>
              <w:t>1.</w:t>
            </w:r>
          </w:p>
        </w:tc>
        <w:tc>
          <w:tcPr>
            <w:tcW w:w="2715" w:type="pct"/>
          </w:tcPr>
          <w:p w14:paraId="2B0CA83A" w14:textId="77777777" w:rsidR="00F22FE4" w:rsidRPr="00A36A48" w:rsidRDefault="00F22FE4" w:rsidP="00D963CC">
            <w:pPr>
              <w:spacing w:after="0" w:line="240" w:lineRule="auto"/>
              <w:jc w:val="both"/>
              <w:rPr>
                <w:rFonts w:cs="Times New Roman"/>
                <w:szCs w:val="28"/>
              </w:rPr>
            </w:pPr>
            <w:r w:rsidRPr="00955476">
              <w:rPr>
                <w:rFonts w:cs="Times New Roman"/>
                <w:szCs w:val="28"/>
              </w:rPr>
              <w:t>А/свинья/Алматы/45/19</w:t>
            </w:r>
          </w:p>
        </w:tc>
        <w:tc>
          <w:tcPr>
            <w:tcW w:w="992" w:type="pct"/>
          </w:tcPr>
          <w:p w14:paraId="1F9E8C3E" w14:textId="77777777" w:rsidR="00F22FE4" w:rsidRPr="00A36A48" w:rsidRDefault="00F22FE4" w:rsidP="00D963CC">
            <w:pPr>
              <w:spacing w:after="0" w:line="240" w:lineRule="auto"/>
              <w:jc w:val="both"/>
              <w:rPr>
                <w:rFonts w:cs="Times New Roman"/>
                <w:szCs w:val="28"/>
              </w:rPr>
            </w:pPr>
            <w:r w:rsidRPr="00955476">
              <w:rPr>
                <w:rFonts w:cs="Times New Roman"/>
                <w:szCs w:val="28"/>
              </w:rPr>
              <w:t>1:1024*</w:t>
            </w:r>
          </w:p>
        </w:tc>
        <w:tc>
          <w:tcPr>
            <w:tcW w:w="992" w:type="pct"/>
            <w:shd w:val="clear" w:color="auto" w:fill="auto"/>
            <w:vAlign w:val="center"/>
          </w:tcPr>
          <w:p w14:paraId="2076F1D4" w14:textId="77777777" w:rsidR="00F22FE4" w:rsidRPr="00A36A48" w:rsidRDefault="00F22FE4" w:rsidP="00D963CC">
            <w:pPr>
              <w:spacing w:after="0" w:line="240" w:lineRule="auto"/>
              <w:jc w:val="both"/>
              <w:rPr>
                <w:rFonts w:cs="Times New Roman"/>
                <w:szCs w:val="28"/>
              </w:rPr>
            </w:pPr>
            <w:r w:rsidRPr="00955476">
              <w:rPr>
                <w:rFonts w:cs="Times New Roman"/>
                <w:szCs w:val="28"/>
              </w:rPr>
              <w:t>3,82</w:t>
            </w:r>
          </w:p>
        </w:tc>
      </w:tr>
      <w:tr w:rsidR="00F22FE4" w:rsidRPr="0091221F" w14:paraId="0E55035E" w14:textId="77777777" w:rsidTr="00D963CC">
        <w:trPr>
          <w:trHeight w:val="308"/>
          <w:jc w:val="center"/>
        </w:trPr>
        <w:tc>
          <w:tcPr>
            <w:tcW w:w="301" w:type="pct"/>
          </w:tcPr>
          <w:p w14:paraId="338F401B" w14:textId="77777777" w:rsidR="00F22FE4" w:rsidRPr="00A36A48" w:rsidRDefault="00F22FE4" w:rsidP="00D963CC">
            <w:pPr>
              <w:spacing w:after="0" w:line="240" w:lineRule="auto"/>
              <w:jc w:val="both"/>
              <w:rPr>
                <w:rFonts w:cs="Times New Roman"/>
                <w:szCs w:val="28"/>
              </w:rPr>
            </w:pPr>
            <w:r w:rsidRPr="00A36A48">
              <w:rPr>
                <w:rFonts w:cs="Times New Roman"/>
                <w:szCs w:val="28"/>
              </w:rPr>
              <w:t>2.</w:t>
            </w:r>
          </w:p>
        </w:tc>
        <w:tc>
          <w:tcPr>
            <w:tcW w:w="2715" w:type="pct"/>
          </w:tcPr>
          <w:p w14:paraId="199B1E15" w14:textId="77777777" w:rsidR="00F22FE4" w:rsidRPr="00A36A48" w:rsidRDefault="00F22FE4" w:rsidP="00D963CC">
            <w:pPr>
              <w:spacing w:after="0" w:line="240" w:lineRule="auto"/>
              <w:jc w:val="both"/>
              <w:rPr>
                <w:rFonts w:cs="Times New Roman"/>
                <w:szCs w:val="28"/>
              </w:rPr>
            </w:pPr>
            <w:r w:rsidRPr="00955476">
              <w:rPr>
                <w:rFonts w:cs="Times New Roman"/>
                <w:szCs w:val="28"/>
              </w:rPr>
              <w:t>А/свинья/Павлодар/44/19</w:t>
            </w:r>
          </w:p>
        </w:tc>
        <w:tc>
          <w:tcPr>
            <w:tcW w:w="992" w:type="pct"/>
          </w:tcPr>
          <w:p w14:paraId="6EDDD009" w14:textId="77777777" w:rsidR="00F22FE4" w:rsidRPr="00A36A48" w:rsidRDefault="00F22FE4" w:rsidP="00D963CC">
            <w:pPr>
              <w:spacing w:after="0" w:line="240" w:lineRule="auto"/>
              <w:jc w:val="both"/>
              <w:rPr>
                <w:rFonts w:cs="Times New Roman"/>
                <w:szCs w:val="28"/>
              </w:rPr>
            </w:pPr>
            <w:r w:rsidRPr="00955476">
              <w:rPr>
                <w:rFonts w:cs="Times New Roman"/>
                <w:szCs w:val="28"/>
              </w:rPr>
              <w:t>1:1024</w:t>
            </w:r>
          </w:p>
        </w:tc>
        <w:tc>
          <w:tcPr>
            <w:tcW w:w="992" w:type="pct"/>
            <w:shd w:val="clear" w:color="auto" w:fill="auto"/>
            <w:vAlign w:val="center"/>
          </w:tcPr>
          <w:p w14:paraId="4E82E341" w14:textId="77777777" w:rsidR="00F22FE4" w:rsidRPr="00A36A48" w:rsidRDefault="00F22FE4" w:rsidP="00D963CC">
            <w:pPr>
              <w:spacing w:after="0" w:line="240" w:lineRule="auto"/>
              <w:jc w:val="both"/>
              <w:rPr>
                <w:rFonts w:cs="Times New Roman"/>
                <w:szCs w:val="28"/>
              </w:rPr>
            </w:pPr>
            <w:r w:rsidRPr="00955476">
              <w:rPr>
                <w:rFonts w:cs="Times New Roman"/>
                <w:szCs w:val="28"/>
              </w:rPr>
              <w:t>5,82</w:t>
            </w:r>
          </w:p>
        </w:tc>
      </w:tr>
      <w:tr w:rsidR="00F22FE4" w:rsidRPr="0091221F" w14:paraId="72B74222" w14:textId="77777777" w:rsidTr="00D963CC">
        <w:trPr>
          <w:trHeight w:val="308"/>
          <w:jc w:val="center"/>
        </w:trPr>
        <w:tc>
          <w:tcPr>
            <w:tcW w:w="301" w:type="pct"/>
          </w:tcPr>
          <w:p w14:paraId="6E6EDCF3" w14:textId="77777777" w:rsidR="00F22FE4" w:rsidRPr="00A36A48" w:rsidRDefault="00F22FE4" w:rsidP="00D963CC">
            <w:pPr>
              <w:spacing w:after="0" w:line="240" w:lineRule="auto"/>
              <w:jc w:val="both"/>
              <w:rPr>
                <w:rFonts w:cs="Times New Roman"/>
                <w:szCs w:val="28"/>
              </w:rPr>
            </w:pPr>
            <w:r w:rsidRPr="00A36A48">
              <w:rPr>
                <w:rFonts w:cs="Times New Roman"/>
                <w:szCs w:val="28"/>
              </w:rPr>
              <w:t>3.</w:t>
            </w:r>
          </w:p>
        </w:tc>
        <w:tc>
          <w:tcPr>
            <w:tcW w:w="2715" w:type="pct"/>
          </w:tcPr>
          <w:p w14:paraId="2E1F5223" w14:textId="77777777" w:rsidR="00F22FE4" w:rsidRPr="00A36A48" w:rsidRDefault="00F22FE4" w:rsidP="00D963CC">
            <w:pPr>
              <w:spacing w:after="0" w:line="240" w:lineRule="auto"/>
              <w:jc w:val="both"/>
              <w:rPr>
                <w:rFonts w:cs="Times New Roman"/>
                <w:szCs w:val="28"/>
              </w:rPr>
            </w:pPr>
            <w:r w:rsidRPr="00955476">
              <w:rPr>
                <w:rFonts w:cs="Times New Roman"/>
                <w:szCs w:val="28"/>
              </w:rPr>
              <w:t>А/свинья/Павлодар/43/19</w:t>
            </w:r>
          </w:p>
        </w:tc>
        <w:tc>
          <w:tcPr>
            <w:tcW w:w="992" w:type="pct"/>
          </w:tcPr>
          <w:p w14:paraId="029EC5EF" w14:textId="77777777" w:rsidR="00F22FE4" w:rsidRPr="00A36A48" w:rsidRDefault="00F22FE4" w:rsidP="00D963CC">
            <w:pPr>
              <w:spacing w:after="0" w:line="240" w:lineRule="auto"/>
              <w:jc w:val="both"/>
              <w:rPr>
                <w:rFonts w:cs="Times New Roman"/>
                <w:szCs w:val="28"/>
              </w:rPr>
            </w:pPr>
            <w:r w:rsidRPr="00955476">
              <w:rPr>
                <w:rFonts w:cs="Times New Roman"/>
                <w:szCs w:val="28"/>
              </w:rPr>
              <w:t>1:1024</w:t>
            </w:r>
          </w:p>
        </w:tc>
        <w:tc>
          <w:tcPr>
            <w:tcW w:w="992" w:type="pct"/>
            <w:shd w:val="clear" w:color="auto" w:fill="auto"/>
            <w:vAlign w:val="center"/>
          </w:tcPr>
          <w:p w14:paraId="201C24AA" w14:textId="77777777" w:rsidR="00F22FE4" w:rsidRPr="00A36A48" w:rsidRDefault="00F22FE4" w:rsidP="00D963CC">
            <w:pPr>
              <w:spacing w:after="0" w:line="240" w:lineRule="auto"/>
              <w:jc w:val="both"/>
              <w:rPr>
                <w:rFonts w:cs="Times New Roman"/>
                <w:szCs w:val="28"/>
              </w:rPr>
            </w:pPr>
            <w:r w:rsidRPr="00955476">
              <w:rPr>
                <w:rFonts w:cs="Times New Roman"/>
                <w:szCs w:val="28"/>
              </w:rPr>
              <w:t>5,43</w:t>
            </w:r>
          </w:p>
        </w:tc>
      </w:tr>
      <w:tr w:rsidR="00F22FE4" w:rsidRPr="0091221F" w14:paraId="00F38CCF" w14:textId="77777777" w:rsidTr="00D963CC">
        <w:trPr>
          <w:trHeight w:val="308"/>
          <w:jc w:val="center"/>
        </w:trPr>
        <w:tc>
          <w:tcPr>
            <w:tcW w:w="301" w:type="pct"/>
          </w:tcPr>
          <w:p w14:paraId="7B7101EB" w14:textId="77777777" w:rsidR="00F22FE4" w:rsidRPr="00A36A48" w:rsidRDefault="00F22FE4" w:rsidP="00D963CC">
            <w:pPr>
              <w:spacing w:after="0" w:line="240" w:lineRule="auto"/>
              <w:jc w:val="both"/>
              <w:rPr>
                <w:rFonts w:cs="Times New Roman"/>
                <w:szCs w:val="28"/>
              </w:rPr>
            </w:pPr>
            <w:r w:rsidRPr="00A36A48">
              <w:rPr>
                <w:rFonts w:cs="Times New Roman"/>
                <w:szCs w:val="28"/>
              </w:rPr>
              <w:t>4.</w:t>
            </w:r>
          </w:p>
        </w:tc>
        <w:tc>
          <w:tcPr>
            <w:tcW w:w="2715" w:type="pct"/>
            <w:vAlign w:val="center"/>
          </w:tcPr>
          <w:p w14:paraId="3963800B" w14:textId="77777777" w:rsidR="00F22FE4" w:rsidRPr="00A36A48" w:rsidRDefault="00F22FE4" w:rsidP="00D963CC">
            <w:pPr>
              <w:spacing w:after="0" w:line="240" w:lineRule="auto"/>
              <w:jc w:val="both"/>
              <w:rPr>
                <w:rFonts w:cs="Times New Roman"/>
                <w:szCs w:val="28"/>
              </w:rPr>
            </w:pPr>
            <w:r w:rsidRPr="00955476">
              <w:rPr>
                <w:rFonts w:cs="Times New Roman"/>
                <w:szCs w:val="28"/>
              </w:rPr>
              <w:t>А/свинья/Петропавловск/03/18</w:t>
            </w:r>
          </w:p>
        </w:tc>
        <w:tc>
          <w:tcPr>
            <w:tcW w:w="992" w:type="pct"/>
            <w:vAlign w:val="center"/>
          </w:tcPr>
          <w:p w14:paraId="39340096" w14:textId="77777777" w:rsidR="00F22FE4" w:rsidRPr="00A36A48" w:rsidRDefault="00F22FE4" w:rsidP="00D963CC">
            <w:pPr>
              <w:spacing w:after="0" w:line="240" w:lineRule="auto"/>
              <w:jc w:val="both"/>
              <w:rPr>
                <w:rFonts w:cs="Times New Roman"/>
                <w:szCs w:val="28"/>
              </w:rPr>
            </w:pPr>
            <w:r w:rsidRPr="00955476">
              <w:rPr>
                <w:rFonts w:cs="Times New Roman"/>
                <w:szCs w:val="28"/>
              </w:rPr>
              <w:t>1:512</w:t>
            </w:r>
          </w:p>
        </w:tc>
        <w:tc>
          <w:tcPr>
            <w:tcW w:w="992" w:type="pct"/>
            <w:shd w:val="clear" w:color="auto" w:fill="auto"/>
            <w:vAlign w:val="center"/>
          </w:tcPr>
          <w:p w14:paraId="1B074520" w14:textId="77777777" w:rsidR="00F22FE4" w:rsidRPr="00A36A48" w:rsidRDefault="00F22FE4" w:rsidP="00D963CC">
            <w:pPr>
              <w:spacing w:after="0" w:line="240" w:lineRule="auto"/>
              <w:jc w:val="both"/>
              <w:rPr>
                <w:rFonts w:cs="Times New Roman"/>
                <w:szCs w:val="28"/>
              </w:rPr>
            </w:pPr>
            <w:r w:rsidRPr="00955476">
              <w:rPr>
                <w:rFonts w:cs="Times New Roman"/>
                <w:szCs w:val="28"/>
              </w:rPr>
              <w:t>7,98</w:t>
            </w:r>
          </w:p>
        </w:tc>
      </w:tr>
      <w:tr w:rsidR="00F22FE4" w:rsidRPr="0091221F" w14:paraId="55FDE358" w14:textId="77777777" w:rsidTr="00D963CC">
        <w:trPr>
          <w:trHeight w:val="308"/>
          <w:jc w:val="center"/>
        </w:trPr>
        <w:tc>
          <w:tcPr>
            <w:tcW w:w="301" w:type="pct"/>
          </w:tcPr>
          <w:p w14:paraId="1A6D8CCF" w14:textId="77777777" w:rsidR="00F22FE4" w:rsidRPr="00A36A48" w:rsidRDefault="00F22FE4" w:rsidP="00D963CC">
            <w:pPr>
              <w:spacing w:after="0" w:line="240" w:lineRule="auto"/>
              <w:jc w:val="both"/>
              <w:rPr>
                <w:rFonts w:cs="Times New Roman"/>
                <w:szCs w:val="28"/>
              </w:rPr>
            </w:pPr>
            <w:r w:rsidRPr="00A36A48">
              <w:rPr>
                <w:rFonts w:cs="Times New Roman"/>
                <w:szCs w:val="28"/>
              </w:rPr>
              <w:t>5.</w:t>
            </w:r>
          </w:p>
        </w:tc>
        <w:tc>
          <w:tcPr>
            <w:tcW w:w="2715" w:type="pct"/>
            <w:vAlign w:val="center"/>
          </w:tcPr>
          <w:p w14:paraId="77BFB019" w14:textId="77777777" w:rsidR="00F22FE4" w:rsidRPr="00A36A48" w:rsidRDefault="00F22FE4" w:rsidP="00D963CC">
            <w:pPr>
              <w:spacing w:after="0" w:line="240" w:lineRule="auto"/>
              <w:jc w:val="both"/>
              <w:rPr>
                <w:rFonts w:cs="Times New Roman"/>
                <w:szCs w:val="28"/>
              </w:rPr>
            </w:pPr>
            <w:r w:rsidRPr="00955476">
              <w:rPr>
                <w:rFonts w:cs="Times New Roman"/>
                <w:szCs w:val="28"/>
              </w:rPr>
              <w:t>А/свинья/Петропавловск/02/18</w:t>
            </w:r>
          </w:p>
        </w:tc>
        <w:tc>
          <w:tcPr>
            <w:tcW w:w="992" w:type="pct"/>
            <w:vAlign w:val="center"/>
          </w:tcPr>
          <w:p w14:paraId="0FD39EB1" w14:textId="77777777" w:rsidR="00F22FE4" w:rsidRPr="00A36A48" w:rsidRDefault="00F22FE4" w:rsidP="00D963CC">
            <w:pPr>
              <w:spacing w:after="0" w:line="240" w:lineRule="auto"/>
              <w:jc w:val="both"/>
              <w:rPr>
                <w:rFonts w:cs="Times New Roman"/>
                <w:szCs w:val="28"/>
              </w:rPr>
            </w:pPr>
            <w:r w:rsidRPr="00955476">
              <w:rPr>
                <w:rFonts w:cs="Times New Roman"/>
                <w:szCs w:val="28"/>
              </w:rPr>
              <w:t>1:1024</w:t>
            </w:r>
          </w:p>
        </w:tc>
        <w:tc>
          <w:tcPr>
            <w:tcW w:w="992" w:type="pct"/>
            <w:shd w:val="clear" w:color="auto" w:fill="auto"/>
            <w:vAlign w:val="center"/>
          </w:tcPr>
          <w:p w14:paraId="447BA1E0" w14:textId="77777777" w:rsidR="00F22FE4" w:rsidRPr="00A36A48" w:rsidRDefault="00F22FE4" w:rsidP="00D963CC">
            <w:pPr>
              <w:spacing w:after="0" w:line="240" w:lineRule="auto"/>
              <w:jc w:val="both"/>
              <w:rPr>
                <w:rFonts w:cs="Times New Roman"/>
                <w:szCs w:val="28"/>
              </w:rPr>
            </w:pPr>
            <w:r w:rsidRPr="00955476">
              <w:rPr>
                <w:rFonts w:cs="Times New Roman"/>
                <w:szCs w:val="28"/>
              </w:rPr>
              <w:t>7,82</w:t>
            </w:r>
          </w:p>
        </w:tc>
      </w:tr>
      <w:tr w:rsidR="00F22FE4" w:rsidRPr="0091221F" w14:paraId="5A5F5701" w14:textId="77777777" w:rsidTr="00D963CC">
        <w:trPr>
          <w:trHeight w:val="308"/>
          <w:jc w:val="center"/>
        </w:trPr>
        <w:tc>
          <w:tcPr>
            <w:tcW w:w="301" w:type="pct"/>
          </w:tcPr>
          <w:p w14:paraId="08078010" w14:textId="77777777" w:rsidR="00F22FE4" w:rsidRPr="00A36A48" w:rsidRDefault="00F22FE4" w:rsidP="00D963CC">
            <w:pPr>
              <w:spacing w:after="0" w:line="240" w:lineRule="auto"/>
              <w:jc w:val="both"/>
              <w:rPr>
                <w:rFonts w:cs="Times New Roman"/>
                <w:szCs w:val="28"/>
              </w:rPr>
            </w:pPr>
            <w:r w:rsidRPr="00A36A48">
              <w:rPr>
                <w:rFonts w:cs="Times New Roman"/>
                <w:noProof/>
                <w:szCs w:val="28"/>
                <w:lang w:val="kk-KZ" w:eastAsia="ru-RU"/>
              </w:rPr>
              <w:t>6.</w:t>
            </w:r>
          </w:p>
        </w:tc>
        <w:tc>
          <w:tcPr>
            <w:tcW w:w="2715" w:type="pct"/>
            <w:vAlign w:val="center"/>
          </w:tcPr>
          <w:p w14:paraId="22C8982B" w14:textId="77777777" w:rsidR="00F22FE4" w:rsidRPr="00A36A48" w:rsidRDefault="00F22FE4" w:rsidP="00D963CC">
            <w:pPr>
              <w:spacing w:after="0" w:line="240" w:lineRule="auto"/>
              <w:jc w:val="both"/>
              <w:rPr>
                <w:rFonts w:cs="Times New Roman"/>
                <w:szCs w:val="28"/>
              </w:rPr>
            </w:pPr>
            <w:r w:rsidRPr="00955476">
              <w:rPr>
                <w:rFonts w:cs="Times New Roman"/>
                <w:szCs w:val="28"/>
              </w:rPr>
              <w:t>А/свинья/Петропавловск/01/18</w:t>
            </w:r>
          </w:p>
        </w:tc>
        <w:tc>
          <w:tcPr>
            <w:tcW w:w="992" w:type="pct"/>
            <w:vAlign w:val="center"/>
          </w:tcPr>
          <w:p w14:paraId="04825F80" w14:textId="77777777" w:rsidR="00F22FE4" w:rsidRPr="00A36A48" w:rsidRDefault="00F22FE4" w:rsidP="00D963CC">
            <w:pPr>
              <w:spacing w:after="0" w:line="240" w:lineRule="auto"/>
              <w:jc w:val="both"/>
              <w:rPr>
                <w:rFonts w:cs="Times New Roman"/>
                <w:szCs w:val="28"/>
              </w:rPr>
            </w:pPr>
            <w:r w:rsidRPr="00955476">
              <w:rPr>
                <w:rFonts w:cs="Times New Roman"/>
                <w:szCs w:val="28"/>
              </w:rPr>
              <w:t>1:1024</w:t>
            </w:r>
          </w:p>
        </w:tc>
        <w:tc>
          <w:tcPr>
            <w:tcW w:w="992" w:type="pct"/>
            <w:shd w:val="clear" w:color="auto" w:fill="auto"/>
            <w:vAlign w:val="center"/>
          </w:tcPr>
          <w:p w14:paraId="1896559E" w14:textId="77777777" w:rsidR="00F22FE4" w:rsidRPr="00A36A48" w:rsidRDefault="00F22FE4" w:rsidP="00D963CC">
            <w:pPr>
              <w:spacing w:after="0" w:line="240" w:lineRule="auto"/>
              <w:jc w:val="both"/>
              <w:rPr>
                <w:rFonts w:cs="Times New Roman"/>
                <w:szCs w:val="28"/>
              </w:rPr>
            </w:pPr>
            <w:r w:rsidRPr="00955476">
              <w:rPr>
                <w:rFonts w:cs="Times New Roman"/>
                <w:szCs w:val="28"/>
              </w:rPr>
              <w:t>6,50</w:t>
            </w:r>
          </w:p>
        </w:tc>
      </w:tr>
      <w:tr w:rsidR="00F22FE4" w:rsidRPr="0091221F" w14:paraId="62D22512" w14:textId="77777777" w:rsidTr="00D963CC">
        <w:trPr>
          <w:trHeight w:val="308"/>
          <w:jc w:val="center"/>
        </w:trPr>
        <w:tc>
          <w:tcPr>
            <w:tcW w:w="301" w:type="pct"/>
          </w:tcPr>
          <w:p w14:paraId="16999B94" w14:textId="77777777" w:rsidR="00F22FE4" w:rsidRPr="00A36A48" w:rsidRDefault="00F22FE4" w:rsidP="00D963CC">
            <w:pPr>
              <w:spacing w:after="0" w:line="240" w:lineRule="auto"/>
              <w:jc w:val="both"/>
              <w:rPr>
                <w:rFonts w:cs="Times New Roman"/>
                <w:noProof/>
                <w:szCs w:val="28"/>
                <w:lang w:val="kk-KZ" w:eastAsia="ru-RU"/>
              </w:rPr>
            </w:pPr>
            <w:r w:rsidRPr="00A36A48">
              <w:rPr>
                <w:rFonts w:cs="Times New Roman"/>
                <w:bCs/>
                <w:szCs w:val="28"/>
              </w:rPr>
              <w:t>7.</w:t>
            </w:r>
          </w:p>
        </w:tc>
        <w:tc>
          <w:tcPr>
            <w:tcW w:w="2715" w:type="pct"/>
          </w:tcPr>
          <w:p w14:paraId="1DF24AEB" w14:textId="77777777" w:rsidR="00F22FE4" w:rsidRPr="00955476" w:rsidRDefault="00F22FE4" w:rsidP="00D963CC">
            <w:pPr>
              <w:spacing w:after="0" w:line="240" w:lineRule="auto"/>
              <w:jc w:val="both"/>
              <w:rPr>
                <w:rFonts w:cs="Times New Roman"/>
                <w:szCs w:val="28"/>
              </w:rPr>
            </w:pPr>
            <w:r w:rsidRPr="00A36A48">
              <w:rPr>
                <w:rFonts w:cs="Times New Roman"/>
                <w:szCs w:val="28"/>
              </w:rPr>
              <w:t>А/свинья/Актобе/15/14</w:t>
            </w:r>
          </w:p>
        </w:tc>
        <w:tc>
          <w:tcPr>
            <w:tcW w:w="992" w:type="pct"/>
          </w:tcPr>
          <w:p w14:paraId="7330DE27" w14:textId="77777777" w:rsidR="00F22FE4" w:rsidRPr="00955476" w:rsidRDefault="00F22FE4" w:rsidP="00D963CC">
            <w:pPr>
              <w:spacing w:after="0" w:line="240" w:lineRule="auto"/>
              <w:jc w:val="both"/>
              <w:rPr>
                <w:rFonts w:cs="Times New Roman"/>
                <w:szCs w:val="28"/>
              </w:rPr>
            </w:pPr>
            <w:r w:rsidRPr="00A36A48">
              <w:rPr>
                <w:rFonts w:cs="Times New Roman"/>
                <w:szCs w:val="28"/>
              </w:rPr>
              <w:t>1:512</w:t>
            </w:r>
          </w:p>
        </w:tc>
        <w:tc>
          <w:tcPr>
            <w:tcW w:w="992" w:type="pct"/>
            <w:shd w:val="clear" w:color="auto" w:fill="auto"/>
          </w:tcPr>
          <w:p w14:paraId="34C774A1" w14:textId="77777777" w:rsidR="00F22FE4" w:rsidRPr="00955476" w:rsidRDefault="00F22FE4" w:rsidP="00D963CC">
            <w:pPr>
              <w:spacing w:after="0" w:line="240" w:lineRule="auto"/>
              <w:jc w:val="both"/>
              <w:rPr>
                <w:rFonts w:cs="Times New Roman"/>
                <w:szCs w:val="28"/>
              </w:rPr>
            </w:pPr>
            <w:r w:rsidRPr="00A36A48">
              <w:rPr>
                <w:rFonts w:cs="Times New Roman"/>
                <w:szCs w:val="28"/>
              </w:rPr>
              <w:t>3,43</w:t>
            </w:r>
          </w:p>
        </w:tc>
      </w:tr>
      <w:tr w:rsidR="00F22FE4" w:rsidRPr="0091221F" w14:paraId="0D333E5A" w14:textId="77777777" w:rsidTr="00D963CC">
        <w:trPr>
          <w:trHeight w:val="308"/>
          <w:jc w:val="center"/>
        </w:trPr>
        <w:tc>
          <w:tcPr>
            <w:tcW w:w="301" w:type="pct"/>
          </w:tcPr>
          <w:p w14:paraId="32E5028D" w14:textId="77777777" w:rsidR="00F22FE4" w:rsidRPr="00A36A48" w:rsidRDefault="00F22FE4" w:rsidP="00D963CC">
            <w:pPr>
              <w:spacing w:after="0" w:line="240" w:lineRule="auto"/>
              <w:jc w:val="both"/>
              <w:rPr>
                <w:rFonts w:cs="Times New Roman"/>
                <w:noProof/>
                <w:szCs w:val="28"/>
                <w:lang w:val="kk-KZ" w:eastAsia="ru-RU"/>
              </w:rPr>
            </w:pPr>
            <w:r w:rsidRPr="00A36A48">
              <w:rPr>
                <w:rFonts w:cs="Times New Roman"/>
                <w:szCs w:val="28"/>
              </w:rPr>
              <w:t>8.</w:t>
            </w:r>
          </w:p>
        </w:tc>
        <w:tc>
          <w:tcPr>
            <w:tcW w:w="2715" w:type="pct"/>
          </w:tcPr>
          <w:p w14:paraId="169F9AFD" w14:textId="77777777" w:rsidR="00F22FE4" w:rsidRPr="00955476" w:rsidRDefault="00F22FE4" w:rsidP="00D963CC">
            <w:pPr>
              <w:spacing w:after="0" w:line="240" w:lineRule="auto"/>
              <w:jc w:val="both"/>
              <w:rPr>
                <w:rFonts w:cs="Times New Roman"/>
                <w:szCs w:val="28"/>
              </w:rPr>
            </w:pPr>
            <w:r w:rsidRPr="00A36A48">
              <w:rPr>
                <w:rFonts w:cs="Times New Roman"/>
                <w:szCs w:val="28"/>
              </w:rPr>
              <w:t>А/свинья/Актобе/10/14</w:t>
            </w:r>
          </w:p>
        </w:tc>
        <w:tc>
          <w:tcPr>
            <w:tcW w:w="992" w:type="pct"/>
          </w:tcPr>
          <w:p w14:paraId="0409A57E" w14:textId="77777777" w:rsidR="00F22FE4" w:rsidRPr="00955476" w:rsidRDefault="00F22FE4" w:rsidP="00D963CC">
            <w:pPr>
              <w:spacing w:after="0" w:line="240" w:lineRule="auto"/>
              <w:jc w:val="both"/>
              <w:rPr>
                <w:rFonts w:cs="Times New Roman"/>
                <w:szCs w:val="28"/>
              </w:rPr>
            </w:pPr>
            <w:r w:rsidRPr="00A36A48">
              <w:rPr>
                <w:rFonts w:cs="Times New Roman"/>
                <w:szCs w:val="28"/>
              </w:rPr>
              <w:t>1:1024</w:t>
            </w:r>
          </w:p>
        </w:tc>
        <w:tc>
          <w:tcPr>
            <w:tcW w:w="992" w:type="pct"/>
            <w:shd w:val="clear" w:color="auto" w:fill="auto"/>
          </w:tcPr>
          <w:p w14:paraId="011E947D" w14:textId="77777777" w:rsidR="00F22FE4" w:rsidRPr="00955476" w:rsidRDefault="00F22FE4" w:rsidP="00D963CC">
            <w:pPr>
              <w:spacing w:after="0" w:line="240" w:lineRule="auto"/>
              <w:jc w:val="both"/>
              <w:rPr>
                <w:rFonts w:cs="Times New Roman"/>
                <w:szCs w:val="28"/>
              </w:rPr>
            </w:pPr>
            <w:r w:rsidRPr="00A36A48">
              <w:rPr>
                <w:rFonts w:cs="Times New Roman"/>
                <w:szCs w:val="28"/>
                <w:lang w:val="en-US"/>
              </w:rPr>
              <w:t>4</w:t>
            </w:r>
            <w:r w:rsidRPr="00A36A48">
              <w:rPr>
                <w:rFonts w:cs="Times New Roman"/>
                <w:szCs w:val="28"/>
              </w:rPr>
              <w:t>,23</w:t>
            </w:r>
          </w:p>
        </w:tc>
      </w:tr>
      <w:tr w:rsidR="00F22FE4" w:rsidRPr="0091221F" w14:paraId="6B3BE154" w14:textId="77777777" w:rsidTr="00D963CC">
        <w:trPr>
          <w:trHeight w:val="308"/>
          <w:jc w:val="center"/>
        </w:trPr>
        <w:tc>
          <w:tcPr>
            <w:tcW w:w="301" w:type="pct"/>
          </w:tcPr>
          <w:p w14:paraId="01EBCC5B" w14:textId="77777777" w:rsidR="00F22FE4" w:rsidRPr="00A36A48" w:rsidRDefault="00F22FE4" w:rsidP="00D963CC">
            <w:pPr>
              <w:spacing w:after="0" w:line="240" w:lineRule="auto"/>
              <w:jc w:val="both"/>
              <w:rPr>
                <w:rFonts w:cs="Times New Roman"/>
                <w:noProof/>
                <w:szCs w:val="28"/>
                <w:lang w:val="kk-KZ" w:eastAsia="ru-RU"/>
              </w:rPr>
            </w:pPr>
            <w:r w:rsidRPr="00A36A48">
              <w:rPr>
                <w:rFonts w:cs="Times New Roman"/>
                <w:szCs w:val="28"/>
              </w:rPr>
              <w:t>9.</w:t>
            </w:r>
          </w:p>
        </w:tc>
        <w:tc>
          <w:tcPr>
            <w:tcW w:w="2715" w:type="pct"/>
          </w:tcPr>
          <w:p w14:paraId="4E0B6CE0" w14:textId="77777777" w:rsidR="00F22FE4" w:rsidRPr="00955476" w:rsidRDefault="00F22FE4" w:rsidP="00D963CC">
            <w:pPr>
              <w:spacing w:after="0" w:line="240" w:lineRule="auto"/>
              <w:jc w:val="both"/>
              <w:rPr>
                <w:rFonts w:cs="Times New Roman"/>
                <w:szCs w:val="28"/>
              </w:rPr>
            </w:pPr>
            <w:r w:rsidRPr="00A36A48">
              <w:rPr>
                <w:rFonts w:cs="Times New Roman"/>
                <w:szCs w:val="28"/>
              </w:rPr>
              <w:t>А/свинья/Костанай/23/14</w:t>
            </w:r>
          </w:p>
        </w:tc>
        <w:tc>
          <w:tcPr>
            <w:tcW w:w="992" w:type="pct"/>
          </w:tcPr>
          <w:p w14:paraId="275CBD36" w14:textId="77777777" w:rsidR="00F22FE4" w:rsidRPr="00955476" w:rsidRDefault="00F22FE4" w:rsidP="00D963CC">
            <w:pPr>
              <w:spacing w:after="0" w:line="240" w:lineRule="auto"/>
              <w:jc w:val="both"/>
              <w:rPr>
                <w:rFonts w:cs="Times New Roman"/>
                <w:szCs w:val="28"/>
              </w:rPr>
            </w:pPr>
            <w:r w:rsidRPr="00A36A48">
              <w:rPr>
                <w:rFonts w:cs="Times New Roman"/>
                <w:szCs w:val="28"/>
              </w:rPr>
              <w:t>1:1024</w:t>
            </w:r>
          </w:p>
        </w:tc>
        <w:tc>
          <w:tcPr>
            <w:tcW w:w="992" w:type="pct"/>
            <w:shd w:val="clear" w:color="auto" w:fill="auto"/>
          </w:tcPr>
          <w:p w14:paraId="2BD37BAA" w14:textId="77777777" w:rsidR="00F22FE4" w:rsidRPr="00955476" w:rsidRDefault="00F22FE4" w:rsidP="00D963CC">
            <w:pPr>
              <w:spacing w:after="0" w:line="240" w:lineRule="auto"/>
              <w:jc w:val="both"/>
              <w:rPr>
                <w:rFonts w:cs="Times New Roman"/>
                <w:szCs w:val="28"/>
              </w:rPr>
            </w:pPr>
            <w:r w:rsidRPr="00A36A48">
              <w:rPr>
                <w:rFonts w:cs="Times New Roman"/>
                <w:szCs w:val="28"/>
                <w:lang w:val="en-US"/>
              </w:rPr>
              <w:t>4</w:t>
            </w:r>
            <w:r w:rsidRPr="00A36A48">
              <w:rPr>
                <w:rFonts w:cs="Times New Roman"/>
                <w:szCs w:val="28"/>
              </w:rPr>
              <w:t>,23</w:t>
            </w:r>
          </w:p>
        </w:tc>
      </w:tr>
      <w:tr w:rsidR="00F22FE4" w:rsidRPr="0091221F" w14:paraId="3653C3F3" w14:textId="77777777" w:rsidTr="00D963CC">
        <w:trPr>
          <w:trHeight w:val="308"/>
          <w:jc w:val="center"/>
        </w:trPr>
        <w:tc>
          <w:tcPr>
            <w:tcW w:w="301" w:type="pct"/>
          </w:tcPr>
          <w:p w14:paraId="734032AC" w14:textId="77777777" w:rsidR="00F22FE4" w:rsidRPr="00A36A48" w:rsidRDefault="00F22FE4" w:rsidP="00D963CC">
            <w:pPr>
              <w:spacing w:after="0" w:line="240" w:lineRule="auto"/>
              <w:jc w:val="both"/>
              <w:rPr>
                <w:rFonts w:cs="Times New Roman"/>
                <w:noProof/>
                <w:szCs w:val="28"/>
                <w:lang w:val="kk-KZ" w:eastAsia="ru-RU"/>
              </w:rPr>
            </w:pPr>
            <w:r w:rsidRPr="00A36A48">
              <w:rPr>
                <w:rFonts w:cs="Times New Roman"/>
                <w:szCs w:val="28"/>
              </w:rPr>
              <w:t>10.</w:t>
            </w:r>
          </w:p>
        </w:tc>
        <w:tc>
          <w:tcPr>
            <w:tcW w:w="2715" w:type="pct"/>
          </w:tcPr>
          <w:p w14:paraId="00E4E4B4" w14:textId="77777777" w:rsidR="00F22FE4" w:rsidRPr="00955476" w:rsidRDefault="00F22FE4" w:rsidP="00D963CC">
            <w:pPr>
              <w:spacing w:after="0" w:line="240" w:lineRule="auto"/>
              <w:jc w:val="both"/>
              <w:rPr>
                <w:rFonts w:cs="Times New Roman"/>
                <w:szCs w:val="28"/>
              </w:rPr>
            </w:pPr>
            <w:r w:rsidRPr="00A36A48">
              <w:rPr>
                <w:rFonts w:cs="Times New Roman"/>
                <w:szCs w:val="28"/>
              </w:rPr>
              <w:t>А/свинья/Костанай/06/12</w:t>
            </w:r>
          </w:p>
        </w:tc>
        <w:tc>
          <w:tcPr>
            <w:tcW w:w="992" w:type="pct"/>
          </w:tcPr>
          <w:p w14:paraId="68267660" w14:textId="77777777" w:rsidR="00F22FE4" w:rsidRPr="00955476" w:rsidRDefault="00F22FE4" w:rsidP="00D963CC">
            <w:pPr>
              <w:spacing w:after="0" w:line="240" w:lineRule="auto"/>
              <w:jc w:val="both"/>
              <w:rPr>
                <w:rFonts w:cs="Times New Roman"/>
                <w:szCs w:val="28"/>
              </w:rPr>
            </w:pPr>
            <w:r w:rsidRPr="00A36A48">
              <w:rPr>
                <w:rFonts w:cs="Times New Roman"/>
                <w:szCs w:val="28"/>
              </w:rPr>
              <w:t>1:128</w:t>
            </w:r>
          </w:p>
        </w:tc>
        <w:tc>
          <w:tcPr>
            <w:tcW w:w="992" w:type="pct"/>
            <w:shd w:val="clear" w:color="auto" w:fill="auto"/>
          </w:tcPr>
          <w:p w14:paraId="2698286E" w14:textId="77777777" w:rsidR="00F22FE4" w:rsidRPr="00955476" w:rsidRDefault="00F22FE4" w:rsidP="00D963CC">
            <w:pPr>
              <w:spacing w:after="0" w:line="240" w:lineRule="auto"/>
              <w:jc w:val="both"/>
              <w:rPr>
                <w:rFonts w:cs="Times New Roman"/>
                <w:szCs w:val="28"/>
              </w:rPr>
            </w:pPr>
            <w:r w:rsidRPr="00A36A48">
              <w:rPr>
                <w:rFonts w:cs="Times New Roman"/>
                <w:szCs w:val="28"/>
              </w:rPr>
              <w:t>4,67</w:t>
            </w:r>
          </w:p>
        </w:tc>
      </w:tr>
      <w:tr w:rsidR="00F22FE4" w:rsidRPr="0091221F" w14:paraId="7C68AD10" w14:textId="77777777" w:rsidTr="00D963CC">
        <w:trPr>
          <w:trHeight w:val="308"/>
          <w:jc w:val="center"/>
        </w:trPr>
        <w:tc>
          <w:tcPr>
            <w:tcW w:w="301" w:type="pct"/>
          </w:tcPr>
          <w:p w14:paraId="46911FC3" w14:textId="77777777" w:rsidR="00F22FE4" w:rsidRPr="00A36A48" w:rsidRDefault="00F22FE4" w:rsidP="00D963CC">
            <w:pPr>
              <w:spacing w:after="0" w:line="240" w:lineRule="auto"/>
              <w:jc w:val="both"/>
              <w:rPr>
                <w:rFonts w:cs="Times New Roman"/>
                <w:noProof/>
                <w:szCs w:val="28"/>
                <w:lang w:val="kk-KZ" w:eastAsia="ru-RU"/>
              </w:rPr>
            </w:pPr>
            <w:r w:rsidRPr="00A36A48">
              <w:rPr>
                <w:rFonts w:cs="Times New Roman"/>
                <w:szCs w:val="28"/>
              </w:rPr>
              <w:t>11.</w:t>
            </w:r>
          </w:p>
        </w:tc>
        <w:tc>
          <w:tcPr>
            <w:tcW w:w="2715" w:type="pct"/>
            <w:vAlign w:val="center"/>
          </w:tcPr>
          <w:p w14:paraId="487C578D" w14:textId="77777777" w:rsidR="00F22FE4" w:rsidRPr="00955476" w:rsidRDefault="00F22FE4" w:rsidP="00D963CC">
            <w:pPr>
              <w:spacing w:after="0" w:line="240" w:lineRule="auto"/>
              <w:jc w:val="both"/>
              <w:rPr>
                <w:rFonts w:cs="Times New Roman"/>
                <w:szCs w:val="28"/>
              </w:rPr>
            </w:pPr>
            <w:r w:rsidRPr="00A36A48">
              <w:rPr>
                <w:rFonts w:cs="Times New Roman"/>
                <w:szCs w:val="28"/>
              </w:rPr>
              <w:t>A/California/04/09 (Н1N1) pdm</w:t>
            </w:r>
          </w:p>
        </w:tc>
        <w:tc>
          <w:tcPr>
            <w:tcW w:w="992" w:type="pct"/>
            <w:vAlign w:val="center"/>
          </w:tcPr>
          <w:p w14:paraId="6537A2A6" w14:textId="77777777" w:rsidR="00F22FE4" w:rsidRPr="00955476" w:rsidRDefault="00F22FE4" w:rsidP="00D963CC">
            <w:pPr>
              <w:spacing w:after="0" w:line="240" w:lineRule="auto"/>
              <w:jc w:val="both"/>
              <w:rPr>
                <w:rFonts w:cs="Times New Roman"/>
                <w:szCs w:val="28"/>
              </w:rPr>
            </w:pPr>
            <w:r w:rsidRPr="00A36A48">
              <w:rPr>
                <w:rFonts w:cs="Times New Roman"/>
                <w:szCs w:val="28"/>
              </w:rPr>
              <w:t>1:512</w:t>
            </w:r>
          </w:p>
        </w:tc>
        <w:tc>
          <w:tcPr>
            <w:tcW w:w="992" w:type="pct"/>
            <w:shd w:val="clear" w:color="auto" w:fill="auto"/>
            <w:vAlign w:val="center"/>
          </w:tcPr>
          <w:p w14:paraId="22679FC2" w14:textId="77777777" w:rsidR="00F22FE4" w:rsidRPr="00955476" w:rsidRDefault="00F22FE4" w:rsidP="00D963CC">
            <w:pPr>
              <w:spacing w:after="0" w:line="240" w:lineRule="auto"/>
              <w:jc w:val="both"/>
              <w:rPr>
                <w:rFonts w:cs="Times New Roman"/>
                <w:szCs w:val="28"/>
              </w:rPr>
            </w:pPr>
            <w:r w:rsidRPr="00A36A48">
              <w:rPr>
                <w:rFonts w:cs="Times New Roman"/>
                <w:szCs w:val="28"/>
              </w:rPr>
              <w:t>8,00</w:t>
            </w:r>
          </w:p>
        </w:tc>
      </w:tr>
      <w:tr w:rsidR="00F22FE4" w:rsidRPr="0091221F" w14:paraId="2917E7E0" w14:textId="77777777" w:rsidTr="00D963CC">
        <w:trPr>
          <w:trHeight w:val="308"/>
          <w:jc w:val="center"/>
        </w:trPr>
        <w:tc>
          <w:tcPr>
            <w:tcW w:w="301" w:type="pct"/>
          </w:tcPr>
          <w:p w14:paraId="56C44BFA" w14:textId="77777777" w:rsidR="00F22FE4" w:rsidRPr="00955476" w:rsidRDefault="00F22FE4" w:rsidP="00D963CC">
            <w:pPr>
              <w:spacing w:after="0" w:line="240" w:lineRule="auto"/>
              <w:jc w:val="both"/>
              <w:rPr>
                <w:rFonts w:cs="Times New Roman"/>
                <w:szCs w:val="28"/>
              </w:rPr>
            </w:pPr>
            <w:r>
              <w:rPr>
                <w:rFonts w:cs="Times New Roman"/>
                <w:szCs w:val="28"/>
                <w:lang w:val="en-US"/>
              </w:rPr>
              <w:t>12</w:t>
            </w:r>
            <w:r>
              <w:rPr>
                <w:rFonts w:cs="Times New Roman"/>
                <w:szCs w:val="28"/>
              </w:rPr>
              <w:t>.</w:t>
            </w:r>
          </w:p>
        </w:tc>
        <w:tc>
          <w:tcPr>
            <w:tcW w:w="2715" w:type="pct"/>
            <w:vAlign w:val="center"/>
          </w:tcPr>
          <w:p w14:paraId="43A397C0" w14:textId="77777777" w:rsidR="00F22FE4" w:rsidRPr="00A36A48" w:rsidRDefault="00F22FE4" w:rsidP="00D963CC">
            <w:pPr>
              <w:spacing w:after="0" w:line="240" w:lineRule="auto"/>
              <w:jc w:val="both"/>
              <w:rPr>
                <w:rFonts w:cs="Times New Roman"/>
                <w:szCs w:val="28"/>
              </w:rPr>
            </w:pPr>
            <w:r w:rsidRPr="00A36A48">
              <w:rPr>
                <w:rFonts w:cs="Times New Roman"/>
                <w:bCs/>
                <w:szCs w:val="28"/>
              </w:rPr>
              <w:t>A/</w:t>
            </w:r>
            <w:r w:rsidRPr="00A36A48">
              <w:rPr>
                <w:rFonts w:cs="Times New Roman"/>
                <w:bCs/>
                <w:szCs w:val="28"/>
                <w:lang w:val="en-US"/>
              </w:rPr>
              <w:t>New Jersey</w:t>
            </w:r>
            <w:r w:rsidRPr="00A36A48">
              <w:rPr>
                <w:rFonts w:cs="Times New Roman"/>
                <w:bCs/>
                <w:szCs w:val="28"/>
              </w:rPr>
              <w:t>/</w:t>
            </w:r>
            <w:r w:rsidRPr="00A36A48">
              <w:rPr>
                <w:rFonts w:cs="Times New Roman"/>
                <w:bCs/>
                <w:szCs w:val="28"/>
                <w:lang w:val="en-US"/>
              </w:rPr>
              <w:t>8</w:t>
            </w:r>
            <w:r w:rsidRPr="00A36A48">
              <w:rPr>
                <w:rFonts w:cs="Times New Roman"/>
                <w:bCs/>
                <w:szCs w:val="28"/>
              </w:rPr>
              <w:t xml:space="preserve">/76 </w:t>
            </w:r>
            <w:r w:rsidRPr="00A36A48">
              <w:rPr>
                <w:rFonts w:cs="Times New Roman"/>
                <w:noProof/>
                <w:szCs w:val="28"/>
                <w:lang w:val="kk-KZ" w:eastAsia="ru-RU"/>
              </w:rPr>
              <w:t>(H1N1)</w:t>
            </w:r>
          </w:p>
        </w:tc>
        <w:tc>
          <w:tcPr>
            <w:tcW w:w="992" w:type="pct"/>
            <w:vAlign w:val="center"/>
          </w:tcPr>
          <w:p w14:paraId="76018A19" w14:textId="77777777" w:rsidR="00F22FE4" w:rsidRPr="00A36A48" w:rsidRDefault="00F22FE4" w:rsidP="00D963CC">
            <w:pPr>
              <w:spacing w:after="0" w:line="240" w:lineRule="auto"/>
              <w:jc w:val="both"/>
              <w:rPr>
                <w:rFonts w:cs="Times New Roman"/>
                <w:szCs w:val="28"/>
              </w:rPr>
            </w:pPr>
            <w:r w:rsidRPr="00A36A48">
              <w:rPr>
                <w:rFonts w:cs="Times New Roman"/>
                <w:szCs w:val="28"/>
              </w:rPr>
              <w:t>1:512</w:t>
            </w:r>
          </w:p>
        </w:tc>
        <w:tc>
          <w:tcPr>
            <w:tcW w:w="992" w:type="pct"/>
            <w:vAlign w:val="center"/>
          </w:tcPr>
          <w:p w14:paraId="341BC9C2" w14:textId="77777777" w:rsidR="00F22FE4" w:rsidRPr="00A36A48" w:rsidRDefault="00F22FE4" w:rsidP="00D963CC">
            <w:pPr>
              <w:spacing w:after="0" w:line="240" w:lineRule="auto"/>
              <w:jc w:val="both"/>
              <w:rPr>
                <w:rFonts w:cs="Times New Roman"/>
                <w:szCs w:val="28"/>
              </w:rPr>
            </w:pPr>
            <w:r w:rsidRPr="00A36A48">
              <w:rPr>
                <w:rFonts w:cs="Times New Roman"/>
                <w:szCs w:val="28"/>
                <w:lang w:val="en-US"/>
              </w:rPr>
              <w:t>8</w:t>
            </w:r>
            <w:r w:rsidRPr="00A36A48">
              <w:rPr>
                <w:rFonts w:cs="Times New Roman"/>
                <w:szCs w:val="28"/>
              </w:rPr>
              <w:t>,78</w:t>
            </w:r>
          </w:p>
        </w:tc>
      </w:tr>
      <w:tr w:rsidR="00F22FE4" w:rsidRPr="0091221F" w14:paraId="7176EAC7" w14:textId="77777777" w:rsidTr="00D963CC">
        <w:trPr>
          <w:trHeight w:val="308"/>
          <w:jc w:val="center"/>
        </w:trPr>
        <w:tc>
          <w:tcPr>
            <w:tcW w:w="301" w:type="pct"/>
          </w:tcPr>
          <w:p w14:paraId="15275265" w14:textId="77777777" w:rsidR="00F22FE4" w:rsidRPr="00A36A48" w:rsidRDefault="00F22FE4" w:rsidP="00D963CC">
            <w:pPr>
              <w:spacing w:after="0" w:line="240" w:lineRule="auto"/>
              <w:jc w:val="both"/>
              <w:rPr>
                <w:rFonts w:cs="Times New Roman"/>
                <w:szCs w:val="28"/>
              </w:rPr>
            </w:pPr>
            <w:r>
              <w:rPr>
                <w:rFonts w:cs="Times New Roman"/>
                <w:szCs w:val="28"/>
              </w:rPr>
              <w:t>13.</w:t>
            </w:r>
          </w:p>
        </w:tc>
        <w:tc>
          <w:tcPr>
            <w:tcW w:w="2715" w:type="pct"/>
            <w:vAlign w:val="center"/>
          </w:tcPr>
          <w:p w14:paraId="2090B440" w14:textId="77777777" w:rsidR="00F22FE4" w:rsidRPr="00A36A48" w:rsidRDefault="00F22FE4" w:rsidP="00D963CC">
            <w:pPr>
              <w:spacing w:after="0" w:line="240" w:lineRule="auto"/>
              <w:jc w:val="both"/>
              <w:rPr>
                <w:rFonts w:cs="Times New Roman"/>
                <w:szCs w:val="28"/>
              </w:rPr>
            </w:pPr>
            <w:r w:rsidRPr="00A36A48">
              <w:rPr>
                <w:rFonts w:cs="Times New Roman"/>
                <w:noProof/>
                <w:szCs w:val="28"/>
                <w:lang w:val="kk-KZ" w:eastAsia="ru-RU"/>
              </w:rPr>
              <w:t>A</w:t>
            </w:r>
            <w:r w:rsidRPr="00A36A48">
              <w:rPr>
                <w:rFonts w:cs="Times New Roman"/>
                <w:noProof/>
                <w:szCs w:val="28"/>
                <w:lang w:val="en-US" w:eastAsia="ru-RU"/>
              </w:rPr>
              <w:t>/swine</w:t>
            </w:r>
            <w:r w:rsidRPr="00A36A48">
              <w:rPr>
                <w:rFonts w:cs="Times New Roman"/>
                <w:noProof/>
                <w:szCs w:val="28"/>
                <w:lang w:val="kk-KZ" w:eastAsia="ru-RU"/>
              </w:rPr>
              <w:t>/USA/1976/31 (Hsw1N1)</w:t>
            </w:r>
          </w:p>
        </w:tc>
        <w:tc>
          <w:tcPr>
            <w:tcW w:w="992" w:type="pct"/>
            <w:vAlign w:val="center"/>
          </w:tcPr>
          <w:p w14:paraId="6A5FC0A2" w14:textId="77777777" w:rsidR="00F22FE4" w:rsidRPr="00A36A48" w:rsidRDefault="00F22FE4" w:rsidP="00D963CC">
            <w:pPr>
              <w:spacing w:after="0" w:line="240" w:lineRule="auto"/>
              <w:jc w:val="both"/>
              <w:rPr>
                <w:rFonts w:cs="Times New Roman"/>
                <w:szCs w:val="28"/>
              </w:rPr>
            </w:pPr>
            <w:r w:rsidRPr="00A36A48">
              <w:rPr>
                <w:rFonts w:cs="Times New Roman"/>
                <w:szCs w:val="28"/>
              </w:rPr>
              <w:t>1:1024</w:t>
            </w:r>
          </w:p>
        </w:tc>
        <w:tc>
          <w:tcPr>
            <w:tcW w:w="992" w:type="pct"/>
            <w:vAlign w:val="center"/>
          </w:tcPr>
          <w:p w14:paraId="766DE855" w14:textId="77777777" w:rsidR="00F22FE4" w:rsidRPr="00A36A48" w:rsidRDefault="00F22FE4" w:rsidP="00D963CC">
            <w:pPr>
              <w:spacing w:after="0" w:line="240" w:lineRule="auto"/>
              <w:jc w:val="both"/>
              <w:rPr>
                <w:rFonts w:cs="Times New Roman"/>
                <w:szCs w:val="28"/>
              </w:rPr>
            </w:pPr>
            <w:r w:rsidRPr="00A36A48">
              <w:rPr>
                <w:rFonts w:cs="Times New Roman"/>
                <w:szCs w:val="28"/>
              </w:rPr>
              <w:t>8,0</w:t>
            </w:r>
          </w:p>
        </w:tc>
      </w:tr>
      <w:tr w:rsidR="00F22FE4" w:rsidRPr="0091221F" w14:paraId="46EA1361" w14:textId="77777777" w:rsidTr="00D963CC">
        <w:trPr>
          <w:trHeight w:val="308"/>
          <w:jc w:val="center"/>
        </w:trPr>
        <w:tc>
          <w:tcPr>
            <w:tcW w:w="301" w:type="pct"/>
          </w:tcPr>
          <w:p w14:paraId="7A19D5B1" w14:textId="77777777" w:rsidR="00F22FE4" w:rsidRPr="00A36A48" w:rsidRDefault="00F22FE4" w:rsidP="00D963CC">
            <w:pPr>
              <w:spacing w:after="0" w:line="240" w:lineRule="auto"/>
              <w:jc w:val="both"/>
              <w:rPr>
                <w:rFonts w:cs="Times New Roman"/>
                <w:szCs w:val="28"/>
              </w:rPr>
            </w:pPr>
            <w:r>
              <w:rPr>
                <w:rFonts w:cs="Times New Roman"/>
                <w:szCs w:val="28"/>
              </w:rPr>
              <w:t>14.</w:t>
            </w:r>
          </w:p>
        </w:tc>
        <w:tc>
          <w:tcPr>
            <w:tcW w:w="2715" w:type="pct"/>
            <w:vAlign w:val="center"/>
          </w:tcPr>
          <w:p w14:paraId="4C27DBD0" w14:textId="77777777" w:rsidR="00F22FE4" w:rsidRPr="00A36A48" w:rsidRDefault="00F22FE4" w:rsidP="00D963CC">
            <w:pPr>
              <w:spacing w:after="0" w:line="240" w:lineRule="auto"/>
              <w:jc w:val="both"/>
              <w:rPr>
                <w:rFonts w:cs="Times New Roman"/>
                <w:szCs w:val="28"/>
              </w:rPr>
            </w:pPr>
            <w:r w:rsidRPr="00A36A48">
              <w:rPr>
                <w:rFonts w:cs="Times New Roman"/>
                <w:noProof/>
                <w:szCs w:val="28"/>
                <w:lang w:eastAsia="ru-RU"/>
              </w:rPr>
              <w:t>А/</w:t>
            </w:r>
            <w:r w:rsidRPr="00A36A48">
              <w:rPr>
                <w:rFonts w:cs="Times New Roman"/>
                <w:noProof/>
                <w:szCs w:val="28"/>
                <w:lang w:val="kk-KZ" w:eastAsia="ru-RU"/>
              </w:rPr>
              <w:t>swine</w:t>
            </w:r>
            <w:r w:rsidRPr="00A36A48">
              <w:rPr>
                <w:rFonts w:cs="Times New Roman"/>
                <w:noProof/>
                <w:szCs w:val="28"/>
                <w:lang w:eastAsia="ru-RU"/>
              </w:rPr>
              <w:t>/</w:t>
            </w:r>
            <w:r w:rsidRPr="00A36A48">
              <w:rPr>
                <w:rFonts w:cs="Times New Roman"/>
                <w:noProof/>
                <w:szCs w:val="28"/>
                <w:lang w:val="kk-KZ" w:eastAsia="ru-RU"/>
              </w:rPr>
              <w:t>Iowa</w:t>
            </w:r>
            <w:r w:rsidRPr="00A36A48">
              <w:rPr>
                <w:rFonts w:cs="Times New Roman"/>
                <w:noProof/>
                <w:szCs w:val="28"/>
                <w:lang w:eastAsia="ru-RU"/>
              </w:rPr>
              <w:t>/15/30 (</w:t>
            </w:r>
            <w:r w:rsidRPr="00A36A48">
              <w:rPr>
                <w:rFonts w:cs="Times New Roman"/>
                <w:noProof/>
                <w:szCs w:val="28"/>
                <w:lang w:val="kk-KZ" w:eastAsia="ru-RU"/>
              </w:rPr>
              <w:t>Hsw</w:t>
            </w:r>
            <w:r w:rsidRPr="00A36A48">
              <w:rPr>
                <w:rFonts w:cs="Times New Roman"/>
                <w:noProof/>
                <w:szCs w:val="28"/>
                <w:lang w:eastAsia="ru-RU"/>
              </w:rPr>
              <w:t>1</w:t>
            </w:r>
            <w:r w:rsidRPr="00A36A48">
              <w:rPr>
                <w:rFonts w:cs="Times New Roman"/>
                <w:noProof/>
                <w:szCs w:val="28"/>
                <w:lang w:val="kk-KZ" w:eastAsia="ru-RU"/>
              </w:rPr>
              <w:t>N</w:t>
            </w:r>
            <w:r w:rsidRPr="00A36A48">
              <w:rPr>
                <w:rFonts w:cs="Times New Roman"/>
                <w:noProof/>
                <w:szCs w:val="28"/>
                <w:lang w:eastAsia="ru-RU"/>
              </w:rPr>
              <w:t>1)</w:t>
            </w:r>
          </w:p>
        </w:tc>
        <w:tc>
          <w:tcPr>
            <w:tcW w:w="992" w:type="pct"/>
            <w:vAlign w:val="center"/>
          </w:tcPr>
          <w:p w14:paraId="3028A5C9" w14:textId="77777777" w:rsidR="00F22FE4" w:rsidRPr="00A36A48" w:rsidRDefault="00F22FE4" w:rsidP="00D963CC">
            <w:pPr>
              <w:spacing w:after="0" w:line="240" w:lineRule="auto"/>
              <w:jc w:val="both"/>
              <w:rPr>
                <w:rFonts w:cs="Times New Roman"/>
                <w:szCs w:val="28"/>
              </w:rPr>
            </w:pPr>
            <w:r w:rsidRPr="00A36A48">
              <w:rPr>
                <w:rFonts w:cs="Times New Roman"/>
                <w:szCs w:val="28"/>
              </w:rPr>
              <w:t>1:1024</w:t>
            </w:r>
          </w:p>
        </w:tc>
        <w:tc>
          <w:tcPr>
            <w:tcW w:w="992" w:type="pct"/>
            <w:vAlign w:val="center"/>
          </w:tcPr>
          <w:p w14:paraId="226CE717" w14:textId="77777777" w:rsidR="00F22FE4" w:rsidRPr="00A36A48" w:rsidRDefault="00F22FE4" w:rsidP="00D963CC">
            <w:pPr>
              <w:spacing w:after="0" w:line="240" w:lineRule="auto"/>
              <w:jc w:val="both"/>
              <w:rPr>
                <w:rFonts w:cs="Times New Roman"/>
                <w:szCs w:val="28"/>
              </w:rPr>
            </w:pPr>
            <w:r w:rsidRPr="00A36A48">
              <w:rPr>
                <w:rFonts w:cs="Times New Roman"/>
                <w:szCs w:val="28"/>
              </w:rPr>
              <w:t>8,8</w:t>
            </w:r>
          </w:p>
        </w:tc>
      </w:tr>
      <w:tr w:rsidR="00F22FE4" w:rsidRPr="0091221F" w14:paraId="0BC4D905" w14:textId="77777777" w:rsidTr="00D963CC">
        <w:trPr>
          <w:trHeight w:val="308"/>
          <w:jc w:val="center"/>
        </w:trPr>
        <w:tc>
          <w:tcPr>
            <w:tcW w:w="301" w:type="pct"/>
          </w:tcPr>
          <w:p w14:paraId="1CF648A8" w14:textId="77777777" w:rsidR="00F22FE4" w:rsidRPr="00A36A48" w:rsidRDefault="00F22FE4" w:rsidP="00D963CC">
            <w:pPr>
              <w:spacing w:after="0" w:line="240" w:lineRule="auto"/>
              <w:jc w:val="both"/>
              <w:rPr>
                <w:rFonts w:cs="Times New Roman"/>
                <w:szCs w:val="28"/>
              </w:rPr>
            </w:pPr>
            <w:r>
              <w:rPr>
                <w:rFonts w:cs="Times New Roman"/>
                <w:szCs w:val="28"/>
              </w:rPr>
              <w:t>15.</w:t>
            </w:r>
          </w:p>
        </w:tc>
        <w:tc>
          <w:tcPr>
            <w:tcW w:w="2715" w:type="pct"/>
            <w:vAlign w:val="center"/>
          </w:tcPr>
          <w:p w14:paraId="2F4E1565" w14:textId="77777777" w:rsidR="00F22FE4" w:rsidRPr="00A36A48" w:rsidRDefault="00F22FE4" w:rsidP="00D963CC">
            <w:pPr>
              <w:spacing w:after="0" w:line="240" w:lineRule="auto"/>
              <w:jc w:val="both"/>
              <w:rPr>
                <w:rFonts w:cs="Times New Roman"/>
                <w:szCs w:val="28"/>
              </w:rPr>
            </w:pPr>
            <w:r w:rsidRPr="00A36A48">
              <w:rPr>
                <w:rFonts w:cs="Times New Roman"/>
                <w:noProof/>
                <w:szCs w:val="28"/>
                <w:lang w:val="kk-KZ" w:eastAsia="ru-RU"/>
              </w:rPr>
              <w:t>А/Wisconsin /67/05 (H3N2)</w:t>
            </w:r>
          </w:p>
        </w:tc>
        <w:tc>
          <w:tcPr>
            <w:tcW w:w="992" w:type="pct"/>
            <w:vAlign w:val="center"/>
          </w:tcPr>
          <w:p w14:paraId="61979EA7" w14:textId="77777777" w:rsidR="00F22FE4" w:rsidRPr="00A36A48" w:rsidRDefault="00F22FE4" w:rsidP="00D963CC">
            <w:pPr>
              <w:spacing w:after="0" w:line="240" w:lineRule="auto"/>
              <w:jc w:val="both"/>
              <w:rPr>
                <w:rFonts w:cs="Times New Roman"/>
                <w:szCs w:val="28"/>
              </w:rPr>
            </w:pPr>
            <w:r w:rsidRPr="00A36A48">
              <w:rPr>
                <w:rFonts w:cs="Times New Roman"/>
                <w:szCs w:val="28"/>
              </w:rPr>
              <w:t>1:1024</w:t>
            </w:r>
          </w:p>
        </w:tc>
        <w:tc>
          <w:tcPr>
            <w:tcW w:w="992" w:type="pct"/>
            <w:vAlign w:val="center"/>
          </w:tcPr>
          <w:p w14:paraId="10AE5A24" w14:textId="77777777" w:rsidR="00F22FE4" w:rsidRPr="00A36A48" w:rsidRDefault="00F22FE4" w:rsidP="00D963CC">
            <w:pPr>
              <w:spacing w:after="0" w:line="240" w:lineRule="auto"/>
              <w:jc w:val="both"/>
              <w:rPr>
                <w:rFonts w:cs="Times New Roman"/>
                <w:szCs w:val="28"/>
              </w:rPr>
            </w:pPr>
            <w:r w:rsidRPr="00A36A48">
              <w:rPr>
                <w:rFonts w:cs="Times New Roman"/>
                <w:szCs w:val="28"/>
              </w:rPr>
              <w:t>2,77</w:t>
            </w:r>
          </w:p>
        </w:tc>
      </w:tr>
      <w:tr w:rsidR="00F22FE4" w:rsidRPr="0091221F" w14:paraId="16E83369" w14:textId="77777777" w:rsidTr="00D963CC">
        <w:trPr>
          <w:trHeight w:val="308"/>
          <w:jc w:val="center"/>
        </w:trPr>
        <w:tc>
          <w:tcPr>
            <w:tcW w:w="301" w:type="pct"/>
          </w:tcPr>
          <w:p w14:paraId="19C6424D" w14:textId="77777777" w:rsidR="00F22FE4" w:rsidRPr="00A36A48" w:rsidRDefault="00F22FE4" w:rsidP="00D963CC">
            <w:pPr>
              <w:spacing w:after="0" w:line="240" w:lineRule="auto"/>
              <w:jc w:val="both"/>
              <w:rPr>
                <w:rFonts w:cs="Times New Roman"/>
                <w:noProof/>
                <w:szCs w:val="28"/>
                <w:lang w:eastAsia="ru-RU"/>
              </w:rPr>
            </w:pPr>
            <w:r>
              <w:rPr>
                <w:rFonts w:cs="Times New Roman"/>
                <w:noProof/>
                <w:szCs w:val="28"/>
                <w:lang w:eastAsia="ru-RU"/>
              </w:rPr>
              <w:t>16.</w:t>
            </w:r>
          </w:p>
        </w:tc>
        <w:tc>
          <w:tcPr>
            <w:tcW w:w="2715" w:type="pct"/>
            <w:vAlign w:val="center"/>
          </w:tcPr>
          <w:p w14:paraId="65EA4143" w14:textId="77777777" w:rsidR="00F22FE4" w:rsidRPr="00A36A48" w:rsidRDefault="00F22FE4" w:rsidP="00D963CC">
            <w:pPr>
              <w:spacing w:after="0" w:line="240" w:lineRule="auto"/>
              <w:jc w:val="both"/>
              <w:rPr>
                <w:rFonts w:cs="Times New Roman"/>
                <w:noProof/>
                <w:szCs w:val="28"/>
                <w:lang w:val="kk-KZ" w:eastAsia="ru-RU"/>
              </w:rPr>
            </w:pPr>
            <w:r w:rsidRPr="00A36A48">
              <w:rPr>
                <w:rFonts w:cs="Times New Roman"/>
                <w:noProof/>
                <w:szCs w:val="28"/>
                <w:lang w:val="kk-KZ" w:eastAsia="ru-RU"/>
              </w:rPr>
              <w:t>A/Perth/16/09 (H3N2)</w:t>
            </w:r>
          </w:p>
        </w:tc>
        <w:tc>
          <w:tcPr>
            <w:tcW w:w="992" w:type="pct"/>
            <w:vAlign w:val="center"/>
          </w:tcPr>
          <w:p w14:paraId="66D69781" w14:textId="77777777" w:rsidR="00F22FE4" w:rsidRPr="00A36A48" w:rsidRDefault="00F22FE4" w:rsidP="00D963CC">
            <w:pPr>
              <w:spacing w:after="0" w:line="240" w:lineRule="auto"/>
              <w:jc w:val="both"/>
              <w:rPr>
                <w:rFonts w:cs="Times New Roman"/>
                <w:szCs w:val="28"/>
              </w:rPr>
            </w:pPr>
            <w:r w:rsidRPr="00A36A48">
              <w:rPr>
                <w:rFonts w:cs="Times New Roman"/>
                <w:szCs w:val="28"/>
              </w:rPr>
              <w:t>1:256</w:t>
            </w:r>
          </w:p>
        </w:tc>
        <w:tc>
          <w:tcPr>
            <w:tcW w:w="992" w:type="pct"/>
            <w:vAlign w:val="center"/>
          </w:tcPr>
          <w:p w14:paraId="517F2CD8" w14:textId="77777777" w:rsidR="00F22FE4" w:rsidRPr="00A36A48" w:rsidRDefault="00F22FE4" w:rsidP="00D963CC">
            <w:pPr>
              <w:spacing w:after="0" w:line="240" w:lineRule="auto"/>
              <w:jc w:val="both"/>
              <w:rPr>
                <w:rFonts w:cs="Times New Roman"/>
                <w:szCs w:val="28"/>
              </w:rPr>
            </w:pPr>
            <w:r w:rsidRPr="00A36A48">
              <w:rPr>
                <w:rFonts w:cs="Times New Roman"/>
                <w:szCs w:val="28"/>
              </w:rPr>
              <w:t>9,5</w:t>
            </w:r>
          </w:p>
        </w:tc>
      </w:tr>
      <w:tr w:rsidR="00F22FE4" w:rsidRPr="0091221F" w14:paraId="50A54343" w14:textId="77777777" w:rsidTr="00D963CC">
        <w:trPr>
          <w:trHeight w:val="308"/>
          <w:jc w:val="center"/>
        </w:trPr>
        <w:tc>
          <w:tcPr>
            <w:tcW w:w="301" w:type="pct"/>
          </w:tcPr>
          <w:p w14:paraId="65090DEC" w14:textId="77777777" w:rsidR="00F22FE4" w:rsidRPr="00A36A48" w:rsidRDefault="00F22FE4" w:rsidP="00D963CC">
            <w:pPr>
              <w:spacing w:after="0" w:line="240" w:lineRule="auto"/>
              <w:jc w:val="both"/>
              <w:rPr>
                <w:rFonts w:cs="Times New Roman"/>
                <w:noProof/>
                <w:szCs w:val="28"/>
                <w:lang w:val="kk-KZ" w:eastAsia="ru-RU"/>
              </w:rPr>
            </w:pPr>
            <w:r>
              <w:rPr>
                <w:rFonts w:cs="Times New Roman"/>
                <w:noProof/>
                <w:szCs w:val="28"/>
                <w:lang w:val="kk-KZ" w:eastAsia="ru-RU"/>
              </w:rPr>
              <w:t>17.</w:t>
            </w:r>
          </w:p>
        </w:tc>
        <w:tc>
          <w:tcPr>
            <w:tcW w:w="2715" w:type="pct"/>
            <w:vAlign w:val="center"/>
          </w:tcPr>
          <w:p w14:paraId="2767FB37" w14:textId="77777777" w:rsidR="00F22FE4" w:rsidRPr="00A36A48" w:rsidRDefault="00F22FE4" w:rsidP="00D963CC">
            <w:pPr>
              <w:spacing w:after="0" w:line="240" w:lineRule="auto"/>
              <w:jc w:val="both"/>
              <w:rPr>
                <w:rFonts w:cs="Times New Roman"/>
                <w:noProof/>
                <w:color w:val="FF0000"/>
                <w:szCs w:val="28"/>
                <w:lang w:val="kk-KZ" w:eastAsia="ru-RU"/>
              </w:rPr>
            </w:pPr>
            <w:r w:rsidRPr="00A36A48">
              <w:rPr>
                <w:rFonts w:cs="Times New Roman"/>
                <w:noProof/>
                <w:szCs w:val="28"/>
                <w:lang w:val="kk-KZ" w:eastAsia="ru-RU"/>
              </w:rPr>
              <w:t>A/Panama/2007/99 (H3N2)</w:t>
            </w:r>
          </w:p>
        </w:tc>
        <w:tc>
          <w:tcPr>
            <w:tcW w:w="992" w:type="pct"/>
            <w:vAlign w:val="center"/>
          </w:tcPr>
          <w:p w14:paraId="5B1D36B5" w14:textId="77777777" w:rsidR="00F22FE4" w:rsidRPr="00A36A48" w:rsidRDefault="00F22FE4" w:rsidP="00D963CC">
            <w:pPr>
              <w:spacing w:after="0" w:line="240" w:lineRule="auto"/>
              <w:jc w:val="both"/>
              <w:rPr>
                <w:rFonts w:cs="Times New Roman"/>
                <w:szCs w:val="28"/>
              </w:rPr>
            </w:pPr>
            <w:r w:rsidRPr="00A36A48">
              <w:rPr>
                <w:rFonts w:cs="Times New Roman"/>
                <w:szCs w:val="28"/>
              </w:rPr>
              <w:t>1:1024</w:t>
            </w:r>
          </w:p>
        </w:tc>
        <w:tc>
          <w:tcPr>
            <w:tcW w:w="992" w:type="pct"/>
            <w:vAlign w:val="center"/>
          </w:tcPr>
          <w:p w14:paraId="0AC8B3C5" w14:textId="77777777" w:rsidR="00F22FE4" w:rsidRPr="00A36A48" w:rsidRDefault="00F22FE4" w:rsidP="00D963CC">
            <w:pPr>
              <w:spacing w:after="0" w:line="240" w:lineRule="auto"/>
              <w:jc w:val="both"/>
              <w:rPr>
                <w:rFonts w:cs="Times New Roman"/>
                <w:szCs w:val="28"/>
              </w:rPr>
            </w:pPr>
            <w:r w:rsidRPr="00A36A48">
              <w:rPr>
                <w:rFonts w:cs="Times New Roman"/>
                <w:szCs w:val="28"/>
              </w:rPr>
              <w:t>9,77</w:t>
            </w:r>
          </w:p>
        </w:tc>
      </w:tr>
      <w:tr w:rsidR="00F22FE4" w:rsidRPr="0091221F" w14:paraId="2CE4BDD0" w14:textId="77777777" w:rsidTr="00D963CC">
        <w:trPr>
          <w:trHeight w:val="308"/>
          <w:jc w:val="center"/>
        </w:trPr>
        <w:tc>
          <w:tcPr>
            <w:tcW w:w="5000" w:type="pct"/>
            <w:gridSpan w:val="4"/>
          </w:tcPr>
          <w:p w14:paraId="6F12521B" w14:textId="66C0DA7C" w:rsidR="00F22FE4" w:rsidRPr="00A36A48" w:rsidRDefault="00F22FE4" w:rsidP="00455672">
            <w:pPr>
              <w:spacing w:after="0" w:line="240" w:lineRule="auto"/>
              <w:ind w:firstLine="567"/>
              <w:jc w:val="both"/>
              <w:rPr>
                <w:rFonts w:cs="Times New Roman"/>
                <w:szCs w:val="28"/>
              </w:rPr>
            </w:pPr>
            <w:r w:rsidRPr="004D71E4">
              <w:rPr>
                <w:rFonts w:cs="Times New Roman"/>
                <w:sz w:val="24"/>
                <w:szCs w:val="24"/>
              </w:rPr>
              <w:t>Примечание - *титры гемагглютинирующей активности в РГА.</w:t>
            </w:r>
          </w:p>
        </w:tc>
      </w:tr>
    </w:tbl>
    <w:p w14:paraId="19A18F7F" w14:textId="77777777" w:rsidR="00A36A48" w:rsidRPr="004659EC" w:rsidRDefault="00A36A48" w:rsidP="00107936">
      <w:pPr>
        <w:spacing w:after="0" w:line="240" w:lineRule="auto"/>
        <w:ind w:firstLine="567"/>
        <w:jc w:val="both"/>
        <w:rPr>
          <w:rFonts w:cs="Times New Roman"/>
          <w:szCs w:val="28"/>
        </w:rPr>
      </w:pPr>
    </w:p>
    <w:p w14:paraId="58624CC9" w14:textId="7E6BF656" w:rsidR="00047BDF" w:rsidRDefault="00107936" w:rsidP="00986BE6">
      <w:pPr>
        <w:spacing w:after="0" w:line="240" w:lineRule="auto"/>
        <w:ind w:firstLine="567"/>
        <w:jc w:val="both"/>
        <w:rPr>
          <w:rFonts w:cs="Times New Roman"/>
          <w:szCs w:val="28"/>
          <w:lang w:val="kk-KZ"/>
        </w:rPr>
      </w:pPr>
      <w:r w:rsidRPr="007F7CBA">
        <w:rPr>
          <w:rFonts w:cs="Times New Roman"/>
          <w:szCs w:val="28"/>
          <w:lang w:val="kk-KZ"/>
        </w:rPr>
        <w:t>Для п</w:t>
      </w:r>
      <w:r w:rsidRPr="00107936">
        <w:rPr>
          <w:rFonts w:cs="Times New Roman"/>
          <w:szCs w:val="28"/>
          <w:lang w:val="kk-KZ"/>
        </w:rPr>
        <w:t>остановки РТГА использовали кроличьи сыворот</w:t>
      </w:r>
      <w:r w:rsidRPr="007F7CBA">
        <w:rPr>
          <w:rFonts w:cs="Times New Roman"/>
          <w:szCs w:val="28"/>
          <w:lang w:val="kk-KZ"/>
        </w:rPr>
        <w:t>к</w:t>
      </w:r>
      <w:r w:rsidRPr="00107936">
        <w:rPr>
          <w:rFonts w:cs="Times New Roman"/>
          <w:szCs w:val="28"/>
          <w:lang w:val="kk-KZ"/>
        </w:rPr>
        <w:t>и, полученные</w:t>
      </w:r>
      <w:r w:rsidR="003A0508">
        <w:rPr>
          <w:rFonts w:cs="Times New Roman"/>
          <w:szCs w:val="28"/>
          <w:lang w:val="kk-KZ"/>
        </w:rPr>
        <w:t xml:space="preserve"> ранее</w:t>
      </w:r>
      <w:r w:rsidRPr="00107936">
        <w:rPr>
          <w:rFonts w:cs="Times New Roman"/>
          <w:szCs w:val="28"/>
          <w:lang w:val="kk-KZ"/>
        </w:rPr>
        <w:t xml:space="preserve"> </w:t>
      </w:r>
      <w:r w:rsidRPr="007F7CBA">
        <w:rPr>
          <w:rFonts w:cs="Times New Roman"/>
          <w:szCs w:val="28"/>
          <w:lang w:val="kk-KZ"/>
        </w:rPr>
        <w:t xml:space="preserve">к референсным штаммам ВГ(А) подтипов H1N1, </w:t>
      </w:r>
      <w:r w:rsidRPr="00107936">
        <w:rPr>
          <w:rFonts w:cs="Times New Roman"/>
          <w:szCs w:val="28"/>
          <w:lang w:val="kk-KZ"/>
        </w:rPr>
        <w:t>H1N1 pdm, Hsw1N1 и H3N2</w:t>
      </w:r>
      <w:r>
        <w:rPr>
          <w:rFonts w:cs="Times New Roman"/>
          <w:szCs w:val="28"/>
          <w:lang w:val="kk-KZ"/>
        </w:rPr>
        <w:t xml:space="preserve"> (таблица 4</w:t>
      </w:r>
      <w:r w:rsidRPr="00107936">
        <w:rPr>
          <w:rFonts w:cs="Times New Roman"/>
          <w:szCs w:val="28"/>
          <w:lang w:val="kk-KZ"/>
        </w:rPr>
        <w:t>)</w:t>
      </w:r>
      <w:r w:rsidR="00047BDF">
        <w:rPr>
          <w:rFonts w:cs="Times New Roman"/>
          <w:szCs w:val="28"/>
          <w:lang w:val="kk-KZ"/>
        </w:rPr>
        <w:t xml:space="preserve"> и хранящ</w:t>
      </w:r>
      <w:r w:rsidR="00047BDF" w:rsidRPr="005C0385">
        <w:rPr>
          <w:rFonts w:cs="Times New Roman"/>
          <w:szCs w:val="28"/>
          <w:lang w:val="kk-KZ"/>
        </w:rPr>
        <w:t>и</w:t>
      </w:r>
      <w:r w:rsidR="00F85913" w:rsidRPr="005C0385">
        <w:rPr>
          <w:rFonts w:cs="Times New Roman"/>
          <w:szCs w:val="28"/>
        </w:rPr>
        <w:t>е</w:t>
      </w:r>
      <w:r w:rsidR="00047BDF" w:rsidRPr="005C0385">
        <w:rPr>
          <w:rFonts w:cs="Times New Roman"/>
          <w:szCs w:val="28"/>
          <w:lang w:val="kk-KZ"/>
        </w:rPr>
        <w:t>ся</w:t>
      </w:r>
      <w:r w:rsidR="00047BDF" w:rsidRPr="0034140F">
        <w:rPr>
          <w:rFonts w:cs="Times New Roman"/>
          <w:szCs w:val="28"/>
          <w:lang w:val="kk-KZ"/>
        </w:rPr>
        <w:t xml:space="preserve"> </w:t>
      </w:r>
      <w:r w:rsidR="00047BDF" w:rsidRPr="00A55990">
        <w:rPr>
          <w:rFonts w:cs="Times New Roman"/>
          <w:szCs w:val="28"/>
          <w:lang w:val="kk-KZ"/>
        </w:rPr>
        <w:t>в коллекции лаборатории биохимии вирусов ТОО «Научно-производственный центр микробиологии и вирусологии»</w:t>
      </w:r>
      <w:r w:rsidR="00047BDF">
        <w:rPr>
          <w:rFonts w:cs="Times New Roman"/>
          <w:szCs w:val="28"/>
          <w:lang w:val="kk-KZ"/>
        </w:rPr>
        <w:t xml:space="preserve">, так и </w:t>
      </w:r>
      <w:r w:rsidRPr="00107936">
        <w:rPr>
          <w:rFonts w:cs="Times New Roman"/>
          <w:szCs w:val="28"/>
          <w:lang w:val="kk-KZ"/>
        </w:rPr>
        <w:t>коммерческие наборы диагностических сывороток к ВГ (А) и (В) производства ООО «ППДП» (г. Санкт-Петербург, Россия)</w:t>
      </w:r>
      <w:r w:rsidR="006E1604" w:rsidRPr="006E1604">
        <w:rPr>
          <w:rFonts w:cs="Times New Roman"/>
          <w:szCs w:val="28"/>
          <w:lang w:val="kk-KZ"/>
        </w:rPr>
        <w:t xml:space="preserve"> [</w:t>
      </w:r>
      <w:bookmarkStart w:id="57" w:name="_Ref105425268"/>
      <w:r w:rsidR="00AF37D9">
        <w:rPr>
          <w:rFonts w:cs="Times New Roman"/>
          <w:szCs w:val="28"/>
          <w:lang w:val="kk-KZ"/>
        </w:rPr>
        <w:t>182</w:t>
      </w:r>
      <w:bookmarkEnd w:id="57"/>
      <w:r w:rsidR="006E1604" w:rsidRPr="006E1604">
        <w:rPr>
          <w:rFonts w:cs="Times New Roman"/>
          <w:szCs w:val="28"/>
          <w:lang w:val="kk-KZ"/>
        </w:rPr>
        <w:t>]</w:t>
      </w:r>
      <w:r w:rsidRPr="00107936">
        <w:rPr>
          <w:rFonts w:cs="Times New Roman"/>
          <w:szCs w:val="28"/>
          <w:lang w:val="kk-KZ"/>
        </w:rPr>
        <w:t>.</w:t>
      </w:r>
    </w:p>
    <w:p w14:paraId="364D409C" w14:textId="77777777" w:rsidR="00986BE6" w:rsidRDefault="00986BE6" w:rsidP="00986BE6">
      <w:pPr>
        <w:spacing w:after="0" w:line="240" w:lineRule="auto"/>
        <w:ind w:firstLine="567"/>
        <w:jc w:val="both"/>
        <w:rPr>
          <w:rFonts w:cs="Times New Roman"/>
          <w:szCs w:val="28"/>
          <w:lang w:val="kk-KZ"/>
        </w:rPr>
      </w:pPr>
    </w:p>
    <w:p w14:paraId="688B45E4" w14:textId="3444A8C1" w:rsidR="004F39BA" w:rsidRDefault="002B1EF8" w:rsidP="002B1EF8">
      <w:pPr>
        <w:pStyle w:val="a3"/>
        <w:ind w:firstLine="567"/>
        <w:jc w:val="both"/>
        <w:outlineLvl w:val="1"/>
        <w:rPr>
          <w:rFonts w:ascii="Times New Roman" w:hAnsi="Times New Roman" w:cs="Times New Roman"/>
          <w:b/>
          <w:sz w:val="28"/>
          <w:szCs w:val="28"/>
          <w:lang w:val="kk-KZ"/>
        </w:rPr>
      </w:pPr>
      <w:bookmarkStart w:id="58" w:name="_Toc164666990"/>
      <w:r w:rsidRPr="00DB574E">
        <w:rPr>
          <w:rFonts w:ascii="Times New Roman" w:hAnsi="Times New Roman" w:cs="Times New Roman"/>
          <w:b/>
          <w:sz w:val="28"/>
          <w:szCs w:val="28"/>
          <w:lang w:val="kk-KZ"/>
        </w:rPr>
        <w:t>2.</w:t>
      </w:r>
      <w:r w:rsidR="001B1AF1">
        <w:rPr>
          <w:rFonts w:ascii="Times New Roman" w:hAnsi="Times New Roman" w:cs="Times New Roman"/>
          <w:b/>
          <w:sz w:val="28"/>
          <w:szCs w:val="28"/>
          <w:lang w:val="kk-KZ"/>
        </w:rPr>
        <w:t>1.</w:t>
      </w:r>
      <w:r w:rsidRPr="00DB574E">
        <w:rPr>
          <w:rFonts w:ascii="Times New Roman" w:hAnsi="Times New Roman" w:cs="Times New Roman"/>
          <w:b/>
          <w:sz w:val="28"/>
          <w:szCs w:val="28"/>
          <w:lang w:val="kk-KZ"/>
        </w:rPr>
        <w:t xml:space="preserve">2 </w:t>
      </w:r>
      <w:r w:rsidR="00266DCE" w:rsidRPr="00DB574E">
        <w:rPr>
          <w:rFonts w:ascii="Times New Roman" w:hAnsi="Times New Roman" w:cs="Times New Roman"/>
          <w:b/>
          <w:sz w:val="28"/>
          <w:szCs w:val="28"/>
          <w:lang w:val="kk-KZ"/>
        </w:rPr>
        <w:t>С</w:t>
      </w:r>
      <w:r w:rsidR="004F39BA" w:rsidRPr="00DB574E">
        <w:rPr>
          <w:rFonts w:ascii="Times New Roman" w:hAnsi="Times New Roman" w:cs="Times New Roman"/>
          <w:b/>
          <w:sz w:val="28"/>
          <w:szCs w:val="28"/>
          <w:lang w:val="kk-KZ"/>
        </w:rPr>
        <w:t>истемы</w:t>
      </w:r>
      <w:r w:rsidR="00266DCE" w:rsidRPr="00DB574E">
        <w:rPr>
          <w:rFonts w:ascii="Times New Roman" w:hAnsi="Times New Roman" w:cs="Times New Roman"/>
          <w:b/>
          <w:sz w:val="28"/>
          <w:szCs w:val="28"/>
          <w:lang w:val="kk-KZ"/>
        </w:rPr>
        <w:t xml:space="preserve"> культивирования</w:t>
      </w:r>
      <w:r w:rsidR="004F39BA" w:rsidRPr="00DB574E">
        <w:rPr>
          <w:rFonts w:ascii="Times New Roman" w:hAnsi="Times New Roman" w:cs="Times New Roman"/>
          <w:b/>
          <w:sz w:val="28"/>
          <w:szCs w:val="28"/>
          <w:lang w:val="kk-KZ"/>
        </w:rPr>
        <w:t xml:space="preserve"> д</w:t>
      </w:r>
      <w:r w:rsidR="004F39BA" w:rsidRPr="00A1511E">
        <w:rPr>
          <w:rFonts w:ascii="Times New Roman" w:hAnsi="Times New Roman" w:cs="Times New Roman"/>
          <w:b/>
          <w:sz w:val="28"/>
          <w:szCs w:val="28"/>
          <w:lang w:val="kk-KZ"/>
        </w:rPr>
        <w:t>ля изоляции вирусов гриппа</w:t>
      </w:r>
      <w:bookmarkEnd w:id="58"/>
    </w:p>
    <w:p w14:paraId="1B4EE95F" w14:textId="2C07D46E" w:rsidR="00266DCE" w:rsidRPr="00221717" w:rsidRDefault="00266DCE" w:rsidP="00266DCE">
      <w:pPr>
        <w:pStyle w:val="14"/>
        <w:ind w:firstLine="567"/>
        <w:jc w:val="both"/>
        <w:rPr>
          <w:rFonts w:ascii="Times New Roman" w:hAnsi="Times New Roman"/>
          <w:sz w:val="28"/>
          <w:szCs w:val="28"/>
        </w:rPr>
      </w:pPr>
      <w:r w:rsidRPr="00221717">
        <w:rPr>
          <w:rFonts w:ascii="Times New Roman" w:hAnsi="Times New Roman"/>
          <w:sz w:val="28"/>
          <w:szCs w:val="28"/>
        </w:rPr>
        <w:t xml:space="preserve">Для изоляции </w:t>
      </w:r>
      <w:r>
        <w:rPr>
          <w:rFonts w:ascii="Times New Roman" w:hAnsi="Times New Roman"/>
          <w:sz w:val="28"/>
          <w:szCs w:val="28"/>
        </w:rPr>
        <w:t xml:space="preserve">и клонирования ГАА </w:t>
      </w:r>
      <w:r w:rsidRPr="00221717">
        <w:rPr>
          <w:rFonts w:ascii="Times New Roman" w:hAnsi="Times New Roman"/>
          <w:sz w:val="28"/>
          <w:szCs w:val="28"/>
        </w:rPr>
        <w:t>ВГС</w:t>
      </w:r>
      <w:r w:rsidR="00DB574E">
        <w:rPr>
          <w:rFonts w:ascii="Times New Roman" w:hAnsi="Times New Roman"/>
          <w:sz w:val="28"/>
          <w:szCs w:val="28"/>
        </w:rPr>
        <w:t xml:space="preserve"> </w:t>
      </w:r>
      <w:r>
        <w:rPr>
          <w:rFonts w:ascii="Times New Roman" w:hAnsi="Times New Roman"/>
          <w:sz w:val="28"/>
          <w:szCs w:val="28"/>
        </w:rPr>
        <w:t xml:space="preserve">использовали </w:t>
      </w:r>
      <w:r w:rsidR="006575C5" w:rsidRPr="006575C5">
        <w:rPr>
          <w:rFonts w:ascii="Times New Roman" w:hAnsi="Times New Roman"/>
          <w:sz w:val="28"/>
          <w:szCs w:val="28"/>
        </w:rPr>
        <w:t>9-11</w:t>
      </w:r>
      <w:r>
        <w:rPr>
          <w:rFonts w:ascii="Times New Roman" w:hAnsi="Times New Roman"/>
          <w:sz w:val="28"/>
          <w:szCs w:val="28"/>
          <w:lang w:val="kk-KZ"/>
        </w:rPr>
        <w:t>-суточные РКЭ</w:t>
      </w:r>
      <w:r w:rsidR="006D2621">
        <w:rPr>
          <w:rFonts w:ascii="Times New Roman" w:hAnsi="Times New Roman"/>
          <w:sz w:val="28"/>
          <w:szCs w:val="28"/>
          <w:lang w:val="kk-KZ"/>
        </w:rPr>
        <w:t xml:space="preserve"> </w:t>
      </w:r>
      <w:r w:rsidR="006D2621" w:rsidRPr="003A0508">
        <w:rPr>
          <w:rFonts w:ascii="Times New Roman" w:hAnsi="Times New Roman"/>
          <w:sz w:val="28"/>
          <w:szCs w:val="28"/>
          <w:lang w:val="kk-KZ"/>
        </w:rPr>
        <w:t xml:space="preserve">из птицефабрики АО «Аллель Агро» (Алматинская обл., Казахстан) </w:t>
      </w:r>
      <w:r w:rsidRPr="003A0508">
        <w:rPr>
          <w:rFonts w:ascii="Times New Roman" w:hAnsi="Times New Roman"/>
          <w:sz w:val="28"/>
          <w:szCs w:val="28"/>
          <w:lang w:val="kk-KZ"/>
        </w:rPr>
        <w:t>и</w:t>
      </w:r>
      <w:r>
        <w:rPr>
          <w:rFonts w:ascii="Times New Roman" w:hAnsi="Times New Roman"/>
          <w:sz w:val="28"/>
          <w:szCs w:val="28"/>
          <w:lang w:val="kk-KZ"/>
        </w:rPr>
        <w:t xml:space="preserve"> </w:t>
      </w:r>
      <w:r w:rsidR="006D2621">
        <w:rPr>
          <w:rFonts w:ascii="Times New Roman" w:hAnsi="Times New Roman"/>
          <w:sz w:val="28"/>
          <w:szCs w:val="28"/>
          <w:lang w:val="kk-KZ"/>
        </w:rPr>
        <w:t>п</w:t>
      </w:r>
      <w:r w:rsidR="006D2621">
        <w:rPr>
          <w:rFonts w:ascii="Times New Roman" w:hAnsi="Times New Roman"/>
          <w:sz w:val="28"/>
          <w:szCs w:val="28"/>
        </w:rPr>
        <w:t>еревиваем</w:t>
      </w:r>
      <w:r w:rsidR="006D2621" w:rsidRPr="0013501B">
        <w:rPr>
          <w:rFonts w:ascii="Times New Roman" w:hAnsi="Times New Roman"/>
          <w:sz w:val="28"/>
          <w:szCs w:val="28"/>
        </w:rPr>
        <w:t>ы</w:t>
      </w:r>
      <w:r w:rsidR="00F85913" w:rsidRPr="0013501B">
        <w:rPr>
          <w:rFonts w:ascii="Times New Roman" w:hAnsi="Times New Roman"/>
          <w:sz w:val="28"/>
          <w:szCs w:val="28"/>
        </w:rPr>
        <w:t>е</w:t>
      </w:r>
      <w:r w:rsidR="006D2621" w:rsidRPr="00221717">
        <w:rPr>
          <w:rFonts w:ascii="Times New Roman" w:hAnsi="Times New Roman"/>
          <w:sz w:val="28"/>
          <w:szCs w:val="28"/>
        </w:rPr>
        <w:t xml:space="preserve"> линии клеток </w:t>
      </w:r>
      <w:r w:rsidR="00DB574E" w:rsidRPr="00333E1A">
        <w:rPr>
          <w:rFonts w:ascii="Times New Roman" w:hAnsi="Times New Roman"/>
          <w:sz w:val="28"/>
          <w:szCs w:val="28"/>
          <w:lang w:val="kk-KZ"/>
        </w:rPr>
        <w:t>MDCK и СПЭВ</w:t>
      </w:r>
      <w:r w:rsidR="006D2621">
        <w:rPr>
          <w:rFonts w:ascii="Times New Roman" w:hAnsi="Times New Roman"/>
          <w:sz w:val="28"/>
          <w:szCs w:val="28"/>
          <w:lang w:val="kk-KZ"/>
        </w:rPr>
        <w:t xml:space="preserve"> </w:t>
      </w:r>
      <w:r w:rsidRPr="00221717">
        <w:rPr>
          <w:rFonts w:ascii="Times New Roman" w:hAnsi="Times New Roman"/>
          <w:sz w:val="28"/>
          <w:szCs w:val="28"/>
        </w:rPr>
        <w:t xml:space="preserve">из коллекции клеточных линий человека и животных </w:t>
      </w:r>
      <w:r w:rsidR="00DB574E">
        <w:rPr>
          <w:rFonts w:ascii="Times New Roman" w:hAnsi="Times New Roman"/>
          <w:sz w:val="28"/>
          <w:szCs w:val="28"/>
        </w:rPr>
        <w:t xml:space="preserve">ТОО </w:t>
      </w:r>
      <w:r w:rsidR="006D2621">
        <w:rPr>
          <w:rFonts w:ascii="Times New Roman" w:hAnsi="Times New Roman"/>
          <w:sz w:val="28"/>
          <w:szCs w:val="28"/>
        </w:rPr>
        <w:t>«</w:t>
      </w:r>
      <w:r w:rsidR="00DB574E">
        <w:rPr>
          <w:rFonts w:ascii="Times New Roman" w:hAnsi="Times New Roman"/>
          <w:sz w:val="28"/>
          <w:szCs w:val="28"/>
        </w:rPr>
        <w:t>На</w:t>
      </w:r>
      <w:r w:rsidR="006D2621">
        <w:rPr>
          <w:rFonts w:ascii="Times New Roman" w:hAnsi="Times New Roman"/>
          <w:sz w:val="28"/>
          <w:szCs w:val="28"/>
        </w:rPr>
        <w:t>учно-производственное</w:t>
      </w:r>
      <w:r w:rsidR="00DB574E">
        <w:rPr>
          <w:rFonts w:ascii="Times New Roman" w:hAnsi="Times New Roman"/>
          <w:sz w:val="28"/>
          <w:szCs w:val="28"/>
        </w:rPr>
        <w:t xml:space="preserve"> предприяти</w:t>
      </w:r>
      <w:r w:rsidR="006D2621">
        <w:rPr>
          <w:rFonts w:ascii="Times New Roman" w:hAnsi="Times New Roman"/>
          <w:sz w:val="28"/>
          <w:szCs w:val="28"/>
        </w:rPr>
        <w:t>е</w:t>
      </w:r>
      <w:r w:rsidRPr="00221717">
        <w:rPr>
          <w:rFonts w:ascii="Times New Roman" w:hAnsi="Times New Roman"/>
          <w:sz w:val="28"/>
          <w:szCs w:val="28"/>
        </w:rPr>
        <w:t xml:space="preserve"> «АНТИГЕН»</w:t>
      </w:r>
      <w:r w:rsidR="006D2621">
        <w:rPr>
          <w:rFonts w:ascii="Times New Roman" w:hAnsi="Times New Roman"/>
          <w:sz w:val="28"/>
          <w:szCs w:val="28"/>
        </w:rPr>
        <w:t>»</w:t>
      </w:r>
      <w:r w:rsidR="00DB574E" w:rsidRPr="00DB574E">
        <w:rPr>
          <w:rFonts w:ascii="Times New Roman" w:hAnsi="Times New Roman"/>
          <w:sz w:val="28"/>
          <w:szCs w:val="28"/>
          <w:lang w:val="kk-KZ"/>
        </w:rPr>
        <w:t xml:space="preserve"> </w:t>
      </w:r>
      <w:r w:rsidR="00DB574E" w:rsidRPr="00333E1A">
        <w:rPr>
          <w:rFonts w:ascii="Times New Roman" w:hAnsi="Times New Roman"/>
          <w:sz w:val="28"/>
          <w:szCs w:val="28"/>
          <w:lang w:val="kk-KZ"/>
        </w:rPr>
        <w:t>(г. Алматы, Казахстан)</w:t>
      </w:r>
      <w:r w:rsidRPr="00221717">
        <w:rPr>
          <w:rFonts w:ascii="Times New Roman" w:hAnsi="Times New Roman"/>
          <w:sz w:val="28"/>
          <w:szCs w:val="28"/>
        </w:rPr>
        <w:t xml:space="preserve">: </w:t>
      </w:r>
    </w:p>
    <w:p w14:paraId="6CAB8317" w14:textId="513D1D9B" w:rsidR="00266DCE" w:rsidRPr="00E505F9" w:rsidRDefault="00266DCE" w:rsidP="00266DCE">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t>- MDCK (Madin-Darby canine kidney, перевиваемая культура клеток эпителия почки собаки, АТСС Catalogue of Cel</w:t>
      </w:r>
      <w:r>
        <w:rPr>
          <w:rFonts w:ascii="Times New Roman" w:hAnsi="Times New Roman" w:cs="Times New Roman"/>
          <w:sz w:val="28"/>
          <w:szCs w:val="28"/>
          <w:lang w:val="kk-KZ"/>
        </w:rPr>
        <w:t>l Lines a.Hybridoms,7-ed, 1992,</w:t>
      </w:r>
      <w:r w:rsidRPr="00E505F9">
        <w:rPr>
          <w:rFonts w:ascii="Times New Roman" w:hAnsi="Times New Roman" w:cs="Times New Roman"/>
          <w:sz w:val="28"/>
          <w:szCs w:val="28"/>
          <w:lang w:val="kk-KZ"/>
        </w:rPr>
        <w:t>:21);</w:t>
      </w:r>
    </w:p>
    <w:p w14:paraId="4E4C4BD0" w14:textId="5A2A4FD4" w:rsidR="006D2621" w:rsidRDefault="00266DCE" w:rsidP="002934D1">
      <w:pPr>
        <w:pStyle w:val="a3"/>
        <w:ind w:firstLine="567"/>
        <w:jc w:val="both"/>
        <w:rPr>
          <w:rFonts w:ascii="Times New Roman" w:hAnsi="Times New Roman" w:cs="Times New Roman"/>
          <w:sz w:val="28"/>
          <w:szCs w:val="28"/>
        </w:rPr>
      </w:pPr>
      <w:r w:rsidRPr="00E505F9">
        <w:rPr>
          <w:rFonts w:ascii="Times New Roman" w:hAnsi="Times New Roman" w:cs="Times New Roman"/>
          <w:sz w:val="28"/>
          <w:szCs w:val="28"/>
          <w:lang w:val="kk-KZ"/>
        </w:rPr>
        <w:t>- СПЭВ (свиная почка эмбриональная версинированная, Тез. докл. 2-й научной конф. МНИИВП. М.,1960.57, НИИ вирусологии Р</w:t>
      </w:r>
      <w:r>
        <w:rPr>
          <w:rFonts w:ascii="Times New Roman" w:hAnsi="Times New Roman" w:cs="Times New Roman"/>
          <w:sz w:val="28"/>
          <w:szCs w:val="28"/>
          <w:lang w:val="kk-KZ"/>
        </w:rPr>
        <w:t>АМН; НИИ гриппа РАМН; ИНЦ РАН)</w:t>
      </w:r>
      <w:r w:rsidR="006D2621">
        <w:rPr>
          <w:rFonts w:ascii="Times New Roman" w:hAnsi="Times New Roman" w:cs="Times New Roman"/>
          <w:sz w:val="28"/>
          <w:szCs w:val="28"/>
        </w:rPr>
        <w:t>.</w:t>
      </w:r>
    </w:p>
    <w:p w14:paraId="24455CCC" w14:textId="77777777" w:rsidR="007B009F" w:rsidRPr="00266DCE" w:rsidRDefault="007B009F" w:rsidP="002934D1">
      <w:pPr>
        <w:pStyle w:val="a3"/>
        <w:ind w:firstLine="567"/>
        <w:jc w:val="both"/>
        <w:rPr>
          <w:rFonts w:ascii="Times New Roman" w:hAnsi="Times New Roman" w:cs="Times New Roman"/>
          <w:sz w:val="28"/>
          <w:szCs w:val="28"/>
        </w:rPr>
      </w:pPr>
    </w:p>
    <w:p w14:paraId="51683FA8" w14:textId="490AD4B2" w:rsidR="00085E9D" w:rsidRPr="00085E9D" w:rsidRDefault="00085E9D" w:rsidP="00085E9D">
      <w:pPr>
        <w:pStyle w:val="a3"/>
        <w:ind w:firstLine="567"/>
        <w:jc w:val="both"/>
        <w:outlineLvl w:val="1"/>
        <w:rPr>
          <w:rFonts w:ascii="Times New Roman" w:hAnsi="Times New Roman" w:cs="Times New Roman"/>
          <w:b/>
          <w:sz w:val="28"/>
          <w:szCs w:val="28"/>
          <w:lang w:val="kk-KZ"/>
        </w:rPr>
      </w:pPr>
      <w:bookmarkStart w:id="59" w:name="_Toc164666991"/>
      <w:r w:rsidRPr="00085E9D">
        <w:rPr>
          <w:rFonts w:ascii="Times New Roman" w:hAnsi="Times New Roman" w:cs="Times New Roman"/>
          <w:b/>
          <w:sz w:val="28"/>
          <w:szCs w:val="28"/>
          <w:lang w:val="kk-KZ"/>
        </w:rPr>
        <w:t>2.</w:t>
      </w:r>
      <w:r w:rsidR="001B1AF1">
        <w:rPr>
          <w:rFonts w:ascii="Times New Roman" w:hAnsi="Times New Roman" w:cs="Times New Roman"/>
          <w:b/>
          <w:sz w:val="28"/>
          <w:szCs w:val="28"/>
          <w:lang w:val="kk-KZ"/>
        </w:rPr>
        <w:t>1.</w:t>
      </w:r>
      <w:r w:rsidRPr="00085E9D">
        <w:rPr>
          <w:rFonts w:ascii="Times New Roman" w:hAnsi="Times New Roman" w:cs="Times New Roman"/>
          <w:b/>
          <w:sz w:val="28"/>
          <w:szCs w:val="28"/>
          <w:lang w:val="kk-KZ"/>
        </w:rPr>
        <w:t>3 Лекарственные препараты</w:t>
      </w:r>
      <w:bookmarkEnd w:id="59"/>
    </w:p>
    <w:p w14:paraId="272C670B" w14:textId="43646B0F" w:rsidR="00085E9D" w:rsidRPr="00140DF3" w:rsidRDefault="00085E9D" w:rsidP="008F387B">
      <w:pPr>
        <w:pStyle w:val="a3"/>
        <w:ind w:firstLine="567"/>
        <w:jc w:val="both"/>
        <w:rPr>
          <w:rFonts w:ascii="Times New Roman" w:hAnsi="Times New Roman" w:cs="Times New Roman"/>
          <w:sz w:val="28"/>
          <w:szCs w:val="28"/>
          <w:lang w:val="kk-KZ"/>
        </w:rPr>
      </w:pPr>
      <w:r w:rsidRPr="00C648C4">
        <w:rPr>
          <w:rFonts w:ascii="Times New Roman" w:hAnsi="Times New Roman" w:cs="Times New Roman"/>
          <w:sz w:val="28"/>
          <w:szCs w:val="28"/>
          <w:lang w:val="kk-KZ"/>
        </w:rPr>
        <w:t xml:space="preserve">Для определения лекарственной устойчивости вирусов изучали действие </w:t>
      </w:r>
      <w:r w:rsidR="00140DF3">
        <w:rPr>
          <w:rFonts w:ascii="Times New Roman" w:hAnsi="Times New Roman" w:cs="Times New Roman"/>
          <w:sz w:val="28"/>
          <w:szCs w:val="28"/>
          <w:lang w:val="kk-KZ"/>
        </w:rPr>
        <w:t>четырех</w:t>
      </w:r>
      <w:r w:rsidR="007B3EA2">
        <w:rPr>
          <w:rFonts w:ascii="Times New Roman" w:hAnsi="Times New Roman" w:cs="Times New Roman"/>
          <w:sz w:val="28"/>
          <w:szCs w:val="28"/>
          <w:lang w:val="kk-KZ"/>
        </w:rPr>
        <w:t xml:space="preserve"> препаратов, вошедших</w:t>
      </w:r>
      <w:r w:rsidR="00140DF3" w:rsidRPr="00140DF3">
        <w:rPr>
          <w:rFonts w:ascii="Times New Roman" w:hAnsi="Times New Roman" w:cs="Times New Roman"/>
          <w:sz w:val="28"/>
          <w:szCs w:val="28"/>
          <w:lang w:val="kk-KZ"/>
        </w:rPr>
        <w:t xml:space="preserve"> в </w:t>
      </w:r>
      <w:r w:rsidR="008F387B">
        <w:rPr>
          <w:rFonts w:ascii="Times New Roman" w:hAnsi="Times New Roman" w:cs="Times New Roman"/>
          <w:sz w:val="28"/>
          <w:szCs w:val="28"/>
          <w:lang w:val="kk-KZ"/>
        </w:rPr>
        <w:t>П</w:t>
      </w:r>
      <w:r w:rsidR="007B3EA2">
        <w:rPr>
          <w:rFonts w:ascii="Times New Roman" w:hAnsi="Times New Roman" w:cs="Times New Roman"/>
          <w:sz w:val="28"/>
          <w:szCs w:val="28"/>
          <w:lang w:val="kk-KZ"/>
        </w:rPr>
        <w:t>еречень лекарственных средств</w:t>
      </w:r>
      <w:r w:rsidR="008F387B">
        <w:rPr>
          <w:rFonts w:ascii="Times New Roman" w:hAnsi="Times New Roman" w:cs="Times New Roman"/>
          <w:sz w:val="28"/>
          <w:szCs w:val="28"/>
          <w:lang w:val="kk-KZ"/>
        </w:rPr>
        <w:t xml:space="preserve"> Клинического</w:t>
      </w:r>
      <w:r w:rsidR="008F387B" w:rsidRPr="00140DF3">
        <w:rPr>
          <w:rFonts w:ascii="Times New Roman" w:hAnsi="Times New Roman" w:cs="Times New Roman"/>
          <w:sz w:val="28"/>
          <w:szCs w:val="28"/>
          <w:lang w:val="kk-KZ"/>
        </w:rPr>
        <w:t xml:space="preserve"> протокол</w:t>
      </w:r>
      <w:r w:rsidR="008F387B">
        <w:rPr>
          <w:rFonts w:ascii="Times New Roman" w:hAnsi="Times New Roman" w:cs="Times New Roman"/>
          <w:sz w:val="28"/>
          <w:szCs w:val="28"/>
          <w:lang w:val="kk-KZ"/>
        </w:rPr>
        <w:t>а</w:t>
      </w:r>
      <w:r w:rsidR="008F387B" w:rsidRPr="00140DF3">
        <w:rPr>
          <w:rFonts w:ascii="Times New Roman" w:hAnsi="Times New Roman" w:cs="Times New Roman"/>
          <w:sz w:val="28"/>
          <w:szCs w:val="28"/>
          <w:lang w:val="kk-KZ"/>
        </w:rPr>
        <w:t xml:space="preserve"> диагностики и лечения ГРИПП</w:t>
      </w:r>
      <w:r w:rsidR="008F387B">
        <w:rPr>
          <w:rFonts w:ascii="Times New Roman" w:hAnsi="Times New Roman" w:cs="Times New Roman"/>
          <w:sz w:val="28"/>
          <w:szCs w:val="28"/>
          <w:lang w:val="kk-KZ"/>
        </w:rPr>
        <w:t>а</w:t>
      </w:r>
      <w:r w:rsidR="008F387B" w:rsidRPr="00140DF3">
        <w:rPr>
          <w:rFonts w:ascii="Times New Roman" w:hAnsi="Times New Roman" w:cs="Times New Roman"/>
          <w:sz w:val="28"/>
          <w:szCs w:val="28"/>
          <w:lang w:val="kk-KZ"/>
        </w:rPr>
        <w:t xml:space="preserve"> и ОРВИ</w:t>
      </w:r>
      <w:r w:rsidR="008F387B">
        <w:rPr>
          <w:rFonts w:ascii="Times New Roman" w:hAnsi="Times New Roman" w:cs="Times New Roman"/>
          <w:sz w:val="28"/>
          <w:szCs w:val="28"/>
          <w:lang w:val="kk-KZ"/>
        </w:rPr>
        <w:t xml:space="preserve"> (</w:t>
      </w:r>
      <w:r w:rsidR="008F387B" w:rsidRPr="008F387B">
        <w:rPr>
          <w:rFonts w:ascii="Times New Roman" w:hAnsi="Times New Roman" w:cs="Times New Roman"/>
          <w:sz w:val="28"/>
          <w:szCs w:val="28"/>
          <w:lang w:val="kk-KZ"/>
        </w:rPr>
        <w:t>Одобрен</w:t>
      </w:r>
      <w:r w:rsidR="008F387B">
        <w:rPr>
          <w:rFonts w:ascii="Times New Roman" w:hAnsi="Times New Roman" w:cs="Times New Roman"/>
          <w:sz w:val="28"/>
          <w:szCs w:val="28"/>
          <w:lang w:val="kk-KZ"/>
        </w:rPr>
        <w:t xml:space="preserve"> Объединенной</w:t>
      </w:r>
      <w:r w:rsidR="00D04EA0">
        <w:rPr>
          <w:rFonts w:ascii="Times New Roman" w:hAnsi="Times New Roman" w:cs="Times New Roman"/>
          <w:sz w:val="28"/>
          <w:szCs w:val="28"/>
          <w:lang w:val="kk-KZ"/>
        </w:rPr>
        <w:t xml:space="preserve"> комиссией </w:t>
      </w:r>
      <w:r w:rsidR="008F387B">
        <w:rPr>
          <w:rFonts w:ascii="Times New Roman" w:hAnsi="Times New Roman" w:cs="Times New Roman"/>
          <w:sz w:val="28"/>
          <w:szCs w:val="28"/>
          <w:lang w:val="kk-KZ"/>
        </w:rPr>
        <w:t xml:space="preserve">по </w:t>
      </w:r>
      <w:r w:rsidR="008F387B" w:rsidRPr="008F387B">
        <w:rPr>
          <w:rFonts w:ascii="Times New Roman" w:hAnsi="Times New Roman" w:cs="Times New Roman"/>
          <w:sz w:val="28"/>
          <w:szCs w:val="28"/>
          <w:lang w:val="kk-KZ"/>
        </w:rPr>
        <w:t>качеству медицинских услуг</w:t>
      </w:r>
      <w:r w:rsidR="008F387B" w:rsidRPr="008F387B">
        <w:rPr>
          <w:rFonts w:ascii="Times New Roman" w:hAnsi="Times New Roman" w:cs="Times New Roman"/>
          <w:sz w:val="28"/>
          <w:szCs w:val="28"/>
          <w:lang w:val="kk-KZ"/>
        </w:rPr>
        <w:br/>
      </w:r>
      <w:r w:rsidR="008F387B">
        <w:rPr>
          <w:rFonts w:ascii="Times New Roman" w:hAnsi="Times New Roman" w:cs="Times New Roman"/>
          <w:sz w:val="28"/>
          <w:szCs w:val="28"/>
          <w:lang w:val="kk-KZ"/>
        </w:rPr>
        <w:t xml:space="preserve">МЗ РК от «19» апреля 2019 г. </w:t>
      </w:r>
      <w:r w:rsidR="008F387B" w:rsidRPr="008F387B">
        <w:rPr>
          <w:rFonts w:ascii="Times New Roman" w:hAnsi="Times New Roman" w:cs="Times New Roman"/>
          <w:sz w:val="28"/>
          <w:szCs w:val="28"/>
          <w:lang w:val="kk-KZ"/>
        </w:rPr>
        <w:t>Протокол №63</w:t>
      </w:r>
      <w:r w:rsidR="008F387B">
        <w:rPr>
          <w:rFonts w:ascii="Times New Roman" w:hAnsi="Times New Roman" w:cs="Times New Roman"/>
          <w:sz w:val="28"/>
          <w:szCs w:val="28"/>
          <w:lang w:val="kk-KZ"/>
        </w:rPr>
        <w:t>)</w:t>
      </w:r>
      <w:bookmarkStart w:id="60" w:name="_Ref105422040"/>
      <w:r w:rsidR="008F387B">
        <w:rPr>
          <w:rFonts w:ascii="Times New Roman" w:hAnsi="Times New Roman" w:cs="Times New Roman"/>
          <w:sz w:val="28"/>
          <w:szCs w:val="28"/>
          <w:lang w:val="kk-KZ"/>
        </w:rPr>
        <w:t xml:space="preserve"> </w:t>
      </w:r>
      <w:r w:rsidR="00CA4A1E" w:rsidRPr="00CA4A1E">
        <w:rPr>
          <w:rFonts w:ascii="Times New Roman" w:hAnsi="Times New Roman" w:cs="Times New Roman"/>
          <w:sz w:val="28"/>
          <w:szCs w:val="28"/>
          <w:lang w:val="kk-KZ"/>
        </w:rPr>
        <w:t>[</w:t>
      </w:r>
      <w:r w:rsidR="00AF37D9">
        <w:rPr>
          <w:rFonts w:ascii="Times New Roman" w:hAnsi="Times New Roman" w:cs="Times New Roman"/>
          <w:sz w:val="28"/>
          <w:szCs w:val="28"/>
          <w:lang w:val="kk-KZ"/>
        </w:rPr>
        <w:t>183</w:t>
      </w:r>
      <w:bookmarkEnd w:id="60"/>
      <w:r w:rsidR="00CA4A1E" w:rsidRPr="00CA4A1E">
        <w:rPr>
          <w:rFonts w:ascii="Times New Roman" w:hAnsi="Times New Roman" w:cs="Times New Roman"/>
          <w:sz w:val="28"/>
          <w:szCs w:val="28"/>
          <w:lang w:val="kk-KZ"/>
        </w:rPr>
        <w:t>]</w:t>
      </w:r>
      <w:r w:rsidR="00140DF3" w:rsidRPr="00CA4A1E">
        <w:rPr>
          <w:rFonts w:ascii="Times New Roman" w:hAnsi="Times New Roman" w:cs="Times New Roman"/>
          <w:sz w:val="28"/>
          <w:szCs w:val="28"/>
          <w:lang w:val="kk-KZ"/>
        </w:rPr>
        <w:t>:</w:t>
      </w:r>
    </w:p>
    <w:p w14:paraId="618DA81B" w14:textId="5ACD724F" w:rsidR="00E61B4B" w:rsidRPr="00140DF3" w:rsidRDefault="00AB271E" w:rsidP="001643B0">
      <w:pPr>
        <w:pStyle w:val="a3"/>
        <w:numPr>
          <w:ilvl w:val="0"/>
          <w:numId w:val="3"/>
        </w:numPr>
        <w:jc w:val="both"/>
        <w:rPr>
          <w:rFonts w:ascii="Times New Roman" w:hAnsi="Times New Roman" w:cs="Times New Roman"/>
          <w:sz w:val="28"/>
          <w:szCs w:val="28"/>
          <w:lang w:val="kk-KZ"/>
        </w:rPr>
      </w:pPr>
      <w:r w:rsidRPr="00140DF3">
        <w:rPr>
          <w:rFonts w:ascii="Times New Roman" w:hAnsi="Times New Roman" w:cs="Times New Roman"/>
          <w:sz w:val="28"/>
          <w:szCs w:val="28"/>
          <w:lang w:val="kk-KZ"/>
        </w:rPr>
        <w:t>Ремантадин</w:t>
      </w:r>
      <w:r w:rsidR="00CF13A3" w:rsidRPr="00140DF3">
        <w:rPr>
          <w:rFonts w:ascii="Times New Roman" w:hAnsi="Times New Roman" w:cs="Times New Roman"/>
          <w:sz w:val="28"/>
          <w:szCs w:val="28"/>
          <w:lang w:val="kk-KZ"/>
        </w:rPr>
        <w:t xml:space="preserve"> - </w:t>
      </w:r>
      <w:r w:rsidR="00E61B4B" w:rsidRPr="00140DF3">
        <w:rPr>
          <w:rFonts w:ascii="Times New Roman" w:hAnsi="Times New Roman" w:cs="Times New Roman"/>
          <w:sz w:val="28"/>
          <w:szCs w:val="28"/>
          <w:lang w:val="kk-KZ"/>
        </w:rPr>
        <w:t>гидрохлорид</w:t>
      </w:r>
      <w:r w:rsidR="00085E9D" w:rsidRPr="00140DF3">
        <w:rPr>
          <w:rFonts w:ascii="Times New Roman" w:hAnsi="Times New Roman" w:cs="Times New Roman"/>
          <w:sz w:val="28"/>
          <w:szCs w:val="28"/>
          <w:lang w:val="kk-KZ"/>
        </w:rPr>
        <w:t xml:space="preserve"> римантадина (альфа-метилтрицик</w:t>
      </w:r>
      <w:r w:rsidR="00651382" w:rsidRPr="00140DF3">
        <w:rPr>
          <w:rFonts w:ascii="Times New Roman" w:hAnsi="Times New Roman" w:cs="Times New Roman"/>
          <w:sz w:val="28"/>
          <w:szCs w:val="28"/>
          <w:lang w:val="kk-KZ"/>
        </w:rPr>
        <w:t xml:space="preserve">ло[3.3.1.1/.7]декан-1-метанамин </w:t>
      </w:r>
      <w:r w:rsidR="00F6757C" w:rsidRPr="00140DF3">
        <w:rPr>
          <w:rFonts w:ascii="Times New Roman" w:hAnsi="Times New Roman" w:cs="Times New Roman"/>
          <w:sz w:val="28"/>
          <w:szCs w:val="28"/>
          <w:lang w:val="kk-KZ"/>
        </w:rPr>
        <w:t>100 мг/</w:t>
      </w:r>
      <w:r w:rsidR="00651382" w:rsidRPr="00140DF3">
        <w:rPr>
          <w:rFonts w:ascii="Times New Roman" w:hAnsi="Times New Roman" w:cs="Times New Roman"/>
          <w:sz w:val="28"/>
          <w:szCs w:val="28"/>
          <w:lang w:val="kk-KZ"/>
        </w:rPr>
        <w:t xml:space="preserve">капсула, АО «Olainfarm», Латвия, </w:t>
      </w:r>
      <w:r w:rsidR="00E61B4B" w:rsidRPr="00140DF3">
        <w:rPr>
          <w:rFonts w:ascii="Times New Roman" w:hAnsi="Times New Roman" w:cs="Times New Roman"/>
          <w:sz w:val="28"/>
          <w:szCs w:val="28"/>
          <w:lang w:val="kk-KZ"/>
        </w:rPr>
        <w:t>РК-ЛС-5№019143</w:t>
      </w:r>
      <w:r w:rsidR="00F6757C" w:rsidRPr="00140DF3">
        <w:rPr>
          <w:rFonts w:ascii="Times New Roman" w:hAnsi="Times New Roman" w:cs="Times New Roman"/>
          <w:sz w:val="28"/>
          <w:szCs w:val="28"/>
          <w:lang w:val="kk-KZ"/>
        </w:rPr>
        <w:t>;</w:t>
      </w:r>
      <w:r w:rsidR="00085E9D" w:rsidRPr="00140DF3">
        <w:rPr>
          <w:rFonts w:ascii="Times New Roman" w:hAnsi="Times New Roman" w:cs="Times New Roman"/>
          <w:sz w:val="28"/>
          <w:szCs w:val="28"/>
          <w:lang w:val="kk-KZ"/>
        </w:rPr>
        <w:t xml:space="preserve"> </w:t>
      </w:r>
    </w:p>
    <w:p w14:paraId="42097605" w14:textId="7F937532" w:rsidR="00E61B4B" w:rsidRPr="00140DF3" w:rsidRDefault="00CF13A3" w:rsidP="001643B0">
      <w:pPr>
        <w:pStyle w:val="a3"/>
        <w:numPr>
          <w:ilvl w:val="0"/>
          <w:numId w:val="3"/>
        </w:numPr>
        <w:jc w:val="both"/>
        <w:rPr>
          <w:rFonts w:ascii="Times New Roman" w:hAnsi="Times New Roman" w:cs="Times New Roman"/>
          <w:sz w:val="28"/>
          <w:szCs w:val="28"/>
          <w:lang w:val="kk-KZ"/>
        </w:rPr>
      </w:pPr>
      <w:r w:rsidRPr="00140DF3">
        <w:rPr>
          <w:rFonts w:ascii="Times New Roman" w:hAnsi="Times New Roman" w:cs="Times New Roman"/>
          <w:sz w:val="28"/>
          <w:szCs w:val="28"/>
          <w:lang w:val="kk-KZ"/>
        </w:rPr>
        <w:t>Тамифлю - фосфат</w:t>
      </w:r>
      <w:r w:rsidR="00085E9D" w:rsidRPr="00140DF3">
        <w:rPr>
          <w:rFonts w:ascii="Times New Roman" w:hAnsi="Times New Roman" w:cs="Times New Roman"/>
          <w:sz w:val="28"/>
          <w:szCs w:val="28"/>
          <w:lang w:val="kk-KZ"/>
        </w:rPr>
        <w:t xml:space="preserve"> осельтамивира (этил(3R,4R,5S</w:t>
      </w:r>
      <w:r w:rsidR="00651382" w:rsidRPr="00140DF3">
        <w:rPr>
          <w:rFonts w:ascii="Times New Roman" w:hAnsi="Times New Roman" w:cs="Times New Roman"/>
          <w:sz w:val="28"/>
          <w:szCs w:val="28"/>
          <w:lang w:val="kk-KZ"/>
        </w:rPr>
        <w:t>)-5-амино-4-ацетамидо-3-(пентан-3-илокси)-циклогекс-1-ен-1-</w:t>
      </w:r>
      <w:r w:rsidR="00085E9D" w:rsidRPr="00140DF3">
        <w:rPr>
          <w:rFonts w:ascii="Times New Roman" w:hAnsi="Times New Roman" w:cs="Times New Roman"/>
          <w:sz w:val="28"/>
          <w:szCs w:val="28"/>
          <w:lang w:val="kk-KZ"/>
        </w:rPr>
        <w:t>карбоксилат)</w:t>
      </w:r>
      <w:r w:rsidR="00651382" w:rsidRPr="00140DF3">
        <w:rPr>
          <w:rFonts w:ascii="Times New Roman" w:hAnsi="Times New Roman" w:cs="Times New Roman"/>
          <w:sz w:val="28"/>
          <w:szCs w:val="28"/>
          <w:lang w:val="kk-KZ"/>
        </w:rPr>
        <w:t xml:space="preserve"> </w:t>
      </w:r>
      <w:r w:rsidR="00F6757C" w:rsidRPr="00140DF3">
        <w:rPr>
          <w:rFonts w:ascii="Times New Roman" w:hAnsi="Times New Roman" w:cs="Times New Roman"/>
          <w:sz w:val="28"/>
          <w:szCs w:val="28"/>
          <w:lang w:val="kk-KZ"/>
        </w:rPr>
        <w:t>75 мг/капсула, «Cenexi SAS», Франция, упаковано «F. H</w:t>
      </w:r>
      <w:r w:rsidR="00651382" w:rsidRPr="00140DF3">
        <w:rPr>
          <w:rFonts w:ascii="Times New Roman" w:hAnsi="Times New Roman" w:cs="Times New Roman"/>
          <w:sz w:val="28"/>
          <w:szCs w:val="28"/>
          <w:lang w:val="kk-KZ"/>
        </w:rPr>
        <w:t>offmann-La Roche AG», Швейцария</w:t>
      </w:r>
      <w:r w:rsidRPr="00140DF3">
        <w:rPr>
          <w:rFonts w:ascii="Times New Roman" w:hAnsi="Times New Roman" w:cs="Times New Roman"/>
          <w:sz w:val="28"/>
          <w:szCs w:val="28"/>
          <w:lang w:val="kk-KZ"/>
        </w:rPr>
        <w:t xml:space="preserve"> РК-ЛС-5№004498</w:t>
      </w:r>
      <w:r w:rsidR="00F6757C" w:rsidRPr="00140DF3">
        <w:rPr>
          <w:rFonts w:ascii="Times New Roman" w:hAnsi="Times New Roman" w:cs="Times New Roman"/>
          <w:sz w:val="28"/>
          <w:szCs w:val="28"/>
          <w:lang w:val="kk-KZ"/>
        </w:rPr>
        <w:t>;</w:t>
      </w:r>
      <w:r w:rsidR="00085E9D" w:rsidRPr="00140DF3">
        <w:rPr>
          <w:rFonts w:ascii="Times New Roman" w:hAnsi="Times New Roman" w:cs="Times New Roman"/>
          <w:sz w:val="28"/>
          <w:szCs w:val="28"/>
          <w:highlight w:val="yellow"/>
          <w:lang w:val="kk-KZ"/>
        </w:rPr>
        <w:t xml:space="preserve"> </w:t>
      </w:r>
    </w:p>
    <w:p w14:paraId="00016AB2" w14:textId="53057EEC" w:rsidR="00E61B4B" w:rsidRPr="00CF13A3" w:rsidRDefault="00085E9D" w:rsidP="001643B0">
      <w:pPr>
        <w:pStyle w:val="a3"/>
        <w:numPr>
          <w:ilvl w:val="0"/>
          <w:numId w:val="3"/>
        </w:numPr>
        <w:jc w:val="both"/>
        <w:rPr>
          <w:rFonts w:ascii="Times New Roman" w:hAnsi="Times New Roman" w:cs="Times New Roman"/>
          <w:sz w:val="28"/>
          <w:szCs w:val="28"/>
          <w:lang w:val="kk-KZ"/>
        </w:rPr>
      </w:pPr>
      <w:r w:rsidRPr="00140DF3">
        <w:rPr>
          <w:rFonts w:ascii="Times New Roman" w:hAnsi="Times New Roman" w:cs="Times New Roman"/>
          <w:sz w:val="28"/>
          <w:szCs w:val="28"/>
          <w:lang w:val="kk-KZ"/>
        </w:rPr>
        <w:t>А</w:t>
      </w:r>
      <w:r w:rsidR="00CF13A3" w:rsidRPr="00140DF3">
        <w:rPr>
          <w:rFonts w:ascii="Times New Roman" w:hAnsi="Times New Roman" w:cs="Times New Roman"/>
          <w:sz w:val="28"/>
          <w:szCs w:val="28"/>
          <w:lang w:val="kk-KZ"/>
        </w:rPr>
        <w:t xml:space="preserve">рбидол - </w:t>
      </w:r>
      <w:r w:rsidR="00E61B4B" w:rsidRPr="00140DF3">
        <w:rPr>
          <w:rFonts w:ascii="Times New Roman" w:hAnsi="Times New Roman" w:cs="Times New Roman"/>
          <w:sz w:val="28"/>
          <w:szCs w:val="28"/>
          <w:lang w:val="kk-KZ"/>
        </w:rPr>
        <w:t>умифеновир гидрохлорида моногидрат в пересчете на умифеновира гидрохлорид</w:t>
      </w:r>
      <w:r w:rsidRPr="00140DF3">
        <w:rPr>
          <w:rFonts w:ascii="Times New Roman" w:hAnsi="Times New Roman" w:cs="Times New Roman"/>
          <w:sz w:val="28"/>
          <w:szCs w:val="28"/>
          <w:lang w:val="kk-KZ"/>
        </w:rPr>
        <w:t xml:space="preserve"> (</w:t>
      </w:r>
      <w:r w:rsidR="00651382" w:rsidRPr="00140DF3">
        <w:rPr>
          <w:rFonts w:ascii="Times New Roman" w:hAnsi="Times New Roman" w:cs="Times New Roman"/>
          <w:sz w:val="28"/>
          <w:szCs w:val="28"/>
          <w:lang w:val="kk-KZ"/>
        </w:rPr>
        <w:t>этиловый эфир 6-бром-5-гидрокси-1-метил-4-диметиламинометил-2-</w:t>
      </w:r>
      <w:r w:rsidRPr="00140DF3">
        <w:rPr>
          <w:rFonts w:ascii="Times New Roman" w:hAnsi="Times New Roman" w:cs="Times New Roman"/>
          <w:sz w:val="28"/>
          <w:szCs w:val="28"/>
          <w:lang w:val="kk-KZ"/>
        </w:rPr>
        <w:t>фенилтиомет</w:t>
      </w:r>
      <w:r w:rsidR="00651382" w:rsidRPr="00140DF3">
        <w:rPr>
          <w:rFonts w:ascii="Times New Roman" w:hAnsi="Times New Roman" w:cs="Times New Roman"/>
          <w:sz w:val="28"/>
          <w:szCs w:val="28"/>
          <w:lang w:val="kk-KZ"/>
        </w:rPr>
        <w:t>илиндол-3-</w:t>
      </w:r>
      <w:r w:rsidR="00F6757C" w:rsidRPr="00140DF3">
        <w:rPr>
          <w:rFonts w:ascii="Times New Roman" w:hAnsi="Times New Roman" w:cs="Times New Roman"/>
          <w:sz w:val="28"/>
          <w:szCs w:val="28"/>
          <w:lang w:val="kk-KZ"/>
        </w:rPr>
        <w:t>карбоновой кислоты</w:t>
      </w:r>
      <w:r w:rsidR="00651382" w:rsidRPr="00140DF3">
        <w:rPr>
          <w:rFonts w:ascii="Times New Roman" w:hAnsi="Times New Roman" w:cs="Times New Roman"/>
          <w:sz w:val="28"/>
          <w:szCs w:val="28"/>
          <w:lang w:val="kk-KZ"/>
        </w:rPr>
        <w:t>)</w:t>
      </w:r>
      <w:r w:rsidR="00AB271E" w:rsidRPr="00140DF3">
        <w:rPr>
          <w:rFonts w:ascii="Times New Roman" w:hAnsi="Times New Roman" w:cs="Times New Roman"/>
          <w:sz w:val="28"/>
          <w:szCs w:val="28"/>
          <w:lang w:val="kk-KZ"/>
        </w:rPr>
        <w:t xml:space="preserve"> </w:t>
      </w:r>
      <w:r w:rsidR="00E61B4B" w:rsidRPr="00140DF3">
        <w:rPr>
          <w:rFonts w:ascii="Times New Roman" w:hAnsi="Times New Roman" w:cs="Times New Roman"/>
          <w:sz w:val="28"/>
          <w:szCs w:val="28"/>
          <w:lang w:val="kk-KZ"/>
        </w:rPr>
        <w:t xml:space="preserve">100 </w:t>
      </w:r>
      <w:r w:rsidR="00F6757C" w:rsidRPr="00140DF3">
        <w:rPr>
          <w:rFonts w:ascii="Times New Roman" w:hAnsi="Times New Roman" w:cs="Times New Roman"/>
          <w:sz w:val="28"/>
          <w:szCs w:val="28"/>
          <w:lang w:val="kk-KZ"/>
        </w:rPr>
        <w:t xml:space="preserve">мг/капсула, ОАО «Фармстандарт-Лексредства», </w:t>
      </w:r>
      <w:r w:rsidR="00E61B4B" w:rsidRPr="00140DF3">
        <w:rPr>
          <w:rFonts w:ascii="Times New Roman" w:hAnsi="Times New Roman" w:cs="Times New Roman"/>
          <w:sz w:val="28"/>
          <w:szCs w:val="28"/>
          <w:lang w:val="kk-KZ"/>
        </w:rPr>
        <w:t xml:space="preserve">г. Курск, </w:t>
      </w:r>
      <w:r w:rsidR="00651382" w:rsidRPr="00140DF3">
        <w:rPr>
          <w:rFonts w:ascii="Times New Roman" w:hAnsi="Times New Roman" w:cs="Times New Roman"/>
          <w:sz w:val="28"/>
          <w:szCs w:val="28"/>
          <w:lang w:val="kk-KZ"/>
        </w:rPr>
        <w:t>Россия</w:t>
      </w:r>
      <w:r w:rsidR="00651382">
        <w:rPr>
          <w:rFonts w:ascii="Times New Roman" w:hAnsi="Times New Roman" w:cs="Times New Roman"/>
          <w:sz w:val="28"/>
          <w:szCs w:val="28"/>
          <w:lang w:val="kk-KZ"/>
        </w:rPr>
        <w:t>,</w:t>
      </w:r>
      <w:r w:rsidR="00E61B4B">
        <w:rPr>
          <w:rFonts w:ascii="Times New Roman" w:hAnsi="Times New Roman" w:cs="Times New Roman"/>
          <w:sz w:val="28"/>
          <w:szCs w:val="28"/>
          <w:lang w:val="kk-KZ"/>
        </w:rPr>
        <w:t xml:space="preserve"> РК-ЛС-5№014944</w:t>
      </w:r>
      <w:r w:rsidR="00F6757C" w:rsidRPr="00E61B4B">
        <w:rPr>
          <w:rFonts w:ascii="Times New Roman" w:hAnsi="Times New Roman" w:cs="Times New Roman"/>
          <w:sz w:val="28"/>
          <w:szCs w:val="28"/>
          <w:lang w:val="kk-KZ"/>
        </w:rPr>
        <w:t>;</w:t>
      </w:r>
    </w:p>
    <w:p w14:paraId="2F5A00C7" w14:textId="64FC7013" w:rsidR="00F6757C" w:rsidRDefault="00085E9D" w:rsidP="001643B0">
      <w:pPr>
        <w:pStyle w:val="a3"/>
        <w:numPr>
          <w:ilvl w:val="0"/>
          <w:numId w:val="3"/>
        </w:numPr>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00E61B4B">
        <w:rPr>
          <w:rFonts w:ascii="Times New Roman" w:hAnsi="Times New Roman" w:cs="Times New Roman"/>
          <w:sz w:val="28"/>
          <w:szCs w:val="28"/>
          <w:lang w:val="kk-KZ"/>
        </w:rPr>
        <w:t>нгавирин</w:t>
      </w:r>
      <w:r w:rsidR="00CF13A3" w:rsidRPr="00CF13A3">
        <w:rPr>
          <w:rFonts w:ascii="Times New Roman" w:hAnsi="Times New Roman" w:cs="Times New Roman"/>
          <w:sz w:val="28"/>
          <w:szCs w:val="28"/>
        </w:rPr>
        <w:t xml:space="preserve"> - </w:t>
      </w:r>
      <w:r w:rsidRPr="00C648C4">
        <w:rPr>
          <w:rFonts w:ascii="Times New Roman" w:hAnsi="Times New Roman" w:cs="Times New Roman"/>
          <w:sz w:val="28"/>
          <w:szCs w:val="28"/>
          <w:lang w:val="kk-KZ"/>
        </w:rPr>
        <w:t>имидазол</w:t>
      </w:r>
      <w:r w:rsidR="00F13668">
        <w:rPr>
          <w:rFonts w:ascii="Times New Roman" w:hAnsi="Times New Roman" w:cs="Times New Roman"/>
          <w:sz w:val="28"/>
          <w:szCs w:val="28"/>
          <w:lang w:val="kk-KZ"/>
        </w:rPr>
        <w:t xml:space="preserve">илэтанамид  пентандиовой кислоты – </w:t>
      </w:r>
      <w:r w:rsidR="00F13668">
        <w:rPr>
          <w:rFonts w:ascii="Times New Roman" w:hAnsi="Times New Roman" w:cs="Times New Roman"/>
          <w:sz w:val="28"/>
          <w:szCs w:val="28"/>
        </w:rPr>
        <w:t>витаглутам</w:t>
      </w:r>
      <w:r w:rsidR="00651382">
        <w:rPr>
          <w:rFonts w:ascii="Times New Roman" w:hAnsi="Times New Roman" w:cs="Times New Roman"/>
          <w:sz w:val="28"/>
          <w:szCs w:val="28"/>
        </w:rPr>
        <w:t xml:space="preserve">, </w:t>
      </w:r>
      <w:r w:rsidR="00F6757C" w:rsidRPr="001152C2">
        <w:rPr>
          <w:rFonts w:ascii="Times New Roman" w:hAnsi="Times New Roman" w:cs="Times New Roman"/>
          <w:sz w:val="28"/>
          <w:szCs w:val="28"/>
        </w:rPr>
        <w:t>90 мг/капсула, ОАО</w:t>
      </w:r>
      <w:r w:rsidR="00651382">
        <w:rPr>
          <w:rFonts w:ascii="Times New Roman" w:hAnsi="Times New Roman" w:cs="Times New Roman"/>
          <w:sz w:val="28"/>
          <w:szCs w:val="28"/>
        </w:rPr>
        <w:t xml:space="preserve"> «Валента Фармацевтика», Россия, </w:t>
      </w:r>
      <w:r w:rsidR="00F13668">
        <w:rPr>
          <w:rFonts w:ascii="Times New Roman" w:hAnsi="Times New Roman" w:cs="Times New Roman"/>
          <w:sz w:val="28"/>
          <w:szCs w:val="28"/>
          <w:lang w:val="kk-KZ"/>
        </w:rPr>
        <w:t>РК-ЛС-5№</w:t>
      </w:r>
      <w:r w:rsidR="00F13668" w:rsidRPr="00AB271E">
        <w:rPr>
          <w:rFonts w:ascii="Times New Roman" w:hAnsi="Times New Roman" w:cs="Times New Roman"/>
          <w:sz w:val="28"/>
          <w:szCs w:val="28"/>
          <w:lang w:val="kk-KZ"/>
        </w:rPr>
        <w:t>014881</w:t>
      </w:r>
      <w:bookmarkStart w:id="61" w:name="_Ref105404626"/>
      <w:r w:rsidR="00AB271E" w:rsidRPr="00AB271E">
        <w:rPr>
          <w:rFonts w:ascii="Times New Roman" w:hAnsi="Times New Roman" w:cs="Times New Roman"/>
          <w:sz w:val="28"/>
          <w:szCs w:val="28"/>
        </w:rPr>
        <w:t xml:space="preserve"> </w:t>
      </w:r>
      <w:r w:rsidR="00AB271E" w:rsidRPr="00AB271E">
        <w:rPr>
          <w:rFonts w:ascii="Times New Roman" w:hAnsi="Times New Roman" w:cs="Times New Roman"/>
          <w:sz w:val="28"/>
          <w:szCs w:val="28"/>
          <w:lang w:val="kk-KZ"/>
        </w:rPr>
        <w:t>[</w:t>
      </w:r>
      <w:bookmarkStart w:id="62" w:name="_Ref105428538"/>
      <w:r w:rsidR="00AF37D9">
        <w:rPr>
          <w:rFonts w:ascii="Times New Roman" w:hAnsi="Times New Roman" w:cs="Times New Roman"/>
          <w:sz w:val="28"/>
          <w:szCs w:val="28"/>
          <w:lang w:val="kk-KZ"/>
        </w:rPr>
        <w:t>184, 185</w:t>
      </w:r>
      <w:bookmarkEnd w:id="61"/>
      <w:bookmarkEnd w:id="62"/>
      <w:r w:rsidR="00AB271E" w:rsidRPr="00AB271E">
        <w:rPr>
          <w:rFonts w:ascii="Times New Roman" w:hAnsi="Times New Roman" w:cs="Times New Roman"/>
          <w:sz w:val="28"/>
          <w:szCs w:val="28"/>
          <w:lang w:val="kk-KZ"/>
        </w:rPr>
        <w:t>]</w:t>
      </w:r>
      <w:r w:rsidR="00F6757C" w:rsidRPr="00AB271E">
        <w:rPr>
          <w:rFonts w:ascii="Times New Roman" w:hAnsi="Times New Roman" w:cs="Times New Roman"/>
          <w:sz w:val="28"/>
          <w:szCs w:val="28"/>
          <w:lang w:val="kk-KZ"/>
        </w:rPr>
        <w:t>.</w:t>
      </w:r>
    </w:p>
    <w:p w14:paraId="7441009A" w14:textId="77777777" w:rsidR="001B1AF1" w:rsidRDefault="001B1AF1" w:rsidP="001B1AF1">
      <w:pPr>
        <w:pStyle w:val="a3"/>
        <w:ind w:left="927"/>
        <w:jc w:val="both"/>
        <w:rPr>
          <w:rFonts w:ascii="Times New Roman" w:hAnsi="Times New Roman" w:cs="Times New Roman"/>
          <w:sz w:val="28"/>
          <w:szCs w:val="28"/>
          <w:lang w:val="kk-KZ"/>
        </w:rPr>
      </w:pPr>
    </w:p>
    <w:p w14:paraId="54DD9CA4" w14:textId="4A46F2F9" w:rsidR="001B1AF1" w:rsidRPr="001B1AF1" w:rsidRDefault="001B1AF1" w:rsidP="001B1AF1">
      <w:pPr>
        <w:pStyle w:val="a3"/>
        <w:ind w:firstLine="567"/>
        <w:jc w:val="both"/>
        <w:outlineLvl w:val="0"/>
        <w:rPr>
          <w:rFonts w:ascii="Times New Roman" w:hAnsi="Times New Roman" w:cs="Times New Roman"/>
          <w:b/>
          <w:noProof/>
          <w:sz w:val="28"/>
          <w:szCs w:val="28"/>
        </w:rPr>
      </w:pPr>
      <w:bookmarkStart w:id="63" w:name="_Toc164666992"/>
      <w:r>
        <w:rPr>
          <w:rFonts w:ascii="Times New Roman" w:hAnsi="Times New Roman" w:cs="Times New Roman"/>
          <w:b/>
          <w:noProof/>
          <w:sz w:val="28"/>
          <w:szCs w:val="28"/>
        </w:rPr>
        <w:t>2.2 Методы исследования</w:t>
      </w:r>
      <w:bookmarkEnd w:id="63"/>
    </w:p>
    <w:p w14:paraId="45334F01" w14:textId="58E4D293" w:rsidR="001B1AF1" w:rsidRPr="00FD316C" w:rsidRDefault="001B1AF1" w:rsidP="001B1AF1">
      <w:pPr>
        <w:pStyle w:val="a3"/>
        <w:ind w:firstLine="567"/>
        <w:jc w:val="both"/>
        <w:outlineLvl w:val="1"/>
        <w:rPr>
          <w:rFonts w:ascii="Times New Roman" w:hAnsi="Times New Roman" w:cs="Times New Roman"/>
          <w:b/>
          <w:sz w:val="28"/>
          <w:szCs w:val="28"/>
          <w:lang w:val="kk-KZ"/>
        </w:rPr>
      </w:pPr>
      <w:bookmarkStart w:id="64" w:name="_Toc164666993"/>
      <w:r w:rsidRPr="009F3D1F">
        <w:rPr>
          <w:rFonts w:ascii="Times New Roman" w:hAnsi="Times New Roman" w:cs="Times New Roman"/>
          <w:b/>
          <w:sz w:val="28"/>
          <w:szCs w:val="28"/>
          <w:lang w:val="kk-KZ"/>
        </w:rPr>
        <w:t>2.2.1 Сб</w:t>
      </w:r>
      <w:r w:rsidR="0053703C" w:rsidRPr="009F3D1F">
        <w:rPr>
          <w:rFonts w:ascii="Times New Roman" w:hAnsi="Times New Roman" w:cs="Times New Roman"/>
          <w:b/>
          <w:sz w:val="28"/>
          <w:szCs w:val="28"/>
          <w:lang w:val="kk-KZ"/>
        </w:rPr>
        <w:t>ор носоглоточных смывов и венозной крови</w:t>
      </w:r>
      <w:bookmarkEnd w:id="64"/>
    </w:p>
    <w:p w14:paraId="5C6AC509" w14:textId="77777777" w:rsidR="001B1AF1" w:rsidRDefault="001B1AF1" w:rsidP="001B1AF1">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t xml:space="preserve">Носоглоточные смывы собирали стерильными ватными тампонами, которые погружали в 2 мл транспортной среды 199 с 0,5% бычьим сывороточным альбумином и комплексом антибиотиков (пенициллин 50 000 ед/мл, стрептомицин 50 мкг/мл, гентамицин 3 000 мкг/мл, нистатин 5 000 ед/мл). Пробы выдерживали в течение суток при 4°С и хранили в жидком азоте (-196ºС). </w:t>
      </w:r>
    </w:p>
    <w:p w14:paraId="2644E1C7" w14:textId="5081AA7B" w:rsidR="001B1AF1" w:rsidRDefault="001B1AF1" w:rsidP="002934D1">
      <w:pPr>
        <w:pStyle w:val="a3"/>
        <w:ind w:firstLine="567"/>
        <w:jc w:val="both"/>
        <w:rPr>
          <w:rFonts w:ascii="Times New Roman" w:hAnsi="Times New Roman" w:cs="Times New Roman"/>
          <w:sz w:val="28"/>
          <w:szCs w:val="28"/>
          <w:lang w:val="kk-KZ"/>
        </w:rPr>
      </w:pPr>
      <w:r w:rsidRPr="008E6A67">
        <w:rPr>
          <w:rFonts w:ascii="Times New Roman" w:hAnsi="Times New Roman" w:cs="Times New Roman"/>
          <w:sz w:val="28"/>
          <w:szCs w:val="28"/>
          <w:lang w:val="kk-KZ"/>
        </w:rPr>
        <w:lastRenderedPageBreak/>
        <w:t>Кровь для РТГА брали из хвостовой или ушной вены в вакуумную пробирку с разделительным гелем и хранили в штативе в вертикальном положении при температуре 2 – 4°С [</w:t>
      </w:r>
      <w:r w:rsidR="00561393">
        <w:rPr>
          <w:rFonts w:ascii="Times New Roman" w:hAnsi="Times New Roman" w:cs="Times New Roman"/>
          <w:sz w:val="28"/>
          <w:szCs w:val="28"/>
          <w:lang w:val="kk-KZ"/>
        </w:rPr>
        <w:t>186</w:t>
      </w:r>
      <w:r w:rsidRPr="008E6A67">
        <w:rPr>
          <w:rFonts w:ascii="Times New Roman" w:hAnsi="Times New Roman" w:cs="Times New Roman"/>
          <w:sz w:val="28"/>
          <w:szCs w:val="28"/>
          <w:lang w:val="kk-KZ"/>
        </w:rPr>
        <w:t>].</w:t>
      </w:r>
    </w:p>
    <w:p w14:paraId="1976135E" w14:textId="77777777" w:rsidR="007B009F" w:rsidRDefault="007B009F" w:rsidP="002934D1">
      <w:pPr>
        <w:pStyle w:val="a3"/>
        <w:ind w:firstLine="567"/>
        <w:jc w:val="both"/>
        <w:rPr>
          <w:rFonts w:ascii="Times New Roman" w:hAnsi="Times New Roman" w:cs="Times New Roman"/>
          <w:sz w:val="28"/>
          <w:szCs w:val="28"/>
          <w:lang w:val="kk-KZ"/>
        </w:rPr>
      </w:pPr>
    </w:p>
    <w:p w14:paraId="07B1B768" w14:textId="026FA79C" w:rsidR="001B1AF1" w:rsidRDefault="001B1AF1" w:rsidP="001B1AF1">
      <w:pPr>
        <w:pStyle w:val="a3"/>
        <w:ind w:firstLine="567"/>
        <w:jc w:val="both"/>
        <w:outlineLvl w:val="1"/>
        <w:rPr>
          <w:rFonts w:ascii="Times New Roman" w:hAnsi="Times New Roman" w:cs="Times New Roman"/>
          <w:b/>
          <w:sz w:val="28"/>
          <w:szCs w:val="28"/>
          <w:lang w:val="kk-KZ"/>
        </w:rPr>
      </w:pPr>
      <w:bookmarkStart w:id="65" w:name="_Toc164666994"/>
      <w:r>
        <w:rPr>
          <w:rFonts w:ascii="Times New Roman" w:hAnsi="Times New Roman" w:cs="Times New Roman"/>
          <w:b/>
          <w:sz w:val="28"/>
          <w:szCs w:val="28"/>
          <w:lang w:val="kk-KZ"/>
        </w:rPr>
        <w:t>2.2.2</w:t>
      </w:r>
      <w:r w:rsidRPr="00B21BDC">
        <w:rPr>
          <w:rFonts w:ascii="Times New Roman" w:hAnsi="Times New Roman" w:cs="Times New Roman"/>
          <w:b/>
          <w:sz w:val="28"/>
          <w:szCs w:val="28"/>
          <w:lang w:val="kk-KZ"/>
        </w:rPr>
        <w:t xml:space="preserve"> Серологический анализ сывороток крови</w:t>
      </w:r>
      <w:bookmarkEnd w:id="65"/>
      <w:r w:rsidRPr="00B21BDC">
        <w:rPr>
          <w:rFonts w:ascii="Times New Roman" w:hAnsi="Times New Roman" w:cs="Times New Roman"/>
          <w:b/>
          <w:sz w:val="28"/>
          <w:szCs w:val="28"/>
          <w:lang w:val="kk-KZ"/>
        </w:rPr>
        <w:t xml:space="preserve"> </w:t>
      </w:r>
    </w:p>
    <w:p w14:paraId="47D5C48E" w14:textId="77777777" w:rsidR="001B1AF1" w:rsidRDefault="001B1AF1" w:rsidP="001B1AF1">
      <w:pPr>
        <w:pStyle w:val="a3"/>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Специфические антитела в сыворотках крови, собранных из ушной или хвостовой вены </w:t>
      </w:r>
      <w:r w:rsidRPr="00CB2FC5">
        <w:rPr>
          <w:rFonts w:ascii="Times New Roman" w:hAnsi="Times New Roman" w:cs="Times New Roman"/>
          <w:sz w:val="28"/>
          <w:szCs w:val="28"/>
          <w:lang w:val="kk-KZ"/>
        </w:rPr>
        <w:t>свиней, определяли</w:t>
      </w:r>
      <w:r>
        <w:rPr>
          <w:rFonts w:ascii="Times New Roman" w:hAnsi="Times New Roman" w:cs="Times New Roman"/>
          <w:sz w:val="28"/>
          <w:szCs w:val="28"/>
          <w:lang w:val="kk-KZ"/>
        </w:rPr>
        <w:t xml:space="preserve"> в РТГА. </w:t>
      </w:r>
    </w:p>
    <w:p w14:paraId="3212C8C8" w14:textId="07531826" w:rsidR="001B1AF1" w:rsidRDefault="001B1AF1" w:rsidP="002934D1">
      <w:pPr>
        <w:pStyle w:val="a3"/>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 последовательно разведенным испытуемым сывороткам от 1:10 до 1:640 в объеме 25 мкл добавляли равное по объему (25 мкл) количество определенного вида вируса в четырехкратном титре. Плашку встряхивали и к смеси добавляли раное количество 50 мкл 0,75% взвеси куриных эритроцитов. Тщательно перемешав смесь, плашку инкубировали в течение 30 мин при комнатной температуре.    </w:t>
      </w:r>
      <w:r w:rsidRPr="00BF230D">
        <w:rPr>
          <w:rFonts w:ascii="Times New Roman" w:hAnsi="Times New Roman" w:cs="Times New Roman"/>
          <w:sz w:val="28"/>
          <w:szCs w:val="28"/>
          <w:lang w:val="kk-KZ"/>
        </w:rPr>
        <w:t xml:space="preserve">Защитный уровень антител в крови в РТГА определяли как значение титра </w:t>
      </w:r>
      <w:r w:rsidRPr="00611633">
        <w:rPr>
          <w:rFonts w:ascii="Times New Roman" w:hAnsi="Times New Roman" w:cs="Times New Roman"/>
          <w:sz w:val="28"/>
          <w:szCs w:val="28"/>
          <w:lang w:val="kk-KZ"/>
        </w:rPr>
        <w:t>антител 1:40 и</w:t>
      </w:r>
      <w:r w:rsidRPr="00BF230D">
        <w:rPr>
          <w:rFonts w:ascii="Times New Roman" w:hAnsi="Times New Roman" w:cs="Times New Roman"/>
          <w:sz w:val="28"/>
          <w:szCs w:val="28"/>
          <w:lang w:val="kk-KZ"/>
        </w:rPr>
        <w:t xml:space="preserve"> более [</w:t>
      </w:r>
      <w:r w:rsidR="00561393">
        <w:rPr>
          <w:rFonts w:ascii="Times New Roman" w:hAnsi="Times New Roman" w:cs="Times New Roman"/>
          <w:sz w:val="28"/>
          <w:szCs w:val="28"/>
          <w:lang w:val="kk-KZ"/>
        </w:rPr>
        <w:t>187</w:t>
      </w:r>
      <w:r w:rsidRPr="00BF230D">
        <w:rPr>
          <w:rFonts w:ascii="Times New Roman" w:hAnsi="Times New Roman" w:cs="Times New Roman"/>
          <w:sz w:val="28"/>
          <w:szCs w:val="28"/>
          <w:lang w:val="kk-KZ"/>
        </w:rPr>
        <w:t>].</w:t>
      </w:r>
    </w:p>
    <w:p w14:paraId="19D215A4" w14:textId="77777777" w:rsidR="007B009F" w:rsidRPr="002934D1" w:rsidRDefault="007B009F" w:rsidP="002934D1">
      <w:pPr>
        <w:pStyle w:val="a3"/>
        <w:ind w:firstLine="567"/>
        <w:jc w:val="both"/>
        <w:rPr>
          <w:rFonts w:ascii="Times New Roman" w:hAnsi="Times New Roman" w:cs="Times New Roman"/>
          <w:sz w:val="28"/>
          <w:szCs w:val="28"/>
          <w:lang w:val="kk-KZ"/>
        </w:rPr>
      </w:pPr>
    </w:p>
    <w:p w14:paraId="15AD813E" w14:textId="161E9CE5" w:rsidR="001B1AF1" w:rsidRPr="000B6F78" w:rsidRDefault="001B1AF1" w:rsidP="00F15D74">
      <w:pPr>
        <w:pStyle w:val="a3"/>
        <w:ind w:firstLine="567"/>
        <w:jc w:val="both"/>
        <w:outlineLvl w:val="2"/>
        <w:rPr>
          <w:rFonts w:ascii="Times New Roman" w:hAnsi="Times New Roman" w:cs="Times New Roman"/>
          <w:b/>
          <w:sz w:val="28"/>
          <w:szCs w:val="28"/>
          <w:lang w:val="kk-KZ"/>
        </w:rPr>
      </w:pPr>
      <w:bookmarkStart w:id="66" w:name="_Toc164666995"/>
      <w:r>
        <w:rPr>
          <w:rFonts w:ascii="Times New Roman" w:hAnsi="Times New Roman" w:cs="Times New Roman"/>
          <w:b/>
          <w:sz w:val="28"/>
          <w:szCs w:val="28"/>
          <w:lang w:val="kk-KZ"/>
        </w:rPr>
        <w:t xml:space="preserve">2.2.3 </w:t>
      </w:r>
      <w:r w:rsidRPr="000B6F78">
        <w:rPr>
          <w:rFonts w:ascii="Times New Roman" w:hAnsi="Times New Roman" w:cs="Times New Roman"/>
          <w:b/>
          <w:sz w:val="28"/>
          <w:szCs w:val="28"/>
          <w:lang w:val="kk-KZ"/>
        </w:rPr>
        <w:t>Освобождение сывороток от неспецифических ингибиторов</w:t>
      </w:r>
      <w:bookmarkEnd w:id="66"/>
    </w:p>
    <w:p w14:paraId="3C43E02B" w14:textId="77777777" w:rsidR="001B1AF1" w:rsidRDefault="001B1AF1" w:rsidP="001B1AF1">
      <w:pPr>
        <w:pStyle w:val="a3"/>
        <w:ind w:firstLine="567"/>
        <w:jc w:val="both"/>
        <w:rPr>
          <w:rFonts w:ascii="Times New Roman" w:hAnsi="Times New Roman" w:cs="Times New Roman"/>
          <w:sz w:val="28"/>
          <w:szCs w:val="28"/>
          <w:lang w:val="kk-KZ"/>
        </w:rPr>
      </w:pPr>
      <w:r w:rsidRPr="009B1013">
        <w:rPr>
          <w:rFonts w:ascii="Times New Roman" w:hAnsi="Times New Roman" w:cs="Times New Roman"/>
          <w:sz w:val="28"/>
          <w:szCs w:val="28"/>
          <w:lang w:val="kk-KZ"/>
        </w:rPr>
        <w:t xml:space="preserve">Для удаления неспецифических </w:t>
      </w:r>
      <w:r>
        <w:rPr>
          <w:rFonts w:ascii="Times New Roman" w:hAnsi="Times New Roman" w:cs="Times New Roman"/>
          <w:sz w:val="28"/>
          <w:szCs w:val="28"/>
          <w:lang w:val="kk-KZ"/>
        </w:rPr>
        <w:t>термостабильных γ-</w:t>
      </w:r>
      <w:r w:rsidRPr="009B1013">
        <w:rPr>
          <w:rFonts w:ascii="Times New Roman" w:hAnsi="Times New Roman" w:cs="Times New Roman"/>
          <w:sz w:val="28"/>
          <w:szCs w:val="28"/>
          <w:lang w:val="kk-KZ"/>
        </w:rPr>
        <w:t>ингибиторов иммунные сыворотки обрабатывали рецепторразрушающим энзимом (RDE) из неочищенного фильтрата V. Cholerae (De</w:t>
      </w:r>
      <w:r>
        <w:rPr>
          <w:rFonts w:ascii="Times New Roman" w:hAnsi="Times New Roman" w:cs="Times New Roman"/>
          <w:sz w:val="28"/>
          <w:szCs w:val="28"/>
          <w:lang w:val="kk-KZ"/>
        </w:rPr>
        <w:t xml:space="preserve">nka Seiken Co. Ltd. Tokyo, Япония). </w:t>
      </w:r>
      <w:r w:rsidRPr="009B1013">
        <w:rPr>
          <w:rFonts w:ascii="Times New Roman" w:hAnsi="Times New Roman" w:cs="Times New Roman"/>
          <w:sz w:val="28"/>
          <w:szCs w:val="28"/>
          <w:lang w:val="kk-KZ"/>
        </w:rPr>
        <w:t>К 1 части неразведенной сыворотки добавляли 3 объема RDE в рабочем разведении 1:50. Смесь оставляли при 37ºС в течение 18 ч., затем добавляли 6 частей физиологического раствора для получения конеч</w:t>
      </w:r>
      <w:r>
        <w:rPr>
          <w:rFonts w:ascii="Times New Roman" w:hAnsi="Times New Roman" w:cs="Times New Roman"/>
          <w:sz w:val="28"/>
          <w:szCs w:val="28"/>
          <w:lang w:val="kk-KZ"/>
        </w:rPr>
        <w:t>ного разведения сыворотки 1:10.</w:t>
      </w:r>
    </w:p>
    <w:p w14:paraId="5DC50A54" w14:textId="30181953" w:rsidR="001B1AF1" w:rsidRDefault="001B1AF1" w:rsidP="002934D1">
      <w:pPr>
        <w:pStyle w:val="a3"/>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Для удаления термолабильных ингибиторов типов α и β сыворотки</w:t>
      </w:r>
      <w:r w:rsidRPr="009B1013">
        <w:rPr>
          <w:rFonts w:ascii="Times New Roman" w:hAnsi="Times New Roman" w:cs="Times New Roman"/>
          <w:sz w:val="28"/>
          <w:szCs w:val="28"/>
          <w:lang w:val="kk-KZ"/>
        </w:rPr>
        <w:t xml:space="preserve"> прогревали при температуре 56ºС в течение 30 мин</w:t>
      </w:r>
      <w:r>
        <w:rPr>
          <w:rFonts w:ascii="Times New Roman" w:hAnsi="Times New Roman" w:cs="Times New Roman"/>
          <w:sz w:val="28"/>
          <w:szCs w:val="28"/>
          <w:lang w:val="kk-KZ"/>
        </w:rPr>
        <w:t xml:space="preserve">. </w:t>
      </w:r>
    </w:p>
    <w:p w14:paraId="27905ED8" w14:textId="77777777" w:rsidR="007B009F" w:rsidRPr="002934D1" w:rsidRDefault="007B009F" w:rsidP="002934D1">
      <w:pPr>
        <w:pStyle w:val="a3"/>
        <w:ind w:firstLine="567"/>
        <w:jc w:val="both"/>
        <w:rPr>
          <w:rFonts w:ascii="Times New Roman" w:hAnsi="Times New Roman" w:cs="Times New Roman"/>
          <w:sz w:val="28"/>
          <w:szCs w:val="28"/>
          <w:lang w:val="kk-KZ"/>
        </w:rPr>
      </w:pPr>
    </w:p>
    <w:p w14:paraId="6B2A2097" w14:textId="723DDF41" w:rsidR="001B1AF1" w:rsidRDefault="001B1AF1" w:rsidP="001B1AF1">
      <w:pPr>
        <w:pStyle w:val="a3"/>
        <w:ind w:firstLine="567"/>
        <w:jc w:val="both"/>
        <w:outlineLvl w:val="1"/>
        <w:rPr>
          <w:rFonts w:ascii="Times New Roman" w:hAnsi="Times New Roman" w:cs="Times New Roman"/>
          <w:b/>
          <w:sz w:val="28"/>
          <w:szCs w:val="28"/>
          <w:lang w:val="kk-KZ"/>
        </w:rPr>
      </w:pPr>
      <w:bookmarkStart w:id="67" w:name="_Toc164666996"/>
      <w:r>
        <w:rPr>
          <w:rFonts w:ascii="Times New Roman" w:hAnsi="Times New Roman" w:cs="Times New Roman"/>
          <w:b/>
          <w:sz w:val="28"/>
          <w:szCs w:val="28"/>
          <w:lang w:val="kk-KZ"/>
        </w:rPr>
        <w:t>2.2.4</w:t>
      </w:r>
      <w:r w:rsidRPr="00FD316C">
        <w:rPr>
          <w:rFonts w:ascii="Times New Roman" w:hAnsi="Times New Roman" w:cs="Times New Roman"/>
          <w:b/>
          <w:sz w:val="28"/>
          <w:szCs w:val="28"/>
          <w:lang w:val="kk-KZ"/>
        </w:rPr>
        <w:t xml:space="preserve"> Изоляция и клонирование вирусов</w:t>
      </w:r>
      <w:r>
        <w:rPr>
          <w:rFonts w:ascii="Times New Roman" w:hAnsi="Times New Roman" w:cs="Times New Roman"/>
          <w:b/>
          <w:sz w:val="28"/>
          <w:szCs w:val="28"/>
          <w:lang w:val="kk-KZ"/>
        </w:rPr>
        <w:t xml:space="preserve"> гриппа</w:t>
      </w:r>
      <w:bookmarkEnd w:id="67"/>
      <w:r>
        <w:rPr>
          <w:rFonts w:ascii="Times New Roman" w:hAnsi="Times New Roman" w:cs="Times New Roman"/>
          <w:b/>
          <w:sz w:val="28"/>
          <w:szCs w:val="28"/>
          <w:lang w:val="kk-KZ"/>
        </w:rPr>
        <w:t xml:space="preserve"> </w:t>
      </w:r>
    </w:p>
    <w:p w14:paraId="4A312629" w14:textId="38B4E9A2" w:rsidR="001B1AF1" w:rsidRDefault="001B1AF1" w:rsidP="001B1AF1">
      <w:pPr>
        <w:pStyle w:val="14"/>
        <w:ind w:firstLine="567"/>
        <w:jc w:val="both"/>
        <w:rPr>
          <w:rFonts w:ascii="Times New Roman" w:hAnsi="Times New Roman"/>
          <w:bCs/>
          <w:sz w:val="28"/>
          <w:szCs w:val="28"/>
        </w:rPr>
      </w:pPr>
      <w:r w:rsidRPr="00221717">
        <w:rPr>
          <w:rFonts w:ascii="Times New Roman" w:hAnsi="Times New Roman"/>
          <w:sz w:val="28"/>
          <w:szCs w:val="28"/>
        </w:rPr>
        <w:t xml:space="preserve">Для </w:t>
      </w:r>
      <w:r>
        <w:rPr>
          <w:rFonts w:ascii="Times New Roman" w:hAnsi="Times New Roman"/>
          <w:sz w:val="28"/>
          <w:szCs w:val="28"/>
        </w:rPr>
        <w:t>выделения</w:t>
      </w:r>
      <w:r w:rsidRPr="00221717">
        <w:rPr>
          <w:rFonts w:ascii="Times New Roman" w:hAnsi="Times New Roman"/>
          <w:sz w:val="28"/>
          <w:szCs w:val="28"/>
        </w:rPr>
        <w:t xml:space="preserve"> ВГ</w:t>
      </w:r>
      <w:r>
        <w:rPr>
          <w:rFonts w:ascii="Times New Roman" w:hAnsi="Times New Roman"/>
          <w:sz w:val="28"/>
          <w:szCs w:val="28"/>
        </w:rPr>
        <w:t>С</w:t>
      </w:r>
      <w:r w:rsidRPr="00221717">
        <w:rPr>
          <w:rFonts w:ascii="Times New Roman" w:hAnsi="Times New Roman"/>
          <w:sz w:val="28"/>
          <w:szCs w:val="28"/>
        </w:rPr>
        <w:t xml:space="preserve"> из ПЦР положительных </w:t>
      </w:r>
      <w:r>
        <w:rPr>
          <w:rFonts w:ascii="Times New Roman" w:hAnsi="Times New Roman"/>
          <w:sz w:val="28"/>
          <w:szCs w:val="28"/>
        </w:rPr>
        <w:t xml:space="preserve">носоглоточных смывов и клонирования ГАА </w:t>
      </w:r>
      <w:r w:rsidRPr="00221717">
        <w:rPr>
          <w:rFonts w:ascii="Times New Roman" w:hAnsi="Times New Roman"/>
          <w:sz w:val="28"/>
          <w:szCs w:val="28"/>
        </w:rPr>
        <w:t xml:space="preserve">использовали </w:t>
      </w:r>
      <w:r>
        <w:rPr>
          <w:rFonts w:ascii="Times New Roman" w:hAnsi="Times New Roman"/>
          <w:sz w:val="28"/>
          <w:szCs w:val="28"/>
        </w:rPr>
        <w:t>90-100% монослой перевиваемых линии клеток</w:t>
      </w:r>
      <w:r w:rsidRPr="00221717">
        <w:rPr>
          <w:rFonts w:ascii="Times New Roman" w:hAnsi="Times New Roman"/>
          <w:sz w:val="28"/>
          <w:szCs w:val="28"/>
        </w:rPr>
        <w:t xml:space="preserve"> </w:t>
      </w:r>
      <w:r w:rsidRPr="00221717">
        <w:rPr>
          <w:rFonts w:ascii="Times New Roman" w:hAnsi="Times New Roman"/>
          <w:sz w:val="28"/>
          <w:szCs w:val="28"/>
          <w:lang w:val="en-US"/>
        </w:rPr>
        <w:t>MDCK</w:t>
      </w:r>
      <w:r w:rsidRPr="00221717">
        <w:rPr>
          <w:rFonts w:ascii="Times New Roman" w:hAnsi="Times New Roman"/>
          <w:sz w:val="28"/>
          <w:szCs w:val="28"/>
        </w:rPr>
        <w:t xml:space="preserve"> и СПЭВ, обладающих наибо</w:t>
      </w:r>
      <w:r>
        <w:rPr>
          <w:rFonts w:ascii="Times New Roman" w:hAnsi="Times New Roman"/>
          <w:sz w:val="28"/>
          <w:szCs w:val="28"/>
        </w:rPr>
        <w:t>льшей чувствительностью к ВГ, с применени</w:t>
      </w:r>
      <w:r w:rsidRPr="00605F68">
        <w:rPr>
          <w:rFonts w:ascii="Times New Roman" w:hAnsi="Times New Roman"/>
          <w:sz w:val="28"/>
          <w:szCs w:val="28"/>
        </w:rPr>
        <w:t>ем</w:t>
      </w:r>
      <w:r>
        <w:rPr>
          <w:rFonts w:ascii="Times New Roman" w:hAnsi="Times New Roman"/>
          <w:sz w:val="28"/>
          <w:szCs w:val="28"/>
        </w:rPr>
        <w:t xml:space="preserve"> наборов реактивов производства </w:t>
      </w:r>
      <w:r w:rsidRPr="000874C3">
        <w:rPr>
          <w:rFonts w:ascii="Times New Roman" w:hAnsi="Times New Roman"/>
          <w:bCs/>
          <w:sz w:val="28"/>
          <w:szCs w:val="28"/>
          <w:lang w:val="en-US"/>
        </w:rPr>
        <w:t>Invitrogen</w:t>
      </w:r>
      <w:r>
        <w:rPr>
          <w:rFonts w:ascii="Times New Roman" w:hAnsi="Times New Roman"/>
          <w:bCs/>
          <w:sz w:val="28"/>
          <w:szCs w:val="28"/>
        </w:rPr>
        <w:t xml:space="preserve"> (</w:t>
      </w:r>
      <w:r>
        <w:rPr>
          <w:rFonts w:ascii="Times New Roman" w:hAnsi="Times New Roman"/>
          <w:bCs/>
          <w:sz w:val="28"/>
          <w:szCs w:val="28"/>
          <w:lang w:val="en-US"/>
        </w:rPr>
        <w:t>ThermoFisher</w:t>
      </w:r>
      <w:r w:rsidRPr="00367409">
        <w:rPr>
          <w:rFonts w:ascii="Times New Roman" w:hAnsi="Times New Roman"/>
          <w:bCs/>
          <w:sz w:val="28"/>
          <w:szCs w:val="28"/>
        </w:rPr>
        <w:t xml:space="preserve"> </w:t>
      </w:r>
      <w:r>
        <w:rPr>
          <w:rFonts w:ascii="Times New Roman" w:hAnsi="Times New Roman"/>
          <w:bCs/>
          <w:sz w:val="28"/>
          <w:szCs w:val="28"/>
          <w:lang w:val="en-US"/>
        </w:rPr>
        <w:t>Scientific</w:t>
      </w:r>
      <w:r>
        <w:rPr>
          <w:rFonts w:ascii="Times New Roman" w:hAnsi="Times New Roman"/>
          <w:bCs/>
          <w:sz w:val="28"/>
          <w:szCs w:val="28"/>
        </w:rPr>
        <w:t>)</w:t>
      </w:r>
      <w:r w:rsidRPr="00367409">
        <w:rPr>
          <w:rFonts w:ascii="Times New Roman" w:hAnsi="Times New Roman"/>
          <w:bCs/>
          <w:sz w:val="28"/>
          <w:szCs w:val="28"/>
        </w:rPr>
        <w:t xml:space="preserve"> </w:t>
      </w:r>
      <w:r>
        <w:rPr>
          <w:rFonts w:ascii="Times New Roman" w:hAnsi="Times New Roman"/>
          <w:bCs/>
          <w:sz w:val="28"/>
          <w:szCs w:val="28"/>
        </w:rPr>
        <w:t>(</w:t>
      </w:r>
      <w:r w:rsidRPr="0040153B">
        <w:rPr>
          <w:rFonts w:ascii="Times New Roman" w:hAnsi="Times New Roman"/>
          <w:sz w:val="28"/>
          <w:szCs w:val="28"/>
        </w:rPr>
        <w:t>США) [</w:t>
      </w:r>
      <w:r w:rsidR="00561393">
        <w:rPr>
          <w:rFonts w:ascii="Times New Roman" w:hAnsi="Times New Roman"/>
          <w:sz w:val="28"/>
          <w:szCs w:val="28"/>
        </w:rPr>
        <w:t>188</w:t>
      </w:r>
      <w:r w:rsidRPr="0040153B">
        <w:rPr>
          <w:rFonts w:ascii="Times New Roman" w:hAnsi="Times New Roman"/>
          <w:sz w:val="28"/>
          <w:szCs w:val="28"/>
        </w:rPr>
        <w:t>] и Sigma-Aldrich (Merck) (Германия) [</w:t>
      </w:r>
      <w:r w:rsidR="00561393">
        <w:rPr>
          <w:rFonts w:ascii="Times New Roman" w:hAnsi="Times New Roman"/>
          <w:sz w:val="28"/>
          <w:szCs w:val="28"/>
        </w:rPr>
        <w:t>189</w:t>
      </w:r>
      <w:r w:rsidRPr="0040153B">
        <w:rPr>
          <w:rFonts w:ascii="Times New Roman" w:hAnsi="Times New Roman"/>
          <w:sz w:val="28"/>
          <w:szCs w:val="28"/>
        </w:rPr>
        <w:t>].</w:t>
      </w:r>
    </w:p>
    <w:p w14:paraId="5A91BC8C" w14:textId="7BEB6446" w:rsidR="001B1AF1" w:rsidRPr="00EE70F5" w:rsidRDefault="001B1AF1" w:rsidP="001B1AF1">
      <w:pPr>
        <w:spacing w:after="0" w:line="240" w:lineRule="auto"/>
        <w:ind w:firstLine="567"/>
        <w:jc w:val="both"/>
        <w:rPr>
          <w:rFonts w:cs="Times New Roman"/>
          <w:szCs w:val="28"/>
          <w:lang w:val="kk-KZ"/>
        </w:rPr>
      </w:pPr>
      <w:r>
        <w:rPr>
          <w:rFonts w:cs="Times New Roman"/>
          <w:szCs w:val="28"/>
        </w:rPr>
        <w:t xml:space="preserve">Перевиваемые линии клеток </w:t>
      </w:r>
      <w:r w:rsidRPr="00221717">
        <w:rPr>
          <w:szCs w:val="28"/>
          <w:lang w:val="en-US"/>
        </w:rPr>
        <w:t>MDCK</w:t>
      </w:r>
      <w:r w:rsidRPr="00221717">
        <w:rPr>
          <w:szCs w:val="28"/>
        </w:rPr>
        <w:t xml:space="preserve"> и СПЭВ</w:t>
      </w:r>
      <w:r>
        <w:rPr>
          <w:rFonts w:cs="Times New Roman"/>
          <w:szCs w:val="28"/>
          <w:lang w:val="kk-KZ"/>
        </w:rPr>
        <w:t xml:space="preserve"> культивировали на матрацах объемом 75 см</w:t>
      </w:r>
      <w:r>
        <w:rPr>
          <w:rFonts w:cs="Times New Roman"/>
          <w:szCs w:val="28"/>
          <w:vertAlign w:val="superscript"/>
          <w:lang w:val="kk-KZ"/>
        </w:rPr>
        <w:t>3</w:t>
      </w:r>
      <w:r>
        <w:rPr>
          <w:rFonts w:cs="Times New Roman"/>
          <w:szCs w:val="28"/>
          <w:lang w:val="kk-KZ"/>
        </w:rPr>
        <w:t xml:space="preserve"> с ипользованием ростовой среды, состоящей из питательной среды</w:t>
      </w:r>
      <w:r w:rsidRPr="008875B1">
        <w:rPr>
          <w:rFonts w:cs="Times New Roman"/>
          <w:szCs w:val="28"/>
          <w:lang w:val="kk-KZ"/>
        </w:rPr>
        <w:t xml:space="preserve"> </w:t>
      </w:r>
      <w:r w:rsidRPr="00EE70F5">
        <w:rPr>
          <w:rFonts w:cs="Times New Roman"/>
          <w:szCs w:val="28"/>
          <w:lang w:val="kk-KZ"/>
        </w:rPr>
        <w:t xml:space="preserve">Dulbecco's Modified Eagle Medium (DMEM), либо </w:t>
      </w:r>
      <w:hyperlink r:id="rId30" w:tooltip="https://www.thermofisher.com/kz/en/home/life-science/cell-culture/mammalian-cell-culture/classical-media/mem.html?SID=fr-mem-main" w:history="1">
        <w:r w:rsidRPr="00EE70F5">
          <w:rPr>
            <w:rFonts w:cs="Times New Roman"/>
            <w:szCs w:val="28"/>
            <w:lang w:val="kk-KZ"/>
          </w:rPr>
          <w:t>Minimum Essential Media</w:t>
        </w:r>
      </w:hyperlink>
      <w:r w:rsidRPr="00EE70F5">
        <w:rPr>
          <w:rFonts w:cs="Times New Roman"/>
          <w:szCs w:val="28"/>
          <w:lang w:val="kk-KZ"/>
        </w:rPr>
        <w:t xml:space="preserve"> (MEM</w:t>
      </w:r>
      <w:r w:rsidRPr="00163EE2">
        <w:rPr>
          <w:szCs w:val="28"/>
        </w:rPr>
        <w:t>), 10% фетальной бычьей сыворотки (FBS) и антибиотиков Penicillin-Streptomycin (10,000 U/mL, Pen Strep). Для</w:t>
      </w:r>
      <w:r w:rsidRPr="00EE70F5">
        <w:rPr>
          <w:rFonts w:cs="Times New Roman"/>
          <w:szCs w:val="28"/>
          <w:lang w:val="kk-KZ"/>
        </w:rPr>
        <w:t xml:space="preserve"> снятия полного монослоя клеток использовали 0,25% Trypsin-EDTA (1X). Подсчет клеток проводили после окрашивания 0,4% Trypan Blue Solution. </w:t>
      </w:r>
    </w:p>
    <w:p w14:paraId="23FB35E8" w14:textId="1072D562" w:rsidR="001B1AF1" w:rsidRDefault="001B1AF1" w:rsidP="001B1AF1">
      <w:pPr>
        <w:pStyle w:val="14"/>
        <w:ind w:firstLine="567"/>
        <w:jc w:val="both"/>
        <w:rPr>
          <w:rFonts w:ascii="Times New Roman" w:hAnsi="Times New Roman"/>
          <w:sz w:val="28"/>
          <w:szCs w:val="28"/>
          <w:lang w:val="kk-KZ"/>
        </w:rPr>
      </w:pPr>
      <w:r w:rsidRPr="00EE70F5">
        <w:rPr>
          <w:rFonts w:ascii="Times New Roman" w:hAnsi="Times New Roman"/>
          <w:bCs/>
          <w:sz w:val="28"/>
          <w:szCs w:val="28"/>
        </w:rPr>
        <w:t xml:space="preserve">Перед заражением </w:t>
      </w:r>
      <w:r w:rsidRPr="00EE70F5">
        <w:rPr>
          <w:rFonts w:ascii="Times New Roman" w:hAnsi="Times New Roman"/>
          <w:sz w:val="28"/>
          <w:szCs w:val="28"/>
        </w:rPr>
        <w:t xml:space="preserve">сформированный 90-100% монослой </w:t>
      </w:r>
      <w:r w:rsidRPr="00EE70F5">
        <w:rPr>
          <w:rFonts w:ascii="Times New Roman" w:hAnsi="Times New Roman"/>
          <w:bCs/>
          <w:sz w:val="28"/>
          <w:szCs w:val="28"/>
        </w:rPr>
        <w:t xml:space="preserve">КК три раза промывали стерильным раствором </w:t>
      </w:r>
      <w:r w:rsidRPr="00EE70F5">
        <w:rPr>
          <w:rFonts w:ascii="Times New Roman" w:hAnsi="Times New Roman"/>
          <w:sz w:val="28"/>
          <w:szCs w:val="28"/>
        </w:rPr>
        <w:t>Hank’s balanced salt solution, чтобы удалить сывороточные антитела и ингибиторы. В каждую пробирку со скошенным дном вносили по 0,1-0,2 мл вируссодержащего материала, проверив на бактериальную стерильность. После 30-6</w:t>
      </w:r>
      <w:r w:rsidR="00174F5B">
        <w:rPr>
          <w:rFonts w:ascii="Times New Roman" w:hAnsi="Times New Roman"/>
          <w:sz w:val="28"/>
          <w:szCs w:val="28"/>
        </w:rPr>
        <w:t>0 мин контакта при 37°С в термос</w:t>
      </w:r>
      <w:r w:rsidRPr="00EE70F5">
        <w:rPr>
          <w:rFonts w:ascii="Times New Roman" w:hAnsi="Times New Roman"/>
          <w:sz w:val="28"/>
          <w:szCs w:val="28"/>
        </w:rPr>
        <w:t xml:space="preserve">тате </w:t>
      </w:r>
      <w:r w:rsidRPr="00605F68">
        <w:rPr>
          <w:rFonts w:ascii="Times New Roman" w:hAnsi="Times New Roman"/>
          <w:sz w:val="28"/>
          <w:szCs w:val="28"/>
        </w:rPr>
        <w:lastRenderedPageBreak/>
        <w:t xml:space="preserve">вносили </w:t>
      </w:r>
      <w:r w:rsidRPr="00EE70F5">
        <w:rPr>
          <w:rFonts w:ascii="Times New Roman" w:hAnsi="Times New Roman"/>
          <w:sz w:val="28"/>
          <w:szCs w:val="28"/>
        </w:rPr>
        <w:t>по 2,5-3 мл поддерживающей среды</w:t>
      </w:r>
      <w:bookmarkStart w:id="68" w:name="_Toc101362870"/>
      <w:r w:rsidRPr="00EE70F5">
        <w:rPr>
          <w:rFonts w:ascii="Times New Roman" w:hAnsi="Times New Roman"/>
          <w:sz w:val="28"/>
          <w:szCs w:val="28"/>
        </w:rPr>
        <w:t xml:space="preserve">, состоящей из </w:t>
      </w:r>
      <w:r w:rsidRPr="00EE70F5">
        <w:rPr>
          <w:rFonts w:ascii="Times New Roman" w:hAnsi="Times New Roman"/>
          <w:sz w:val="28"/>
          <w:szCs w:val="28"/>
          <w:lang w:val="kk-KZ"/>
        </w:rPr>
        <w:t xml:space="preserve">питательных сред </w:t>
      </w:r>
      <w:bookmarkEnd w:id="68"/>
      <w:r w:rsidRPr="00EE70F5">
        <w:rPr>
          <w:rFonts w:ascii="Times New Roman" w:hAnsi="Times New Roman"/>
          <w:sz w:val="28"/>
          <w:szCs w:val="28"/>
          <w:lang w:val="kk-KZ"/>
        </w:rPr>
        <w:t>Dulbecco's Modified Eagle Medium (DMEM), л</w:t>
      </w:r>
      <w:r w:rsidRPr="00586923">
        <w:rPr>
          <w:rFonts w:ascii="Times New Roman" w:hAnsi="Times New Roman"/>
          <w:sz w:val="28"/>
          <w:szCs w:val="28"/>
          <w:lang w:val="kk-KZ"/>
        </w:rPr>
        <w:t xml:space="preserve">ибо </w:t>
      </w:r>
      <w:hyperlink r:id="rId31" w:tooltip="https://www.thermofisher.com/kz/en/home/life-science/cell-culture/mammalian-cell-culture/classical-media/mem.html?SID=fr-mem-main" w:history="1">
        <w:r w:rsidRPr="00586923">
          <w:rPr>
            <w:rFonts w:ascii="Times New Roman" w:hAnsi="Times New Roman"/>
            <w:sz w:val="28"/>
            <w:szCs w:val="28"/>
            <w:lang w:val="kk-KZ"/>
          </w:rPr>
          <w:t>Minimum Essential Media</w:t>
        </w:r>
      </w:hyperlink>
      <w:r w:rsidRPr="00586923">
        <w:rPr>
          <w:rFonts w:ascii="Times New Roman" w:hAnsi="Times New Roman"/>
          <w:sz w:val="28"/>
          <w:szCs w:val="28"/>
          <w:lang w:val="kk-KZ"/>
        </w:rPr>
        <w:t xml:space="preserve"> (MEM) с 5% БСА и 1М </w:t>
      </w:r>
      <w:r w:rsidRPr="00586923">
        <w:rPr>
          <w:rFonts w:ascii="Times New Roman" w:hAnsi="Times New Roman"/>
          <w:sz w:val="28"/>
          <w:szCs w:val="28"/>
          <w:lang w:val="en-US"/>
        </w:rPr>
        <w:t>HEPES</w:t>
      </w:r>
      <w:r w:rsidRPr="00586923">
        <w:rPr>
          <w:rFonts w:ascii="Times New Roman" w:hAnsi="Times New Roman"/>
          <w:sz w:val="28"/>
          <w:szCs w:val="28"/>
        </w:rPr>
        <w:t xml:space="preserve">-буфера и </w:t>
      </w:r>
      <w:r w:rsidRPr="00586923">
        <w:rPr>
          <w:rFonts w:ascii="Times New Roman" w:hAnsi="Times New Roman"/>
          <w:sz w:val="28"/>
          <w:szCs w:val="28"/>
          <w:lang w:val="kk-KZ"/>
        </w:rPr>
        <w:t xml:space="preserve">с </w:t>
      </w:r>
      <w:r w:rsidRPr="0020036B">
        <w:rPr>
          <w:rFonts w:ascii="Times New Roman" w:hAnsi="Times New Roman"/>
          <w:sz w:val="28"/>
          <w:szCs w:val="28"/>
          <w:lang w:val="kk-KZ"/>
        </w:rPr>
        <w:t xml:space="preserve">добавлением </w:t>
      </w:r>
      <w:r w:rsidRPr="0020036B">
        <w:rPr>
          <w:rFonts w:ascii="Times New Roman" w:hAnsi="Times New Roman"/>
          <w:sz w:val="28"/>
          <w:szCs w:val="28"/>
        </w:rPr>
        <w:t>0,01</w:t>
      </w:r>
      <w:r w:rsidRPr="0020036B">
        <w:rPr>
          <w:rFonts w:ascii="Times New Roman" w:hAnsi="Times New Roman"/>
          <w:sz w:val="28"/>
          <w:szCs w:val="28"/>
          <w:lang w:val="kk-KZ"/>
        </w:rPr>
        <w:t xml:space="preserve">% </w:t>
      </w:r>
      <w:r w:rsidRPr="0020036B">
        <w:rPr>
          <w:rFonts w:ascii="Times New Roman" w:hAnsi="Times New Roman"/>
          <w:sz w:val="28"/>
          <w:szCs w:val="28"/>
          <w:lang w:val="en-US"/>
        </w:rPr>
        <w:t>TPCK</w:t>
      </w:r>
      <w:r w:rsidRPr="0020036B">
        <w:rPr>
          <w:rFonts w:ascii="Times New Roman" w:hAnsi="Times New Roman"/>
          <w:sz w:val="28"/>
          <w:szCs w:val="28"/>
        </w:rPr>
        <w:t>-</w:t>
      </w:r>
      <w:r w:rsidRPr="0020036B">
        <w:rPr>
          <w:rFonts w:ascii="Times New Roman" w:hAnsi="Times New Roman"/>
          <w:sz w:val="28"/>
          <w:szCs w:val="28"/>
          <w:lang w:val="en-US"/>
        </w:rPr>
        <w:t>treated</w:t>
      </w:r>
      <w:r w:rsidRPr="0020036B">
        <w:rPr>
          <w:rFonts w:ascii="Times New Roman" w:hAnsi="Times New Roman"/>
          <w:sz w:val="28"/>
          <w:szCs w:val="28"/>
        </w:rPr>
        <w:t xml:space="preserve"> трипсина</w:t>
      </w:r>
      <w:r w:rsidRPr="0020036B">
        <w:rPr>
          <w:rFonts w:ascii="Times New Roman" w:hAnsi="Times New Roman"/>
          <w:sz w:val="28"/>
          <w:szCs w:val="28"/>
          <w:lang w:val="kk-KZ"/>
        </w:rPr>
        <w:t>.</w:t>
      </w:r>
      <w:r w:rsidRPr="00586923">
        <w:rPr>
          <w:rFonts w:ascii="Times New Roman" w:hAnsi="Times New Roman"/>
          <w:sz w:val="28"/>
          <w:szCs w:val="28"/>
          <w:lang w:val="kk-KZ"/>
        </w:rPr>
        <w:t xml:space="preserve"> </w:t>
      </w:r>
    </w:p>
    <w:p w14:paraId="774FC019" w14:textId="5634EE2E" w:rsidR="001B1AF1" w:rsidRPr="00332D7C" w:rsidRDefault="001B1AF1" w:rsidP="001B1AF1">
      <w:pPr>
        <w:pStyle w:val="14"/>
        <w:ind w:firstLine="567"/>
        <w:jc w:val="both"/>
        <w:rPr>
          <w:rFonts w:ascii="Times New Roman" w:hAnsi="Times New Roman"/>
          <w:sz w:val="28"/>
          <w:szCs w:val="28"/>
        </w:rPr>
      </w:pPr>
      <w:r w:rsidRPr="00332D7C">
        <w:rPr>
          <w:rFonts w:ascii="Times New Roman" w:hAnsi="Times New Roman"/>
          <w:sz w:val="28"/>
          <w:szCs w:val="28"/>
        </w:rPr>
        <w:t xml:space="preserve">С целью выявления цитопатогенного действия (ЦПД) ВГ вели ежедневное наблюдение за инфицированным монослоем клеток при помощи </w:t>
      </w:r>
      <w:r w:rsidRPr="00221717">
        <w:rPr>
          <w:rFonts w:ascii="Times New Roman" w:hAnsi="Times New Roman"/>
          <w:sz w:val="28"/>
          <w:szCs w:val="28"/>
        </w:rPr>
        <w:t>ш</w:t>
      </w:r>
      <w:r>
        <w:rPr>
          <w:rFonts w:ascii="Times New Roman" w:hAnsi="Times New Roman"/>
          <w:sz w:val="28"/>
          <w:szCs w:val="28"/>
        </w:rPr>
        <w:t>ирокопольного</w:t>
      </w:r>
      <w:r w:rsidRPr="00221717">
        <w:rPr>
          <w:rFonts w:ascii="Times New Roman" w:hAnsi="Times New Roman"/>
          <w:sz w:val="28"/>
          <w:szCs w:val="28"/>
        </w:rPr>
        <w:t xml:space="preserve"> инвертир</w:t>
      </w:r>
      <w:r>
        <w:rPr>
          <w:rFonts w:ascii="Times New Roman" w:hAnsi="Times New Roman"/>
          <w:sz w:val="28"/>
          <w:szCs w:val="28"/>
        </w:rPr>
        <w:t>ованного</w:t>
      </w:r>
      <w:r w:rsidRPr="00221717">
        <w:rPr>
          <w:rFonts w:ascii="Times New Roman" w:hAnsi="Times New Roman"/>
          <w:sz w:val="28"/>
          <w:szCs w:val="28"/>
        </w:rPr>
        <w:t xml:space="preserve"> микроскоп</w:t>
      </w:r>
      <w:r>
        <w:rPr>
          <w:rFonts w:ascii="Times New Roman" w:hAnsi="Times New Roman"/>
          <w:sz w:val="28"/>
          <w:szCs w:val="28"/>
        </w:rPr>
        <w:t>а</w:t>
      </w:r>
      <w:r w:rsidRPr="00221717">
        <w:rPr>
          <w:rFonts w:ascii="Times New Roman" w:hAnsi="Times New Roman"/>
          <w:sz w:val="28"/>
          <w:szCs w:val="28"/>
        </w:rPr>
        <w:t xml:space="preserve"> </w:t>
      </w:r>
      <w:r>
        <w:rPr>
          <w:rFonts w:ascii="Times New Roman" w:hAnsi="Times New Roman"/>
          <w:sz w:val="28"/>
          <w:szCs w:val="28"/>
        </w:rPr>
        <w:t>(</w:t>
      </w:r>
      <w:r w:rsidRPr="00221717">
        <w:rPr>
          <w:rFonts w:ascii="Times New Roman" w:hAnsi="Times New Roman"/>
          <w:sz w:val="28"/>
          <w:szCs w:val="28"/>
        </w:rPr>
        <w:t>Me</w:t>
      </w:r>
      <w:r w:rsidRPr="00332D7C">
        <w:rPr>
          <w:rFonts w:ascii="Times New Roman" w:hAnsi="Times New Roman"/>
          <w:sz w:val="28"/>
          <w:szCs w:val="28"/>
        </w:rPr>
        <w:t>i</w:t>
      </w:r>
      <w:r w:rsidRPr="00221717">
        <w:rPr>
          <w:rFonts w:ascii="Times New Roman" w:hAnsi="Times New Roman"/>
          <w:sz w:val="28"/>
          <w:szCs w:val="28"/>
        </w:rPr>
        <w:t>ji Techno</w:t>
      </w:r>
      <w:r>
        <w:rPr>
          <w:rFonts w:ascii="Times New Roman" w:hAnsi="Times New Roman"/>
          <w:sz w:val="28"/>
          <w:szCs w:val="28"/>
        </w:rPr>
        <w:t xml:space="preserve"> ТС5200, Япония) </w:t>
      </w:r>
      <w:r w:rsidRPr="00332D7C">
        <w:rPr>
          <w:rFonts w:ascii="Times New Roman" w:hAnsi="Times New Roman"/>
          <w:sz w:val="28"/>
          <w:szCs w:val="28"/>
        </w:rPr>
        <w:t>под увеличениями х10, х20</w:t>
      </w:r>
      <w:r>
        <w:rPr>
          <w:rFonts w:ascii="Times New Roman" w:hAnsi="Times New Roman"/>
          <w:sz w:val="28"/>
          <w:szCs w:val="28"/>
          <w:lang w:val="kk-KZ"/>
        </w:rPr>
        <w:t xml:space="preserve"> </w:t>
      </w:r>
      <w:r w:rsidRPr="00586923">
        <w:rPr>
          <w:rFonts w:ascii="Times New Roman" w:hAnsi="Times New Roman"/>
          <w:sz w:val="28"/>
          <w:szCs w:val="28"/>
          <w:lang w:val="kk-KZ"/>
        </w:rPr>
        <w:t>[</w:t>
      </w:r>
      <w:bookmarkStart w:id="69" w:name="_Ref105148586"/>
      <w:r w:rsidR="00561393">
        <w:rPr>
          <w:rFonts w:ascii="Times New Roman" w:hAnsi="Times New Roman"/>
          <w:sz w:val="28"/>
          <w:szCs w:val="28"/>
          <w:lang w:val="kk-KZ"/>
        </w:rPr>
        <w:t>190-192</w:t>
      </w:r>
      <w:bookmarkEnd w:id="69"/>
      <w:r w:rsidRPr="002A6CD1">
        <w:rPr>
          <w:rFonts w:ascii="Times New Roman" w:hAnsi="Times New Roman"/>
          <w:sz w:val="28"/>
          <w:szCs w:val="28"/>
          <w:lang w:val="kk-KZ"/>
        </w:rPr>
        <w:t>].</w:t>
      </w:r>
    </w:p>
    <w:p w14:paraId="3886607B" w14:textId="12F6E629" w:rsidR="001B1AF1" w:rsidRDefault="001B1AF1" w:rsidP="002934D1">
      <w:pPr>
        <w:pStyle w:val="14"/>
        <w:ind w:firstLine="567"/>
        <w:jc w:val="both"/>
        <w:rPr>
          <w:rFonts w:ascii="Times New Roman" w:hAnsi="Times New Roman"/>
          <w:sz w:val="28"/>
          <w:szCs w:val="28"/>
          <w:lang w:val="kk-KZ"/>
        </w:rPr>
      </w:pPr>
      <w:r w:rsidRPr="00140DF3">
        <w:rPr>
          <w:rFonts w:ascii="Times New Roman" w:hAnsi="Times New Roman"/>
          <w:sz w:val="28"/>
          <w:szCs w:val="28"/>
          <w:lang w:val="kk-KZ"/>
        </w:rPr>
        <w:t xml:space="preserve">Изоляцию и клонирование гемагглютинирующих агентов (ГАА) </w:t>
      </w:r>
      <w:r w:rsidRPr="00605F68">
        <w:rPr>
          <w:rFonts w:ascii="Times New Roman" w:hAnsi="Times New Roman"/>
          <w:sz w:val="28"/>
          <w:szCs w:val="28"/>
          <w:lang w:val="kk-KZ"/>
        </w:rPr>
        <w:t>проводили также</w:t>
      </w:r>
      <w:r>
        <w:rPr>
          <w:rFonts w:ascii="Times New Roman" w:hAnsi="Times New Roman"/>
          <w:color w:val="FF0000"/>
          <w:sz w:val="28"/>
          <w:szCs w:val="28"/>
          <w:lang w:val="kk-KZ"/>
        </w:rPr>
        <w:t xml:space="preserve"> </w:t>
      </w:r>
      <w:r w:rsidRPr="0099478A">
        <w:rPr>
          <w:rFonts w:ascii="Times New Roman" w:hAnsi="Times New Roman"/>
          <w:sz w:val="28"/>
          <w:szCs w:val="28"/>
          <w:lang w:val="kk-KZ"/>
        </w:rPr>
        <w:t>на</w:t>
      </w:r>
      <w:r w:rsidRPr="00140DF3">
        <w:rPr>
          <w:rFonts w:ascii="Times New Roman" w:hAnsi="Times New Roman"/>
          <w:sz w:val="28"/>
          <w:szCs w:val="28"/>
          <w:lang w:val="kk-KZ"/>
        </w:rPr>
        <w:t xml:space="preserve"> 9-11 дневных РКЭ с инокуляцией вирусного материала объемом 300 мкл в хорион-аллантоисную полость. Инфицированные КЭ инкубир</w:t>
      </w:r>
      <w:r>
        <w:rPr>
          <w:rFonts w:ascii="Times New Roman" w:hAnsi="Times New Roman"/>
          <w:sz w:val="28"/>
          <w:szCs w:val="28"/>
          <w:lang w:val="kk-KZ"/>
        </w:rPr>
        <w:t>овали</w:t>
      </w:r>
      <w:r w:rsidRPr="00140DF3">
        <w:rPr>
          <w:rFonts w:ascii="Times New Roman" w:hAnsi="Times New Roman"/>
          <w:sz w:val="28"/>
          <w:szCs w:val="28"/>
          <w:lang w:val="kk-KZ"/>
        </w:rPr>
        <w:t xml:space="preserve"> в </w:t>
      </w:r>
      <w:r>
        <w:rPr>
          <w:rFonts w:ascii="Times New Roman" w:hAnsi="Times New Roman"/>
          <w:sz w:val="28"/>
          <w:szCs w:val="28"/>
          <w:lang w:val="kk-KZ"/>
        </w:rPr>
        <w:t>термостате</w:t>
      </w:r>
      <w:r w:rsidRPr="00140DF3">
        <w:rPr>
          <w:rFonts w:ascii="Times New Roman" w:hAnsi="Times New Roman"/>
          <w:sz w:val="28"/>
          <w:szCs w:val="28"/>
          <w:lang w:val="kk-KZ"/>
        </w:rPr>
        <w:t xml:space="preserve"> с </w:t>
      </w:r>
      <w:r w:rsidRPr="003145CF">
        <w:rPr>
          <w:rFonts w:ascii="Times New Roman" w:hAnsi="Times New Roman"/>
          <w:sz w:val="28"/>
          <w:szCs w:val="28"/>
          <w:lang w:val="kk-KZ"/>
        </w:rPr>
        <w:t>вентиляцией (</w:t>
      </w:r>
      <w:r w:rsidRPr="003145CF">
        <w:rPr>
          <w:rFonts w:ascii="Times New Roman" w:hAnsi="Times New Roman"/>
          <w:sz w:val="28"/>
          <w:szCs w:val="28"/>
          <w:lang w:val="en-US"/>
        </w:rPr>
        <w:t>Binder</w:t>
      </w:r>
      <w:r w:rsidRPr="003145CF">
        <w:rPr>
          <w:rFonts w:ascii="Times New Roman" w:hAnsi="Times New Roman"/>
          <w:sz w:val="28"/>
          <w:szCs w:val="28"/>
        </w:rPr>
        <w:t xml:space="preserve"> </w:t>
      </w:r>
      <w:r w:rsidRPr="003145CF">
        <w:rPr>
          <w:rFonts w:ascii="Times New Roman" w:eastAsia="Times New Roman" w:hAnsi="Times New Roman"/>
          <w:sz w:val="28"/>
          <w:szCs w:val="28"/>
          <w:lang w:eastAsia="ru-RU"/>
        </w:rPr>
        <w:t>КТ 115 Е6, Германия)</w:t>
      </w:r>
      <w:r w:rsidRPr="00332D7C">
        <w:rPr>
          <w:rFonts w:ascii="Times New Roman" w:hAnsi="Times New Roman"/>
          <w:color w:val="FF0000"/>
          <w:sz w:val="28"/>
          <w:szCs w:val="28"/>
          <w:lang w:val="kk-KZ"/>
        </w:rPr>
        <w:t xml:space="preserve"> </w:t>
      </w:r>
      <w:r w:rsidRPr="00140DF3">
        <w:rPr>
          <w:rFonts w:ascii="Times New Roman" w:hAnsi="Times New Roman"/>
          <w:sz w:val="28"/>
          <w:szCs w:val="28"/>
          <w:lang w:val="kk-KZ"/>
        </w:rPr>
        <w:t>в вертикальном положении при 35</w:t>
      </w:r>
      <w:r w:rsidRPr="00140DF3">
        <w:rPr>
          <w:rFonts w:ascii="Times New Roman" w:hAnsi="Times New Roman"/>
          <w:sz w:val="28"/>
          <w:szCs w:val="28"/>
          <w:vertAlign w:val="superscript"/>
          <w:lang w:val="kk-KZ"/>
        </w:rPr>
        <w:t>0</w:t>
      </w:r>
      <w:r w:rsidRPr="00140DF3">
        <w:rPr>
          <w:rFonts w:ascii="Times New Roman" w:hAnsi="Times New Roman"/>
          <w:sz w:val="28"/>
          <w:szCs w:val="28"/>
          <w:lang w:val="kk-KZ"/>
        </w:rPr>
        <w:t>С в течении 36 часов. Наличие ВГ подтверждали в реакции гемагглютинации (РГА).</w:t>
      </w:r>
    </w:p>
    <w:p w14:paraId="24E85F7B" w14:textId="77777777" w:rsidR="007B009F" w:rsidRDefault="007B009F" w:rsidP="002934D1">
      <w:pPr>
        <w:pStyle w:val="14"/>
        <w:ind w:firstLine="567"/>
        <w:jc w:val="both"/>
        <w:rPr>
          <w:rFonts w:ascii="Times New Roman" w:hAnsi="Times New Roman"/>
          <w:sz w:val="28"/>
          <w:szCs w:val="28"/>
          <w:lang w:val="kk-KZ"/>
        </w:rPr>
      </w:pPr>
    </w:p>
    <w:p w14:paraId="16301B43" w14:textId="4A58BA8A" w:rsidR="001B1AF1" w:rsidRPr="000756A0" w:rsidRDefault="001B1AF1" w:rsidP="001B1AF1">
      <w:pPr>
        <w:pStyle w:val="a3"/>
        <w:ind w:firstLine="567"/>
        <w:jc w:val="both"/>
        <w:outlineLvl w:val="1"/>
        <w:rPr>
          <w:rFonts w:ascii="Times New Roman" w:hAnsi="Times New Roman" w:cs="Times New Roman"/>
          <w:b/>
          <w:sz w:val="28"/>
          <w:szCs w:val="28"/>
          <w:lang w:val="kk-KZ"/>
        </w:rPr>
      </w:pPr>
      <w:bookmarkStart w:id="70" w:name="_Toc164666997"/>
      <w:r>
        <w:rPr>
          <w:rFonts w:ascii="Times New Roman" w:hAnsi="Times New Roman" w:cs="Times New Roman"/>
          <w:b/>
          <w:sz w:val="28"/>
          <w:szCs w:val="28"/>
          <w:lang w:val="kk-KZ"/>
        </w:rPr>
        <w:t>2.2.5</w:t>
      </w:r>
      <w:r w:rsidRPr="00C06E2A">
        <w:rPr>
          <w:rFonts w:ascii="Times New Roman" w:hAnsi="Times New Roman" w:cs="Times New Roman"/>
          <w:b/>
          <w:sz w:val="28"/>
          <w:szCs w:val="28"/>
          <w:lang w:val="kk-KZ"/>
        </w:rPr>
        <w:t xml:space="preserve"> Идентификация изолированных штаммов</w:t>
      </w:r>
      <w:bookmarkEnd w:id="70"/>
      <w:r w:rsidRPr="00C06E2A">
        <w:rPr>
          <w:rFonts w:ascii="Times New Roman" w:hAnsi="Times New Roman" w:cs="Times New Roman"/>
          <w:b/>
          <w:sz w:val="28"/>
          <w:szCs w:val="28"/>
          <w:lang w:val="kk-KZ"/>
        </w:rPr>
        <w:t xml:space="preserve"> </w:t>
      </w:r>
    </w:p>
    <w:p w14:paraId="4E92A53E" w14:textId="35E6AAAF" w:rsidR="001B1AF1" w:rsidRPr="00690CDD" w:rsidRDefault="001B1AF1" w:rsidP="001B1AF1">
      <w:pPr>
        <w:pStyle w:val="a3"/>
        <w:ind w:firstLine="567"/>
        <w:jc w:val="both"/>
        <w:rPr>
          <w:rFonts w:ascii="Times New Roman" w:hAnsi="Times New Roman" w:cs="Times New Roman"/>
          <w:sz w:val="28"/>
          <w:szCs w:val="28"/>
          <w:lang w:val="kk-KZ"/>
        </w:rPr>
      </w:pPr>
      <w:r w:rsidRPr="004B77E9">
        <w:rPr>
          <w:rFonts w:ascii="Times New Roman" w:hAnsi="Times New Roman" w:cs="Times New Roman"/>
          <w:sz w:val="28"/>
          <w:szCs w:val="28"/>
          <w:lang w:val="kk-KZ"/>
        </w:rPr>
        <w:t>Идентификацию изолятов проводили в РТГА</w:t>
      </w:r>
      <w:r>
        <w:rPr>
          <w:rFonts w:ascii="Times New Roman" w:hAnsi="Times New Roman" w:cs="Times New Roman"/>
          <w:sz w:val="28"/>
          <w:szCs w:val="28"/>
          <w:lang w:val="kk-KZ"/>
        </w:rPr>
        <w:t xml:space="preserve"> и </w:t>
      </w:r>
      <w:r w:rsidRPr="004B77E9">
        <w:rPr>
          <w:rFonts w:ascii="Times New Roman" w:hAnsi="Times New Roman" w:cs="Times New Roman"/>
          <w:sz w:val="28"/>
          <w:szCs w:val="28"/>
          <w:lang w:val="kk-KZ"/>
        </w:rPr>
        <w:t>РИНА</w:t>
      </w:r>
      <w:r>
        <w:rPr>
          <w:rFonts w:ascii="Times New Roman" w:hAnsi="Times New Roman" w:cs="Times New Roman"/>
          <w:sz w:val="28"/>
          <w:szCs w:val="28"/>
          <w:lang w:val="kk-KZ"/>
        </w:rPr>
        <w:t xml:space="preserve"> </w:t>
      </w:r>
      <w:r w:rsidRPr="004B77E9">
        <w:rPr>
          <w:rFonts w:ascii="Times New Roman" w:hAnsi="Times New Roman" w:cs="Times New Roman"/>
          <w:sz w:val="28"/>
          <w:szCs w:val="28"/>
          <w:lang w:val="kk-KZ"/>
        </w:rPr>
        <w:t xml:space="preserve">микрометодом согласно рекомендации </w:t>
      </w:r>
      <w:r w:rsidRPr="00690CDD">
        <w:rPr>
          <w:rFonts w:ascii="Times New Roman" w:hAnsi="Times New Roman" w:cs="Times New Roman"/>
          <w:sz w:val="28"/>
          <w:szCs w:val="28"/>
          <w:lang w:val="kk-KZ"/>
        </w:rPr>
        <w:t>ВОЗ [</w:t>
      </w:r>
      <w:bookmarkStart w:id="71" w:name="_Ref105148293"/>
      <w:r w:rsidR="00F215A6">
        <w:rPr>
          <w:rFonts w:ascii="Times New Roman" w:hAnsi="Times New Roman" w:cs="Times New Roman"/>
          <w:sz w:val="28"/>
          <w:szCs w:val="28"/>
          <w:lang w:val="kk-KZ"/>
        </w:rPr>
        <w:t>189,</w:t>
      </w:r>
      <w:r w:rsidR="00561393" w:rsidRPr="00690CDD">
        <w:rPr>
          <w:rFonts w:ascii="Times New Roman" w:hAnsi="Times New Roman" w:cs="Times New Roman"/>
          <w:sz w:val="28"/>
          <w:szCs w:val="28"/>
        </w:rPr>
        <w:t xml:space="preserve"> 193</w:t>
      </w:r>
      <w:bookmarkEnd w:id="71"/>
      <w:r w:rsidR="00F215A6">
        <w:rPr>
          <w:rFonts w:ascii="Times New Roman" w:hAnsi="Times New Roman" w:cs="Times New Roman"/>
          <w:sz w:val="28"/>
          <w:szCs w:val="28"/>
        </w:rPr>
        <w:t>, 198</w:t>
      </w:r>
      <w:r w:rsidRPr="00690CDD">
        <w:rPr>
          <w:rFonts w:ascii="Times New Roman" w:hAnsi="Times New Roman" w:cs="Times New Roman"/>
          <w:sz w:val="28"/>
          <w:szCs w:val="28"/>
          <w:lang w:val="kk-KZ"/>
        </w:rPr>
        <w:t>],  а также в РТ-ПЦР с применением наборов реагентов производства ФБУН ЦНИИ Эпидемиологии Роспотребнадзора (Москва, Россия) (таблица 5)</w:t>
      </w:r>
      <w:r w:rsidRPr="00690CDD">
        <w:rPr>
          <w:rFonts w:ascii="Times New Roman" w:hAnsi="Times New Roman" w:cs="Times New Roman"/>
          <w:sz w:val="28"/>
          <w:szCs w:val="28"/>
        </w:rPr>
        <w:t xml:space="preserve"> [</w:t>
      </w:r>
      <w:r w:rsidR="00F215A6">
        <w:rPr>
          <w:rFonts w:ascii="Times New Roman" w:hAnsi="Times New Roman" w:cs="Times New Roman"/>
          <w:sz w:val="28"/>
          <w:szCs w:val="28"/>
        </w:rPr>
        <w:t>193</w:t>
      </w:r>
      <w:r w:rsidRPr="00690CDD">
        <w:rPr>
          <w:rFonts w:ascii="Times New Roman" w:hAnsi="Times New Roman" w:cs="Times New Roman"/>
          <w:sz w:val="28"/>
          <w:szCs w:val="28"/>
        </w:rPr>
        <w:t>]</w:t>
      </w:r>
      <w:r w:rsidRPr="00690CDD">
        <w:rPr>
          <w:rFonts w:ascii="Times New Roman" w:hAnsi="Times New Roman" w:cs="Times New Roman"/>
          <w:sz w:val="28"/>
          <w:szCs w:val="28"/>
          <w:lang w:val="kk-KZ"/>
        </w:rPr>
        <w:t xml:space="preserve">. </w:t>
      </w:r>
    </w:p>
    <w:p w14:paraId="59648B57" w14:textId="4391A0CD" w:rsidR="00F6757C" w:rsidRDefault="001B1AF1" w:rsidP="002934D1">
      <w:pPr>
        <w:pStyle w:val="a3"/>
        <w:ind w:firstLine="567"/>
        <w:jc w:val="both"/>
        <w:rPr>
          <w:rFonts w:ascii="Times New Roman" w:hAnsi="Times New Roman" w:cs="Times New Roman"/>
          <w:sz w:val="28"/>
          <w:szCs w:val="28"/>
        </w:rPr>
      </w:pPr>
      <w:r w:rsidRPr="00690CDD">
        <w:rPr>
          <w:rFonts w:ascii="Times New Roman" w:hAnsi="Times New Roman" w:cs="Times New Roman"/>
          <w:sz w:val="28"/>
          <w:szCs w:val="28"/>
          <w:lang w:val="kk-KZ"/>
        </w:rPr>
        <w:t xml:space="preserve">Идентификацию подтипов НА выделенных казахстанских </w:t>
      </w:r>
      <w:r w:rsidRPr="006677EC">
        <w:rPr>
          <w:rFonts w:ascii="Times New Roman" w:hAnsi="Times New Roman" w:cs="Times New Roman"/>
          <w:sz w:val="28"/>
          <w:szCs w:val="28"/>
          <w:lang w:val="kk-KZ"/>
        </w:rPr>
        <w:t xml:space="preserve">изолятов ВГС 2018-2019 гг. </w:t>
      </w:r>
      <w:r>
        <w:rPr>
          <w:rFonts w:ascii="Times New Roman" w:hAnsi="Times New Roman" w:cs="Times New Roman"/>
          <w:sz w:val="28"/>
          <w:szCs w:val="28"/>
          <w:lang w:val="kk-KZ"/>
        </w:rPr>
        <w:t xml:space="preserve">в РТГА осуществляли с использованием двухкратных разведений ряда диагностических сывороток в объме 0,025 (0,05) мл соединенных с равным объемом рабочего разведения (4 АЕ) вируса. </w:t>
      </w:r>
      <w:r>
        <w:rPr>
          <w:rFonts w:ascii="Times New Roman" w:hAnsi="Times New Roman" w:cs="Times New Roman"/>
          <w:sz w:val="28"/>
          <w:szCs w:val="28"/>
        </w:rPr>
        <w:t>Рабочее разведение антигена, содержащееся в 0,025 мл 4 АЕ, готовили путем разведения антигена ФБС во столько раз, сколько получают от деления на 8 числа, соответствующего гемагглютинирующему титру.</w:t>
      </w:r>
    </w:p>
    <w:p w14:paraId="44D2C0D9" w14:textId="77777777" w:rsidR="007B009F" w:rsidRPr="00F6757C" w:rsidRDefault="007B009F" w:rsidP="002934D1">
      <w:pPr>
        <w:pStyle w:val="a3"/>
        <w:ind w:firstLine="567"/>
        <w:jc w:val="both"/>
        <w:rPr>
          <w:rFonts w:ascii="Times New Roman" w:hAnsi="Times New Roman" w:cs="Times New Roman"/>
          <w:sz w:val="28"/>
          <w:szCs w:val="28"/>
          <w:lang w:val="kk-KZ"/>
        </w:rPr>
      </w:pPr>
    </w:p>
    <w:p w14:paraId="644EA69D" w14:textId="13D0B952" w:rsidR="00572C9A" w:rsidRPr="00F15D74" w:rsidRDefault="001B1AF1" w:rsidP="001B1AF1">
      <w:pPr>
        <w:pStyle w:val="a3"/>
        <w:ind w:firstLine="567"/>
        <w:jc w:val="both"/>
        <w:outlineLvl w:val="0"/>
        <w:rPr>
          <w:rFonts w:ascii="Times New Roman" w:hAnsi="Times New Roman" w:cs="Times New Roman"/>
          <w:b/>
          <w:noProof/>
          <w:sz w:val="28"/>
          <w:szCs w:val="28"/>
        </w:rPr>
      </w:pPr>
      <w:bookmarkStart w:id="72" w:name="_Toc164666998"/>
      <w:r w:rsidRPr="00F15D74">
        <w:rPr>
          <w:rFonts w:ascii="Times New Roman" w:hAnsi="Times New Roman" w:cs="Times New Roman"/>
          <w:b/>
          <w:noProof/>
          <w:sz w:val="28"/>
          <w:szCs w:val="28"/>
        </w:rPr>
        <w:t xml:space="preserve">2.2.6 </w:t>
      </w:r>
      <w:r w:rsidR="002B1EF8" w:rsidRPr="00F15D74">
        <w:rPr>
          <w:rFonts w:ascii="Times New Roman" w:hAnsi="Times New Roman" w:cs="Times New Roman"/>
          <w:b/>
          <w:noProof/>
          <w:sz w:val="28"/>
          <w:szCs w:val="28"/>
        </w:rPr>
        <w:t>Молекулярно-биологические методы исследования</w:t>
      </w:r>
      <w:bookmarkEnd w:id="56"/>
      <w:bookmarkEnd w:id="72"/>
    </w:p>
    <w:p w14:paraId="22EFD00A" w14:textId="08D76C56" w:rsidR="00132AD1" w:rsidRDefault="00F15D74" w:rsidP="00F72461">
      <w:pPr>
        <w:pStyle w:val="a3"/>
        <w:ind w:firstLine="567"/>
        <w:jc w:val="both"/>
        <w:outlineLvl w:val="2"/>
        <w:rPr>
          <w:rFonts w:ascii="Times New Roman" w:hAnsi="Times New Roman" w:cs="Times New Roman"/>
          <w:b/>
          <w:sz w:val="28"/>
          <w:szCs w:val="28"/>
          <w:lang w:val="kk-KZ"/>
        </w:rPr>
      </w:pPr>
      <w:bookmarkStart w:id="73" w:name="_Toc164666999"/>
      <w:r w:rsidRPr="00F15D74">
        <w:rPr>
          <w:rFonts w:ascii="Times New Roman" w:hAnsi="Times New Roman" w:cs="Times New Roman"/>
          <w:b/>
          <w:sz w:val="28"/>
          <w:szCs w:val="28"/>
          <w:lang w:val="kk-KZ"/>
        </w:rPr>
        <w:t>2.2</w:t>
      </w:r>
      <w:r w:rsidR="00966508" w:rsidRPr="00F15D74">
        <w:rPr>
          <w:rFonts w:ascii="Times New Roman" w:hAnsi="Times New Roman" w:cs="Times New Roman"/>
          <w:b/>
          <w:sz w:val="28"/>
          <w:szCs w:val="28"/>
          <w:lang w:val="kk-KZ"/>
        </w:rPr>
        <w:t>.</w:t>
      </w:r>
      <w:r w:rsidRPr="00F15D74">
        <w:rPr>
          <w:rFonts w:ascii="Times New Roman" w:hAnsi="Times New Roman" w:cs="Times New Roman"/>
          <w:b/>
          <w:sz w:val="28"/>
          <w:szCs w:val="28"/>
          <w:lang w:val="kk-KZ"/>
        </w:rPr>
        <w:t>6.</w:t>
      </w:r>
      <w:r w:rsidR="00966508" w:rsidRPr="00F15D74">
        <w:rPr>
          <w:rFonts w:ascii="Times New Roman" w:hAnsi="Times New Roman" w:cs="Times New Roman"/>
          <w:b/>
          <w:sz w:val="28"/>
          <w:szCs w:val="28"/>
          <w:lang w:val="kk-KZ"/>
        </w:rPr>
        <w:t xml:space="preserve">1 </w:t>
      </w:r>
      <w:r w:rsidR="00C06E2A" w:rsidRPr="00F15D74">
        <w:rPr>
          <w:rFonts w:ascii="Times New Roman" w:hAnsi="Times New Roman" w:cs="Times New Roman"/>
          <w:b/>
          <w:sz w:val="28"/>
          <w:szCs w:val="28"/>
          <w:lang w:val="kk-KZ"/>
        </w:rPr>
        <w:t>Полимеразно-цепная реакция в режиме «реального времени»</w:t>
      </w:r>
      <w:bookmarkEnd w:id="73"/>
      <w:r w:rsidR="00C06E2A" w:rsidRPr="00C06E2A">
        <w:rPr>
          <w:rFonts w:ascii="Times New Roman" w:hAnsi="Times New Roman" w:cs="Times New Roman"/>
          <w:b/>
          <w:sz w:val="28"/>
          <w:szCs w:val="28"/>
          <w:lang w:val="kk-KZ"/>
        </w:rPr>
        <w:t xml:space="preserve"> </w:t>
      </w:r>
    </w:p>
    <w:p w14:paraId="0EF2BF80" w14:textId="687832DD" w:rsidR="00572C9A" w:rsidRPr="00132AD1" w:rsidRDefault="00572C9A" w:rsidP="00132AD1">
      <w:pPr>
        <w:pStyle w:val="a3"/>
        <w:ind w:firstLine="567"/>
        <w:jc w:val="both"/>
        <w:rPr>
          <w:rFonts w:ascii="Times New Roman" w:hAnsi="Times New Roman" w:cs="Times New Roman"/>
          <w:sz w:val="28"/>
          <w:szCs w:val="28"/>
          <w:lang w:val="kk-KZ"/>
        </w:rPr>
      </w:pPr>
      <w:r w:rsidRPr="00132AD1">
        <w:rPr>
          <w:rFonts w:ascii="Times New Roman" w:hAnsi="Times New Roman" w:cs="Times New Roman"/>
          <w:sz w:val="28"/>
          <w:szCs w:val="28"/>
          <w:lang w:val="kk-KZ"/>
        </w:rPr>
        <w:t xml:space="preserve">Первичный скрининг </w:t>
      </w:r>
      <w:r w:rsidR="00132AD1">
        <w:rPr>
          <w:rFonts w:ascii="Times New Roman" w:hAnsi="Times New Roman" w:cs="Times New Roman"/>
          <w:sz w:val="28"/>
          <w:szCs w:val="28"/>
          <w:lang w:val="kk-KZ"/>
        </w:rPr>
        <w:t xml:space="preserve">биологических </w:t>
      </w:r>
      <w:r w:rsidRPr="00132AD1">
        <w:rPr>
          <w:rFonts w:ascii="Times New Roman" w:hAnsi="Times New Roman" w:cs="Times New Roman"/>
          <w:sz w:val="28"/>
          <w:szCs w:val="28"/>
          <w:lang w:val="kk-KZ"/>
        </w:rPr>
        <w:t xml:space="preserve">образцов и идентификацию </w:t>
      </w:r>
      <w:r w:rsidR="00132AD1">
        <w:rPr>
          <w:rFonts w:ascii="Times New Roman" w:hAnsi="Times New Roman" w:cs="Times New Roman"/>
          <w:sz w:val="28"/>
          <w:szCs w:val="28"/>
          <w:lang w:val="kk-KZ"/>
        </w:rPr>
        <w:t>изолированных штаммов</w:t>
      </w:r>
      <w:r w:rsidRPr="00132AD1">
        <w:rPr>
          <w:rFonts w:ascii="Times New Roman" w:hAnsi="Times New Roman" w:cs="Times New Roman"/>
          <w:sz w:val="28"/>
          <w:szCs w:val="28"/>
          <w:lang w:val="kk-KZ"/>
        </w:rPr>
        <w:t xml:space="preserve"> выполняли в ПЦР в режиме «реального времени» с гибридизационно - флуоресцентной детекцией. </w:t>
      </w:r>
      <w:r w:rsidR="008D3FF1" w:rsidRPr="00132AD1">
        <w:rPr>
          <w:rFonts w:ascii="Times New Roman" w:hAnsi="Times New Roman" w:cs="Times New Roman"/>
          <w:sz w:val="28"/>
          <w:szCs w:val="28"/>
          <w:lang w:val="kk-KZ"/>
        </w:rPr>
        <w:t xml:space="preserve">Выделение РНК и проведение реакции обратной транскрипции РНК (синтез кДНК) </w:t>
      </w:r>
      <w:r w:rsidRPr="00132AD1">
        <w:rPr>
          <w:rFonts w:ascii="Times New Roman" w:hAnsi="Times New Roman" w:cs="Times New Roman"/>
          <w:sz w:val="28"/>
          <w:szCs w:val="28"/>
          <w:lang w:val="kk-KZ"/>
        </w:rPr>
        <w:t>осущест</w:t>
      </w:r>
      <w:r w:rsidR="008D3FF1" w:rsidRPr="00132AD1">
        <w:rPr>
          <w:rFonts w:ascii="Times New Roman" w:hAnsi="Times New Roman" w:cs="Times New Roman"/>
          <w:sz w:val="28"/>
          <w:szCs w:val="28"/>
          <w:lang w:val="kk-KZ"/>
        </w:rPr>
        <w:t xml:space="preserve">вляли с использованием комплектов реагентов «РИБО-преп» и </w:t>
      </w:r>
      <w:r w:rsidRPr="00132AD1">
        <w:rPr>
          <w:rFonts w:ascii="Times New Roman" w:hAnsi="Times New Roman" w:cs="Times New Roman"/>
          <w:sz w:val="28"/>
          <w:szCs w:val="28"/>
          <w:lang w:val="kk-KZ"/>
        </w:rPr>
        <w:t xml:space="preserve">«РЕВЕРТА-L». </w:t>
      </w:r>
      <w:r w:rsidR="008D3FF1" w:rsidRPr="00132AD1">
        <w:rPr>
          <w:rFonts w:ascii="Times New Roman" w:hAnsi="Times New Roman" w:cs="Times New Roman"/>
          <w:sz w:val="28"/>
          <w:szCs w:val="28"/>
          <w:lang w:val="kk-KZ"/>
        </w:rPr>
        <w:t xml:space="preserve"> </w:t>
      </w:r>
      <w:r w:rsidRPr="00132AD1">
        <w:rPr>
          <w:rFonts w:ascii="Times New Roman" w:hAnsi="Times New Roman" w:cs="Times New Roman"/>
          <w:sz w:val="28"/>
          <w:szCs w:val="28"/>
          <w:lang w:val="kk-KZ"/>
        </w:rPr>
        <w:t xml:space="preserve">Амплификацию проводили на приборе Rotor Gene Q6 (QIAGEN, Германия) с применением наборов реагентов </w:t>
      </w:r>
      <w:r w:rsidRPr="00830122">
        <w:rPr>
          <w:rFonts w:ascii="Times New Roman" w:hAnsi="Times New Roman" w:cs="Times New Roman"/>
          <w:sz w:val="28"/>
          <w:szCs w:val="28"/>
          <w:lang w:val="kk-KZ"/>
        </w:rPr>
        <w:t>производства ФБУН ЦНИИ Эпидемиологии Роспотреб</w:t>
      </w:r>
      <w:r w:rsidR="004D23C2" w:rsidRPr="00830122">
        <w:rPr>
          <w:rFonts w:ascii="Times New Roman" w:hAnsi="Times New Roman" w:cs="Times New Roman"/>
          <w:sz w:val="28"/>
          <w:szCs w:val="28"/>
          <w:lang w:val="kk-KZ"/>
        </w:rPr>
        <w:t>надзора (</w:t>
      </w:r>
      <w:r w:rsidR="00E61B4B" w:rsidRPr="00830122">
        <w:rPr>
          <w:rFonts w:ascii="Times New Roman" w:hAnsi="Times New Roman" w:cs="Times New Roman"/>
          <w:sz w:val="28"/>
          <w:szCs w:val="28"/>
          <w:lang w:val="kk-KZ"/>
        </w:rPr>
        <w:t xml:space="preserve">г. </w:t>
      </w:r>
      <w:r w:rsidR="004E61AD" w:rsidRPr="00830122">
        <w:rPr>
          <w:rFonts w:ascii="Times New Roman" w:hAnsi="Times New Roman" w:cs="Times New Roman"/>
          <w:sz w:val="28"/>
          <w:szCs w:val="28"/>
          <w:lang w:val="kk-KZ"/>
        </w:rPr>
        <w:t xml:space="preserve">Москва, </w:t>
      </w:r>
      <w:r w:rsidR="004D23C2" w:rsidRPr="00830122">
        <w:rPr>
          <w:rFonts w:ascii="Times New Roman" w:hAnsi="Times New Roman" w:cs="Times New Roman"/>
          <w:sz w:val="28"/>
          <w:szCs w:val="28"/>
          <w:lang w:val="kk-KZ"/>
        </w:rPr>
        <w:t>Россия) (таблица 5</w:t>
      </w:r>
      <w:r w:rsidRPr="00830122">
        <w:rPr>
          <w:rFonts w:ascii="Times New Roman" w:hAnsi="Times New Roman" w:cs="Times New Roman"/>
          <w:sz w:val="28"/>
          <w:szCs w:val="28"/>
          <w:lang w:val="kk-KZ"/>
        </w:rPr>
        <w:t>)</w:t>
      </w:r>
      <w:r w:rsidR="00830122" w:rsidRPr="00830122">
        <w:rPr>
          <w:rFonts w:ascii="Times New Roman" w:hAnsi="Times New Roman" w:cs="Times New Roman"/>
          <w:sz w:val="28"/>
          <w:szCs w:val="28"/>
        </w:rPr>
        <w:t xml:space="preserve"> </w:t>
      </w:r>
      <w:r w:rsidR="00830122" w:rsidRPr="00830122">
        <w:rPr>
          <w:rFonts w:ascii="Times New Roman" w:hAnsi="Times New Roman" w:cs="Times New Roman"/>
          <w:sz w:val="28"/>
          <w:szCs w:val="28"/>
          <w:lang w:val="kk-KZ"/>
        </w:rPr>
        <w:t>[</w:t>
      </w:r>
      <w:bookmarkStart w:id="74" w:name="_Ref105424924"/>
      <w:r w:rsidR="00561393">
        <w:rPr>
          <w:rFonts w:ascii="Times New Roman" w:hAnsi="Times New Roman" w:cs="Times New Roman"/>
          <w:sz w:val="28"/>
          <w:szCs w:val="28"/>
          <w:lang w:val="kk-KZ"/>
        </w:rPr>
        <w:t>194</w:t>
      </w:r>
      <w:bookmarkEnd w:id="74"/>
      <w:r w:rsidR="00830122" w:rsidRPr="00830122">
        <w:rPr>
          <w:rFonts w:ascii="Times New Roman" w:hAnsi="Times New Roman" w:cs="Times New Roman"/>
          <w:sz w:val="28"/>
          <w:szCs w:val="28"/>
          <w:lang w:val="kk-KZ"/>
        </w:rPr>
        <w:t>]</w:t>
      </w:r>
      <w:r w:rsidRPr="00830122">
        <w:rPr>
          <w:rFonts w:ascii="Times New Roman" w:hAnsi="Times New Roman" w:cs="Times New Roman"/>
          <w:sz w:val="28"/>
          <w:szCs w:val="28"/>
          <w:lang w:val="kk-KZ"/>
        </w:rPr>
        <w:t>.</w:t>
      </w:r>
      <w:r w:rsidRPr="00132AD1">
        <w:rPr>
          <w:rFonts w:ascii="Times New Roman" w:hAnsi="Times New Roman" w:cs="Times New Roman"/>
          <w:sz w:val="28"/>
          <w:szCs w:val="28"/>
          <w:lang w:val="kk-KZ"/>
        </w:rPr>
        <w:t xml:space="preserve"> </w:t>
      </w:r>
    </w:p>
    <w:p w14:paraId="6926C7A2" w14:textId="77777777" w:rsidR="002934D1" w:rsidRDefault="002934D1" w:rsidP="002934D1">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t>Полученные результаты интерпретировали на основании данных об уровне флуоресцентного сигнала относительно фона по каналам FAM/Green, JOE/Yellow и ROX/Orange для контрольных образцов и проб кДНК, выделенных из исследуемых образцов.</w:t>
      </w:r>
    </w:p>
    <w:p w14:paraId="2F3C7CEB" w14:textId="77777777" w:rsidR="007B009F" w:rsidRDefault="007B009F" w:rsidP="00ED6CE6">
      <w:pPr>
        <w:pStyle w:val="a3"/>
        <w:jc w:val="both"/>
        <w:rPr>
          <w:rFonts w:ascii="Times New Roman" w:hAnsi="Times New Roman" w:cs="Times New Roman"/>
          <w:sz w:val="28"/>
          <w:szCs w:val="28"/>
          <w:lang w:val="kk-KZ"/>
        </w:rPr>
      </w:pPr>
    </w:p>
    <w:p w14:paraId="26D91035" w14:textId="0DF94799" w:rsidR="00572C9A" w:rsidRPr="00830122" w:rsidRDefault="004D23C2" w:rsidP="00ED6CE6">
      <w:pPr>
        <w:pStyle w:val="a3"/>
        <w:jc w:val="both"/>
        <w:rPr>
          <w:rFonts w:ascii="Times New Roman" w:hAnsi="Times New Roman" w:cs="Times New Roman"/>
          <w:color w:val="FF0000"/>
          <w:sz w:val="28"/>
          <w:szCs w:val="28"/>
        </w:rPr>
      </w:pPr>
      <w:r>
        <w:rPr>
          <w:rFonts w:ascii="Times New Roman" w:hAnsi="Times New Roman" w:cs="Times New Roman"/>
          <w:sz w:val="28"/>
          <w:szCs w:val="28"/>
          <w:lang w:val="kk-KZ"/>
        </w:rPr>
        <w:lastRenderedPageBreak/>
        <w:t xml:space="preserve">Таблица </w:t>
      </w:r>
      <w:r w:rsidR="00F26A3F">
        <w:rPr>
          <w:rFonts w:ascii="Times New Roman" w:hAnsi="Times New Roman" w:cs="Times New Roman"/>
          <w:sz w:val="28"/>
          <w:szCs w:val="28"/>
          <w:lang w:val="kk-KZ"/>
        </w:rPr>
        <w:t xml:space="preserve">5 </w:t>
      </w:r>
      <w:r>
        <w:rPr>
          <w:rFonts w:ascii="Times New Roman" w:hAnsi="Times New Roman" w:cs="Times New Roman"/>
          <w:sz w:val="28"/>
          <w:szCs w:val="28"/>
          <w:lang w:val="kk-KZ"/>
        </w:rPr>
        <w:t>–</w:t>
      </w:r>
      <w:r w:rsidR="00F26A3F">
        <w:rPr>
          <w:rFonts w:ascii="Times New Roman" w:hAnsi="Times New Roman" w:cs="Times New Roman"/>
          <w:sz w:val="28"/>
          <w:szCs w:val="28"/>
          <w:lang w:val="kk-KZ"/>
        </w:rPr>
        <w:t xml:space="preserve"> </w:t>
      </w:r>
      <w:r w:rsidR="00572C9A" w:rsidRPr="00E505F9">
        <w:rPr>
          <w:rFonts w:ascii="Times New Roman" w:hAnsi="Times New Roman" w:cs="Times New Roman"/>
          <w:sz w:val="28"/>
          <w:szCs w:val="28"/>
          <w:lang w:val="kk-KZ"/>
        </w:rPr>
        <w:t xml:space="preserve">Наборы реагентов и их гены-мишени для определения типов и подтипов вирусов гриппа </w:t>
      </w:r>
    </w:p>
    <w:tbl>
      <w:tblPr>
        <w:tblStyle w:val="24"/>
        <w:tblW w:w="9625" w:type="dxa"/>
        <w:jc w:val="center"/>
        <w:tblLayout w:type="fixed"/>
        <w:tblLook w:val="04A0" w:firstRow="1" w:lastRow="0" w:firstColumn="1" w:lastColumn="0" w:noHBand="0" w:noVBand="1"/>
      </w:tblPr>
      <w:tblGrid>
        <w:gridCol w:w="5381"/>
        <w:gridCol w:w="2122"/>
        <w:gridCol w:w="2122"/>
      </w:tblGrid>
      <w:tr w:rsidR="00572C9A" w:rsidRPr="00091C1A" w14:paraId="3F9A1C6F" w14:textId="77777777" w:rsidTr="00713E92">
        <w:trPr>
          <w:trHeight w:val="444"/>
          <w:jc w:val="center"/>
        </w:trPr>
        <w:tc>
          <w:tcPr>
            <w:tcW w:w="5381" w:type="dxa"/>
            <w:vAlign w:val="center"/>
          </w:tcPr>
          <w:p w14:paraId="704F92C6" w14:textId="77777777" w:rsidR="00572C9A" w:rsidRPr="00091C1A" w:rsidRDefault="00572C9A" w:rsidP="00713E92">
            <w:pPr>
              <w:pStyle w:val="a3"/>
              <w:jc w:val="center"/>
              <w:rPr>
                <w:rFonts w:ascii="Times New Roman" w:hAnsi="Times New Roman" w:cs="Times New Roman"/>
                <w:sz w:val="24"/>
                <w:szCs w:val="24"/>
              </w:rPr>
            </w:pPr>
            <w:r w:rsidRPr="00091C1A">
              <w:rPr>
                <w:rFonts w:ascii="Times New Roman" w:hAnsi="Times New Roman" w:cs="Times New Roman"/>
                <w:sz w:val="24"/>
                <w:szCs w:val="24"/>
              </w:rPr>
              <w:t>Полное наименование набора реагентов Вариант FRT</w:t>
            </w:r>
          </w:p>
        </w:tc>
        <w:tc>
          <w:tcPr>
            <w:tcW w:w="2122" w:type="dxa"/>
            <w:vAlign w:val="center"/>
          </w:tcPr>
          <w:p w14:paraId="37BEA7BF" w14:textId="77777777" w:rsidR="00572C9A" w:rsidRPr="00091C1A" w:rsidRDefault="00572C9A" w:rsidP="00713E92">
            <w:pPr>
              <w:pStyle w:val="a3"/>
              <w:jc w:val="center"/>
              <w:rPr>
                <w:rFonts w:ascii="Times New Roman" w:hAnsi="Times New Roman" w:cs="Times New Roman"/>
                <w:sz w:val="24"/>
                <w:szCs w:val="24"/>
              </w:rPr>
            </w:pPr>
            <w:r w:rsidRPr="00091C1A">
              <w:rPr>
                <w:rFonts w:ascii="Times New Roman" w:hAnsi="Times New Roman" w:cs="Times New Roman"/>
                <w:sz w:val="24"/>
                <w:szCs w:val="24"/>
              </w:rPr>
              <w:t>Ген-мишень</w:t>
            </w:r>
          </w:p>
        </w:tc>
        <w:tc>
          <w:tcPr>
            <w:tcW w:w="2122" w:type="dxa"/>
          </w:tcPr>
          <w:p w14:paraId="283620EE" w14:textId="77777777" w:rsidR="00572C9A" w:rsidRPr="00091C1A" w:rsidRDefault="00572C9A" w:rsidP="00713E92">
            <w:pPr>
              <w:pStyle w:val="a3"/>
              <w:jc w:val="center"/>
              <w:rPr>
                <w:rFonts w:ascii="Times New Roman" w:hAnsi="Times New Roman" w:cs="Times New Roman"/>
                <w:sz w:val="24"/>
                <w:szCs w:val="24"/>
              </w:rPr>
            </w:pPr>
            <w:r w:rsidRPr="00091C1A">
              <w:rPr>
                <w:rFonts w:ascii="Times New Roman" w:hAnsi="Times New Roman" w:cs="Times New Roman"/>
                <w:sz w:val="24"/>
                <w:szCs w:val="24"/>
              </w:rPr>
              <w:t>Аналитическая чувствительность (предел обнаружения)</w:t>
            </w:r>
          </w:p>
        </w:tc>
      </w:tr>
      <w:tr w:rsidR="00572C9A" w:rsidRPr="00091C1A" w14:paraId="41EE96E4" w14:textId="77777777" w:rsidTr="00713E92">
        <w:trPr>
          <w:trHeight w:val="552"/>
          <w:jc w:val="center"/>
        </w:trPr>
        <w:tc>
          <w:tcPr>
            <w:tcW w:w="5381" w:type="dxa"/>
          </w:tcPr>
          <w:p w14:paraId="16419D3A" w14:textId="77777777" w:rsidR="00572C9A" w:rsidRPr="00091C1A" w:rsidRDefault="00572C9A" w:rsidP="00713E92">
            <w:pPr>
              <w:pStyle w:val="a3"/>
              <w:rPr>
                <w:rFonts w:ascii="Times New Roman" w:hAnsi="Times New Roman" w:cs="Times New Roman"/>
                <w:sz w:val="24"/>
                <w:szCs w:val="24"/>
                <w:lang w:val="en-US"/>
              </w:rPr>
            </w:pPr>
            <w:r w:rsidRPr="00091C1A">
              <w:rPr>
                <w:rFonts w:ascii="Times New Roman" w:hAnsi="Times New Roman" w:cs="Times New Roman"/>
                <w:sz w:val="24"/>
                <w:szCs w:val="24"/>
              </w:rPr>
              <w:t>АмплиСенс</w:t>
            </w:r>
            <w:r w:rsidRPr="00091C1A">
              <w:rPr>
                <w:rFonts w:ascii="Times New Roman" w:hAnsi="Times New Roman" w:cs="Times New Roman"/>
                <w:sz w:val="24"/>
                <w:szCs w:val="24"/>
                <w:lang w:val="en-US"/>
              </w:rPr>
              <w:t>® Influenza virus A/B-FL</w:t>
            </w:r>
          </w:p>
        </w:tc>
        <w:tc>
          <w:tcPr>
            <w:tcW w:w="2122" w:type="dxa"/>
          </w:tcPr>
          <w:p w14:paraId="6E3977CF" w14:textId="1AEEC38B" w:rsidR="00572C9A" w:rsidRPr="00DC7882" w:rsidRDefault="00C80FE5" w:rsidP="00713E92">
            <w:pPr>
              <w:pStyle w:val="a3"/>
              <w:rPr>
                <w:rFonts w:ascii="Times New Roman" w:hAnsi="Times New Roman" w:cs="Times New Roman"/>
                <w:sz w:val="24"/>
                <w:szCs w:val="24"/>
                <w:highlight w:val="yellow"/>
              </w:rPr>
            </w:pPr>
            <w:r w:rsidRPr="00196562">
              <w:rPr>
                <w:rFonts w:ascii="Times New Roman" w:hAnsi="Times New Roman" w:cs="Times New Roman"/>
                <w:sz w:val="24"/>
                <w:szCs w:val="24"/>
                <w:lang w:val="en-US"/>
              </w:rPr>
              <w:t>M</w:t>
            </w:r>
            <w:r w:rsidRPr="00196562">
              <w:rPr>
                <w:rFonts w:ascii="Times New Roman" w:hAnsi="Times New Roman" w:cs="Times New Roman"/>
                <w:sz w:val="24"/>
                <w:szCs w:val="24"/>
              </w:rPr>
              <w:t xml:space="preserve"> </w:t>
            </w:r>
            <w:r>
              <w:rPr>
                <w:rFonts w:ascii="Times New Roman" w:hAnsi="Times New Roman" w:cs="Times New Roman"/>
                <w:sz w:val="24"/>
                <w:szCs w:val="24"/>
              </w:rPr>
              <w:t>ген ВГ (</w:t>
            </w:r>
            <w:r w:rsidRPr="00196562">
              <w:rPr>
                <w:rFonts w:ascii="Times New Roman" w:hAnsi="Times New Roman" w:cs="Times New Roman"/>
                <w:sz w:val="24"/>
                <w:szCs w:val="24"/>
                <w:lang w:val="en-US"/>
              </w:rPr>
              <w:t>A</w:t>
            </w:r>
            <w:r>
              <w:rPr>
                <w:rFonts w:ascii="Times New Roman" w:hAnsi="Times New Roman" w:cs="Times New Roman"/>
                <w:sz w:val="24"/>
                <w:szCs w:val="24"/>
              </w:rPr>
              <w:t xml:space="preserve">) и </w:t>
            </w:r>
            <w:r w:rsidRPr="00196562">
              <w:rPr>
                <w:rFonts w:ascii="Times New Roman" w:hAnsi="Times New Roman" w:cs="Times New Roman"/>
                <w:sz w:val="24"/>
                <w:szCs w:val="24"/>
              </w:rPr>
              <w:t xml:space="preserve"> </w:t>
            </w:r>
            <w:r w:rsidRPr="00196562">
              <w:rPr>
                <w:rFonts w:ascii="Times New Roman" w:hAnsi="Times New Roman" w:cs="Times New Roman"/>
                <w:sz w:val="24"/>
                <w:szCs w:val="24"/>
                <w:lang w:val="en-US"/>
              </w:rPr>
              <w:t>NS</w:t>
            </w:r>
            <w:r w:rsidRPr="00196562">
              <w:rPr>
                <w:rFonts w:ascii="Times New Roman" w:hAnsi="Times New Roman" w:cs="Times New Roman"/>
                <w:sz w:val="24"/>
                <w:szCs w:val="24"/>
              </w:rPr>
              <w:t xml:space="preserve"> </w:t>
            </w:r>
            <w:r>
              <w:rPr>
                <w:rFonts w:ascii="Times New Roman" w:hAnsi="Times New Roman" w:cs="Times New Roman"/>
                <w:sz w:val="24"/>
                <w:szCs w:val="24"/>
              </w:rPr>
              <w:t>ВГ (</w:t>
            </w:r>
            <w:r w:rsidRPr="00196562">
              <w:rPr>
                <w:rFonts w:ascii="Times New Roman" w:hAnsi="Times New Roman" w:cs="Times New Roman"/>
                <w:sz w:val="24"/>
                <w:szCs w:val="24"/>
              </w:rPr>
              <w:t>В</w:t>
            </w:r>
            <w:r>
              <w:rPr>
                <w:rFonts w:ascii="Times New Roman" w:hAnsi="Times New Roman" w:cs="Times New Roman"/>
                <w:sz w:val="24"/>
                <w:szCs w:val="24"/>
              </w:rPr>
              <w:t>)</w:t>
            </w:r>
          </w:p>
        </w:tc>
        <w:tc>
          <w:tcPr>
            <w:tcW w:w="2122" w:type="dxa"/>
          </w:tcPr>
          <w:p w14:paraId="2DB633D1" w14:textId="77777777" w:rsidR="00572C9A" w:rsidRPr="00091C1A" w:rsidRDefault="00572C9A" w:rsidP="00713E92">
            <w:pPr>
              <w:pStyle w:val="a3"/>
              <w:rPr>
                <w:rFonts w:ascii="Times New Roman" w:hAnsi="Times New Roman" w:cs="Times New Roman"/>
                <w:sz w:val="24"/>
                <w:szCs w:val="24"/>
                <w:vertAlign w:val="superscript"/>
              </w:rPr>
            </w:pPr>
            <w:r w:rsidRPr="00091C1A">
              <w:rPr>
                <w:rFonts w:ascii="Times New Roman" w:hAnsi="Times New Roman" w:cs="Times New Roman"/>
                <w:sz w:val="24"/>
                <w:szCs w:val="24"/>
              </w:rPr>
              <w:t>1х10</w:t>
            </w:r>
            <w:r w:rsidRPr="00091C1A">
              <w:rPr>
                <w:rFonts w:ascii="Times New Roman" w:hAnsi="Times New Roman" w:cs="Times New Roman"/>
                <w:sz w:val="24"/>
                <w:szCs w:val="24"/>
                <w:vertAlign w:val="superscript"/>
              </w:rPr>
              <w:t xml:space="preserve">3 </w:t>
            </w:r>
            <w:r w:rsidRPr="00091C1A">
              <w:rPr>
                <w:rFonts w:ascii="Times New Roman" w:hAnsi="Times New Roman" w:cs="Times New Roman"/>
                <w:sz w:val="24"/>
                <w:szCs w:val="24"/>
              </w:rPr>
              <w:t>ГЭ/мл*</w:t>
            </w:r>
          </w:p>
        </w:tc>
      </w:tr>
      <w:tr w:rsidR="00572C9A" w:rsidRPr="00091C1A" w14:paraId="76EB0751" w14:textId="77777777" w:rsidTr="00713E92">
        <w:trPr>
          <w:trHeight w:val="552"/>
          <w:jc w:val="center"/>
        </w:trPr>
        <w:tc>
          <w:tcPr>
            <w:tcW w:w="5381" w:type="dxa"/>
          </w:tcPr>
          <w:p w14:paraId="791F8AFB" w14:textId="77777777" w:rsidR="00572C9A" w:rsidRPr="00091C1A" w:rsidRDefault="00572C9A" w:rsidP="00713E92">
            <w:pPr>
              <w:pStyle w:val="a3"/>
              <w:rPr>
                <w:rFonts w:ascii="Times New Roman" w:hAnsi="Times New Roman" w:cs="Times New Roman"/>
                <w:sz w:val="24"/>
                <w:szCs w:val="24"/>
              </w:rPr>
            </w:pPr>
            <w:r w:rsidRPr="00091C1A">
              <w:rPr>
                <w:rFonts w:ascii="Times New Roman" w:hAnsi="Times New Roman" w:cs="Times New Roman"/>
                <w:sz w:val="24"/>
                <w:szCs w:val="24"/>
              </w:rPr>
              <w:t>АмплиСенс</w:t>
            </w:r>
            <w:r w:rsidRPr="00091C1A">
              <w:rPr>
                <w:rFonts w:ascii="Times New Roman" w:hAnsi="Times New Roman" w:cs="Times New Roman"/>
                <w:sz w:val="24"/>
                <w:szCs w:val="24"/>
                <w:lang w:val="en-US"/>
              </w:rPr>
              <w:t>® Influenza virus</w:t>
            </w:r>
            <w:r w:rsidRPr="00091C1A">
              <w:rPr>
                <w:rFonts w:ascii="Times New Roman" w:hAnsi="Times New Roman" w:cs="Times New Roman"/>
                <w:sz w:val="24"/>
                <w:szCs w:val="24"/>
              </w:rPr>
              <w:t xml:space="preserve"> «ГРИПП»</w:t>
            </w:r>
          </w:p>
        </w:tc>
        <w:tc>
          <w:tcPr>
            <w:tcW w:w="2122" w:type="dxa"/>
          </w:tcPr>
          <w:p w14:paraId="4A23BD70" w14:textId="0CB16D29" w:rsidR="00572C9A" w:rsidRPr="00DC7882" w:rsidRDefault="00572C9A" w:rsidP="00713E92">
            <w:pPr>
              <w:pStyle w:val="a3"/>
              <w:rPr>
                <w:rFonts w:ascii="Times New Roman" w:hAnsi="Times New Roman" w:cs="Times New Roman"/>
                <w:sz w:val="24"/>
                <w:szCs w:val="24"/>
                <w:highlight w:val="yellow"/>
              </w:rPr>
            </w:pPr>
          </w:p>
        </w:tc>
        <w:tc>
          <w:tcPr>
            <w:tcW w:w="2122" w:type="dxa"/>
          </w:tcPr>
          <w:p w14:paraId="58274E13" w14:textId="6A5C01C2" w:rsidR="00572C9A" w:rsidRPr="00407EF8" w:rsidRDefault="00572C9A" w:rsidP="00713E92">
            <w:pPr>
              <w:pStyle w:val="a3"/>
              <w:rPr>
                <w:rFonts w:ascii="Times New Roman" w:hAnsi="Times New Roman" w:cs="Times New Roman"/>
                <w:sz w:val="24"/>
                <w:szCs w:val="24"/>
                <w:vertAlign w:val="superscript"/>
                <w:lang w:val="en-US"/>
              </w:rPr>
            </w:pPr>
            <w:r w:rsidRPr="00091C1A">
              <w:rPr>
                <w:rFonts w:ascii="Times New Roman" w:hAnsi="Times New Roman" w:cs="Times New Roman"/>
                <w:sz w:val="24"/>
                <w:szCs w:val="24"/>
              </w:rPr>
              <w:t>5х10</w:t>
            </w:r>
            <w:r w:rsidRPr="00091C1A">
              <w:rPr>
                <w:rFonts w:ascii="Times New Roman" w:hAnsi="Times New Roman" w:cs="Times New Roman"/>
                <w:sz w:val="24"/>
                <w:szCs w:val="24"/>
                <w:vertAlign w:val="superscript"/>
              </w:rPr>
              <w:t xml:space="preserve">3 </w:t>
            </w:r>
            <w:r w:rsidR="00407EF8">
              <w:rPr>
                <w:rFonts w:ascii="Times New Roman" w:hAnsi="Times New Roman" w:cs="Times New Roman"/>
                <w:sz w:val="24"/>
                <w:szCs w:val="24"/>
              </w:rPr>
              <w:t>ГЭ/мл</w:t>
            </w:r>
          </w:p>
        </w:tc>
      </w:tr>
      <w:tr w:rsidR="00572C9A" w:rsidRPr="00091C1A" w14:paraId="7DD151B1" w14:textId="77777777" w:rsidTr="00713E92">
        <w:trPr>
          <w:trHeight w:val="552"/>
          <w:jc w:val="center"/>
        </w:trPr>
        <w:tc>
          <w:tcPr>
            <w:tcW w:w="5381" w:type="dxa"/>
          </w:tcPr>
          <w:p w14:paraId="31849527" w14:textId="77777777" w:rsidR="00572C9A" w:rsidRPr="00091C1A" w:rsidRDefault="00572C9A" w:rsidP="00713E92">
            <w:pPr>
              <w:pStyle w:val="a3"/>
              <w:rPr>
                <w:rFonts w:ascii="Times New Roman" w:hAnsi="Times New Roman" w:cs="Times New Roman"/>
                <w:sz w:val="24"/>
                <w:szCs w:val="24"/>
                <w:lang w:val="en-US"/>
              </w:rPr>
            </w:pPr>
            <w:r w:rsidRPr="00091C1A">
              <w:rPr>
                <w:rFonts w:ascii="Times New Roman" w:hAnsi="Times New Roman" w:cs="Times New Roman"/>
                <w:sz w:val="24"/>
                <w:szCs w:val="24"/>
              </w:rPr>
              <w:t>АмплиСенс</w:t>
            </w:r>
            <w:r w:rsidRPr="00091C1A">
              <w:rPr>
                <w:rFonts w:ascii="Times New Roman" w:hAnsi="Times New Roman" w:cs="Times New Roman"/>
                <w:sz w:val="24"/>
                <w:szCs w:val="24"/>
                <w:lang w:val="en-US"/>
              </w:rPr>
              <w:t>® Influenza virus A-</w:t>
            </w:r>
            <w:r w:rsidRPr="00091C1A">
              <w:rPr>
                <w:rFonts w:ascii="Times New Roman" w:hAnsi="Times New Roman" w:cs="Times New Roman"/>
                <w:sz w:val="24"/>
                <w:szCs w:val="24"/>
              </w:rPr>
              <w:t>тип</w:t>
            </w:r>
            <w:r w:rsidRPr="00091C1A">
              <w:rPr>
                <w:rFonts w:ascii="Times New Roman" w:hAnsi="Times New Roman" w:cs="Times New Roman"/>
                <w:sz w:val="24"/>
                <w:szCs w:val="24"/>
                <w:lang w:val="en-US"/>
              </w:rPr>
              <w:t xml:space="preserve"> -FL</w:t>
            </w:r>
          </w:p>
        </w:tc>
        <w:tc>
          <w:tcPr>
            <w:tcW w:w="2122" w:type="dxa"/>
          </w:tcPr>
          <w:p w14:paraId="465AD435" w14:textId="3EB19713" w:rsidR="00572C9A" w:rsidRPr="00DC7882" w:rsidRDefault="00C80FE5" w:rsidP="00713E92">
            <w:pPr>
              <w:pStyle w:val="a3"/>
              <w:rPr>
                <w:rFonts w:ascii="Times New Roman" w:hAnsi="Times New Roman" w:cs="Times New Roman"/>
                <w:sz w:val="24"/>
                <w:szCs w:val="24"/>
                <w:highlight w:val="yellow"/>
              </w:rPr>
            </w:pPr>
            <w:r>
              <w:rPr>
                <w:rFonts w:ascii="Times New Roman" w:hAnsi="Times New Roman" w:cs="Times New Roman"/>
                <w:sz w:val="24"/>
                <w:szCs w:val="24"/>
                <w:lang w:val="en-US"/>
              </w:rPr>
              <w:t>HA</w:t>
            </w:r>
            <w:r w:rsidRPr="002F1658">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NA</w:t>
            </w:r>
            <w:r w:rsidRPr="00091C1A">
              <w:rPr>
                <w:rFonts w:ascii="Times New Roman" w:hAnsi="Times New Roman" w:cs="Times New Roman"/>
                <w:sz w:val="24"/>
                <w:szCs w:val="24"/>
              </w:rPr>
              <w:t xml:space="preserve"> </w:t>
            </w:r>
            <w:r>
              <w:rPr>
                <w:rFonts w:ascii="Times New Roman" w:hAnsi="Times New Roman" w:cs="Times New Roman"/>
                <w:sz w:val="24"/>
                <w:szCs w:val="24"/>
              </w:rPr>
              <w:t xml:space="preserve">ВГ типов </w:t>
            </w:r>
            <w:r w:rsidRPr="00091C1A">
              <w:rPr>
                <w:rFonts w:ascii="Times New Roman" w:hAnsi="Times New Roman" w:cs="Times New Roman"/>
                <w:sz w:val="24"/>
                <w:szCs w:val="24"/>
              </w:rPr>
              <w:t>А/</w:t>
            </w:r>
            <w:r w:rsidRPr="00091C1A">
              <w:rPr>
                <w:rFonts w:ascii="Times New Roman" w:hAnsi="Times New Roman" w:cs="Times New Roman"/>
                <w:sz w:val="24"/>
                <w:szCs w:val="24"/>
                <w:lang w:val="en-US"/>
              </w:rPr>
              <w:t>H</w:t>
            </w:r>
            <w:r w:rsidRPr="002F1658">
              <w:rPr>
                <w:rFonts w:ascii="Times New Roman" w:hAnsi="Times New Roman" w:cs="Times New Roman"/>
                <w:sz w:val="24"/>
                <w:szCs w:val="24"/>
              </w:rPr>
              <w:t>1</w:t>
            </w:r>
            <w:r w:rsidRPr="00091C1A">
              <w:rPr>
                <w:rFonts w:ascii="Times New Roman" w:hAnsi="Times New Roman" w:cs="Times New Roman"/>
                <w:sz w:val="24"/>
                <w:szCs w:val="24"/>
                <w:lang w:val="en-US"/>
              </w:rPr>
              <w:t>N</w:t>
            </w:r>
            <w:r w:rsidRPr="002F1658">
              <w:rPr>
                <w:rFonts w:ascii="Times New Roman" w:hAnsi="Times New Roman" w:cs="Times New Roman"/>
                <w:sz w:val="24"/>
                <w:szCs w:val="24"/>
              </w:rPr>
              <w:t>1</w:t>
            </w:r>
            <w:r>
              <w:rPr>
                <w:rFonts w:ascii="Times New Roman" w:hAnsi="Times New Roman" w:cs="Times New Roman"/>
                <w:sz w:val="24"/>
                <w:szCs w:val="24"/>
              </w:rPr>
              <w:t xml:space="preserve"> и </w:t>
            </w:r>
            <w:r w:rsidRPr="00091C1A">
              <w:rPr>
                <w:rFonts w:ascii="Times New Roman" w:hAnsi="Times New Roman" w:cs="Times New Roman"/>
                <w:sz w:val="24"/>
                <w:szCs w:val="24"/>
              </w:rPr>
              <w:t>А/</w:t>
            </w:r>
            <w:r w:rsidRPr="00091C1A">
              <w:rPr>
                <w:rFonts w:ascii="Times New Roman" w:hAnsi="Times New Roman" w:cs="Times New Roman"/>
                <w:sz w:val="24"/>
                <w:szCs w:val="24"/>
                <w:lang w:val="en-US"/>
              </w:rPr>
              <w:t>H</w:t>
            </w:r>
            <w:r w:rsidRPr="002F1658">
              <w:rPr>
                <w:rFonts w:ascii="Times New Roman" w:hAnsi="Times New Roman" w:cs="Times New Roman"/>
                <w:sz w:val="24"/>
                <w:szCs w:val="24"/>
              </w:rPr>
              <w:t>3</w:t>
            </w:r>
            <w:r w:rsidRPr="00091C1A">
              <w:rPr>
                <w:rFonts w:ascii="Times New Roman" w:hAnsi="Times New Roman" w:cs="Times New Roman"/>
                <w:sz w:val="24"/>
                <w:szCs w:val="24"/>
                <w:lang w:val="en-US"/>
              </w:rPr>
              <w:t>N</w:t>
            </w:r>
            <w:r w:rsidRPr="002F1658">
              <w:rPr>
                <w:rFonts w:ascii="Times New Roman" w:hAnsi="Times New Roman" w:cs="Times New Roman"/>
                <w:sz w:val="24"/>
                <w:szCs w:val="24"/>
              </w:rPr>
              <w:t>2</w:t>
            </w:r>
          </w:p>
        </w:tc>
        <w:tc>
          <w:tcPr>
            <w:tcW w:w="2122" w:type="dxa"/>
          </w:tcPr>
          <w:p w14:paraId="258BC355" w14:textId="77777777" w:rsidR="00572C9A" w:rsidRPr="00091C1A" w:rsidRDefault="00572C9A" w:rsidP="00713E92">
            <w:pPr>
              <w:pStyle w:val="a3"/>
              <w:rPr>
                <w:rFonts w:ascii="Times New Roman" w:hAnsi="Times New Roman" w:cs="Times New Roman"/>
                <w:sz w:val="24"/>
                <w:szCs w:val="24"/>
              </w:rPr>
            </w:pPr>
            <w:r w:rsidRPr="00091C1A">
              <w:rPr>
                <w:rFonts w:ascii="Times New Roman" w:hAnsi="Times New Roman" w:cs="Times New Roman"/>
                <w:sz w:val="24"/>
                <w:szCs w:val="24"/>
              </w:rPr>
              <w:t>1х10</w:t>
            </w:r>
            <w:r w:rsidRPr="00091C1A">
              <w:rPr>
                <w:rFonts w:ascii="Times New Roman" w:hAnsi="Times New Roman" w:cs="Times New Roman"/>
                <w:sz w:val="24"/>
                <w:szCs w:val="24"/>
                <w:vertAlign w:val="superscript"/>
              </w:rPr>
              <w:t>3</w:t>
            </w:r>
            <w:r w:rsidRPr="00091C1A">
              <w:rPr>
                <w:rFonts w:ascii="Times New Roman" w:hAnsi="Times New Roman" w:cs="Times New Roman"/>
                <w:sz w:val="24"/>
                <w:szCs w:val="24"/>
              </w:rPr>
              <w:t xml:space="preserve"> копий/мл</w:t>
            </w:r>
          </w:p>
        </w:tc>
      </w:tr>
      <w:tr w:rsidR="00572C9A" w:rsidRPr="00091C1A" w14:paraId="3F7945EA" w14:textId="77777777" w:rsidTr="00713E92">
        <w:trPr>
          <w:trHeight w:val="552"/>
          <w:jc w:val="center"/>
        </w:trPr>
        <w:tc>
          <w:tcPr>
            <w:tcW w:w="5381" w:type="dxa"/>
          </w:tcPr>
          <w:p w14:paraId="6237EDE2" w14:textId="77777777" w:rsidR="00572C9A" w:rsidRPr="00091C1A" w:rsidRDefault="00572C9A" w:rsidP="00713E92">
            <w:pPr>
              <w:pStyle w:val="a3"/>
              <w:rPr>
                <w:rFonts w:ascii="Times New Roman" w:hAnsi="Times New Roman" w:cs="Times New Roman"/>
                <w:sz w:val="24"/>
                <w:szCs w:val="24"/>
                <w:lang w:val="en-US"/>
              </w:rPr>
            </w:pPr>
            <w:r w:rsidRPr="00091C1A">
              <w:rPr>
                <w:rFonts w:ascii="Times New Roman" w:hAnsi="Times New Roman" w:cs="Times New Roman"/>
                <w:sz w:val="24"/>
                <w:szCs w:val="24"/>
              </w:rPr>
              <w:t>АмплиСенс</w:t>
            </w:r>
            <w:r w:rsidRPr="00091C1A">
              <w:rPr>
                <w:rFonts w:ascii="Times New Roman" w:hAnsi="Times New Roman" w:cs="Times New Roman"/>
                <w:sz w:val="24"/>
                <w:szCs w:val="24"/>
                <w:lang w:val="en-US"/>
              </w:rPr>
              <w:t xml:space="preserve">® Influenza virus </w:t>
            </w:r>
            <w:r w:rsidRPr="00091C1A">
              <w:rPr>
                <w:rFonts w:ascii="Times New Roman" w:hAnsi="Times New Roman" w:cs="Times New Roman"/>
                <w:sz w:val="24"/>
                <w:szCs w:val="24"/>
              </w:rPr>
              <w:t>А</w:t>
            </w:r>
            <w:r w:rsidRPr="00091C1A">
              <w:rPr>
                <w:rFonts w:ascii="Times New Roman" w:hAnsi="Times New Roman" w:cs="Times New Roman"/>
                <w:sz w:val="24"/>
                <w:szCs w:val="24"/>
                <w:lang w:val="en-US"/>
              </w:rPr>
              <w:t>/H1-swine-FL</w:t>
            </w:r>
          </w:p>
        </w:tc>
        <w:tc>
          <w:tcPr>
            <w:tcW w:w="2122" w:type="dxa"/>
          </w:tcPr>
          <w:p w14:paraId="16ADD73D" w14:textId="32C5104C" w:rsidR="00572C9A" w:rsidRPr="00C80FE5" w:rsidRDefault="00C80FE5" w:rsidP="00713E92">
            <w:pPr>
              <w:pStyle w:val="a3"/>
              <w:rPr>
                <w:rFonts w:ascii="Times New Roman" w:hAnsi="Times New Roman" w:cs="Times New Roman"/>
                <w:sz w:val="24"/>
                <w:szCs w:val="24"/>
                <w:highlight w:val="yellow"/>
              </w:rPr>
            </w:pPr>
            <w:r>
              <w:rPr>
                <w:rFonts w:ascii="Times New Roman" w:hAnsi="Times New Roman" w:cs="Times New Roman"/>
                <w:sz w:val="24"/>
                <w:szCs w:val="24"/>
              </w:rPr>
              <w:t xml:space="preserve">НА ВГ </w:t>
            </w:r>
            <w:r w:rsidRPr="00091C1A">
              <w:rPr>
                <w:rFonts w:ascii="Times New Roman" w:hAnsi="Times New Roman" w:cs="Times New Roman"/>
                <w:sz w:val="24"/>
                <w:szCs w:val="24"/>
              </w:rPr>
              <w:t>А</w:t>
            </w:r>
            <w:r w:rsidRPr="000B29AE">
              <w:rPr>
                <w:rFonts w:ascii="Times New Roman" w:hAnsi="Times New Roman" w:cs="Times New Roman"/>
                <w:sz w:val="24"/>
                <w:szCs w:val="24"/>
              </w:rPr>
              <w:t>/</w:t>
            </w:r>
            <w:r w:rsidRPr="00091C1A">
              <w:rPr>
                <w:rFonts w:ascii="Times New Roman" w:hAnsi="Times New Roman" w:cs="Times New Roman"/>
                <w:sz w:val="24"/>
                <w:szCs w:val="24"/>
                <w:lang w:val="en-US"/>
              </w:rPr>
              <w:t>H</w:t>
            </w:r>
            <w:r w:rsidRPr="000B29AE">
              <w:rPr>
                <w:rFonts w:ascii="Times New Roman" w:hAnsi="Times New Roman" w:cs="Times New Roman"/>
                <w:sz w:val="24"/>
                <w:szCs w:val="24"/>
              </w:rPr>
              <w:t xml:space="preserve">1 </w:t>
            </w:r>
            <w:r w:rsidRPr="00091C1A">
              <w:rPr>
                <w:rFonts w:ascii="Times New Roman" w:hAnsi="Times New Roman" w:cs="Times New Roman"/>
                <w:sz w:val="24"/>
                <w:szCs w:val="24"/>
                <w:lang w:val="en-US"/>
              </w:rPr>
              <w:t>swine</w:t>
            </w:r>
            <w:r w:rsidRPr="00091C1A">
              <w:rPr>
                <w:rFonts w:ascii="Times New Roman" w:hAnsi="Times New Roman" w:cs="Times New Roman"/>
                <w:sz w:val="24"/>
                <w:szCs w:val="24"/>
              </w:rPr>
              <w:t xml:space="preserve"> </w:t>
            </w:r>
            <w:r w:rsidRPr="00091C1A">
              <w:rPr>
                <w:rFonts w:ascii="Times New Roman" w:hAnsi="Times New Roman" w:cs="Times New Roman"/>
                <w:sz w:val="24"/>
                <w:szCs w:val="24"/>
                <w:lang w:val="en-US"/>
              </w:rPr>
              <w:t>pdm</w:t>
            </w:r>
            <w:r w:rsidRPr="000B29AE">
              <w:rPr>
                <w:rFonts w:ascii="Times New Roman" w:hAnsi="Times New Roman" w:cs="Times New Roman"/>
                <w:sz w:val="24"/>
                <w:szCs w:val="24"/>
              </w:rPr>
              <w:t>/09</w:t>
            </w:r>
          </w:p>
        </w:tc>
        <w:tc>
          <w:tcPr>
            <w:tcW w:w="2122" w:type="dxa"/>
          </w:tcPr>
          <w:p w14:paraId="2626F45C" w14:textId="77777777" w:rsidR="00572C9A" w:rsidRPr="00091C1A" w:rsidRDefault="00572C9A" w:rsidP="00713E92">
            <w:pPr>
              <w:pStyle w:val="a3"/>
              <w:rPr>
                <w:rFonts w:ascii="Times New Roman" w:hAnsi="Times New Roman" w:cs="Times New Roman"/>
                <w:sz w:val="24"/>
                <w:szCs w:val="24"/>
              </w:rPr>
            </w:pPr>
            <w:r w:rsidRPr="00091C1A">
              <w:rPr>
                <w:rFonts w:ascii="Times New Roman" w:hAnsi="Times New Roman" w:cs="Times New Roman"/>
                <w:sz w:val="24"/>
                <w:szCs w:val="24"/>
              </w:rPr>
              <w:t>1х10</w:t>
            </w:r>
            <w:r w:rsidRPr="00091C1A">
              <w:rPr>
                <w:rFonts w:ascii="Times New Roman" w:hAnsi="Times New Roman" w:cs="Times New Roman"/>
                <w:sz w:val="24"/>
                <w:szCs w:val="24"/>
                <w:vertAlign w:val="superscript"/>
              </w:rPr>
              <w:t>3</w:t>
            </w:r>
            <w:r w:rsidRPr="00091C1A">
              <w:rPr>
                <w:rFonts w:ascii="Times New Roman" w:hAnsi="Times New Roman" w:cs="Times New Roman"/>
                <w:sz w:val="24"/>
                <w:szCs w:val="24"/>
              </w:rPr>
              <w:t xml:space="preserve"> копий/мл</w:t>
            </w:r>
          </w:p>
        </w:tc>
      </w:tr>
      <w:tr w:rsidR="00572C9A" w:rsidRPr="00091C1A" w14:paraId="18944CC2" w14:textId="77777777" w:rsidTr="00713E92">
        <w:trPr>
          <w:trHeight w:val="552"/>
          <w:jc w:val="center"/>
        </w:trPr>
        <w:tc>
          <w:tcPr>
            <w:tcW w:w="5381" w:type="dxa"/>
          </w:tcPr>
          <w:p w14:paraId="2A7BE957" w14:textId="77777777" w:rsidR="00572C9A" w:rsidRPr="0020036B" w:rsidRDefault="00572C9A" w:rsidP="00713E92">
            <w:pPr>
              <w:pStyle w:val="a3"/>
              <w:rPr>
                <w:rFonts w:ascii="Times New Roman" w:hAnsi="Times New Roman" w:cs="Times New Roman"/>
                <w:sz w:val="24"/>
                <w:szCs w:val="24"/>
                <w:lang w:val="en-US"/>
              </w:rPr>
            </w:pPr>
            <w:r w:rsidRPr="0020036B">
              <w:rPr>
                <w:rFonts w:ascii="Times New Roman" w:hAnsi="Times New Roman" w:cs="Times New Roman"/>
                <w:sz w:val="24"/>
                <w:szCs w:val="24"/>
              </w:rPr>
              <w:t>АмплиСенс</w:t>
            </w:r>
            <w:r w:rsidRPr="0020036B">
              <w:rPr>
                <w:rFonts w:ascii="Times New Roman" w:hAnsi="Times New Roman" w:cs="Times New Roman"/>
                <w:sz w:val="24"/>
                <w:szCs w:val="24"/>
                <w:lang w:val="en-US"/>
              </w:rPr>
              <w:t>® Influenza virus A-</w:t>
            </w:r>
            <w:r w:rsidRPr="0020036B">
              <w:rPr>
                <w:rFonts w:ascii="Times New Roman" w:hAnsi="Times New Roman" w:cs="Times New Roman"/>
                <w:sz w:val="24"/>
                <w:szCs w:val="24"/>
              </w:rPr>
              <w:t>тип</w:t>
            </w:r>
            <w:r w:rsidRPr="0020036B">
              <w:rPr>
                <w:rFonts w:ascii="Times New Roman" w:hAnsi="Times New Roman" w:cs="Times New Roman"/>
                <w:sz w:val="24"/>
                <w:szCs w:val="24"/>
                <w:lang w:val="en-US"/>
              </w:rPr>
              <w:t xml:space="preserve">-H5, </w:t>
            </w:r>
            <w:r w:rsidRPr="0020036B">
              <w:rPr>
                <w:rFonts w:ascii="Times New Roman" w:hAnsi="Times New Roman" w:cs="Times New Roman"/>
                <w:sz w:val="24"/>
                <w:szCs w:val="24"/>
              </w:rPr>
              <w:t>Н</w:t>
            </w:r>
            <w:r w:rsidRPr="0020036B">
              <w:rPr>
                <w:rFonts w:ascii="Times New Roman" w:hAnsi="Times New Roman" w:cs="Times New Roman"/>
                <w:sz w:val="24"/>
                <w:szCs w:val="24"/>
                <w:lang w:val="en-US"/>
              </w:rPr>
              <w:t>7, H9-FL</w:t>
            </w:r>
          </w:p>
        </w:tc>
        <w:tc>
          <w:tcPr>
            <w:tcW w:w="2122" w:type="dxa"/>
          </w:tcPr>
          <w:p w14:paraId="6EB38572" w14:textId="77777777" w:rsidR="00572C9A" w:rsidRPr="0020036B" w:rsidRDefault="00572C9A" w:rsidP="00713E92">
            <w:pPr>
              <w:pStyle w:val="a3"/>
              <w:rPr>
                <w:rFonts w:ascii="Times New Roman" w:hAnsi="Times New Roman" w:cs="Times New Roman"/>
                <w:sz w:val="24"/>
                <w:szCs w:val="24"/>
                <w:lang w:val="en-US"/>
              </w:rPr>
            </w:pPr>
            <w:r w:rsidRPr="0020036B">
              <w:rPr>
                <w:rFonts w:ascii="Times New Roman" w:hAnsi="Times New Roman" w:cs="Times New Roman"/>
                <w:sz w:val="24"/>
                <w:szCs w:val="24"/>
                <w:lang w:val="en-US"/>
              </w:rPr>
              <w:t xml:space="preserve">H5, </w:t>
            </w:r>
            <w:r w:rsidRPr="0020036B">
              <w:rPr>
                <w:rFonts w:ascii="Times New Roman" w:hAnsi="Times New Roman" w:cs="Times New Roman"/>
                <w:sz w:val="24"/>
                <w:szCs w:val="24"/>
              </w:rPr>
              <w:t>Н</w:t>
            </w:r>
            <w:r w:rsidRPr="0020036B">
              <w:rPr>
                <w:rFonts w:ascii="Times New Roman" w:hAnsi="Times New Roman" w:cs="Times New Roman"/>
                <w:sz w:val="24"/>
                <w:szCs w:val="24"/>
                <w:lang w:val="en-US"/>
              </w:rPr>
              <w:t>7, H9</w:t>
            </w:r>
          </w:p>
        </w:tc>
        <w:tc>
          <w:tcPr>
            <w:tcW w:w="2122" w:type="dxa"/>
          </w:tcPr>
          <w:p w14:paraId="78135441" w14:textId="63DC117D" w:rsidR="00572C9A" w:rsidRPr="00407EF8" w:rsidRDefault="00407EF8" w:rsidP="00713E92">
            <w:pPr>
              <w:pStyle w:val="a3"/>
              <w:rPr>
                <w:rFonts w:ascii="Times New Roman" w:hAnsi="Times New Roman" w:cs="Times New Roman"/>
                <w:sz w:val="24"/>
                <w:szCs w:val="24"/>
                <w:lang w:val="en-US"/>
              </w:rPr>
            </w:pPr>
            <w:r w:rsidRPr="00091C1A">
              <w:rPr>
                <w:rFonts w:ascii="Times New Roman" w:hAnsi="Times New Roman" w:cs="Times New Roman"/>
                <w:sz w:val="24"/>
                <w:szCs w:val="24"/>
              </w:rPr>
              <w:t>1х10</w:t>
            </w:r>
            <w:r w:rsidRPr="00091C1A">
              <w:rPr>
                <w:rFonts w:ascii="Times New Roman" w:hAnsi="Times New Roman" w:cs="Times New Roman"/>
                <w:sz w:val="24"/>
                <w:szCs w:val="24"/>
                <w:vertAlign w:val="superscript"/>
              </w:rPr>
              <w:t xml:space="preserve">3 </w:t>
            </w:r>
            <w:r>
              <w:rPr>
                <w:rFonts w:ascii="Times New Roman" w:hAnsi="Times New Roman" w:cs="Times New Roman"/>
                <w:sz w:val="24"/>
                <w:szCs w:val="24"/>
              </w:rPr>
              <w:t>ГЭ/мл</w:t>
            </w:r>
          </w:p>
        </w:tc>
      </w:tr>
      <w:tr w:rsidR="00713E92" w:rsidRPr="00091C1A" w14:paraId="2FCDE3BA" w14:textId="77777777" w:rsidTr="00713E92">
        <w:trPr>
          <w:trHeight w:val="552"/>
          <w:jc w:val="center"/>
        </w:trPr>
        <w:tc>
          <w:tcPr>
            <w:tcW w:w="9625" w:type="dxa"/>
            <w:gridSpan w:val="3"/>
          </w:tcPr>
          <w:p w14:paraId="2E69E6F4" w14:textId="53A90B7C" w:rsidR="00713E92" w:rsidRPr="00713E92" w:rsidRDefault="00713E92" w:rsidP="00713E92">
            <w:pPr>
              <w:pStyle w:val="a3"/>
              <w:ind w:firstLine="600"/>
              <w:jc w:val="both"/>
              <w:rPr>
                <w:rFonts w:ascii="Times New Roman" w:hAnsi="Times New Roman" w:cs="Times New Roman"/>
                <w:b/>
                <w:color w:val="FF0000"/>
                <w:sz w:val="28"/>
                <w:szCs w:val="28"/>
                <w:lang w:val="kk-KZ"/>
              </w:rPr>
            </w:pPr>
            <w:r w:rsidRPr="009F0DBA">
              <w:rPr>
                <w:rFonts w:ascii="Times New Roman" w:hAnsi="Times New Roman" w:cs="Times New Roman"/>
                <w:sz w:val="24"/>
                <w:szCs w:val="24"/>
              </w:rPr>
              <w:t xml:space="preserve">Примечание - </w:t>
            </w:r>
            <w:r>
              <w:rPr>
                <w:rFonts w:ascii="Times New Roman" w:hAnsi="Times New Roman" w:cs="Times New Roman"/>
                <w:sz w:val="24"/>
                <w:szCs w:val="24"/>
              </w:rPr>
              <w:t xml:space="preserve">* </w:t>
            </w:r>
            <w:r w:rsidRPr="009F0DBA">
              <w:rPr>
                <w:rFonts w:ascii="Times New Roman" w:hAnsi="Times New Roman" w:cs="Times New Roman"/>
                <w:sz w:val="24"/>
                <w:szCs w:val="24"/>
              </w:rPr>
              <w:t>Количество</w:t>
            </w:r>
            <w:r w:rsidRPr="00091C1A">
              <w:rPr>
                <w:rFonts w:ascii="Times New Roman" w:hAnsi="Times New Roman" w:cs="Times New Roman"/>
                <w:sz w:val="24"/>
                <w:szCs w:val="24"/>
              </w:rPr>
              <w:t xml:space="preserve"> геномных эквивалентов микроорганизмом в 1 мл</w:t>
            </w:r>
            <w:r>
              <w:rPr>
                <w:rFonts w:ascii="Times New Roman" w:hAnsi="Times New Roman" w:cs="Times New Roman"/>
                <w:sz w:val="24"/>
                <w:szCs w:val="24"/>
              </w:rPr>
              <w:t xml:space="preserve"> образца клинического материала.</w:t>
            </w:r>
          </w:p>
        </w:tc>
      </w:tr>
    </w:tbl>
    <w:p w14:paraId="3AABC9F6" w14:textId="71F73153" w:rsidR="00966508" w:rsidRDefault="00966508" w:rsidP="002934D1">
      <w:pPr>
        <w:pStyle w:val="a3"/>
        <w:jc w:val="both"/>
        <w:rPr>
          <w:rFonts w:ascii="Times New Roman" w:hAnsi="Times New Roman" w:cs="Times New Roman"/>
          <w:b/>
          <w:color w:val="FF0000"/>
          <w:sz w:val="28"/>
          <w:szCs w:val="28"/>
          <w:lang w:val="kk-KZ"/>
        </w:rPr>
      </w:pPr>
    </w:p>
    <w:p w14:paraId="6AB672E2" w14:textId="1D069FF7" w:rsidR="00713E92" w:rsidRDefault="00713E92" w:rsidP="002934D1">
      <w:pPr>
        <w:pStyle w:val="a3"/>
        <w:jc w:val="both"/>
        <w:rPr>
          <w:rFonts w:ascii="Times New Roman" w:hAnsi="Times New Roman" w:cs="Times New Roman"/>
          <w:b/>
          <w:color w:val="FF0000"/>
          <w:sz w:val="28"/>
          <w:szCs w:val="28"/>
          <w:lang w:val="kk-KZ"/>
        </w:rPr>
      </w:pPr>
    </w:p>
    <w:p w14:paraId="22337CE8" w14:textId="77777777" w:rsidR="00713E92" w:rsidRPr="000874C3" w:rsidRDefault="00713E92" w:rsidP="002934D1">
      <w:pPr>
        <w:pStyle w:val="a3"/>
        <w:jc w:val="both"/>
        <w:rPr>
          <w:rFonts w:ascii="Times New Roman" w:hAnsi="Times New Roman" w:cs="Times New Roman"/>
          <w:b/>
          <w:color w:val="FF0000"/>
          <w:sz w:val="28"/>
          <w:szCs w:val="28"/>
          <w:lang w:val="kk-KZ"/>
        </w:rPr>
      </w:pPr>
    </w:p>
    <w:p w14:paraId="3D4BA9F8" w14:textId="7E493F2B" w:rsidR="00132AD1" w:rsidRPr="005A65FE" w:rsidRDefault="00F15D74" w:rsidP="00A1511E">
      <w:pPr>
        <w:pStyle w:val="Default"/>
        <w:ind w:firstLine="567"/>
        <w:jc w:val="both"/>
        <w:outlineLvl w:val="2"/>
        <w:rPr>
          <w:rFonts w:ascii="Times New Roman" w:hAnsi="Times New Roman" w:cs="Times New Roman"/>
          <w:b/>
          <w:color w:val="auto"/>
          <w:sz w:val="28"/>
          <w:szCs w:val="28"/>
        </w:rPr>
      </w:pPr>
      <w:bookmarkStart w:id="75" w:name="_Toc164667000"/>
      <w:r>
        <w:rPr>
          <w:rFonts w:ascii="Times New Roman" w:hAnsi="Times New Roman" w:cs="Times New Roman"/>
          <w:b/>
          <w:color w:val="auto"/>
          <w:sz w:val="28"/>
          <w:szCs w:val="28"/>
          <w:lang w:val="kk-KZ"/>
        </w:rPr>
        <w:t>2</w:t>
      </w:r>
      <w:r w:rsidR="00966508" w:rsidRPr="005A65FE">
        <w:rPr>
          <w:rFonts w:ascii="Times New Roman" w:hAnsi="Times New Roman" w:cs="Times New Roman"/>
          <w:b/>
          <w:color w:val="auto"/>
          <w:sz w:val="28"/>
          <w:szCs w:val="28"/>
          <w:lang w:val="kk-KZ"/>
        </w:rPr>
        <w:t>.2</w:t>
      </w:r>
      <w:r>
        <w:rPr>
          <w:rFonts w:ascii="Times New Roman" w:hAnsi="Times New Roman" w:cs="Times New Roman"/>
          <w:b/>
          <w:color w:val="auto"/>
          <w:sz w:val="28"/>
          <w:szCs w:val="28"/>
          <w:lang w:val="kk-KZ"/>
        </w:rPr>
        <w:t>.6.2</w:t>
      </w:r>
      <w:r w:rsidR="00132AD1" w:rsidRPr="005A65FE">
        <w:rPr>
          <w:rFonts w:ascii="Times New Roman" w:hAnsi="Times New Roman" w:cs="Times New Roman"/>
          <w:b/>
          <w:color w:val="auto"/>
          <w:sz w:val="28"/>
          <w:szCs w:val="28"/>
        </w:rPr>
        <w:t xml:space="preserve"> </w:t>
      </w:r>
      <w:r w:rsidR="005A65FE" w:rsidRPr="005A65FE">
        <w:rPr>
          <w:rFonts w:ascii="Times New Roman" w:hAnsi="Times New Roman" w:cs="Times New Roman"/>
          <w:b/>
          <w:color w:val="auto"/>
          <w:sz w:val="28"/>
          <w:szCs w:val="28"/>
        </w:rPr>
        <w:t>П</w:t>
      </w:r>
      <w:r w:rsidR="000874C3" w:rsidRPr="005A65FE">
        <w:rPr>
          <w:rFonts w:ascii="Times New Roman" w:hAnsi="Times New Roman" w:cs="Times New Roman"/>
          <w:b/>
          <w:color w:val="auto"/>
          <w:sz w:val="28"/>
          <w:szCs w:val="28"/>
        </w:rPr>
        <w:t xml:space="preserve">одготовка </w:t>
      </w:r>
      <w:r w:rsidR="005A65FE" w:rsidRPr="005A65FE">
        <w:rPr>
          <w:rFonts w:ascii="Times New Roman" w:hAnsi="Times New Roman" w:cs="Times New Roman"/>
          <w:b/>
          <w:color w:val="auto"/>
          <w:sz w:val="28"/>
          <w:szCs w:val="28"/>
        </w:rPr>
        <w:t xml:space="preserve">ПЦР-продуктов </w:t>
      </w:r>
      <w:r w:rsidR="000874C3" w:rsidRPr="005A65FE">
        <w:rPr>
          <w:rFonts w:ascii="Times New Roman" w:hAnsi="Times New Roman" w:cs="Times New Roman"/>
          <w:b/>
          <w:color w:val="auto"/>
          <w:sz w:val="28"/>
          <w:szCs w:val="28"/>
        </w:rPr>
        <w:t>к секвенированию</w:t>
      </w:r>
      <w:bookmarkEnd w:id="75"/>
    </w:p>
    <w:p w14:paraId="6417A3C8" w14:textId="69AAA07E" w:rsidR="00132AD1" w:rsidRPr="000874C3" w:rsidRDefault="00132AD1" w:rsidP="000874C3">
      <w:pPr>
        <w:pStyle w:val="Default"/>
        <w:ind w:firstLine="567"/>
        <w:jc w:val="both"/>
        <w:rPr>
          <w:rFonts w:ascii="Times New Roman" w:hAnsi="Times New Roman" w:cs="Times New Roman"/>
          <w:bCs/>
          <w:sz w:val="28"/>
          <w:szCs w:val="28"/>
        </w:rPr>
      </w:pPr>
      <w:r w:rsidRPr="000874C3">
        <w:rPr>
          <w:rFonts w:ascii="Times New Roman" w:hAnsi="Times New Roman" w:cs="Times New Roman"/>
          <w:sz w:val="28"/>
          <w:szCs w:val="28"/>
        </w:rPr>
        <w:t xml:space="preserve">Выделение РНК из носоглоточных смывов и очищенного </w:t>
      </w:r>
      <w:r w:rsidRPr="0020036B">
        <w:rPr>
          <w:rFonts w:ascii="Times New Roman" w:hAnsi="Times New Roman" w:cs="Times New Roman"/>
          <w:color w:val="auto"/>
          <w:sz w:val="28"/>
          <w:szCs w:val="28"/>
        </w:rPr>
        <w:t>вируса объемо</w:t>
      </w:r>
      <w:r w:rsidR="00A45A05" w:rsidRPr="0020036B">
        <w:rPr>
          <w:rFonts w:ascii="Times New Roman" w:hAnsi="Times New Roman" w:cs="Times New Roman"/>
          <w:color w:val="auto"/>
          <w:sz w:val="28"/>
          <w:szCs w:val="28"/>
        </w:rPr>
        <w:t>м</w:t>
      </w:r>
      <w:r w:rsidRPr="0020036B">
        <w:rPr>
          <w:rFonts w:ascii="Times New Roman" w:hAnsi="Times New Roman" w:cs="Times New Roman"/>
          <w:color w:val="auto"/>
          <w:sz w:val="28"/>
          <w:szCs w:val="28"/>
        </w:rPr>
        <w:t xml:space="preserve"> </w:t>
      </w:r>
      <w:r w:rsidRPr="000874C3">
        <w:rPr>
          <w:rFonts w:ascii="Times New Roman" w:hAnsi="Times New Roman" w:cs="Times New Roman"/>
          <w:sz w:val="28"/>
          <w:szCs w:val="28"/>
        </w:rPr>
        <w:t xml:space="preserve">250 мкл с </w:t>
      </w:r>
      <w:r w:rsidRPr="000874C3">
        <w:rPr>
          <w:rFonts w:ascii="Times New Roman" w:hAnsi="Times New Roman" w:cs="Times New Roman"/>
          <w:sz w:val="28"/>
          <w:szCs w:val="28"/>
          <w:lang w:val="kk-KZ"/>
        </w:rPr>
        <w:t>целью амплификации и последующего секвенирования проводили</w:t>
      </w:r>
      <w:r w:rsidRPr="000874C3">
        <w:rPr>
          <w:rFonts w:ascii="Times New Roman" w:hAnsi="Times New Roman" w:cs="Times New Roman"/>
          <w:sz w:val="28"/>
          <w:szCs w:val="28"/>
        </w:rPr>
        <w:t xml:space="preserve"> с использованием комплекта реагентов PureLink Viral RNA/DNA Mini Kit (Invitrogen, США).</w:t>
      </w:r>
      <w:r w:rsidRPr="000874C3">
        <w:rPr>
          <w:rFonts w:ascii="Times New Roman" w:hAnsi="Times New Roman" w:cs="Times New Roman"/>
          <w:bCs/>
          <w:sz w:val="28"/>
          <w:szCs w:val="28"/>
        </w:rPr>
        <w:t xml:space="preserve"> Количественные измерения РНК осуществляли с помощью набора Qubit </w:t>
      </w:r>
      <w:r w:rsidRPr="000874C3">
        <w:rPr>
          <w:rFonts w:ascii="Times New Roman" w:hAnsi="Times New Roman" w:cs="Times New Roman"/>
          <w:bCs/>
          <w:sz w:val="28"/>
          <w:szCs w:val="28"/>
          <w:lang w:val="en-US"/>
        </w:rPr>
        <w:t>RNA</w:t>
      </w:r>
      <w:r w:rsidRPr="000874C3">
        <w:rPr>
          <w:rFonts w:ascii="Times New Roman" w:hAnsi="Times New Roman" w:cs="Times New Roman"/>
          <w:bCs/>
          <w:sz w:val="28"/>
          <w:szCs w:val="28"/>
        </w:rPr>
        <w:t xml:space="preserve"> HS (High Sensitivity, </w:t>
      </w:r>
      <w:r w:rsidRPr="000874C3">
        <w:rPr>
          <w:rFonts w:ascii="Times New Roman" w:hAnsi="Times New Roman" w:cs="Times New Roman"/>
          <w:bCs/>
          <w:sz w:val="28"/>
          <w:szCs w:val="28"/>
          <w:lang w:val="en-US"/>
        </w:rPr>
        <w:t>Invitrogen</w:t>
      </w:r>
      <w:r w:rsidRPr="000874C3">
        <w:rPr>
          <w:rFonts w:ascii="Times New Roman" w:hAnsi="Times New Roman" w:cs="Times New Roman"/>
          <w:bCs/>
          <w:sz w:val="28"/>
          <w:szCs w:val="28"/>
        </w:rPr>
        <w:t>, США) согласно инструкции, для флюориметра Qubit 2.</w:t>
      </w:r>
    </w:p>
    <w:p w14:paraId="79F30958" w14:textId="43AF4712" w:rsidR="00132AD1" w:rsidRPr="00132AD1" w:rsidRDefault="00132AD1" w:rsidP="000874C3">
      <w:pPr>
        <w:spacing w:after="0" w:line="240" w:lineRule="auto"/>
        <w:ind w:firstLine="567"/>
        <w:jc w:val="both"/>
        <w:rPr>
          <w:rFonts w:cs="Times New Roman"/>
          <w:szCs w:val="28"/>
        </w:rPr>
      </w:pPr>
      <w:r w:rsidRPr="000874C3">
        <w:rPr>
          <w:rFonts w:cs="Times New Roman"/>
          <w:szCs w:val="28"/>
        </w:rPr>
        <w:t xml:space="preserve">ОТ-ПЦР провели с использованием комплекта реагентов </w:t>
      </w:r>
      <w:r w:rsidRPr="000874C3">
        <w:rPr>
          <w:rFonts w:cs="Times New Roman"/>
          <w:szCs w:val="28"/>
          <w:lang w:val="en-US"/>
        </w:rPr>
        <w:t>Super</w:t>
      </w:r>
      <w:r w:rsidRPr="000874C3">
        <w:rPr>
          <w:rFonts w:cs="Times New Roman"/>
          <w:szCs w:val="28"/>
        </w:rPr>
        <w:t xml:space="preserve"> </w:t>
      </w:r>
      <w:r w:rsidRPr="000874C3">
        <w:rPr>
          <w:rFonts w:cs="Times New Roman"/>
          <w:szCs w:val="28"/>
          <w:lang w:val="en-US"/>
        </w:rPr>
        <w:t>Script</w:t>
      </w:r>
      <w:r w:rsidRPr="000874C3">
        <w:rPr>
          <w:rFonts w:cs="Times New Roman"/>
          <w:szCs w:val="28"/>
        </w:rPr>
        <w:t xml:space="preserve"> </w:t>
      </w:r>
      <w:r w:rsidRPr="000874C3">
        <w:rPr>
          <w:rFonts w:cs="Times New Roman"/>
          <w:szCs w:val="28"/>
          <w:lang w:val="en-US"/>
        </w:rPr>
        <w:t>IV</w:t>
      </w:r>
      <w:r w:rsidRPr="000874C3">
        <w:rPr>
          <w:rFonts w:cs="Times New Roman"/>
          <w:szCs w:val="28"/>
        </w:rPr>
        <w:t xml:space="preserve"> </w:t>
      </w:r>
      <w:r w:rsidRPr="000874C3">
        <w:rPr>
          <w:rFonts w:cs="Times New Roman"/>
          <w:szCs w:val="28"/>
          <w:lang w:val="en-US"/>
        </w:rPr>
        <w:t>Reverse</w:t>
      </w:r>
      <w:r w:rsidRPr="000874C3">
        <w:rPr>
          <w:rFonts w:cs="Times New Roman"/>
          <w:szCs w:val="28"/>
        </w:rPr>
        <w:t xml:space="preserve"> </w:t>
      </w:r>
      <w:r w:rsidRPr="000874C3">
        <w:rPr>
          <w:rFonts w:cs="Times New Roman"/>
          <w:szCs w:val="28"/>
          <w:lang w:val="en-US"/>
        </w:rPr>
        <w:t>Transcriptase</w:t>
      </w:r>
      <w:r w:rsidRPr="000874C3">
        <w:rPr>
          <w:rFonts w:cs="Times New Roman"/>
          <w:szCs w:val="28"/>
        </w:rPr>
        <w:t xml:space="preserve"> (</w:t>
      </w:r>
      <w:r w:rsidRPr="000874C3">
        <w:rPr>
          <w:rFonts w:cs="Times New Roman"/>
          <w:szCs w:val="28"/>
          <w:lang w:val="en-US"/>
        </w:rPr>
        <w:t>Invitrogen</w:t>
      </w:r>
      <w:r w:rsidRPr="000874C3">
        <w:rPr>
          <w:rFonts w:cs="Times New Roman"/>
          <w:szCs w:val="28"/>
        </w:rPr>
        <w:t xml:space="preserve">, США) и </w:t>
      </w:r>
      <w:r w:rsidRPr="0020036B">
        <w:rPr>
          <w:rFonts w:cs="Times New Roman"/>
          <w:szCs w:val="28"/>
        </w:rPr>
        <w:t xml:space="preserve">праймера </w:t>
      </w:r>
      <w:r w:rsidRPr="0020036B">
        <w:rPr>
          <w:rFonts w:cs="Times New Roman"/>
          <w:szCs w:val="28"/>
          <w:lang w:val="en-US"/>
        </w:rPr>
        <w:t>Tuni</w:t>
      </w:r>
      <w:r w:rsidRPr="0020036B">
        <w:rPr>
          <w:rFonts w:cs="Times New Roman"/>
          <w:szCs w:val="28"/>
        </w:rPr>
        <w:t>12 при</w:t>
      </w:r>
      <w:r w:rsidRPr="000874C3">
        <w:rPr>
          <w:rFonts w:cs="Times New Roman"/>
          <w:szCs w:val="28"/>
        </w:rPr>
        <w:t xml:space="preserve"> следующих</w:t>
      </w:r>
      <w:r w:rsidRPr="00132AD1">
        <w:rPr>
          <w:rFonts w:cs="Times New Roman"/>
          <w:szCs w:val="28"/>
        </w:rPr>
        <w:t xml:space="preserve"> условиях: обратная транскрипция при 48°С - 45 мин, начальная 2 мин. денатурация при</w:t>
      </w:r>
      <w:r w:rsidR="000874C3">
        <w:rPr>
          <w:rFonts w:cs="Times New Roman"/>
          <w:szCs w:val="28"/>
        </w:rPr>
        <w:t xml:space="preserve"> 95°С и амплификация в 30 циклах</w:t>
      </w:r>
      <w:r w:rsidRPr="00132AD1">
        <w:rPr>
          <w:rFonts w:cs="Times New Roman"/>
          <w:szCs w:val="28"/>
        </w:rPr>
        <w:t>, включающая денатурацию (94°С, 30 сек), отжиг праймеров (52°С, 30 сек) и удлинение цепи (72°С, 30 сек) с последующей окончательной элонгацией при 72°С, 10 мин.</w:t>
      </w:r>
    </w:p>
    <w:p w14:paraId="266D5832" w14:textId="0592B6B7" w:rsidR="002934D1" w:rsidRPr="00132AD1" w:rsidRDefault="00132AD1" w:rsidP="002934D1">
      <w:pPr>
        <w:spacing w:after="0" w:line="240" w:lineRule="auto"/>
        <w:ind w:firstLine="567"/>
        <w:jc w:val="both"/>
        <w:rPr>
          <w:rFonts w:cs="Times New Roman"/>
          <w:bCs/>
          <w:szCs w:val="28"/>
          <w:lang w:val="kk-KZ"/>
        </w:rPr>
      </w:pPr>
      <w:r w:rsidRPr="00132AD1">
        <w:rPr>
          <w:rFonts w:cs="Times New Roman"/>
          <w:bCs/>
          <w:szCs w:val="28"/>
          <w:lang w:val="kk-KZ"/>
        </w:rPr>
        <w:t xml:space="preserve">Для последующей амплификации полученной кДНК был использован набор реагентов Phusion High-Fidelity DNA Polymerase и праймеры для каждого сегмента </w:t>
      </w:r>
      <w:r w:rsidRPr="000A291F">
        <w:rPr>
          <w:rFonts w:cs="Times New Roman"/>
          <w:bCs/>
          <w:szCs w:val="28"/>
          <w:lang w:val="kk-KZ"/>
        </w:rPr>
        <w:fldChar w:fldCharType="begin"/>
      </w:r>
      <w:r w:rsidRPr="000A291F">
        <w:rPr>
          <w:rFonts w:cs="Times New Roman"/>
          <w:bCs/>
          <w:szCs w:val="28"/>
          <w:lang w:val="kk-KZ"/>
        </w:rPr>
        <w:instrText xml:space="preserve"> ADDIN EN.CITE &lt;EndNote&gt;&lt;Cite&gt;&lt;Author&gt;Hoffmann&lt;/Author&gt;&lt;Year&gt;2001&lt;/Year&gt;&lt;IDText&gt;Universal primer set for the full-length amplification of all influenza A viruses&lt;/IDText&gt;&lt;DisplayText&gt;[153]&lt;/DisplayText&gt;&lt;record&gt;&lt;urls&gt;&lt;related-urls&gt;&lt;url&gt;&amp;lt;Go to ISI&amp;gt;://WOS:000172842700002&lt;/url&gt;&lt;/related-urls&gt;&lt;/urls&gt;&lt;isbn&gt;0304-8608&lt;/isbn&gt;&lt;titles&gt;&lt;title&gt;Universal primer set for the full-length amplification of all influenza A viruses&lt;/title&gt;&lt;secondary-title&gt;Archives of Virology&lt;/secondary-title&gt;&lt;/titles&gt;&lt;pages&gt;2275-2289&lt;/pages&gt;&lt;number&gt;12&lt;/number&gt;&lt;contributors&gt;&lt;authors&gt;&lt;author&gt;Hoffmann, E.&lt;/author&gt;&lt;author&gt;Stech, J.&lt;/author&gt;&lt;author&gt;Guan, Y.&lt;/author&gt;&lt;author&gt;Webster, R. G.&lt;/author&gt;&lt;author&gt;Perez, D. R.&lt;/author&gt;&lt;/authors&gt;&lt;/contributors&gt;&lt;added-date format="utc"&gt;1650628052&lt;/added-date&gt;&lt;ref-type name="Journal Article"&gt;17&lt;/ref-type&gt;&lt;dates&gt;&lt;year&gt;2001&lt;/year&gt;&lt;/dates&gt;&lt;rec-number&gt;676&lt;/rec-number&gt;&lt;last-updated-date format="utc"&gt;1650628052&lt;/last-updated-date&gt;&lt;accession-num&gt;WOS:000172842700002&lt;/accession-num&gt;&lt;electronic-resource-num&gt;10.1007/s007050170002&lt;/electronic-resource-num&gt;&lt;volume&gt;146&lt;/volume&gt;&lt;/record&gt;&lt;/Cite&gt;&lt;/EndNote&gt;</w:instrText>
      </w:r>
      <w:r w:rsidRPr="000A291F">
        <w:rPr>
          <w:rFonts w:cs="Times New Roman"/>
          <w:bCs/>
          <w:szCs w:val="28"/>
          <w:lang w:val="kk-KZ"/>
        </w:rPr>
        <w:fldChar w:fldCharType="separate"/>
      </w:r>
      <w:r w:rsidRPr="000A291F">
        <w:rPr>
          <w:rFonts w:cs="Times New Roman"/>
          <w:bCs/>
          <w:szCs w:val="28"/>
          <w:lang w:val="kk-KZ"/>
        </w:rPr>
        <w:t>[</w:t>
      </w:r>
      <w:r w:rsidR="00561393">
        <w:rPr>
          <w:rFonts w:cs="Times New Roman"/>
          <w:bCs/>
          <w:szCs w:val="28"/>
          <w:lang w:val="kk-KZ"/>
        </w:rPr>
        <w:t>195</w:t>
      </w:r>
      <w:r w:rsidRPr="000A291F">
        <w:rPr>
          <w:rFonts w:cs="Times New Roman"/>
          <w:bCs/>
          <w:szCs w:val="28"/>
          <w:lang w:val="kk-KZ"/>
        </w:rPr>
        <w:t>]</w:t>
      </w:r>
      <w:r w:rsidRPr="000A291F">
        <w:rPr>
          <w:rFonts w:cs="Times New Roman"/>
          <w:bCs/>
          <w:szCs w:val="28"/>
          <w:lang w:val="kk-KZ"/>
        </w:rPr>
        <w:fldChar w:fldCharType="end"/>
      </w:r>
      <w:r w:rsidRPr="000A291F">
        <w:rPr>
          <w:rFonts w:cs="Times New Roman"/>
          <w:bCs/>
          <w:szCs w:val="28"/>
          <w:lang w:val="kk-KZ"/>
        </w:rPr>
        <w:t>.</w:t>
      </w:r>
      <w:r w:rsidRPr="00132AD1">
        <w:rPr>
          <w:rFonts w:cs="Times New Roman"/>
          <w:bCs/>
          <w:szCs w:val="28"/>
          <w:lang w:val="kk-KZ"/>
        </w:rPr>
        <w:t xml:space="preserve"> Амплификацию </w:t>
      </w:r>
      <w:r w:rsidRPr="000A291F">
        <w:rPr>
          <w:rFonts w:cs="Times New Roman"/>
          <w:bCs/>
          <w:szCs w:val="28"/>
          <w:lang w:val="kk-KZ"/>
        </w:rPr>
        <w:t>сегментов</w:t>
      </w:r>
      <w:r w:rsidRPr="00132AD1">
        <w:rPr>
          <w:rFonts w:cs="Times New Roman"/>
          <w:bCs/>
          <w:szCs w:val="28"/>
          <w:lang w:val="kk-KZ"/>
        </w:rPr>
        <w:t xml:space="preserve"> </w:t>
      </w:r>
      <w:r w:rsidRPr="000A291F">
        <w:rPr>
          <w:rFonts w:cs="Times New Roman"/>
          <w:bCs/>
          <w:szCs w:val="28"/>
          <w:lang w:val="kk-KZ"/>
        </w:rPr>
        <w:t>ВГ</w:t>
      </w:r>
      <w:r w:rsidRPr="00132AD1">
        <w:rPr>
          <w:rFonts w:cs="Times New Roman"/>
          <w:bCs/>
          <w:szCs w:val="28"/>
          <w:lang w:val="kk-KZ"/>
        </w:rPr>
        <w:t xml:space="preserve"> осуществляли при следующем режиме:</w:t>
      </w:r>
    </w:p>
    <w:p w14:paraId="37DDF0CF" w14:textId="77777777" w:rsidR="00132AD1" w:rsidRPr="00132AD1" w:rsidRDefault="00132AD1" w:rsidP="00132AD1">
      <w:pPr>
        <w:spacing w:after="0" w:line="240" w:lineRule="auto"/>
        <w:ind w:firstLine="567"/>
        <w:jc w:val="both"/>
        <w:rPr>
          <w:rFonts w:cs="Times New Roman"/>
          <w:bCs/>
          <w:szCs w:val="28"/>
        </w:rPr>
      </w:pPr>
      <w:r w:rsidRPr="00132AD1">
        <w:rPr>
          <w:rFonts w:cs="Times New Roman"/>
          <w:bCs/>
          <w:szCs w:val="28"/>
        </w:rPr>
        <w:t xml:space="preserve">Денатурация - 95 °С-5мин; </w:t>
      </w:r>
    </w:p>
    <w:p w14:paraId="586C02C0" w14:textId="77777777" w:rsidR="00132AD1" w:rsidRPr="00132AD1" w:rsidRDefault="00132AD1" w:rsidP="00132AD1">
      <w:pPr>
        <w:spacing w:after="0" w:line="240" w:lineRule="auto"/>
        <w:ind w:firstLine="567"/>
        <w:jc w:val="both"/>
        <w:rPr>
          <w:rFonts w:cs="Times New Roman"/>
          <w:bCs/>
          <w:szCs w:val="28"/>
        </w:rPr>
      </w:pPr>
      <w:r w:rsidRPr="00132AD1">
        <w:rPr>
          <w:rFonts w:cs="Times New Roman"/>
          <w:bCs/>
          <w:szCs w:val="28"/>
        </w:rPr>
        <w:t>ПЦР амплификация, 40 циклов:</w:t>
      </w:r>
    </w:p>
    <w:p w14:paraId="42B25984" w14:textId="77777777" w:rsidR="00132AD1" w:rsidRPr="00132AD1" w:rsidRDefault="00132AD1" w:rsidP="00132AD1">
      <w:pPr>
        <w:spacing w:after="0" w:line="240" w:lineRule="auto"/>
        <w:ind w:firstLine="567"/>
        <w:jc w:val="both"/>
        <w:rPr>
          <w:rFonts w:cs="Times New Roman"/>
          <w:bCs/>
          <w:szCs w:val="28"/>
        </w:rPr>
      </w:pPr>
      <w:r w:rsidRPr="00132AD1">
        <w:rPr>
          <w:rFonts w:cs="Times New Roman"/>
          <w:bCs/>
          <w:szCs w:val="28"/>
        </w:rPr>
        <w:t>Денатурация - 94°С -1 мин,</w:t>
      </w:r>
    </w:p>
    <w:p w14:paraId="4F20E7A8" w14:textId="77777777" w:rsidR="00132AD1" w:rsidRPr="00132AD1" w:rsidRDefault="00132AD1" w:rsidP="00132AD1">
      <w:pPr>
        <w:spacing w:after="0" w:line="240" w:lineRule="auto"/>
        <w:ind w:firstLine="567"/>
        <w:jc w:val="both"/>
        <w:rPr>
          <w:rFonts w:cs="Times New Roman"/>
          <w:bCs/>
          <w:szCs w:val="28"/>
        </w:rPr>
      </w:pPr>
      <w:r w:rsidRPr="00132AD1">
        <w:rPr>
          <w:rFonts w:cs="Times New Roman"/>
          <w:bCs/>
          <w:szCs w:val="28"/>
        </w:rPr>
        <w:t>Отжиг праймера - 57°С -1 мин,</w:t>
      </w:r>
    </w:p>
    <w:p w14:paraId="3C63F58B" w14:textId="77777777" w:rsidR="00132AD1" w:rsidRPr="00132AD1" w:rsidRDefault="00132AD1" w:rsidP="00132AD1">
      <w:pPr>
        <w:spacing w:after="0" w:line="240" w:lineRule="auto"/>
        <w:ind w:firstLine="567"/>
        <w:jc w:val="both"/>
        <w:rPr>
          <w:rFonts w:cs="Times New Roman"/>
          <w:bCs/>
          <w:szCs w:val="28"/>
        </w:rPr>
      </w:pPr>
      <w:r w:rsidRPr="00132AD1">
        <w:rPr>
          <w:rFonts w:cs="Times New Roman"/>
          <w:bCs/>
          <w:szCs w:val="28"/>
        </w:rPr>
        <w:t>Элонгация - 72 °С- 1 мин;</w:t>
      </w:r>
    </w:p>
    <w:p w14:paraId="3B91D83C" w14:textId="65214A64" w:rsidR="002934D1" w:rsidRDefault="00132AD1" w:rsidP="002934D1">
      <w:pPr>
        <w:spacing w:after="0" w:line="240" w:lineRule="auto"/>
        <w:ind w:firstLine="567"/>
        <w:jc w:val="both"/>
        <w:rPr>
          <w:rFonts w:cs="Times New Roman"/>
          <w:bCs/>
          <w:szCs w:val="28"/>
        </w:rPr>
      </w:pPr>
      <w:r w:rsidRPr="00132AD1">
        <w:rPr>
          <w:rFonts w:cs="Times New Roman"/>
          <w:bCs/>
          <w:szCs w:val="28"/>
        </w:rPr>
        <w:t>Финальная элонгация - 72 °С- 5 мин.</w:t>
      </w:r>
    </w:p>
    <w:p w14:paraId="326C1934" w14:textId="7DB0765F" w:rsidR="005A65FE" w:rsidRPr="002934D1" w:rsidRDefault="002934D1" w:rsidP="002934D1">
      <w:pPr>
        <w:spacing w:after="0" w:line="240" w:lineRule="auto"/>
        <w:ind w:firstLine="567"/>
        <w:jc w:val="both"/>
        <w:rPr>
          <w:rFonts w:cs="Times New Roman"/>
          <w:szCs w:val="28"/>
        </w:rPr>
      </w:pPr>
      <w:r w:rsidRPr="00D51F47">
        <w:rPr>
          <w:rFonts w:cs="Times New Roman"/>
          <w:szCs w:val="28"/>
        </w:rPr>
        <w:lastRenderedPageBreak/>
        <w:t xml:space="preserve">Перед внесением ПЦР продуктов в реакцию секвенирования по Сэнгеру произвели ферментативную очистку ПЦР продуктов </w:t>
      </w:r>
      <w:r w:rsidRPr="005026BA">
        <w:rPr>
          <w:rFonts w:cs="Times New Roman"/>
          <w:szCs w:val="28"/>
        </w:rPr>
        <w:t xml:space="preserve">набором </w:t>
      </w:r>
      <w:r w:rsidRPr="005026BA">
        <w:rPr>
          <w:rFonts w:cs="Times New Roman"/>
          <w:szCs w:val="28"/>
          <w:lang w:val="en-US"/>
        </w:rPr>
        <w:t>ExoSAP</w:t>
      </w:r>
      <w:r w:rsidRPr="00D51F47">
        <w:rPr>
          <w:rFonts w:cs="Times New Roman"/>
          <w:szCs w:val="28"/>
        </w:rPr>
        <w:t xml:space="preserve"> согласно инструкции производителя.</w:t>
      </w:r>
      <w:r w:rsidRPr="005A65FE">
        <w:rPr>
          <w:rFonts w:cs="Times New Roman"/>
          <w:szCs w:val="28"/>
        </w:rPr>
        <w:t xml:space="preserve"> </w:t>
      </w:r>
    </w:p>
    <w:p w14:paraId="73EB08DB" w14:textId="55F2270E" w:rsidR="005A65FE" w:rsidRPr="005A65FE" w:rsidRDefault="005A65FE" w:rsidP="005A65FE">
      <w:pPr>
        <w:spacing w:after="0" w:line="240" w:lineRule="auto"/>
        <w:ind w:firstLine="567"/>
        <w:jc w:val="both"/>
        <w:rPr>
          <w:rFonts w:cs="Times New Roman"/>
          <w:szCs w:val="28"/>
        </w:rPr>
      </w:pPr>
      <w:r w:rsidRPr="005A65FE">
        <w:rPr>
          <w:rFonts w:cs="Times New Roman"/>
          <w:szCs w:val="28"/>
        </w:rPr>
        <w:t xml:space="preserve">Для </w:t>
      </w:r>
      <w:r w:rsidRPr="00523275">
        <w:rPr>
          <w:rFonts w:cs="Times New Roman"/>
          <w:szCs w:val="28"/>
        </w:rPr>
        <w:t>NGS секвенирование очистку ПЦР продуктов от dNTP, солей, димеров праймеров и других примесей выполнили обратимой твердофазной иммобилизацией нуклеиновых кислот на парамагнитных частицах AMPure</w:t>
      </w:r>
      <w:r w:rsidRPr="005A65FE">
        <w:rPr>
          <w:rFonts w:cs="Times New Roman"/>
          <w:szCs w:val="28"/>
        </w:rPr>
        <w:t xml:space="preserve"> </w:t>
      </w:r>
      <w:r w:rsidRPr="00523275">
        <w:rPr>
          <w:rFonts w:cs="Times New Roman"/>
          <w:szCs w:val="28"/>
        </w:rPr>
        <w:t>XP</w:t>
      </w:r>
      <w:r w:rsidRPr="005A65FE">
        <w:rPr>
          <w:rFonts w:cs="Times New Roman"/>
          <w:szCs w:val="28"/>
        </w:rPr>
        <w:t xml:space="preserve"> согласно инструкции производителя. </w:t>
      </w:r>
    </w:p>
    <w:p w14:paraId="68B993E8" w14:textId="77777777" w:rsidR="005A65FE" w:rsidRPr="00523275" w:rsidRDefault="005A65FE" w:rsidP="005A65FE">
      <w:pPr>
        <w:spacing w:after="0" w:line="240" w:lineRule="auto"/>
        <w:ind w:firstLine="567"/>
        <w:jc w:val="both"/>
        <w:rPr>
          <w:rFonts w:cs="Times New Roman"/>
          <w:szCs w:val="28"/>
        </w:rPr>
      </w:pPr>
      <w:r w:rsidRPr="00523275">
        <w:rPr>
          <w:rFonts w:cs="Times New Roman"/>
          <w:szCs w:val="28"/>
        </w:rPr>
        <w:t xml:space="preserve">Концентрацию продуктов ПЦР оценивали спектрофотометрически на приборе Qubit 2.0 с применением набора Qubit dsDNA HS Assay Kit. </w:t>
      </w:r>
    </w:p>
    <w:p w14:paraId="0A4536FA" w14:textId="3E911B86" w:rsidR="005E53E4" w:rsidRDefault="005A65FE" w:rsidP="002934D1">
      <w:pPr>
        <w:spacing w:after="0" w:line="240" w:lineRule="auto"/>
        <w:ind w:firstLine="567"/>
        <w:jc w:val="both"/>
        <w:rPr>
          <w:rFonts w:cs="Times New Roman"/>
          <w:szCs w:val="28"/>
        </w:rPr>
      </w:pPr>
      <w:r w:rsidRPr="00523275">
        <w:rPr>
          <w:rFonts w:cs="Times New Roman"/>
          <w:szCs w:val="28"/>
        </w:rPr>
        <w:t xml:space="preserve">Электрофорез продуктов амплификации ДНК вирусов проводили в 2% растворе высокоочищенной агарозы в трис-ацетатном буфере (Invitrogen, США) </w:t>
      </w:r>
      <w:r w:rsidR="00D26D78">
        <w:rPr>
          <w:rFonts w:cs="Times New Roman"/>
          <w:szCs w:val="28"/>
        </w:rPr>
        <w:t xml:space="preserve">в камере </w:t>
      </w:r>
      <w:r w:rsidR="00D26D78" w:rsidRPr="00221717">
        <w:rPr>
          <w:rFonts w:cs="Times New Roman"/>
          <w:szCs w:val="28"/>
          <w:lang w:val="en-US"/>
        </w:rPr>
        <w:t>Scie</w:t>
      </w:r>
      <w:r w:rsidR="00D26D78" w:rsidRPr="00221717">
        <w:rPr>
          <w:rFonts w:cs="Times New Roman"/>
          <w:szCs w:val="28"/>
        </w:rPr>
        <w:t>-</w:t>
      </w:r>
      <w:r w:rsidR="00D26D78" w:rsidRPr="00221717">
        <w:rPr>
          <w:rFonts w:cs="Times New Roman"/>
          <w:szCs w:val="28"/>
          <w:lang w:val="en-US"/>
        </w:rPr>
        <w:t>Plas</w:t>
      </w:r>
      <w:r w:rsidR="00D26D78">
        <w:rPr>
          <w:rFonts w:cs="Times New Roman"/>
          <w:szCs w:val="28"/>
        </w:rPr>
        <w:t xml:space="preserve"> </w:t>
      </w:r>
      <w:r w:rsidR="00D26D78" w:rsidRPr="00221717">
        <w:rPr>
          <w:rFonts w:cs="Times New Roman"/>
          <w:szCs w:val="28"/>
          <w:lang w:val="en-US"/>
        </w:rPr>
        <w:t>HU</w:t>
      </w:r>
      <w:r w:rsidR="00D26D78" w:rsidRPr="00221717">
        <w:rPr>
          <w:rFonts w:cs="Times New Roman"/>
          <w:szCs w:val="28"/>
        </w:rPr>
        <w:t>-1</w:t>
      </w:r>
      <w:r w:rsidR="00D26D78">
        <w:rPr>
          <w:rFonts w:cs="Times New Roman"/>
          <w:szCs w:val="28"/>
        </w:rPr>
        <w:t>0</w:t>
      </w:r>
      <w:r w:rsidR="00D26D78" w:rsidRPr="00523275">
        <w:rPr>
          <w:rFonts w:cs="Times New Roman"/>
          <w:szCs w:val="28"/>
        </w:rPr>
        <w:t xml:space="preserve"> </w:t>
      </w:r>
      <w:r w:rsidRPr="00523275">
        <w:rPr>
          <w:rFonts w:cs="Times New Roman"/>
          <w:szCs w:val="28"/>
        </w:rPr>
        <w:t xml:space="preserve">при напряжении </w:t>
      </w:r>
      <w:r w:rsidRPr="005026BA">
        <w:rPr>
          <w:rFonts w:cs="Times New Roman"/>
          <w:szCs w:val="28"/>
        </w:rPr>
        <w:t>88V (8 вольт/см)</w:t>
      </w:r>
      <w:r w:rsidR="00CF13A3" w:rsidRPr="005026BA">
        <w:rPr>
          <w:rFonts w:cs="Times New Roman"/>
          <w:szCs w:val="28"/>
        </w:rPr>
        <w:t xml:space="preserve"> на оборудовании </w:t>
      </w:r>
      <w:r w:rsidR="00CF13A3" w:rsidRPr="005026BA">
        <w:rPr>
          <w:rFonts w:cs="Times New Roman"/>
          <w:szCs w:val="28"/>
          <w:lang w:val="en-US"/>
        </w:rPr>
        <w:t>Consort</w:t>
      </w:r>
      <w:r w:rsidR="00CF13A3" w:rsidRPr="005026BA">
        <w:rPr>
          <w:rFonts w:cs="Times New Roman"/>
          <w:szCs w:val="28"/>
        </w:rPr>
        <w:t xml:space="preserve"> </w:t>
      </w:r>
      <w:r w:rsidR="00CF13A3" w:rsidRPr="005026BA">
        <w:rPr>
          <w:rFonts w:cs="Times New Roman"/>
          <w:szCs w:val="28"/>
          <w:lang w:val="en-US"/>
        </w:rPr>
        <w:t>EV</w:t>
      </w:r>
      <w:r w:rsidR="00CF13A3" w:rsidRPr="005026BA">
        <w:rPr>
          <w:rFonts w:cs="Times New Roman"/>
          <w:szCs w:val="28"/>
        </w:rPr>
        <w:t>215</w:t>
      </w:r>
      <w:r w:rsidRPr="005026BA">
        <w:rPr>
          <w:rFonts w:cs="Times New Roman"/>
          <w:szCs w:val="28"/>
        </w:rPr>
        <w:t xml:space="preserve"> (</w:t>
      </w:r>
      <w:r w:rsidR="00CF13A3" w:rsidRPr="005026BA">
        <w:rPr>
          <w:rFonts w:cs="Times New Roman"/>
          <w:szCs w:val="28"/>
          <w:lang w:val="en-US"/>
        </w:rPr>
        <w:t>Cleaver</w:t>
      </w:r>
      <w:r w:rsidR="00D26D78" w:rsidRPr="005026BA">
        <w:rPr>
          <w:rFonts w:cs="Times New Roman"/>
          <w:szCs w:val="28"/>
        </w:rPr>
        <w:t xml:space="preserve"> </w:t>
      </w:r>
      <w:r w:rsidR="00CF13A3" w:rsidRPr="005026BA">
        <w:rPr>
          <w:rFonts w:cs="Times New Roman"/>
          <w:szCs w:val="28"/>
          <w:lang w:val="en-US"/>
        </w:rPr>
        <w:t>Scientific</w:t>
      </w:r>
      <w:r w:rsidR="00CF13A3" w:rsidRPr="005026BA">
        <w:rPr>
          <w:rFonts w:cs="Times New Roman"/>
          <w:szCs w:val="28"/>
        </w:rPr>
        <w:t xml:space="preserve">, </w:t>
      </w:r>
      <w:r w:rsidRPr="005026BA">
        <w:rPr>
          <w:rFonts w:cs="Times New Roman"/>
          <w:szCs w:val="28"/>
        </w:rPr>
        <w:t xml:space="preserve">Великобритания). Визуализацию ДНК проводили в </w:t>
      </w:r>
      <w:r w:rsidR="005026BA">
        <w:rPr>
          <w:rFonts w:cs="Times New Roman"/>
          <w:szCs w:val="28"/>
        </w:rPr>
        <w:t>Г</w:t>
      </w:r>
      <w:r w:rsidR="005026BA" w:rsidRPr="005026BA">
        <w:rPr>
          <w:rFonts w:cs="Times New Roman"/>
          <w:szCs w:val="28"/>
        </w:rPr>
        <w:t xml:space="preserve">ель документирующей системе </w:t>
      </w:r>
      <w:r w:rsidR="005026BA" w:rsidRPr="005026BA">
        <w:rPr>
          <w:rFonts w:cs="Times New Roman"/>
          <w:szCs w:val="28"/>
          <w:lang w:val="en-US"/>
        </w:rPr>
        <w:t>GelMax</w:t>
      </w:r>
      <w:r w:rsidR="005026BA" w:rsidRPr="005026BA">
        <w:rPr>
          <w:rFonts w:cs="Times New Roman"/>
          <w:szCs w:val="28"/>
        </w:rPr>
        <w:t xml:space="preserve"> 125 </w:t>
      </w:r>
      <w:r w:rsidR="005026BA" w:rsidRPr="005026BA">
        <w:rPr>
          <w:rFonts w:cs="Times New Roman"/>
          <w:szCs w:val="28"/>
          <w:lang w:val="en-US"/>
        </w:rPr>
        <w:t>Imager</w:t>
      </w:r>
      <w:r w:rsidR="005026BA" w:rsidRPr="005026BA">
        <w:rPr>
          <w:rFonts w:cs="Times New Roman"/>
          <w:szCs w:val="28"/>
        </w:rPr>
        <w:t xml:space="preserve"> (</w:t>
      </w:r>
      <w:r w:rsidR="005026BA" w:rsidRPr="005026BA">
        <w:rPr>
          <w:rFonts w:cs="Times New Roman"/>
          <w:szCs w:val="28"/>
          <w:lang w:val="en-US"/>
        </w:rPr>
        <w:t>Upland</w:t>
      </w:r>
      <w:r w:rsidR="005026BA" w:rsidRPr="005026BA">
        <w:rPr>
          <w:rFonts w:cs="Times New Roman"/>
          <w:szCs w:val="28"/>
        </w:rPr>
        <w:t xml:space="preserve">, </w:t>
      </w:r>
      <w:r w:rsidR="005026BA" w:rsidRPr="005026BA">
        <w:rPr>
          <w:rFonts w:cs="Times New Roman"/>
          <w:szCs w:val="28"/>
          <w:lang w:val="en-US"/>
        </w:rPr>
        <w:t>CA</w:t>
      </w:r>
      <w:r w:rsidR="005026BA" w:rsidRPr="005026BA">
        <w:rPr>
          <w:rFonts w:cs="Times New Roman"/>
          <w:szCs w:val="28"/>
        </w:rPr>
        <w:t>, США)</w:t>
      </w:r>
      <w:r w:rsidRPr="005026BA">
        <w:rPr>
          <w:rFonts w:cs="Times New Roman"/>
          <w:szCs w:val="28"/>
        </w:rPr>
        <w:t>.</w:t>
      </w:r>
    </w:p>
    <w:p w14:paraId="5FD9C532" w14:textId="77777777" w:rsidR="007B009F" w:rsidRPr="002934D1" w:rsidRDefault="007B009F" w:rsidP="002934D1">
      <w:pPr>
        <w:spacing w:after="0" w:line="240" w:lineRule="auto"/>
        <w:ind w:firstLine="567"/>
        <w:jc w:val="both"/>
        <w:rPr>
          <w:rFonts w:cs="Times New Roman"/>
          <w:szCs w:val="28"/>
        </w:rPr>
      </w:pPr>
    </w:p>
    <w:p w14:paraId="64FCBDCB" w14:textId="3CB54B5E" w:rsidR="00F2684C" w:rsidRPr="00F15D74" w:rsidRDefault="00F2684C" w:rsidP="00F15D74">
      <w:pPr>
        <w:pStyle w:val="Default"/>
        <w:ind w:firstLine="567"/>
        <w:jc w:val="both"/>
        <w:outlineLvl w:val="2"/>
        <w:rPr>
          <w:rFonts w:ascii="Times New Roman" w:hAnsi="Times New Roman" w:cs="Times New Roman"/>
          <w:b/>
          <w:color w:val="auto"/>
          <w:sz w:val="28"/>
          <w:szCs w:val="28"/>
          <w:lang w:val="kk-KZ"/>
        </w:rPr>
      </w:pPr>
      <w:bookmarkStart w:id="76" w:name="_Toc164667001"/>
      <w:r>
        <w:rPr>
          <w:rFonts w:ascii="Times New Roman" w:hAnsi="Times New Roman" w:cs="Times New Roman"/>
          <w:b/>
          <w:color w:val="auto"/>
          <w:sz w:val="28"/>
          <w:szCs w:val="28"/>
          <w:lang w:val="kk-KZ"/>
        </w:rPr>
        <w:t>2.</w:t>
      </w:r>
      <w:r w:rsidR="00F15D74">
        <w:rPr>
          <w:rFonts w:ascii="Times New Roman" w:hAnsi="Times New Roman" w:cs="Times New Roman"/>
          <w:b/>
          <w:sz w:val="28"/>
          <w:szCs w:val="28"/>
          <w:lang w:val="kk-KZ"/>
        </w:rPr>
        <w:t>2.6.3</w:t>
      </w:r>
      <w:r w:rsidRPr="00F2684C">
        <w:rPr>
          <w:rFonts w:ascii="Times New Roman" w:hAnsi="Times New Roman" w:cs="Times New Roman"/>
          <w:b/>
          <w:sz w:val="28"/>
          <w:szCs w:val="28"/>
          <w:lang w:val="kk-KZ"/>
        </w:rPr>
        <w:t xml:space="preserve"> NGS секвенировани</w:t>
      </w:r>
      <w:r w:rsidR="00027150">
        <w:rPr>
          <w:rFonts w:ascii="Times New Roman" w:hAnsi="Times New Roman" w:cs="Times New Roman"/>
          <w:b/>
          <w:sz w:val="28"/>
          <w:szCs w:val="28"/>
          <w:lang w:val="kk-KZ"/>
        </w:rPr>
        <w:t>е</w:t>
      </w:r>
      <w:r w:rsidRPr="00F2684C">
        <w:rPr>
          <w:rFonts w:ascii="Times New Roman" w:hAnsi="Times New Roman" w:cs="Times New Roman"/>
          <w:b/>
          <w:sz w:val="28"/>
          <w:szCs w:val="28"/>
          <w:lang w:val="kk-KZ"/>
        </w:rPr>
        <w:t xml:space="preserve"> на платформе Illumina MiSeq</w:t>
      </w:r>
      <w:bookmarkEnd w:id="76"/>
    </w:p>
    <w:p w14:paraId="2CAE1871" w14:textId="4F09F0FB" w:rsidR="00F2684C" w:rsidRDefault="00F2684C" w:rsidP="00F2684C">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t xml:space="preserve">Определение нуклеотидной последовательности </w:t>
      </w:r>
      <w:r>
        <w:rPr>
          <w:rFonts w:ascii="Times New Roman" w:hAnsi="Times New Roman" w:cs="Times New Roman"/>
          <w:sz w:val="28"/>
          <w:szCs w:val="28"/>
          <w:lang w:val="kk-KZ"/>
        </w:rPr>
        <w:t xml:space="preserve">полного генома ВГ </w:t>
      </w:r>
      <w:r w:rsidRPr="00E505F9">
        <w:rPr>
          <w:rFonts w:ascii="Times New Roman" w:hAnsi="Times New Roman" w:cs="Times New Roman"/>
          <w:sz w:val="28"/>
          <w:szCs w:val="28"/>
          <w:lang w:val="kk-KZ"/>
        </w:rPr>
        <w:t>осуществляли путем NGS секвенирован</w:t>
      </w:r>
      <w:r>
        <w:rPr>
          <w:rFonts w:ascii="Times New Roman" w:hAnsi="Times New Roman" w:cs="Times New Roman"/>
          <w:sz w:val="28"/>
          <w:szCs w:val="28"/>
          <w:lang w:val="kk-KZ"/>
        </w:rPr>
        <w:t>ия на платформе Illumina MiSeq.</w:t>
      </w:r>
    </w:p>
    <w:p w14:paraId="2558587E" w14:textId="77777777" w:rsidR="00D51F47" w:rsidRPr="008E5399" w:rsidRDefault="00D51F47" w:rsidP="00D51F47">
      <w:pPr>
        <w:spacing w:after="0" w:line="240" w:lineRule="auto"/>
        <w:ind w:firstLine="567"/>
        <w:jc w:val="both"/>
        <w:rPr>
          <w:rFonts w:cs="Times New Roman"/>
          <w:bCs/>
          <w:szCs w:val="28"/>
        </w:rPr>
      </w:pPr>
      <w:r w:rsidRPr="008E5399">
        <w:rPr>
          <w:rFonts w:cs="Times New Roman"/>
          <w:szCs w:val="28"/>
          <w:lang w:val="kk-KZ"/>
        </w:rPr>
        <w:t>ДНК- библиотеки готовили из полученных ПЦР продуктов (каждого из сегментов вируса гриппа) с использованием набора Illumina DNA Prep, (M).</w:t>
      </w:r>
      <w:r w:rsidRPr="008E5399">
        <w:rPr>
          <w:rFonts w:eastAsia="Calibri" w:cs="Times New Roman"/>
          <w:bCs/>
          <w:sz w:val="24"/>
          <w:szCs w:val="24"/>
        </w:rPr>
        <w:t xml:space="preserve"> </w:t>
      </w:r>
      <w:r w:rsidRPr="008E5399">
        <w:rPr>
          <w:rFonts w:cs="Times New Roman"/>
          <w:bCs/>
          <w:szCs w:val="28"/>
        </w:rPr>
        <w:t xml:space="preserve">В ходе подготовки библиотек было проведено тагментирование ДНК, лигирование сиквенсных адаптеров и </w:t>
      </w:r>
      <w:r w:rsidRPr="004D0FD1">
        <w:rPr>
          <w:rFonts w:cs="Times New Roman"/>
          <w:bCs/>
          <w:szCs w:val="28"/>
        </w:rPr>
        <w:t>их</w:t>
      </w:r>
      <w:r w:rsidRPr="008E5399">
        <w:rPr>
          <w:rFonts w:cs="Times New Roman"/>
          <w:bCs/>
          <w:szCs w:val="28"/>
        </w:rPr>
        <w:t xml:space="preserve"> амплификация. </w:t>
      </w:r>
      <w:r w:rsidRPr="008E5399">
        <w:rPr>
          <w:rFonts w:cs="Times New Roman"/>
          <w:szCs w:val="28"/>
          <w:lang w:val="kk-KZ"/>
        </w:rPr>
        <w:t>Баркодирование библиотек осуществляли с использованием набора Nextera DNA CD Indexes.</w:t>
      </w:r>
    </w:p>
    <w:p w14:paraId="494791AB" w14:textId="7F274F42" w:rsidR="00D51F47" w:rsidRPr="007B611C" w:rsidRDefault="00D51F47" w:rsidP="00D51F47">
      <w:pPr>
        <w:spacing w:after="0" w:line="240" w:lineRule="auto"/>
        <w:ind w:firstLine="567"/>
        <w:jc w:val="both"/>
        <w:rPr>
          <w:rFonts w:cs="Times New Roman"/>
          <w:szCs w:val="28"/>
          <w:lang w:val="kk-KZ"/>
        </w:rPr>
      </w:pPr>
      <w:r w:rsidRPr="007B611C">
        <w:rPr>
          <w:rFonts w:cs="Times New Roman"/>
          <w:szCs w:val="28"/>
          <w:lang w:val="kk-KZ"/>
        </w:rPr>
        <w:t xml:space="preserve">Анализ качества геномных библиотек был проведён при помощи </w:t>
      </w:r>
      <w:r w:rsidR="00333E1A">
        <w:rPr>
          <w:rFonts w:cs="Times New Roman"/>
          <w:szCs w:val="28"/>
          <w:lang w:val="kk-KZ"/>
        </w:rPr>
        <w:t xml:space="preserve">биоанализатора </w:t>
      </w:r>
      <w:r w:rsidR="00545A56">
        <w:rPr>
          <w:rFonts w:cs="Times New Roman"/>
          <w:szCs w:val="28"/>
          <w:lang w:val="kk-KZ"/>
        </w:rPr>
        <w:t xml:space="preserve">на </w:t>
      </w:r>
      <w:r w:rsidR="00545A56" w:rsidRPr="00266DCE">
        <w:rPr>
          <w:rFonts w:cs="Times New Roman"/>
          <w:szCs w:val="28"/>
          <w:lang w:val="kk-KZ"/>
        </w:rPr>
        <w:t>основе капиллярного электрофореза</w:t>
      </w:r>
      <w:r w:rsidRPr="00266DCE">
        <w:rPr>
          <w:rFonts w:cs="Times New Roman"/>
          <w:szCs w:val="28"/>
          <w:lang w:val="kk-KZ"/>
        </w:rPr>
        <w:t xml:space="preserve"> </w:t>
      </w:r>
      <w:r w:rsidR="00266DCE" w:rsidRPr="00266DCE">
        <w:rPr>
          <w:rFonts w:cs="Times New Roman"/>
          <w:szCs w:val="28"/>
          <w:lang w:val="kk-KZ"/>
        </w:rPr>
        <w:t xml:space="preserve">Bioanalyzer </w:t>
      </w:r>
      <w:r w:rsidR="007B611C" w:rsidRPr="00266DCE">
        <w:rPr>
          <w:rFonts w:cs="Times New Roman"/>
          <w:szCs w:val="28"/>
          <w:lang w:val="kk-KZ"/>
        </w:rPr>
        <w:t>2100 (Agilent Technologies, США)</w:t>
      </w:r>
      <w:r w:rsidR="007B611C" w:rsidRPr="007B611C">
        <w:rPr>
          <w:rFonts w:cs="Times New Roman"/>
          <w:szCs w:val="28"/>
          <w:lang w:val="kk-KZ"/>
        </w:rPr>
        <w:t xml:space="preserve"> </w:t>
      </w:r>
      <w:r w:rsidRPr="007B611C">
        <w:rPr>
          <w:rFonts w:cs="Times New Roman"/>
          <w:szCs w:val="28"/>
          <w:lang w:val="kk-KZ"/>
        </w:rPr>
        <w:t>с использованием набора DNA 12000 Kit</w:t>
      </w:r>
    </w:p>
    <w:p w14:paraId="59AC3A4A" w14:textId="4238FE4C" w:rsidR="00D51F47" w:rsidRPr="00545A56" w:rsidRDefault="00D51F47" w:rsidP="00D51F47">
      <w:pPr>
        <w:spacing w:after="0" w:line="240" w:lineRule="auto"/>
        <w:ind w:firstLine="567"/>
        <w:jc w:val="both"/>
        <w:rPr>
          <w:rFonts w:cs="Times New Roman"/>
          <w:szCs w:val="28"/>
          <w:lang w:val="kk-KZ"/>
        </w:rPr>
      </w:pPr>
      <w:r w:rsidRPr="008E5399">
        <w:rPr>
          <w:rFonts w:cs="Times New Roman"/>
          <w:bCs/>
          <w:szCs w:val="28"/>
          <w:lang w:val="kk-KZ"/>
        </w:rPr>
        <w:t xml:space="preserve">Определение нуклеотидной последовательности генов вируса гриппа осуществляли путем NGS секвенирования на платформе Illumina MiSeq, с </w:t>
      </w:r>
      <w:r w:rsidRPr="008E5399">
        <w:rPr>
          <w:rFonts w:cs="Times New Roman"/>
          <w:bCs/>
          <w:szCs w:val="28"/>
        </w:rPr>
        <w:t>использованием набора</w:t>
      </w:r>
      <w:r w:rsidRPr="008E5399">
        <w:rPr>
          <w:rFonts w:cs="Times New Roman"/>
          <w:bCs/>
          <w:szCs w:val="28"/>
          <w:lang w:val="kk-KZ"/>
        </w:rPr>
        <w:t xml:space="preserve"> MiSeq </w:t>
      </w:r>
      <w:r w:rsidRPr="00545A56">
        <w:rPr>
          <w:rFonts w:cs="Times New Roman"/>
          <w:szCs w:val="28"/>
          <w:lang w:val="kk-KZ"/>
        </w:rPr>
        <w:t>Kit v3</w:t>
      </w:r>
      <w:r w:rsidR="00A1511E" w:rsidRPr="00545A56">
        <w:rPr>
          <w:rFonts w:cs="Times New Roman"/>
          <w:szCs w:val="28"/>
          <w:lang w:val="kk-KZ"/>
        </w:rPr>
        <w:t xml:space="preserve"> (Illumina, США)</w:t>
      </w:r>
      <w:r w:rsidRPr="00545A56">
        <w:rPr>
          <w:rFonts w:cs="Times New Roman"/>
          <w:szCs w:val="28"/>
          <w:lang w:val="kk-KZ"/>
        </w:rPr>
        <w:t>, позволяющего получать парноконцевые чтения длиной 300 п.н.</w:t>
      </w:r>
    </w:p>
    <w:p w14:paraId="3F451BAC" w14:textId="77777777" w:rsidR="00D51F47" w:rsidRPr="00E505F9" w:rsidRDefault="00D51F47" w:rsidP="00D51F47">
      <w:pPr>
        <w:spacing w:after="0" w:line="240" w:lineRule="auto"/>
        <w:ind w:firstLine="567"/>
        <w:jc w:val="both"/>
        <w:rPr>
          <w:rFonts w:cs="Times New Roman"/>
          <w:szCs w:val="28"/>
          <w:lang w:val="kk-KZ"/>
        </w:rPr>
      </w:pPr>
      <w:r w:rsidRPr="008E5399">
        <w:rPr>
          <w:rFonts w:cs="Times New Roman"/>
          <w:szCs w:val="28"/>
          <w:lang w:val="kk-KZ"/>
        </w:rPr>
        <w:t>После завершения секвенирования на приборе Illumina MiSeq были получены файлы в формате fastq.</w:t>
      </w:r>
      <w:r>
        <w:rPr>
          <w:rFonts w:cs="Times New Roman"/>
          <w:szCs w:val="28"/>
          <w:lang w:val="kk-KZ"/>
        </w:rPr>
        <w:t xml:space="preserve"> </w:t>
      </w:r>
      <w:r w:rsidRPr="00E505F9">
        <w:rPr>
          <w:rFonts w:cs="Times New Roman"/>
          <w:szCs w:val="28"/>
          <w:lang w:val="kk-KZ"/>
        </w:rPr>
        <w:t xml:space="preserve">Качество полученных ридов определяли с помощью программы FastQC. На протяжении большей части длины ридов качество секвенирования оставалось стабильным во всех образцах. Среднестастические значения качества ридов были выше 20 единиц по Phred Score. Анализ нуклеотидного состава по позициям в ридах показал в среднем равномерное распределение независимо от локализации в сиквенсе, за исключением последних 100 нуклеотидов. После оценки качества ридов, был проведен тримминг сиквенсов с использованием инструментов, имплементированных в платформе Galaxy. Были удалены последние 100 нуклеотидов. После проведенной оптимизации, качество полученных ридов соответствовало Q25 – Q30. </w:t>
      </w:r>
    </w:p>
    <w:p w14:paraId="594379D0" w14:textId="77777777" w:rsidR="00D51F47" w:rsidRPr="00E505F9" w:rsidRDefault="00D51F47" w:rsidP="00D51F47">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lastRenderedPageBreak/>
        <w:t xml:space="preserve">Сборку нормализованных ридов проводили на референс–геном, в качестве которого использовали комбинированный геном в формате fasta, включающий последовательности генов, относящихся к разным антигенным группам. </w:t>
      </w:r>
    </w:p>
    <w:p w14:paraId="0CA502B9" w14:textId="77777777" w:rsidR="00D51F47" w:rsidRPr="00E505F9" w:rsidRDefault="00D51F47" w:rsidP="002934D1">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t xml:space="preserve">Для выравнивания полученных ридов на референтный геном, использовали программу Bowtie2, имплементированную в пакете программ UGENE v.1.32.0. </w:t>
      </w:r>
    </w:p>
    <w:p w14:paraId="316624BC" w14:textId="3AC7A262" w:rsidR="00D51F47" w:rsidRPr="00E505F9" w:rsidRDefault="00D51F47" w:rsidP="00D51F47">
      <w:pPr>
        <w:pStyle w:val="a3"/>
        <w:ind w:firstLine="567"/>
        <w:jc w:val="both"/>
        <w:rPr>
          <w:rFonts w:ascii="Times New Roman" w:hAnsi="Times New Roman" w:cs="Times New Roman"/>
          <w:sz w:val="28"/>
          <w:szCs w:val="28"/>
          <w:lang w:val="kk-KZ"/>
        </w:rPr>
      </w:pPr>
      <w:r w:rsidRPr="00641E30">
        <w:rPr>
          <w:rFonts w:ascii="Times New Roman" w:hAnsi="Times New Roman" w:cs="Times New Roman"/>
          <w:sz w:val="28"/>
          <w:szCs w:val="28"/>
          <w:lang w:val="kk-KZ"/>
        </w:rPr>
        <w:t xml:space="preserve">В ходе выравнивания ридов на референс-гены, </w:t>
      </w:r>
      <w:r w:rsidRPr="00605F68">
        <w:rPr>
          <w:rFonts w:ascii="Times New Roman" w:hAnsi="Times New Roman" w:cs="Times New Roman"/>
          <w:sz w:val="28"/>
          <w:szCs w:val="28"/>
          <w:lang w:val="kk-KZ"/>
        </w:rPr>
        <w:t>были</w:t>
      </w:r>
      <w:r w:rsidR="004D0FD1" w:rsidRPr="00605F68">
        <w:rPr>
          <w:rFonts w:ascii="Times New Roman" w:hAnsi="Times New Roman" w:cs="Times New Roman"/>
          <w:sz w:val="28"/>
          <w:szCs w:val="28"/>
          <w:lang w:val="kk-KZ"/>
        </w:rPr>
        <w:t xml:space="preserve"> обнаружены небольшие пробелы в последовательностях</w:t>
      </w:r>
      <w:r w:rsidRPr="00605F68">
        <w:rPr>
          <w:rFonts w:ascii="Times New Roman" w:hAnsi="Times New Roman" w:cs="Times New Roman"/>
          <w:sz w:val="28"/>
          <w:szCs w:val="28"/>
          <w:lang w:val="kk-KZ"/>
        </w:rPr>
        <w:t>. Для закрытия обнаруженных</w:t>
      </w:r>
      <w:r w:rsidRPr="00E505F9">
        <w:rPr>
          <w:rFonts w:ascii="Times New Roman" w:hAnsi="Times New Roman" w:cs="Times New Roman"/>
          <w:sz w:val="28"/>
          <w:szCs w:val="28"/>
          <w:lang w:val="kk-KZ"/>
        </w:rPr>
        <w:t xml:space="preserve"> в генах пробелов проводили отдельное дополнительное секвенирование </w:t>
      </w:r>
      <w:r w:rsidRPr="00D406D4">
        <w:rPr>
          <w:rFonts w:ascii="Times New Roman" w:hAnsi="Times New Roman" w:cs="Times New Roman"/>
          <w:sz w:val="28"/>
          <w:szCs w:val="28"/>
          <w:lang w:val="kk-KZ"/>
        </w:rPr>
        <w:t>генов</w:t>
      </w:r>
      <w:r w:rsidRPr="00E505F9">
        <w:rPr>
          <w:rFonts w:ascii="Times New Roman" w:hAnsi="Times New Roman" w:cs="Times New Roman"/>
          <w:sz w:val="28"/>
          <w:szCs w:val="28"/>
          <w:lang w:val="kk-KZ"/>
        </w:rPr>
        <w:t xml:space="preserve"> по технологии Сэнгера на приборе AppliedBiosystems 3100 (США). Полученные риды позволили закрыть отсутствующие участки. </w:t>
      </w:r>
    </w:p>
    <w:p w14:paraId="2365B9D8" w14:textId="77777777" w:rsidR="00C94619" w:rsidRDefault="00D51F47" w:rsidP="00D51F47">
      <w:pPr>
        <w:pStyle w:val="a3"/>
        <w:ind w:firstLine="567"/>
        <w:jc w:val="both"/>
        <w:rPr>
          <w:spacing w:val="6"/>
          <w:szCs w:val="28"/>
        </w:rPr>
      </w:pPr>
      <w:r w:rsidRPr="00E505F9">
        <w:rPr>
          <w:rFonts w:ascii="Times New Roman" w:hAnsi="Times New Roman" w:cs="Times New Roman"/>
          <w:sz w:val="28"/>
          <w:szCs w:val="28"/>
          <w:lang w:val="kk-KZ"/>
        </w:rPr>
        <w:t>По полученным нуклеотидным последовательностям генов белков ВГС построены филогенетические древа по методу Neighbor Joining с однопараметрическим алгоритмом Джукса-Кантора и значением Max Seq Difference равным 0,5. Для построения древ использовали программное обеспечение Mega6.06 и Tree Viewer version 1.17.5, имплементированное в базе данных NCBI.</w:t>
      </w:r>
      <w:r w:rsidR="00C94619" w:rsidRPr="00C94619">
        <w:rPr>
          <w:spacing w:val="6"/>
          <w:szCs w:val="28"/>
        </w:rPr>
        <w:t xml:space="preserve"> </w:t>
      </w:r>
    </w:p>
    <w:p w14:paraId="78031F69" w14:textId="406F0BB2" w:rsidR="00F2684C" w:rsidRDefault="00C94619" w:rsidP="002934D1">
      <w:pPr>
        <w:pStyle w:val="a3"/>
        <w:ind w:firstLine="567"/>
        <w:jc w:val="both"/>
        <w:rPr>
          <w:rFonts w:ascii="Times New Roman" w:hAnsi="Times New Roman" w:cs="Times New Roman"/>
          <w:sz w:val="28"/>
          <w:szCs w:val="28"/>
          <w:lang w:val="kk-KZ"/>
        </w:rPr>
      </w:pPr>
      <w:r w:rsidRPr="00C94619">
        <w:rPr>
          <w:rFonts w:ascii="Times New Roman" w:hAnsi="Times New Roman" w:cs="Times New Roman"/>
          <w:sz w:val="28"/>
          <w:szCs w:val="28"/>
          <w:lang w:val="kk-KZ"/>
        </w:rPr>
        <w:t xml:space="preserve">Для определения характера аминокислотных замен использовали таблицу физико-химических дистанций Р. </w:t>
      </w:r>
      <w:r w:rsidRPr="00690CDD">
        <w:rPr>
          <w:rFonts w:ascii="Times New Roman" w:hAnsi="Times New Roman" w:cs="Times New Roman"/>
          <w:sz w:val="28"/>
          <w:szCs w:val="28"/>
          <w:lang w:val="kk-KZ"/>
        </w:rPr>
        <w:t>Грентсема [188], учитывающую три параметра взаимозаменяемых аминокислотных остатков: полярность</w:t>
      </w:r>
      <w:r w:rsidRPr="00C94619">
        <w:rPr>
          <w:rFonts w:ascii="Times New Roman" w:hAnsi="Times New Roman" w:cs="Times New Roman"/>
          <w:sz w:val="28"/>
          <w:szCs w:val="28"/>
          <w:lang w:val="kk-KZ"/>
        </w:rPr>
        <w:t>, объем и состав, определяемый как соотношение атомных масс неуглеродных атомов, входящих в концевые группы или кольца, к атомным массам углеродов боковых радикалов. При значении физико-химической дистанции большем 57,9 замена считается консервативной, в обратном случае – радикальной [</w:t>
      </w:r>
      <w:r w:rsidR="00561393">
        <w:rPr>
          <w:rFonts w:ascii="Times New Roman" w:hAnsi="Times New Roman" w:cs="Times New Roman"/>
          <w:sz w:val="28"/>
          <w:szCs w:val="28"/>
          <w:lang w:val="kk-KZ"/>
        </w:rPr>
        <w:t>1</w:t>
      </w:r>
      <w:r w:rsidR="00561393" w:rsidRPr="002B0333">
        <w:rPr>
          <w:rFonts w:ascii="Times New Roman" w:hAnsi="Times New Roman" w:cs="Times New Roman"/>
          <w:sz w:val="28"/>
          <w:szCs w:val="28"/>
          <w:lang w:val="kk-KZ"/>
        </w:rPr>
        <w:t>96</w:t>
      </w:r>
      <w:r w:rsidRPr="002B0333">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sidR="00F15D74" w:rsidRPr="00F15D74">
        <w:rPr>
          <w:rFonts w:ascii="Times New Roman" w:hAnsi="Times New Roman" w:cs="Times New Roman"/>
          <w:sz w:val="28"/>
          <w:szCs w:val="28"/>
          <w:lang w:val="kk-KZ"/>
        </w:rPr>
        <w:t>Согласно представлениям Р. Грэнтсема (1974), основными детерминантами эволюции белков являются физико-химические силы. Р. Грэнтсем считает, что эволюционное различие между аминокислотами, определяемое их относительными частотами замены (relative substitution frequency, RSF), зависит от физико-химических свойств их боковых радикалов. Другими словами, вероятность замены одной аминокислоты на другую тем выше, чем ближе их физико-химические свойства. Наиболее сильно с RSF коррелируют несколько свойств боковой цепи аминокислот: состав, полярность и объем (r = 0,49, 0,47 и 0,37 соответственно). Состав (с) определяется как отношение атомных масс неуглеродных элементов в концевых группах или кольцах к атомным массам углеродов, входящих в боковую цепь. Это довольно простой способ отражения различий состава между аминокислотами. Например, боковая цепь серина — СН2ОН, с = 17/12 (1,42), лизина — ССССNH2, с = 16/48 (0,33). Различие состава этих аминокислот можно вычислить по формуле: ссер − слиз = 1,42 – 0,33 = 1,09. [</w:t>
      </w:r>
      <w:r w:rsidR="00561393">
        <w:rPr>
          <w:rFonts w:ascii="Times New Roman" w:hAnsi="Times New Roman" w:cs="Times New Roman"/>
          <w:sz w:val="28"/>
          <w:szCs w:val="28"/>
          <w:lang w:val="kk-KZ"/>
        </w:rPr>
        <w:t>197</w:t>
      </w:r>
      <w:r w:rsidR="00F15D74" w:rsidRPr="00F15D74">
        <w:rPr>
          <w:rFonts w:ascii="Times New Roman" w:hAnsi="Times New Roman" w:cs="Times New Roman"/>
          <w:sz w:val="28"/>
          <w:szCs w:val="28"/>
          <w:lang w:val="kk-KZ"/>
        </w:rPr>
        <w:t>].</w:t>
      </w:r>
    </w:p>
    <w:p w14:paraId="7F208127" w14:textId="77777777" w:rsidR="007B009F" w:rsidRPr="002934D1" w:rsidRDefault="007B009F" w:rsidP="002934D1">
      <w:pPr>
        <w:pStyle w:val="a3"/>
        <w:ind w:firstLine="567"/>
        <w:jc w:val="both"/>
        <w:rPr>
          <w:rFonts w:ascii="Times New Roman" w:hAnsi="Times New Roman" w:cs="Times New Roman"/>
          <w:sz w:val="28"/>
          <w:szCs w:val="28"/>
          <w:lang w:val="kk-KZ"/>
        </w:rPr>
      </w:pPr>
    </w:p>
    <w:p w14:paraId="5BE18FBF" w14:textId="56AD20EB" w:rsidR="00D51F47" w:rsidRPr="00D51F47" w:rsidRDefault="00F15D74" w:rsidP="00E023A8">
      <w:pPr>
        <w:pStyle w:val="Default"/>
        <w:ind w:firstLine="567"/>
        <w:jc w:val="both"/>
        <w:rPr>
          <w:rFonts w:ascii="Times New Roman" w:hAnsi="Times New Roman" w:cs="Times New Roman"/>
          <w:b/>
          <w:color w:val="auto"/>
          <w:sz w:val="28"/>
          <w:szCs w:val="28"/>
          <w:lang w:val="kk-KZ"/>
        </w:rPr>
      </w:pPr>
      <w:r>
        <w:rPr>
          <w:rFonts w:ascii="Times New Roman" w:hAnsi="Times New Roman" w:cs="Times New Roman"/>
          <w:b/>
          <w:sz w:val="28"/>
          <w:szCs w:val="28"/>
          <w:lang w:val="kk-KZ"/>
        </w:rPr>
        <w:t>2.2.6.4</w:t>
      </w:r>
      <w:r w:rsidR="00F2684C" w:rsidRPr="00D51F47">
        <w:rPr>
          <w:rFonts w:ascii="Times New Roman" w:hAnsi="Times New Roman" w:cs="Times New Roman"/>
          <w:b/>
          <w:sz w:val="28"/>
          <w:szCs w:val="28"/>
          <w:lang w:val="kk-KZ"/>
        </w:rPr>
        <w:t xml:space="preserve"> </w:t>
      </w:r>
      <w:r w:rsidR="00D51F47" w:rsidRPr="00D51F47">
        <w:rPr>
          <w:rFonts w:ascii="Times New Roman" w:hAnsi="Times New Roman" w:cs="Times New Roman"/>
          <w:b/>
          <w:sz w:val="28"/>
          <w:szCs w:val="28"/>
          <w:lang w:val="kk-KZ"/>
        </w:rPr>
        <w:t xml:space="preserve">Секвенирование по технологии Сэнгера </w:t>
      </w:r>
    </w:p>
    <w:p w14:paraId="206A1210" w14:textId="792D8680" w:rsidR="00F2684C" w:rsidRDefault="00F2684C" w:rsidP="00F2684C">
      <w:pPr>
        <w:pStyle w:val="Default"/>
        <w:ind w:firstLine="567"/>
        <w:jc w:val="both"/>
        <w:rPr>
          <w:rFonts w:ascii="Times New Roman" w:hAnsi="Times New Roman" w:cs="Times New Roman"/>
          <w:b/>
          <w:color w:val="auto"/>
          <w:sz w:val="28"/>
          <w:szCs w:val="28"/>
          <w:lang w:val="kk-KZ"/>
        </w:rPr>
      </w:pPr>
      <w:r w:rsidRPr="00E505F9">
        <w:rPr>
          <w:rFonts w:ascii="Times New Roman" w:hAnsi="Times New Roman" w:cs="Times New Roman"/>
          <w:sz w:val="28"/>
          <w:szCs w:val="28"/>
          <w:lang w:val="kk-KZ"/>
        </w:rPr>
        <w:t xml:space="preserve">Для закрытия обнаруженных в генах пробелов проводили отдельное дополнительное секвенирование генов по технологии Сэнгера на приборе </w:t>
      </w:r>
      <w:r w:rsidR="005026BA">
        <w:rPr>
          <w:rFonts w:ascii="Times New Roman" w:hAnsi="Times New Roman" w:cs="Times New Roman"/>
          <w:sz w:val="28"/>
          <w:szCs w:val="28"/>
          <w:lang w:val="en-US"/>
        </w:rPr>
        <w:t>ABI</w:t>
      </w:r>
      <w:r w:rsidR="005026BA" w:rsidRPr="005026BA">
        <w:rPr>
          <w:rFonts w:ascii="Times New Roman" w:hAnsi="Times New Roman" w:cs="Times New Roman"/>
          <w:sz w:val="28"/>
          <w:szCs w:val="28"/>
        </w:rPr>
        <w:t xml:space="preserve"> </w:t>
      </w:r>
      <w:r w:rsidR="005026BA">
        <w:rPr>
          <w:rFonts w:ascii="Times New Roman" w:hAnsi="Times New Roman" w:cs="Times New Roman"/>
          <w:sz w:val="28"/>
          <w:szCs w:val="28"/>
          <w:lang w:val="kk-KZ"/>
        </w:rPr>
        <w:t>35</w:t>
      </w:r>
      <w:r w:rsidR="005026BA" w:rsidRPr="00E505F9">
        <w:rPr>
          <w:rFonts w:ascii="Times New Roman" w:hAnsi="Times New Roman" w:cs="Times New Roman"/>
          <w:sz w:val="28"/>
          <w:szCs w:val="28"/>
          <w:lang w:val="kk-KZ"/>
        </w:rPr>
        <w:t xml:space="preserve">00 </w:t>
      </w:r>
      <w:r w:rsidR="005026BA">
        <w:rPr>
          <w:rFonts w:ascii="Times New Roman" w:hAnsi="Times New Roman" w:cs="Times New Roman"/>
          <w:sz w:val="28"/>
          <w:szCs w:val="28"/>
          <w:lang w:val="en-US"/>
        </w:rPr>
        <w:t>Genetic</w:t>
      </w:r>
      <w:r w:rsidR="005026BA" w:rsidRPr="005026BA">
        <w:rPr>
          <w:rFonts w:ascii="Times New Roman" w:hAnsi="Times New Roman" w:cs="Times New Roman"/>
          <w:sz w:val="28"/>
          <w:szCs w:val="28"/>
        </w:rPr>
        <w:t xml:space="preserve"> </w:t>
      </w:r>
      <w:r w:rsidR="005026BA">
        <w:rPr>
          <w:rFonts w:ascii="Times New Roman" w:hAnsi="Times New Roman" w:cs="Times New Roman"/>
          <w:sz w:val="28"/>
          <w:szCs w:val="28"/>
          <w:lang w:val="en-US"/>
        </w:rPr>
        <w:t>Analyzer</w:t>
      </w:r>
      <w:r w:rsidR="005026BA" w:rsidRPr="005026BA">
        <w:rPr>
          <w:rFonts w:ascii="Times New Roman" w:hAnsi="Times New Roman" w:cs="Times New Roman"/>
          <w:sz w:val="28"/>
          <w:szCs w:val="28"/>
        </w:rPr>
        <w:t xml:space="preserve"> </w:t>
      </w:r>
      <w:r w:rsidR="005026BA" w:rsidRPr="00E505F9">
        <w:rPr>
          <w:rFonts w:ascii="Times New Roman" w:hAnsi="Times New Roman" w:cs="Times New Roman"/>
          <w:sz w:val="28"/>
          <w:szCs w:val="28"/>
          <w:lang w:val="kk-KZ"/>
        </w:rPr>
        <w:t>(</w:t>
      </w:r>
      <w:r w:rsidRPr="00E505F9">
        <w:rPr>
          <w:rFonts w:ascii="Times New Roman" w:hAnsi="Times New Roman" w:cs="Times New Roman"/>
          <w:sz w:val="28"/>
          <w:szCs w:val="28"/>
          <w:lang w:val="kk-KZ"/>
        </w:rPr>
        <w:t>Applied</w:t>
      </w:r>
      <w:r w:rsidR="00D51F47">
        <w:rPr>
          <w:rFonts w:ascii="Times New Roman" w:hAnsi="Times New Roman" w:cs="Times New Roman"/>
          <w:sz w:val="28"/>
          <w:szCs w:val="28"/>
          <w:lang w:val="kk-KZ"/>
        </w:rPr>
        <w:t xml:space="preserve"> </w:t>
      </w:r>
      <w:r w:rsidR="005026BA">
        <w:rPr>
          <w:rFonts w:ascii="Times New Roman" w:hAnsi="Times New Roman" w:cs="Times New Roman"/>
          <w:sz w:val="28"/>
          <w:szCs w:val="28"/>
          <w:lang w:val="kk-KZ"/>
        </w:rPr>
        <w:t>Biosystems</w:t>
      </w:r>
      <w:r w:rsidR="005026BA" w:rsidRPr="005026BA">
        <w:rPr>
          <w:rFonts w:ascii="Times New Roman" w:hAnsi="Times New Roman" w:cs="Times New Roman"/>
          <w:sz w:val="28"/>
          <w:szCs w:val="28"/>
        </w:rPr>
        <w:t>,</w:t>
      </w:r>
      <w:r w:rsidR="005026BA">
        <w:rPr>
          <w:rFonts w:ascii="Times New Roman" w:hAnsi="Times New Roman" w:cs="Times New Roman"/>
          <w:sz w:val="28"/>
          <w:szCs w:val="28"/>
          <w:lang w:val="kk-KZ"/>
        </w:rPr>
        <w:t xml:space="preserve"> </w:t>
      </w:r>
      <w:r w:rsidRPr="00E505F9">
        <w:rPr>
          <w:rFonts w:ascii="Times New Roman" w:hAnsi="Times New Roman" w:cs="Times New Roman"/>
          <w:sz w:val="28"/>
          <w:szCs w:val="28"/>
          <w:lang w:val="kk-KZ"/>
        </w:rPr>
        <w:t>США).</w:t>
      </w:r>
    </w:p>
    <w:p w14:paraId="3C479795" w14:textId="5A9F03F4" w:rsidR="00F2684C" w:rsidRPr="00F2684C" w:rsidRDefault="00F2684C" w:rsidP="00F2684C">
      <w:pPr>
        <w:spacing w:after="0" w:line="240" w:lineRule="auto"/>
        <w:ind w:firstLine="567"/>
        <w:jc w:val="both"/>
        <w:rPr>
          <w:rFonts w:cs="Times New Roman"/>
          <w:szCs w:val="28"/>
        </w:rPr>
      </w:pPr>
      <w:r w:rsidRPr="00F2684C">
        <w:rPr>
          <w:rFonts w:cs="Times New Roman"/>
          <w:szCs w:val="28"/>
        </w:rPr>
        <w:lastRenderedPageBreak/>
        <w:t>Определение нуклеотидной последовательности фрагментов кДНК вирусов проводили с использованием набора для термо</w:t>
      </w:r>
      <w:r>
        <w:rPr>
          <w:rFonts w:cs="Times New Roman"/>
          <w:szCs w:val="28"/>
        </w:rPr>
        <w:t>циклического ПЦР секвенирования (</w:t>
      </w:r>
      <w:r w:rsidRPr="001F57F5">
        <w:rPr>
          <w:szCs w:val="28"/>
          <w:lang w:val="en-US"/>
        </w:rPr>
        <w:t>Seq</w:t>
      </w:r>
      <w:r w:rsidRPr="001F57F5">
        <w:rPr>
          <w:szCs w:val="28"/>
        </w:rPr>
        <w:t xml:space="preserve"> </w:t>
      </w:r>
      <w:r w:rsidRPr="005026BA">
        <w:rPr>
          <w:szCs w:val="28"/>
          <w:lang w:val="en-US"/>
        </w:rPr>
        <w:t>PCR</w:t>
      </w:r>
      <w:r w:rsidRPr="005026BA">
        <w:rPr>
          <w:szCs w:val="28"/>
        </w:rPr>
        <w:t>) по Сэнгеру</w:t>
      </w:r>
      <w:r w:rsidRPr="005026BA">
        <w:rPr>
          <w:rFonts w:cs="Times New Roman"/>
          <w:szCs w:val="28"/>
        </w:rPr>
        <w:t xml:space="preserve"> </w:t>
      </w:r>
      <w:r w:rsidR="005026BA" w:rsidRPr="005026BA">
        <w:rPr>
          <w:rFonts w:cs="Times New Roman"/>
          <w:szCs w:val="28"/>
        </w:rPr>
        <w:t xml:space="preserve">BigDye </w:t>
      </w:r>
      <w:r w:rsidR="005026BA" w:rsidRPr="005026BA">
        <w:rPr>
          <w:rFonts w:cs="Times New Roman"/>
          <w:szCs w:val="28"/>
          <w:lang w:val="en-US"/>
        </w:rPr>
        <w:t>Terminator</w:t>
      </w:r>
      <w:r w:rsidR="005026BA" w:rsidRPr="005026BA">
        <w:rPr>
          <w:rFonts w:cs="Times New Roman"/>
          <w:szCs w:val="28"/>
        </w:rPr>
        <w:t xml:space="preserve"> v</w:t>
      </w:r>
      <w:r w:rsidRPr="005026BA">
        <w:rPr>
          <w:rFonts w:cs="Times New Roman"/>
          <w:szCs w:val="28"/>
        </w:rPr>
        <w:t>3.1 Cycle Sequencing (Applied Biosystems, США),</w:t>
      </w:r>
      <w:r w:rsidRPr="00F2684C">
        <w:rPr>
          <w:rFonts w:cs="Times New Roman"/>
          <w:szCs w:val="28"/>
        </w:rPr>
        <w:t xml:space="preserve"> согласно инструкции изготовителя. Электрофорез ДНК осуществляли на автоматическом генетическом анализаторе </w:t>
      </w:r>
      <w:r w:rsidR="005026BA">
        <w:rPr>
          <w:rFonts w:cs="Times New Roman"/>
          <w:szCs w:val="28"/>
          <w:lang w:val="en-US"/>
        </w:rPr>
        <w:t>ABI</w:t>
      </w:r>
      <w:r w:rsidR="005026BA" w:rsidRPr="005026BA">
        <w:rPr>
          <w:rFonts w:cs="Times New Roman"/>
          <w:szCs w:val="28"/>
        </w:rPr>
        <w:t xml:space="preserve"> </w:t>
      </w:r>
      <w:r w:rsidR="005026BA">
        <w:rPr>
          <w:rFonts w:cs="Times New Roman"/>
          <w:szCs w:val="28"/>
          <w:lang w:val="kk-KZ"/>
        </w:rPr>
        <w:t>35</w:t>
      </w:r>
      <w:r w:rsidR="005026BA" w:rsidRPr="00E505F9">
        <w:rPr>
          <w:rFonts w:cs="Times New Roman"/>
          <w:szCs w:val="28"/>
          <w:lang w:val="kk-KZ"/>
        </w:rPr>
        <w:t xml:space="preserve">00 </w:t>
      </w:r>
      <w:r w:rsidR="005026BA">
        <w:rPr>
          <w:rFonts w:cs="Times New Roman"/>
          <w:szCs w:val="28"/>
          <w:lang w:val="en-US"/>
        </w:rPr>
        <w:t>Genetic</w:t>
      </w:r>
      <w:r w:rsidR="005026BA" w:rsidRPr="005026BA">
        <w:rPr>
          <w:rFonts w:cs="Times New Roman"/>
          <w:szCs w:val="28"/>
        </w:rPr>
        <w:t xml:space="preserve"> </w:t>
      </w:r>
      <w:r w:rsidR="005026BA">
        <w:rPr>
          <w:rFonts w:cs="Times New Roman"/>
          <w:szCs w:val="28"/>
          <w:lang w:val="en-US"/>
        </w:rPr>
        <w:t>Analyzer</w:t>
      </w:r>
      <w:r w:rsidR="005026BA" w:rsidRPr="005026BA">
        <w:rPr>
          <w:rFonts w:cs="Times New Roman"/>
          <w:szCs w:val="28"/>
        </w:rPr>
        <w:t xml:space="preserve"> </w:t>
      </w:r>
      <w:r w:rsidR="005026BA" w:rsidRPr="00E505F9">
        <w:rPr>
          <w:rFonts w:cs="Times New Roman"/>
          <w:szCs w:val="28"/>
          <w:lang w:val="kk-KZ"/>
        </w:rPr>
        <w:t>(Applied</w:t>
      </w:r>
      <w:r w:rsidR="005026BA">
        <w:rPr>
          <w:rFonts w:cs="Times New Roman"/>
          <w:szCs w:val="28"/>
          <w:lang w:val="kk-KZ"/>
        </w:rPr>
        <w:t xml:space="preserve"> Biosystems</w:t>
      </w:r>
      <w:r w:rsidR="005026BA" w:rsidRPr="005026BA">
        <w:rPr>
          <w:rFonts w:cs="Times New Roman"/>
          <w:szCs w:val="28"/>
        </w:rPr>
        <w:t>,</w:t>
      </w:r>
      <w:r w:rsidR="005026BA">
        <w:rPr>
          <w:rFonts w:cs="Times New Roman"/>
          <w:szCs w:val="28"/>
          <w:lang w:val="kk-KZ"/>
        </w:rPr>
        <w:t xml:space="preserve"> </w:t>
      </w:r>
      <w:r w:rsidR="005026BA" w:rsidRPr="00E505F9">
        <w:rPr>
          <w:rFonts w:cs="Times New Roman"/>
          <w:szCs w:val="28"/>
          <w:lang w:val="kk-KZ"/>
        </w:rPr>
        <w:t>США</w:t>
      </w:r>
      <w:r w:rsidR="005026BA" w:rsidRPr="005026BA">
        <w:rPr>
          <w:rFonts w:cs="Times New Roman"/>
          <w:szCs w:val="28"/>
          <w:lang w:val="kk-KZ"/>
        </w:rPr>
        <w:t>)</w:t>
      </w:r>
      <w:r w:rsidRPr="005026BA">
        <w:rPr>
          <w:rFonts w:cs="Times New Roman"/>
          <w:szCs w:val="28"/>
        </w:rPr>
        <w:t>.</w:t>
      </w:r>
    </w:p>
    <w:p w14:paraId="4FDF02D9" w14:textId="77777777" w:rsidR="00966508" w:rsidRPr="00D51F47" w:rsidRDefault="00966508" w:rsidP="00D51F47">
      <w:pPr>
        <w:spacing w:after="0" w:line="240" w:lineRule="auto"/>
        <w:ind w:firstLine="567"/>
        <w:jc w:val="both"/>
        <w:rPr>
          <w:rFonts w:cs="Times New Roman"/>
          <w:szCs w:val="28"/>
        </w:rPr>
      </w:pPr>
      <w:bookmarkStart w:id="77" w:name="_Toc101362869"/>
      <w:r w:rsidRPr="00D51F47">
        <w:rPr>
          <w:rFonts w:cs="Times New Roman"/>
          <w:szCs w:val="28"/>
        </w:rPr>
        <w:t>Очистку продуктов ПЦР-секвенирования проводили спиртовым осаждением:</w:t>
      </w:r>
    </w:p>
    <w:p w14:paraId="04D004F9" w14:textId="1025735D" w:rsidR="00BC3FB4" w:rsidRDefault="00966508" w:rsidP="002934D1">
      <w:pPr>
        <w:spacing w:after="0" w:line="240" w:lineRule="auto"/>
        <w:ind w:firstLine="567"/>
        <w:jc w:val="both"/>
        <w:rPr>
          <w:rFonts w:cs="Times New Roman"/>
          <w:szCs w:val="28"/>
        </w:rPr>
      </w:pPr>
      <w:r w:rsidRPr="00D51F47">
        <w:rPr>
          <w:rFonts w:cs="Times New Roman"/>
          <w:szCs w:val="28"/>
        </w:rPr>
        <w:t>К 10 мкл образца добавляли 40 мкл полученной смеси из 3М ацетата Na рН 4.6, 95% C2H5OH, перемешивали, инкубировали при комнатной температуре в течение 30 мин. Дале</w:t>
      </w:r>
      <w:r w:rsidR="00E023A8">
        <w:rPr>
          <w:rFonts w:cs="Times New Roman"/>
          <w:szCs w:val="28"/>
        </w:rPr>
        <w:t>е к осадку добавляли 150 мкл 75</w:t>
      </w:r>
      <w:r w:rsidRPr="00D51F47">
        <w:rPr>
          <w:rFonts w:cs="Times New Roman"/>
          <w:szCs w:val="28"/>
        </w:rPr>
        <w:t>% этанола, перемешивали и осажда</w:t>
      </w:r>
      <w:r w:rsidR="00E023A8">
        <w:rPr>
          <w:rFonts w:cs="Times New Roman"/>
          <w:szCs w:val="28"/>
        </w:rPr>
        <w:t>ли центрифугированием при 15600</w:t>
      </w:r>
      <w:r w:rsidRPr="00D51F47">
        <w:rPr>
          <w:rFonts w:cs="Times New Roman"/>
          <w:szCs w:val="28"/>
        </w:rPr>
        <w:t>g в течение 30 мин. при температуре 4</w:t>
      </w:r>
      <w:r w:rsidRPr="00E023A8">
        <w:rPr>
          <w:rFonts w:cs="Times New Roman"/>
          <w:szCs w:val="28"/>
          <w:vertAlign w:val="superscript"/>
        </w:rPr>
        <w:t>о</w:t>
      </w:r>
      <w:r w:rsidRPr="00D51F47">
        <w:rPr>
          <w:rFonts w:cs="Times New Roman"/>
          <w:szCs w:val="28"/>
        </w:rPr>
        <w:t>С. Супернатант выбрасывали, осадок подсушивали при 56</w:t>
      </w:r>
      <w:r w:rsidRPr="00E023A8">
        <w:rPr>
          <w:rFonts w:cs="Times New Roman"/>
          <w:szCs w:val="28"/>
          <w:vertAlign w:val="superscript"/>
        </w:rPr>
        <w:t>о</w:t>
      </w:r>
      <w:r w:rsidRPr="00D51F47">
        <w:rPr>
          <w:rFonts w:cs="Times New Roman"/>
          <w:szCs w:val="28"/>
        </w:rPr>
        <w:t>С в течение 2 мин. и растворяли в формамиде, с последующим инкубированием при комнатной температуре. Далее денатурировали при 95</w:t>
      </w:r>
      <w:r w:rsidR="001B3981">
        <w:rPr>
          <w:rFonts w:cs="Times New Roman"/>
          <w:szCs w:val="28"/>
        </w:rPr>
        <w:t>°</w:t>
      </w:r>
      <w:r w:rsidRPr="00D51F47">
        <w:rPr>
          <w:rFonts w:cs="Times New Roman"/>
          <w:szCs w:val="28"/>
        </w:rPr>
        <w:t xml:space="preserve">С в течение 2 мин., затем охлаждали во льду и загружали в автоматический генетический </w:t>
      </w:r>
      <w:r w:rsidRPr="000A291F">
        <w:rPr>
          <w:rFonts w:cs="Times New Roman"/>
          <w:szCs w:val="28"/>
        </w:rPr>
        <w:t>анализатор [</w:t>
      </w:r>
      <w:r w:rsidR="00561393">
        <w:rPr>
          <w:rFonts w:cs="Times New Roman"/>
          <w:szCs w:val="28"/>
        </w:rPr>
        <w:t>198</w:t>
      </w:r>
      <w:r w:rsidRPr="000A291F">
        <w:rPr>
          <w:rFonts w:cs="Times New Roman"/>
          <w:szCs w:val="28"/>
        </w:rPr>
        <w:t>].</w:t>
      </w:r>
      <w:bookmarkEnd w:id="77"/>
    </w:p>
    <w:p w14:paraId="07C7689E" w14:textId="77777777" w:rsidR="007B009F" w:rsidRPr="002934D1" w:rsidRDefault="007B009F" w:rsidP="002934D1">
      <w:pPr>
        <w:spacing w:after="0" w:line="240" w:lineRule="auto"/>
        <w:ind w:firstLine="567"/>
        <w:jc w:val="both"/>
        <w:rPr>
          <w:rFonts w:cs="Times New Roman"/>
          <w:szCs w:val="28"/>
        </w:rPr>
      </w:pPr>
    </w:p>
    <w:p w14:paraId="1F02E418" w14:textId="5335D724" w:rsidR="008116E5" w:rsidRPr="00FD316C" w:rsidRDefault="008116E5" w:rsidP="008116E5">
      <w:pPr>
        <w:pStyle w:val="a3"/>
        <w:ind w:firstLine="567"/>
        <w:jc w:val="both"/>
        <w:outlineLvl w:val="1"/>
        <w:rPr>
          <w:rFonts w:ascii="Times New Roman" w:hAnsi="Times New Roman" w:cs="Times New Roman"/>
          <w:b/>
          <w:sz w:val="28"/>
          <w:szCs w:val="28"/>
          <w:lang w:val="kk-KZ"/>
        </w:rPr>
      </w:pPr>
      <w:bookmarkStart w:id="78" w:name="_Toc101362871"/>
      <w:bookmarkStart w:id="79" w:name="_Toc164667002"/>
      <w:r w:rsidRPr="00FD316C">
        <w:rPr>
          <w:rFonts w:ascii="Times New Roman" w:hAnsi="Times New Roman" w:cs="Times New Roman"/>
          <w:b/>
          <w:sz w:val="28"/>
          <w:szCs w:val="28"/>
          <w:lang w:val="kk-KZ"/>
        </w:rPr>
        <w:t>2.</w:t>
      </w:r>
      <w:r w:rsidR="0024718B">
        <w:rPr>
          <w:rFonts w:ascii="Times New Roman" w:hAnsi="Times New Roman" w:cs="Times New Roman"/>
          <w:b/>
          <w:sz w:val="28"/>
          <w:szCs w:val="28"/>
          <w:lang w:val="kk-KZ"/>
        </w:rPr>
        <w:t>2.7</w:t>
      </w:r>
      <w:r w:rsidRPr="00FD316C">
        <w:rPr>
          <w:rFonts w:ascii="Times New Roman" w:hAnsi="Times New Roman" w:cs="Times New Roman"/>
          <w:b/>
          <w:sz w:val="28"/>
          <w:szCs w:val="28"/>
          <w:lang w:val="kk-KZ"/>
        </w:rPr>
        <w:t xml:space="preserve"> </w:t>
      </w:r>
      <w:bookmarkEnd w:id="78"/>
      <w:r>
        <w:rPr>
          <w:rFonts w:ascii="Times New Roman" w:hAnsi="Times New Roman" w:cs="Times New Roman"/>
          <w:b/>
          <w:sz w:val="28"/>
          <w:szCs w:val="28"/>
          <w:lang w:val="kk-KZ"/>
        </w:rPr>
        <w:t>Методы изучения биологических</w:t>
      </w:r>
      <w:r w:rsidRPr="00FD316C">
        <w:rPr>
          <w:rFonts w:ascii="Times New Roman" w:hAnsi="Times New Roman" w:cs="Times New Roman"/>
          <w:b/>
          <w:sz w:val="28"/>
          <w:szCs w:val="28"/>
          <w:lang w:val="kk-KZ"/>
        </w:rPr>
        <w:t xml:space="preserve"> свойств вирусов гриппа свиней</w:t>
      </w:r>
      <w:bookmarkEnd w:id="79"/>
    </w:p>
    <w:p w14:paraId="5D275D64" w14:textId="01C86855" w:rsidR="00C768D7" w:rsidRPr="00690CDD" w:rsidRDefault="00C768D7" w:rsidP="00C768D7">
      <w:pPr>
        <w:pStyle w:val="a3"/>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Наличие и гемагглютинирующий титр ВГС</w:t>
      </w:r>
      <w:r w:rsidRPr="00E505F9">
        <w:rPr>
          <w:rFonts w:ascii="Times New Roman" w:hAnsi="Times New Roman" w:cs="Times New Roman"/>
          <w:sz w:val="28"/>
          <w:szCs w:val="28"/>
          <w:lang w:val="kk-KZ"/>
        </w:rPr>
        <w:t xml:space="preserve"> в аллан</w:t>
      </w:r>
      <w:r>
        <w:rPr>
          <w:rFonts w:ascii="Times New Roman" w:hAnsi="Times New Roman" w:cs="Times New Roman"/>
          <w:sz w:val="28"/>
          <w:szCs w:val="28"/>
          <w:lang w:val="kk-KZ"/>
        </w:rPr>
        <w:t xml:space="preserve">тоисной и культуральной жидкостях, инфицированных КЭ и КК </w:t>
      </w:r>
      <w:r>
        <w:rPr>
          <w:rFonts w:ascii="Times New Roman" w:hAnsi="Times New Roman" w:cs="Times New Roman"/>
          <w:sz w:val="28"/>
          <w:szCs w:val="28"/>
          <w:lang w:val="en-US"/>
        </w:rPr>
        <w:t>MDCK</w:t>
      </w:r>
      <w:r>
        <w:rPr>
          <w:rFonts w:ascii="Times New Roman" w:hAnsi="Times New Roman" w:cs="Times New Roman"/>
          <w:sz w:val="28"/>
          <w:szCs w:val="28"/>
        </w:rPr>
        <w:t>,</w:t>
      </w:r>
      <w:r w:rsidRPr="00E505F9">
        <w:rPr>
          <w:rFonts w:ascii="Times New Roman" w:hAnsi="Times New Roman" w:cs="Times New Roman"/>
          <w:sz w:val="28"/>
          <w:szCs w:val="28"/>
          <w:lang w:val="kk-KZ"/>
        </w:rPr>
        <w:t xml:space="preserve"> определяли в РГА общепринятым методом с использованием 0,75% взвеси куриных </w:t>
      </w:r>
      <w:r w:rsidRPr="00690CDD">
        <w:rPr>
          <w:rFonts w:ascii="Times New Roman" w:hAnsi="Times New Roman" w:cs="Times New Roman"/>
          <w:sz w:val="28"/>
          <w:szCs w:val="28"/>
          <w:lang w:val="kk-KZ"/>
        </w:rPr>
        <w:t>эритроцитов [</w:t>
      </w:r>
      <w:r w:rsidR="00F215A6">
        <w:rPr>
          <w:rFonts w:ascii="Times New Roman" w:hAnsi="Times New Roman" w:cs="Times New Roman"/>
          <w:sz w:val="28"/>
          <w:szCs w:val="28"/>
          <w:lang w:val="kk-KZ"/>
        </w:rPr>
        <w:t>189</w:t>
      </w:r>
      <w:r w:rsidRPr="00690CDD">
        <w:rPr>
          <w:rFonts w:ascii="Times New Roman" w:hAnsi="Times New Roman" w:cs="Times New Roman"/>
          <w:sz w:val="28"/>
          <w:szCs w:val="28"/>
        </w:rPr>
        <w:t xml:space="preserve">, </w:t>
      </w:r>
      <w:bookmarkStart w:id="80" w:name="_Ref105148796"/>
      <w:r w:rsidR="00561393" w:rsidRPr="00690CDD">
        <w:rPr>
          <w:rFonts w:ascii="Times New Roman" w:hAnsi="Times New Roman" w:cs="Times New Roman"/>
          <w:sz w:val="28"/>
          <w:szCs w:val="28"/>
        </w:rPr>
        <w:t>199, 200</w:t>
      </w:r>
      <w:bookmarkEnd w:id="80"/>
      <w:r w:rsidRPr="00690CDD">
        <w:rPr>
          <w:rFonts w:ascii="Times New Roman" w:hAnsi="Times New Roman" w:cs="Times New Roman"/>
          <w:sz w:val="28"/>
          <w:szCs w:val="28"/>
          <w:lang w:val="kk-KZ"/>
        </w:rPr>
        <w:t>].</w:t>
      </w:r>
    </w:p>
    <w:p w14:paraId="4CF53313" w14:textId="4AC891D7" w:rsidR="008116E5" w:rsidRPr="00E505F9" w:rsidRDefault="008116E5" w:rsidP="008116E5">
      <w:pPr>
        <w:pStyle w:val="a3"/>
        <w:ind w:firstLine="567"/>
        <w:jc w:val="both"/>
        <w:rPr>
          <w:rFonts w:ascii="Times New Roman" w:hAnsi="Times New Roman" w:cs="Times New Roman"/>
          <w:sz w:val="28"/>
          <w:szCs w:val="28"/>
          <w:lang w:val="kk-KZ"/>
        </w:rPr>
      </w:pPr>
      <w:r w:rsidRPr="00690CDD">
        <w:rPr>
          <w:rFonts w:ascii="Times New Roman" w:hAnsi="Times New Roman" w:cs="Times New Roman"/>
          <w:sz w:val="28"/>
          <w:szCs w:val="28"/>
          <w:lang w:val="kk-KZ"/>
        </w:rPr>
        <w:t>Инфекционную активность выделенных штаммов ВГС по методу L. Reed и H. Muench [</w:t>
      </w:r>
      <w:bookmarkStart w:id="81" w:name="_Ref105658661"/>
      <w:r w:rsidR="00561393" w:rsidRPr="00690CDD">
        <w:rPr>
          <w:rFonts w:ascii="Times New Roman" w:hAnsi="Times New Roman" w:cs="Times New Roman"/>
          <w:sz w:val="28"/>
          <w:szCs w:val="28"/>
          <w:lang w:val="kk-KZ"/>
        </w:rPr>
        <w:t>201</w:t>
      </w:r>
      <w:bookmarkEnd w:id="81"/>
      <w:r w:rsidRPr="00690CDD">
        <w:rPr>
          <w:rFonts w:ascii="Times New Roman" w:hAnsi="Times New Roman" w:cs="Times New Roman"/>
          <w:sz w:val="28"/>
          <w:szCs w:val="28"/>
          <w:lang w:val="kk-KZ"/>
        </w:rPr>
        <w:t xml:space="preserve">] определяли </w:t>
      </w:r>
      <w:r>
        <w:rPr>
          <w:rFonts w:ascii="Times New Roman" w:hAnsi="Times New Roman" w:cs="Times New Roman"/>
          <w:sz w:val="28"/>
          <w:szCs w:val="28"/>
          <w:lang w:val="kk-KZ"/>
        </w:rPr>
        <w:t>на КЭ и КК MDCK</w:t>
      </w:r>
      <w:r w:rsidRPr="00095CDF">
        <w:rPr>
          <w:rFonts w:ascii="Times New Roman" w:hAnsi="Times New Roman" w:cs="Times New Roman"/>
          <w:sz w:val="28"/>
          <w:szCs w:val="28"/>
          <w:lang w:val="kk-KZ"/>
        </w:rPr>
        <w:t xml:space="preserve"> </w:t>
      </w:r>
      <w:r w:rsidRPr="00E505F9">
        <w:rPr>
          <w:rFonts w:ascii="Times New Roman" w:hAnsi="Times New Roman" w:cs="Times New Roman"/>
          <w:sz w:val="28"/>
          <w:szCs w:val="28"/>
          <w:lang w:val="kk-KZ"/>
        </w:rPr>
        <w:t>на основании оценки эмбриональной инфекционной дозы и тканевой цитопатогенной дозы</w:t>
      </w:r>
      <w:r>
        <w:rPr>
          <w:rFonts w:ascii="Times New Roman" w:hAnsi="Times New Roman" w:cs="Times New Roman"/>
          <w:sz w:val="28"/>
          <w:szCs w:val="28"/>
          <w:lang w:val="kk-KZ"/>
        </w:rPr>
        <w:t xml:space="preserve"> </w:t>
      </w:r>
      <w:r w:rsidR="00AC684F">
        <w:rPr>
          <w:rFonts w:ascii="Times New Roman" w:hAnsi="Times New Roman" w:cs="Times New Roman"/>
          <w:sz w:val="28"/>
          <w:szCs w:val="28"/>
          <w:lang w:val="kk-KZ"/>
        </w:rPr>
        <w:t>и выражали в lg</w:t>
      </w:r>
      <w:r w:rsidRPr="00095CDF">
        <w:rPr>
          <w:rFonts w:ascii="Times New Roman" w:hAnsi="Times New Roman" w:cs="Times New Roman"/>
          <w:sz w:val="28"/>
          <w:szCs w:val="28"/>
          <w:lang w:val="kk-KZ"/>
        </w:rPr>
        <w:t>ЭИД</w:t>
      </w:r>
      <w:r w:rsidRPr="00095CDF">
        <w:rPr>
          <w:rFonts w:ascii="Times New Roman" w:hAnsi="Times New Roman" w:cs="Times New Roman"/>
          <w:sz w:val="28"/>
          <w:szCs w:val="28"/>
          <w:vertAlign w:val="subscript"/>
          <w:lang w:val="kk-KZ"/>
        </w:rPr>
        <w:t>50</w:t>
      </w:r>
      <w:r>
        <w:rPr>
          <w:rFonts w:ascii="Times New Roman" w:hAnsi="Times New Roman" w:cs="Times New Roman"/>
          <w:sz w:val="28"/>
          <w:szCs w:val="28"/>
          <w:vertAlign w:val="subscript"/>
          <w:lang w:val="kk-KZ"/>
        </w:rPr>
        <w:t xml:space="preserve">/0,2 </w:t>
      </w:r>
      <w:r w:rsidRPr="00095CDF">
        <w:rPr>
          <w:rFonts w:ascii="Times New Roman" w:hAnsi="Times New Roman" w:cs="Times New Roman"/>
          <w:sz w:val="28"/>
          <w:szCs w:val="28"/>
          <w:lang w:val="kk-KZ"/>
        </w:rPr>
        <w:t>мл  и lgТЦД</w:t>
      </w:r>
      <w:r w:rsidRPr="00095CDF">
        <w:rPr>
          <w:rFonts w:ascii="Times New Roman" w:hAnsi="Times New Roman" w:cs="Times New Roman"/>
          <w:sz w:val="28"/>
          <w:szCs w:val="28"/>
          <w:vertAlign w:val="subscript"/>
          <w:lang w:val="kk-KZ"/>
        </w:rPr>
        <w:t xml:space="preserve">50/0,2 </w:t>
      </w:r>
      <w:r w:rsidRPr="00095CDF">
        <w:rPr>
          <w:rFonts w:ascii="Times New Roman" w:hAnsi="Times New Roman" w:cs="Times New Roman"/>
          <w:sz w:val="28"/>
          <w:szCs w:val="28"/>
          <w:lang w:val="kk-KZ"/>
        </w:rPr>
        <w:t>мл, соответственно.</w:t>
      </w:r>
    </w:p>
    <w:p w14:paraId="75B54F3E" w14:textId="37F1D00E" w:rsidR="008116E5" w:rsidRPr="00E505F9" w:rsidRDefault="008116E5" w:rsidP="008116E5">
      <w:pPr>
        <w:pStyle w:val="a3"/>
        <w:ind w:firstLine="567"/>
        <w:jc w:val="both"/>
        <w:rPr>
          <w:rFonts w:ascii="Times New Roman" w:eastAsia="Times New Roman" w:hAnsi="Times New Roman" w:cs="Times New Roman"/>
          <w:i/>
          <w:sz w:val="28"/>
          <w:szCs w:val="28"/>
          <w:lang w:eastAsia="ru-RU"/>
        </w:rPr>
      </w:pPr>
      <w:r w:rsidRPr="00E505F9">
        <w:rPr>
          <w:rFonts w:ascii="Times New Roman" w:hAnsi="Times New Roman" w:cs="Times New Roman"/>
          <w:sz w:val="28"/>
          <w:szCs w:val="28"/>
          <w:lang w:val="kk-KZ"/>
        </w:rPr>
        <w:t>Термочувствительность HА определяли по разнице титров HА до и после прогревания при 56°С в течение 5, 15, 30, 60 и 120 мин [</w:t>
      </w:r>
      <w:r w:rsidR="00561393">
        <w:rPr>
          <w:rFonts w:ascii="Times New Roman" w:hAnsi="Times New Roman" w:cs="Times New Roman"/>
          <w:sz w:val="28"/>
          <w:szCs w:val="28"/>
          <w:lang w:val="kk-KZ"/>
        </w:rPr>
        <w:t>202</w:t>
      </w:r>
      <w:r w:rsidRPr="00E505F9">
        <w:rPr>
          <w:rFonts w:ascii="Times New Roman" w:hAnsi="Times New Roman" w:cs="Times New Roman"/>
          <w:sz w:val="28"/>
          <w:szCs w:val="28"/>
          <w:lang w:val="kk-KZ"/>
        </w:rPr>
        <w:t>]</w:t>
      </w:r>
      <w:r w:rsidRPr="00E505F9">
        <w:rPr>
          <w:rFonts w:ascii="Times New Roman" w:hAnsi="Times New Roman" w:cs="Times New Roman"/>
          <w:sz w:val="28"/>
          <w:szCs w:val="28"/>
        </w:rPr>
        <w:t>.</w:t>
      </w:r>
    </w:p>
    <w:p w14:paraId="47ADFA94" w14:textId="2C7CF7F1" w:rsidR="008116E5" w:rsidRDefault="008116E5" w:rsidP="008116E5">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t>Спектр гемагглютинирующей активности штаммов ВГС выявляли в РГА с 0,5% суспензиями эритроцитов курицы, морской свинки, барана, лошади, человека «0» группы [</w:t>
      </w:r>
      <w:bookmarkStart w:id="82" w:name="_Ref104887131"/>
      <w:r w:rsidR="00561393">
        <w:rPr>
          <w:rFonts w:ascii="Times New Roman" w:hAnsi="Times New Roman" w:cs="Times New Roman"/>
          <w:sz w:val="28"/>
          <w:szCs w:val="28"/>
          <w:lang w:val="kk-KZ"/>
        </w:rPr>
        <w:t>203</w:t>
      </w:r>
      <w:bookmarkEnd w:id="82"/>
      <w:r w:rsidRPr="00E505F9">
        <w:rPr>
          <w:rFonts w:ascii="Times New Roman" w:hAnsi="Times New Roman" w:cs="Times New Roman"/>
          <w:sz w:val="28"/>
          <w:szCs w:val="28"/>
          <w:lang w:val="kk-KZ"/>
        </w:rPr>
        <w:t>].</w:t>
      </w:r>
    </w:p>
    <w:p w14:paraId="7872DFBF" w14:textId="185C56B3" w:rsidR="008116E5" w:rsidRPr="00E505F9" w:rsidRDefault="008116E5" w:rsidP="008116E5">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t xml:space="preserve">Оценку скорости адсорбции вирусов проводили на формалинизированных куриных эритроцитах при постоянном помешивании </w:t>
      </w:r>
      <w:r w:rsidRPr="00365B49">
        <w:rPr>
          <w:rFonts w:ascii="Times New Roman" w:hAnsi="Times New Roman" w:cs="Times New Roman"/>
          <w:sz w:val="28"/>
          <w:szCs w:val="28"/>
          <w:lang w:val="kk-KZ"/>
        </w:rPr>
        <w:t xml:space="preserve">при 4°С </w:t>
      </w:r>
      <w:r w:rsidRPr="00E505F9">
        <w:rPr>
          <w:rFonts w:ascii="Times New Roman" w:hAnsi="Times New Roman" w:cs="Times New Roman"/>
          <w:sz w:val="28"/>
          <w:szCs w:val="28"/>
          <w:lang w:val="kk-KZ"/>
        </w:rPr>
        <w:t>в течение 18 ч</w:t>
      </w:r>
      <w:r>
        <w:rPr>
          <w:rFonts w:ascii="Times New Roman" w:hAnsi="Times New Roman" w:cs="Times New Roman"/>
          <w:sz w:val="28"/>
          <w:szCs w:val="28"/>
          <w:lang w:val="kk-KZ"/>
        </w:rPr>
        <w:t>.</w:t>
      </w:r>
      <w:r w:rsidRPr="00E505F9">
        <w:rPr>
          <w:rFonts w:ascii="Times New Roman" w:hAnsi="Times New Roman" w:cs="Times New Roman"/>
          <w:sz w:val="28"/>
          <w:szCs w:val="28"/>
          <w:lang w:val="kk-KZ"/>
        </w:rPr>
        <w:t xml:space="preserve"> и по титру НА в надосадочной жидкости высчитывали процент адсорбировавшего</w:t>
      </w:r>
      <w:r>
        <w:rPr>
          <w:rFonts w:ascii="Times New Roman" w:hAnsi="Times New Roman" w:cs="Times New Roman"/>
          <w:sz w:val="28"/>
          <w:szCs w:val="28"/>
          <w:lang w:val="kk-KZ"/>
        </w:rPr>
        <w:t>ся вируса. Скорость</w:t>
      </w:r>
      <w:r w:rsidRPr="00E505F9">
        <w:rPr>
          <w:rFonts w:ascii="Times New Roman" w:hAnsi="Times New Roman" w:cs="Times New Roman"/>
          <w:sz w:val="28"/>
          <w:szCs w:val="28"/>
          <w:lang w:val="kk-KZ"/>
        </w:rPr>
        <w:t xml:space="preserve"> элюции с эритроцитов определяли в забуфер</w:t>
      </w:r>
      <w:r w:rsidR="00AC684F">
        <w:rPr>
          <w:rFonts w:ascii="Times New Roman" w:hAnsi="Times New Roman" w:cs="Times New Roman"/>
          <w:sz w:val="28"/>
          <w:szCs w:val="28"/>
          <w:lang w:val="kk-KZ"/>
        </w:rPr>
        <w:t>е</w:t>
      </w:r>
      <w:r w:rsidRPr="00E505F9">
        <w:rPr>
          <w:rFonts w:ascii="Times New Roman" w:hAnsi="Times New Roman" w:cs="Times New Roman"/>
          <w:sz w:val="28"/>
          <w:szCs w:val="28"/>
          <w:lang w:val="kk-KZ"/>
        </w:rPr>
        <w:t>ном физиологическом растворе при 37</w:t>
      </w:r>
      <w:r w:rsidRPr="00E505F9">
        <w:rPr>
          <w:rFonts w:ascii="Times New Roman" w:hAnsi="Times New Roman" w:cs="Times New Roman"/>
          <w:sz w:val="28"/>
          <w:szCs w:val="28"/>
          <w:lang w:val="kk-KZ"/>
        </w:rPr>
        <w:sym w:font="Symbol" w:char="F0B0"/>
      </w:r>
      <w:r w:rsidRPr="00E505F9">
        <w:rPr>
          <w:rFonts w:ascii="Times New Roman" w:hAnsi="Times New Roman" w:cs="Times New Roman"/>
          <w:sz w:val="28"/>
          <w:szCs w:val="28"/>
          <w:lang w:val="kk-KZ"/>
        </w:rPr>
        <w:t xml:space="preserve">С и высчитывали процент элюировавшего вируса через 30, 60, 120, 180, 240 мин. </w:t>
      </w:r>
    </w:p>
    <w:p w14:paraId="66DBC19B" w14:textId="080520DC" w:rsidR="008116E5" w:rsidRDefault="008116E5" w:rsidP="002934D1">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t>Чувствительность выделенных штаммов к сывороточным неспецифическим ингибиторам определяли в РТГА с нативными и прогретыми (62</w:t>
      </w:r>
      <w:r w:rsidRPr="00365B49">
        <w:rPr>
          <w:rFonts w:ascii="Times New Roman" w:hAnsi="Times New Roman" w:cs="Times New Roman"/>
          <w:sz w:val="28"/>
          <w:szCs w:val="28"/>
          <w:vertAlign w:val="superscript"/>
          <w:lang w:val="kk-KZ"/>
        </w:rPr>
        <w:t>о</w:t>
      </w:r>
      <w:r w:rsidRPr="00E505F9">
        <w:rPr>
          <w:rFonts w:ascii="Times New Roman" w:hAnsi="Times New Roman" w:cs="Times New Roman"/>
          <w:sz w:val="28"/>
          <w:szCs w:val="28"/>
          <w:lang w:val="kk-KZ"/>
        </w:rPr>
        <w:t>С - 30 мин, 100</w:t>
      </w:r>
      <w:r w:rsidRPr="00365B49">
        <w:rPr>
          <w:rFonts w:ascii="Times New Roman" w:hAnsi="Times New Roman" w:cs="Times New Roman"/>
          <w:sz w:val="28"/>
          <w:szCs w:val="28"/>
          <w:vertAlign w:val="superscript"/>
          <w:lang w:val="kk-KZ"/>
        </w:rPr>
        <w:t>о</w:t>
      </w:r>
      <w:r w:rsidRPr="00E505F9">
        <w:rPr>
          <w:rFonts w:ascii="Times New Roman" w:hAnsi="Times New Roman" w:cs="Times New Roman"/>
          <w:sz w:val="28"/>
          <w:szCs w:val="28"/>
          <w:lang w:val="kk-KZ"/>
        </w:rPr>
        <w:t xml:space="preserve">С – 10 мин) сыворотками </w:t>
      </w:r>
      <w:r>
        <w:rPr>
          <w:rFonts w:ascii="Times New Roman" w:hAnsi="Times New Roman" w:cs="Times New Roman"/>
          <w:sz w:val="28"/>
          <w:szCs w:val="28"/>
          <w:lang w:val="kk-KZ"/>
        </w:rPr>
        <w:t xml:space="preserve">крови морской свинки, курицы и </w:t>
      </w:r>
      <w:r w:rsidRPr="00E505F9">
        <w:rPr>
          <w:rFonts w:ascii="Times New Roman" w:hAnsi="Times New Roman" w:cs="Times New Roman"/>
          <w:sz w:val="28"/>
          <w:szCs w:val="28"/>
          <w:lang w:val="kk-KZ"/>
        </w:rPr>
        <w:t>кролика.</w:t>
      </w:r>
    </w:p>
    <w:p w14:paraId="47CA58E2" w14:textId="77777777" w:rsidR="007B009F" w:rsidRDefault="007B009F" w:rsidP="002934D1">
      <w:pPr>
        <w:pStyle w:val="a3"/>
        <w:ind w:firstLine="567"/>
        <w:jc w:val="both"/>
        <w:rPr>
          <w:rFonts w:ascii="Times New Roman" w:hAnsi="Times New Roman" w:cs="Times New Roman"/>
          <w:sz w:val="28"/>
          <w:szCs w:val="28"/>
          <w:lang w:val="kk-KZ"/>
        </w:rPr>
      </w:pPr>
    </w:p>
    <w:p w14:paraId="179F4442" w14:textId="0B18A4AB" w:rsidR="008116E5" w:rsidRDefault="008116E5" w:rsidP="008116E5">
      <w:pPr>
        <w:pStyle w:val="a3"/>
        <w:ind w:firstLine="567"/>
        <w:jc w:val="both"/>
        <w:outlineLvl w:val="1"/>
        <w:rPr>
          <w:rFonts w:ascii="Times New Roman" w:hAnsi="Times New Roman" w:cs="Times New Roman"/>
          <w:b/>
          <w:sz w:val="28"/>
          <w:szCs w:val="28"/>
          <w:lang w:val="kk-KZ"/>
        </w:rPr>
      </w:pPr>
      <w:bookmarkStart w:id="83" w:name="_Toc164667003"/>
      <w:r w:rsidRPr="00FD316C">
        <w:rPr>
          <w:rFonts w:ascii="Times New Roman" w:hAnsi="Times New Roman" w:cs="Times New Roman"/>
          <w:b/>
          <w:sz w:val="28"/>
          <w:szCs w:val="28"/>
          <w:lang w:val="kk-KZ"/>
        </w:rPr>
        <w:lastRenderedPageBreak/>
        <w:t>2.</w:t>
      </w:r>
      <w:r w:rsidR="0024718B">
        <w:rPr>
          <w:rFonts w:ascii="Times New Roman" w:hAnsi="Times New Roman" w:cs="Times New Roman"/>
          <w:b/>
          <w:sz w:val="28"/>
          <w:szCs w:val="28"/>
          <w:lang w:val="kk-KZ"/>
        </w:rPr>
        <w:t>2.8</w:t>
      </w:r>
      <w:r w:rsidRPr="00655170">
        <w:rPr>
          <w:rFonts w:ascii="Times New Roman" w:hAnsi="Times New Roman" w:cs="Times New Roman"/>
          <w:b/>
          <w:sz w:val="28"/>
          <w:szCs w:val="28"/>
          <w:lang w:val="kk-KZ"/>
        </w:rPr>
        <w:t xml:space="preserve"> Чувствительность к различным концентрациям противовирусных препаратов</w:t>
      </w:r>
      <w:bookmarkEnd w:id="83"/>
    </w:p>
    <w:p w14:paraId="540A4F7F" w14:textId="2425B2C2" w:rsidR="008116E5" w:rsidRPr="00690CDD" w:rsidRDefault="008116E5" w:rsidP="008116E5">
      <w:pPr>
        <w:pStyle w:val="a3"/>
        <w:ind w:firstLine="567"/>
        <w:jc w:val="both"/>
        <w:rPr>
          <w:rFonts w:ascii="Times New Roman" w:hAnsi="Times New Roman" w:cs="Times New Roman"/>
          <w:sz w:val="28"/>
          <w:szCs w:val="28"/>
        </w:rPr>
      </w:pPr>
      <w:r w:rsidRPr="00C648C4">
        <w:rPr>
          <w:rFonts w:ascii="Times New Roman" w:hAnsi="Times New Roman" w:cs="Times New Roman"/>
          <w:sz w:val="28"/>
          <w:szCs w:val="28"/>
          <w:lang w:val="kk-KZ"/>
        </w:rPr>
        <w:t xml:space="preserve">Для определения лекарственной устойчивости </w:t>
      </w:r>
      <w:r>
        <w:rPr>
          <w:rFonts w:ascii="Times New Roman" w:hAnsi="Times New Roman" w:cs="Times New Roman"/>
          <w:sz w:val="28"/>
          <w:szCs w:val="28"/>
          <w:lang w:val="kk-KZ"/>
        </w:rPr>
        <w:t>изолированных штаммов ВГС</w:t>
      </w:r>
      <w:r w:rsidRPr="00C648C4">
        <w:rPr>
          <w:rFonts w:ascii="Times New Roman" w:hAnsi="Times New Roman" w:cs="Times New Roman"/>
          <w:sz w:val="28"/>
          <w:szCs w:val="28"/>
          <w:lang w:val="kk-KZ"/>
        </w:rPr>
        <w:t xml:space="preserve"> изучали действие </w:t>
      </w:r>
      <w:r w:rsidRPr="00D04EA0">
        <w:rPr>
          <w:rFonts w:ascii="Times New Roman" w:hAnsi="Times New Roman" w:cs="Times New Roman"/>
          <w:sz w:val="28"/>
          <w:szCs w:val="28"/>
          <w:lang w:val="kk-KZ"/>
        </w:rPr>
        <w:t>в активной форме</w:t>
      </w:r>
      <w:r w:rsidRPr="00C648C4">
        <w:rPr>
          <w:rFonts w:ascii="Times New Roman" w:hAnsi="Times New Roman" w:cs="Times New Roman"/>
          <w:sz w:val="28"/>
          <w:szCs w:val="28"/>
          <w:lang w:val="kk-KZ"/>
        </w:rPr>
        <w:t xml:space="preserve"> ч</w:t>
      </w:r>
      <w:r>
        <w:rPr>
          <w:rFonts w:ascii="Times New Roman" w:hAnsi="Times New Roman" w:cs="Times New Roman"/>
          <w:sz w:val="28"/>
          <w:szCs w:val="28"/>
          <w:lang w:val="kk-KZ"/>
        </w:rPr>
        <w:t>етырех коммерческих препаратов</w:t>
      </w:r>
      <w:r w:rsidRPr="00D04EA0">
        <w:rPr>
          <w:rFonts w:ascii="Times New Roman" w:hAnsi="Times New Roman" w:cs="Times New Roman"/>
          <w:sz w:val="28"/>
          <w:szCs w:val="28"/>
          <w:lang w:val="kk-KZ"/>
        </w:rPr>
        <w:t>:</w:t>
      </w:r>
      <w:r>
        <w:rPr>
          <w:rFonts w:ascii="Times New Roman" w:hAnsi="Times New Roman" w:cs="Times New Roman"/>
          <w:sz w:val="28"/>
          <w:szCs w:val="28"/>
          <w:lang w:val="kk-KZ"/>
        </w:rPr>
        <w:t xml:space="preserve"> Ремантадина, Тамифлю, Арбидола и Ингавирина, включенных в </w:t>
      </w:r>
      <w:r w:rsidRPr="00D04EA0">
        <w:rPr>
          <w:rFonts w:ascii="Times New Roman" w:hAnsi="Times New Roman" w:cs="Times New Roman"/>
          <w:sz w:val="28"/>
          <w:szCs w:val="28"/>
          <w:lang w:val="kk-KZ"/>
        </w:rPr>
        <w:t xml:space="preserve">Государственный реестр лекарственных средств и медицинских </w:t>
      </w:r>
      <w:r w:rsidRPr="00690CDD">
        <w:rPr>
          <w:rFonts w:ascii="Times New Roman" w:hAnsi="Times New Roman" w:cs="Times New Roman"/>
          <w:sz w:val="28"/>
          <w:szCs w:val="28"/>
          <w:lang w:val="kk-KZ"/>
        </w:rPr>
        <w:t xml:space="preserve">изделий </w:t>
      </w:r>
      <w:r w:rsidRPr="00690CDD">
        <w:rPr>
          <w:rFonts w:ascii="Times New Roman" w:hAnsi="Times New Roman" w:cs="Times New Roman"/>
          <w:sz w:val="28"/>
          <w:szCs w:val="28"/>
        </w:rPr>
        <w:t>[</w:t>
      </w:r>
      <w:r w:rsidR="00F215A6">
        <w:rPr>
          <w:rFonts w:ascii="Times New Roman" w:hAnsi="Times New Roman" w:cs="Times New Roman"/>
          <w:sz w:val="28"/>
          <w:szCs w:val="28"/>
        </w:rPr>
        <w:t>183, 184</w:t>
      </w:r>
      <w:r w:rsidRPr="00690CDD">
        <w:rPr>
          <w:rFonts w:ascii="Times New Roman" w:hAnsi="Times New Roman" w:cs="Times New Roman"/>
          <w:sz w:val="28"/>
          <w:szCs w:val="28"/>
        </w:rPr>
        <w:t>].</w:t>
      </w:r>
    </w:p>
    <w:p w14:paraId="20041EB5" w14:textId="335E236A" w:rsidR="004464E6" w:rsidRPr="00690CDD" w:rsidRDefault="004464E6" w:rsidP="004464E6">
      <w:pPr>
        <w:pStyle w:val="a3"/>
        <w:ind w:firstLine="567"/>
        <w:jc w:val="both"/>
        <w:rPr>
          <w:rFonts w:ascii="Times New Roman" w:hAnsi="Times New Roman" w:cs="Times New Roman"/>
          <w:sz w:val="28"/>
          <w:szCs w:val="28"/>
          <w:lang w:val="kk-KZ"/>
        </w:rPr>
      </w:pPr>
      <w:r w:rsidRPr="00690CDD">
        <w:rPr>
          <w:rFonts w:ascii="Times New Roman" w:hAnsi="Times New Roman" w:cs="Times New Roman"/>
          <w:sz w:val="28"/>
          <w:szCs w:val="28"/>
          <w:lang w:val="kk-KZ"/>
        </w:rPr>
        <w:t xml:space="preserve">В экспериментах препараты разводили в </w:t>
      </w:r>
      <w:r w:rsidR="00A75FE1" w:rsidRPr="00690CDD">
        <w:rPr>
          <w:rFonts w:ascii="Times New Roman" w:hAnsi="Times New Roman" w:cs="Times New Roman"/>
          <w:sz w:val="28"/>
          <w:szCs w:val="28"/>
          <w:lang w:val="kk-KZ"/>
        </w:rPr>
        <w:t>ФБР</w:t>
      </w:r>
      <w:r w:rsidRPr="00690CDD">
        <w:rPr>
          <w:rFonts w:ascii="Times New Roman" w:hAnsi="Times New Roman" w:cs="Times New Roman"/>
          <w:sz w:val="28"/>
          <w:szCs w:val="28"/>
          <w:lang w:val="kk-KZ"/>
        </w:rPr>
        <w:t xml:space="preserve"> (ph7,2) в концентрации 50 мг на 1 мл раствора и выдерживали около 30 мин. при температуре 36,6°С до полного </w:t>
      </w:r>
      <w:r w:rsidR="00954205" w:rsidRPr="00690CDD">
        <w:rPr>
          <w:rFonts w:ascii="Times New Roman" w:hAnsi="Times New Roman" w:cs="Times New Roman"/>
          <w:sz w:val="28"/>
          <w:szCs w:val="28"/>
          <w:lang w:val="kk-KZ"/>
        </w:rPr>
        <w:t xml:space="preserve">их </w:t>
      </w:r>
      <w:r w:rsidRPr="00690CDD">
        <w:rPr>
          <w:rFonts w:ascii="Times New Roman" w:hAnsi="Times New Roman" w:cs="Times New Roman"/>
          <w:sz w:val="28"/>
          <w:szCs w:val="28"/>
          <w:lang w:val="kk-KZ"/>
        </w:rPr>
        <w:t xml:space="preserve">растворения. </w:t>
      </w:r>
    </w:p>
    <w:p w14:paraId="2A98ABD5" w14:textId="7B0FE97A" w:rsidR="008116E5" w:rsidRPr="00690CDD" w:rsidRDefault="004464E6" w:rsidP="004464E6">
      <w:pPr>
        <w:pStyle w:val="a3"/>
        <w:ind w:firstLine="567"/>
        <w:jc w:val="both"/>
        <w:rPr>
          <w:rFonts w:ascii="Times New Roman" w:hAnsi="Times New Roman" w:cs="Times New Roman"/>
          <w:sz w:val="28"/>
          <w:szCs w:val="28"/>
          <w:lang w:val="kk-KZ"/>
        </w:rPr>
      </w:pPr>
      <w:r w:rsidRPr="00690CDD">
        <w:rPr>
          <w:rFonts w:ascii="Times New Roman" w:hAnsi="Times New Roman" w:cs="Times New Roman"/>
          <w:sz w:val="28"/>
          <w:szCs w:val="28"/>
          <w:lang w:val="kk-KZ"/>
        </w:rPr>
        <w:t xml:space="preserve">Эмбриотоксичность противогриппозных препаратов определяли путем </w:t>
      </w:r>
      <w:r w:rsidR="00A75FE1" w:rsidRPr="00690CDD">
        <w:rPr>
          <w:rFonts w:ascii="Times New Roman" w:hAnsi="Times New Roman" w:cs="Times New Roman"/>
          <w:sz w:val="28"/>
          <w:szCs w:val="28"/>
          <w:lang w:val="kk-KZ"/>
        </w:rPr>
        <w:t xml:space="preserve">их </w:t>
      </w:r>
      <w:r w:rsidRPr="00690CDD">
        <w:rPr>
          <w:rFonts w:ascii="Times New Roman" w:hAnsi="Times New Roman" w:cs="Times New Roman"/>
          <w:sz w:val="28"/>
          <w:szCs w:val="28"/>
          <w:lang w:val="kk-KZ"/>
        </w:rPr>
        <w:t xml:space="preserve">введения в объеме 0,2 мл </w:t>
      </w:r>
      <w:r w:rsidR="00A75FE1" w:rsidRPr="00690CDD">
        <w:rPr>
          <w:rFonts w:ascii="Times New Roman" w:hAnsi="Times New Roman" w:cs="Times New Roman"/>
          <w:sz w:val="28"/>
          <w:szCs w:val="28"/>
          <w:lang w:val="kk-KZ"/>
        </w:rPr>
        <w:t>ФБР</w:t>
      </w:r>
      <w:r w:rsidRPr="00690CDD">
        <w:rPr>
          <w:rFonts w:ascii="Times New Roman" w:hAnsi="Times New Roman" w:cs="Times New Roman"/>
          <w:sz w:val="28"/>
          <w:szCs w:val="28"/>
          <w:lang w:val="kk-KZ"/>
        </w:rPr>
        <w:t xml:space="preserve"> (</w:t>
      </w:r>
      <w:r w:rsidR="00A75FE1" w:rsidRPr="00690CDD">
        <w:rPr>
          <w:rFonts w:ascii="Times New Roman" w:hAnsi="Times New Roman" w:cs="Times New Roman"/>
          <w:sz w:val="28"/>
          <w:szCs w:val="28"/>
          <w:lang w:val="kk-KZ"/>
        </w:rPr>
        <w:t>в дозах</w:t>
      </w:r>
      <w:r w:rsidRPr="00690CDD">
        <w:rPr>
          <w:rFonts w:ascii="Times New Roman" w:hAnsi="Times New Roman" w:cs="Times New Roman"/>
          <w:sz w:val="28"/>
          <w:szCs w:val="28"/>
          <w:lang w:val="kk-KZ"/>
        </w:rPr>
        <w:t xml:space="preserve"> от 10 </w:t>
      </w:r>
      <w:r w:rsidR="00954205" w:rsidRPr="00690CDD">
        <w:rPr>
          <w:rFonts w:ascii="Times New Roman" w:hAnsi="Times New Roman" w:cs="Times New Roman"/>
          <w:sz w:val="28"/>
          <w:szCs w:val="28"/>
          <w:lang w:val="kk-KZ"/>
        </w:rPr>
        <w:t xml:space="preserve">мг </w:t>
      </w:r>
      <w:r w:rsidRPr="00690CDD">
        <w:rPr>
          <w:rFonts w:ascii="Times New Roman" w:hAnsi="Times New Roman" w:cs="Times New Roman"/>
          <w:sz w:val="28"/>
          <w:szCs w:val="28"/>
          <w:lang w:val="kk-KZ"/>
        </w:rPr>
        <w:t>до 0,04 мг) в хорионаллантоисную полость эмбриона.</w:t>
      </w:r>
      <w:r w:rsidR="00954205" w:rsidRPr="00690CDD">
        <w:rPr>
          <w:rFonts w:ascii="Times New Roman" w:hAnsi="Times New Roman" w:cs="Times New Roman"/>
          <w:sz w:val="28"/>
          <w:szCs w:val="28"/>
          <w:lang w:val="kk-KZ"/>
        </w:rPr>
        <w:t xml:space="preserve"> </w:t>
      </w:r>
      <w:r w:rsidR="008116E5" w:rsidRPr="00690CDD">
        <w:rPr>
          <w:rFonts w:ascii="Times New Roman" w:hAnsi="Times New Roman" w:cs="Times New Roman"/>
          <w:sz w:val="28"/>
          <w:szCs w:val="28"/>
          <w:lang w:val="kk-KZ"/>
        </w:rPr>
        <w:t xml:space="preserve">Контролем служила группа, которой вводили раствор </w:t>
      </w:r>
      <w:r w:rsidR="00A75FE1" w:rsidRPr="00690CDD">
        <w:rPr>
          <w:rFonts w:ascii="Times New Roman" w:hAnsi="Times New Roman" w:cs="Times New Roman"/>
          <w:sz w:val="28"/>
          <w:szCs w:val="28"/>
          <w:lang w:val="kk-KZ"/>
        </w:rPr>
        <w:t>ФБР</w:t>
      </w:r>
      <w:r w:rsidR="008116E5" w:rsidRPr="00690CDD">
        <w:rPr>
          <w:rFonts w:ascii="Times New Roman" w:hAnsi="Times New Roman" w:cs="Times New Roman"/>
          <w:sz w:val="28"/>
          <w:szCs w:val="28"/>
          <w:lang w:val="kk-KZ"/>
        </w:rPr>
        <w:t xml:space="preserve"> без добавления препарата. Результаты учитывались по количеству погибших КЭ в течение всего периода до вылупления цыплят [</w:t>
      </w:r>
      <w:r w:rsidR="00561393" w:rsidRPr="00690CDD">
        <w:rPr>
          <w:rFonts w:ascii="Times New Roman" w:hAnsi="Times New Roman" w:cs="Times New Roman"/>
          <w:sz w:val="28"/>
          <w:szCs w:val="28"/>
          <w:lang w:val="kk-KZ"/>
        </w:rPr>
        <w:t>204</w:t>
      </w:r>
      <w:r w:rsidR="008116E5" w:rsidRPr="00690CDD">
        <w:rPr>
          <w:rFonts w:ascii="Times New Roman" w:hAnsi="Times New Roman" w:cs="Times New Roman"/>
          <w:sz w:val="28"/>
          <w:szCs w:val="28"/>
          <w:lang w:val="kk-KZ"/>
        </w:rPr>
        <w:t>].</w:t>
      </w:r>
    </w:p>
    <w:p w14:paraId="3E04C50C" w14:textId="4370463F" w:rsidR="008116E5" w:rsidRPr="00690CDD" w:rsidRDefault="008116E5" w:rsidP="008116E5">
      <w:pPr>
        <w:pStyle w:val="a3"/>
        <w:ind w:firstLine="567"/>
        <w:jc w:val="both"/>
        <w:rPr>
          <w:rFonts w:ascii="Times New Roman" w:hAnsi="Times New Roman" w:cs="Times New Roman"/>
          <w:sz w:val="28"/>
          <w:szCs w:val="28"/>
          <w:lang w:val="kk-KZ"/>
        </w:rPr>
      </w:pPr>
      <w:r w:rsidRPr="00690CDD">
        <w:rPr>
          <w:rFonts w:ascii="Times New Roman" w:hAnsi="Times New Roman" w:cs="Times New Roman"/>
          <w:sz w:val="28"/>
          <w:szCs w:val="28"/>
          <w:lang w:val="kk-KZ"/>
        </w:rPr>
        <w:t>Вирусингибирующую активность изучали путем добавления равного объема исследуемого ВГС (100 ЭИД</w:t>
      </w:r>
      <w:r w:rsidRPr="00690CDD">
        <w:rPr>
          <w:rFonts w:ascii="Times New Roman" w:hAnsi="Times New Roman" w:cs="Times New Roman"/>
          <w:sz w:val="28"/>
          <w:szCs w:val="28"/>
          <w:vertAlign w:val="subscript"/>
          <w:lang w:val="kk-KZ"/>
        </w:rPr>
        <w:t>50/0,2мл</w:t>
      </w:r>
      <w:r w:rsidRPr="00690CDD">
        <w:rPr>
          <w:rFonts w:ascii="Times New Roman" w:hAnsi="Times New Roman" w:cs="Times New Roman"/>
          <w:sz w:val="28"/>
          <w:szCs w:val="28"/>
          <w:lang w:val="kk-KZ"/>
        </w:rPr>
        <w:t>) к препарату в разведении от исходного до 1:256</w:t>
      </w:r>
      <w:r w:rsidR="00C639FD" w:rsidRPr="00690CDD">
        <w:rPr>
          <w:rFonts w:ascii="Times New Roman" w:hAnsi="Times New Roman" w:cs="Times New Roman"/>
          <w:sz w:val="28"/>
          <w:szCs w:val="28"/>
          <w:lang w:val="kk-KZ"/>
        </w:rPr>
        <w:t xml:space="preserve"> (от 50 мг/мл до 0,20 мг/мл)</w:t>
      </w:r>
      <w:r w:rsidRPr="00690CDD">
        <w:rPr>
          <w:rFonts w:ascii="Times New Roman" w:hAnsi="Times New Roman" w:cs="Times New Roman"/>
          <w:sz w:val="28"/>
          <w:szCs w:val="28"/>
          <w:lang w:val="kk-KZ"/>
        </w:rPr>
        <w:t>. Полученную смесь выдерживали 60 мин при 36,6°С, затем</w:t>
      </w:r>
      <w:r w:rsidR="00C639FD" w:rsidRPr="00690CDD">
        <w:rPr>
          <w:rFonts w:ascii="Times New Roman" w:hAnsi="Times New Roman" w:cs="Times New Roman"/>
          <w:sz w:val="28"/>
          <w:szCs w:val="28"/>
          <w:lang w:val="kk-KZ"/>
        </w:rPr>
        <w:t xml:space="preserve"> </w:t>
      </w:r>
      <w:r w:rsidRPr="00690CDD">
        <w:rPr>
          <w:rFonts w:ascii="Times New Roman" w:hAnsi="Times New Roman" w:cs="Times New Roman"/>
          <w:sz w:val="28"/>
          <w:szCs w:val="28"/>
          <w:lang w:val="kk-KZ"/>
        </w:rPr>
        <w:t xml:space="preserve">вводили в аллантоисную полость КЭ в объеме 0,2 мл. Контролем служили две группы эмбрионов: 1-ая – чистый раствор </w:t>
      </w:r>
      <w:r w:rsidR="00A75FE1" w:rsidRPr="00690CDD">
        <w:rPr>
          <w:rFonts w:ascii="Times New Roman" w:hAnsi="Times New Roman" w:cs="Times New Roman"/>
          <w:sz w:val="28"/>
          <w:szCs w:val="28"/>
          <w:lang w:val="kk-KZ"/>
        </w:rPr>
        <w:t>ФБР</w:t>
      </w:r>
      <w:r w:rsidRPr="00690CDD">
        <w:rPr>
          <w:rFonts w:ascii="Times New Roman" w:hAnsi="Times New Roman" w:cs="Times New Roman"/>
          <w:sz w:val="28"/>
          <w:szCs w:val="28"/>
          <w:lang w:val="kk-KZ"/>
        </w:rPr>
        <w:t xml:space="preserve">, 2-ая – вирус в смеси с равным объемом </w:t>
      </w:r>
      <w:r w:rsidR="00A75FE1" w:rsidRPr="00690CDD">
        <w:rPr>
          <w:rFonts w:ascii="Times New Roman" w:hAnsi="Times New Roman" w:cs="Times New Roman"/>
          <w:sz w:val="28"/>
          <w:szCs w:val="28"/>
          <w:lang w:val="kk-KZ"/>
        </w:rPr>
        <w:t>ФБР</w:t>
      </w:r>
      <w:r w:rsidRPr="00690CDD">
        <w:rPr>
          <w:rFonts w:ascii="Times New Roman" w:hAnsi="Times New Roman" w:cs="Times New Roman"/>
          <w:sz w:val="28"/>
          <w:szCs w:val="28"/>
          <w:lang w:val="kk-KZ"/>
        </w:rPr>
        <w:t xml:space="preserve">. Опытные и контрольные группы КЭ инкубировали при 36,6°С в течение 48 ч. Противовирусное действие определяли по наличию гемагглютинирующей активности вируса в аллантоисной жидкости. </w:t>
      </w:r>
    </w:p>
    <w:p w14:paraId="09B5D040" w14:textId="06C2C918" w:rsidR="008116E5" w:rsidRPr="00690CDD" w:rsidRDefault="008116E5" w:rsidP="002934D1">
      <w:pPr>
        <w:pStyle w:val="a3"/>
        <w:ind w:firstLine="567"/>
        <w:jc w:val="both"/>
        <w:rPr>
          <w:rFonts w:ascii="Times New Roman" w:hAnsi="Times New Roman" w:cs="Times New Roman"/>
          <w:sz w:val="28"/>
          <w:szCs w:val="28"/>
          <w:lang w:val="kk-KZ"/>
        </w:rPr>
      </w:pPr>
      <w:r w:rsidRPr="00690CDD">
        <w:rPr>
          <w:rFonts w:ascii="Times New Roman" w:hAnsi="Times New Roman" w:cs="Times New Roman"/>
          <w:sz w:val="28"/>
          <w:szCs w:val="28"/>
          <w:lang w:val="kk-KZ"/>
        </w:rPr>
        <w:t>Чувствительность выделенных штаммов ВГС к различным концентрациям противовирусных препаратов оценивали по степени подавления репродукции 100 ЭИД</w:t>
      </w:r>
      <w:r w:rsidRPr="00690CDD">
        <w:rPr>
          <w:rFonts w:ascii="Times New Roman" w:hAnsi="Times New Roman" w:cs="Times New Roman"/>
          <w:sz w:val="28"/>
          <w:szCs w:val="28"/>
          <w:vertAlign w:val="subscript"/>
          <w:lang w:val="kk-KZ"/>
        </w:rPr>
        <w:t xml:space="preserve">50/0,2 мл </w:t>
      </w:r>
      <w:r w:rsidRPr="00690CDD">
        <w:rPr>
          <w:rFonts w:ascii="Times New Roman" w:hAnsi="Times New Roman" w:cs="Times New Roman"/>
          <w:sz w:val="28"/>
          <w:szCs w:val="28"/>
          <w:lang w:val="kk-KZ"/>
        </w:rPr>
        <w:t>вируса различными концентрациями препаратов в КЭ [</w:t>
      </w:r>
      <w:r w:rsidR="00561393" w:rsidRPr="00690CDD">
        <w:rPr>
          <w:rFonts w:ascii="Times New Roman" w:hAnsi="Times New Roman" w:cs="Times New Roman"/>
          <w:sz w:val="28"/>
          <w:szCs w:val="28"/>
          <w:lang w:val="kk-KZ"/>
        </w:rPr>
        <w:t>205</w:t>
      </w:r>
      <w:r w:rsidRPr="00690CDD">
        <w:rPr>
          <w:rFonts w:ascii="Times New Roman" w:hAnsi="Times New Roman" w:cs="Times New Roman"/>
          <w:sz w:val="28"/>
          <w:szCs w:val="28"/>
          <w:lang w:val="kk-KZ"/>
        </w:rPr>
        <w:t xml:space="preserve">]. Дозу препарата, подавляющую титр вируса в РГА в два раза по сравнению с контролем, считали ингибирующей концентрацией (ИК50). Для каждой комбинации концентрации препарата проводили три независимых эксперимента по пять куриных эмбриона в каждом из них. </w:t>
      </w:r>
    </w:p>
    <w:p w14:paraId="79A95563" w14:textId="77777777" w:rsidR="007B009F" w:rsidRPr="00690CDD" w:rsidRDefault="007B009F" w:rsidP="002934D1">
      <w:pPr>
        <w:pStyle w:val="a3"/>
        <w:ind w:firstLine="567"/>
        <w:jc w:val="both"/>
        <w:rPr>
          <w:rFonts w:ascii="Times New Roman" w:hAnsi="Times New Roman" w:cs="Times New Roman"/>
          <w:sz w:val="28"/>
          <w:szCs w:val="28"/>
          <w:lang w:val="kk-KZ"/>
        </w:rPr>
      </w:pPr>
    </w:p>
    <w:p w14:paraId="7D43F98E" w14:textId="1827E60D" w:rsidR="00F72E7D" w:rsidRPr="00690CDD" w:rsidRDefault="00F72E7D" w:rsidP="00F72E7D">
      <w:pPr>
        <w:pStyle w:val="a3"/>
        <w:ind w:firstLine="567"/>
        <w:jc w:val="both"/>
        <w:outlineLvl w:val="1"/>
        <w:rPr>
          <w:rFonts w:ascii="Times New Roman" w:hAnsi="Times New Roman" w:cs="Times New Roman"/>
          <w:b/>
          <w:sz w:val="28"/>
          <w:szCs w:val="28"/>
          <w:lang w:val="kk-KZ"/>
        </w:rPr>
      </w:pPr>
      <w:bookmarkStart w:id="84" w:name="_Toc164667004"/>
      <w:r w:rsidRPr="00690CDD">
        <w:rPr>
          <w:rFonts w:ascii="Times New Roman" w:hAnsi="Times New Roman" w:cs="Times New Roman"/>
          <w:b/>
          <w:sz w:val="28"/>
          <w:szCs w:val="28"/>
          <w:lang w:val="kk-KZ"/>
        </w:rPr>
        <w:t>2.</w:t>
      </w:r>
      <w:r w:rsidR="0024718B" w:rsidRPr="00690CDD">
        <w:rPr>
          <w:rFonts w:ascii="Times New Roman" w:hAnsi="Times New Roman" w:cs="Times New Roman"/>
          <w:b/>
          <w:sz w:val="28"/>
          <w:szCs w:val="28"/>
          <w:lang w:val="kk-KZ"/>
        </w:rPr>
        <w:t>2.9</w:t>
      </w:r>
      <w:r w:rsidRPr="00690CDD">
        <w:rPr>
          <w:rFonts w:ascii="Times New Roman" w:hAnsi="Times New Roman" w:cs="Times New Roman"/>
          <w:b/>
          <w:sz w:val="28"/>
          <w:szCs w:val="28"/>
        </w:rPr>
        <w:t xml:space="preserve"> </w:t>
      </w:r>
      <w:r w:rsidRPr="00690CDD">
        <w:rPr>
          <w:rFonts w:ascii="Times New Roman" w:hAnsi="Times New Roman" w:cs="Times New Roman"/>
          <w:b/>
          <w:sz w:val="28"/>
          <w:szCs w:val="28"/>
          <w:lang w:val="kk-KZ"/>
        </w:rPr>
        <w:t>Изучение антигенных взаимосвязей штаммов вируса гриппа свиней</w:t>
      </w:r>
      <w:bookmarkEnd w:id="84"/>
    </w:p>
    <w:p w14:paraId="35DEAB24" w14:textId="7AD82CBF" w:rsidR="00271296" w:rsidRPr="00690CDD" w:rsidRDefault="00986BE6" w:rsidP="002934D1">
      <w:pPr>
        <w:pStyle w:val="a3"/>
        <w:ind w:firstLine="567"/>
        <w:jc w:val="both"/>
        <w:rPr>
          <w:rFonts w:ascii="Times New Roman" w:hAnsi="Times New Roman" w:cs="Times New Roman"/>
          <w:sz w:val="28"/>
          <w:szCs w:val="28"/>
          <w:lang w:val="kk-KZ"/>
        </w:rPr>
      </w:pPr>
      <w:r w:rsidRPr="00690CDD">
        <w:rPr>
          <w:rFonts w:ascii="Times New Roman" w:hAnsi="Times New Roman" w:cs="Times New Roman"/>
          <w:sz w:val="28"/>
          <w:szCs w:val="28"/>
          <w:lang w:val="kk-KZ"/>
        </w:rPr>
        <w:t>Антигенные свойства поверхностных гликопротеидов шести казахстанских изолятов ВГС 2018-2019 гг. исследовали в перекрестной РТГА с использованием кроличьих иммунных сывороток, полученных к пяти североказахстанским изолятам (44/19; 43/19; 03/18; 02/18 и 01/18) и одному алматинскому штамму (45/19), а также референсных сывороток к актюбинским и костанайским штаммам ВГС 2012-2014 гг. и к эталонным штаммам, полученных ранее и хранящихся в коллекции лаборатории биохимии вирусов ТОО «Научно-производственный центр микробиологии и вирусологии».</w:t>
      </w:r>
    </w:p>
    <w:p w14:paraId="523986D5" w14:textId="77777777" w:rsidR="007B009F" w:rsidRPr="00690CDD" w:rsidRDefault="007B009F" w:rsidP="002934D1">
      <w:pPr>
        <w:pStyle w:val="a3"/>
        <w:ind w:firstLine="567"/>
        <w:jc w:val="both"/>
        <w:rPr>
          <w:rFonts w:ascii="Times New Roman" w:hAnsi="Times New Roman" w:cs="Times New Roman"/>
          <w:sz w:val="28"/>
          <w:szCs w:val="28"/>
          <w:lang w:val="kk-KZ"/>
        </w:rPr>
      </w:pPr>
    </w:p>
    <w:p w14:paraId="583B16E2" w14:textId="4B4E5C32" w:rsidR="00572C9A" w:rsidRPr="00690CDD" w:rsidRDefault="00BD136B" w:rsidP="008116E5">
      <w:pPr>
        <w:pStyle w:val="a3"/>
        <w:ind w:firstLine="567"/>
        <w:jc w:val="both"/>
        <w:outlineLvl w:val="2"/>
        <w:rPr>
          <w:rFonts w:ascii="Times New Roman" w:eastAsiaTheme="majorEastAsia" w:hAnsi="Times New Roman" w:cs="Times New Roman"/>
          <w:b/>
          <w:sz w:val="28"/>
          <w:szCs w:val="28"/>
          <w:lang w:val="kk-KZ"/>
        </w:rPr>
      </w:pPr>
      <w:bookmarkStart w:id="85" w:name="_Toc164667005"/>
      <w:r w:rsidRPr="00690CDD">
        <w:rPr>
          <w:rFonts w:ascii="Times New Roman" w:eastAsiaTheme="majorEastAsia" w:hAnsi="Times New Roman" w:cs="Times New Roman"/>
          <w:b/>
          <w:sz w:val="28"/>
          <w:szCs w:val="28"/>
          <w:lang w:val="kk-KZ"/>
        </w:rPr>
        <w:t>2.</w:t>
      </w:r>
      <w:r w:rsidR="0024718B" w:rsidRPr="00690CDD">
        <w:rPr>
          <w:rFonts w:ascii="Times New Roman" w:eastAsiaTheme="majorEastAsia" w:hAnsi="Times New Roman" w:cs="Times New Roman"/>
          <w:b/>
          <w:sz w:val="28"/>
          <w:szCs w:val="28"/>
        </w:rPr>
        <w:t>2.9.</w:t>
      </w:r>
      <w:r w:rsidR="00F72E7D" w:rsidRPr="00690CDD">
        <w:rPr>
          <w:rFonts w:ascii="Times New Roman" w:eastAsiaTheme="majorEastAsia" w:hAnsi="Times New Roman" w:cs="Times New Roman"/>
          <w:b/>
          <w:sz w:val="28"/>
          <w:szCs w:val="28"/>
          <w:lang w:val="kk-KZ"/>
        </w:rPr>
        <w:t xml:space="preserve">1 </w:t>
      </w:r>
      <w:r w:rsidR="00572C9A" w:rsidRPr="00690CDD">
        <w:rPr>
          <w:rFonts w:ascii="Times New Roman" w:eastAsiaTheme="majorEastAsia" w:hAnsi="Times New Roman" w:cs="Times New Roman"/>
          <w:b/>
          <w:sz w:val="28"/>
          <w:szCs w:val="28"/>
          <w:lang w:val="kk-KZ"/>
        </w:rPr>
        <w:t>Концентрация вирусов</w:t>
      </w:r>
      <w:bookmarkEnd w:id="85"/>
    </w:p>
    <w:p w14:paraId="5C879CCC" w14:textId="0F4A492B" w:rsidR="009B1013" w:rsidRDefault="00673F24" w:rsidP="002934D1">
      <w:pPr>
        <w:pStyle w:val="a3"/>
        <w:ind w:firstLine="567"/>
        <w:jc w:val="both"/>
        <w:rPr>
          <w:rFonts w:ascii="Times New Roman" w:hAnsi="Times New Roman" w:cs="Times New Roman"/>
          <w:sz w:val="28"/>
          <w:szCs w:val="28"/>
          <w:lang w:val="kk-KZ"/>
        </w:rPr>
      </w:pPr>
      <w:r w:rsidRPr="00690CDD">
        <w:rPr>
          <w:rFonts w:ascii="Times New Roman" w:eastAsiaTheme="majorEastAsia" w:hAnsi="Times New Roman" w:cs="Times New Roman"/>
          <w:sz w:val="28"/>
          <w:szCs w:val="28"/>
          <w:lang w:val="kk-KZ"/>
        </w:rPr>
        <w:lastRenderedPageBreak/>
        <w:t xml:space="preserve">С целью концентрации вируса </w:t>
      </w:r>
      <w:r w:rsidRPr="00690CDD">
        <w:rPr>
          <w:rFonts w:ascii="Times New Roman" w:hAnsi="Times New Roman" w:cs="Times New Roman"/>
          <w:sz w:val="28"/>
          <w:szCs w:val="28"/>
          <w:lang w:val="kk-KZ"/>
        </w:rPr>
        <w:t>в</w:t>
      </w:r>
      <w:r w:rsidR="009B1013" w:rsidRPr="00690CDD">
        <w:rPr>
          <w:rFonts w:ascii="Times New Roman" w:hAnsi="Times New Roman" w:cs="Times New Roman"/>
          <w:sz w:val="28"/>
          <w:szCs w:val="28"/>
          <w:lang w:val="kk-KZ"/>
        </w:rPr>
        <w:t>ируссодержащую аллантоисную жидкость осветляли центрифугированием при 4500 об/мин в течение 30 мин при 4°С. Вирусы концентрировали путем ультрацентрифугирования осветленной аллантоисной жидкости на центрифуге "Beckman Coulter Optima L-80" при 29000 об/мин, 120 мин, 4°С. Дальнейшую очистку концентрированного вирусного материала проводили в градиенте плотности сахарозы (20%-60%) [</w:t>
      </w:r>
      <w:r w:rsidR="00561393" w:rsidRPr="00690CDD">
        <w:rPr>
          <w:rFonts w:ascii="Times New Roman" w:hAnsi="Times New Roman" w:cs="Times New Roman"/>
          <w:sz w:val="28"/>
          <w:szCs w:val="28"/>
          <w:lang w:val="kk-KZ"/>
        </w:rPr>
        <w:t>206</w:t>
      </w:r>
      <w:r w:rsidR="009B1013" w:rsidRPr="00690CDD">
        <w:rPr>
          <w:rFonts w:ascii="Times New Roman" w:hAnsi="Times New Roman" w:cs="Times New Roman"/>
          <w:sz w:val="28"/>
          <w:szCs w:val="28"/>
          <w:lang w:val="kk-KZ"/>
        </w:rPr>
        <w:t xml:space="preserve">]. Вирус собирали на границе раздела между 30% и 60%-ми растворами сахарозы, разводили десятикратным объемом ФБР (рН 7,2) и переосаждали центрифугированием </w:t>
      </w:r>
      <w:r w:rsidR="009B1013" w:rsidRPr="00641E30">
        <w:rPr>
          <w:rFonts w:ascii="Times New Roman" w:hAnsi="Times New Roman" w:cs="Times New Roman"/>
          <w:sz w:val="28"/>
          <w:szCs w:val="28"/>
          <w:lang w:val="kk-KZ"/>
        </w:rPr>
        <w:t>при 29000 об/мин в течение 120 мин при 4°С. Полученный осадок ресуспендировали в минимальном объеме ФБР, после чего определяли гемагглютинирующую активность и концентрацию белка.</w:t>
      </w:r>
      <w:r w:rsidR="009B1013" w:rsidRPr="009B1013">
        <w:rPr>
          <w:rFonts w:ascii="Times New Roman" w:hAnsi="Times New Roman" w:cs="Times New Roman"/>
          <w:sz w:val="28"/>
          <w:szCs w:val="28"/>
          <w:lang w:val="kk-KZ"/>
        </w:rPr>
        <w:t xml:space="preserve"> </w:t>
      </w:r>
    </w:p>
    <w:p w14:paraId="2FE5AD2C" w14:textId="77777777" w:rsidR="007B009F" w:rsidRPr="002934D1" w:rsidRDefault="007B009F" w:rsidP="002934D1">
      <w:pPr>
        <w:pStyle w:val="a3"/>
        <w:ind w:firstLine="567"/>
        <w:jc w:val="both"/>
        <w:rPr>
          <w:rFonts w:ascii="Times New Roman" w:eastAsiaTheme="majorEastAsia" w:hAnsi="Times New Roman" w:cs="Times New Roman"/>
          <w:b/>
          <w:sz w:val="28"/>
          <w:szCs w:val="28"/>
          <w:lang w:val="kk-KZ"/>
        </w:rPr>
      </w:pPr>
    </w:p>
    <w:p w14:paraId="09FB1A1E" w14:textId="2440E925" w:rsidR="00966508" w:rsidRPr="00966508" w:rsidRDefault="0024718B" w:rsidP="008116E5">
      <w:pPr>
        <w:pStyle w:val="a3"/>
        <w:ind w:firstLine="567"/>
        <w:jc w:val="both"/>
        <w:outlineLvl w:val="2"/>
        <w:rPr>
          <w:rFonts w:ascii="Times New Roman" w:hAnsi="Times New Roman" w:cs="Times New Roman"/>
          <w:b/>
          <w:sz w:val="28"/>
          <w:szCs w:val="28"/>
          <w:lang w:val="kk-KZ"/>
        </w:rPr>
      </w:pPr>
      <w:bookmarkStart w:id="86" w:name="_Toc164667006"/>
      <w:r>
        <w:rPr>
          <w:rFonts w:ascii="Times New Roman" w:hAnsi="Times New Roman" w:cs="Times New Roman"/>
          <w:b/>
          <w:sz w:val="28"/>
          <w:szCs w:val="28"/>
          <w:lang w:val="kk-KZ"/>
        </w:rPr>
        <w:t>2</w:t>
      </w:r>
      <w:r w:rsidR="00F72E7D">
        <w:rPr>
          <w:rFonts w:ascii="Times New Roman" w:hAnsi="Times New Roman" w:cs="Times New Roman"/>
          <w:b/>
          <w:sz w:val="28"/>
          <w:szCs w:val="28"/>
          <w:lang w:val="kk-KZ"/>
        </w:rPr>
        <w:t>.2</w:t>
      </w:r>
      <w:r>
        <w:rPr>
          <w:rFonts w:ascii="Times New Roman" w:hAnsi="Times New Roman" w:cs="Times New Roman"/>
          <w:b/>
          <w:sz w:val="28"/>
          <w:szCs w:val="28"/>
          <w:lang w:val="kk-KZ"/>
        </w:rPr>
        <w:t>.9.2</w:t>
      </w:r>
      <w:r w:rsidR="00F72E7D">
        <w:rPr>
          <w:rFonts w:ascii="Times New Roman" w:hAnsi="Times New Roman" w:cs="Times New Roman"/>
          <w:b/>
          <w:sz w:val="28"/>
          <w:szCs w:val="28"/>
          <w:lang w:val="kk-KZ"/>
        </w:rPr>
        <w:t xml:space="preserve"> </w:t>
      </w:r>
      <w:r w:rsidR="00966508" w:rsidRPr="00966508">
        <w:rPr>
          <w:rFonts w:ascii="Times New Roman" w:hAnsi="Times New Roman" w:cs="Times New Roman"/>
          <w:b/>
          <w:sz w:val="28"/>
          <w:szCs w:val="28"/>
          <w:lang w:val="kk-KZ"/>
        </w:rPr>
        <w:t>Определение концентрации белка</w:t>
      </w:r>
      <w:bookmarkEnd w:id="86"/>
    </w:p>
    <w:p w14:paraId="3E815BA5" w14:textId="77777777" w:rsidR="009B103F" w:rsidRPr="00651CCE" w:rsidRDefault="009B103F" w:rsidP="00651CCE">
      <w:pPr>
        <w:pStyle w:val="a3"/>
        <w:ind w:firstLine="567"/>
        <w:jc w:val="both"/>
        <w:rPr>
          <w:rFonts w:ascii="Times New Roman" w:hAnsi="Times New Roman" w:cs="Times New Roman"/>
          <w:sz w:val="28"/>
          <w:szCs w:val="28"/>
          <w:lang w:val="kk-KZ"/>
        </w:rPr>
      </w:pPr>
      <w:r w:rsidRPr="00651CCE">
        <w:rPr>
          <w:rFonts w:ascii="Times New Roman" w:hAnsi="Times New Roman" w:cs="Times New Roman"/>
          <w:sz w:val="28"/>
          <w:szCs w:val="28"/>
          <w:lang w:val="kk-KZ"/>
        </w:rPr>
        <w:t>Количество белка в материале определяли по методу М. Bradford с использованием готового реагента Bradford Reagent (Sigma-Aldrich) при длине волны 590 нм на спектрофотометре PD-303S (APEL, Япония).</w:t>
      </w:r>
    </w:p>
    <w:p w14:paraId="03A59BAB" w14:textId="77777777" w:rsidR="009B103F" w:rsidRPr="00651CCE" w:rsidRDefault="009B103F" w:rsidP="00651CCE">
      <w:pPr>
        <w:pStyle w:val="a3"/>
        <w:ind w:firstLine="567"/>
        <w:jc w:val="both"/>
        <w:rPr>
          <w:rFonts w:ascii="Times New Roman" w:hAnsi="Times New Roman" w:cs="Times New Roman"/>
          <w:sz w:val="28"/>
          <w:szCs w:val="28"/>
          <w:lang w:val="kk-KZ"/>
        </w:rPr>
      </w:pPr>
      <w:r w:rsidRPr="00651CCE">
        <w:rPr>
          <w:rFonts w:ascii="Times New Roman" w:hAnsi="Times New Roman" w:cs="Times New Roman"/>
          <w:sz w:val="28"/>
          <w:szCs w:val="28"/>
          <w:lang w:val="kk-KZ"/>
        </w:rPr>
        <w:t>Метод основан на связывании Coomassie brilliant blue G-250 с аминокислотными остатками белка, в основном с аргинином, а также с триптофаном, тирозином, гистидином и фенилаланином. При связывании происходит сдвиг максимума поглощения с длины волны равной 465 нм (свободный краситель) до 595 нм (связанный), при которой проводятся все измерения.</w:t>
      </w:r>
    </w:p>
    <w:p w14:paraId="7BD087EA" w14:textId="1860EE68" w:rsidR="00966508" w:rsidRDefault="009B103F" w:rsidP="002934D1">
      <w:pPr>
        <w:pStyle w:val="a3"/>
        <w:ind w:firstLine="567"/>
        <w:jc w:val="both"/>
        <w:rPr>
          <w:rFonts w:ascii="Times New Roman" w:hAnsi="Times New Roman" w:cs="Times New Roman"/>
          <w:sz w:val="28"/>
          <w:szCs w:val="28"/>
          <w:lang w:val="kk-KZ"/>
        </w:rPr>
      </w:pPr>
      <w:r w:rsidRPr="00651CCE">
        <w:rPr>
          <w:rFonts w:ascii="Times New Roman" w:hAnsi="Times New Roman" w:cs="Times New Roman"/>
          <w:sz w:val="28"/>
          <w:szCs w:val="28"/>
          <w:lang w:val="kk-KZ"/>
        </w:rPr>
        <w:t>Для построения стандартной кривой использовали очищенный сывороточный альбумин в ФСБ в диапазоне концентраций 1–100 мкг/мл. В соответствии с весом белка и соответствующего значения поглощения строилась стандартная кривая и рассчитывался коэффициент детерминации R2, которые использовали для определения белка в неизвестных образцах. Количество белка очищенного концентрированного вируса определяли в объеме 0,1 мл, разведенным в ФСБ 1:10. При расчете концентрации учитывалось конечное разведение препарата</w:t>
      </w:r>
      <w:r w:rsidR="00182CB6" w:rsidRPr="00651CCE">
        <w:rPr>
          <w:rFonts w:ascii="Times New Roman" w:hAnsi="Times New Roman" w:cs="Times New Roman"/>
          <w:sz w:val="28"/>
          <w:szCs w:val="28"/>
          <w:lang w:val="kk-KZ"/>
        </w:rPr>
        <w:t xml:space="preserve"> [</w:t>
      </w:r>
      <w:r w:rsidR="00561393">
        <w:rPr>
          <w:rFonts w:ascii="Times New Roman" w:hAnsi="Times New Roman" w:cs="Times New Roman"/>
          <w:sz w:val="28"/>
          <w:szCs w:val="28"/>
          <w:lang w:val="kk-KZ"/>
        </w:rPr>
        <w:t>207</w:t>
      </w:r>
      <w:r w:rsidR="00182CB6" w:rsidRPr="00651CCE">
        <w:rPr>
          <w:rFonts w:ascii="Times New Roman" w:hAnsi="Times New Roman" w:cs="Times New Roman"/>
          <w:sz w:val="28"/>
          <w:szCs w:val="28"/>
          <w:lang w:val="kk-KZ"/>
        </w:rPr>
        <w:t>]</w:t>
      </w:r>
      <w:r w:rsidRPr="00651CCE">
        <w:rPr>
          <w:rFonts w:ascii="Times New Roman" w:hAnsi="Times New Roman" w:cs="Times New Roman"/>
          <w:sz w:val="28"/>
          <w:szCs w:val="28"/>
          <w:lang w:val="kk-KZ"/>
        </w:rPr>
        <w:t>.</w:t>
      </w:r>
    </w:p>
    <w:p w14:paraId="59A6BA3C" w14:textId="77777777" w:rsidR="007B009F" w:rsidRPr="002934D1" w:rsidRDefault="007B009F" w:rsidP="002934D1">
      <w:pPr>
        <w:pStyle w:val="a3"/>
        <w:ind w:firstLine="567"/>
        <w:jc w:val="both"/>
        <w:rPr>
          <w:rFonts w:ascii="Times New Roman" w:hAnsi="Times New Roman" w:cs="Times New Roman"/>
          <w:sz w:val="28"/>
          <w:szCs w:val="28"/>
          <w:lang w:val="kk-KZ"/>
        </w:rPr>
      </w:pPr>
    </w:p>
    <w:p w14:paraId="01D0F002" w14:textId="5F6BE0A8" w:rsidR="00572C9A" w:rsidRPr="00FD316C" w:rsidRDefault="00BD136B" w:rsidP="008116E5">
      <w:pPr>
        <w:pStyle w:val="a3"/>
        <w:ind w:firstLine="567"/>
        <w:jc w:val="both"/>
        <w:outlineLvl w:val="2"/>
        <w:rPr>
          <w:rFonts w:ascii="Times New Roman" w:hAnsi="Times New Roman" w:cs="Times New Roman"/>
          <w:b/>
          <w:sz w:val="28"/>
          <w:szCs w:val="28"/>
          <w:lang w:val="kk-KZ"/>
        </w:rPr>
      </w:pPr>
      <w:bookmarkStart w:id="87" w:name="_Toc164667007"/>
      <w:r>
        <w:rPr>
          <w:rFonts w:ascii="Times New Roman" w:hAnsi="Times New Roman" w:cs="Times New Roman"/>
          <w:b/>
          <w:sz w:val="28"/>
          <w:szCs w:val="28"/>
          <w:lang w:val="kk-KZ"/>
        </w:rPr>
        <w:t>2.</w:t>
      </w:r>
      <w:r w:rsidR="0024718B">
        <w:rPr>
          <w:rFonts w:ascii="Times New Roman" w:hAnsi="Times New Roman" w:cs="Times New Roman"/>
          <w:b/>
          <w:sz w:val="28"/>
          <w:szCs w:val="28"/>
          <w:lang w:val="kk-KZ"/>
        </w:rPr>
        <w:t>2.9</w:t>
      </w:r>
      <w:r w:rsidR="00F72E7D">
        <w:rPr>
          <w:rFonts w:ascii="Times New Roman" w:hAnsi="Times New Roman" w:cs="Times New Roman"/>
          <w:b/>
          <w:sz w:val="28"/>
          <w:szCs w:val="28"/>
          <w:lang w:val="kk-KZ"/>
        </w:rPr>
        <w:t>.3</w:t>
      </w:r>
      <w:r w:rsidR="00572C9A" w:rsidRPr="00FD316C">
        <w:rPr>
          <w:rFonts w:ascii="Times New Roman" w:hAnsi="Times New Roman" w:cs="Times New Roman"/>
          <w:b/>
          <w:sz w:val="28"/>
          <w:szCs w:val="28"/>
          <w:lang w:val="kk-KZ"/>
        </w:rPr>
        <w:t xml:space="preserve"> Получение иммунных сывороток</w:t>
      </w:r>
      <w:bookmarkEnd w:id="87"/>
    </w:p>
    <w:p w14:paraId="1AD74BB9" w14:textId="382DBE97" w:rsidR="009B1013" w:rsidRPr="009B1013" w:rsidRDefault="00572C9A" w:rsidP="00C768D7">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t xml:space="preserve">Специфические гипериммунные кроличьи сыворотки </w:t>
      </w:r>
      <w:r w:rsidR="00334529">
        <w:rPr>
          <w:rFonts w:ascii="Times New Roman" w:hAnsi="Times New Roman" w:cs="Times New Roman"/>
          <w:sz w:val="28"/>
          <w:szCs w:val="28"/>
          <w:lang w:val="kk-KZ"/>
        </w:rPr>
        <w:t xml:space="preserve">к казахстанским изолятам ВГС </w:t>
      </w:r>
      <w:r w:rsidRPr="00E505F9">
        <w:rPr>
          <w:rFonts w:ascii="Times New Roman" w:hAnsi="Times New Roman" w:cs="Times New Roman"/>
          <w:sz w:val="28"/>
          <w:szCs w:val="28"/>
          <w:lang w:val="kk-KZ"/>
        </w:rPr>
        <w:t>получали путем 3-кратной иммунизации кроликов массой 2,5-3 кг</w:t>
      </w:r>
      <w:r w:rsidR="00334529" w:rsidRPr="008C1EEA">
        <w:rPr>
          <w:rFonts w:ascii="Times New Roman" w:hAnsi="Times New Roman" w:cs="Times New Roman"/>
          <w:sz w:val="28"/>
          <w:szCs w:val="28"/>
          <w:lang w:val="kk-KZ"/>
        </w:rPr>
        <w:t xml:space="preserve"> очищенным и концентрированным вирусным материалом в смеси с полным и неполным адъювантом Фр</w:t>
      </w:r>
      <w:r w:rsidR="000B49BD">
        <w:rPr>
          <w:rFonts w:ascii="Times New Roman" w:hAnsi="Times New Roman" w:cs="Times New Roman"/>
          <w:sz w:val="28"/>
          <w:szCs w:val="28"/>
          <w:lang w:val="kk-KZ"/>
        </w:rPr>
        <w:t>ейнда (Sigma, Co. St. Louis, США</w:t>
      </w:r>
      <w:r w:rsidR="00887466">
        <w:rPr>
          <w:rFonts w:ascii="Times New Roman" w:hAnsi="Times New Roman" w:cs="Times New Roman"/>
          <w:sz w:val="28"/>
          <w:szCs w:val="28"/>
          <w:lang w:val="kk-KZ"/>
        </w:rPr>
        <w:t>)</w:t>
      </w:r>
      <w:r w:rsidRPr="00E505F9">
        <w:rPr>
          <w:rFonts w:ascii="Times New Roman" w:hAnsi="Times New Roman" w:cs="Times New Roman"/>
          <w:sz w:val="28"/>
          <w:szCs w:val="28"/>
          <w:lang w:val="kk-KZ"/>
        </w:rPr>
        <w:t xml:space="preserve">. </w:t>
      </w:r>
      <w:r w:rsidR="00C768D7">
        <w:rPr>
          <w:rFonts w:ascii="Times New Roman" w:hAnsi="Times New Roman" w:cs="Times New Roman"/>
          <w:sz w:val="28"/>
          <w:szCs w:val="28"/>
          <w:lang w:val="kk-KZ"/>
        </w:rPr>
        <w:t>Предварительно удалив неспецифические ингибиторы</w:t>
      </w:r>
      <w:r w:rsidR="009B1013" w:rsidRPr="009B1013">
        <w:rPr>
          <w:rFonts w:ascii="Times New Roman" w:hAnsi="Times New Roman" w:cs="Times New Roman"/>
          <w:sz w:val="28"/>
          <w:szCs w:val="28"/>
          <w:lang w:val="kk-KZ"/>
        </w:rPr>
        <w:t xml:space="preserve"> </w:t>
      </w:r>
      <w:r w:rsidR="00C768D7">
        <w:rPr>
          <w:rFonts w:ascii="Times New Roman" w:hAnsi="Times New Roman" w:cs="Times New Roman"/>
          <w:sz w:val="28"/>
          <w:szCs w:val="28"/>
          <w:lang w:val="kk-KZ"/>
        </w:rPr>
        <w:t>путем обработки</w:t>
      </w:r>
      <w:r w:rsidR="009B1013" w:rsidRPr="009B1013">
        <w:rPr>
          <w:rFonts w:ascii="Times New Roman" w:hAnsi="Times New Roman" w:cs="Times New Roman"/>
          <w:sz w:val="28"/>
          <w:szCs w:val="28"/>
          <w:lang w:val="kk-KZ"/>
        </w:rPr>
        <w:t xml:space="preserve"> RDE</w:t>
      </w:r>
      <w:r w:rsidR="00C768D7">
        <w:rPr>
          <w:rFonts w:ascii="Times New Roman" w:hAnsi="Times New Roman" w:cs="Times New Roman"/>
          <w:sz w:val="28"/>
          <w:szCs w:val="28"/>
          <w:lang w:val="kk-KZ"/>
        </w:rPr>
        <w:t xml:space="preserve"> и прогреванием</w:t>
      </w:r>
      <w:r w:rsidR="009B1013" w:rsidRPr="009B1013">
        <w:rPr>
          <w:rFonts w:ascii="Times New Roman" w:hAnsi="Times New Roman" w:cs="Times New Roman"/>
          <w:sz w:val="28"/>
          <w:szCs w:val="28"/>
          <w:lang w:val="kk-KZ"/>
        </w:rPr>
        <w:t xml:space="preserve"> </w:t>
      </w:r>
      <w:r w:rsidR="00C768D7">
        <w:rPr>
          <w:rFonts w:ascii="Times New Roman" w:hAnsi="Times New Roman" w:cs="Times New Roman"/>
          <w:sz w:val="28"/>
          <w:szCs w:val="28"/>
          <w:lang w:val="kk-KZ"/>
        </w:rPr>
        <w:t xml:space="preserve">в течении </w:t>
      </w:r>
      <w:r w:rsidR="009B1013" w:rsidRPr="009B1013">
        <w:rPr>
          <w:rFonts w:ascii="Times New Roman" w:hAnsi="Times New Roman" w:cs="Times New Roman"/>
          <w:sz w:val="28"/>
          <w:szCs w:val="28"/>
          <w:lang w:val="kk-KZ"/>
        </w:rPr>
        <w:t>30 мин</w:t>
      </w:r>
      <w:r w:rsidR="00C768D7" w:rsidRPr="00C768D7">
        <w:rPr>
          <w:rFonts w:ascii="Times New Roman" w:hAnsi="Times New Roman" w:cs="Times New Roman"/>
          <w:sz w:val="28"/>
          <w:szCs w:val="28"/>
          <w:lang w:val="kk-KZ"/>
        </w:rPr>
        <w:t xml:space="preserve"> </w:t>
      </w:r>
      <w:r w:rsidR="00C768D7" w:rsidRPr="009B1013">
        <w:rPr>
          <w:rFonts w:ascii="Times New Roman" w:hAnsi="Times New Roman" w:cs="Times New Roman"/>
          <w:sz w:val="28"/>
          <w:szCs w:val="28"/>
          <w:lang w:val="kk-KZ"/>
        </w:rPr>
        <w:t>при температуре 56ºС</w:t>
      </w:r>
      <w:r w:rsidR="00817009">
        <w:rPr>
          <w:rFonts w:ascii="Times New Roman" w:hAnsi="Times New Roman" w:cs="Times New Roman"/>
          <w:sz w:val="28"/>
          <w:szCs w:val="28"/>
          <w:lang w:val="kk-KZ"/>
        </w:rPr>
        <w:t>.</w:t>
      </w:r>
      <w:r w:rsidR="007A4A3C">
        <w:rPr>
          <w:rFonts w:ascii="Times New Roman" w:hAnsi="Times New Roman" w:cs="Times New Roman"/>
          <w:sz w:val="28"/>
          <w:szCs w:val="28"/>
          <w:lang w:val="kk-KZ"/>
        </w:rPr>
        <w:t xml:space="preserve"> </w:t>
      </w:r>
    </w:p>
    <w:p w14:paraId="2C07C198" w14:textId="47364974" w:rsidR="00693471" w:rsidRDefault="00572C9A" w:rsidP="00D97DC9">
      <w:pPr>
        <w:pStyle w:val="a3"/>
        <w:ind w:firstLine="567"/>
        <w:jc w:val="both"/>
        <w:rPr>
          <w:rFonts w:ascii="Times New Roman" w:hAnsi="Times New Roman" w:cs="Times New Roman"/>
          <w:sz w:val="28"/>
          <w:szCs w:val="28"/>
          <w:lang w:val="kk-KZ"/>
        </w:rPr>
      </w:pPr>
      <w:r w:rsidRPr="00E505F9">
        <w:rPr>
          <w:rFonts w:ascii="Times New Roman" w:hAnsi="Times New Roman" w:cs="Times New Roman"/>
          <w:sz w:val="28"/>
          <w:szCs w:val="28"/>
          <w:lang w:val="kk-KZ"/>
        </w:rPr>
        <w:t xml:space="preserve">Концентрированный вирус вводили подкожно в дозе 100-150 мкг/животное с интервалом 14-21 сут. </w:t>
      </w:r>
      <w:r w:rsidR="000B49BD">
        <w:rPr>
          <w:rFonts w:ascii="Times New Roman" w:hAnsi="Times New Roman" w:cs="Times New Roman"/>
          <w:sz w:val="28"/>
          <w:szCs w:val="28"/>
          <w:lang w:val="kk-KZ"/>
        </w:rPr>
        <w:t>Протокол по проведению работ с животными был одобрен</w:t>
      </w:r>
      <w:r w:rsidR="000B49BD" w:rsidRPr="00E505F9">
        <w:rPr>
          <w:rFonts w:ascii="Times New Roman" w:hAnsi="Times New Roman" w:cs="Times New Roman"/>
          <w:sz w:val="28"/>
          <w:szCs w:val="28"/>
          <w:lang w:val="kk-KZ"/>
        </w:rPr>
        <w:t xml:space="preserve"> решен</w:t>
      </w:r>
      <w:r w:rsidR="000B49BD">
        <w:rPr>
          <w:rFonts w:ascii="Times New Roman" w:hAnsi="Times New Roman" w:cs="Times New Roman"/>
          <w:sz w:val="28"/>
          <w:szCs w:val="28"/>
          <w:lang w:val="kk-KZ"/>
        </w:rPr>
        <w:t>ием локальной этической комиссией</w:t>
      </w:r>
      <w:r w:rsidR="000B49BD" w:rsidRPr="00E505F9">
        <w:rPr>
          <w:rFonts w:ascii="Times New Roman" w:hAnsi="Times New Roman" w:cs="Times New Roman"/>
          <w:sz w:val="28"/>
          <w:szCs w:val="28"/>
          <w:lang w:val="kk-KZ"/>
        </w:rPr>
        <w:t xml:space="preserve"> (протокол № 5 от 08.10.2019).  </w:t>
      </w:r>
    </w:p>
    <w:p w14:paraId="45A040F5" w14:textId="717B498D" w:rsidR="00817009" w:rsidRDefault="00817009" w:rsidP="00D97DC9">
      <w:pPr>
        <w:pStyle w:val="a3"/>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Кровь из ушной вены брали через две недели после иммунизации, соответственно 2 и 3 иммунизацию проводили каждые две три недели. </w:t>
      </w:r>
    </w:p>
    <w:p w14:paraId="0C0A2F40" w14:textId="1A0A6C23" w:rsidR="00196F1C" w:rsidRPr="00641E30" w:rsidRDefault="00572C9A" w:rsidP="002934D1">
      <w:pPr>
        <w:pStyle w:val="a3"/>
        <w:ind w:firstLine="567"/>
        <w:jc w:val="both"/>
        <w:rPr>
          <w:rFonts w:ascii="Times New Roman" w:hAnsi="Times New Roman" w:cs="Times New Roman"/>
          <w:sz w:val="28"/>
          <w:szCs w:val="28"/>
        </w:rPr>
      </w:pPr>
      <w:r w:rsidRPr="00196F1C">
        <w:rPr>
          <w:rFonts w:ascii="Times New Roman" w:hAnsi="Times New Roman" w:cs="Times New Roman"/>
          <w:sz w:val="28"/>
          <w:szCs w:val="28"/>
          <w:lang w:val="kk-KZ"/>
        </w:rPr>
        <w:lastRenderedPageBreak/>
        <w:t xml:space="preserve">Специфическую активность полученных гипериммунных кроличьих сывороток </w:t>
      </w:r>
      <w:r w:rsidR="00196F1C">
        <w:rPr>
          <w:rFonts w:ascii="Times New Roman" w:hAnsi="Times New Roman" w:cs="Times New Roman"/>
          <w:sz w:val="28"/>
          <w:szCs w:val="28"/>
          <w:lang w:val="kk-KZ"/>
        </w:rPr>
        <w:t>провер</w:t>
      </w:r>
      <w:r w:rsidR="00641E30">
        <w:rPr>
          <w:rFonts w:ascii="Times New Roman" w:hAnsi="Times New Roman" w:cs="Times New Roman"/>
          <w:sz w:val="28"/>
          <w:szCs w:val="28"/>
          <w:lang w:val="kk-KZ"/>
        </w:rPr>
        <w:t>яли</w:t>
      </w:r>
      <w:r w:rsidRPr="00196F1C">
        <w:rPr>
          <w:rFonts w:ascii="Times New Roman" w:hAnsi="Times New Roman" w:cs="Times New Roman"/>
          <w:sz w:val="28"/>
          <w:szCs w:val="28"/>
          <w:lang w:val="kk-KZ"/>
        </w:rPr>
        <w:t xml:space="preserve"> в РТГА </w:t>
      </w:r>
      <w:r w:rsidR="00673F24" w:rsidRPr="00605F68">
        <w:rPr>
          <w:rFonts w:ascii="Times New Roman" w:hAnsi="Times New Roman" w:cs="Times New Roman"/>
          <w:sz w:val="28"/>
          <w:szCs w:val="28"/>
          <w:lang w:val="kk-KZ"/>
        </w:rPr>
        <w:t xml:space="preserve">с </w:t>
      </w:r>
      <w:r w:rsidR="00641E30" w:rsidRPr="00605F68">
        <w:rPr>
          <w:rFonts w:ascii="Times New Roman" w:hAnsi="Times New Roman" w:cs="Times New Roman"/>
          <w:sz w:val="28"/>
          <w:szCs w:val="28"/>
          <w:lang w:val="kk-KZ"/>
        </w:rPr>
        <w:t xml:space="preserve">вирусами, к которым получали сыворотки, и с </w:t>
      </w:r>
      <w:r w:rsidR="00196F1C" w:rsidRPr="00605F68">
        <w:rPr>
          <w:rFonts w:ascii="Times New Roman" w:hAnsi="Times New Roman" w:cs="Times New Roman"/>
          <w:sz w:val="28"/>
          <w:szCs w:val="28"/>
          <w:lang w:val="kk-KZ"/>
        </w:rPr>
        <w:t xml:space="preserve">коммерческим </w:t>
      </w:r>
      <w:r w:rsidR="00673F24" w:rsidRPr="00605F68">
        <w:rPr>
          <w:rFonts w:ascii="Times New Roman" w:hAnsi="Times New Roman" w:cs="Times New Roman"/>
          <w:sz w:val="28"/>
          <w:szCs w:val="28"/>
          <w:lang w:val="kk-KZ"/>
        </w:rPr>
        <w:t>набором антигенов</w:t>
      </w:r>
      <w:r w:rsidR="00673F24" w:rsidRPr="00196F1C">
        <w:rPr>
          <w:rFonts w:ascii="Times New Roman" w:hAnsi="Times New Roman" w:cs="Times New Roman"/>
          <w:sz w:val="28"/>
          <w:szCs w:val="28"/>
          <w:lang w:val="kk-KZ"/>
        </w:rPr>
        <w:t xml:space="preserve"> для диагностики ВГ с антигенными формулами </w:t>
      </w:r>
      <w:r w:rsidR="00673F24" w:rsidRPr="00196F1C">
        <w:rPr>
          <w:rFonts w:ascii="Times New Roman" w:hAnsi="Times New Roman" w:cs="Times New Roman"/>
          <w:sz w:val="28"/>
          <w:szCs w:val="28"/>
          <w:lang w:val="en-US"/>
        </w:rPr>
        <w:t>A</w:t>
      </w:r>
      <w:r w:rsidR="00673F24" w:rsidRPr="00196F1C">
        <w:rPr>
          <w:rFonts w:ascii="Times New Roman" w:hAnsi="Times New Roman" w:cs="Times New Roman"/>
          <w:sz w:val="28"/>
          <w:szCs w:val="28"/>
        </w:rPr>
        <w:t>/</w:t>
      </w:r>
      <w:r w:rsidR="00673F24" w:rsidRPr="00196F1C">
        <w:rPr>
          <w:rFonts w:ascii="Times New Roman" w:hAnsi="Times New Roman" w:cs="Times New Roman"/>
          <w:sz w:val="28"/>
          <w:szCs w:val="28"/>
          <w:lang w:val="en-US"/>
        </w:rPr>
        <w:t>H</w:t>
      </w:r>
      <w:r w:rsidR="00673F24" w:rsidRPr="00196F1C">
        <w:rPr>
          <w:rFonts w:ascii="Times New Roman" w:hAnsi="Times New Roman" w:cs="Times New Roman"/>
          <w:sz w:val="28"/>
          <w:szCs w:val="28"/>
        </w:rPr>
        <w:t>1</w:t>
      </w:r>
      <w:r w:rsidR="00673F24" w:rsidRPr="00196F1C">
        <w:rPr>
          <w:rFonts w:ascii="Times New Roman" w:hAnsi="Times New Roman" w:cs="Times New Roman"/>
          <w:sz w:val="28"/>
          <w:szCs w:val="28"/>
          <w:lang w:val="en-US"/>
        </w:rPr>
        <w:t>N</w:t>
      </w:r>
      <w:r w:rsidR="00673F24" w:rsidRPr="00196F1C">
        <w:rPr>
          <w:rFonts w:ascii="Times New Roman" w:hAnsi="Times New Roman" w:cs="Times New Roman"/>
          <w:sz w:val="28"/>
          <w:szCs w:val="28"/>
        </w:rPr>
        <w:t>1</w:t>
      </w:r>
      <w:r w:rsidR="00986BE6">
        <w:rPr>
          <w:rFonts w:ascii="Times New Roman" w:hAnsi="Times New Roman" w:cs="Times New Roman"/>
          <w:sz w:val="28"/>
          <w:szCs w:val="28"/>
        </w:rPr>
        <w:t xml:space="preserve"> </w:t>
      </w:r>
      <w:r w:rsidR="00196F1C" w:rsidRPr="00196F1C">
        <w:rPr>
          <w:rFonts w:ascii="Times New Roman" w:hAnsi="Times New Roman" w:cs="Times New Roman"/>
          <w:sz w:val="28"/>
          <w:szCs w:val="28"/>
        </w:rPr>
        <w:t xml:space="preserve">и </w:t>
      </w:r>
      <w:r w:rsidR="00196F1C" w:rsidRPr="00196F1C">
        <w:rPr>
          <w:rFonts w:ascii="Times New Roman" w:hAnsi="Times New Roman" w:cs="Times New Roman"/>
          <w:sz w:val="28"/>
          <w:szCs w:val="28"/>
          <w:lang w:val="en-US"/>
        </w:rPr>
        <w:t>A</w:t>
      </w:r>
      <w:r w:rsidR="00196F1C" w:rsidRPr="00196F1C">
        <w:rPr>
          <w:rFonts w:ascii="Times New Roman" w:hAnsi="Times New Roman" w:cs="Times New Roman"/>
          <w:sz w:val="28"/>
          <w:szCs w:val="28"/>
        </w:rPr>
        <w:t>/</w:t>
      </w:r>
      <w:r w:rsidR="00196F1C" w:rsidRPr="00196F1C">
        <w:rPr>
          <w:rFonts w:ascii="Times New Roman" w:hAnsi="Times New Roman" w:cs="Times New Roman"/>
          <w:sz w:val="28"/>
          <w:szCs w:val="28"/>
          <w:lang w:val="en-US"/>
        </w:rPr>
        <w:t>H</w:t>
      </w:r>
      <w:r w:rsidR="00196F1C" w:rsidRPr="00196F1C">
        <w:rPr>
          <w:rFonts w:ascii="Times New Roman" w:hAnsi="Times New Roman" w:cs="Times New Roman"/>
          <w:sz w:val="28"/>
          <w:szCs w:val="28"/>
        </w:rPr>
        <w:t>3</w:t>
      </w:r>
      <w:r w:rsidR="00196F1C" w:rsidRPr="00196F1C">
        <w:rPr>
          <w:rFonts w:ascii="Times New Roman" w:hAnsi="Times New Roman" w:cs="Times New Roman"/>
          <w:sz w:val="28"/>
          <w:szCs w:val="28"/>
          <w:lang w:val="en-US"/>
        </w:rPr>
        <w:t>N</w:t>
      </w:r>
      <w:r w:rsidR="00196F1C" w:rsidRPr="00196F1C">
        <w:rPr>
          <w:rFonts w:ascii="Times New Roman" w:hAnsi="Times New Roman" w:cs="Times New Roman"/>
          <w:sz w:val="28"/>
          <w:szCs w:val="28"/>
        </w:rPr>
        <w:t>2</w:t>
      </w:r>
      <w:r w:rsidR="00196F1C">
        <w:rPr>
          <w:rFonts w:ascii="Times New Roman" w:hAnsi="Times New Roman" w:cs="Times New Roman"/>
          <w:sz w:val="28"/>
          <w:szCs w:val="28"/>
        </w:rPr>
        <w:t>.</w:t>
      </w:r>
    </w:p>
    <w:p w14:paraId="5BDE09F5" w14:textId="29F935CB" w:rsidR="00091C1A" w:rsidRDefault="00655170" w:rsidP="00ED6CE6">
      <w:pPr>
        <w:pStyle w:val="a3"/>
        <w:ind w:firstLine="567"/>
        <w:jc w:val="both"/>
        <w:outlineLvl w:val="1"/>
        <w:rPr>
          <w:rFonts w:ascii="Times New Roman" w:hAnsi="Times New Roman" w:cs="Times New Roman"/>
          <w:b/>
          <w:sz w:val="28"/>
          <w:szCs w:val="28"/>
          <w:lang w:val="kk-KZ"/>
        </w:rPr>
      </w:pPr>
      <w:bookmarkStart w:id="88" w:name="_Toc164667008"/>
      <w:r>
        <w:rPr>
          <w:rFonts w:ascii="Times New Roman" w:hAnsi="Times New Roman" w:cs="Times New Roman"/>
          <w:b/>
          <w:sz w:val="28"/>
          <w:szCs w:val="28"/>
          <w:lang w:val="kk-KZ"/>
        </w:rPr>
        <w:t>2.</w:t>
      </w:r>
      <w:r w:rsidR="0024718B">
        <w:rPr>
          <w:rFonts w:ascii="Times New Roman" w:hAnsi="Times New Roman" w:cs="Times New Roman"/>
          <w:b/>
          <w:sz w:val="28"/>
          <w:szCs w:val="28"/>
          <w:lang w:val="kk-KZ"/>
        </w:rPr>
        <w:t>2.</w:t>
      </w:r>
      <w:r w:rsidR="00BD136B">
        <w:rPr>
          <w:rFonts w:ascii="Times New Roman" w:hAnsi="Times New Roman" w:cs="Times New Roman"/>
          <w:b/>
          <w:sz w:val="28"/>
          <w:szCs w:val="28"/>
          <w:lang w:val="kk-KZ"/>
        </w:rPr>
        <w:t>1</w:t>
      </w:r>
      <w:r w:rsidR="0024718B">
        <w:rPr>
          <w:rFonts w:ascii="Times New Roman" w:hAnsi="Times New Roman" w:cs="Times New Roman"/>
          <w:b/>
          <w:sz w:val="28"/>
          <w:szCs w:val="28"/>
        </w:rPr>
        <w:t>0</w:t>
      </w:r>
      <w:r w:rsidR="00091C1A">
        <w:rPr>
          <w:rFonts w:ascii="Times New Roman" w:hAnsi="Times New Roman" w:cs="Times New Roman"/>
          <w:b/>
          <w:sz w:val="28"/>
          <w:szCs w:val="28"/>
          <w:lang w:val="kk-KZ"/>
        </w:rPr>
        <w:t xml:space="preserve"> Получение лиофильновысушенных препаратов ВГ и сывороток к ним</w:t>
      </w:r>
      <w:bookmarkEnd w:id="88"/>
    </w:p>
    <w:p w14:paraId="55F52095" w14:textId="0555F96D" w:rsidR="00163EE2" w:rsidRDefault="00163EE2" w:rsidP="001F627E">
      <w:pPr>
        <w:pStyle w:val="a3"/>
        <w:ind w:firstLine="567"/>
        <w:jc w:val="both"/>
        <w:rPr>
          <w:rFonts w:ascii="Times New Roman" w:hAnsi="Times New Roman" w:cs="Times New Roman"/>
          <w:sz w:val="28"/>
          <w:szCs w:val="28"/>
        </w:rPr>
      </w:pPr>
      <w:r>
        <w:rPr>
          <w:rFonts w:ascii="Times New Roman" w:hAnsi="Times New Roman" w:cs="Times New Roman"/>
          <w:sz w:val="28"/>
          <w:szCs w:val="28"/>
          <w:lang w:val="kk-KZ"/>
        </w:rPr>
        <w:t>Сублимационную сушку</w:t>
      </w:r>
      <w:r w:rsidR="00091C1A" w:rsidRPr="00091C1A">
        <w:rPr>
          <w:rFonts w:ascii="Times New Roman" w:hAnsi="Times New Roman" w:cs="Times New Roman"/>
          <w:sz w:val="28"/>
          <w:szCs w:val="28"/>
          <w:lang w:val="kk-KZ"/>
        </w:rPr>
        <w:t xml:space="preserve"> препаратов </w:t>
      </w:r>
      <w:r>
        <w:rPr>
          <w:rFonts w:ascii="Times New Roman" w:hAnsi="Times New Roman" w:cs="Times New Roman"/>
          <w:sz w:val="28"/>
          <w:szCs w:val="28"/>
          <w:lang w:val="kk-KZ"/>
        </w:rPr>
        <w:t xml:space="preserve">в окружении вакуума в три этапа: замораживние, собственно сушка и досушивание, </w:t>
      </w:r>
      <w:r w:rsidR="00ED223F">
        <w:rPr>
          <w:rFonts w:ascii="Times New Roman" w:hAnsi="Times New Roman" w:cs="Times New Roman"/>
          <w:sz w:val="28"/>
          <w:szCs w:val="28"/>
          <w:lang w:val="kk-KZ"/>
        </w:rPr>
        <w:t xml:space="preserve">проводили </w:t>
      </w:r>
      <w:r w:rsidR="00091C1A" w:rsidRPr="00091C1A">
        <w:rPr>
          <w:rFonts w:ascii="Times New Roman" w:hAnsi="Times New Roman" w:cs="Times New Roman"/>
          <w:sz w:val="28"/>
          <w:szCs w:val="28"/>
          <w:lang w:val="kk-KZ"/>
        </w:rPr>
        <w:t xml:space="preserve">на </w:t>
      </w:r>
      <w:r>
        <w:rPr>
          <w:rFonts w:ascii="Times New Roman" w:hAnsi="Times New Roman" w:cs="Times New Roman"/>
          <w:sz w:val="28"/>
          <w:szCs w:val="28"/>
          <w:lang w:val="kk-KZ"/>
        </w:rPr>
        <w:t>лиофильном сушильном устройстве</w:t>
      </w:r>
      <w:r w:rsidR="00091C1A" w:rsidRPr="00091C1A">
        <w:rPr>
          <w:rFonts w:ascii="Times New Roman" w:hAnsi="Times New Roman" w:cs="Times New Roman"/>
          <w:sz w:val="28"/>
          <w:szCs w:val="28"/>
          <w:lang w:val="kk-KZ"/>
        </w:rPr>
        <w:t xml:space="preserve"> </w:t>
      </w:r>
      <w:r w:rsidR="00091C1A">
        <w:rPr>
          <w:rFonts w:ascii="Times New Roman" w:hAnsi="Times New Roman" w:cs="Times New Roman"/>
          <w:sz w:val="28"/>
          <w:szCs w:val="28"/>
          <w:lang w:val="en-US"/>
        </w:rPr>
        <w:t>Alfa</w:t>
      </w:r>
      <w:r w:rsidR="00091C1A" w:rsidRPr="00091C1A">
        <w:rPr>
          <w:rFonts w:ascii="Times New Roman" w:hAnsi="Times New Roman" w:cs="Times New Roman"/>
          <w:sz w:val="28"/>
          <w:szCs w:val="28"/>
        </w:rPr>
        <w:t xml:space="preserve"> 1-2 </w:t>
      </w:r>
      <w:r w:rsidR="00091C1A">
        <w:rPr>
          <w:rFonts w:ascii="Times New Roman" w:hAnsi="Times New Roman" w:cs="Times New Roman"/>
          <w:sz w:val="28"/>
          <w:szCs w:val="28"/>
          <w:lang w:val="en-US"/>
        </w:rPr>
        <w:t>LD</w:t>
      </w:r>
      <w:r w:rsidR="00091C1A" w:rsidRPr="00163EE2">
        <w:rPr>
          <w:rFonts w:ascii="Times New Roman" w:hAnsi="Times New Roman" w:cs="Times New Roman"/>
          <w:sz w:val="28"/>
          <w:szCs w:val="28"/>
          <w:vertAlign w:val="subscript"/>
          <w:lang w:val="en-US"/>
        </w:rPr>
        <w:t>plus</w:t>
      </w:r>
      <w:r w:rsidR="00091C1A" w:rsidRPr="00091C1A">
        <w:rPr>
          <w:rFonts w:ascii="Times New Roman" w:hAnsi="Times New Roman" w:cs="Times New Roman"/>
          <w:sz w:val="28"/>
          <w:szCs w:val="28"/>
        </w:rPr>
        <w:t xml:space="preserve"> (</w:t>
      </w:r>
      <w:r w:rsidR="00091C1A">
        <w:rPr>
          <w:rFonts w:ascii="Times New Roman" w:hAnsi="Times New Roman" w:cs="Times New Roman"/>
          <w:sz w:val="28"/>
          <w:szCs w:val="28"/>
          <w:lang w:val="en-US"/>
        </w:rPr>
        <w:t>Martin</w:t>
      </w:r>
      <w:r w:rsidR="00091C1A" w:rsidRPr="00091C1A">
        <w:rPr>
          <w:rFonts w:ascii="Times New Roman" w:hAnsi="Times New Roman" w:cs="Times New Roman"/>
          <w:sz w:val="28"/>
          <w:szCs w:val="28"/>
        </w:rPr>
        <w:t xml:space="preserve"> </w:t>
      </w:r>
      <w:r w:rsidR="00091C1A">
        <w:rPr>
          <w:rFonts w:ascii="Times New Roman" w:hAnsi="Times New Roman" w:cs="Times New Roman"/>
          <w:sz w:val="28"/>
          <w:szCs w:val="28"/>
          <w:lang w:val="en-US"/>
        </w:rPr>
        <w:t>Christ</w:t>
      </w:r>
      <w:r w:rsidR="00091C1A" w:rsidRPr="00091C1A">
        <w:rPr>
          <w:rFonts w:ascii="Times New Roman" w:hAnsi="Times New Roman" w:cs="Times New Roman"/>
          <w:sz w:val="28"/>
          <w:szCs w:val="28"/>
        </w:rPr>
        <w:t>,</w:t>
      </w:r>
      <w:r w:rsidR="00091C1A">
        <w:rPr>
          <w:rFonts w:ascii="Times New Roman" w:hAnsi="Times New Roman" w:cs="Times New Roman"/>
          <w:sz w:val="28"/>
          <w:szCs w:val="28"/>
        </w:rPr>
        <w:t xml:space="preserve"> Германия</w:t>
      </w:r>
      <w:r w:rsidR="00091C1A" w:rsidRPr="00091C1A">
        <w:rPr>
          <w:rFonts w:ascii="Times New Roman" w:hAnsi="Times New Roman" w:cs="Times New Roman"/>
          <w:sz w:val="28"/>
          <w:szCs w:val="28"/>
        </w:rPr>
        <w:t>)</w:t>
      </w:r>
      <w:r w:rsidR="00091C1A">
        <w:rPr>
          <w:rFonts w:ascii="Times New Roman" w:hAnsi="Times New Roman" w:cs="Times New Roman"/>
          <w:sz w:val="28"/>
          <w:szCs w:val="28"/>
        </w:rPr>
        <w:t xml:space="preserve">. </w:t>
      </w:r>
    </w:p>
    <w:p w14:paraId="0B8AFBDA" w14:textId="37EFCB45" w:rsidR="00605F68" w:rsidRDefault="00091C1A" w:rsidP="001F627E">
      <w:pPr>
        <w:pStyle w:val="a3"/>
        <w:ind w:firstLine="567"/>
        <w:jc w:val="both"/>
        <w:rPr>
          <w:rFonts w:ascii="Times New Roman" w:hAnsi="Times New Roman" w:cs="Times New Roman"/>
          <w:sz w:val="28"/>
          <w:szCs w:val="28"/>
        </w:rPr>
      </w:pPr>
      <w:r>
        <w:rPr>
          <w:rFonts w:ascii="Times New Roman" w:hAnsi="Times New Roman" w:cs="Times New Roman"/>
          <w:sz w:val="28"/>
          <w:szCs w:val="28"/>
        </w:rPr>
        <w:t>В качестве стабилизатора использовали водный раствор 0,75% хлорида натрия с 2% желатиной и 20% сахарозой. Виалы с ли</w:t>
      </w:r>
      <w:r w:rsidR="00ED223F">
        <w:rPr>
          <w:rFonts w:ascii="Times New Roman" w:hAnsi="Times New Roman" w:cs="Times New Roman"/>
          <w:sz w:val="28"/>
          <w:szCs w:val="28"/>
        </w:rPr>
        <w:t>офильновысушенными вирусами были заложены на хранение при 4°С.</w:t>
      </w:r>
    </w:p>
    <w:p w14:paraId="1E20145C" w14:textId="67FF4AB0" w:rsidR="00E93D6C" w:rsidRDefault="00E93D6C" w:rsidP="001F627E">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Предварительное </w:t>
      </w:r>
      <w:r w:rsidR="00B33083">
        <w:rPr>
          <w:rFonts w:ascii="Times New Roman" w:hAnsi="Times New Roman" w:cs="Times New Roman"/>
          <w:sz w:val="28"/>
          <w:szCs w:val="28"/>
        </w:rPr>
        <w:t xml:space="preserve">глубокое </w:t>
      </w:r>
      <w:r>
        <w:rPr>
          <w:rFonts w:ascii="Times New Roman" w:hAnsi="Times New Roman" w:cs="Times New Roman"/>
          <w:sz w:val="28"/>
          <w:szCs w:val="28"/>
        </w:rPr>
        <w:t xml:space="preserve">замораживание </w:t>
      </w:r>
      <w:r w:rsidR="0019655F">
        <w:rPr>
          <w:rFonts w:ascii="Times New Roman" w:hAnsi="Times New Roman" w:cs="Times New Roman"/>
          <w:sz w:val="28"/>
          <w:szCs w:val="28"/>
        </w:rPr>
        <w:t>препаратов</w:t>
      </w:r>
      <w:r w:rsidR="00B33083">
        <w:rPr>
          <w:rFonts w:ascii="Times New Roman" w:hAnsi="Times New Roman" w:cs="Times New Roman"/>
          <w:sz w:val="28"/>
          <w:szCs w:val="28"/>
        </w:rPr>
        <w:t xml:space="preserve"> производили 18 ч. при -80</w:t>
      </w:r>
      <w:r w:rsidR="00B33083" w:rsidRPr="00E93D6C">
        <w:rPr>
          <w:rFonts w:ascii="Times New Roman" w:hAnsi="Times New Roman" w:cs="Times New Roman"/>
          <w:sz w:val="28"/>
          <w:szCs w:val="28"/>
          <w:vertAlign w:val="superscript"/>
        </w:rPr>
        <w:t>0</w:t>
      </w:r>
      <w:r w:rsidR="00B33083">
        <w:rPr>
          <w:rFonts w:ascii="Times New Roman" w:hAnsi="Times New Roman" w:cs="Times New Roman"/>
          <w:sz w:val="28"/>
          <w:szCs w:val="28"/>
        </w:rPr>
        <w:t xml:space="preserve">С  </w:t>
      </w:r>
      <w:r>
        <w:rPr>
          <w:rFonts w:ascii="Times New Roman" w:hAnsi="Times New Roman" w:cs="Times New Roman"/>
          <w:sz w:val="28"/>
          <w:szCs w:val="28"/>
        </w:rPr>
        <w:t xml:space="preserve">в </w:t>
      </w:r>
      <w:r w:rsidR="0019655F">
        <w:rPr>
          <w:rFonts w:ascii="Times New Roman" w:hAnsi="Times New Roman" w:cs="Times New Roman"/>
          <w:sz w:val="28"/>
          <w:szCs w:val="28"/>
        </w:rPr>
        <w:t xml:space="preserve">ультранизкотемпературном морозильнике </w:t>
      </w:r>
      <w:r w:rsidR="00CB2FC5" w:rsidRPr="0019655F">
        <w:rPr>
          <w:rFonts w:ascii="Times New Roman" w:hAnsi="Times New Roman" w:cs="Times New Roman"/>
          <w:sz w:val="28"/>
          <w:szCs w:val="28"/>
        </w:rPr>
        <w:t xml:space="preserve"> (</w:t>
      </w:r>
      <w:r w:rsidR="0019655F">
        <w:rPr>
          <w:rFonts w:ascii="Times New Roman" w:hAnsi="Times New Roman" w:cs="Times New Roman"/>
          <w:sz w:val="28"/>
          <w:szCs w:val="28"/>
          <w:lang w:val="en-US"/>
        </w:rPr>
        <w:t>ULUF</w:t>
      </w:r>
      <w:r w:rsidR="0019655F" w:rsidRPr="0019655F">
        <w:rPr>
          <w:rFonts w:ascii="Times New Roman" w:hAnsi="Times New Roman" w:cs="Times New Roman"/>
          <w:sz w:val="28"/>
          <w:szCs w:val="28"/>
        </w:rPr>
        <w:t xml:space="preserve"> 65</w:t>
      </w:r>
      <w:r w:rsidR="00CB2FC5">
        <w:rPr>
          <w:rFonts w:ascii="Times New Roman" w:hAnsi="Times New Roman" w:cs="Times New Roman"/>
          <w:sz w:val="28"/>
          <w:szCs w:val="28"/>
        </w:rPr>
        <w:t xml:space="preserve">, </w:t>
      </w:r>
      <w:r w:rsidR="0019655F">
        <w:rPr>
          <w:rFonts w:ascii="Times New Roman" w:hAnsi="Times New Roman" w:cs="Times New Roman"/>
          <w:sz w:val="28"/>
          <w:szCs w:val="28"/>
        </w:rPr>
        <w:t>Дания</w:t>
      </w:r>
      <w:r w:rsidR="0019655F" w:rsidRPr="0019655F">
        <w:rPr>
          <w:rFonts w:ascii="Times New Roman" w:hAnsi="Times New Roman" w:cs="Times New Roman"/>
          <w:sz w:val="28"/>
          <w:szCs w:val="28"/>
        </w:rPr>
        <w:t>)</w:t>
      </w:r>
      <w:r w:rsidR="00B33083">
        <w:rPr>
          <w:rFonts w:ascii="Times New Roman" w:hAnsi="Times New Roman" w:cs="Times New Roman"/>
          <w:sz w:val="28"/>
          <w:szCs w:val="28"/>
        </w:rPr>
        <w:t>.</w:t>
      </w:r>
      <w:r>
        <w:rPr>
          <w:rFonts w:ascii="Times New Roman" w:hAnsi="Times New Roman" w:cs="Times New Roman"/>
          <w:sz w:val="28"/>
          <w:szCs w:val="28"/>
        </w:rPr>
        <w:t xml:space="preserve"> </w:t>
      </w:r>
    </w:p>
    <w:p w14:paraId="11BB8571" w14:textId="79464C14" w:rsidR="00F85127" w:rsidRPr="00690CDD" w:rsidRDefault="00F85127" w:rsidP="00ED6CE6">
      <w:pPr>
        <w:pStyle w:val="a3"/>
        <w:ind w:firstLine="567"/>
        <w:jc w:val="both"/>
        <w:rPr>
          <w:rFonts w:ascii="Times New Roman" w:hAnsi="Times New Roman" w:cs="Times New Roman"/>
          <w:sz w:val="28"/>
          <w:szCs w:val="28"/>
        </w:rPr>
      </w:pPr>
      <w:r w:rsidRPr="00853CE6">
        <w:rPr>
          <w:rFonts w:ascii="Times New Roman" w:hAnsi="Times New Roman" w:cs="Times New Roman"/>
          <w:sz w:val="28"/>
          <w:szCs w:val="28"/>
        </w:rPr>
        <w:t xml:space="preserve">Активность </w:t>
      </w:r>
      <w:r w:rsidRPr="00690CDD">
        <w:rPr>
          <w:rFonts w:ascii="Times New Roman" w:hAnsi="Times New Roman" w:cs="Times New Roman"/>
          <w:sz w:val="28"/>
          <w:szCs w:val="28"/>
        </w:rPr>
        <w:t xml:space="preserve">аллантоисных культур после </w:t>
      </w:r>
      <w:r w:rsidR="001F627E" w:rsidRPr="00690CDD">
        <w:rPr>
          <w:rFonts w:ascii="Times New Roman" w:hAnsi="Times New Roman" w:cs="Times New Roman"/>
          <w:sz w:val="28"/>
          <w:szCs w:val="28"/>
        </w:rPr>
        <w:t>нескольких</w:t>
      </w:r>
      <w:r w:rsidRPr="00690CDD">
        <w:rPr>
          <w:rFonts w:ascii="Times New Roman" w:hAnsi="Times New Roman" w:cs="Times New Roman"/>
          <w:sz w:val="28"/>
          <w:szCs w:val="28"/>
        </w:rPr>
        <w:t xml:space="preserve"> месяцев хранения</w:t>
      </w:r>
      <w:r w:rsidR="001F627E" w:rsidRPr="00690CDD">
        <w:rPr>
          <w:rFonts w:ascii="Times New Roman" w:hAnsi="Times New Roman" w:cs="Times New Roman"/>
          <w:sz w:val="28"/>
          <w:szCs w:val="28"/>
        </w:rPr>
        <w:t xml:space="preserve"> при 4°C</w:t>
      </w:r>
      <w:r w:rsidRPr="00690CDD">
        <w:rPr>
          <w:rFonts w:ascii="Times New Roman" w:hAnsi="Times New Roman" w:cs="Times New Roman"/>
          <w:sz w:val="28"/>
          <w:szCs w:val="28"/>
        </w:rPr>
        <w:t xml:space="preserve"> проверяли </w:t>
      </w:r>
      <w:r w:rsidR="001F627E" w:rsidRPr="00690CDD">
        <w:rPr>
          <w:rFonts w:ascii="Times New Roman" w:hAnsi="Times New Roman" w:cs="Times New Roman"/>
          <w:sz w:val="28"/>
          <w:szCs w:val="28"/>
        </w:rPr>
        <w:t xml:space="preserve">в </w:t>
      </w:r>
      <w:r w:rsidRPr="00690CDD">
        <w:rPr>
          <w:rFonts w:ascii="Times New Roman" w:hAnsi="Times New Roman" w:cs="Times New Roman"/>
          <w:sz w:val="28"/>
          <w:szCs w:val="28"/>
        </w:rPr>
        <w:t xml:space="preserve">РГА </w:t>
      </w:r>
      <w:r w:rsidR="00F77488" w:rsidRPr="00F77488">
        <w:rPr>
          <w:rFonts w:ascii="Times New Roman" w:hAnsi="Times New Roman" w:cs="Times New Roman"/>
          <w:sz w:val="28"/>
          <w:szCs w:val="28"/>
        </w:rPr>
        <w:t xml:space="preserve">[199] </w:t>
      </w:r>
      <w:r w:rsidR="001F627E" w:rsidRPr="00690CDD">
        <w:rPr>
          <w:rFonts w:ascii="Times New Roman" w:hAnsi="Times New Roman" w:cs="Times New Roman"/>
          <w:sz w:val="28"/>
          <w:szCs w:val="28"/>
        </w:rPr>
        <w:t>и</w:t>
      </w:r>
      <w:r w:rsidRPr="00690CDD">
        <w:rPr>
          <w:rFonts w:ascii="Times New Roman" w:hAnsi="Times New Roman" w:cs="Times New Roman"/>
          <w:sz w:val="28"/>
          <w:szCs w:val="28"/>
        </w:rPr>
        <w:t xml:space="preserve"> по методу</w:t>
      </w:r>
      <w:r w:rsidR="001F627E" w:rsidRPr="00690CDD">
        <w:rPr>
          <w:rFonts w:ascii="Times New Roman" w:hAnsi="Times New Roman" w:cs="Times New Roman"/>
          <w:sz w:val="28"/>
          <w:szCs w:val="28"/>
          <w:lang w:val="kk-KZ"/>
        </w:rPr>
        <w:t xml:space="preserve"> L. Reed и H. Muench</w:t>
      </w:r>
      <w:r w:rsidR="00F77488" w:rsidRPr="00F77488">
        <w:rPr>
          <w:rFonts w:ascii="Times New Roman" w:hAnsi="Times New Roman" w:cs="Times New Roman"/>
          <w:sz w:val="28"/>
          <w:szCs w:val="28"/>
        </w:rPr>
        <w:t xml:space="preserve"> [200]</w:t>
      </w:r>
      <w:r w:rsidR="001F627E" w:rsidRPr="00690CDD">
        <w:rPr>
          <w:rFonts w:ascii="Times New Roman" w:hAnsi="Times New Roman" w:cs="Times New Roman"/>
          <w:sz w:val="28"/>
          <w:szCs w:val="28"/>
        </w:rPr>
        <w:t>.</w:t>
      </w:r>
      <w:r w:rsidRPr="00690CDD">
        <w:rPr>
          <w:rFonts w:ascii="Times New Roman" w:hAnsi="Times New Roman" w:cs="Times New Roman"/>
          <w:sz w:val="28"/>
          <w:szCs w:val="28"/>
        </w:rPr>
        <w:t xml:space="preserve">  </w:t>
      </w:r>
    </w:p>
    <w:p w14:paraId="7030F11D" w14:textId="353889D4" w:rsidR="00091C1A" w:rsidRPr="00690CDD" w:rsidRDefault="001F627E" w:rsidP="002934D1">
      <w:pPr>
        <w:spacing w:after="0" w:line="240" w:lineRule="auto"/>
        <w:ind w:firstLine="567"/>
        <w:jc w:val="both"/>
        <w:rPr>
          <w:rFonts w:cs="Times New Roman"/>
          <w:szCs w:val="28"/>
        </w:rPr>
      </w:pPr>
      <w:r w:rsidRPr="00690CDD">
        <w:rPr>
          <w:rFonts w:cs="Times New Roman"/>
          <w:szCs w:val="28"/>
        </w:rPr>
        <w:t>Активность лиофильновысушенных иммунных сывороток к казахстанским штаммам ВГС 2018 – 2019 гг. после нескольких месяцев хранения при 4°C  проверяли в РТГА</w:t>
      </w:r>
      <w:r w:rsidR="00F77488" w:rsidRPr="00F77488">
        <w:rPr>
          <w:rFonts w:cs="Times New Roman"/>
          <w:szCs w:val="28"/>
        </w:rPr>
        <w:t xml:space="preserve"> [199].</w:t>
      </w:r>
    </w:p>
    <w:p w14:paraId="136C988B" w14:textId="2B3C6036" w:rsidR="00572C9A" w:rsidRPr="00FD316C" w:rsidRDefault="0024718B" w:rsidP="00ED6CE6">
      <w:pPr>
        <w:pStyle w:val="a3"/>
        <w:ind w:firstLine="567"/>
        <w:jc w:val="both"/>
        <w:outlineLvl w:val="1"/>
        <w:rPr>
          <w:rFonts w:ascii="Times New Roman" w:hAnsi="Times New Roman" w:cs="Times New Roman"/>
          <w:b/>
          <w:sz w:val="28"/>
          <w:szCs w:val="28"/>
          <w:lang w:val="kk-KZ"/>
        </w:rPr>
      </w:pPr>
      <w:bookmarkStart w:id="89" w:name="_Toc164667009"/>
      <w:r>
        <w:rPr>
          <w:rFonts w:ascii="Times New Roman" w:hAnsi="Times New Roman" w:cs="Times New Roman"/>
          <w:b/>
          <w:sz w:val="28"/>
          <w:szCs w:val="28"/>
          <w:lang w:val="kk-KZ"/>
        </w:rPr>
        <w:t>2.2.11</w:t>
      </w:r>
      <w:r w:rsidR="00091C1A">
        <w:rPr>
          <w:rFonts w:ascii="Times New Roman" w:hAnsi="Times New Roman" w:cs="Times New Roman"/>
          <w:b/>
          <w:sz w:val="28"/>
          <w:szCs w:val="28"/>
          <w:lang w:val="kk-KZ"/>
        </w:rPr>
        <w:t xml:space="preserve"> </w:t>
      </w:r>
      <w:r w:rsidR="00572C9A" w:rsidRPr="00FD316C">
        <w:rPr>
          <w:rFonts w:ascii="Times New Roman" w:hAnsi="Times New Roman" w:cs="Times New Roman"/>
          <w:b/>
          <w:sz w:val="28"/>
          <w:szCs w:val="28"/>
          <w:lang w:val="kk-KZ"/>
        </w:rPr>
        <w:t>Статистический анализ</w:t>
      </w:r>
      <w:bookmarkEnd w:id="89"/>
    </w:p>
    <w:p w14:paraId="4350375D" w14:textId="65571417" w:rsidR="00572C9A" w:rsidRPr="00B32CBF" w:rsidRDefault="008D2C49" w:rsidP="00101B7A">
      <w:pPr>
        <w:pStyle w:val="a3"/>
        <w:ind w:firstLine="567"/>
        <w:jc w:val="both"/>
        <w:rPr>
          <w:rFonts w:ascii="Times New Roman" w:hAnsi="Times New Roman" w:cs="Times New Roman"/>
          <w:sz w:val="28"/>
          <w:szCs w:val="28"/>
          <w:lang w:val="kk-KZ"/>
        </w:rPr>
      </w:pPr>
      <w:r w:rsidRPr="00BB469C">
        <w:rPr>
          <w:rFonts w:ascii="Times New Roman" w:hAnsi="Times New Roman" w:cs="Times New Roman"/>
          <w:sz w:val="28"/>
          <w:szCs w:val="28"/>
          <w:lang w:val="kk-KZ"/>
        </w:rPr>
        <w:t>При статистической обработке для всех серий результатов находили средние геометрические значения титров обр</w:t>
      </w:r>
      <w:r w:rsidR="00BB469C">
        <w:rPr>
          <w:rFonts w:ascii="Times New Roman" w:hAnsi="Times New Roman" w:cs="Times New Roman"/>
          <w:sz w:val="28"/>
          <w:szCs w:val="28"/>
          <w:lang w:val="kk-KZ"/>
        </w:rPr>
        <w:t xml:space="preserve">атных логарифмов по основанию 2 (geometric mean titer, GMT) </w:t>
      </w:r>
      <w:r w:rsidRPr="00BB469C">
        <w:rPr>
          <w:rFonts w:ascii="Times New Roman" w:hAnsi="Times New Roman" w:cs="Times New Roman"/>
          <w:sz w:val="28"/>
          <w:szCs w:val="28"/>
          <w:lang w:val="kk-KZ"/>
        </w:rPr>
        <w:t>и их стандартные отклонения</w:t>
      </w:r>
      <w:r w:rsidR="00BB469C">
        <w:rPr>
          <w:rFonts w:ascii="Times New Roman" w:hAnsi="Times New Roman" w:cs="Times New Roman"/>
          <w:sz w:val="28"/>
          <w:szCs w:val="28"/>
          <w:lang w:val="kk-KZ"/>
        </w:rPr>
        <w:t xml:space="preserve"> </w:t>
      </w:r>
      <w:r w:rsidR="00BB469C" w:rsidRPr="004F5186">
        <w:rPr>
          <w:rFonts w:ascii="Times New Roman" w:hAnsi="Times New Roman" w:cs="Times New Roman"/>
          <w:sz w:val="28"/>
          <w:szCs w:val="28"/>
        </w:rPr>
        <w:t>(±SD)</w:t>
      </w:r>
      <w:r w:rsidR="009B165F">
        <w:rPr>
          <w:rFonts w:ascii="Times New Roman" w:hAnsi="Times New Roman" w:cs="Times New Roman"/>
          <w:sz w:val="28"/>
          <w:szCs w:val="28"/>
        </w:rPr>
        <w:t xml:space="preserve"> </w:t>
      </w:r>
      <w:r w:rsidRPr="00BB469C">
        <w:rPr>
          <w:rFonts w:ascii="Times New Roman" w:hAnsi="Times New Roman" w:cs="Times New Roman"/>
          <w:sz w:val="28"/>
          <w:szCs w:val="28"/>
          <w:lang w:val="kk-KZ"/>
        </w:rPr>
        <w:t>[</w:t>
      </w:r>
      <w:r w:rsidR="00561393">
        <w:rPr>
          <w:rFonts w:ascii="Times New Roman" w:hAnsi="Times New Roman" w:cs="Times New Roman"/>
          <w:sz w:val="28"/>
          <w:szCs w:val="28"/>
          <w:lang w:val="kk-KZ"/>
        </w:rPr>
        <w:t>208</w:t>
      </w:r>
      <w:r w:rsidR="00BB469C">
        <w:rPr>
          <w:rFonts w:ascii="Times New Roman" w:hAnsi="Times New Roman" w:cs="Times New Roman"/>
          <w:sz w:val="28"/>
          <w:szCs w:val="28"/>
          <w:lang w:val="kk-KZ"/>
        </w:rPr>
        <w:t xml:space="preserve">] </w:t>
      </w:r>
      <w:r w:rsidRPr="00BB469C">
        <w:rPr>
          <w:rFonts w:ascii="Times New Roman" w:hAnsi="Times New Roman" w:cs="Times New Roman"/>
          <w:sz w:val="28"/>
          <w:szCs w:val="28"/>
          <w:lang w:val="kk-KZ"/>
        </w:rPr>
        <w:t>с помощью программного обеспечения "Microsoft Office Excel 2010" [</w:t>
      </w:r>
      <w:r w:rsidR="00561393">
        <w:rPr>
          <w:rFonts w:ascii="Times New Roman" w:hAnsi="Times New Roman" w:cs="Times New Roman"/>
          <w:sz w:val="28"/>
          <w:szCs w:val="28"/>
          <w:lang w:val="kk-KZ"/>
        </w:rPr>
        <w:t>209</w:t>
      </w:r>
      <w:r w:rsidR="00101B7A">
        <w:rPr>
          <w:rFonts w:ascii="Times New Roman" w:hAnsi="Times New Roman" w:cs="Times New Roman"/>
          <w:sz w:val="28"/>
          <w:szCs w:val="28"/>
          <w:lang w:val="kk-KZ"/>
        </w:rPr>
        <w:t>].</w:t>
      </w:r>
    </w:p>
    <w:p w14:paraId="6CB5E089" w14:textId="599D875B" w:rsidR="00722DD2" w:rsidRPr="00B32CBF" w:rsidRDefault="00722DD2" w:rsidP="00BB469C">
      <w:pPr>
        <w:pStyle w:val="a3"/>
        <w:ind w:firstLine="567"/>
        <w:jc w:val="both"/>
        <w:rPr>
          <w:rFonts w:ascii="Times New Roman" w:hAnsi="Times New Roman" w:cs="Times New Roman"/>
          <w:sz w:val="28"/>
          <w:szCs w:val="28"/>
          <w:lang w:val="kk-KZ"/>
        </w:rPr>
      </w:pPr>
      <w:r w:rsidRPr="00E505F9">
        <w:rPr>
          <w:rFonts w:ascii="Times New Roman" w:hAnsi="Times New Roman" w:cs="Times New Roman"/>
          <w:noProof/>
          <w:sz w:val="28"/>
          <w:szCs w:val="28"/>
        </w:rPr>
        <w:br w:type="page"/>
      </w:r>
    </w:p>
    <w:p w14:paraId="4FB4C82D" w14:textId="77777777" w:rsidR="004D71E4" w:rsidRPr="004D71E4" w:rsidRDefault="004D71E4" w:rsidP="00ED6CE6">
      <w:pPr>
        <w:spacing w:after="0" w:line="240" w:lineRule="auto"/>
        <w:ind w:right="-694" w:firstLine="567"/>
        <w:jc w:val="both"/>
        <w:outlineLvl w:val="0"/>
        <w:rPr>
          <w:rFonts w:cs="Times New Roman"/>
          <w:szCs w:val="28"/>
        </w:rPr>
      </w:pPr>
      <w:bookmarkStart w:id="90" w:name="_Toc102068667"/>
      <w:bookmarkStart w:id="91" w:name="_Toc101518825"/>
      <w:bookmarkStart w:id="92" w:name="_Toc101712288"/>
      <w:bookmarkStart w:id="93" w:name="_Toc101712295"/>
      <w:bookmarkStart w:id="94" w:name="_Toc164667010"/>
      <w:r w:rsidRPr="004D71E4">
        <w:rPr>
          <w:rFonts w:cs="Times New Roman"/>
          <w:b/>
          <w:szCs w:val="28"/>
        </w:rPr>
        <w:lastRenderedPageBreak/>
        <w:t xml:space="preserve">3 </w:t>
      </w:r>
      <w:r w:rsidRPr="004D71E4">
        <w:rPr>
          <w:rFonts w:cs="Times New Roman"/>
          <w:b/>
          <w:szCs w:val="28"/>
          <w:lang w:val="kk-KZ"/>
        </w:rPr>
        <w:t>РЕЗУЛЬТАТЫ ИССЛЕДОВАНИЯ И ИХ ОБСУЖДЕНИЕ</w:t>
      </w:r>
      <w:bookmarkEnd w:id="90"/>
      <w:bookmarkEnd w:id="94"/>
    </w:p>
    <w:p w14:paraId="65704189" w14:textId="77777777" w:rsidR="004D71E4" w:rsidRPr="004D71E4" w:rsidRDefault="004D71E4" w:rsidP="00ED6CE6">
      <w:pPr>
        <w:spacing w:after="0" w:line="240" w:lineRule="auto"/>
        <w:ind w:left="-2160" w:firstLine="567"/>
        <w:jc w:val="both"/>
        <w:outlineLvl w:val="1"/>
        <w:rPr>
          <w:rFonts w:cs="Times New Roman"/>
          <w:b/>
          <w:szCs w:val="28"/>
          <w:lang w:val="kk-KZ"/>
        </w:rPr>
      </w:pPr>
    </w:p>
    <w:p w14:paraId="1E8F00C9" w14:textId="77777777" w:rsidR="004D71E4" w:rsidRPr="004D71E4" w:rsidRDefault="004D71E4" w:rsidP="00ED6CE6">
      <w:pPr>
        <w:spacing w:after="0" w:line="240" w:lineRule="auto"/>
        <w:ind w:right="270" w:firstLine="567"/>
        <w:jc w:val="both"/>
        <w:outlineLvl w:val="1"/>
        <w:rPr>
          <w:rFonts w:cs="Times New Roman"/>
          <w:b/>
          <w:szCs w:val="28"/>
        </w:rPr>
      </w:pPr>
      <w:bookmarkStart w:id="95" w:name="_Toc102068668"/>
      <w:bookmarkStart w:id="96" w:name="_Toc164667011"/>
      <w:r w:rsidRPr="004D71E4">
        <w:rPr>
          <w:rFonts w:cs="Times New Roman"/>
          <w:b/>
          <w:szCs w:val="28"/>
        </w:rPr>
        <w:t>3.1 Сбор биологических образцов от свиней в различных регионах Казахстана</w:t>
      </w:r>
      <w:bookmarkEnd w:id="95"/>
      <w:bookmarkEnd w:id="96"/>
    </w:p>
    <w:p w14:paraId="6F1DD497" w14:textId="77777777" w:rsidR="004D71E4" w:rsidRPr="004D71E4" w:rsidRDefault="004D71E4" w:rsidP="008D651A">
      <w:pPr>
        <w:spacing w:after="0" w:line="240" w:lineRule="auto"/>
        <w:ind w:firstLine="567"/>
        <w:jc w:val="both"/>
        <w:rPr>
          <w:rFonts w:cs="Times New Roman"/>
          <w:szCs w:val="28"/>
          <w:lang w:val="kk-KZ"/>
        </w:rPr>
      </w:pPr>
      <w:r w:rsidRPr="004D71E4">
        <w:rPr>
          <w:rFonts w:cs="Times New Roman"/>
          <w:szCs w:val="28"/>
          <w:lang w:val="kk-KZ"/>
        </w:rPr>
        <w:t>Для изучения циркуляции ВГ в популяциях свиней в 2018-2021 гг. в свинофермах и крестьянских хозяйствах семи регионах Казахстана (</w:t>
      </w:r>
      <w:r w:rsidRPr="004D71E4">
        <w:rPr>
          <w:rFonts w:cs="Times New Roman"/>
          <w:szCs w:val="28"/>
        </w:rPr>
        <w:t xml:space="preserve">Актюбинская, Алматинская, Восточно-Казахстанская, Карагандинская, Костанайская, Северо-Казахстанская и Павлодарская области) </w:t>
      </w:r>
      <w:r w:rsidRPr="004D71E4">
        <w:rPr>
          <w:rFonts w:cs="Times New Roman"/>
          <w:szCs w:val="28"/>
          <w:lang w:val="kk-KZ"/>
        </w:rPr>
        <w:t>от животных 1,5-6-месячного возраста осуществлен сбор 2144 биопро</w:t>
      </w:r>
      <w:r w:rsidRPr="004D71E4">
        <w:rPr>
          <w:rFonts w:cs="Times New Roman"/>
          <w:szCs w:val="28"/>
        </w:rPr>
        <w:t xml:space="preserve">б, из которых 2055 </w:t>
      </w:r>
      <w:r w:rsidRPr="004D71E4">
        <w:rPr>
          <w:rFonts w:cs="Times New Roman"/>
          <w:szCs w:val="28"/>
          <w:lang w:val="kk-KZ"/>
        </w:rPr>
        <w:t>носоглоточные смывы и 89 сывороток крови. Сыворот</w:t>
      </w:r>
      <w:r w:rsidRPr="004D71E4">
        <w:rPr>
          <w:rFonts w:cs="Times New Roman"/>
          <w:szCs w:val="28"/>
        </w:rPr>
        <w:t>ки</w:t>
      </w:r>
      <w:r w:rsidRPr="004D71E4">
        <w:rPr>
          <w:rFonts w:cs="Times New Roman"/>
          <w:szCs w:val="28"/>
          <w:lang w:val="kk-KZ"/>
        </w:rPr>
        <w:t xml:space="preserve"> крови получены только в Костанайской области.</w:t>
      </w:r>
    </w:p>
    <w:p w14:paraId="6671A02F" w14:textId="6C20508B" w:rsidR="004D71E4" w:rsidRPr="004D71E4" w:rsidRDefault="00915F89" w:rsidP="008D651A">
      <w:pPr>
        <w:spacing w:after="0" w:line="240" w:lineRule="auto"/>
        <w:ind w:firstLine="567"/>
        <w:jc w:val="both"/>
        <w:rPr>
          <w:rFonts w:cs="Times New Roman"/>
          <w:szCs w:val="28"/>
          <w:lang w:val="kk-KZ"/>
        </w:rPr>
      </w:pPr>
      <w:r>
        <w:rPr>
          <w:rFonts w:cs="Times New Roman"/>
          <w:szCs w:val="28"/>
          <w:lang w:val="kk-KZ"/>
        </w:rPr>
        <w:t>На рисунке 14</w:t>
      </w:r>
      <w:r w:rsidR="004D71E4" w:rsidRPr="004D71E4">
        <w:rPr>
          <w:rFonts w:cs="Times New Roman"/>
          <w:szCs w:val="28"/>
          <w:lang w:val="kk-KZ"/>
        </w:rPr>
        <w:t xml:space="preserve"> представлено количество образцов, собранных в свинокомплексах Казахстана с 2018 по 2021 гг.  </w:t>
      </w:r>
    </w:p>
    <w:p w14:paraId="301B2AAE" w14:textId="77777777" w:rsidR="004D71E4" w:rsidRPr="004D71E4" w:rsidRDefault="004D71E4" w:rsidP="00ED6CE6">
      <w:pPr>
        <w:spacing w:after="0" w:line="240" w:lineRule="auto"/>
        <w:ind w:firstLine="567"/>
        <w:jc w:val="center"/>
        <w:rPr>
          <w:rFonts w:cs="Times New Roman"/>
          <w:szCs w:val="28"/>
          <w:lang w:val="kk-KZ"/>
        </w:rPr>
      </w:pPr>
    </w:p>
    <w:p w14:paraId="2BF1814A" w14:textId="6AF9BB10" w:rsidR="00713E92" w:rsidRDefault="004D71E4" w:rsidP="00713E92">
      <w:pPr>
        <w:spacing w:after="0" w:line="240" w:lineRule="auto"/>
        <w:ind w:firstLine="567"/>
        <w:jc w:val="center"/>
        <w:rPr>
          <w:rFonts w:cs="Times New Roman"/>
          <w:szCs w:val="28"/>
          <w:lang w:val="kk-KZ"/>
        </w:rPr>
      </w:pPr>
      <w:r w:rsidRPr="004D71E4">
        <w:rPr>
          <w:rFonts w:eastAsia="Calibri" w:cs="Times New Roman"/>
          <w:noProof/>
          <w:sz w:val="20"/>
          <w:szCs w:val="20"/>
          <w:lang w:val="en-US"/>
        </w:rPr>
        <w:drawing>
          <wp:inline distT="0" distB="0" distL="0" distR="0" wp14:anchorId="0C4F21F5" wp14:editId="45D14551">
            <wp:extent cx="4517571" cy="2841171"/>
            <wp:effectExtent l="0" t="0" r="16510" b="165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A70A5D" w14:textId="4985C55E" w:rsidR="004D71E4" w:rsidRPr="004D71E4" w:rsidRDefault="00915F89" w:rsidP="004D71E4">
      <w:pPr>
        <w:spacing w:after="0" w:line="240" w:lineRule="auto"/>
        <w:ind w:firstLine="567"/>
        <w:jc w:val="center"/>
        <w:rPr>
          <w:rFonts w:cs="Times New Roman"/>
          <w:szCs w:val="28"/>
          <w:lang w:val="kk-KZ"/>
        </w:rPr>
      </w:pPr>
      <w:r>
        <w:rPr>
          <w:rFonts w:cs="Times New Roman"/>
          <w:szCs w:val="28"/>
          <w:lang w:val="kk-KZ"/>
        </w:rPr>
        <w:t>Рисунок 14</w:t>
      </w:r>
      <w:r w:rsidR="004D71E4" w:rsidRPr="004D71E4">
        <w:rPr>
          <w:rFonts w:cs="Times New Roman"/>
          <w:szCs w:val="28"/>
          <w:lang w:val="kk-KZ"/>
        </w:rPr>
        <w:t xml:space="preserve"> – Количество носоглоточных смывов и сывороток крови, собранных в свинокомплексах Казахстана с 2018 по 2021 гг.</w:t>
      </w:r>
    </w:p>
    <w:p w14:paraId="544579B6" w14:textId="77777777" w:rsidR="004D71E4" w:rsidRPr="004D71E4" w:rsidRDefault="004D71E4" w:rsidP="004D71E4">
      <w:pPr>
        <w:spacing w:after="0" w:line="240" w:lineRule="auto"/>
        <w:ind w:firstLine="567"/>
        <w:jc w:val="both"/>
        <w:rPr>
          <w:rFonts w:cs="Times New Roman"/>
          <w:szCs w:val="28"/>
          <w:lang w:val="kk-KZ"/>
        </w:rPr>
      </w:pPr>
    </w:p>
    <w:p w14:paraId="085B127D" w14:textId="5ED8474D" w:rsidR="004D71E4" w:rsidRPr="004D71E4" w:rsidRDefault="00915F89" w:rsidP="004D71E4">
      <w:pPr>
        <w:spacing w:after="0" w:line="240" w:lineRule="auto"/>
        <w:ind w:firstLine="567"/>
        <w:jc w:val="both"/>
        <w:rPr>
          <w:rFonts w:cs="Times New Roman"/>
          <w:szCs w:val="28"/>
          <w:lang w:val="kk-KZ"/>
        </w:rPr>
      </w:pPr>
      <w:r w:rsidRPr="00607129">
        <w:rPr>
          <w:rFonts w:cs="Times New Roman"/>
          <w:szCs w:val="28"/>
          <w:lang w:val="kk-KZ"/>
        </w:rPr>
        <w:t>Как видно из рисунка 14</w:t>
      </w:r>
      <w:r w:rsidR="004D71E4" w:rsidRPr="004D71E4">
        <w:rPr>
          <w:rFonts w:cs="Times New Roman"/>
          <w:szCs w:val="28"/>
          <w:lang w:val="kk-KZ"/>
        </w:rPr>
        <w:t xml:space="preserve"> в 2018 г. от животных  получено 749 носоглоточных смывов, в 2019 г. – 634 пробы, в 2020 г. – 404 образца и в 2021 г. – 268 проб. 89 сывороток крови получено из животноводческих хозяйств Костанайской области: в 2018 г. - 39 проб и 2021 г. - 50 образцов. </w:t>
      </w:r>
    </w:p>
    <w:p w14:paraId="501EE760" w14:textId="77777777" w:rsidR="008D651A" w:rsidRPr="004D71E4" w:rsidRDefault="00915F89" w:rsidP="008D651A">
      <w:pPr>
        <w:spacing w:after="0" w:line="240" w:lineRule="auto"/>
        <w:ind w:firstLine="567"/>
        <w:jc w:val="both"/>
        <w:rPr>
          <w:rFonts w:cs="Times New Roman"/>
          <w:szCs w:val="28"/>
          <w:lang w:val="kk-KZ"/>
        </w:rPr>
      </w:pPr>
      <w:r>
        <w:rPr>
          <w:rFonts w:cs="Times New Roman"/>
          <w:szCs w:val="28"/>
          <w:lang w:val="kk-KZ"/>
        </w:rPr>
        <w:t>На рисунке 15</w:t>
      </w:r>
      <w:r w:rsidR="004D71E4" w:rsidRPr="004D71E4">
        <w:rPr>
          <w:rFonts w:cs="Times New Roman"/>
          <w:szCs w:val="28"/>
          <w:lang w:val="kk-KZ"/>
        </w:rPr>
        <w:t xml:space="preserve"> представлено </w:t>
      </w:r>
      <w:r w:rsidR="004D71E4" w:rsidRPr="004D71E4">
        <w:rPr>
          <w:rFonts w:cs="Times New Roman"/>
          <w:szCs w:val="28"/>
        </w:rPr>
        <w:t xml:space="preserve">процентное соотношение свиных носоглоточных смывов, собранных с 2018 по 2021 гг., по областям. </w:t>
      </w:r>
      <w:r w:rsidR="008D651A">
        <w:rPr>
          <w:rFonts w:cs="Times New Roman"/>
          <w:szCs w:val="28"/>
        </w:rPr>
        <w:t>П</w:t>
      </w:r>
      <w:r w:rsidR="008D651A" w:rsidRPr="004D71E4">
        <w:rPr>
          <w:rFonts w:cs="Times New Roman"/>
          <w:szCs w:val="28"/>
        </w:rPr>
        <w:t xml:space="preserve">роцентное соотношение свиных носоглоточных смывов, собранных в семи областях Казахстана с 2018 по 2021 гг., составило: 6,62% – в Актюбинской, 17,91% – в Алматинской, 14,40% – в Восточно-Казахстанской, 25,30% – в Карагандинской, 12,55% – в Костанайской, 20,19% – в Северо-Казахстанской и </w:t>
      </w:r>
      <w:r w:rsidR="008D651A" w:rsidRPr="004D71E4">
        <w:rPr>
          <w:rFonts w:cs="Times New Roman"/>
          <w:szCs w:val="28"/>
          <w:lang w:val="kk-KZ"/>
        </w:rPr>
        <w:t>3,02%</w:t>
      </w:r>
      <w:r w:rsidR="008D651A" w:rsidRPr="004D71E4">
        <w:rPr>
          <w:rFonts w:cs="Times New Roman"/>
          <w:szCs w:val="28"/>
        </w:rPr>
        <w:t xml:space="preserve"> –</w:t>
      </w:r>
      <w:r w:rsidR="008D651A" w:rsidRPr="004D71E4">
        <w:rPr>
          <w:rFonts w:cs="Times New Roman"/>
          <w:szCs w:val="28"/>
          <w:lang w:val="kk-KZ"/>
        </w:rPr>
        <w:t xml:space="preserve"> в</w:t>
      </w:r>
      <w:r w:rsidR="008D651A" w:rsidRPr="004D71E4">
        <w:rPr>
          <w:rFonts w:cs="Times New Roman"/>
          <w:szCs w:val="28"/>
        </w:rPr>
        <w:t xml:space="preserve"> Павлодарской областях</w:t>
      </w:r>
      <w:r w:rsidR="008D651A">
        <w:rPr>
          <w:rFonts w:cs="Times New Roman"/>
          <w:szCs w:val="28"/>
        </w:rPr>
        <w:t xml:space="preserve"> (рисунок 15)</w:t>
      </w:r>
      <w:r w:rsidR="008D651A" w:rsidRPr="004D71E4">
        <w:rPr>
          <w:rFonts w:cs="Times New Roman"/>
          <w:szCs w:val="28"/>
          <w:lang w:val="kk-KZ"/>
        </w:rPr>
        <w:t>.</w:t>
      </w:r>
    </w:p>
    <w:p w14:paraId="74BF9AF5" w14:textId="77777777" w:rsidR="008D651A" w:rsidRPr="004D71E4" w:rsidRDefault="008D651A" w:rsidP="008D651A">
      <w:pPr>
        <w:spacing w:after="0" w:line="240" w:lineRule="auto"/>
        <w:ind w:right="-72" w:firstLine="567"/>
        <w:jc w:val="both"/>
        <w:rPr>
          <w:rFonts w:cs="Times New Roman"/>
          <w:szCs w:val="28"/>
        </w:rPr>
      </w:pPr>
      <w:r w:rsidRPr="004D71E4">
        <w:rPr>
          <w:rFonts w:cs="Times New Roman"/>
          <w:szCs w:val="28"/>
          <w:lang w:val="kk-KZ"/>
        </w:rPr>
        <w:t>В</w:t>
      </w:r>
      <w:r w:rsidRPr="004D71E4">
        <w:rPr>
          <w:rFonts w:cs="Times New Roman"/>
          <w:szCs w:val="28"/>
        </w:rPr>
        <w:t xml:space="preserve"> результате мониторинга циркуляции ВГС </w:t>
      </w:r>
      <w:r w:rsidRPr="004D71E4">
        <w:rPr>
          <w:rFonts w:cs="Times New Roman"/>
          <w:szCs w:val="28"/>
          <w:lang w:val="kk-KZ"/>
        </w:rPr>
        <w:t>в свинопоголовьях</w:t>
      </w:r>
      <w:r w:rsidRPr="004D71E4">
        <w:rPr>
          <w:rFonts w:cs="Times New Roman"/>
          <w:szCs w:val="28"/>
        </w:rPr>
        <w:t xml:space="preserve"> РК за период 2018 - 2021 гг., наибольшее количество проб собрано в трех областях: </w:t>
      </w:r>
      <w:r w:rsidRPr="004D71E4">
        <w:rPr>
          <w:rFonts w:cs="Times New Roman"/>
          <w:szCs w:val="28"/>
        </w:rPr>
        <w:lastRenderedPageBreak/>
        <w:t xml:space="preserve">Карагандинской – 520 (25,30%), </w:t>
      </w:r>
      <w:r w:rsidRPr="004D71E4">
        <w:rPr>
          <w:rFonts w:cs="Times New Roman"/>
          <w:noProof/>
          <w:szCs w:val="28"/>
        </w:rPr>
        <w:t>Северо-Казахстанской – 415 (20,19%) и  Алматинской – 368 (17,91%),</w:t>
      </w:r>
      <w:r w:rsidRPr="004D71E4">
        <w:rPr>
          <w:rFonts w:cs="Times New Roman"/>
          <w:szCs w:val="28"/>
        </w:rPr>
        <w:t xml:space="preserve"> наименьшее количество получено из </w:t>
      </w:r>
      <w:r w:rsidRPr="004D71E4">
        <w:rPr>
          <w:rFonts w:cs="Times New Roman"/>
          <w:noProof/>
          <w:szCs w:val="28"/>
        </w:rPr>
        <w:t xml:space="preserve">Актюбинской – 136 проб (6,62%) и </w:t>
      </w:r>
      <w:r w:rsidRPr="004D71E4">
        <w:rPr>
          <w:rFonts w:cs="Times New Roman"/>
          <w:szCs w:val="28"/>
        </w:rPr>
        <w:t xml:space="preserve">Павлодарской - 62 образца (3,02%). В </w:t>
      </w:r>
      <w:r w:rsidRPr="004D71E4">
        <w:rPr>
          <w:rFonts w:cs="Times New Roman"/>
          <w:noProof/>
          <w:szCs w:val="28"/>
        </w:rPr>
        <w:t>Восточно-Казахстанской и Костанайской областях</w:t>
      </w:r>
      <w:r w:rsidRPr="004D71E4">
        <w:rPr>
          <w:rFonts w:cs="Times New Roman"/>
          <w:szCs w:val="28"/>
        </w:rPr>
        <w:t xml:space="preserve"> собрано 296 и 258 проб (14,40 % и 12,55%), соответственно</w:t>
      </w:r>
      <w:r>
        <w:rPr>
          <w:rFonts w:cs="Times New Roman"/>
          <w:szCs w:val="28"/>
          <w:lang w:val="kk-KZ"/>
        </w:rPr>
        <w:t xml:space="preserve"> (рисунок 15</w:t>
      </w:r>
      <w:r w:rsidRPr="004D71E4">
        <w:rPr>
          <w:rFonts w:cs="Times New Roman"/>
          <w:szCs w:val="28"/>
          <w:lang w:val="kk-KZ"/>
        </w:rPr>
        <w:t>)</w:t>
      </w:r>
      <w:r w:rsidRPr="004D71E4">
        <w:rPr>
          <w:rFonts w:cs="Times New Roman"/>
          <w:szCs w:val="28"/>
        </w:rPr>
        <w:t>. Сыворотки получены только из Костанайской области в 2018 г. (39) и 2021 г. (50).</w:t>
      </w:r>
    </w:p>
    <w:p w14:paraId="28E0F0F2" w14:textId="4C9F259E" w:rsidR="004D71E4" w:rsidRPr="008D651A" w:rsidRDefault="004D71E4" w:rsidP="004D71E4">
      <w:pPr>
        <w:spacing w:after="0" w:line="240" w:lineRule="auto"/>
        <w:ind w:firstLine="567"/>
        <w:jc w:val="both"/>
        <w:rPr>
          <w:rFonts w:cs="Times New Roman"/>
          <w:szCs w:val="28"/>
        </w:rPr>
      </w:pPr>
    </w:p>
    <w:p w14:paraId="58883BD8" w14:textId="77777777" w:rsidR="004D71E4" w:rsidRPr="004D71E4" w:rsidRDefault="004D71E4" w:rsidP="004D71E4">
      <w:pPr>
        <w:spacing w:after="0" w:line="240" w:lineRule="auto"/>
        <w:ind w:firstLine="567"/>
        <w:jc w:val="center"/>
        <w:rPr>
          <w:rFonts w:cs="Times New Roman"/>
          <w:szCs w:val="28"/>
        </w:rPr>
      </w:pPr>
      <w:r w:rsidRPr="004D71E4">
        <w:rPr>
          <w:rFonts w:eastAsia="Calibri" w:cs="Times New Roman"/>
          <w:noProof/>
          <w:sz w:val="20"/>
          <w:szCs w:val="20"/>
          <w:lang w:val="en-US"/>
        </w:rPr>
        <w:drawing>
          <wp:inline distT="0" distB="0" distL="0" distR="0" wp14:anchorId="09072BEF" wp14:editId="4685BB61">
            <wp:extent cx="4789714" cy="3341915"/>
            <wp:effectExtent l="0" t="0" r="11430" b="114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6CB5B1" w14:textId="1F530900" w:rsidR="004D71E4" w:rsidRPr="004D71E4" w:rsidRDefault="004D71E4" w:rsidP="00ED6CE6">
      <w:pPr>
        <w:spacing w:after="0" w:line="240" w:lineRule="auto"/>
        <w:ind w:right="-6" w:firstLine="567"/>
        <w:jc w:val="center"/>
        <w:rPr>
          <w:rFonts w:cs="Times New Roman"/>
          <w:szCs w:val="28"/>
        </w:rPr>
      </w:pPr>
      <w:r w:rsidRPr="004B3A5B">
        <w:rPr>
          <w:rFonts w:cs="Times New Roman"/>
          <w:szCs w:val="28"/>
          <w:lang w:val="kk-KZ"/>
        </w:rPr>
        <w:t xml:space="preserve">Рисунок </w:t>
      </w:r>
      <w:r w:rsidR="003D0F52" w:rsidRPr="004B3A5B">
        <w:rPr>
          <w:rFonts w:cs="Times New Roman"/>
          <w:szCs w:val="28"/>
          <w:lang w:val="kk-KZ"/>
        </w:rPr>
        <w:t>15</w:t>
      </w:r>
      <w:r w:rsidRPr="004B3A5B">
        <w:rPr>
          <w:rFonts w:cs="Times New Roman"/>
          <w:szCs w:val="28"/>
          <w:lang w:val="kk-KZ"/>
        </w:rPr>
        <w:t xml:space="preserve"> – </w:t>
      </w:r>
      <w:r w:rsidRPr="004B3A5B">
        <w:rPr>
          <w:rFonts w:cs="Times New Roman"/>
          <w:szCs w:val="28"/>
        </w:rPr>
        <w:t>Процентное</w:t>
      </w:r>
      <w:r w:rsidRPr="004D71E4">
        <w:rPr>
          <w:rFonts w:cs="Times New Roman"/>
          <w:szCs w:val="28"/>
        </w:rPr>
        <w:t xml:space="preserve"> соотношение носоглоточных смывов, собранных в различных областях Казахстана с 2018 по 2021 гг.</w:t>
      </w:r>
    </w:p>
    <w:p w14:paraId="0BE809D3" w14:textId="77777777" w:rsidR="004D71E4" w:rsidRPr="004D71E4" w:rsidRDefault="004D71E4" w:rsidP="008D651A">
      <w:pPr>
        <w:spacing w:after="0" w:line="240" w:lineRule="auto"/>
        <w:ind w:right="-6"/>
        <w:rPr>
          <w:rFonts w:cs="Times New Roman"/>
          <w:szCs w:val="28"/>
        </w:rPr>
      </w:pPr>
    </w:p>
    <w:p w14:paraId="5FCDAB95" w14:textId="77777777" w:rsidR="004D71E4" w:rsidRPr="004D71E4" w:rsidRDefault="004D71E4" w:rsidP="00ED6CE6">
      <w:pPr>
        <w:spacing w:after="0" w:line="240" w:lineRule="auto"/>
        <w:ind w:firstLine="567"/>
        <w:jc w:val="both"/>
        <w:outlineLvl w:val="1"/>
        <w:rPr>
          <w:rFonts w:cs="Times New Roman"/>
          <w:b/>
          <w:szCs w:val="28"/>
        </w:rPr>
      </w:pPr>
      <w:bookmarkStart w:id="97" w:name="_Toc102068669"/>
      <w:bookmarkStart w:id="98" w:name="_Toc164667012"/>
      <w:r w:rsidRPr="004D71E4">
        <w:rPr>
          <w:rFonts w:cs="Times New Roman"/>
          <w:b/>
          <w:szCs w:val="28"/>
        </w:rPr>
        <w:t>3.2 Скрининг носоглоточных смывов и идентификация подтипов</w:t>
      </w:r>
      <w:bookmarkEnd w:id="97"/>
      <w:r w:rsidRPr="004D71E4">
        <w:rPr>
          <w:rFonts w:cs="Times New Roman"/>
          <w:b/>
          <w:szCs w:val="28"/>
        </w:rPr>
        <w:t xml:space="preserve"> вирусов гриппа свиней</w:t>
      </w:r>
      <w:bookmarkEnd w:id="98"/>
      <w:r w:rsidRPr="004D71E4">
        <w:rPr>
          <w:rFonts w:cs="Times New Roman"/>
          <w:b/>
          <w:szCs w:val="28"/>
        </w:rPr>
        <w:t xml:space="preserve"> </w:t>
      </w:r>
    </w:p>
    <w:p w14:paraId="703C5B5A" w14:textId="77777777" w:rsidR="004D71E4" w:rsidRPr="004D71E4" w:rsidRDefault="004D71E4" w:rsidP="00ED6CE6">
      <w:pPr>
        <w:spacing w:after="0" w:line="240" w:lineRule="auto"/>
        <w:ind w:firstLine="567"/>
        <w:jc w:val="both"/>
        <w:rPr>
          <w:rFonts w:cs="Times New Roman"/>
          <w:szCs w:val="28"/>
        </w:rPr>
      </w:pPr>
      <w:r w:rsidRPr="004D71E4">
        <w:rPr>
          <w:rFonts w:cs="Times New Roman"/>
          <w:szCs w:val="28"/>
        </w:rPr>
        <w:t xml:space="preserve">С целью мониторинга циркуляции ВГ в популяциях свиней в эпидемические периоды с 2018 по 2021 гг., провели молекулярно-генетическую диагностику свиных носоглоточных смывов. </w:t>
      </w:r>
    </w:p>
    <w:p w14:paraId="56897EEF" w14:textId="77777777" w:rsidR="004D71E4" w:rsidRPr="004D71E4" w:rsidRDefault="004D71E4" w:rsidP="00ED6CE6">
      <w:pPr>
        <w:spacing w:after="0" w:line="240" w:lineRule="auto"/>
        <w:ind w:firstLine="567"/>
        <w:jc w:val="both"/>
        <w:rPr>
          <w:rFonts w:cs="Times New Roman"/>
          <w:szCs w:val="28"/>
        </w:rPr>
      </w:pPr>
      <w:r w:rsidRPr="004D71E4">
        <w:rPr>
          <w:rFonts w:cs="Times New Roman"/>
          <w:szCs w:val="28"/>
        </w:rPr>
        <w:t xml:space="preserve">Первичный скрининг носоглоточных смывов на обнаружение двух типов РНК ВГ: А и В, с последующей идентификацией подтипов ВГ(А): </w:t>
      </w:r>
      <w:r w:rsidRPr="004D71E4">
        <w:rPr>
          <w:rFonts w:cs="Times New Roman"/>
          <w:szCs w:val="28"/>
          <w:lang w:val="en-US"/>
        </w:rPr>
        <w:t>H</w:t>
      </w:r>
      <w:r w:rsidRPr="004D71E4">
        <w:rPr>
          <w:rFonts w:cs="Times New Roman"/>
          <w:szCs w:val="28"/>
        </w:rPr>
        <w:t>1</w:t>
      </w:r>
      <w:r w:rsidRPr="004D71E4">
        <w:rPr>
          <w:rFonts w:cs="Times New Roman"/>
          <w:szCs w:val="28"/>
          <w:lang w:val="en-US"/>
        </w:rPr>
        <w:t>N</w:t>
      </w:r>
      <w:r w:rsidRPr="004D71E4">
        <w:rPr>
          <w:rFonts w:cs="Times New Roman"/>
          <w:szCs w:val="28"/>
        </w:rPr>
        <w:t>1(</w:t>
      </w:r>
      <w:r w:rsidRPr="004D71E4">
        <w:rPr>
          <w:rFonts w:cs="Times New Roman"/>
          <w:szCs w:val="28"/>
          <w:lang w:val="en-US"/>
        </w:rPr>
        <w:t>sw</w:t>
      </w:r>
      <w:r w:rsidRPr="004D71E4">
        <w:rPr>
          <w:rFonts w:cs="Times New Roman"/>
          <w:szCs w:val="28"/>
        </w:rPr>
        <w:t xml:space="preserve">2009), </w:t>
      </w:r>
      <w:r w:rsidRPr="004D71E4">
        <w:rPr>
          <w:rFonts w:cs="Times New Roman"/>
          <w:szCs w:val="28"/>
          <w:lang w:val="en-US"/>
        </w:rPr>
        <w:t>H</w:t>
      </w:r>
      <w:r w:rsidRPr="004D71E4">
        <w:rPr>
          <w:rFonts w:cs="Times New Roman"/>
          <w:szCs w:val="28"/>
        </w:rPr>
        <w:t>3</w:t>
      </w:r>
      <w:r w:rsidRPr="004D71E4">
        <w:rPr>
          <w:rFonts w:cs="Times New Roman"/>
          <w:szCs w:val="28"/>
          <w:lang w:val="en-US"/>
        </w:rPr>
        <w:t>N</w:t>
      </w:r>
      <w:r w:rsidRPr="004D71E4">
        <w:rPr>
          <w:rFonts w:cs="Times New Roman"/>
          <w:szCs w:val="28"/>
        </w:rPr>
        <w:t xml:space="preserve">2 осуществляли в РТ-ПЦР. В связи с тем, что свиньи способны заражаться вирусом гриппа птиц, носоглоточные смывы также проверяли на наличие ВГ(А) </w:t>
      </w:r>
      <w:r w:rsidRPr="004D71E4">
        <w:rPr>
          <w:rFonts w:cs="Times New Roman"/>
          <w:szCs w:val="28"/>
          <w:lang w:val="en-US"/>
        </w:rPr>
        <w:t>H</w:t>
      </w:r>
      <w:r w:rsidRPr="004D71E4">
        <w:rPr>
          <w:rFonts w:cs="Times New Roman"/>
          <w:szCs w:val="28"/>
        </w:rPr>
        <w:t xml:space="preserve">5, </w:t>
      </w:r>
      <w:r w:rsidRPr="004D71E4">
        <w:rPr>
          <w:rFonts w:cs="Times New Roman"/>
          <w:szCs w:val="28"/>
          <w:lang w:val="en-US"/>
        </w:rPr>
        <w:t>H</w:t>
      </w:r>
      <w:r w:rsidRPr="004D71E4">
        <w:rPr>
          <w:rFonts w:cs="Times New Roman"/>
          <w:szCs w:val="28"/>
        </w:rPr>
        <w:t xml:space="preserve">7 и </w:t>
      </w:r>
      <w:r w:rsidRPr="004D71E4">
        <w:rPr>
          <w:rFonts w:cs="Times New Roman"/>
          <w:szCs w:val="28"/>
          <w:lang w:val="en-US"/>
        </w:rPr>
        <w:t>H</w:t>
      </w:r>
      <w:r w:rsidRPr="004D71E4">
        <w:rPr>
          <w:rFonts w:cs="Times New Roman"/>
          <w:szCs w:val="28"/>
        </w:rPr>
        <w:t xml:space="preserve">9. </w:t>
      </w:r>
    </w:p>
    <w:p w14:paraId="73D77EBF" w14:textId="5CB1EB01" w:rsidR="004D71E4" w:rsidRDefault="00915F89" w:rsidP="00453483">
      <w:pPr>
        <w:spacing w:after="0" w:line="240" w:lineRule="auto"/>
        <w:ind w:right="-74" w:firstLine="567"/>
        <w:jc w:val="both"/>
        <w:rPr>
          <w:rFonts w:cs="Times New Roman"/>
          <w:szCs w:val="28"/>
        </w:rPr>
      </w:pPr>
      <w:r>
        <w:rPr>
          <w:rFonts w:cs="Times New Roman"/>
          <w:szCs w:val="28"/>
        </w:rPr>
        <w:t>На рисунке 16</w:t>
      </w:r>
      <w:r w:rsidR="004D71E4" w:rsidRPr="004D71E4">
        <w:rPr>
          <w:rFonts w:cs="Times New Roman"/>
          <w:szCs w:val="28"/>
        </w:rPr>
        <w:t xml:space="preserve"> представлено соотношение положительных проб на тип А к общему количеству биопроб, собранных в популяциях свиней РК с 2018 по 2021 гг.</w:t>
      </w:r>
    </w:p>
    <w:p w14:paraId="577C1757" w14:textId="03433BD9" w:rsidR="008D651A" w:rsidRPr="004D71E4" w:rsidRDefault="008D651A" w:rsidP="008D651A">
      <w:pPr>
        <w:spacing w:after="0" w:line="240" w:lineRule="auto"/>
        <w:ind w:firstLine="567"/>
        <w:jc w:val="both"/>
        <w:rPr>
          <w:rFonts w:cs="Times New Roman"/>
          <w:szCs w:val="28"/>
        </w:rPr>
      </w:pPr>
      <w:r w:rsidRPr="0013501B">
        <w:rPr>
          <w:rFonts w:cs="Times New Roman"/>
          <w:szCs w:val="28"/>
        </w:rPr>
        <w:t xml:space="preserve">При скрининге в РТ-ПЦР носоглоточных смывов от свиней РНК ВГ(А) обнаружена в 51 пробе (6,81%), в 2019 г.  - в 23 пробах (3,63%), в 2020 </w:t>
      </w:r>
      <w:r w:rsidRPr="004D71E4">
        <w:rPr>
          <w:rFonts w:cs="Times New Roman"/>
          <w:szCs w:val="28"/>
        </w:rPr>
        <w:t>г. - в 35 пробах (8,66%) и в 2021г. - в семи смывах (2,61%). Процент выявления положительных проб на тип А от общего количества носоглоточных смывов низок, в среднем от 2,61% до 8,66%</w:t>
      </w:r>
      <w:r w:rsidRPr="00A81D40">
        <w:rPr>
          <w:rFonts w:cs="Times New Roman"/>
          <w:szCs w:val="28"/>
        </w:rPr>
        <w:t xml:space="preserve"> [</w:t>
      </w:r>
      <w:r w:rsidR="00561393">
        <w:rPr>
          <w:rFonts w:cs="Times New Roman"/>
          <w:szCs w:val="28"/>
        </w:rPr>
        <w:t>210, 211</w:t>
      </w:r>
      <w:r w:rsidRPr="0013501B">
        <w:rPr>
          <w:rFonts w:cs="Times New Roman"/>
          <w:szCs w:val="28"/>
        </w:rPr>
        <w:t>]</w:t>
      </w:r>
      <w:r w:rsidRPr="004D71E4">
        <w:rPr>
          <w:rFonts w:cs="Times New Roman"/>
          <w:szCs w:val="28"/>
        </w:rPr>
        <w:t xml:space="preserve">. </w:t>
      </w:r>
    </w:p>
    <w:p w14:paraId="30917682" w14:textId="77777777" w:rsidR="008D651A" w:rsidRPr="004D71E4" w:rsidRDefault="008D651A" w:rsidP="00453483">
      <w:pPr>
        <w:spacing w:after="0" w:line="240" w:lineRule="auto"/>
        <w:ind w:right="-74" w:firstLine="567"/>
        <w:jc w:val="both"/>
        <w:rPr>
          <w:rFonts w:cs="Times New Roman"/>
          <w:szCs w:val="28"/>
        </w:rPr>
      </w:pPr>
    </w:p>
    <w:p w14:paraId="34B547F2" w14:textId="503E000B" w:rsidR="004D71E4" w:rsidRPr="00A47747" w:rsidRDefault="004D71E4" w:rsidP="00A47747">
      <w:pPr>
        <w:spacing w:after="0" w:line="240" w:lineRule="auto"/>
        <w:ind w:right="-72" w:firstLine="567"/>
        <w:jc w:val="center"/>
        <w:rPr>
          <w:rFonts w:cs="Times New Roman"/>
          <w:color w:val="FF0000"/>
          <w:szCs w:val="28"/>
        </w:rPr>
      </w:pPr>
      <w:r w:rsidRPr="004D71E4">
        <w:rPr>
          <w:rFonts w:eastAsia="Calibri" w:cs="Times New Roman"/>
          <w:noProof/>
          <w:sz w:val="20"/>
          <w:szCs w:val="20"/>
          <w:lang w:val="en-US"/>
        </w:rPr>
        <w:drawing>
          <wp:inline distT="0" distB="0" distL="0" distR="0" wp14:anchorId="25067A47" wp14:editId="048DB5DC">
            <wp:extent cx="4479131" cy="2886075"/>
            <wp:effectExtent l="0" t="0" r="1714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95E4C9" w14:textId="3943C5E8" w:rsidR="004D71E4" w:rsidRPr="004D71E4" w:rsidRDefault="00915F89" w:rsidP="00ED6CE6">
      <w:pPr>
        <w:spacing w:after="0" w:line="240" w:lineRule="auto"/>
        <w:ind w:firstLine="567"/>
        <w:jc w:val="center"/>
        <w:rPr>
          <w:rFonts w:cs="Times New Roman"/>
          <w:szCs w:val="28"/>
          <w:lang w:val="kk-KZ"/>
        </w:rPr>
      </w:pPr>
      <w:r>
        <w:rPr>
          <w:rFonts w:cs="Times New Roman"/>
          <w:szCs w:val="28"/>
          <w:lang w:val="kk-KZ"/>
        </w:rPr>
        <w:t>Рисунок 16</w:t>
      </w:r>
      <w:r w:rsidR="004D71E4" w:rsidRPr="004D71E4">
        <w:rPr>
          <w:rFonts w:cs="Times New Roman"/>
          <w:szCs w:val="28"/>
          <w:lang w:val="kk-KZ"/>
        </w:rPr>
        <w:t xml:space="preserve"> – Соотношение </w:t>
      </w:r>
      <w:r w:rsidR="004D71E4" w:rsidRPr="004D71E4">
        <w:rPr>
          <w:rFonts w:cs="Times New Roman"/>
          <w:szCs w:val="28"/>
        </w:rPr>
        <w:t>положительных образцов на ВГ(А) к общему количеству биопроб, собранных с 2018 по 2021 гг.</w:t>
      </w:r>
    </w:p>
    <w:p w14:paraId="7676ACA3" w14:textId="77777777" w:rsidR="004D71E4" w:rsidRPr="004D71E4" w:rsidRDefault="004D71E4" w:rsidP="00ED6CE6">
      <w:pPr>
        <w:spacing w:after="0" w:line="240" w:lineRule="auto"/>
        <w:ind w:firstLine="567"/>
        <w:jc w:val="both"/>
        <w:rPr>
          <w:rFonts w:cs="Times New Roman"/>
          <w:szCs w:val="28"/>
        </w:rPr>
      </w:pPr>
    </w:p>
    <w:p w14:paraId="7837F49F" w14:textId="77777777" w:rsidR="004D71E4" w:rsidRPr="004D71E4" w:rsidRDefault="004D71E4" w:rsidP="00ED6CE6">
      <w:pPr>
        <w:spacing w:after="0" w:line="240" w:lineRule="auto"/>
        <w:ind w:firstLine="567"/>
        <w:jc w:val="both"/>
        <w:rPr>
          <w:rFonts w:cs="Times New Roman"/>
          <w:szCs w:val="28"/>
        </w:rPr>
      </w:pPr>
      <w:r w:rsidRPr="004D71E4">
        <w:rPr>
          <w:rFonts w:cs="Times New Roman"/>
          <w:szCs w:val="28"/>
        </w:rPr>
        <w:t xml:space="preserve">Несмотря на низкий процент выявления положительных проб на тип А (2,61-8,66%), первичный скрининг 2055 свиных носоглоточных смывов, собранных за эпидемические периоды 2018–2021 гг., в РТ-ПЦР указывает на ежегодную циркуляцию в популяциях свиней ВГ(А) и отсутствия ВГ типа В. </w:t>
      </w:r>
    </w:p>
    <w:p w14:paraId="15B064B6" w14:textId="5115502A" w:rsidR="004D71E4" w:rsidRPr="00375B71" w:rsidRDefault="00915F89" w:rsidP="00ED6CE6">
      <w:pPr>
        <w:spacing w:after="0" w:line="240" w:lineRule="auto"/>
        <w:ind w:firstLine="567"/>
        <w:jc w:val="both"/>
        <w:rPr>
          <w:rFonts w:cs="Times New Roman"/>
          <w:szCs w:val="28"/>
          <w:lang w:val="en-US"/>
        </w:rPr>
      </w:pPr>
      <w:r>
        <w:rPr>
          <w:rFonts w:cs="Times New Roman"/>
          <w:szCs w:val="28"/>
        </w:rPr>
        <w:t>На рисунке 17</w:t>
      </w:r>
      <w:r w:rsidR="004D71E4" w:rsidRPr="004D71E4">
        <w:rPr>
          <w:rFonts w:cs="Times New Roman"/>
          <w:szCs w:val="28"/>
        </w:rPr>
        <w:t xml:space="preserve"> представлено процентное соотношение подтипов ВГ </w:t>
      </w:r>
      <w:r w:rsidR="004D71E4" w:rsidRPr="004D71E4">
        <w:rPr>
          <w:rFonts w:cs="Times New Roman"/>
          <w:noProof/>
          <w:szCs w:val="28"/>
        </w:rPr>
        <w:t>А/H1N1</w:t>
      </w:r>
      <w:r w:rsidR="004D71E4" w:rsidRPr="004D71E4">
        <w:rPr>
          <w:rFonts w:cs="Times New Roman"/>
          <w:szCs w:val="28"/>
        </w:rPr>
        <w:t>(</w:t>
      </w:r>
      <w:r w:rsidR="004D71E4" w:rsidRPr="004D71E4">
        <w:rPr>
          <w:rFonts w:cs="Times New Roman"/>
          <w:szCs w:val="28"/>
          <w:lang w:val="en-US"/>
        </w:rPr>
        <w:t>sw</w:t>
      </w:r>
      <w:r w:rsidR="004D71E4" w:rsidRPr="004D71E4">
        <w:rPr>
          <w:rFonts w:cs="Times New Roman"/>
          <w:szCs w:val="28"/>
        </w:rPr>
        <w:t xml:space="preserve">2009) </w:t>
      </w:r>
      <w:r w:rsidR="004D71E4" w:rsidRPr="004D71E4">
        <w:rPr>
          <w:rFonts w:cs="Times New Roman"/>
          <w:noProof/>
          <w:szCs w:val="28"/>
        </w:rPr>
        <w:t>и А/H3N2 от общего количества  биопроб, собранных от свиней за эпидемические периоды 2018-2021 гг.</w:t>
      </w:r>
      <w:r w:rsidR="00375B71">
        <w:rPr>
          <w:rFonts w:cs="Times New Roman"/>
          <w:noProof/>
          <w:szCs w:val="28"/>
        </w:rPr>
        <w:t xml:space="preserve"> </w:t>
      </w:r>
      <w:r w:rsidR="00375B71" w:rsidRPr="0013501B">
        <w:t>[</w:t>
      </w:r>
      <w:r w:rsidR="00561393">
        <w:t>212-216</w:t>
      </w:r>
      <w:r w:rsidR="00375B71" w:rsidRPr="0013501B">
        <w:t>].</w:t>
      </w:r>
      <w:r w:rsidR="00375B71" w:rsidRPr="00375B71">
        <w:rPr>
          <w:rFonts w:cs="Times New Roman"/>
          <w:noProof/>
          <w:szCs w:val="28"/>
        </w:rPr>
        <w:t xml:space="preserve"> </w:t>
      </w:r>
    </w:p>
    <w:p w14:paraId="2B1451CA" w14:textId="77777777" w:rsidR="004D71E4" w:rsidRPr="004D71E4" w:rsidRDefault="004D71E4" w:rsidP="00ED6CE6">
      <w:pPr>
        <w:spacing w:after="0" w:line="240" w:lineRule="auto"/>
        <w:ind w:firstLine="567"/>
        <w:jc w:val="both"/>
        <w:rPr>
          <w:rFonts w:cs="Times New Roman"/>
          <w:szCs w:val="28"/>
        </w:rPr>
      </w:pPr>
    </w:p>
    <w:p w14:paraId="45928AA6" w14:textId="77777777" w:rsidR="004D71E4" w:rsidRPr="004D71E4" w:rsidRDefault="004D71E4" w:rsidP="004D71E4">
      <w:pPr>
        <w:spacing w:after="0" w:line="240" w:lineRule="auto"/>
        <w:jc w:val="center"/>
        <w:rPr>
          <w:rFonts w:cs="Times New Roman"/>
          <w:szCs w:val="28"/>
        </w:rPr>
      </w:pPr>
      <w:r w:rsidRPr="004D71E4">
        <w:rPr>
          <w:rFonts w:eastAsia="Calibri" w:cs="Times New Roman"/>
          <w:noProof/>
          <w:sz w:val="20"/>
          <w:szCs w:val="20"/>
          <w:lang w:val="en-US"/>
        </w:rPr>
        <w:drawing>
          <wp:inline distT="0" distB="0" distL="0" distR="0" wp14:anchorId="4B867803" wp14:editId="00B6E2AF">
            <wp:extent cx="4572000" cy="2640841"/>
            <wp:effectExtent l="0" t="0" r="0" b="762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578B56" w14:textId="77777777" w:rsidR="00101B7A" w:rsidRDefault="00101B7A" w:rsidP="00ED6CE6">
      <w:pPr>
        <w:spacing w:after="0" w:line="240" w:lineRule="auto"/>
        <w:ind w:firstLine="567"/>
        <w:jc w:val="center"/>
        <w:rPr>
          <w:rFonts w:cs="Times New Roman"/>
          <w:szCs w:val="28"/>
        </w:rPr>
      </w:pPr>
    </w:p>
    <w:p w14:paraId="21DDDB19" w14:textId="6F79E1D9" w:rsidR="004D71E4" w:rsidRPr="004D71E4" w:rsidRDefault="00915F89" w:rsidP="00ED6CE6">
      <w:pPr>
        <w:spacing w:after="0" w:line="240" w:lineRule="auto"/>
        <w:ind w:firstLine="567"/>
        <w:jc w:val="center"/>
        <w:rPr>
          <w:rFonts w:cs="Times New Roman"/>
          <w:noProof/>
          <w:szCs w:val="28"/>
        </w:rPr>
      </w:pPr>
      <w:r>
        <w:rPr>
          <w:rFonts w:cs="Times New Roman"/>
          <w:szCs w:val="28"/>
          <w:lang w:val="kk-KZ"/>
        </w:rPr>
        <w:t>Рисунок 17</w:t>
      </w:r>
      <w:r w:rsidR="004D71E4" w:rsidRPr="004D71E4">
        <w:rPr>
          <w:rFonts w:cs="Times New Roman"/>
          <w:szCs w:val="28"/>
          <w:lang w:val="kk-KZ"/>
        </w:rPr>
        <w:t xml:space="preserve"> – </w:t>
      </w:r>
      <w:r w:rsidR="004D71E4" w:rsidRPr="004D71E4">
        <w:rPr>
          <w:rFonts w:cs="Times New Roman"/>
          <w:szCs w:val="28"/>
        </w:rPr>
        <w:t xml:space="preserve">Процентное соотношение подтипов </w:t>
      </w:r>
      <w:r w:rsidR="004D71E4" w:rsidRPr="004D71E4">
        <w:rPr>
          <w:rFonts w:cs="Times New Roman"/>
          <w:noProof/>
          <w:szCs w:val="28"/>
        </w:rPr>
        <w:t>А/H1N1</w:t>
      </w:r>
      <w:r w:rsidR="004D71E4" w:rsidRPr="004D71E4">
        <w:rPr>
          <w:rFonts w:cs="Times New Roman"/>
          <w:szCs w:val="28"/>
        </w:rPr>
        <w:t>(</w:t>
      </w:r>
      <w:r w:rsidR="004D71E4" w:rsidRPr="004D71E4">
        <w:rPr>
          <w:rFonts w:cs="Times New Roman"/>
          <w:szCs w:val="28"/>
          <w:lang w:val="en-US"/>
        </w:rPr>
        <w:t>sw</w:t>
      </w:r>
      <w:r w:rsidR="004D71E4" w:rsidRPr="004D71E4">
        <w:rPr>
          <w:rFonts w:cs="Times New Roman"/>
          <w:szCs w:val="28"/>
        </w:rPr>
        <w:t xml:space="preserve">2009) </w:t>
      </w:r>
      <w:r w:rsidR="004D71E4" w:rsidRPr="004D71E4">
        <w:rPr>
          <w:rFonts w:cs="Times New Roman"/>
          <w:noProof/>
          <w:szCs w:val="28"/>
        </w:rPr>
        <w:t>и А/H3N2 за эпидемические периоды 2018 - 2021 гг.</w:t>
      </w:r>
    </w:p>
    <w:p w14:paraId="572B0AEC" w14:textId="77777777" w:rsidR="004D71E4" w:rsidRPr="004D71E4" w:rsidRDefault="004D71E4" w:rsidP="00ED6CE6">
      <w:pPr>
        <w:spacing w:after="0" w:line="240" w:lineRule="auto"/>
        <w:ind w:firstLine="567"/>
        <w:jc w:val="both"/>
        <w:rPr>
          <w:rFonts w:cs="Times New Roman"/>
          <w:szCs w:val="28"/>
        </w:rPr>
      </w:pPr>
    </w:p>
    <w:p w14:paraId="294EEC75" w14:textId="2E7DAD70" w:rsidR="004D71E4" w:rsidRPr="004D71E4" w:rsidRDefault="00192F17" w:rsidP="00ED6CE6">
      <w:pPr>
        <w:spacing w:after="0" w:line="240" w:lineRule="auto"/>
        <w:ind w:firstLine="567"/>
        <w:jc w:val="both"/>
        <w:rPr>
          <w:rFonts w:cs="Times New Roman"/>
          <w:szCs w:val="28"/>
        </w:rPr>
      </w:pPr>
      <w:r w:rsidRPr="00C60CA9">
        <w:rPr>
          <w:rFonts w:cs="Times New Roman"/>
          <w:szCs w:val="28"/>
        </w:rPr>
        <w:lastRenderedPageBreak/>
        <w:t>Г</w:t>
      </w:r>
      <w:r w:rsidR="004D71E4" w:rsidRPr="004D71E4">
        <w:rPr>
          <w:rFonts w:cs="Times New Roman"/>
          <w:szCs w:val="28"/>
        </w:rPr>
        <w:t xml:space="preserve">енетический материал ВГ(A) обнаружен в 116 носоглоточных смывах, что составляет 5,64% от общего числа исследованных биопроб. Последующее субтипирование позитивных проб выявило РНК подтипов </w:t>
      </w:r>
      <w:r w:rsidR="004D71E4" w:rsidRPr="004D71E4">
        <w:rPr>
          <w:rFonts w:cs="Times New Roman"/>
          <w:noProof/>
          <w:szCs w:val="28"/>
        </w:rPr>
        <w:t>А/H1N1</w:t>
      </w:r>
      <w:r w:rsidR="004D71E4" w:rsidRPr="004D71E4">
        <w:rPr>
          <w:rFonts w:cs="Times New Roman"/>
          <w:szCs w:val="28"/>
        </w:rPr>
        <w:t>(</w:t>
      </w:r>
      <w:r w:rsidR="004D71E4" w:rsidRPr="004D71E4">
        <w:rPr>
          <w:rFonts w:cs="Times New Roman"/>
          <w:szCs w:val="28"/>
          <w:lang w:val="en-US"/>
        </w:rPr>
        <w:t>sw</w:t>
      </w:r>
      <w:r w:rsidR="004D71E4" w:rsidRPr="004D71E4">
        <w:rPr>
          <w:rFonts w:cs="Times New Roman"/>
          <w:szCs w:val="28"/>
        </w:rPr>
        <w:t xml:space="preserve">2009) </w:t>
      </w:r>
      <w:r w:rsidR="004D71E4" w:rsidRPr="004D71E4">
        <w:rPr>
          <w:rFonts w:cs="Times New Roman"/>
          <w:noProof/>
          <w:szCs w:val="28"/>
        </w:rPr>
        <w:t>и А/H3N2, где РНК ВГ А/H1N1</w:t>
      </w:r>
      <w:r w:rsidR="004D71E4" w:rsidRPr="004D71E4">
        <w:rPr>
          <w:rFonts w:cs="Times New Roman"/>
          <w:szCs w:val="28"/>
        </w:rPr>
        <w:t>(</w:t>
      </w:r>
      <w:r w:rsidR="004D71E4" w:rsidRPr="004D71E4">
        <w:rPr>
          <w:rFonts w:cs="Times New Roman"/>
          <w:szCs w:val="28"/>
          <w:lang w:val="en-US"/>
        </w:rPr>
        <w:t>sw</w:t>
      </w:r>
      <w:r w:rsidR="004D71E4" w:rsidRPr="004D71E4">
        <w:rPr>
          <w:rFonts w:cs="Times New Roman"/>
          <w:szCs w:val="28"/>
        </w:rPr>
        <w:t>2009) составила 3,41% (70 проб) и РНК ВГ A/H3N2 – 0,34% (7 проб) от общего количества носоглоточных смывов, собранных от свиней за период 2018-2021 гг. В то же время в 39 (1,90%) положительных на тип А пробах субтипы ВГ(А) не определены. Молекулярно-генетическая диагностика 116 положительных на тип А проб не выявила циркуляцию среди свиней ВГ(А) субтипов Н5, Н7 и Н9</w:t>
      </w:r>
      <w:r w:rsidR="00607129">
        <w:rPr>
          <w:rFonts w:cs="Times New Roman"/>
          <w:szCs w:val="28"/>
        </w:rPr>
        <w:t xml:space="preserve"> (рисунок 17)</w:t>
      </w:r>
      <w:r w:rsidR="004D71E4" w:rsidRPr="004D71E4">
        <w:rPr>
          <w:rFonts w:cs="Times New Roman"/>
          <w:szCs w:val="28"/>
        </w:rPr>
        <w:t>.</w:t>
      </w:r>
    </w:p>
    <w:p w14:paraId="53D20D7C" w14:textId="2BF70E12" w:rsidR="004D71E4" w:rsidRPr="004D71E4" w:rsidRDefault="00FD07BB" w:rsidP="00ED6CE6">
      <w:pPr>
        <w:spacing w:after="0" w:line="240" w:lineRule="auto"/>
        <w:ind w:firstLine="567"/>
        <w:jc w:val="both"/>
        <w:rPr>
          <w:rFonts w:cs="Times New Roman"/>
          <w:szCs w:val="28"/>
        </w:rPr>
      </w:pPr>
      <w:r>
        <w:rPr>
          <w:rFonts w:cs="Times New Roman"/>
          <w:szCs w:val="28"/>
        </w:rPr>
        <w:t>На рисунке 18</w:t>
      </w:r>
      <w:r w:rsidR="004D71E4" w:rsidRPr="004D71E4">
        <w:rPr>
          <w:rFonts w:cs="Times New Roman"/>
          <w:szCs w:val="28"/>
        </w:rPr>
        <w:t xml:space="preserve"> представлено процентное соотношение подтипов </w:t>
      </w:r>
      <w:r w:rsidR="004D71E4" w:rsidRPr="004D71E4">
        <w:rPr>
          <w:rFonts w:cs="Times New Roman"/>
          <w:noProof/>
          <w:szCs w:val="28"/>
        </w:rPr>
        <w:t>А/H1N1</w:t>
      </w:r>
      <w:r w:rsidR="004D71E4" w:rsidRPr="004D71E4">
        <w:rPr>
          <w:rFonts w:cs="Times New Roman"/>
          <w:szCs w:val="28"/>
        </w:rPr>
        <w:t>(</w:t>
      </w:r>
      <w:r w:rsidR="004D71E4" w:rsidRPr="004D71E4">
        <w:rPr>
          <w:rFonts w:cs="Times New Roman"/>
          <w:szCs w:val="28"/>
          <w:lang w:val="en-US"/>
        </w:rPr>
        <w:t>sw</w:t>
      </w:r>
      <w:r w:rsidR="004D71E4" w:rsidRPr="004D71E4">
        <w:rPr>
          <w:rFonts w:cs="Times New Roman"/>
          <w:szCs w:val="28"/>
        </w:rPr>
        <w:t xml:space="preserve">2009) </w:t>
      </w:r>
      <w:r w:rsidR="004D71E4" w:rsidRPr="004D71E4">
        <w:rPr>
          <w:rFonts w:cs="Times New Roman"/>
          <w:noProof/>
          <w:szCs w:val="28"/>
        </w:rPr>
        <w:t>и А/H3N2, собранных от свиней за период 2018-2021 гг.</w:t>
      </w:r>
    </w:p>
    <w:p w14:paraId="3C5C24BD" w14:textId="77777777" w:rsidR="004D71E4" w:rsidRPr="004D71E4" w:rsidRDefault="004D71E4" w:rsidP="00ED6CE6">
      <w:pPr>
        <w:spacing w:after="0" w:line="240" w:lineRule="auto"/>
        <w:ind w:firstLine="567"/>
        <w:jc w:val="both"/>
        <w:rPr>
          <w:rFonts w:cs="Times New Roman"/>
          <w:szCs w:val="28"/>
        </w:rPr>
      </w:pPr>
    </w:p>
    <w:p w14:paraId="35FA4692" w14:textId="77777777" w:rsidR="004D71E4" w:rsidRPr="004D71E4" w:rsidRDefault="004D71E4" w:rsidP="004D71E4">
      <w:pPr>
        <w:spacing w:after="0" w:line="240" w:lineRule="auto"/>
        <w:jc w:val="center"/>
        <w:rPr>
          <w:rFonts w:cs="Times New Roman"/>
          <w:szCs w:val="28"/>
        </w:rPr>
      </w:pPr>
      <w:r w:rsidRPr="004D71E4">
        <w:rPr>
          <w:rFonts w:eastAsia="Calibri" w:cs="Times New Roman"/>
          <w:noProof/>
          <w:sz w:val="20"/>
          <w:szCs w:val="20"/>
          <w:lang w:val="en-US"/>
        </w:rPr>
        <w:drawing>
          <wp:inline distT="0" distB="0" distL="0" distR="0" wp14:anchorId="03231404" wp14:editId="73C39905">
            <wp:extent cx="4522520" cy="2688771"/>
            <wp:effectExtent l="0" t="0" r="11430" b="165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895122" w14:textId="77777777" w:rsidR="00101B7A" w:rsidRDefault="00101B7A" w:rsidP="00ED6CE6">
      <w:pPr>
        <w:spacing w:after="0" w:line="240" w:lineRule="auto"/>
        <w:ind w:firstLine="567"/>
        <w:jc w:val="center"/>
        <w:rPr>
          <w:rFonts w:cs="Times New Roman"/>
          <w:szCs w:val="28"/>
          <w:lang w:val="kk-KZ"/>
        </w:rPr>
      </w:pPr>
    </w:p>
    <w:p w14:paraId="5D7215B2" w14:textId="2DAE5C6C" w:rsidR="004D71E4" w:rsidRPr="004D71E4" w:rsidRDefault="00FD07BB" w:rsidP="00ED6CE6">
      <w:pPr>
        <w:spacing w:after="0" w:line="240" w:lineRule="auto"/>
        <w:ind w:firstLine="567"/>
        <w:jc w:val="center"/>
        <w:rPr>
          <w:rFonts w:cs="Times New Roman"/>
          <w:noProof/>
          <w:szCs w:val="28"/>
        </w:rPr>
      </w:pPr>
      <w:r>
        <w:rPr>
          <w:rFonts w:cs="Times New Roman"/>
          <w:szCs w:val="28"/>
          <w:lang w:val="kk-KZ"/>
        </w:rPr>
        <w:t>Рисунок 18</w:t>
      </w:r>
      <w:r w:rsidR="004D71E4" w:rsidRPr="004D71E4">
        <w:rPr>
          <w:rFonts w:cs="Times New Roman"/>
          <w:szCs w:val="28"/>
          <w:lang w:val="kk-KZ"/>
        </w:rPr>
        <w:t xml:space="preserve"> – </w:t>
      </w:r>
      <w:r w:rsidR="004D71E4" w:rsidRPr="004D71E4">
        <w:rPr>
          <w:rFonts w:cs="Times New Roman"/>
          <w:szCs w:val="28"/>
        </w:rPr>
        <w:t xml:space="preserve">Процентное соотношение подтипов ВГ(А) </w:t>
      </w:r>
      <w:r w:rsidR="004D71E4" w:rsidRPr="004D71E4">
        <w:rPr>
          <w:rFonts w:cs="Times New Roman"/>
          <w:noProof/>
          <w:szCs w:val="28"/>
        </w:rPr>
        <w:t>А/H1N1</w:t>
      </w:r>
      <w:r w:rsidR="004D71E4" w:rsidRPr="004D71E4">
        <w:rPr>
          <w:rFonts w:cs="Times New Roman"/>
          <w:szCs w:val="28"/>
        </w:rPr>
        <w:t>(</w:t>
      </w:r>
      <w:r w:rsidR="004D71E4" w:rsidRPr="004D71E4">
        <w:rPr>
          <w:rFonts w:cs="Times New Roman"/>
          <w:szCs w:val="28"/>
          <w:lang w:val="en-US"/>
        </w:rPr>
        <w:t>sw</w:t>
      </w:r>
      <w:r w:rsidR="004D71E4" w:rsidRPr="004D71E4">
        <w:rPr>
          <w:rFonts w:cs="Times New Roman"/>
          <w:szCs w:val="28"/>
        </w:rPr>
        <w:t xml:space="preserve">2009) </w:t>
      </w:r>
      <w:r w:rsidR="004D71E4" w:rsidRPr="004D71E4">
        <w:rPr>
          <w:rFonts w:cs="Times New Roman"/>
          <w:noProof/>
          <w:szCs w:val="28"/>
        </w:rPr>
        <w:t>и А/H3N2 от общего количества биопроб за 2018-2021 гг.</w:t>
      </w:r>
    </w:p>
    <w:p w14:paraId="7CB73284" w14:textId="77777777" w:rsidR="004D71E4" w:rsidRPr="004D71E4" w:rsidRDefault="004D71E4" w:rsidP="00ED6CE6">
      <w:pPr>
        <w:spacing w:after="0" w:line="240" w:lineRule="auto"/>
        <w:ind w:firstLine="567"/>
        <w:jc w:val="both"/>
        <w:rPr>
          <w:rFonts w:cs="Times New Roman"/>
          <w:szCs w:val="28"/>
        </w:rPr>
      </w:pPr>
    </w:p>
    <w:p w14:paraId="1B19DE87" w14:textId="2F5A10A3" w:rsidR="004D71E4" w:rsidRPr="004D71E4" w:rsidRDefault="00C74908" w:rsidP="00ED6CE6">
      <w:pPr>
        <w:spacing w:after="0" w:line="240" w:lineRule="auto"/>
        <w:ind w:firstLine="567"/>
        <w:jc w:val="both"/>
        <w:rPr>
          <w:rFonts w:cs="Times New Roman"/>
          <w:noProof/>
          <w:color w:val="FF0000"/>
          <w:szCs w:val="28"/>
        </w:rPr>
      </w:pPr>
      <w:r w:rsidRPr="0020036B">
        <w:rPr>
          <w:rFonts w:cs="Times New Roman"/>
          <w:szCs w:val="28"/>
        </w:rPr>
        <w:t xml:space="preserve">Как следует из данных рисунка, </w:t>
      </w:r>
      <w:r w:rsidR="004D71E4" w:rsidRPr="0020036B">
        <w:rPr>
          <w:rFonts w:cs="Times New Roman"/>
          <w:szCs w:val="28"/>
        </w:rPr>
        <w:t xml:space="preserve">подтип </w:t>
      </w:r>
      <w:r w:rsidR="004D71E4" w:rsidRPr="004D71E4">
        <w:rPr>
          <w:rFonts w:cs="Times New Roman"/>
          <w:noProof/>
          <w:szCs w:val="28"/>
        </w:rPr>
        <w:t>А/H1N1</w:t>
      </w:r>
      <w:r w:rsidR="004D71E4" w:rsidRPr="004D71E4">
        <w:rPr>
          <w:rFonts w:cs="Times New Roman"/>
          <w:szCs w:val="28"/>
        </w:rPr>
        <w:t>(</w:t>
      </w:r>
      <w:r w:rsidR="004D71E4" w:rsidRPr="004D71E4">
        <w:rPr>
          <w:rFonts w:cs="Times New Roman"/>
          <w:szCs w:val="28"/>
          <w:lang w:val="en-US"/>
        </w:rPr>
        <w:t>sw</w:t>
      </w:r>
      <w:r w:rsidR="004D71E4" w:rsidRPr="004D71E4">
        <w:rPr>
          <w:rFonts w:cs="Times New Roman"/>
          <w:szCs w:val="28"/>
        </w:rPr>
        <w:t xml:space="preserve">2009) является </w:t>
      </w:r>
      <w:r w:rsidR="004D71E4" w:rsidRPr="004D71E4">
        <w:rPr>
          <w:rFonts w:cs="Times New Roman"/>
          <w:noProof/>
          <w:szCs w:val="28"/>
        </w:rPr>
        <w:t xml:space="preserve">превалирующим подтипом ВГ(А), выявляясь в пределах 0,95% – 5,20%. РНК ВГ(А) подтипа А/H3N2 зафиксирована только в биопробах, собранных в 2018-2019 гг., процент позитивных образцов достиг 0,16 - 0,80%. </w:t>
      </w:r>
    </w:p>
    <w:p w14:paraId="4A7A9C29" w14:textId="77777777" w:rsidR="004D71E4" w:rsidRPr="004D71E4" w:rsidRDefault="004D71E4" w:rsidP="00ED6CE6">
      <w:pPr>
        <w:spacing w:after="0" w:line="240" w:lineRule="auto"/>
        <w:ind w:firstLine="567"/>
        <w:jc w:val="both"/>
        <w:rPr>
          <w:rFonts w:cs="Times New Roman"/>
          <w:szCs w:val="28"/>
        </w:rPr>
      </w:pPr>
      <w:r w:rsidRPr="004D71E4">
        <w:rPr>
          <w:rFonts w:cs="Times New Roman"/>
          <w:szCs w:val="28"/>
        </w:rPr>
        <w:t>Таким образом, результаты молекулярно-генетического скрининга подтвердили социркуляцию подтипов ВГ(А) А/</w:t>
      </w:r>
      <w:r w:rsidRPr="004D71E4">
        <w:rPr>
          <w:rFonts w:cs="Times New Roman"/>
          <w:szCs w:val="28"/>
          <w:lang w:val="en-US"/>
        </w:rPr>
        <w:t>H</w:t>
      </w:r>
      <w:r w:rsidRPr="004D71E4">
        <w:rPr>
          <w:rFonts w:cs="Times New Roman"/>
          <w:szCs w:val="28"/>
        </w:rPr>
        <w:t>1</w:t>
      </w:r>
      <w:r w:rsidRPr="004D71E4">
        <w:rPr>
          <w:rFonts w:cs="Times New Roman"/>
          <w:szCs w:val="28"/>
          <w:lang w:val="en-US"/>
        </w:rPr>
        <w:t>N</w:t>
      </w:r>
      <w:r w:rsidRPr="004D71E4">
        <w:rPr>
          <w:rFonts w:cs="Times New Roman"/>
          <w:szCs w:val="28"/>
        </w:rPr>
        <w:t>1(</w:t>
      </w:r>
      <w:r w:rsidRPr="004D71E4">
        <w:rPr>
          <w:rFonts w:cs="Times New Roman"/>
          <w:szCs w:val="28"/>
          <w:lang w:val="en-US"/>
        </w:rPr>
        <w:t>sw</w:t>
      </w:r>
      <w:r w:rsidRPr="004D71E4">
        <w:rPr>
          <w:rFonts w:cs="Times New Roman"/>
          <w:szCs w:val="28"/>
        </w:rPr>
        <w:t>2009) и А/H3N2 в животноводческих хозяйствах различных регионов РК в эпидемические периоды с 2018 по 2021 гг., с преобладанием ВГ А/</w:t>
      </w:r>
      <w:r w:rsidRPr="004D71E4">
        <w:rPr>
          <w:rFonts w:cs="Times New Roman"/>
          <w:szCs w:val="28"/>
          <w:lang w:val="en-US"/>
        </w:rPr>
        <w:t>H</w:t>
      </w:r>
      <w:r w:rsidRPr="004D71E4">
        <w:rPr>
          <w:rFonts w:cs="Times New Roman"/>
          <w:szCs w:val="28"/>
        </w:rPr>
        <w:t>1</w:t>
      </w:r>
      <w:r w:rsidRPr="004D71E4">
        <w:rPr>
          <w:rFonts w:cs="Times New Roman"/>
          <w:szCs w:val="28"/>
          <w:lang w:val="en-US"/>
        </w:rPr>
        <w:t>N</w:t>
      </w:r>
      <w:r w:rsidRPr="004D71E4">
        <w:rPr>
          <w:rFonts w:cs="Times New Roman"/>
          <w:szCs w:val="28"/>
        </w:rPr>
        <w:t>1(</w:t>
      </w:r>
      <w:r w:rsidRPr="004D71E4">
        <w:rPr>
          <w:rFonts w:cs="Times New Roman"/>
          <w:szCs w:val="28"/>
          <w:lang w:val="en-US"/>
        </w:rPr>
        <w:t>sw</w:t>
      </w:r>
      <w:r w:rsidRPr="004D71E4">
        <w:rPr>
          <w:rFonts w:cs="Times New Roman"/>
          <w:szCs w:val="28"/>
        </w:rPr>
        <w:t>2009), в 2020-2021 гг. циркуляция ВГ А/H3N2 не выявлена. В исследуемый период у свинопоголовья не обнаружены ВГ(А) субтипов Н5, Н7 и Н9.</w:t>
      </w:r>
    </w:p>
    <w:p w14:paraId="5CC5B6CC" w14:textId="77777777" w:rsidR="004D71E4" w:rsidRPr="004D71E4" w:rsidRDefault="004D71E4" w:rsidP="00ED6CE6">
      <w:pPr>
        <w:spacing w:after="0" w:line="240" w:lineRule="auto"/>
        <w:ind w:firstLine="567"/>
        <w:jc w:val="both"/>
        <w:rPr>
          <w:rFonts w:cs="Times New Roman"/>
          <w:szCs w:val="28"/>
        </w:rPr>
      </w:pPr>
    </w:p>
    <w:p w14:paraId="28028B26" w14:textId="7D5CD4A9" w:rsidR="004D71E4" w:rsidRPr="004D71E4" w:rsidRDefault="004D71E4" w:rsidP="00ED6CE6">
      <w:pPr>
        <w:spacing w:after="0" w:line="240" w:lineRule="auto"/>
        <w:ind w:firstLine="567"/>
        <w:jc w:val="both"/>
        <w:outlineLvl w:val="1"/>
        <w:rPr>
          <w:rFonts w:cs="Times New Roman"/>
          <w:b/>
          <w:noProof/>
          <w:color w:val="FF0000"/>
          <w:szCs w:val="28"/>
        </w:rPr>
      </w:pPr>
      <w:bookmarkStart w:id="99" w:name="_Toc102068670"/>
      <w:bookmarkStart w:id="100" w:name="_Toc164667013"/>
      <w:r w:rsidRPr="004D71E4">
        <w:rPr>
          <w:rFonts w:cs="Times New Roman"/>
          <w:b/>
          <w:noProof/>
          <w:szCs w:val="28"/>
        </w:rPr>
        <w:t>3.3 Серологический анализ сывороток крови</w:t>
      </w:r>
      <w:bookmarkEnd w:id="100"/>
      <w:r w:rsidRPr="004D71E4">
        <w:rPr>
          <w:rFonts w:cs="Times New Roman"/>
          <w:b/>
          <w:noProof/>
          <w:szCs w:val="28"/>
        </w:rPr>
        <w:t xml:space="preserve"> </w:t>
      </w:r>
      <w:bookmarkEnd w:id="99"/>
    </w:p>
    <w:p w14:paraId="04A0FEE2" w14:textId="0FB411BE" w:rsidR="004D71E4" w:rsidRPr="004D71E4" w:rsidRDefault="004D71E4" w:rsidP="00ED6CE6">
      <w:pPr>
        <w:spacing w:after="0" w:line="240" w:lineRule="auto"/>
        <w:ind w:firstLine="567"/>
        <w:jc w:val="both"/>
        <w:rPr>
          <w:rFonts w:cs="Times New Roman"/>
          <w:szCs w:val="28"/>
        </w:rPr>
      </w:pPr>
      <w:r w:rsidRPr="004D71E4">
        <w:rPr>
          <w:rFonts w:cs="Times New Roman"/>
          <w:noProof/>
          <w:szCs w:val="28"/>
        </w:rPr>
        <w:t>Результаты серологического ис</w:t>
      </w:r>
      <w:r w:rsidRPr="004D71E4">
        <w:rPr>
          <w:rFonts w:cs="Times New Roman"/>
          <w:noProof/>
          <w:szCs w:val="28"/>
        </w:rPr>
        <w:softHyphen/>
        <w:t>следования в РТГА 89 сывороток крови, со</w:t>
      </w:r>
      <w:r w:rsidRPr="004D71E4">
        <w:rPr>
          <w:rFonts w:cs="Times New Roman"/>
          <w:noProof/>
          <w:szCs w:val="28"/>
        </w:rPr>
        <w:softHyphen/>
        <w:t>бранных от свиней в Костанайской обла</w:t>
      </w:r>
      <w:r w:rsidRPr="004D71E4">
        <w:rPr>
          <w:rFonts w:cs="Times New Roman"/>
          <w:noProof/>
          <w:szCs w:val="28"/>
        </w:rPr>
        <w:softHyphen/>
        <w:t xml:space="preserve">сти в 2018 г. и 2021 </w:t>
      </w:r>
      <w:r w:rsidRPr="00690CDD">
        <w:rPr>
          <w:rFonts w:cs="Times New Roman"/>
          <w:noProof/>
          <w:szCs w:val="28"/>
        </w:rPr>
        <w:t>г.</w:t>
      </w:r>
      <w:r w:rsidR="00375B71" w:rsidRPr="00690CDD">
        <w:rPr>
          <w:rFonts w:cs="Times New Roman"/>
          <w:noProof/>
          <w:szCs w:val="28"/>
        </w:rPr>
        <w:t xml:space="preserve"> [</w:t>
      </w:r>
      <w:r w:rsidR="00561393" w:rsidRPr="00690CDD">
        <w:rPr>
          <w:rFonts w:cs="Times New Roman"/>
          <w:noProof/>
          <w:szCs w:val="28"/>
        </w:rPr>
        <w:t>217</w:t>
      </w:r>
      <w:r w:rsidR="00375B71" w:rsidRPr="00690CDD">
        <w:rPr>
          <w:rFonts w:cs="Times New Roman"/>
          <w:noProof/>
          <w:szCs w:val="28"/>
        </w:rPr>
        <w:t>]</w:t>
      </w:r>
      <w:r w:rsidRPr="00690CDD">
        <w:rPr>
          <w:rFonts w:cs="Times New Roman"/>
          <w:noProof/>
          <w:szCs w:val="28"/>
        </w:rPr>
        <w:t>, с референсными штаммами</w:t>
      </w:r>
      <w:r w:rsidRPr="00690CDD">
        <w:rPr>
          <w:rFonts w:cs="Times New Roman"/>
          <w:szCs w:val="28"/>
        </w:rPr>
        <w:t>, п</w:t>
      </w:r>
      <w:r w:rsidRPr="00690CDD">
        <w:rPr>
          <w:rFonts w:cs="Times New Roman"/>
          <w:noProof/>
          <w:szCs w:val="28"/>
        </w:rPr>
        <w:t>редставлены на</w:t>
      </w:r>
      <w:r w:rsidR="00FD07BB" w:rsidRPr="00690CDD">
        <w:rPr>
          <w:rFonts w:cs="Times New Roman"/>
          <w:noProof/>
          <w:szCs w:val="28"/>
        </w:rPr>
        <w:t xml:space="preserve"> рисунке 19</w:t>
      </w:r>
      <w:r w:rsidRPr="00690CDD">
        <w:rPr>
          <w:rFonts w:cs="Times New Roman"/>
          <w:noProof/>
          <w:szCs w:val="28"/>
        </w:rPr>
        <w:t xml:space="preserve">.  В качестве эталоных </w:t>
      </w:r>
      <w:r w:rsidRPr="004D71E4">
        <w:rPr>
          <w:rFonts w:cs="Times New Roman"/>
          <w:noProof/>
          <w:szCs w:val="28"/>
        </w:rPr>
        <w:lastRenderedPageBreak/>
        <w:t>вариантов использовали ВГ(А) свиней</w:t>
      </w:r>
      <w:r w:rsidRPr="004D71E4">
        <w:rPr>
          <w:rFonts w:cs="Times New Roman"/>
          <w:szCs w:val="28"/>
        </w:rPr>
        <w:t xml:space="preserve"> А/swine/Io</w:t>
      </w:r>
      <w:r w:rsidRPr="004D71E4">
        <w:rPr>
          <w:rFonts w:cs="Times New Roman"/>
          <w:szCs w:val="28"/>
          <w:lang w:val="en-US"/>
        </w:rPr>
        <w:t>w</w:t>
      </w:r>
      <w:r w:rsidRPr="004D71E4">
        <w:rPr>
          <w:rFonts w:cs="Times New Roman"/>
          <w:szCs w:val="28"/>
        </w:rPr>
        <w:t>a/15/30 (H</w:t>
      </w:r>
      <w:r w:rsidRPr="004D71E4">
        <w:rPr>
          <w:rFonts w:cs="Times New Roman"/>
          <w:szCs w:val="28"/>
          <w:vertAlign w:val="subscript"/>
        </w:rPr>
        <w:t>SW</w:t>
      </w:r>
      <w:r w:rsidRPr="004D71E4">
        <w:rPr>
          <w:rFonts w:cs="Times New Roman"/>
          <w:szCs w:val="28"/>
        </w:rPr>
        <w:t>1N1), пандемический вариант ВГ(А) - A/California/04/09 (А/Н1N1pdm) и ВГ(А) с антигенной формулой H3N2 - A/Panama/</w:t>
      </w:r>
      <w:r w:rsidRPr="0020036B">
        <w:rPr>
          <w:rFonts w:cs="Times New Roman"/>
          <w:szCs w:val="28"/>
        </w:rPr>
        <w:t>2007/99. Также сыворотки крови проверяли на наличие антител к ВГ Н5, Н7 и Н9. С этой целью использовали диагностикумы, приобретенные из коллекции ФГБУ «Научно- исследовательский институт гриппа имени А.А. Смородинцева» Министерства здравоохранения Российской Федерации.</w:t>
      </w:r>
    </w:p>
    <w:p w14:paraId="2F5EE1EB" w14:textId="77777777" w:rsidR="004D71E4" w:rsidRPr="004D71E4" w:rsidRDefault="004D71E4" w:rsidP="00ED6CE6">
      <w:pPr>
        <w:spacing w:after="0" w:line="240" w:lineRule="auto"/>
        <w:ind w:firstLine="567"/>
        <w:jc w:val="both"/>
        <w:rPr>
          <w:rFonts w:cs="Times New Roman"/>
          <w:noProof/>
          <w:szCs w:val="28"/>
        </w:rPr>
      </w:pPr>
    </w:p>
    <w:p w14:paraId="660DC897" w14:textId="77777777" w:rsidR="004D71E4" w:rsidRPr="004D71E4" w:rsidRDefault="004D71E4" w:rsidP="004D71E4">
      <w:pPr>
        <w:spacing w:after="0" w:line="240" w:lineRule="auto"/>
        <w:ind w:firstLine="567"/>
        <w:jc w:val="center"/>
        <w:rPr>
          <w:rFonts w:cs="Times New Roman"/>
          <w:noProof/>
          <w:szCs w:val="28"/>
        </w:rPr>
      </w:pPr>
      <w:r w:rsidRPr="004D71E4">
        <w:rPr>
          <w:rFonts w:eastAsia="Calibri" w:cs="Times New Roman"/>
          <w:noProof/>
          <w:sz w:val="20"/>
          <w:szCs w:val="20"/>
          <w:lang w:val="en-US"/>
        </w:rPr>
        <w:drawing>
          <wp:inline distT="0" distB="0" distL="0" distR="0" wp14:anchorId="31D249AA" wp14:editId="6B60DF30">
            <wp:extent cx="4572000" cy="28575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FA7EF5" w14:textId="77777777" w:rsidR="00101B7A" w:rsidRDefault="00101B7A" w:rsidP="00ED6CE6">
      <w:pPr>
        <w:spacing w:after="0" w:line="240" w:lineRule="auto"/>
        <w:ind w:firstLine="567"/>
        <w:jc w:val="center"/>
        <w:rPr>
          <w:rFonts w:cs="Times New Roman"/>
          <w:szCs w:val="28"/>
        </w:rPr>
      </w:pPr>
    </w:p>
    <w:p w14:paraId="39D528FD" w14:textId="43C47B5E" w:rsidR="004D71E4" w:rsidRPr="004D71E4" w:rsidRDefault="00FD07BB" w:rsidP="00ED6CE6">
      <w:pPr>
        <w:spacing w:after="0" w:line="240" w:lineRule="auto"/>
        <w:ind w:firstLine="567"/>
        <w:jc w:val="center"/>
        <w:rPr>
          <w:rFonts w:cs="Times New Roman"/>
          <w:szCs w:val="28"/>
        </w:rPr>
      </w:pPr>
      <w:r>
        <w:rPr>
          <w:rFonts w:cs="Times New Roman"/>
          <w:szCs w:val="28"/>
        </w:rPr>
        <w:t>Рисунок 19</w:t>
      </w:r>
      <w:r w:rsidR="004D71E4" w:rsidRPr="004D71E4">
        <w:rPr>
          <w:rFonts w:cs="Times New Roman"/>
          <w:szCs w:val="28"/>
        </w:rPr>
        <w:t xml:space="preserve"> – Результаты серологического анализа сывороток крови свиней в РТГА</w:t>
      </w:r>
    </w:p>
    <w:p w14:paraId="41924D79" w14:textId="77777777" w:rsidR="004D71E4" w:rsidRPr="004D71E4" w:rsidRDefault="004D71E4" w:rsidP="00ED6CE6">
      <w:pPr>
        <w:spacing w:after="0" w:line="240" w:lineRule="auto"/>
        <w:ind w:firstLine="567"/>
        <w:jc w:val="center"/>
        <w:rPr>
          <w:rFonts w:cs="Times New Roman"/>
          <w:szCs w:val="28"/>
        </w:rPr>
      </w:pPr>
    </w:p>
    <w:p w14:paraId="24B2F373" w14:textId="77777777" w:rsidR="004D71E4" w:rsidRPr="004D71E4" w:rsidRDefault="004D71E4" w:rsidP="00ED6CE6">
      <w:pPr>
        <w:spacing w:after="0" w:line="240" w:lineRule="auto"/>
        <w:ind w:firstLine="567"/>
        <w:jc w:val="both"/>
        <w:rPr>
          <w:rFonts w:cs="Times New Roman"/>
          <w:szCs w:val="28"/>
        </w:rPr>
      </w:pPr>
      <w:r w:rsidRPr="004D71E4">
        <w:rPr>
          <w:rFonts w:cs="Times New Roman"/>
          <w:szCs w:val="28"/>
        </w:rPr>
        <w:t>Установлено, что шесть проб (6,74% от общего количества исследованных сывороток) оказались положительными к ВГ А/swine/Io</w:t>
      </w:r>
      <w:r w:rsidRPr="004D71E4">
        <w:rPr>
          <w:rFonts w:cs="Times New Roman"/>
          <w:szCs w:val="28"/>
          <w:lang w:val="en-US"/>
        </w:rPr>
        <w:t>w</w:t>
      </w:r>
      <w:r w:rsidRPr="004D71E4">
        <w:rPr>
          <w:rFonts w:cs="Times New Roman"/>
          <w:szCs w:val="28"/>
        </w:rPr>
        <w:t>a/15/30 (H</w:t>
      </w:r>
      <w:r w:rsidRPr="004D71E4">
        <w:rPr>
          <w:rFonts w:cs="Times New Roman"/>
          <w:szCs w:val="28"/>
          <w:vertAlign w:val="subscript"/>
        </w:rPr>
        <w:t>SW</w:t>
      </w:r>
      <w:r w:rsidRPr="004D71E4">
        <w:rPr>
          <w:rFonts w:cs="Times New Roman"/>
          <w:szCs w:val="28"/>
        </w:rPr>
        <w:t>1N1), титр составил 1:40. В трех сыворотках крови животных (3,37%) антигемагглютинины выявлены к ВГ A/California/04/09 (А/Н1N1pdm). Наибольшее количество сывороток 22 (24,72%) крови оказались позитивными к вирусу A/Panama/2007/99 (H3N2). Титры антител регистрировались от 1:80 до 1:320. С диагностическими ВГ Н5, Н7 и Н9 получены отрицательные результаты.</w:t>
      </w:r>
    </w:p>
    <w:p w14:paraId="00324A1D" w14:textId="77777777" w:rsidR="004D71E4" w:rsidRPr="004D71E4" w:rsidRDefault="004D71E4" w:rsidP="00ED6CE6">
      <w:pPr>
        <w:spacing w:after="0" w:line="240" w:lineRule="auto"/>
        <w:ind w:firstLine="567"/>
        <w:jc w:val="both"/>
        <w:rPr>
          <w:rFonts w:cs="Times New Roman"/>
          <w:szCs w:val="28"/>
        </w:rPr>
      </w:pPr>
      <w:r w:rsidRPr="004D71E4">
        <w:rPr>
          <w:rFonts w:cs="Times New Roman"/>
          <w:szCs w:val="28"/>
        </w:rPr>
        <w:t>Таким образом, серологическ</w:t>
      </w:r>
      <w:r w:rsidRPr="004D71E4">
        <w:rPr>
          <w:rFonts w:cs="Times New Roman"/>
          <w:szCs w:val="28"/>
          <w:lang w:val="kk-KZ"/>
        </w:rPr>
        <w:t>о</w:t>
      </w:r>
      <w:r w:rsidRPr="004D71E4">
        <w:rPr>
          <w:rFonts w:cs="Times New Roman"/>
          <w:szCs w:val="28"/>
        </w:rPr>
        <w:t>е иссле</w:t>
      </w:r>
      <w:r w:rsidRPr="004D71E4">
        <w:rPr>
          <w:rFonts w:cs="Times New Roman"/>
          <w:szCs w:val="28"/>
        </w:rPr>
        <w:softHyphen/>
        <w:t xml:space="preserve">дование 89 сывороток крови в РТГА подтвердило социркуляцию в популяции свиней Костанайской области в 2018 г. и 2021 г. </w:t>
      </w:r>
      <w:r w:rsidRPr="004D71E4">
        <w:rPr>
          <w:rFonts w:cs="Times New Roman"/>
          <w:szCs w:val="28"/>
          <w:lang w:val="kk-KZ"/>
        </w:rPr>
        <w:t xml:space="preserve">ВГ </w:t>
      </w:r>
      <w:r w:rsidRPr="004D71E4">
        <w:rPr>
          <w:rFonts w:cs="Times New Roman"/>
          <w:szCs w:val="28"/>
        </w:rPr>
        <w:t>А/H1N1 и А/Н3N2.</w:t>
      </w:r>
    </w:p>
    <w:p w14:paraId="2451EB04" w14:textId="77777777" w:rsidR="004D71E4" w:rsidRPr="004D71E4" w:rsidRDefault="004D71E4" w:rsidP="00ED6CE6">
      <w:pPr>
        <w:spacing w:after="0" w:line="240" w:lineRule="auto"/>
        <w:ind w:firstLine="567"/>
        <w:rPr>
          <w:rFonts w:eastAsia="Calibri" w:cs="Times New Roman"/>
          <w:sz w:val="20"/>
          <w:szCs w:val="20"/>
          <w:lang w:eastAsia="ru-RU"/>
        </w:rPr>
      </w:pPr>
    </w:p>
    <w:p w14:paraId="75B1BFEF" w14:textId="77777777" w:rsidR="004D71E4" w:rsidRPr="004D71E4" w:rsidRDefault="004D71E4" w:rsidP="00ED6CE6">
      <w:pPr>
        <w:spacing w:after="0" w:line="240" w:lineRule="auto"/>
        <w:ind w:firstLine="567"/>
        <w:jc w:val="both"/>
        <w:outlineLvl w:val="1"/>
        <w:rPr>
          <w:rFonts w:cs="Times New Roman"/>
          <w:b/>
          <w:szCs w:val="28"/>
        </w:rPr>
      </w:pPr>
      <w:bookmarkStart w:id="101" w:name="_Toc164667014"/>
      <w:r w:rsidRPr="004D71E4">
        <w:rPr>
          <w:rFonts w:cs="Times New Roman"/>
          <w:b/>
          <w:szCs w:val="28"/>
        </w:rPr>
        <w:t>3.4 Изоляция и идентификация гемагглютинирующих агентов</w:t>
      </w:r>
      <w:bookmarkEnd w:id="101"/>
      <w:r w:rsidRPr="004D71E4">
        <w:rPr>
          <w:rFonts w:cs="Times New Roman"/>
          <w:b/>
          <w:szCs w:val="28"/>
        </w:rPr>
        <w:t xml:space="preserve"> </w:t>
      </w:r>
      <w:bookmarkEnd w:id="91"/>
    </w:p>
    <w:p w14:paraId="638B24DA" w14:textId="77777777" w:rsidR="006677EC" w:rsidRPr="0020036B" w:rsidRDefault="004D71E4" w:rsidP="00ED6CE6">
      <w:pPr>
        <w:spacing w:after="0" w:line="240" w:lineRule="auto"/>
        <w:ind w:firstLine="567"/>
        <w:jc w:val="both"/>
        <w:rPr>
          <w:rFonts w:cs="Times New Roman"/>
          <w:szCs w:val="28"/>
        </w:rPr>
      </w:pPr>
      <w:r w:rsidRPr="0020036B">
        <w:rPr>
          <w:rFonts w:cs="Times New Roman"/>
          <w:szCs w:val="28"/>
        </w:rPr>
        <w:t>С целью изоляции ВГС провели первичное заражение и ряд последовательных пассажей на КК MDCK и КЭ 116 ПЦР-положительных проб.</w:t>
      </w:r>
    </w:p>
    <w:p w14:paraId="3F1D26FD" w14:textId="6C11B880" w:rsidR="004D71E4" w:rsidRPr="004D71E4" w:rsidRDefault="004D71E4" w:rsidP="00ED6CE6">
      <w:pPr>
        <w:spacing w:after="0" w:line="240" w:lineRule="auto"/>
        <w:ind w:firstLine="567"/>
        <w:jc w:val="both"/>
        <w:rPr>
          <w:rFonts w:cs="Times New Roman"/>
          <w:noProof/>
          <w:szCs w:val="28"/>
          <w:lang w:val="kk-KZ" w:eastAsia="ru-RU"/>
        </w:rPr>
      </w:pPr>
      <w:r w:rsidRPr="0020036B">
        <w:rPr>
          <w:rFonts w:cs="Times New Roman"/>
          <w:szCs w:val="28"/>
        </w:rPr>
        <w:t xml:space="preserve"> Из носоглоточных смывов, </w:t>
      </w:r>
      <w:r w:rsidRPr="0020036B">
        <w:rPr>
          <w:rFonts w:cs="Times New Roman"/>
          <w:szCs w:val="28"/>
          <w:lang w:val="kk-KZ"/>
        </w:rPr>
        <w:t>собранных в</w:t>
      </w:r>
      <w:r w:rsidRPr="0020036B">
        <w:rPr>
          <w:rFonts w:cs="Times New Roman"/>
          <w:szCs w:val="28"/>
        </w:rPr>
        <w:t xml:space="preserve"> свинокомплексах </w:t>
      </w:r>
      <w:r w:rsidRPr="0020036B">
        <w:rPr>
          <w:rFonts w:cs="Times New Roman"/>
          <w:szCs w:val="28"/>
          <w:lang w:val="kk-KZ"/>
        </w:rPr>
        <w:t xml:space="preserve">Алматинской, Павлодарской и </w:t>
      </w:r>
      <w:r w:rsidRPr="0020036B">
        <w:rPr>
          <w:rFonts w:cs="Times New Roman"/>
          <w:szCs w:val="28"/>
        </w:rPr>
        <w:t>Северо-Казахстанской</w:t>
      </w:r>
      <w:r w:rsidRPr="0020036B">
        <w:rPr>
          <w:rFonts w:cs="Times New Roman"/>
          <w:szCs w:val="28"/>
          <w:lang w:val="kk-KZ"/>
        </w:rPr>
        <w:t xml:space="preserve"> областей, выделены </w:t>
      </w:r>
      <w:r w:rsidRPr="0020036B">
        <w:rPr>
          <w:rFonts w:cs="Times New Roman"/>
          <w:szCs w:val="28"/>
        </w:rPr>
        <w:t>12 ГАА с титрами</w:t>
      </w:r>
      <w:r w:rsidRPr="004D71E4">
        <w:rPr>
          <w:rFonts w:cs="Times New Roman"/>
          <w:szCs w:val="28"/>
        </w:rPr>
        <w:t xml:space="preserve"> ГА на КК MDCK 1:4 – 1:32 и на КЭ – 1:32 – 1:1024. Для дальнейших </w:t>
      </w:r>
      <w:r w:rsidRPr="004D71E4">
        <w:rPr>
          <w:rFonts w:cs="Times New Roman"/>
          <w:szCs w:val="28"/>
        </w:rPr>
        <w:lastRenderedPageBreak/>
        <w:t>исследований отобраны шесть ГАА с титрами ГА на КЭ 1:</w:t>
      </w:r>
      <w:r w:rsidRPr="004D71E4">
        <w:rPr>
          <w:rFonts w:cs="Times New Roman"/>
          <w:noProof/>
          <w:szCs w:val="28"/>
          <w:lang w:eastAsia="ru-RU"/>
        </w:rPr>
        <w:t xml:space="preserve"> 512</w:t>
      </w:r>
      <w:r w:rsidRPr="004D71E4">
        <w:rPr>
          <w:rFonts w:cs="Times New Roman"/>
          <w:szCs w:val="28"/>
        </w:rPr>
        <w:t xml:space="preserve"> – 1: 1024. </w:t>
      </w:r>
      <w:r w:rsidRPr="004D71E4">
        <w:rPr>
          <w:rFonts w:cs="Times New Roman"/>
          <w:noProof/>
          <w:szCs w:val="28"/>
          <w:lang w:val="kk-KZ" w:eastAsia="ru-RU"/>
        </w:rPr>
        <w:t>Антигенную формулу выделенных агентов устанавливали в РТГА и РИНА.</w:t>
      </w:r>
    </w:p>
    <w:p w14:paraId="152E935C" w14:textId="0919C941" w:rsidR="00F12C50" w:rsidRDefault="004D71E4" w:rsidP="00B21BDC">
      <w:pPr>
        <w:spacing w:after="0" w:line="240" w:lineRule="auto"/>
        <w:ind w:firstLine="567"/>
        <w:jc w:val="both"/>
        <w:rPr>
          <w:rFonts w:cs="Times New Roman"/>
          <w:noProof/>
          <w:szCs w:val="28"/>
          <w:lang w:val="kk-KZ" w:eastAsia="ru-RU"/>
        </w:rPr>
      </w:pPr>
      <w:r w:rsidRPr="004D71E4">
        <w:rPr>
          <w:rFonts w:cs="Times New Roman"/>
          <w:noProof/>
          <w:szCs w:val="28"/>
          <w:lang w:val="kk-KZ" w:eastAsia="ru-RU"/>
        </w:rPr>
        <w:t>В таблице 6 представлены результаты определения подтипов НА казахстанских изолятов ВГС 2018-2019 гг. в РТГА. Для постановки РТГА использовали три диагностические сыворотки к ВГ (А) и ВГ(В) производства ООО «ППДП», (г. Санкт-Петербург, Россия), и семь кроличьих сывороток, полученных к референсным штаммам</w:t>
      </w:r>
      <w:r w:rsidRPr="004D71E4">
        <w:rPr>
          <w:rFonts w:cs="Times New Roman"/>
          <w:noProof/>
          <w:szCs w:val="28"/>
          <w:lang w:eastAsia="ru-RU"/>
        </w:rPr>
        <w:t xml:space="preserve"> ВГ(А) </w:t>
      </w:r>
      <w:r w:rsidRPr="004D71E4">
        <w:rPr>
          <w:rFonts w:cs="Times New Roman"/>
          <w:noProof/>
          <w:szCs w:val="28"/>
          <w:lang w:val="kk-KZ" w:eastAsia="ru-RU"/>
        </w:rPr>
        <w:t xml:space="preserve">подтипов H1N1, H1N1 pdm, Hsw1N1 и H3N2 ранее и хранящихся </w:t>
      </w:r>
      <w:r w:rsidR="00B21BDC">
        <w:rPr>
          <w:rFonts w:cs="Times New Roman"/>
          <w:noProof/>
          <w:szCs w:val="28"/>
          <w:lang w:val="kk-KZ" w:eastAsia="ru-RU"/>
        </w:rPr>
        <w:t>в лаборатории биохимии вирусов.</w:t>
      </w:r>
    </w:p>
    <w:p w14:paraId="36D7F2E2" w14:textId="77777777" w:rsidR="00F12C50" w:rsidRPr="004D71E4" w:rsidRDefault="00F12C50" w:rsidP="00ED6CE6">
      <w:pPr>
        <w:spacing w:after="0" w:line="240" w:lineRule="auto"/>
        <w:ind w:firstLine="567"/>
        <w:jc w:val="both"/>
        <w:rPr>
          <w:rFonts w:cs="Times New Roman"/>
          <w:noProof/>
          <w:szCs w:val="28"/>
          <w:lang w:val="kk-KZ" w:eastAsia="ru-RU"/>
        </w:rPr>
      </w:pPr>
    </w:p>
    <w:p w14:paraId="48919E59" w14:textId="77777777" w:rsidR="004D71E4" w:rsidRPr="004D71E4" w:rsidRDefault="004D71E4" w:rsidP="00ED6CE6">
      <w:pPr>
        <w:spacing w:after="0" w:line="240" w:lineRule="auto"/>
        <w:jc w:val="both"/>
        <w:rPr>
          <w:rFonts w:cs="Times New Roman"/>
          <w:noProof/>
          <w:szCs w:val="28"/>
          <w:lang w:eastAsia="ru-RU"/>
        </w:rPr>
      </w:pPr>
      <w:r w:rsidRPr="004D71E4">
        <w:rPr>
          <w:rFonts w:cs="Times New Roman"/>
          <w:noProof/>
          <w:szCs w:val="28"/>
          <w:lang w:eastAsia="ru-RU"/>
        </w:rPr>
        <w:t>Таблица 6 – Результаты идентификации подтипов гемагглютинина казахстанских изолятов вируса гриппа, выделенных от свиней в 2018-2019 гг., в реакции торможения гемагглютинации</w:t>
      </w:r>
    </w:p>
    <w:tbl>
      <w:tblPr>
        <w:tblStyle w:val="ab"/>
        <w:tblW w:w="0" w:type="auto"/>
        <w:tblInd w:w="108" w:type="dxa"/>
        <w:tblLayout w:type="fixed"/>
        <w:tblLook w:val="04A0" w:firstRow="1" w:lastRow="0" w:firstColumn="1" w:lastColumn="0" w:noHBand="0" w:noVBand="1"/>
      </w:tblPr>
      <w:tblGrid>
        <w:gridCol w:w="4678"/>
        <w:gridCol w:w="708"/>
        <w:gridCol w:w="709"/>
        <w:gridCol w:w="709"/>
        <w:gridCol w:w="708"/>
        <w:gridCol w:w="709"/>
        <w:gridCol w:w="709"/>
        <w:gridCol w:w="709"/>
      </w:tblGrid>
      <w:tr w:rsidR="004D71E4" w:rsidRPr="004D71E4" w14:paraId="3A27DEDA" w14:textId="77777777" w:rsidTr="002F02B9">
        <w:trPr>
          <w:trHeight w:val="350"/>
        </w:trPr>
        <w:tc>
          <w:tcPr>
            <w:tcW w:w="4678" w:type="dxa"/>
            <w:vMerge w:val="restart"/>
            <w:vAlign w:val="center"/>
          </w:tcPr>
          <w:p w14:paraId="1574877D" w14:textId="77777777" w:rsidR="004D71E4" w:rsidRPr="004D71E4" w:rsidRDefault="004D71E4" w:rsidP="004D71E4">
            <w:pPr>
              <w:jc w:val="center"/>
              <w:rPr>
                <w:noProof/>
                <w:sz w:val="24"/>
                <w:szCs w:val="24"/>
                <w:lang w:eastAsia="ru-RU"/>
              </w:rPr>
            </w:pPr>
            <w:r w:rsidRPr="004D71E4">
              <w:rPr>
                <w:noProof/>
                <w:sz w:val="24"/>
                <w:szCs w:val="24"/>
                <w:lang w:eastAsia="ru-RU"/>
              </w:rPr>
              <w:t>Иммунная сыворотка к референсным штаммам</w:t>
            </w:r>
          </w:p>
        </w:tc>
        <w:tc>
          <w:tcPr>
            <w:tcW w:w="4961" w:type="dxa"/>
            <w:gridSpan w:val="7"/>
            <w:vAlign w:val="center"/>
          </w:tcPr>
          <w:p w14:paraId="327E8101" w14:textId="77777777" w:rsidR="004D71E4" w:rsidRPr="004D71E4" w:rsidRDefault="004D71E4" w:rsidP="004D71E4">
            <w:pPr>
              <w:jc w:val="center"/>
              <w:rPr>
                <w:noProof/>
                <w:sz w:val="24"/>
                <w:szCs w:val="24"/>
                <w:lang w:eastAsia="ru-RU"/>
              </w:rPr>
            </w:pPr>
            <w:r w:rsidRPr="004D71E4">
              <w:rPr>
                <w:noProof/>
                <w:sz w:val="24"/>
                <w:szCs w:val="24"/>
                <w:lang w:val="kk-KZ" w:eastAsia="ru-RU"/>
              </w:rPr>
              <w:t>Титры антигемагглютининов к изолятам</w:t>
            </w:r>
          </w:p>
        </w:tc>
      </w:tr>
      <w:tr w:rsidR="004D71E4" w:rsidRPr="004D71E4" w14:paraId="60D84F56" w14:textId="77777777" w:rsidTr="002F02B9">
        <w:trPr>
          <w:trHeight w:val="3230"/>
        </w:trPr>
        <w:tc>
          <w:tcPr>
            <w:tcW w:w="4678" w:type="dxa"/>
            <w:vMerge/>
            <w:vAlign w:val="center"/>
          </w:tcPr>
          <w:p w14:paraId="269D22B8" w14:textId="77777777" w:rsidR="004D71E4" w:rsidRPr="004D71E4" w:rsidRDefault="004D71E4" w:rsidP="004D71E4">
            <w:pPr>
              <w:rPr>
                <w:noProof/>
                <w:sz w:val="24"/>
                <w:szCs w:val="24"/>
                <w:lang w:eastAsia="ru-RU"/>
              </w:rPr>
            </w:pPr>
          </w:p>
        </w:tc>
        <w:tc>
          <w:tcPr>
            <w:tcW w:w="708" w:type="dxa"/>
            <w:textDirection w:val="btLr"/>
            <w:vAlign w:val="center"/>
          </w:tcPr>
          <w:p w14:paraId="7549B84B" w14:textId="77777777" w:rsidR="004D71E4" w:rsidRPr="004D71E4" w:rsidRDefault="004D71E4" w:rsidP="004D71E4">
            <w:pPr>
              <w:rPr>
                <w:noProof/>
                <w:sz w:val="24"/>
                <w:szCs w:val="24"/>
                <w:lang w:eastAsia="ru-RU"/>
              </w:rPr>
            </w:pPr>
            <w:r w:rsidRPr="004D71E4">
              <w:rPr>
                <w:noProof/>
                <w:sz w:val="24"/>
                <w:szCs w:val="24"/>
                <w:lang w:eastAsia="ru-RU"/>
              </w:rPr>
              <w:t>Гомологичные титры</w:t>
            </w:r>
          </w:p>
        </w:tc>
        <w:tc>
          <w:tcPr>
            <w:tcW w:w="709" w:type="dxa"/>
            <w:textDirection w:val="btLr"/>
            <w:vAlign w:val="center"/>
          </w:tcPr>
          <w:p w14:paraId="28301214" w14:textId="77777777" w:rsidR="004D71E4" w:rsidRPr="004D71E4" w:rsidRDefault="004D71E4" w:rsidP="004D71E4">
            <w:pPr>
              <w:rPr>
                <w:noProof/>
                <w:sz w:val="24"/>
                <w:szCs w:val="24"/>
                <w:lang w:eastAsia="ru-RU"/>
              </w:rPr>
            </w:pPr>
            <w:r w:rsidRPr="004D71E4">
              <w:rPr>
                <w:noProof/>
                <w:sz w:val="24"/>
                <w:szCs w:val="24"/>
                <w:lang w:eastAsia="ru-RU"/>
              </w:rPr>
              <w:t>А/свинья/Алматы/45/19</w:t>
            </w:r>
          </w:p>
        </w:tc>
        <w:tc>
          <w:tcPr>
            <w:tcW w:w="709" w:type="dxa"/>
            <w:textDirection w:val="btLr"/>
            <w:vAlign w:val="center"/>
          </w:tcPr>
          <w:p w14:paraId="5732546B" w14:textId="77777777" w:rsidR="004D71E4" w:rsidRPr="004D71E4" w:rsidRDefault="004D71E4" w:rsidP="004D71E4">
            <w:pPr>
              <w:rPr>
                <w:noProof/>
                <w:sz w:val="24"/>
                <w:szCs w:val="24"/>
                <w:lang w:eastAsia="ru-RU"/>
              </w:rPr>
            </w:pPr>
            <w:r w:rsidRPr="004D71E4">
              <w:rPr>
                <w:noProof/>
                <w:sz w:val="24"/>
                <w:szCs w:val="24"/>
                <w:lang w:eastAsia="ru-RU"/>
              </w:rPr>
              <w:t>А/свинья/Павлодар/44/19</w:t>
            </w:r>
          </w:p>
        </w:tc>
        <w:tc>
          <w:tcPr>
            <w:tcW w:w="708" w:type="dxa"/>
            <w:textDirection w:val="btLr"/>
            <w:vAlign w:val="center"/>
          </w:tcPr>
          <w:p w14:paraId="40DD6DD4" w14:textId="77777777" w:rsidR="004D71E4" w:rsidRPr="004D71E4" w:rsidRDefault="004D71E4" w:rsidP="004D71E4">
            <w:pPr>
              <w:rPr>
                <w:noProof/>
                <w:sz w:val="24"/>
                <w:szCs w:val="24"/>
                <w:lang w:eastAsia="ru-RU"/>
              </w:rPr>
            </w:pPr>
            <w:r w:rsidRPr="004D71E4">
              <w:rPr>
                <w:noProof/>
                <w:sz w:val="24"/>
                <w:szCs w:val="24"/>
                <w:lang w:eastAsia="ru-RU"/>
              </w:rPr>
              <w:t>А/свинья/Павлодар/43/19</w:t>
            </w:r>
          </w:p>
        </w:tc>
        <w:tc>
          <w:tcPr>
            <w:tcW w:w="709" w:type="dxa"/>
            <w:textDirection w:val="btLr"/>
            <w:vAlign w:val="center"/>
          </w:tcPr>
          <w:p w14:paraId="09CB3982" w14:textId="77777777" w:rsidR="004D71E4" w:rsidRPr="004D71E4" w:rsidRDefault="004D71E4" w:rsidP="004D71E4">
            <w:pPr>
              <w:rPr>
                <w:noProof/>
                <w:sz w:val="24"/>
                <w:szCs w:val="24"/>
                <w:lang w:eastAsia="ru-RU"/>
              </w:rPr>
            </w:pPr>
            <w:r w:rsidRPr="004D71E4">
              <w:rPr>
                <w:noProof/>
                <w:sz w:val="24"/>
                <w:szCs w:val="24"/>
                <w:lang w:eastAsia="ru-RU"/>
              </w:rPr>
              <w:t>А/свинья/Петропавловск/03/18</w:t>
            </w:r>
          </w:p>
        </w:tc>
        <w:tc>
          <w:tcPr>
            <w:tcW w:w="709" w:type="dxa"/>
            <w:textDirection w:val="btLr"/>
            <w:vAlign w:val="center"/>
          </w:tcPr>
          <w:p w14:paraId="5469DB62" w14:textId="77777777" w:rsidR="004D71E4" w:rsidRPr="004D71E4" w:rsidRDefault="004D71E4" w:rsidP="004D71E4">
            <w:pPr>
              <w:rPr>
                <w:noProof/>
                <w:sz w:val="24"/>
                <w:szCs w:val="24"/>
                <w:lang w:eastAsia="ru-RU"/>
              </w:rPr>
            </w:pPr>
            <w:r w:rsidRPr="004D71E4">
              <w:rPr>
                <w:noProof/>
                <w:sz w:val="24"/>
                <w:szCs w:val="24"/>
                <w:lang w:eastAsia="ru-RU"/>
              </w:rPr>
              <w:t>А/свинья/Петропавловск/02/18</w:t>
            </w:r>
          </w:p>
        </w:tc>
        <w:tc>
          <w:tcPr>
            <w:tcW w:w="709" w:type="dxa"/>
            <w:textDirection w:val="btLr"/>
            <w:vAlign w:val="center"/>
          </w:tcPr>
          <w:p w14:paraId="7C12306A" w14:textId="77777777" w:rsidR="004D71E4" w:rsidRPr="004D71E4" w:rsidRDefault="004D71E4" w:rsidP="004D71E4">
            <w:pPr>
              <w:rPr>
                <w:noProof/>
                <w:sz w:val="24"/>
                <w:szCs w:val="24"/>
                <w:lang w:eastAsia="ru-RU"/>
              </w:rPr>
            </w:pPr>
            <w:r w:rsidRPr="004D71E4">
              <w:rPr>
                <w:noProof/>
                <w:sz w:val="24"/>
                <w:szCs w:val="24"/>
                <w:lang w:eastAsia="ru-RU"/>
              </w:rPr>
              <w:t>А/свинья/Петропавловск/01/18</w:t>
            </w:r>
          </w:p>
        </w:tc>
      </w:tr>
      <w:tr w:rsidR="004D71E4" w:rsidRPr="004D71E4" w14:paraId="30A9E4A7" w14:textId="77777777" w:rsidTr="002F02B9">
        <w:tc>
          <w:tcPr>
            <w:tcW w:w="4678" w:type="dxa"/>
            <w:vAlign w:val="center"/>
          </w:tcPr>
          <w:p w14:paraId="656887C2" w14:textId="77777777" w:rsidR="004D71E4" w:rsidRPr="004D71E4" w:rsidRDefault="004D71E4" w:rsidP="004D71E4">
            <w:pPr>
              <w:rPr>
                <w:noProof/>
                <w:sz w:val="24"/>
                <w:szCs w:val="24"/>
                <w:lang w:eastAsia="ru-RU"/>
              </w:rPr>
            </w:pPr>
            <w:r w:rsidRPr="004D71E4">
              <w:rPr>
                <w:sz w:val="24"/>
                <w:szCs w:val="24"/>
                <w:lang w:val="en-US"/>
              </w:rPr>
              <w:t>B/Colorado/06/2017</w:t>
            </w:r>
          </w:p>
        </w:tc>
        <w:tc>
          <w:tcPr>
            <w:tcW w:w="708" w:type="dxa"/>
            <w:vAlign w:val="center"/>
          </w:tcPr>
          <w:p w14:paraId="762CFE6E" w14:textId="77777777" w:rsidR="004D71E4" w:rsidRPr="004D71E4" w:rsidRDefault="004D71E4" w:rsidP="00BC05D4">
            <w:pPr>
              <w:rPr>
                <w:noProof/>
                <w:sz w:val="24"/>
                <w:szCs w:val="24"/>
                <w:lang w:val="en-US" w:eastAsia="ru-RU"/>
              </w:rPr>
            </w:pPr>
            <w:r w:rsidRPr="004D71E4">
              <w:rPr>
                <w:sz w:val="24"/>
                <w:szCs w:val="24"/>
                <w:lang w:val="en-US"/>
              </w:rPr>
              <w:t>160</w:t>
            </w:r>
          </w:p>
        </w:tc>
        <w:tc>
          <w:tcPr>
            <w:tcW w:w="709" w:type="dxa"/>
            <w:vAlign w:val="center"/>
          </w:tcPr>
          <w:p w14:paraId="3729C3D0" w14:textId="77777777" w:rsidR="004D71E4" w:rsidRPr="004D71E4" w:rsidRDefault="004D71E4" w:rsidP="00BC05D4">
            <w:pPr>
              <w:rPr>
                <w:noProof/>
                <w:sz w:val="24"/>
                <w:szCs w:val="24"/>
                <w:lang w:val="en-US" w:eastAsia="ru-RU"/>
              </w:rPr>
            </w:pPr>
            <w:r w:rsidRPr="004D71E4">
              <w:rPr>
                <w:noProof/>
                <w:sz w:val="24"/>
                <w:szCs w:val="24"/>
                <w:lang w:eastAsia="ru-RU"/>
              </w:rPr>
              <w:t>&lt;20</w:t>
            </w:r>
          </w:p>
        </w:tc>
        <w:tc>
          <w:tcPr>
            <w:tcW w:w="709" w:type="dxa"/>
            <w:vAlign w:val="center"/>
          </w:tcPr>
          <w:p w14:paraId="5849D429" w14:textId="77777777" w:rsidR="004D71E4" w:rsidRPr="004D71E4" w:rsidRDefault="004D71E4" w:rsidP="00BC05D4">
            <w:pPr>
              <w:rPr>
                <w:noProof/>
                <w:sz w:val="24"/>
                <w:szCs w:val="24"/>
                <w:lang w:val="en-US" w:eastAsia="ru-RU"/>
              </w:rPr>
            </w:pPr>
            <w:r w:rsidRPr="004D71E4">
              <w:rPr>
                <w:noProof/>
                <w:sz w:val="24"/>
                <w:szCs w:val="24"/>
                <w:lang w:eastAsia="ru-RU"/>
              </w:rPr>
              <w:t>&lt;20</w:t>
            </w:r>
          </w:p>
        </w:tc>
        <w:tc>
          <w:tcPr>
            <w:tcW w:w="708" w:type="dxa"/>
            <w:vAlign w:val="center"/>
          </w:tcPr>
          <w:p w14:paraId="235CFB51" w14:textId="77777777" w:rsidR="004D71E4" w:rsidRPr="004D71E4" w:rsidRDefault="004D71E4" w:rsidP="00BC05D4">
            <w:pPr>
              <w:rPr>
                <w:noProof/>
                <w:sz w:val="24"/>
                <w:szCs w:val="24"/>
                <w:lang w:val="en-US" w:eastAsia="ru-RU"/>
              </w:rPr>
            </w:pPr>
            <w:r w:rsidRPr="004D71E4">
              <w:rPr>
                <w:noProof/>
                <w:sz w:val="24"/>
                <w:szCs w:val="24"/>
                <w:lang w:eastAsia="ru-RU"/>
              </w:rPr>
              <w:t>&lt;20</w:t>
            </w:r>
          </w:p>
        </w:tc>
        <w:tc>
          <w:tcPr>
            <w:tcW w:w="709" w:type="dxa"/>
            <w:vAlign w:val="center"/>
          </w:tcPr>
          <w:p w14:paraId="412224C6" w14:textId="77777777" w:rsidR="004D71E4" w:rsidRPr="004D71E4" w:rsidRDefault="004D71E4" w:rsidP="00BC05D4">
            <w:pPr>
              <w:rPr>
                <w:noProof/>
                <w:sz w:val="24"/>
                <w:szCs w:val="24"/>
                <w:lang w:val="en-US" w:eastAsia="ru-RU"/>
              </w:rPr>
            </w:pPr>
            <w:r w:rsidRPr="004D71E4">
              <w:rPr>
                <w:noProof/>
                <w:sz w:val="24"/>
                <w:szCs w:val="24"/>
                <w:lang w:val="en-US" w:eastAsia="ru-RU"/>
              </w:rPr>
              <w:t>&lt;20</w:t>
            </w:r>
          </w:p>
        </w:tc>
        <w:tc>
          <w:tcPr>
            <w:tcW w:w="709" w:type="dxa"/>
            <w:vAlign w:val="center"/>
          </w:tcPr>
          <w:p w14:paraId="55E98B4E" w14:textId="77777777" w:rsidR="004D71E4" w:rsidRPr="004D71E4" w:rsidRDefault="004D71E4" w:rsidP="00BC05D4">
            <w:pPr>
              <w:rPr>
                <w:noProof/>
                <w:sz w:val="24"/>
                <w:szCs w:val="24"/>
                <w:lang w:val="en-US" w:eastAsia="ru-RU"/>
              </w:rPr>
            </w:pPr>
            <w:r w:rsidRPr="004D71E4">
              <w:rPr>
                <w:noProof/>
                <w:sz w:val="24"/>
                <w:szCs w:val="24"/>
                <w:lang w:val="en-US" w:eastAsia="ru-RU"/>
              </w:rPr>
              <w:t>&lt;20</w:t>
            </w:r>
          </w:p>
        </w:tc>
        <w:tc>
          <w:tcPr>
            <w:tcW w:w="709" w:type="dxa"/>
            <w:vAlign w:val="center"/>
          </w:tcPr>
          <w:p w14:paraId="7B922532" w14:textId="77777777" w:rsidR="004D71E4" w:rsidRPr="004D71E4" w:rsidRDefault="004D71E4" w:rsidP="00BC05D4">
            <w:pPr>
              <w:rPr>
                <w:noProof/>
                <w:sz w:val="24"/>
                <w:szCs w:val="24"/>
                <w:lang w:val="en-US" w:eastAsia="ru-RU"/>
              </w:rPr>
            </w:pPr>
            <w:r w:rsidRPr="004D71E4">
              <w:rPr>
                <w:noProof/>
                <w:sz w:val="24"/>
                <w:szCs w:val="24"/>
                <w:lang w:val="en-US" w:eastAsia="ru-RU"/>
              </w:rPr>
              <w:t>&lt;20</w:t>
            </w:r>
          </w:p>
        </w:tc>
      </w:tr>
      <w:tr w:rsidR="004D71E4" w:rsidRPr="004D71E4" w14:paraId="6FDF6591" w14:textId="77777777" w:rsidTr="002F02B9">
        <w:tc>
          <w:tcPr>
            <w:tcW w:w="4678" w:type="dxa"/>
            <w:vAlign w:val="center"/>
          </w:tcPr>
          <w:p w14:paraId="1C14D226" w14:textId="77777777" w:rsidR="004D71E4" w:rsidRPr="004D71E4" w:rsidRDefault="004D71E4" w:rsidP="004D71E4">
            <w:pPr>
              <w:rPr>
                <w:noProof/>
                <w:sz w:val="24"/>
                <w:szCs w:val="24"/>
                <w:lang w:eastAsia="ru-RU"/>
              </w:rPr>
            </w:pPr>
            <w:r w:rsidRPr="004D71E4">
              <w:rPr>
                <w:sz w:val="24"/>
                <w:szCs w:val="24"/>
                <w:lang w:val="en-US"/>
              </w:rPr>
              <w:t>A/Michigan/45/2015 (H1N1) pdm</w:t>
            </w:r>
          </w:p>
        </w:tc>
        <w:tc>
          <w:tcPr>
            <w:tcW w:w="708" w:type="dxa"/>
            <w:vAlign w:val="center"/>
          </w:tcPr>
          <w:p w14:paraId="65CEB2CD" w14:textId="77777777" w:rsidR="004D71E4" w:rsidRPr="004D71E4" w:rsidRDefault="004D71E4" w:rsidP="00BC05D4">
            <w:pPr>
              <w:rPr>
                <w:noProof/>
                <w:sz w:val="24"/>
                <w:szCs w:val="24"/>
                <w:lang w:val="en-US" w:eastAsia="ru-RU"/>
              </w:rPr>
            </w:pPr>
            <w:r w:rsidRPr="004D71E4">
              <w:rPr>
                <w:sz w:val="24"/>
                <w:szCs w:val="24"/>
                <w:lang w:val="en-US"/>
              </w:rPr>
              <w:t>160</w:t>
            </w:r>
          </w:p>
        </w:tc>
        <w:tc>
          <w:tcPr>
            <w:tcW w:w="709" w:type="dxa"/>
            <w:vAlign w:val="center"/>
          </w:tcPr>
          <w:p w14:paraId="45AE48C0" w14:textId="77777777" w:rsidR="004D71E4" w:rsidRPr="004D71E4" w:rsidRDefault="004D71E4" w:rsidP="00BC05D4">
            <w:pPr>
              <w:rPr>
                <w:noProof/>
                <w:sz w:val="24"/>
                <w:szCs w:val="24"/>
                <w:lang w:val="en-US" w:eastAsia="ru-RU"/>
              </w:rPr>
            </w:pPr>
            <w:r w:rsidRPr="004D71E4">
              <w:rPr>
                <w:noProof/>
                <w:sz w:val="24"/>
                <w:szCs w:val="24"/>
                <w:lang w:eastAsia="ru-RU"/>
              </w:rPr>
              <w:t>&lt;20</w:t>
            </w:r>
          </w:p>
        </w:tc>
        <w:tc>
          <w:tcPr>
            <w:tcW w:w="709" w:type="dxa"/>
            <w:vAlign w:val="center"/>
          </w:tcPr>
          <w:p w14:paraId="4A29C544" w14:textId="77777777" w:rsidR="004D71E4" w:rsidRPr="004D71E4" w:rsidRDefault="004D71E4" w:rsidP="00BC05D4">
            <w:pPr>
              <w:rPr>
                <w:noProof/>
                <w:sz w:val="24"/>
                <w:szCs w:val="24"/>
                <w:lang w:val="en-US" w:eastAsia="ru-RU"/>
              </w:rPr>
            </w:pPr>
            <w:r w:rsidRPr="004D71E4">
              <w:rPr>
                <w:sz w:val="24"/>
                <w:szCs w:val="24"/>
                <w:lang w:val="en-US"/>
              </w:rPr>
              <w:t>40</w:t>
            </w:r>
          </w:p>
        </w:tc>
        <w:tc>
          <w:tcPr>
            <w:tcW w:w="708" w:type="dxa"/>
            <w:vAlign w:val="center"/>
          </w:tcPr>
          <w:p w14:paraId="3F81A189" w14:textId="77777777" w:rsidR="004D71E4" w:rsidRPr="004D71E4" w:rsidRDefault="004D71E4" w:rsidP="00BC05D4">
            <w:pPr>
              <w:rPr>
                <w:noProof/>
                <w:sz w:val="24"/>
                <w:szCs w:val="24"/>
                <w:lang w:val="en-US" w:eastAsia="ru-RU"/>
              </w:rPr>
            </w:pPr>
            <w:r w:rsidRPr="004D71E4">
              <w:rPr>
                <w:sz w:val="24"/>
                <w:szCs w:val="24"/>
                <w:lang w:val="en-US"/>
              </w:rPr>
              <w:t>80</w:t>
            </w:r>
          </w:p>
        </w:tc>
        <w:tc>
          <w:tcPr>
            <w:tcW w:w="709" w:type="dxa"/>
            <w:vAlign w:val="center"/>
          </w:tcPr>
          <w:p w14:paraId="6B1EEAD2" w14:textId="77777777" w:rsidR="004D71E4" w:rsidRPr="004D71E4" w:rsidRDefault="004D71E4" w:rsidP="00BC05D4">
            <w:pPr>
              <w:rPr>
                <w:noProof/>
                <w:sz w:val="24"/>
                <w:szCs w:val="24"/>
                <w:lang w:val="en-US" w:eastAsia="ru-RU"/>
              </w:rPr>
            </w:pPr>
            <w:r w:rsidRPr="004D71E4">
              <w:rPr>
                <w:noProof/>
                <w:sz w:val="24"/>
                <w:szCs w:val="24"/>
                <w:lang w:val="kk-KZ" w:eastAsia="ru-RU"/>
              </w:rPr>
              <w:t>&lt;20</w:t>
            </w:r>
          </w:p>
        </w:tc>
        <w:tc>
          <w:tcPr>
            <w:tcW w:w="709" w:type="dxa"/>
            <w:vAlign w:val="center"/>
          </w:tcPr>
          <w:p w14:paraId="1C236344" w14:textId="77777777" w:rsidR="004D71E4" w:rsidRPr="004D71E4" w:rsidRDefault="004D71E4" w:rsidP="00BC05D4">
            <w:pPr>
              <w:rPr>
                <w:noProof/>
                <w:sz w:val="24"/>
                <w:szCs w:val="24"/>
                <w:lang w:val="en-US" w:eastAsia="ru-RU"/>
              </w:rPr>
            </w:pPr>
            <w:r w:rsidRPr="004D71E4">
              <w:rPr>
                <w:noProof/>
                <w:sz w:val="24"/>
                <w:szCs w:val="24"/>
                <w:lang w:val="kk-KZ" w:eastAsia="ru-RU"/>
              </w:rPr>
              <w:t>&lt;20</w:t>
            </w:r>
          </w:p>
        </w:tc>
        <w:tc>
          <w:tcPr>
            <w:tcW w:w="709" w:type="dxa"/>
            <w:vAlign w:val="center"/>
          </w:tcPr>
          <w:p w14:paraId="14A3ED9D" w14:textId="77777777" w:rsidR="004D71E4" w:rsidRPr="004D71E4" w:rsidRDefault="004D71E4" w:rsidP="00BC05D4">
            <w:pPr>
              <w:rPr>
                <w:noProof/>
                <w:sz w:val="24"/>
                <w:szCs w:val="24"/>
                <w:lang w:val="en-US" w:eastAsia="ru-RU"/>
              </w:rPr>
            </w:pPr>
            <w:r w:rsidRPr="004D71E4">
              <w:rPr>
                <w:noProof/>
                <w:sz w:val="24"/>
                <w:szCs w:val="24"/>
                <w:lang w:val="kk-KZ" w:eastAsia="ru-RU"/>
              </w:rPr>
              <w:t>&lt;20</w:t>
            </w:r>
          </w:p>
        </w:tc>
      </w:tr>
      <w:tr w:rsidR="004D71E4" w:rsidRPr="004D71E4" w14:paraId="589C0F23" w14:textId="77777777" w:rsidTr="002F02B9">
        <w:tc>
          <w:tcPr>
            <w:tcW w:w="4678" w:type="dxa"/>
            <w:vAlign w:val="center"/>
          </w:tcPr>
          <w:p w14:paraId="68485B18" w14:textId="77777777" w:rsidR="004D71E4" w:rsidRPr="004D71E4" w:rsidRDefault="004D71E4" w:rsidP="004D71E4">
            <w:pPr>
              <w:rPr>
                <w:sz w:val="24"/>
                <w:szCs w:val="24"/>
                <w:lang w:val="en-US"/>
              </w:rPr>
            </w:pPr>
            <w:r w:rsidRPr="004D71E4">
              <w:rPr>
                <w:noProof/>
                <w:sz w:val="24"/>
                <w:szCs w:val="24"/>
                <w:lang w:eastAsia="ru-RU"/>
              </w:rPr>
              <w:t>А/</w:t>
            </w:r>
            <w:r w:rsidRPr="004D71E4">
              <w:rPr>
                <w:noProof/>
                <w:sz w:val="24"/>
                <w:szCs w:val="24"/>
                <w:lang w:val="kk-KZ" w:eastAsia="ru-RU"/>
              </w:rPr>
              <w:t>California</w:t>
            </w:r>
            <w:r w:rsidRPr="004D71E4">
              <w:rPr>
                <w:noProof/>
                <w:sz w:val="24"/>
                <w:szCs w:val="24"/>
                <w:lang w:eastAsia="ru-RU"/>
              </w:rPr>
              <w:t>/07/09 (</w:t>
            </w:r>
            <w:r w:rsidRPr="004D71E4">
              <w:rPr>
                <w:noProof/>
                <w:sz w:val="24"/>
                <w:szCs w:val="24"/>
                <w:lang w:val="kk-KZ" w:eastAsia="ru-RU"/>
              </w:rPr>
              <w:t>H</w:t>
            </w:r>
            <w:r w:rsidRPr="004D71E4">
              <w:rPr>
                <w:noProof/>
                <w:sz w:val="24"/>
                <w:szCs w:val="24"/>
                <w:lang w:eastAsia="ru-RU"/>
              </w:rPr>
              <w:t>1</w:t>
            </w:r>
            <w:r w:rsidRPr="004D71E4">
              <w:rPr>
                <w:noProof/>
                <w:sz w:val="24"/>
                <w:szCs w:val="24"/>
                <w:lang w:val="kk-KZ" w:eastAsia="ru-RU"/>
              </w:rPr>
              <w:t>N</w:t>
            </w:r>
            <w:r w:rsidRPr="004D71E4">
              <w:rPr>
                <w:noProof/>
                <w:sz w:val="24"/>
                <w:szCs w:val="24"/>
                <w:lang w:eastAsia="ru-RU"/>
              </w:rPr>
              <w:t xml:space="preserve">1) </w:t>
            </w:r>
            <w:r w:rsidRPr="004D71E4">
              <w:rPr>
                <w:noProof/>
                <w:sz w:val="24"/>
                <w:szCs w:val="24"/>
                <w:lang w:val="kk-KZ" w:eastAsia="ru-RU"/>
              </w:rPr>
              <w:t>pdm</w:t>
            </w:r>
          </w:p>
        </w:tc>
        <w:tc>
          <w:tcPr>
            <w:tcW w:w="708" w:type="dxa"/>
            <w:vAlign w:val="center"/>
          </w:tcPr>
          <w:p w14:paraId="3ADB8574" w14:textId="77777777" w:rsidR="004D71E4" w:rsidRPr="004D71E4" w:rsidRDefault="004D71E4" w:rsidP="00BC05D4">
            <w:pPr>
              <w:rPr>
                <w:sz w:val="24"/>
                <w:szCs w:val="24"/>
                <w:lang w:val="en-US"/>
              </w:rPr>
            </w:pPr>
            <w:r w:rsidRPr="004D71E4">
              <w:rPr>
                <w:noProof/>
                <w:sz w:val="24"/>
                <w:szCs w:val="24"/>
                <w:lang w:eastAsia="ru-RU"/>
              </w:rPr>
              <w:t>16</w:t>
            </w:r>
            <w:r w:rsidRPr="004D71E4">
              <w:rPr>
                <w:noProof/>
                <w:sz w:val="24"/>
                <w:szCs w:val="24"/>
                <w:lang w:val="en-US" w:eastAsia="ru-RU"/>
              </w:rPr>
              <w:t>0</w:t>
            </w:r>
          </w:p>
        </w:tc>
        <w:tc>
          <w:tcPr>
            <w:tcW w:w="709" w:type="dxa"/>
            <w:vAlign w:val="center"/>
          </w:tcPr>
          <w:p w14:paraId="129B95E6" w14:textId="77777777" w:rsidR="004D71E4" w:rsidRPr="004D71E4" w:rsidRDefault="004D71E4" w:rsidP="00BC05D4">
            <w:pPr>
              <w:rPr>
                <w:noProof/>
                <w:sz w:val="24"/>
                <w:szCs w:val="24"/>
                <w:lang w:eastAsia="ru-RU"/>
              </w:rPr>
            </w:pPr>
            <w:r w:rsidRPr="004D71E4">
              <w:rPr>
                <w:noProof/>
                <w:sz w:val="24"/>
                <w:szCs w:val="24"/>
                <w:lang w:val="en-US" w:eastAsia="ru-RU"/>
              </w:rPr>
              <w:t>&lt;20</w:t>
            </w:r>
          </w:p>
        </w:tc>
        <w:tc>
          <w:tcPr>
            <w:tcW w:w="709" w:type="dxa"/>
            <w:vAlign w:val="center"/>
          </w:tcPr>
          <w:p w14:paraId="75D25B76" w14:textId="77777777" w:rsidR="004D71E4" w:rsidRPr="004D71E4" w:rsidRDefault="004D71E4" w:rsidP="00BC05D4">
            <w:pPr>
              <w:rPr>
                <w:sz w:val="24"/>
                <w:szCs w:val="24"/>
              </w:rPr>
            </w:pPr>
            <w:r w:rsidRPr="004D71E4">
              <w:rPr>
                <w:noProof/>
                <w:sz w:val="24"/>
                <w:szCs w:val="24"/>
                <w:lang w:val="en-US" w:eastAsia="ru-RU"/>
              </w:rPr>
              <w:t>&lt;20</w:t>
            </w:r>
          </w:p>
        </w:tc>
        <w:tc>
          <w:tcPr>
            <w:tcW w:w="708" w:type="dxa"/>
            <w:vAlign w:val="center"/>
          </w:tcPr>
          <w:p w14:paraId="220BC5F0" w14:textId="77777777" w:rsidR="004D71E4" w:rsidRPr="004D71E4" w:rsidRDefault="004D71E4" w:rsidP="00BC05D4">
            <w:pPr>
              <w:rPr>
                <w:sz w:val="24"/>
                <w:szCs w:val="24"/>
                <w:lang w:val="en-US"/>
              </w:rPr>
            </w:pPr>
            <w:r w:rsidRPr="004D71E4">
              <w:rPr>
                <w:noProof/>
                <w:sz w:val="24"/>
                <w:szCs w:val="24"/>
                <w:lang w:val="en-US" w:eastAsia="ru-RU"/>
              </w:rPr>
              <w:t>&lt;20</w:t>
            </w:r>
          </w:p>
        </w:tc>
        <w:tc>
          <w:tcPr>
            <w:tcW w:w="709" w:type="dxa"/>
            <w:vAlign w:val="center"/>
          </w:tcPr>
          <w:p w14:paraId="38B55CA2" w14:textId="77777777" w:rsidR="004D71E4" w:rsidRPr="004D71E4" w:rsidRDefault="004D71E4" w:rsidP="00BC05D4">
            <w:pPr>
              <w:rPr>
                <w:noProof/>
                <w:sz w:val="24"/>
                <w:szCs w:val="24"/>
                <w:lang w:val="kk-KZ" w:eastAsia="ru-RU"/>
              </w:rPr>
            </w:pPr>
            <w:r w:rsidRPr="004D71E4">
              <w:rPr>
                <w:noProof/>
                <w:sz w:val="24"/>
                <w:szCs w:val="24"/>
                <w:lang w:val="kk-KZ" w:eastAsia="ru-RU"/>
              </w:rPr>
              <w:t>&lt;20</w:t>
            </w:r>
          </w:p>
        </w:tc>
        <w:tc>
          <w:tcPr>
            <w:tcW w:w="709" w:type="dxa"/>
            <w:vAlign w:val="center"/>
          </w:tcPr>
          <w:p w14:paraId="20AF8187" w14:textId="77777777" w:rsidR="004D71E4" w:rsidRPr="004D71E4" w:rsidRDefault="004D71E4" w:rsidP="00BC05D4">
            <w:pPr>
              <w:rPr>
                <w:noProof/>
                <w:sz w:val="24"/>
                <w:szCs w:val="24"/>
                <w:lang w:val="kk-KZ" w:eastAsia="ru-RU"/>
              </w:rPr>
            </w:pPr>
            <w:r w:rsidRPr="004D71E4">
              <w:rPr>
                <w:noProof/>
                <w:sz w:val="24"/>
                <w:szCs w:val="24"/>
                <w:lang w:val="kk-KZ" w:eastAsia="ru-RU"/>
              </w:rPr>
              <w:t>&lt;20</w:t>
            </w:r>
          </w:p>
        </w:tc>
        <w:tc>
          <w:tcPr>
            <w:tcW w:w="709" w:type="dxa"/>
            <w:vAlign w:val="center"/>
          </w:tcPr>
          <w:p w14:paraId="0808E73F" w14:textId="77777777" w:rsidR="004D71E4" w:rsidRPr="004D71E4" w:rsidRDefault="004D71E4" w:rsidP="00BC05D4">
            <w:pPr>
              <w:rPr>
                <w:noProof/>
                <w:sz w:val="24"/>
                <w:szCs w:val="24"/>
                <w:lang w:val="kk-KZ" w:eastAsia="ru-RU"/>
              </w:rPr>
            </w:pPr>
            <w:r w:rsidRPr="004D71E4">
              <w:rPr>
                <w:noProof/>
                <w:sz w:val="24"/>
                <w:szCs w:val="24"/>
                <w:lang w:val="kk-KZ" w:eastAsia="ru-RU"/>
              </w:rPr>
              <w:t>&lt;20</w:t>
            </w:r>
          </w:p>
        </w:tc>
      </w:tr>
      <w:tr w:rsidR="002F02B9" w:rsidRPr="004D71E4" w14:paraId="5E9CB8C6" w14:textId="77777777" w:rsidTr="002F02B9">
        <w:tc>
          <w:tcPr>
            <w:tcW w:w="4678" w:type="dxa"/>
            <w:vAlign w:val="center"/>
          </w:tcPr>
          <w:p w14:paraId="5B031645" w14:textId="26713BC7" w:rsidR="002F02B9" w:rsidRPr="004D71E4" w:rsidRDefault="002F02B9" w:rsidP="004D71E4">
            <w:pPr>
              <w:rPr>
                <w:noProof/>
                <w:sz w:val="24"/>
                <w:szCs w:val="24"/>
                <w:lang w:eastAsia="ru-RU"/>
              </w:rPr>
            </w:pPr>
            <w:r>
              <w:rPr>
                <w:sz w:val="24"/>
                <w:szCs w:val="24"/>
                <w:lang w:val="en-US"/>
              </w:rPr>
              <w:t>A/Singapore/INFIMN-16-0019/2016</w:t>
            </w:r>
            <w:r>
              <w:rPr>
                <w:sz w:val="24"/>
                <w:szCs w:val="24"/>
              </w:rPr>
              <w:t xml:space="preserve"> </w:t>
            </w:r>
            <w:r w:rsidRPr="004D71E4">
              <w:rPr>
                <w:sz w:val="24"/>
                <w:szCs w:val="24"/>
                <w:lang w:val="en-US"/>
              </w:rPr>
              <w:t>(H3N2)</w:t>
            </w:r>
          </w:p>
        </w:tc>
        <w:tc>
          <w:tcPr>
            <w:tcW w:w="708" w:type="dxa"/>
            <w:vAlign w:val="center"/>
          </w:tcPr>
          <w:p w14:paraId="207A3F04" w14:textId="1B4766FB" w:rsidR="002F02B9" w:rsidRPr="004D71E4" w:rsidRDefault="002F02B9" w:rsidP="00BC05D4">
            <w:pPr>
              <w:rPr>
                <w:noProof/>
                <w:sz w:val="24"/>
                <w:szCs w:val="24"/>
                <w:lang w:eastAsia="ru-RU"/>
              </w:rPr>
            </w:pPr>
            <w:r w:rsidRPr="004D71E4">
              <w:rPr>
                <w:sz w:val="24"/>
                <w:szCs w:val="24"/>
                <w:lang w:val="en-US"/>
              </w:rPr>
              <w:t>160</w:t>
            </w:r>
          </w:p>
        </w:tc>
        <w:tc>
          <w:tcPr>
            <w:tcW w:w="709" w:type="dxa"/>
            <w:vAlign w:val="center"/>
          </w:tcPr>
          <w:p w14:paraId="0CD05027" w14:textId="1D466A20" w:rsidR="002F02B9" w:rsidRPr="004D71E4" w:rsidRDefault="002F02B9" w:rsidP="00BC05D4">
            <w:pPr>
              <w:rPr>
                <w:noProof/>
                <w:sz w:val="24"/>
                <w:szCs w:val="24"/>
                <w:lang w:val="en-US" w:eastAsia="ru-RU"/>
              </w:rPr>
            </w:pPr>
            <w:r w:rsidRPr="004D71E4">
              <w:rPr>
                <w:sz w:val="24"/>
                <w:szCs w:val="24"/>
                <w:lang w:val="en-US"/>
              </w:rPr>
              <w:t>40</w:t>
            </w:r>
          </w:p>
        </w:tc>
        <w:tc>
          <w:tcPr>
            <w:tcW w:w="709" w:type="dxa"/>
            <w:vAlign w:val="center"/>
          </w:tcPr>
          <w:p w14:paraId="2E9F9786" w14:textId="31621748" w:rsidR="002F02B9" w:rsidRPr="004D71E4" w:rsidRDefault="002F02B9" w:rsidP="00BC05D4">
            <w:pPr>
              <w:rPr>
                <w:noProof/>
                <w:sz w:val="24"/>
                <w:szCs w:val="24"/>
                <w:lang w:val="en-US" w:eastAsia="ru-RU"/>
              </w:rPr>
            </w:pPr>
            <w:r w:rsidRPr="004D71E4">
              <w:rPr>
                <w:sz w:val="24"/>
                <w:szCs w:val="24"/>
                <w:lang w:val="en-US"/>
              </w:rPr>
              <w:t>&lt;20</w:t>
            </w:r>
          </w:p>
        </w:tc>
        <w:tc>
          <w:tcPr>
            <w:tcW w:w="708" w:type="dxa"/>
            <w:vAlign w:val="center"/>
          </w:tcPr>
          <w:p w14:paraId="3B84C1BA" w14:textId="1B23EDD7" w:rsidR="002F02B9" w:rsidRPr="004D71E4" w:rsidRDefault="002F02B9" w:rsidP="00BC05D4">
            <w:pPr>
              <w:rPr>
                <w:noProof/>
                <w:sz w:val="24"/>
                <w:szCs w:val="24"/>
                <w:lang w:val="en-US" w:eastAsia="ru-RU"/>
              </w:rPr>
            </w:pPr>
            <w:r w:rsidRPr="004D71E4">
              <w:rPr>
                <w:sz w:val="24"/>
                <w:szCs w:val="24"/>
                <w:lang w:val="en-US"/>
              </w:rPr>
              <w:t>&lt;20</w:t>
            </w:r>
          </w:p>
        </w:tc>
        <w:tc>
          <w:tcPr>
            <w:tcW w:w="709" w:type="dxa"/>
            <w:vAlign w:val="center"/>
          </w:tcPr>
          <w:p w14:paraId="6F08D270" w14:textId="4C680BEC" w:rsidR="002F02B9" w:rsidRPr="004D71E4" w:rsidRDefault="002F02B9" w:rsidP="00BC05D4">
            <w:pPr>
              <w:rPr>
                <w:noProof/>
                <w:sz w:val="24"/>
                <w:szCs w:val="24"/>
                <w:lang w:val="kk-KZ" w:eastAsia="ru-RU"/>
              </w:rPr>
            </w:pPr>
            <w:r w:rsidRPr="004D71E4">
              <w:rPr>
                <w:sz w:val="24"/>
                <w:szCs w:val="24"/>
                <w:lang w:val="en-US"/>
              </w:rPr>
              <w:t>&lt;20</w:t>
            </w:r>
          </w:p>
        </w:tc>
        <w:tc>
          <w:tcPr>
            <w:tcW w:w="709" w:type="dxa"/>
            <w:vAlign w:val="center"/>
          </w:tcPr>
          <w:p w14:paraId="407DF2AC" w14:textId="4E9E4D20" w:rsidR="002F02B9" w:rsidRPr="004D71E4" w:rsidRDefault="002F02B9" w:rsidP="00BC05D4">
            <w:pPr>
              <w:rPr>
                <w:noProof/>
                <w:sz w:val="24"/>
                <w:szCs w:val="24"/>
                <w:lang w:val="kk-KZ" w:eastAsia="ru-RU"/>
              </w:rPr>
            </w:pPr>
            <w:r w:rsidRPr="004D71E4">
              <w:rPr>
                <w:sz w:val="24"/>
                <w:szCs w:val="24"/>
                <w:lang w:val="en-US"/>
              </w:rPr>
              <w:t>&lt;20</w:t>
            </w:r>
          </w:p>
        </w:tc>
        <w:tc>
          <w:tcPr>
            <w:tcW w:w="709" w:type="dxa"/>
            <w:vAlign w:val="center"/>
          </w:tcPr>
          <w:p w14:paraId="3AD37E30" w14:textId="2A01B026" w:rsidR="002F02B9" w:rsidRPr="004D71E4" w:rsidRDefault="002F02B9" w:rsidP="00BC05D4">
            <w:pPr>
              <w:rPr>
                <w:noProof/>
                <w:sz w:val="24"/>
                <w:szCs w:val="24"/>
                <w:lang w:val="kk-KZ" w:eastAsia="ru-RU"/>
              </w:rPr>
            </w:pPr>
            <w:r w:rsidRPr="004D71E4">
              <w:rPr>
                <w:sz w:val="24"/>
                <w:szCs w:val="24"/>
                <w:lang w:val="en-US"/>
              </w:rPr>
              <w:t>&lt;20</w:t>
            </w:r>
          </w:p>
        </w:tc>
      </w:tr>
      <w:tr w:rsidR="002F02B9" w:rsidRPr="004D71E4" w14:paraId="30465F36" w14:textId="77777777" w:rsidTr="002F02B9">
        <w:tc>
          <w:tcPr>
            <w:tcW w:w="4678" w:type="dxa"/>
            <w:vAlign w:val="center"/>
          </w:tcPr>
          <w:p w14:paraId="75FD94D8" w14:textId="77777777" w:rsidR="002F02B9" w:rsidRPr="004D71E4" w:rsidRDefault="002F02B9" w:rsidP="004D71E4">
            <w:pPr>
              <w:rPr>
                <w:noProof/>
                <w:sz w:val="24"/>
                <w:szCs w:val="24"/>
                <w:lang w:eastAsia="ru-RU"/>
              </w:rPr>
            </w:pPr>
            <w:r w:rsidRPr="004D71E4">
              <w:rPr>
                <w:sz w:val="24"/>
                <w:szCs w:val="24"/>
                <w:lang w:val="en-US"/>
              </w:rPr>
              <w:t>A/Perth/16/09 (H3N2)</w:t>
            </w:r>
          </w:p>
        </w:tc>
        <w:tc>
          <w:tcPr>
            <w:tcW w:w="708" w:type="dxa"/>
            <w:vAlign w:val="center"/>
          </w:tcPr>
          <w:p w14:paraId="1C440839" w14:textId="77777777" w:rsidR="002F02B9" w:rsidRPr="004D71E4" w:rsidRDefault="002F02B9" w:rsidP="00BC05D4">
            <w:pPr>
              <w:rPr>
                <w:noProof/>
                <w:sz w:val="24"/>
                <w:szCs w:val="24"/>
                <w:lang w:val="en-US" w:eastAsia="ru-RU"/>
              </w:rPr>
            </w:pPr>
            <w:r w:rsidRPr="004D71E4">
              <w:rPr>
                <w:sz w:val="24"/>
                <w:szCs w:val="24"/>
                <w:lang w:val="en-US"/>
              </w:rPr>
              <w:t>640</w:t>
            </w:r>
          </w:p>
        </w:tc>
        <w:tc>
          <w:tcPr>
            <w:tcW w:w="709" w:type="dxa"/>
            <w:vAlign w:val="center"/>
          </w:tcPr>
          <w:p w14:paraId="78FC3FF4" w14:textId="77777777" w:rsidR="002F02B9" w:rsidRPr="004D71E4" w:rsidRDefault="002F02B9" w:rsidP="00BC05D4">
            <w:pPr>
              <w:rPr>
                <w:noProof/>
                <w:sz w:val="24"/>
                <w:szCs w:val="24"/>
                <w:lang w:val="en-US" w:eastAsia="ru-RU"/>
              </w:rPr>
            </w:pPr>
            <w:r w:rsidRPr="004D71E4">
              <w:rPr>
                <w:sz w:val="24"/>
                <w:szCs w:val="24"/>
                <w:lang w:val="en-US"/>
              </w:rPr>
              <w:t>80</w:t>
            </w:r>
          </w:p>
        </w:tc>
        <w:tc>
          <w:tcPr>
            <w:tcW w:w="709" w:type="dxa"/>
            <w:vAlign w:val="center"/>
          </w:tcPr>
          <w:p w14:paraId="002E7E43" w14:textId="77777777" w:rsidR="002F02B9" w:rsidRPr="004D71E4" w:rsidRDefault="002F02B9" w:rsidP="00BC05D4">
            <w:pPr>
              <w:rPr>
                <w:noProof/>
                <w:sz w:val="24"/>
                <w:szCs w:val="24"/>
                <w:lang w:val="en-US" w:eastAsia="ru-RU"/>
              </w:rPr>
            </w:pPr>
            <w:r w:rsidRPr="004D71E4">
              <w:rPr>
                <w:noProof/>
                <w:sz w:val="24"/>
                <w:szCs w:val="24"/>
                <w:lang w:eastAsia="ru-RU"/>
              </w:rPr>
              <w:t>&lt;20</w:t>
            </w:r>
          </w:p>
        </w:tc>
        <w:tc>
          <w:tcPr>
            <w:tcW w:w="708" w:type="dxa"/>
            <w:vAlign w:val="center"/>
          </w:tcPr>
          <w:p w14:paraId="12AE8551" w14:textId="77777777" w:rsidR="002F02B9" w:rsidRPr="004D71E4" w:rsidRDefault="002F02B9" w:rsidP="00BC05D4">
            <w:pPr>
              <w:rPr>
                <w:noProof/>
                <w:sz w:val="24"/>
                <w:szCs w:val="24"/>
                <w:lang w:val="en-US" w:eastAsia="ru-RU"/>
              </w:rPr>
            </w:pPr>
            <w:r w:rsidRPr="004D71E4">
              <w:rPr>
                <w:noProof/>
                <w:sz w:val="24"/>
                <w:szCs w:val="24"/>
                <w:lang w:eastAsia="ru-RU"/>
              </w:rPr>
              <w:t>&lt;20</w:t>
            </w:r>
          </w:p>
        </w:tc>
        <w:tc>
          <w:tcPr>
            <w:tcW w:w="709" w:type="dxa"/>
            <w:vAlign w:val="center"/>
          </w:tcPr>
          <w:p w14:paraId="4C3D3803" w14:textId="77777777" w:rsidR="002F02B9" w:rsidRPr="004D71E4" w:rsidRDefault="002F02B9" w:rsidP="00BC05D4">
            <w:pPr>
              <w:rPr>
                <w:noProof/>
                <w:sz w:val="24"/>
                <w:szCs w:val="24"/>
                <w:lang w:val="en-US" w:eastAsia="ru-RU"/>
              </w:rPr>
            </w:pPr>
            <w:r w:rsidRPr="004D71E4">
              <w:rPr>
                <w:noProof/>
                <w:sz w:val="24"/>
                <w:szCs w:val="24"/>
                <w:lang w:val="en-US" w:eastAsia="ru-RU"/>
              </w:rPr>
              <w:t>&lt;20</w:t>
            </w:r>
          </w:p>
        </w:tc>
        <w:tc>
          <w:tcPr>
            <w:tcW w:w="709" w:type="dxa"/>
            <w:vAlign w:val="center"/>
          </w:tcPr>
          <w:p w14:paraId="639AAD27" w14:textId="77777777" w:rsidR="002F02B9" w:rsidRPr="004D71E4" w:rsidRDefault="002F02B9" w:rsidP="00BC05D4">
            <w:pPr>
              <w:rPr>
                <w:noProof/>
                <w:sz w:val="24"/>
                <w:szCs w:val="24"/>
                <w:lang w:val="en-US" w:eastAsia="ru-RU"/>
              </w:rPr>
            </w:pPr>
            <w:r w:rsidRPr="004D71E4">
              <w:rPr>
                <w:noProof/>
                <w:sz w:val="24"/>
                <w:szCs w:val="24"/>
                <w:lang w:val="en-US" w:eastAsia="ru-RU"/>
              </w:rPr>
              <w:t>&lt;20</w:t>
            </w:r>
          </w:p>
        </w:tc>
        <w:tc>
          <w:tcPr>
            <w:tcW w:w="709" w:type="dxa"/>
            <w:vAlign w:val="center"/>
          </w:tcPr>
          <w:p w14:paraId="3FF189F5" w14:textId="77777777" w:rsidR="002F02B9" w:rsidRPr="004D71E4" w:rsidRDefault="002F02B9" w:rsidP="00BC05D4">
            <w:pPr>
              <w:rPr>
                <w:noProof/>
                <w:sz w:val="24"/>
                <w:szCs w:val="24"/>
                <w:lang w:val="en-US" w:eastAsia="ru-RU"/>
              </w:rPr>
            </w:pPr>
            <w:r w:rsidRPr="004D71E4">
              <w:rPr>
                <w:noProof/>
                <w:sz w:val="24"/>
                <w:szCs w:val="24"/>
                <w:lang w:val="en-US" w:eastAsia="ru-RU"/>
              </w:rPr>
              <w:t>&lt;20</w:t>
            </w:r>
          </w:p>
        </w:tc>
      </w:tr>
      <w:tr w:rsidR="002F02B9" w:rsidRPr="004D71E4" w14:paraId="3355A6C6" w14:textId="77777777" w:rsidTr="002F02B9">
        <w:tc>
          <w:tcPr>
            <w:tcW w:w="4678" w:type="dxa"/>
            <w:vAlign w:val="center"/>
          </w:tcPr>
          <w:p w14:paraId="16BF60FA" w14:textId="77777777" w:rsidR="002F02B9" w:rsidRPr="004D71E4" w:rsidRDefault="002F02B9" w:rsidP="004D71E4">
            <w:pPr>
              <w:rPr>
                <w:noProof/>
                <w:sz w:val="24"/>
                <w:szCs w:val="24"/>
                <w:lang w:eastAsia="ru-RU"/>
              </w:rPr>
            </w:pPr>
            <w:r w:rsidRPr="004D71E4">
              <w:rPr>
                <w:noProof/>
                <w:sz w:val="24"/>
                <w:szCs w:val="24"/>
                <w:lang w:val="kk-KZ" w:eastAsia="ru-RU"/>
              </w:rPr>
              <w:t>А/Wisconsin /67/05 (H3N2)</w:t>
            </w:r>
          </w:p>
        </w:tc>
        <w:tc>
          <w:tcPr>
            <w:tcW w:w="708" w:type="dxa"/>
            <w:vAlign w:val="center"/>
          </w:tcPr>
          <w:p w14:paraId="46F81FCD" w14:textId="77777777" w:rsidR="002F02B9" w:rsidRPr="004D71E4" w:rsidRDefault="002F02B9" w:rsidP="00BC05D4">
            <w:pPr>
              <w:rPr>
                <w:noProof/>
                <w:sz w:val="24"/>
                <w:szCs w:val="24"/>
                <w:lang w:val="en-US" w:eastAsia="ru-RU"/>
              </w:rPr>
            </w:pPr>
            <w:r w:rsidRPr="004D71E4">
              <w:rPr>
                <w:noProof/>
                <w:sz w:val="24"/>
                <w:szCs w:val="24"/>
                <w:lang w:val="en-US" w:eastAsia="ru-RU"/>
              </w:rPr>
              <w:t>320</w:t>
            </w:r>
          </w:p>
        </w:tc>
        <w:tc>
          <w:tcPr>
            <w:tcW w:w="709" w:type="dxa"/>
            <w:vAlign w:val="center"/>
          </w:tcPr>
          <w:p w14:paraId="37E8D22A" w14:textId="77777777" w:rsidR="002F02B9" w:rsidRPr="004D71E4" w:rsidRDefault="002F02B9" w:rsidP="00BC05D4">
            <w:pPr>
              <w:rPr>
                <w:noProof/>
                <w:sz w:val="24"/>
                <w:szCs w:val="24"/>
                <w:lang w:val="en-US" w:eastAsia="ru-RU"/>
              </w:rPr>
            </w:pPr>
            <w:r w:rsidRPr="004D71E4">
              <w:rPr>
                <w:noProof/>
                <w:sz w:val="24"/>
                <w:szCs w:val="24"/>
                <w:lang w:eastAsia="ru-RU"/>
              </w:rPr>
              <w:t>4</w:t>
            </w:r>
            <w:r w:rsidRPr="004D71E4">
              <w:rPr>
                <w:noProof/>
                <w:sz w:val="24"/>
                <w:szCs w:val="24"/>
                <w:lang w:val="en-US" w:eastAsia="ru-RU"/>
              </w:rPr>
              <w:t>0</w:t>
            </w:r>
          </w:p>
        </w:tc>
        <w:tc>
          <w:tcPr>
            <w:tcW w:w="709" w:type="dxa"/>
            <w:vAlign w:val="center"/>
          </w:tcPr>
          <w:p w14:paraId="79D3752A" w14:textId="77777777" w:rsidR="002F02B9" w:rsidRPr="004D71E4" w:rsidRDefault="002F02B9" w:rsidP="00BC05D4">
            <w:pPr>
              <w:rPr>
                <w:noProof/>
                <w:sz w:val="24"/>
                <w:szCs w:val="24"/>
                <w:lang w:val="en-US" w:eastAsia="ru-RU"/>
              </w:rPr>
            </w:pPr>
            <w:r w:rsidRPr="004D71E4">
              <w:rPr>
                <w:noProof/>
                <w:sz w:val="24"/>
                <w:szCs w:val="24"/>
                <w:lang w:val="en-US" w:eastAsia="ru-RU"/>
              </w:rPr>
              <w:t>&lt;20</w:t>
            </w:r>
          </w:p>
        </w:tc>
        <w:tc>
          <w:tcPr>
            <w:tcW w:w="708" w:type="dxa"/>
            <w:vAlign w:val="center"/>
          </w:tcPr>
          <w:p w14:paraId="4042B947" w14:textId="77777777" w:rsidR="002F02B9" w:rsidRPr="004D71E4" w:rsidRDefault="002F02B9" w:rsidP="00BC05D4">
            <w:pPr>
              <w:rPr>
                <w:noProof/>
                <w:sz w:val="24"/>
                <w:szCs w:val="24"/>
                <w:lang w:val="en-US" w:eastAsia="ru-RU"/>
              </w:rPr>
            </w:pPr>
            <w:r w:rsidRPr="004D71E4">
              <w:rPr>
                <w:noProof/>
                <w:sz w:val="24"/>
                <w:szCs w:val="24"/>
                <w:lang w:val="en-US" w:eastAsia="ru-RU"/>
              </w:rPr>
              <w:t>&lt;20</w:t>
            </w:r>
          </w:p>
        </w:tc>
        <w:tc>
          <w:tcPr>
            <w:tcW w:w="709" w:type="dxa"/>
            <w:vAlign w:val="center"/>
          </w:tcPr>
          <w:p w14:paraId="5ACABDB8" w14:textId="77777777" w:rsidR="002F02B9" w:rsidRPr="004D71E4" w:rsidRDefault="002F02B9" w:rsidP="00BC05D4">
            <w:pPr>
              <w:rPr>
                <w:noProof/>
                <w:sz w:val="24"/>
                <w:szCs w:val="24"/>
                <w:lang w:val="en-US" w:eastAsia="ru-RU"/>
              </w:rPr>
            </w:pPr>
            <w:r w:rsidRPr="004D71E4">
              <w:rPr>
                <w:noProof/>
                <w:sz w:val="24"/>
                <w:szCs w:val="24"/>
                <w:lang w:val="kk-KZ" w:eastAsia="ru-RU"/>
              </w:rPr>
              <w:t>&lt;20</w:t>
            </w:r>
          </w:p>
        </w:tc>
        <w:tc>
          <w:tcPr>
            <w:tcW w:w="709" w:type="dxa"/>
            <w:vAlign w:val="center"/>
          </w:tcPr>
          <w:p w14:paraId="2EDD2F62" w14:textId="77777777" w:rsidR="002F02B9" w:rsidRPr="004D71E4" w:rsidRDefault="002F02B9" w:rsidP="00BC05D4">
            <w:pPr>
              <w:rPr>
                <w:noProof/>
                <w:sz w:val="24"/>
                <w:szCs w:val="24"/>
                <w:lang w:val="en-US" w:eastAsia="ru-RU"/>
              </w:rPr>
            </w:pPr>
            <w:r w:rsidRPr="004D71E4">
              <w:rPr>
                <w:noProof/>
                <w:sz w:val="24"/>
                <w:szCs w:val="24"/>
                <w:lang w:val="kk-KZ" w:eastAsia="ru-RU"/>
              </w:rPr>
              <w:t>&lt;20</w:t>
            </w:r>
          </w:p>
        </w:tc>
        <w:tc>
          <w:tcPr>
            <w:tcW w:w="709" w:type="dxa"/>
            <w:vAlign w:val="center"/>
          </w:tcPr>
          <w:p w14:paraId="766F9FE2" w14:textId="77777777" w:rsidR="002F02B9" w:rsidRPr="004D71E4" w:rsidRDefault="002F02B9" w:rsidP="00BC05D4">
            <w:pPr>
              <w:rPr>
                <w:noProof/>
                <w:sz w:val="24"/>
                <w:szCs w:val="24"/>
                <w:lang w:val="en-US" w:eastAsia="ru-RU"/>
              </w:rPr>
            </w:pPr>
            <w:r w:rsidRPr="004D71E4">
              <w:rPr>
                <w:noProof/>
                <w:sz w:val="24"/>
                <w:szCs w:val="24"/>
                <w:lang w:val="kk-KZ" w:eastAsia="ru-RU"/>
              </w:rPr>
              <w:t>&lt;20</w:t>
            </w:r>
          </w:p>
        </w:tc>
      </w:tr>
      <w:tr w:rsidR="002F02B9" w:rsidRPr="004D71E4" w14:paraId="4BD63335" w14:textId="77777777" w:rsidTr="002F02B9">
        <w:tc>
          <w:tcPr>
            <w:tcW w:w="4678" w:type="dxa"/>
            <w:vAlign w:val="center"/>
          </w:tcPr>
          <w:p w14:paraId="77EBD590" w14:textId="77777777" w:rsidR="002F02B9" w:rsidRPr="004D71E4" w:rsidRDefault="002F02B9" w:rsidP="004D71E4">
            <w:pPr>
              <w:rPr>
                <w:noProof/>
                <w:sz w:val="24"/>
                <w:szCs w:val="24"/>
                <w:lang w:val="kk-KZ" w:eastAsia="ru-RU"/>
              </w:rPr>
            </w:pPr>
            <w:r w:rsidRPr="004D71E4">
              <w:rPr>
                <w:sz w:val="24"/>
                <w:szCs w:val="24"/>
                <w:lang w:val="en-US"/>
              </w:rPr>
              <w:t>A/Panama/2007/99 (H3N2)</w:t>
            </w:r>
          </w:p>
        </w:tc>
        <w:tc>
          <w:tcPr>
            <w:tcW w:w="708" w:type="dxa"/>
            <w:vAlign w:val="center"/>
          </w:tcPr>
          <w:p w14:paraId="2D6CFB23" w14:textId="77777777" w:rsidR="002F02B9" w:rsidRPr="004D71E4" w:rsidRDefault="002F02B9" w:rsidP="00BC05D4">
            <w:pPr>
              <w:rPr>
                <w:noProof/>
                <w:sz w:val="24"/>
                <w:szCs w:val="24"/>
                <w:lang w:val="en-US" w:eastAsia="ru-RU"/>
              </w:rPr>
            </w:pPr>
            <w:r w:rsidRPr="004D71E4">
              <w:rPr>
                <w:sz w:val="24"/>
                <w:szCs w:val="24"/>
                <w:lang w:val="en-US"/>
              </w:rPr>
              <w:t>640</w:t>
            </w:r>
          </w:p>
        </w:tc>
        <w:tc>
          <w:tcPr>
            <w:tcW w:w="709" w:type="dxa"/>
            <w:vAlign w:val="center"/>
          </w:tcPr>
          <w:p w14:paraId="48EB3113" w14:textId="77777777" w:rsidR="002F02B9" w:rsidRPr="004D71E4" w:rsidRDefault="002F02B9" w:rsidP="00BC05D4">
            <w:pPr>
              <w:rPr>
                <w:noProof/>
                <w:sz w:val="24"/>
                <w:szCs w:val="24"/>
                <w:lang w:eastAsia="ru-RU"/>
              </w:rPr>
            </w:pPr>
            <w:r w:rsidRPr="004D71E4">
              <w:rPr>
                <w:sz w:val="24"/>
                <w:szCs w:val="24"/>
              </w:rPr>
              <w:t>8</w:t>
            </w:r>
            <w:r w:rsidRPr="004D71E4">
              <w:rPr>
                <w:sz w:val="24"/>
                <w:szCs w:val="24"/>
                <w:lang w:val="en-US"/>
              </w:rPr>
              <w:t>0</w:t>
            </w:r>
          </w:p>
        </w:tc>
        <w:tc>
          <w:tcPr>
            <w:tcW w:w="709" w:type="dxa"/>
            <w:vAlign w:val="center"/>
          </w:tcPr>
          <w:p w14:paraId="01C68B0F" w14:textId="77777777" w:rsidR="002F02B9" w:rsidRPr="004D71E4" w:rsidRDefault="002F02B9" w:rsidP="00BC05D4">
            <w:pPr>
              <w:rPr>
                <w:noProof/>
                <w:sz w:val="24"/>
                <w:szCs w:val="24"/>
                <w:lang w:val="en-US" w:eastAsia="ru-RU"/>
              </w:rPr>
            </w:pPr>
            <w:r w:rsidRPr="004D71E4">
              <w:rPr>
                <w:noProof/>
                <w:sz w:val="24"/>
                <w:szCs w:val="24"/>
                <w:lang w:eastAsia="ru-RU"/>
              </w:rPr>
              <w:t>&lt;20</w:t>
            </w:r>
          </w:p>
        </w:tc>
        <w:tc>
          <w:tcPr>
            <w:tcW w:w="708" w:type="dxa"/>
            <w:vAlign w:val="center"/>
          </w:tcPr>
          <w:p w14:paraId="38D17A2B" w14:textId="77777777" w:rsidR="002F02B9" w:rsidRPr="004D71E4" w:rsidRDefault="002F02B9" w:rsidP="00BC05D4">
            <w:pPr>
              <w:rPr>
                <w:noProof/>
                <w:sz w:val="24"/>
                <w:szCs w:val="24"/>
                <w:lang w:val="en-US" w:eastAsia="ru-RU"/>
              </w:rPr>
            </w:pPr>
            <w:r w:rsidRPr="004D71E4">
              <w:rPr>
                <w:noProof/>
                <w:sz w:val="24"/>
                <w:szCs w:val="24"/>
                <w:lang w:eastAsia="ru-RU"/>
              </w:rPr>
              <w:t>&lt;20</w:t>
            </w:r>
          </w:p>
        </w:tc>
        <w:tc>
          <w:tcPr>
            <w:tcW w:w="709" w:type="dxa"/>
            <w:vAlign w:val="center"/>
          </w:tcPr>
          <w:p w14:paraId="5748948B" w14:textId="77777777" w:rsidR="002F02B9" w:rsidRPr="004D71E4" w:rsidRDefault="002F02B9" w:rsidP="00BC05D4">
            <w:pPr>
              <w:rPr>
                <w:noProof/>
                <w:sz w:val="24"/>
                <w:szCs w:val="24"/>
                <w:lang w:val="kk-KZ" w:eastAsia="ru-RU"/>
              </w:rPr>
            </w:pPr>
            <w:r w:rsidRPr="004D71E4">
              <w:rPr>
                <w:noProof/>
                <w:sz w:val="24"/>
                <w:szCs w:val="24"/>
                <w:lang w:val="en-US" w:eastAsia="ru-RU"/>
              </w:rPr>
              <w:t>&lt;20</w:t>
            </w:r>
          </w:p>
        </w:tc>
        <w:tc>
          <w:tcPr>
            <w:tcW w:w="709" w:type="dxa"/>
            <w:vAlign w:val="center"/>
          </w:tcPr>
          <w:p w14:paraId="16778FEF" w14:textId="77777777" w:rsidR="002F02B9" w:rsidRPr="004D71E4" w:rsidRDefault="002F02B9" w:rsidP="00BC05D4">
            <w:pPr>
              <w:rPr>
                <w:noProof/>
                <w:sz w:val="24"/>
                <w:szCs w:val="24"/>
                <w:lang w:val="kk-KZ" w:eastAsia="ru-RU"/>
              </w:rPr>
            </w:pPr>
            <w:r w:rsidRPr="004D71E4">
              <w:rPr>
                <w:noProof/>
                <w:sz w:val="24"/>
                <w:szCs w:val="24"/>
                <w:lang w:val="en-US" w:eastAsia="ru-RU"/>
              </w:rPr>
              <w:t>&lt;20</w:t>
            </w:r>
          </w:p>
        </w:tc>
        <w:tc>
          <w:tcPr>
            <w:tcW w:w="709" w:type="dxa"/>
            <w:vAlign w:val="center"/>
          </w:tcPr>
          <w:p w14:paraId="03D98BD6" w14:textId="77777777" w:rsidR="002F02B9" w:rsidRPr="004D71E4" w:rsidRDefault="002F02B9" w:rsidP="00BC05D4">
            <w:pPr>
              <w:rPr>
                <w:noProof/>
                <w:sz w:val="24"/>
                <w:szCs w:val="24"/>
                <w:lang w:val="kk-KZ" w:eastAsia="ru-RU"/>
              </w:rPr>
            </w:pPr>
            <w:r w:rsidRPr="004D71E4">
              <w:rPr>
                <w:noProof/>
                <w:sz w:val="24"/>
                <w:szCs w:val="24"/>
                <w:lang w:val="en-US" w:eastAsia="ru-RU"/>
              </w:rPr>
              <w:t>&lt;20</w:t>
            </w:r>
          </w:p>
        </w:tc>
      </w:tr>
      <w:tr w:rsidR="002F02B9" w:rsidRPr="004D71E4" w14:paraId="28EA1469" w14:textId="77777777" w:rsidTr="002F02B9">
        <w:tc>
          <w:tcPr>
            <w:tcW w:w="4678" w:type="dxa"/>
            <w:vAlign w:val="center"/>
          </w:tcPr>
          <w:p w14:paraId="7377675F" w14:textId="77777777" w:rsidR="002F02B9" w:rsidRPr="004D71E4" w:rsidRDefault="002F02B9" w:rsidP="004D71E4">
            <w:pPr>
              <w:rPr>
                <w:noProof/>
                <w:sz w:val="24"/>
                <w:szCs w:val="24"/>
                <w:lang w:val="kk-KZ" w:eastAsia="ru-RU"/>
              </w:rPr>
            </w:pPr>
            <w:r w:rsidRPr="004D71E4">
              <w:rPr>
                <w:noProof/>
                <w:sz w:val="24"/>
                <w:szCs w:val="24"/>
                <w:lang w:val="kk-KZ" w:eastAsia="ru-RU"/>
              </w:rPr>
              <w:t>A/NewJersey/8/76</w:t>
            </w:r>
            <w:r w:rsidRPr="004D71E4">
              <w:rPr>
                <w:noProof/>
                <w:sz w:val="24"/>
                <w:szCs w:val="24"/>
                <w:lang w:val="en-US" w:eastAsia="ru-RU"/>
              </w:rPr>
              <w:t xml:space="preserve"> </w:t>
            </w:r>
            <w:r w:rsidRPr="004D71E4">
              <w:rPr>
                <w:noProof/>
                <w:sz w:val="24"/>
                <w:szCs w:val="24"/>
                <w:lang w:val="kk-KZ" w:eastAsia="ru-RU"/>
              </w:rPr>
              <w:t>(H1N1)</w:t>
            </w:r>
          </w:p>
        </w:tc>
        <w:tc>
          <w:tcPr>
            <w:tcW w:w="708" w:type="dxa"/>
            <w:vAlign w:val="center"/>
          </w:tcPr>
          <w:p w14:paraId="46C58FA9" w14:textId="77777777" w:rsidR="002F02B9" w:rsidRPr="004D71E4" w:rsidRDefault="002F02B9" w:rsidP="00BC05D4">
            <w:pPr>
              <w:rPr>
                <w:noProof/>
                <w:sz w:val="24"/>
                <w:szCs w:val="24"/>
                <w:lang w:val="en-US" w:eastAsia="ru-RU"/>
              </w:rPr>
            </w:pPr>
            <w:r w:rsidRPr="004D71E4">
              <w:rPr>
                <w:noProof/>
                <w:sz w:val="24"/>
                <w:szCs w:val="24"/>
                <w:lang w:val="en-US" w:eastAsia="ru-RU"/>
              </w:rPr>
              <w:t>640</w:t>
            </w:r>
          </w:p>
        </w:tc>
        <w:tc>
          <w:tcPr>
            <w:tcW w:w="709" w:type="dxa"/>
            <w:vAlign w:val="center"/>
          </w:tcPr>
          <w:p w14:paraId="242532D1" w14:textId="77777777" w:rsidR="002F02B9" w:rsidRPr="004D71E4" w:rsidRDefault="002F02B9" w:rsidP="00BC05D4">
            <w:pPr>
              <w:rPr>
                <w:noProof/>
                <w:sz w:val="24"/>
                <w:szCs w:val="24"/>
                <w:lang w:eastAsia="ru-RU"/>
              </w:rPr>
            </w:pPr>
            <w:r w:rsidRPr="004D71E4">
              <w:rPr>
                <w:noProof/>
                <w:sz w:val="24"/>
                <w:szCs w:val="24"/>
                <w:lang w:val="en-US" w:eastAsia="ru-RU"/>
              </w:rPr>
              <w:t>&lt;20</w:t>
            </w:r>
          </w:p>
        </w:tc>
        <w:tc>
          <w:tcPr>
            <w:tcW w:w="709" w:type="dxa"/>
            <w:vAlign w:val="center"/>
          </w:tcPr>
          <w:p w14:paraId="421B4F65" w14:textId="77777777" w:rsidR="002F02B9" w:rsidRPr="004D71E4" w:rsidRDefault="002F02B9" w:rsidP="00BC05D4">
            <w:pPr>
              <w:rPr>
                <w:noProof/>
                <w:sz w:val="24"/>
                <w:szCs w:val="24"/>
                <w:lang w:val="en-US" w:eastAsia="ru-RU"/>
              </w:rPr>
            </w:pPr>
            <w:r w:rsidRPr="004D71E4">
              <w:rPr>
                <w:noProof/>
                <w:sz w:val="24"/>
                <w:szCs w:val="24"/>
                <w:lang w:val="en-US" w:eastAsia="ru-RU"/>
              </w:rPr>
              <w:t>80</w:t>
            </w:r>
          </w:p>
        </w:tc>
        <w:tc>
          <w:tcPr>
            <w:tcW w:w="708" w:type="dxa"/>
            <w:vAlign w:val="center"/>
          </w:tcPr>
          <w:p w14:paraId="2CC1BCDF" w14:textId="77777777" w:rsidR="002F02B9" w:rsidRPr="004D71E4" w:rsidRDefault="002F02B9" w:rsidP="00BC05D4">
            <w:pPr>
              <w:rPr>
                <w:noProof/>
                <w:sz w:val="24"/>
                <w:szCs w:val="24"/>
                <w:lang w:val="en-US" w:eastAsia="ru-RU"/>
              </w:rPr>
            </w:pPr>
            <w:r w:rsidRPr="004D71E4">
              <w:rPr>
                <w:noProof/>
                <w:sz w:val="24"/>
                <w:szCs w:val="24"/>
                <w:lang w:val="en-US" w:eastAsia="ru-RU"/>
              </w:rPr>
              <w:t>40</w:t>
            </w:r>
          </w:p>
        </w:tc>
        <w:tc>
          <w:tcPr>
            <w:tcW w:w="709" w:type="dxa"/>
            <w:vAlign w:val="center"/>
          </w:tcPr>
          <w:p w14:paraId="1F776F0F" w14:textId="77777777" w:rsidR="002F02B9" w:rsidRPr="004D71E4" w:rsidRDefault="002F02B9" w:rsidP="00BC05D4">
            <w:pPr>
              <w:rPr>
                <w:noProof/>
                <w:sz w:val="24"/>
                <w:szCs w:val="24"/>
                <w:lang w:val="kk-KZ" w:eastAsia="ru-RU"/>
              </w:rPr>
            </w:pPr>
            <w:r w:rsidRPr="004D71E4">
              <w:rPr>
                <w:noProof/>
                <w:sz w:val="24"/>
                <w:szCs w:val="24"/>
                <w:lang w:eastAsia="ru-RU"/>
              </w:rPr>
              <w:t>4</w:t>
            </w:r>
            <w:r w:rsidRPr="004D71E4">
              <w:rPr>
                <w:noProof/>
                <w:sz w:val="24"/>
                <w:szCs w:val="24"/>
                <w:lang w:val="en-US" w:eastAsia="ru-RU"/>
              </w:rPr>
              <w:t>0</w:t>
            </w:r>
          </w:p>
        </w:tc>
        <w:tc>
          <w:tcPr>
            <w:tcW w:w="709" w:type="dxa"/>
            <w:vAlign w:val="center"/>
          </w:tcPr>
          <w:p w14:paraId="43EC6731" w14:textId="77777777" w:rsidR="002F02B9" w:rsidRPr="004D71E4" w:rsidRDefault="002F02B9" w:rsidP="00BC05D4">
            <w:pPr>
              <w:rPr>
                <w:noProof/>
                <w:sz w:val="24"/>
                <w:szCs w:val="24"/>
                <w:lang w:val="kk-KZ" w:eastAsia="ru-RU"/>
              </w:rPr>
            </w:pPr>
            <w:r w:rsidRPr="004D71E4">
              <w:rPr>
                <w:noProof/>
                <w:sz w:val="24"/>
                <w:szCs w:val="24"/>
                <w:lang w:val="en-US" w:eastAsia="ru-RU"/>
              </w:rPr>
              <w:t>80</w:t>
            </w:r>
          </w:p>
        </w:tc>
        <w:tc>
          <w:tcPr>
            <w:tcW w:w="709" w:type="dxa"/>
            <w:vAlign w:val="center"/>
          </w:tcPr>
          <w:p w14:paraId="5F3FAD59" w14:textId="77777777" w:rsidR="002F02B9" w:rsidRPr="004D71E4" w:rsidRDefault="002F02B9" w:rsidP="00BC05D4">
            <w:pPr>
              <w:rPr>
                <w:noProof/>
                <w:sz w:val="24"/>
                <w:szCs w:val="24"/>
                <w:lang w:val="kk-KZ" w:eastAsia="ru-RU"/>
              </w:rPr>
            </w:pPr>
            <w:r w:rsidRPr="004D71E4">
              <w:rPr>
                <w:noProof/>
                <w:sz w:val="24"/>
                <w:szCs w:val="24"/>
                <w:lang w:val="en-US" w:eastAsia="ru-RU"/>
              </w:rPr>
              <w:t>40</w:t>
            </w:r>
          </w:p>
        </w:tc>
      </w:tr>
      <w:tr w:rsidR="002F02B9" w:rsidRPr="004D71E4" w14:paraId="20CB285D" w14:textId="77777777" w:rsidTr="002F02B9">
        <w:tc>
          <w:tcPr>
            <w:tcW w:w="4678" w:type="dxa"/>
            <w:vAlign w:val="center"/>
          </w:tcPr>
          <w:p w14:paraId="371DDB42" w14:textId="77777777" w:rsidR="002F02B9" w:rsidRPr="004D71E4" w:rsidRDefault="002F02B9" w:rsidP="004D71E4">
            <w:pPr>
              <w:rPr>
                <w:noProof/>
                <w:sz w:val="24"/>
                <w:szCs w:val="24"/>
                <w:lang w:val="kk-KZ" w:eastAsia="ru-RU"/>
              </w:rPr>
            </w:pPr>
            <w:r w:rsidRPr="004D71E4">
              <w:rPr>
                <w:noProof/>
                <w:sz w:val="24"/>
                <w:szCs w:val="24"/>
                <w:lang w:val="kk-KZ" w:eastAsia="ru-RU"/>
              </w:rPr>
              <w:t>A/USA/1976/31 (Hsw1N1)</w:t>
            </w:r>
          </w:p>
        </w:tc>
        <w:tc>
          <w:tcPr>
            <w:tcW w:w="708" w:type="dxa"/>
            <w:vAlign w:val="center"/>
          </w:tcPr>
          <w:p w14:paraId="0F714806" w14:textId="77777777" w:rsidR="002F02B9" w:rsidRPr="004D71E4" w:rsidRDefault="002F02B9" w:rsidP="00BC05D4">
            <w:pPr>
              <w:rPr>
                <w:noProof/>
                <w:sz w:val="24"/>
                <w:szCs w:val="24"/>
                <w:lang w:val="en-US" w:eastAsia="ru-RU"/>
              </w:rPr>
            </w:pPr>
            <w:r w:rsidRPr="004D71E4">
              <w:rPr>
                <w:noProof/>
                <w:sz w:val="24"/>
                <w:szCs w:val="24"/>
                <w:lang w:eastAsia="ru-RU"/>
              </w:rPr>
              <w:t>1280</w:t>
            </w:r>
          </w:p>
        </w:tc>
        <w:tc>
          <w:tcPr>
            <w:tcW w:w="709" w:type="dxa"/>
            <w:vAlign w:val="center"/>
          </w:tcPr>
          <w:p w14:paraId="07E4C7E1" w14:textId="77777777" w:rsidR="002F02B9" w:rsidRPr="004D71E4" w:rsidRDefault="002F02B9" w:rsidP="00BC05D4">
            <w:pPr>
              <w:rPr>
                <w:noProof/>
                <w:sz w:val="24"/>
                <w:szCs w:val="24"/>
                <w:lang w:val="en-US" w:eastAsia="ru-RU"/>
              </w:rPr>
            </w:pPr>
            <w:r w:rsidRPr="004D71E4">
              <w:rPr>
                <w:noProof/>
                <w:sz w:val="24"/>
                <w:szCs w:val="24"/>
                <w:lang w:val="en-US" w:eastAsia="ru-RU"/>
              </w:rPr>
              <w:t>&lt;20</w:t>
            </w:r>
          </w:p>
        </w:tc>
        <w:tc>
          <w:tcPr>
            <w:tcW w:w="709" w:type="dxa"/>
            <w:vAlign w:val="center"/>
          </w:tcPr>
          <w:p w14:paraId="6ED4B0F7" w14:textId="77777777" w:rsidR="002F02B9" w:rsidRPr="004D71E4" w:rsidRDefault="002F02B9" w:rsidP="00BC05D4">
            <w:pPr>
              <w:rPr>
                <w:noProof/>
                <w:sz w:val="24"/>
                <w:szCs w:val="24"/>
                <w:lang w:val="en-US" w:eastAsia="ru-RU"/>
              </w:rPr>
            </w:pPr>
            <w:r w:rsidRPr="004D71E4">
              <w:rPr>
                <w:noProof/>
                <w:sz w:val="24"/>
                <w:szCs w:val="24"/>
                <w:lang w:val="en-US" w:eastAsia="ru-RU"/>
              </w:rPr>
              <w:t>160</w:t>
            </w:r>
          </w:p>
        </w:tc>
        <w:tc>
          <w:tcPr>
            <w:tcW w:w="708" w:type="dxa"/>
            <w:vAlign w:val="center"/>
          </w:tcPr>
          <w:p w14:paraId="7095F6B4" w14:textId="77777777" w:rsidR="002F02B9" w:rsidRPr="004D71E4" w:rsidRDefault="002F02B9" w:rsidP="00BC05D4">
            <w:pPr>
              <w:rPr>
                <w:noProof/>
                <w:sz w:val="24"/>
                <w:szCs w:val="24"/>
                <w:lang w:val="en-US" w:eastAsia="ru-RU"/>
              </w:rPr>
            </w:pPr>
            <w:r w:rsidRPr="004D71E4">
              <w:rPr>
                <w:noProof/>
                <w:sz w:val="24"/>
                <w:szCs w:val="24"/>
                <w:lang w:val="en-US" w:eastAsia="ru-RU"/>
              </w:rPr>
              <w:t>160</w:t>
            </w:r>
          </w:p>
        </w:tc>
        <w:tc>
          <w:tcPr>
            <w:tcW w:w="709" w:type="dxa"/>
            <w:vAlign w:val="center"/>
          </w:tcPr>
          <w:p w14:paraId="442644B6" w14:textId="77777777" w:rsidR="002F02B9" w:rsidRPr="004D71E4" w:rsidRDefault="002F02B9" w:rsidP="00BC05D4">
            <w:pPr>
              <w:rPr>
                <w:noProof/>
                <w:sz w:val="24"/>
                <w:szCs w:val="24"/>
                <w:lang w:eastAsia="ru-RU"/>
              </w:rPr>
            </w:pPr>
            <w:r w:rsidRPr="004D71E4">
              <w:rPr>
                <w:noProof/>
                <w:sz w:val="24"/>
                <w:szCs w:val="24"/>
                <w:lang w:eastAsia="ru-RU"/>
              </w:rPr>
              <w:t>8</w:t>
            </w:r>
            <w:r w:rsidRPr="004D71E4">
              <w:rPr>
                <w:noProof/>
                <w:sz w:val="24"/>
                <w:szCs w:val="24"/>
                <w:lang w:val="en-US" w:eastAsia="ru-RU"/>
              </w:rPr>
              <w:t>0</w:t>
            </w:r>
          </w:p>
        </w:tc>
        <w:tc>
          <w:tcPr>
            <w:tcW w:w="709" w:type="dxa"/>
            <w:vAlign w:val="center"/>
          </w:tcPr>
          <w:p w14:paraId="0B26D48F" w14:textId="77777777" w:rsidR="002F02B9" w:rsidRPr="004D71E4" w:rsidRDefault="002F02B9" w:rsidP="00BC05D4">
            <w:pPr>
              <w:rPr>
                <w:noProof/>
                <w:sz w:val="24"/>
                <w:szCs w:val="24"/>
                <w:lang w:val="en-US" w:eastAsia="ru-RU"/>
              </w:rPr>
            </w:pPr>
            <w:r w:rsidRPr="004D71E4">
              <w:rPr>
                <w:noProof/>
                <w:sz w:val="24"/>
                <w:szCs w:val="24"/>
                <w:lang w:val="en-US" w:eastAsia="ru-RU"/>
              </w:rPr>
              <w:t>160</w:t>
            </w:r>
          </w:p>
        </w:tc>
        <w:tc>
          <w:tcPr>
            <w:tcW w:w="709" w:type="dxa"/>
            <w:vAlign w:val="center"/>
          </w:tcPr>
          <w:p w14:paraId="6BB52EA4" w14:textId="77777777" w:rsidR="002F02B9" w:rsidRPr="004D71E4" w:rsidRDefault="002F02B9" w:rsidP="00BC05D4">
            <w:pPr>
              <w:rPr>
                <w:noProof/>
                <w:sz w:val="24"/>
                <w:szCs w:val="24"/>
                <w:lang w:val="en-US" w:eastAsia="ru-RU"/>
              </w:rPr>
            </w:pPr>
            <w:r w:rsidRPr="004D71E4">
              <w:rPr>
                <w:noProof/>
                <w:sz w:val="24"/>
                <w:szCs w:val="24"/>
                <w:lang w:val="en-US" w:eastAsia="ru-RU"/>
              </w:rPr>
              <w:t>160</w:t>
            </w:r>
          </w:p>
        </w:tc>
      </w:tr>
      <w:tr w:rsidR="002F02B9" w:rsidRPr="004D71E4" w14:paraId="5084B34B" w14:textId="77777777" w:rsidTr="002F02B9">
        <w:tc>
          <w:tcPr>
            <w:tcW w:w="4678" w:type="dxa"/>
            <w:vAlign w:val="center"/>
          </w:tcPr>
          <w:p w14:paraId="2CD84915" w14:textId="77777777" w:rsidR="002F02B9" w:rsidRPr="004D71E4" w:rsidRDefault="002F02B9" w:rsidP="004D71E4">
            <w:pPr>
              <w:rPr>
                <w:noProof/>
                <w:sz w:val="24"/>
                <w:szCs w:val="24"/>
                <w:lang w:eastAsia="ru-RU"/>
              </w:rPr>
            </w:pPr>
            <w:r w:rsidRPr="004D71E4">
              <w:rPr>
                <w:noProof/>
                <w:sz w:val="24"/>
                <w:szCs w:val="24"/>
                <w:lang w:eastAsia="ru-RU"/>
              </w:rPr>
              <w:t>А/</w:t>
            </w:r>
            <w:r w:rsidRPr="004D71E4">
              <w:rPr>
                <w:noProof/>
                <w:sz w:val="24"/>
                <w:szCs w:val="24"/>
                <w:lang w:val="kk-KZ" w:eastAsia="ru-RU"/>
              </w:rPr>
              <w:t>swine</w:t>
            </w:r>
            <w:r w:rsidRPr="004D71E4">
              <w:rPr>
                <w:noProof/>
                <w:sz w:val="24"/>
                <w:szCs w:val="24"/>
                <w:lang w:eastAsia="ru-RU"/>
              </w:rPr>
              <w:t>/</w:t>
            </w:r>
            <w:r w:rsidRPr="004D71E4">
              <w:rPr>
                <w:noProof/>
                <w:sz w:val="24"/>
                <w:szCs w:val="24"/>
                <w:lang w:val="kk-KZ" w:eastAsia="ru-RU"/>
              </w:rPr>
              <w:t>Iowa</w:t>
            </w:r>
            <w:r w:rsidRPr="004D71E4">
              <w:rPr>
                <w:noProof/>
                <w:sz w:val="24"/>
                <w:szCs w:val="24"/>
                <w:lang w:eastAsia="ru-RU"/>
              </w:rPr>
              <w:t>/15/30 (</w:t>
            </w:r>
            <w:r w:rsidRPr="004D71E4">
              <w:rPr>
                <w:noProof/>
                <w:sz w:val="24"/>
                <w:szCs w:val="24"/>
                <w:lang w:val="kk-KZ" w:eastAsia="ru-RU"/>
              </w:rPr>
              <w:t>Hsw</w:t>
            </w:r>
            <w:r w:rsidRPr="004D71E4">
              <w:rPr>
                <w:noProof/>
                <w:sz w:val="24"/>
                <w:szCs w:val="24"/>
                <w:lang w:eastAsia="ru-RU"/>
              </w:rPr>
              <w:t>1</w:t>
            </w:r>
            <w:r w:rsidRPr="004D71E4">
              <w:rPr>
                <w:noProof/>
                <w:sz w:val="24"/>
                <w:szCs w:val="24"/>
                <w:lang w:val="kk-KZ" w:eastAsia="ru-RU"/>
              </w:rPr>
              <w:t>N</w:t>
            </w:r>
            <w:r w:rsidRPr="004D71E4">
              <w:rPr>
                <w:noProof/>
                <w:sz w:val="24"/>
                <w:szCs w:val="24"/>
                <w:lang w:eastAsia="ru-RU"/>
              </w:rPr>
              <w:t>1)</w:t>
            </w:r>
          </w:p>
        </w:tc>
        <w:tc>
          <w:tcPr>
            <w:tcW w:w="708" w:type="dxa"/>
            <w:vAlign w:val="center"/>
          </w:tcPr>
          <w:p w14:paraId="0078878B" w14:textId="77777777" w:rsidR="002F02B9" w:rsidRPr="004D71E4" w:rsidRDefault="002F02B9" w:rsidP="00BC05D4">
            <w:pPr>
              <w:rPr>
                <w:noProof/>
                <w:sz w:val="24"/>
                <w:szCs w:val="24"/>
                <w:lang w:eastAsia="ru-RU"/>
              </w:rPr>
            </w:pPr>
            <w:r w:rsidRPr="004D71E4">
              <w:rPr>
                <w:noProof/>
                <w:sz w:val="24"/>
                <w:szCs w:val="24"/>
                <w:lang w:val="en-US" w:eastAsia="ru-RU"/>
              </w:rPr>
              <w:t>640</w:t>
            </w:r>
          </w:p>
        </w:tc>
        <w:tc>
          <w:tcPr>
            <w:tcW w:w="709" w:type="dxa"/>
            <w:vAlign w:val="center"/>
          </w:tcPr>
          <w:p w14:paraId="2AF49BF7" w14:textId="77777777" w:rsidR="002F02B9" w:rsidRPr="004D71E4" w:rsidRDefault="002F02B9" w:rsidP="00BC05D4">
            <w:pPr>
              <w:rPr>
                <w:noProof/>
                <w:sz w:val="24"/>
                <w:szCs w:val="24"/>
                <w:lang w:eastAsia="ru-RU"/>
              </w:rPr>
            </w:pPr>
            <w:r w:rsidRPr="004D71E4">
              <w:rPr>
                <w:noProof/>
                <w:sz w:val="24"/>
                <w:szCs w:val="24"/>
                <w:lang w:val="en-US" w:eastAsia="ru-RU"/>
              </w:rPr>
              <w:t>&lt;20</w:t>
            </w:r>
          </w:p>
        </w:tc>
        <w:tc>
          <w:tcPr>
            <w:tcW w:w="709" w:type="dxa"/>
            <w:vAlign w:val="center"/>
          </w:tcPr>
          <w:p w14:paraId="05101C9D" w14:textId="77777777" w:rsidR="002F02B9" w:rsidRPr="004D71E4" w:rsidRDefault="002F02B9" w:rsidP="00BC05D4">
            <w:pPr>
              <w:rPr>
                <w:noProof/>
                <w:sz w:val="24"/>
                <w:szCs w:val="24"/>
                <w:lang w:eastAsia="ru-RU"/>
              </w:rPr>
            </w:pPr>
            <w:r w:rsidRPr="004D71E4">
              <w:rPr>
                <w:noProof/>
                <w:sz w:val="24"/>
                <w:szCs w:val="24"/>
                <w:lang w:val="en-US" w:eastAsia="ru-RU"/>
              </w:rPr>
              <w:t>80</w:t>
            </w:r>
          </w:p>
        </w:tc>
        <w:tc>
          <w:tcPr>
            <w:tcW w:w="708" w:type="dxa"/>
            <w:vAlign w:val="center"/>
          </w:tcPr>
          <w:p w14:paraId="562675C2" w14:textId="77777777" w:rsidR="002F02B9" w:rsidRPr="004D71E4" w:rsidRDefault="002F02B9" w:rsidP="00BC05D4">
            <w:pPr>
              <w:rPr>
                <w:noProof/>
                <w:sz w:val="24"/>
                <w:szCs w:val="24"/>
                <w:lang w:eastAsia="ru-RU"/>
              </w:rPr>
            </w:pPr>
            <w:r w:rsidRPr="004D71E4">
              <w:rPr>
                <w:noProof/>
                <w:sz w:val="24"/>
                <w:szCs w:val="24"/>
                <w:lang w:val="en-US" w:eastAsia="ru-RU"/>
              </w:rPr>
              <w:t>80</w:t>
            </w:r>
          </w:p>
        </w:tc>
        <w:tc>
          <w:tcPr>
            <w:tcW w:w="709" w:type="dxa"/>
            <w:vAlign w:val="center"/>
          </w:tcPr>
          <w:p w14:paraId="1C8076F2" w14:textId="77777777" w:rsidR="002F02B9" w:rsidRPr="004D71E4" w:rsidRDefault="002F02B9" w:rsidP="00BC05D4">
            <w:pPr>
              <w:rPr>
                <w:noProof/>
                <w:sz w:val="24"/>
                <w:szCs w:val="24"/>
                <w:lang w:eastAsia="ru-RU"/>
              </w:rPr>
            </w:pPr>
            <w:r w:rsidRPr="004D71E4">
              <w:rPr>
                <w:noProof/>
                <w:sz w:val="24"/>
                <w:szCs w:val="24"/>
                <w:lang w:val="en-US" w:eastAsia="ru-RU"/>
              </w:rPr>
              <w:t>160</w:t>
            </w:r>
          </w:p>
        </w:tc>
        <w:tc>
          <w:tcPr>
            <w:tcW w:w="709" w:type="dxa"/>
            <w:vAlign w:val="center"/>
          </w:tcPr>
          <w:p w14:paraId="075FED72" w14:textId="77777777" w:rsidR="002F02B9" w:rsidRPr="004D71E4" w:rsidRDefault="002F02B9" w:rsidP="00BC05D4">
            <w:pPr>
              <w:rPr>
                <w:noProof/>
                <w:sz w:val="24"/>
                <w:szCs w:val="24"/>
                <w:lang w:eastAsia="ru-RU"/>
              </w:rPr>
            </w:pPr>
            <w:r w:rsidRPr="004D71E4">
              <w:rPr>
                <w:noProof/>
                <w:sz w:val="24"/>
                <w:szCs w:val="24"/>
                <w:lang w:val="en-US" w:eastAsia="ru-RU"/>
              </w:rPr>
              <w:t>80</w:t>
            </w:r>
          </w:p>
        </w:tc>
        <w:tc>
          <w:tcPr>
            <w:tcW w:w="709" w:type="dxa"/>
            <w:vAlign w:val="center"/>
          </w:tcPr>
          <w:p w14:paraId="0624E57D" w14:textId="77777777" w:rsidR="002F02B9" w:rsidRPr="004D71E4" w:rsidRDefault="002F02B9" w:rsidP="00BC05D4">
            <w:pPr>
              <w:rPr>
                <w:noProof/>
                <w:sz w:val="24"/>
                <w:szCs w:val="24"/>
                <w:lang w:eastAsia="ru-RU"/>
              </w:rPr>
            </w:pPr>
            <w:r w:rsidRPr="004D71E4">
              <w:rPr>
                <w:noProof/>
                <w:sz w:val="24"/>
                <w:szCs w:val="24"/>
                <w:lang w:val="en-US" w:eastAsia="ru-RU"/>
              </w:rPr>
              <w:t>80</w:t>
            </w:r>
          </w:p>
        </w:tc>
      </w:tr>
      <w:tr w:rsidR="002F02B9" w:rsidRPr="004D71E4" w14:paraId="429ACEC9" w14:textId="77777777" w:rsidTr="002F02B9">
        <w:tc>
          <w:tcPr>
            <w:tcW w:w="9639" w:type="dxa"/>
            <w:gridSpan w:val="8"/>
            <w:vAlign w:val="center"/>
          </w:tcPr>
          <w:p w14:paraId="0DDF17A5" w14:textId="41C48304" w:rsidR="002F02B9" w:rsidRPr="004D71E4" w:rsidRDefault="002F02B9" w:rsidP="006D3147">
            <w:pPr>
              <w:ind w:firstLine="567"/>
              <w:rPr>
                <w:noProof/>
                <w:sz w:val="24"/>
                <w:szCs w:val="24"/>
                <w:lang w:eastAsia="ru-RU"/>
              </w:rPr>
            </w:pPr>
            <w:r>
              <w:rPr>
                <w:noProof/>
                <w:sz w:val="24"/>
                <w:szCs w:val="24"/>
                <w:lang w:val="kk-KZ" w:eastAsia="ru-RU"/>
              </w:rPr>
              <w:t xml:space="preserve">Примечание - </w:t>
            </w:r>
            <w:r w:rsidRPr="004D71E4">
              <w:rPr>
                <w:noProof/>
                <w:sz w:val="24"/>
                <w:szCs w:val="24"/>
                <w:lang w:val="kk-KZ" w:eastAsia="ru-RU"/>
              </w:rPr>
              <w:t>даны обратны</w:t>
            </w:r>
            <w:r>
              <w:rPr>
                <w:noProof/>
                <w:sz w:val="24"/>
                <w:szCs w:val="24"/>
                <w:lang w:val="kk-KZ" w:eastAsia="ru-RU"/>
              </w:rPr>
              <w:t xml:space="preserve">е величины титров специфических </w:t>
            </w:r>
            <w:r w:rsidRPr="004D71E4">
              <w:rPr>
                <w:noProof/>
                <w:sz w:val="24"/>
                <w:szCs w:val="24"/>
                <w:lang w:val="kk-KZ" w:eastAsia="ru-RU"/>
              </w:rPr>
              <w:t>антигемагглютининов</w:t>
            </w:r>
            <w:r w:rsidR="00455672">
              <w:rPr>
                <w:noProof/>
                <w:sz w:val="24"/>
                <w:szCs w:val="24"/>
                <w:lang w:val="kk-KZ" w:eastAsia="ru-RU"/>
              </w:rPr>
              <w:t>.</w:t>
            </w:r>
          </w:p>
        </w:tc>
      </w:tr>
    </w:tbl>
    <w:p w14:paraId="47FBD78D" w14:textId="77777777" w:rsidR="004D71E4" w:rsidRPr="004D71E4" w:rsidRDefault="004D71E4" w:rsidP="00ED6CE6">
      <w:pPr>
        <w:spacing w:after="0" w:line="240" w:lineRule="auto"/>
        <w:ind w:firstLine="567"/>
        <w:jc w:val="both"/>
        <w:rPr>
          <w:rFonts w:cs="Times New Roman"/>
          <w:noProof/>
          <w:szCs w:val="28"/>
          <w:lang w:val="kk-KZ" w:eastAsia="ru-RU"/>
        </w:rPr>
      </w:pPr>
    </w:p>
    <w:p w14:paraId="23891098" w14:textId="77777777" w:rsidR="004D71E4" w:rsidRPr="004D71E4" w:rsidRDefault="004D71E4" w:rsidP="00ED6CE6">
      <w:pPr>
        <w:spacing w:after="0" w:line="240" w:lineRule="auto"/>
        <w:ind w:firstLine="567"/>
        <w:jc w:val="both"/>
        <w:rPr>
          <w:rFonts w:cs="Times New Roman"/>
          <w:noProof/>
          <w:szCs w:val="28"/>
          <w:lang w:val="kk-KZ" w:eastAsia="ru-RU"/>
        </w:rPr>
      </w:pPr>
      <w:r w:rsidRPr="00607129">
        <w:rPr>
          <w:rFonts w:cs="Times New Roman"/>
          <w:noProof/>
          <w:szCs w:val="28"/>
          <w:lang w:val="kk-KZ" w:eastAsia="ru-RU"/>
        </w:rPr>
        <w:t xml:space="preserve">Как видно из таблицы </w:t>
      </w:r>
      <w:r w:rsidRPr="0020036B">
        <w:rPr>
          <w:rFonts w:cs="Times New Roman"/>
          <w:noProof/>
          <w:szCs w:val="28"/>
          <w:lang w:val="kk-KZ" w:eastAsia="ru-RU"/>
        </w:rPr>
        <w:t xml:space="preserve">6, ГА североказахстанских </w:t>
      </w:r>
      <w:r w:rsidRPr="004D71E4">
        <w:rPr>
          <w:rFonts w:cs="Times New Roman"/>
          <w:noProof/>
          <w:szCs w:val="28"/>
          <w:lang w:val="kk-KZ" w:eastAsia="ru-RU"/>
        </w:rPr>
        <w:t xml:space="preserve">изоляов </w:t>
      </w:r>
      <w:r w:rsidRPr="004D71E4">
        <w:rPr>
          <w:rFonts w:cs="Times New Roman"/>
          <w:szCs w:val="28"/>
          <w:lang w:val="kk-KZ" w:eastAsia="ru-RU"/>
        </w:rPr>
        <w:t>(</w:t>
      </w:r>
      <w:r w:rsidRPr="004D71E4">
        <w:rPr>
          <w:rFonts w:cs="Times New Roman"/>
          <w:noProof/>
          <w:szCs w:val="28"/>
          <w:lang w:val="kk-KZ" w:eastAsia="ru-RU"/>
        </w:rPr>
        <w:t xml:space="preserve">01/18; 02/18; 03/18; </w:t>
      </w:r>
      <w:r w:rsidRPr="004D71E4">
        <w:rPr>
          <w:rFonts w:eastAsia="Calibri" w:cs="Times New Roman"/>
          <w:noProof/>
          <w:szCs w:val="28"/>
          <w:lang w:val="kk-KZ" w:eastAsia="ru-RU"/>
        </w:rPr>
        <w:t>44/19</w:t>
      </w:r>
      <w:r w:rsidRPr="004D71E4">
        <w:rPr>
          <w:rFonts w:cs="Times New Roman"/>
          <w:szCs w:val="28"/>
          <w:lang w:val="kk-KZ" w:eastAsia="ru-RU"/>
        </w:rPr>
        <w:t xml:space="preserve"> </w:t>
      </w:r>
      <w:r w:rsidRPr="004D71E4">
        <w:rPr>
          <w:rFonts w:cs="Times New Roman"/>
          <w:noProof/>
          <w:szCs w:val="28"/>
          <w:lang w:val="kk-KZ" w:eastAsia="ru-RU"/>
        </w:rPr>
        <w:t>и</w:t>
      </w:r>
      <w:r w:rsidRPr="004D71E4">
        <w:rPr>
          <w:rFonts w:eastAsia="Calibri" w:cs="Times New Roman"/>
          <w:noProof/>
          <w:szCs w:val="28"/>
          <w:lang w:val="kk-KZ" w:eastAsia="ru-RU"/>
        </w:rPr>
        <w:t xml:space="preserve"> 43/19</w:t>
      </w:r>
      <w:r w:rsidRPr="004D71E4">
        <w:rPr>
          <w:rFonts w:cs="Times New Roman"/>
          <w:noProof/>
          <w:szCs w:val="28"/>
          <w:lang w:val="kk-KZ" w:eastAsia="ru-RU"/>
        </w:rPr>
        <w:t>) в титрах</w:t>
      </w:r>
      <w:r w:rsidRPr="004D71E4">
        <w:rPr>
          <w:rFonts w:eastAsia="Calibri" w:cs="Times New Roman"/>
          <w:szCs w:val="28"/>
          <w:lang w:val="kk-KZ" w:eastAsia="ru-RU"/>
        </w:rPr>
        <w:t xml:space="preserve"> </w:t>
      </w:r>
      <w:r w:rsidRPr="004D71E4">
        <w:rPr>
          <w:rFonts w:cs="Times New Roman"/>
          <w:noProof/>
          <w:szCs w:val="28"/>
          <w:lang w:val="kk-KZ" w:eastAsia="ru-RU"/>
        </w:rPr>
        <w:t xml:space="preserve">от 1:40 до 1:160 подавлялась диагностической сывороткой к эталонному вирусу A/Michigan/45/2015 (H1N1) pdm и иммунными сыворотками к референсным вариантам A/NewJersey/8/76 (H1N1), A/USA/1976/31 (Hsw1N1) и А/swine/Iowa/15/30 (Hsw1N1). С диагностическими сыворотками к референсным штаммам ВГ A/Singapore/INFIMN-16-0019/2016 (H3N2) и B/Colorado/06/2017, а также с иммунными сыворотками к эталонным вирусам А/H3N2 A/Perth/16/09, А/Wisconsin /67/05 и A/Panama/2007/99 получены отрицательные результаты. ГА алматинского изолята 45/19 в титрах </w:t>
      </w:r>
      <w:r w:rsidRPr="004D71E4">
        <w:rPr>
          <w:rFonts w:cs="Times New Roman"/>
          <w:noProof/>
          <w:szCs w:val="28"/>
          <w:lang w:val="kk-KZ" w:eastAsia="ru-RU"/>
        </w:rPr>
        <w:lastRenderedPageBreak/>
        <w:t>1:40 – 1:80 ингибировалась диагностической и иммунными сыворотками с антигенной формулой  А/H3N2 (A/Singapore/INFIMN-16-0019/2016, A/Perth/16/09, А/Wisconsin /67/05 и A/Panama/2007/99). С гетерологичными сыворотками изолят 45/19 не взваимодействовал.</w:t>
      </w:r>
    </w:p>
    <w:p w14:paraId="5C4E5EEC" w14:textId="77777777" w:rsidR="004D71E4" w:rsidRPr="004D71E4" w:rsidRDefault="004D71E4" w:rsidP="00ED6CE6">
      <w:pPr>
        <w:spacing w:after="0" w:line="240" w:lineRule="auto"/>
        <w:ind w:firstLine="567"/>
        <w:jc w:val="both"/>
        <w:rPr>
          <w:rFonts w:eastAsia="Calibri" w:cs="Times New Roman"/>
          <w:sz w:val="20"/>
          <w:szCs w:val="20"/>
          <w:lang w:val="kk-KZ" w:eastAsia="ru-RU"/>
        </w:rPr>
      </w:pPr>
      <w:r w:rsidRPr="004D71E4">
        <w:rPr>
          <w:rFonts w:cs="Times New Roman"/>
          <w:noProof/>
          <w:szCs w:val="28"/>
          <w:lang w:val="kk-KZ" w:eastAsia="ru-RU"/>
        </w:rPr>
        <w:t>Таким образом, в РТГА установлено, что ГАА, выделенные от свиней в 2018-2019 гг., принадлежат к ВГ(А) с подтипоми НА Н1 и Н3.</w:t>
      </w:r>
    </w:p>
    <w:p w14:paraId="76340497" w14:textId="77777777" w:rsidR="00F12C50" w:rsidRDefault="004D71E4" w:rsidP="00F12C50">
      <w:pPr>
        <w:spacing w:after="0" w:line="240" w:lineRule="auto"/>
        <w:ind w:firstLine="567"/>
        <w:jc w:val="both"/>
        <w:rPr>
          <w:rFonts w:cs="Times New Roman"/>
          <w:noProof/>
          <w:szCs w:val="28"/>
          <w:lang w:eastAsia="ru-RU"/>
        </w:rPr>
      </w:pPr>
      <w:r w:rsidRPr="004D71E4">
        <w:rPr>
          <w:rFonts w:cs="Times New Roman"/>
          <w:noProof/>
          <w:szCs w:val="28"/>
          <w:lang w:eastAsia="ru-RU"/>
        </w:rPr>
        <w:t xml:space="preserve">В таблице 7 представлены результаты идентификации подтипов </w:t>
      </w:r>
      <w:r w:rsidRPr="004D71E4">
        <w:rPr>
          <w:rFonts w:eastAsia="Arial Unicode MS" w:cs="Times New Roman"/>
          <w:bCs/>
          <w:szCs w:val="28"/>
          <w:lang w:val="en-US"/>
        </w:rPr>
        <w:t>NA</w:t>
      </w:r>
      <w:r w:rsidRPr="004D71E4">
        <w:rPr>
          <w:rFonts w:eastAsia="Arial Unicode MS" w:cs="Times New Roman"/>
          <w:bCs/>
          <w:szCs w:val="28"/>
        </w:rPr>
        <w:t xml:space="preserve"> казахстанских </w:t>
      </w:r>
      <w:r w:rsidRPr="004D71E4">
        <w:rPr>
          <w:rFonts w:cs="Times New Roman"/>
          <w:noProof/>
          <w:szCs w:val="28"/>
          <w:lang w:eastAsia="ru-RU"/>
        </w:rPr>
        <w:t>штаммов ВГС 2018-2019 гг. с иммунными поликлональными сыворотками к ВГ А/ H1N1 и А/H3N2</w:t>
      </w:r>
      <w:r w:rsidRPr="004D71E4">
        <w:rPr>
          <w:rFonts w:eastAsia="Arial Unicode MS" w:cs="Times New Roman"/>
          <w:sz w:val="24"/>
          <w:szCs w:val="24"/>
        </w:rPr>
        <w:t xml:space="preserve"> </w:t>
      </w:r>
      <w:r w:rsidRPr="004D71E4">
        <w:rPr>
          <w:rFonts w:cs="Times New Roman"/>
          <w:noProof/>
          <w:szCs w:val="28"/>
          <w:lang w:eastAsia="ru-RU"/>
        </w:rPr>
        <w:t>в РИНА.</w:t>
      </w:r>
    </w:p>
    <w:p w14:paraId="07A22B98" w14:textId="77777777" w:rsidR="00B21BDC" w:rsidRDefault="00B21BDC" w:rsidP="00F12C50">
      <w:pPr>
        <w:spacing w:after="0" w:line="240" w:lineRule="auto"/>
        <w:ind w:firstLine="567"/>
        <w:jc w:val="both"/>
        <w:rPr>
          <w:rFonts w:cs="Times New Roman"/>
          <w:noProof/>
          <w:szCs w:val="28"/>
          <w:lang w:val="kk-KZ" w:eastAsia="ru-RU"/>
        </w:rPr>
      </w:pPr>
    </w:p>
    <w:p w14:paraId="314257D3" w14:textId="44A107A5" w:rsidR="004D71E4" w:rsidRPr="00F12C50" w:rsidRDefault="004D71E4" w:rsidP="00F12C50">
      <w:pPr>
        <w:spacing w:after="0" w:line="240" w:lineRule="auto"/>
        <w:jc w:val="both"/>
        <w:rPr>
          <w:rFonts w:cs="Times New Roman"/>
          <w:noProof/>
          <w:szCs w:val="28"/>
          <w:lang w:val="kk-KZ" w:eastAsia="ru-RU"/>
        </w:rPr>
      </w:pPr>
      <w:r w:rsidRPr="004D71E4">
        <w:rPr>
          <w:rFonts w:eastAsia="Arial Unicode MS" w:cs="Times New Roman"/>
          <w:bCs/>
          <w:color w:val="000000"/>
          <w:szCs w:val="28"/>
        </w:rPr>
        <w:t xml:space="preserve">Таблица 7 – Идентификация подтипов </w:t>
      </w:r>
      <w:r w:rsidRPr="004D71E4">
        <w:rPr>
          <w:rFonts w:cs="Times New Roman"/>
          <w:noProof/>
          <w:szCs w:val="28"/>
          <w:lang w:eastAsia="ru-RU"/>
        </w:rPr>
        <w:t xml:space="preserve">нейраминидазы </w:t>
      </w:r>
      <w:r w:rsidRPr="004D71E4">
        <w:rPr>
          <w:rFonts w:eastAsia="Arial Unicode MS" w:cs="Times New Roman"/>
          <w:bCs/>
          <w:color w:val="000000"/>
          <w:szCs w:val="28"/>
        </w:rPr>
        <w:t>казахстанских изолятов вируса гриппа свиней 2018-2019 гг. в реакции ингибиции нейраминидазной активности</w:t>
      </w:r>
    </w:p>
    <w:tbl>
      <w:tblPr>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2472"/>
        <w:gridCol w:w="2572"/>
      </w:tblGrid>
      <w:tr w:rsidR="004D71E4" w:rsidRPr="004D71E4" w14:paraId="42859D55" w14:textId="77777777" w:rsidTr="00ED6CE6">
        <w:trPr>
          <w:trHeight w:val="488"/>
          <w:jc w:val="center"/>
        </w:trPr>
        <w:tc>
          <w:tcPr>
            <w:tcW w:w="4497" w:type="dxa"/>
            <w:vMerge w:val="restart"/>
            <w:vAlign w:val="center"/>
          </w:tcPr>
          <w:p w14:paraId="59300DA5" w14:textId="77777777" w:rsidR="004D71E4" w:rsidRPr="004D71E4" w:rsidRDefault="004D71E4" w:rsidP="004D71E4">
            <w:pPr>
              <w:spacing w:after="0" w:line="240" w:lineRule="auto"/>
              <w:jc w:val="center"/>
              <w:rPr>
                <w:rFonts w:eastAsia="Arial Unicode MS" w:cs="Times New Roman"/>
                <w:sz w:val="24"/>
                <w:szCs w:val="24"/>
              </w:rPr>
            </w:pPr>
            <w:r w:rsidRPr="004D71E4">
              <w:rPr>
                <w:rFonts w:eastAsia="Arial Unicode MS" w:cs="Times New Roman"/>
                <w:sz w:val="24"/>
                <w:szCs w:val="24"/>
              </w:rPr>
              <w:t>Изолят</w:t>
            </w:r>
          </w:p>
        </w:tc>
        <w:tc>
          <w:tcPr>
            <w:tcW w:w="5044" w:type="dxa"/>
            <w:gridSpan w:val="2"/>
            <w:vAlign w:val="center"/>
          </w:tcPr>
          <w:p w14:paraId="23886489" w14:textId="77777777" w:rsidR="004D71E4" w:rsidRPr="004D71E4" w:rsidRDefault="004D71E4" w:rsidP="004D71E4">
            <w:pPr>
              <w:spacing w:after="0" w:line="240" w:lineRule="auto"/>
              <w:jc w:val="center"/>
              <w:rPr>
                <w:rFonts w:eastAsia="Arial Unicode MS" w:cs="Times New Roman"/>
                <w:sz w:val="24"/>
                <w:szCs w:val="24"/>
              </w:rPr>
            </w:pPr>
            <w:r w:rsidRPr="004D71E4">
              <w:rPr>
                <w:rFonts w:eastAsia="Arial Unicode MS" w:cs="Times New Roman"/>
                <w:sz w:val="24"/>
                <w:szCs w:val="24"/>
              </w:rPr>
              <w:t>Титр антинейраминидазных антител с иммунными сыворотками к вирусам</w:t>
            </w:r>
          </w:p>
        </w:tc>
      </w:tr>
      <w:tr w:rsidR="004D71E4" w:rsidRPr="004D71E4" w14:paraId="797EC380" w14:textId="77777777" w:rsidTr="00ED6CE6">
        <w:trPr>
          <w:trHeight w:val="156"/>
          <w:jc w:val="center"/>
        </w:trPr>
        <w:tc>
          <w:tcPr>
            <w:tcW w:w="4497" w:type="dxa"/>
            <w:vMerge/>
            <w:vAlign w:val="center"/>
          </w:tcPr>
          <w:p w14:paraId="1AF19D3F" w14:textId="77777777" w:rsidR="004D71E4" w:rsidRPr="004D71E4" w:rsidRDefault="004D71E4" w:rsidP="004D71E4">
            <w:pPr>
              <w:spacing w:after="0" w:line="240" w:lineRule="auto"/>
              <w:jc w:val="center"/>
              <w:rPr>
                <w:rFonts w:eastAsia="Arial Unicode MS" w:cs="Times New Roman"/>
                <w:sz w:val="24"/>
                <w:szCs w:val="24"/>
              </w:rPr>
            </w:pPr>
          </w:p>
        </w:tc>
        <w:tc>
          <w:tcPr>
            <w:tcW w:w="2472" w:type="dxa"/>
            <w:vAlign w:val="center"/>
          </w:tcPr>
          <w:p w14:paraId="422A4BC9" w14:textId="77777777" w:rsidR="004D71E4" w:rsidRPr="004D71E4" w:rsidRDefault="004D71E4" w:rsidP="004D71E4">
            <w:pPr>
              <w:spacing w:after="0" w:line="240" w:lineRule="auto"/>
              <w:jc w:val="center"/>
              <w:rPr>
                <w:rFonts w:eastAsia="Arial Unicode MS" w:cs="Times New Roman"/>
                <w:sz w:val="24"/>
                <w:szCs w:val="24"/>
                <w:lang w:val="en-US"/>
              </w:rPr>
            </w:pPr>
            <w:r w:rsidRPr="004D71E4">
              <w:rPr>
                <w:rFonts w:eastAsia="Arial Unicode MS" w:cs="Times New Roman"/>
                <w:sz w:val="24"/>
                <w:szCs w:val="24"/>
                <w:lang w:val="en-US"/>
              </w:rPr>
              <w:t>H1N1</w:t>
            </w:r>
          </w:p>
        </w:tc>
        <w:tc>
          <w:tcPr>
            <w:tcW w:w="2572" w:type="dxa"/>
            <w:vAlign w:val="center"/>
          </w:tcPr>
          <w:p w14:paraId="6BAA25F3" w14:textId="77777777" w:rsidR="004D71E4" w:rsidRPr="004D71E4" w:rsidRDefault="004D71E4" w:rsidP="004D71E4">
            <w:pPr>
              <w:spacing w:after="0" w:line="240" w:lineRule="auto"/>
              <w:jc w:val="center"/>
              <w:rPr>
                <w:rFonts w:eastAsia="Arial Unicode MS" w:cs="Times New Roman"/>
                <w:sz w:val="24"/>
                <w:szCs w:val="24"/>
                <w:lang w:val="en-US"/>
              </w:rPr>
            </w:pPr>
            <w:r w:rsidRPr="004D71E4">
              <w:rPr>
                <w:rFonts w:eastAsia="Arial Unicode MS" w:cs="Times New Roman"/>
                <w:sz w:val="24"/>
                <w:szCs w:val="24"/>
                <w:lang w:val="en-US"/>
              </w:rPr>
              <w:t>H3N2</w:t>
            </w:r>
          </w:p>
        </w:tc>
      </w:tr>
      <w:tr w:rsidR="004D71E4" w:rsidRPr="004D71E4" w14:paraId="38997F22" w14:textId="77777777" w:rsidTr="00ED6CE6">
        <w:trPr>
          <w:trHeight w:val="140"/>
          <w:jc w:val="center"/>
        </w:trPr>
        <w:tc>
          <w:tcPr>
            <w:tcW w:w="4497" w:type="dxa"/>
          </w:tcPr>
          <w:p w14:paraId="0F1EF8D1"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А/свинья/Алматы/45/19</w:t>
            </w:r>
          </w:p>
        </w:tc>
        <w:tc>
          <w:tcPr>
            <w:tcW w:w="2472" w:type="dxa"/>
          </w:tcPr>
          <w:p w14:paraId="323C3262" w14:textId="77777777" w:rsidR="004D71E4" w:rsidRPr="004D71E4" w:rsidRDefault="004D71E4" w:rsidP="004D71E4">
            <w:pPr>
              <w:spacing w:after="0" w:line="240" w:lineRule="auto"/>
              <w:jc w:val="center"/>
              <w:rPr>
                <w:rFonts w:cs="Times New Roman"/>
                <w:sz w:val="24"/>
                <w:szCs w:val="24"/>
              </w:rPr>
            </w:pPr>
            <w:r w:rsidRPr="004D71E4">
              <w:rPr>
                <w:rFonts w:cs="Times New Roman"/>
                <w:sz w:val="24"/>
                <w:szCs w:val="24"/>
              </w:rPr>
              <w:t>&lt; 20</w:t>
            </w:r>
          </w:p>
        </w:tc>
        <w:tc>
          <w:tcPr>
            <w:tcW w:w="2572" w:type="dxa"/>
          </w:tcPr>
          <w:p w14:paraId="4A65A5E1" w14:textId="77777777" w:rsidR="004D71E4" w:rsidRPr="004D71E4" w:rsidRDefault="004D71E4" w:rsidP="004D71E4">
            <w:pPr>
              <w:spacing w:after="0" w:line="240" w:lineRule="auto"/>
              <w:jc w:val="center"/>
              <w:rPr>
                <w:rFonts w:cs="Times New Roman"/>
                <w:sz w:val="24"/>
                <w:szCs w:val="24"/>
              </w:rPr>
            </w:pPr>
            <w:r w:rsidRPr="004D71E4">
              <w:rPr>
                <w:rFonts w:cs="Times New Roman"/>
                <w:sz w:val="24"/>
                <w:szCs w:val="24"/>
              </w:rPr>
              <w:t>100</w:t>
            </w:r>
          </w:p>
        </w:tc>
      </w:tr>
      <w:tr w:rsidR="004D71E4" w:rsidRPr="004D71E4" w14:paraId="64CDA26C" w14:textId="77777777" w:rsidTr="00ED6CE6">
        <w:trPr>
          <w:trHeight w:val="140"/>
          <w:jc w:val="center"/>
        </w:trPr>
        <w:tc>
          <w:tcPr>
            <w:tcW w:w="4497" w:type="dxa"/>
          </w:tcPr>
          <w:p w14:paraId="73AEFF62"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А/свинья/Павлодар/44/19</w:t>
            </w:r>
          </w:p>
        </w:tc>
        <w:tc>
          <w:tcPr>
            <w:tcW w:w="2472" w:type="dxa"/>
          </w:tcPr>
          <w:p w14:paraId="1B88501C" w14:textId="77777777" w:rsidR="004D71E4" w:rsidRPr="004D71E4" w:rsidRDefault="004D71E4" w:rsidP="004D71E4">
            <w:pPr>
              <w:spacing w:after="0" w:line="240" w:lineRule="auto"/>
              <w:jc w:val="center"/>
              <w:rPr>
                <w:rFonts w:cs="Times New Roman"/>
                <w:sz w:val="24"/>
                <w:szCs w:val="24"/>
              </w:rPr>
            </w:pPr>
            <w:r w:rsidRPr="004D71E4">
              <w:rPr>
                <w:rFonts w:cs="Times New Roman"/>
                <w:sz w:val="24"/>
                <w:szCs w:val="24"/>
              </w:rPr>
              <w:t>100</w:t>
            </w:r>
          </w:p>
        </w:tc>
        <w:tc>
          <w:tcPr>
            <w:tcW w:w="2572" w:type="dxa"/>
          </w:tcPr>
          <w:p w14:paraId="5775FF3D" w14:textId="77777777" w:rsidR="004D71E4" w:rsidRPr="004D71E4" w:rsidRDefault="004D71E4" w:rsidP="004D71E4">
            <w:pPr>
              <w:spacing w:after="0" w:line="240" w:lineRule="auto"/>
              <w:jc w:val="center"/>
              <w:rPr>
                <w:rFonts w:cs="Times New Roman"/>
                <w:sz w:val="24"/>
                <w:szCs w:val="24"/>
              </w:rPr>
            </w:pPr>
            <w:r w:rsidRPr="004D71E4">
              <w:rPr>
                <w:rFonts w:cs="Times New Roman"/>
                <w:sz w:val="24"/>
                <w:szCs w:val="24"/>
              </w:rPr>
              <w:t>&lt; 20</w:t>
            </w:r>
          </w:p>
        </w:tc>
      </w:tr>
      <w:tr w:rsidR="004D71E4" w:rsidRPr="004D71E4" w14:paraId="45EBBBB5" w14:textId="77777777" w:rsidTr="00ED6CE6">
        <w:trPr>
          <w:trHeight w:val="140"/>
          <w:jc w:val="center"/>
        </w:trPr>
        <w:tc>
          <w:tcPr>
            <w:tcW w:w="4497" w:type="dxa"/>
          </w:tcPr>
          <w:p w14:paraId="3FDCEC37"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А/свинья/Павлодар/43/19</w:t>
            </w:r>
          </w:p>
        </w:tc>
        <w:tc>
          <w:tcPr>
            <w:tcW w:w="2472" w:type="dxa"/>
          </w:tcPr>
          <w:p w14:paraId="195ED1CD" w14:textId="77777777" w:rsidR="004D71E4" w:rsidRPr="004D71E4" w:rsidRDefault="004D71E4" w:rsidP="004D71E4">
            <w:pPr>
              <w:spacing w:after="0" w:line="240" w:lineRule="auto"/>
              <w:jc w:val="center"/>
              <w:rPr>
                <w:rFonts w:cs="Times New Roman"/>
                <w:sz w:val="24"/>
                <w:szCs w:val="24"/>
              </w:rPr>
            </w:pPr>
            <w:r w:rsidRPr="004D71E4">
              <w:rPr>
                <w:rFonts w:cs="Times New Roman"/>
                <w:sz w:val="24"/>
                <w:szCs w:val="24"/>
              </w:rPr>
              <w:t>100</w:t>
            </w:r>
          </w:p>
        </w:tc>
        <w:tc>
          <w:tcPr>
            <w:tcW w:w="2572" w:type="dxa"/>
          </w:tcPr>
          <w:p w14:paraId="65A35473" w14:textId="77777777" w:rsidR="004D71E4" w:rsidRPr="004D71E4" w:rsidRDefault="004D71E4" w:rsidP="004D71E4">
            <w:pPr>
              <w:spacing w:after="0" w:line="240" w:lineRule="auto"/>
              <w:jc w:val="center"/>
              <w:rPr>
                <w:rFonts w:cs="Times New Roman"/>
                <w:sz w:val="24"/>
                <w:szCs w:val="24"/>
              </w:rPr>
            </w:pPr>
            <w:r w:rsidRPr="004D71E4">
              <w:rPr>
                <w:rFonts w:cs="Times New Roman"/>
                <w:sz w:val="24"/>
                <w:szCs w:val="24"/>
              </w:rPr>
              <w:t>&lt; 20</w:t>
            </w:r>
          </w:p>
        </w:tc>
      </w:tr>
      <w:tr w:rsidR="004D71E4" w:rsidRPr="004D71E4" w14:paraId="1B1A1396" w14:textId="77777777" w:rsidTr="00ED6CE6">
        <w:trPr>
          <w:trHeight w:val="140"/>
          <w:jc w:val="center"/>
        </w:trPr>
        <w:tc>
          <w:tcPr>
            <w:tcW w:w="4497" w:type="dxa"/>
          </w:tcPr>
          <w:p w14:paraId="7F8CF939" w14:textId="77777777" w:rsidR="004D71E4" w:rsidRPr="004D71E4" w:rsidRDefault="004D71E4" w:rsidP="004D71E4">
            <w:pPr>
              <w:spacing w:after="0" w:line="240" w:lineRule="auto"/>
              <w:rPr>
                <w:rFonts w:cs="Times New Roman"/>
                <w:noProof/>
                <w:sz w:val="24"/>
                <w:szCs w:val="24"/>
                <w:lang w:val="kk-KZ" w:eastAsia="ru-RU"/>
              </w:rPr>
            </w:pPr>
            <w:r w:rsidRPr="004D71E4">
              <w:rPr>
                <w:rFonts w:cs="Times New Roman"/>
                <w:sz w:val="24"/>
                <w:szCs w:val="24"/>
              </w:rPr>
              <w:t>А/свинья/Петропавловск/03/18</w:t>
            </w:r>
          </w:p>
        </w:tc>
        <w:tc>
          <w:tcPr>
            <w:tcW w:w="2472" w:type="dxa"/>
          </w:tcPr>
          <w:p w14:paraId="5E42042E" w14:textId="77777777" w:rsidR="004D71E4" w:rsidRPr="004D71E4" w:rsidRDefault="004D71E4" w:rsidP="004D71E4">
            <w:pPr>
              <w:spacing w:after="0" w:line="240" w:lineRule="auto"/>
              <w:jc w:val="center"/>
              <w:rPr>
                <w:rFonts w:eastAsia="Arial Unicode MS" w:cs="Times New Roman"/>
                <w:sz w:val="24"/>
                <w:szCs w:val="24"/>
                <w:lang w:val="en-US"/>
              </w:rPr>
            </w:pPr>
            <w:r w:rsidRPr="004D71E4">
              <w:rPr>
                <w:rFonts w:cs="Times New Roman"/>
                <w:sz w:val="24"/>
                <w:szCs w:val="24"/>
              </w:rPr>
              <w:t>100</w:t>
            </w:r>
          </w:p>
        </w:tc>
        <w:tc>
          <w:tcPr>
            <w:tcW w:w="2572" w:type="dxa"/>
          </w:tcPr>
          <w:p w14:paraId="25A737F2" w14:textId="77777777" w:rsidR="004D71E4" w:rsidRPr="004D71E4" w:rsidRDefault="004D71E4" w:rsidP="004D71E4">
            <w:pPr>
              <w:spacing w:after="0" w:line="240" w:lineRule="auto"/>
              <w:jc w:val="center"/>
              <w:rPr>
                <w:rFonts w:eastAsia="Arial Unicode MS" w:cs="Times New Roman"/>
                <w:sz w:val="24"/>
                <w:szCs w:val="24"/>
                <w:lang w:val="en-US"/>
              </w:rPr>
            </w:pPr>
            <w:r w:rsidRPr="004D71E4">
              <w:rPr>
                <w:rFonts w:cs="Times New Roman"/>
                <w:sz w:val="24"/>
                <w:szCs w:val="24"/>
              </w:rPr>
              <w:t>&lt; 20</w:t>
            </w:r>
          </w:p>
        </w:tc>
      </w:tr>
      <w:tr w:rsidR="004D71E4" w:rsidRPr="004D71E4" w14:paraId="07DE1ECF" w14:textId="77777777" w:rsidTr="00ED6CE6">
        <w:trPr>
          <w:trHeight w:val="140"/>
          <w:jc w:val="center"/>
        </w:trPr>
        <w:tc>
          <w:tcPr>
            <w:tcW w:w="4497" w:type="dxa"/>
          </w:tcPr>
          <w:p w14:paraId="526E1EB5" w14:textId="77777777" w:rsidR="004D71E4" w:rsidRPr="004D71E4" w:rsidRDefault="004D71E4" w:rsidP="004D71E4">
            <w:pPr>
              <w:spacing w:after="0" w:line="240" w:lineRule="auto"/>
              <w:rPr>
                <w:rFonts w:cs="Times New Roman"/>
                <w:noProof/>
                <w:sz w:val="24"/>
                <w:szCs w:val="24"/>
                <w:lang w:val="kk-KZ" w:eastAsia="ru-RU"/>
              </w:rPr>
            </w:pPr>
            <w:r w:rsidRPr="004D71E4">
              <w:rPr>
                <w:rFonts w:cs="Times New Roman"/>
                <w:sz w:val="24"/>
                <w:szCs w:val="24"/>
              </w:rPr>
              <w:t>А/свинья/Петропавловск/02/18</w:t>
            </w:r>
          </w:p>
        </w:tc>
        <w:tc>
          <w:tcPr>
            <w:tcW w:w="2472" w:type="dxa"/>
          </w:tcPr>
          <w:p w14:paraId="659CEEF4" w14:textId="77777777" w:rsidR="004D71E4" w:rsidRPr="004D71E4" w:rsidRDefault="004D71E4" w:rsidP="004D71E4">
            <w:pPr>
              <w:spacing w:after="0" w:line="240" w:lineRule="auto"/>
              <w:jc w:val="center"/>
              <w:rPr>
                <w:rFonts w:eastAsia="Arial Unicode MS" w:cs="Times New Roman"/>
                <w:sz w:val="24"/>
                <w:szCs w:val="24"/>
                <w:lang w:val="en-US"/>
              </w:rPr>
            </w:pPr>
            <w:r w:rsidRPr="004D71E4">
              <w:rPr>
                <w:rFonts w:cs="Times New Roman"/>
                <w:sz w:val="24"/>
                <w:szCs w:val="24"/>
              </w:rPr>
              <w:t>100</w:t>
            </w:r>
          </w:p>
        </w:tc>
        <w:tc>
          <w:tcPr>
            <w:tcW w:w="2572" w:type="dxa"/>
          </w:tcPr>
          <w:p w14:paraId="5087E161" w14:textId="77777777" w:rsidR="004D71E4" w:rsidRPr="004D71E4" w:rsidRDefault="004D71E4" w:rsidP="004D71E4">
            <w:pPr>
              <w:spacing w:after="0" w:line="240" w:lineRule="auto"/>
              <w:jc w:val="center"/>
              <w:rPr>
                <w:rFonts w:eastAsia="Arial Unicode MS" w:cs="Times New Roman"/>
                <w:sz w:val="24"/>
                <w:szCs w:val="24"/>
                <w:lang w:val="en-US"/>
              </w:rPr>
            </w:pPr>
            <w:r w:rsidRPr="004D71E4">
              <w:rPr>
                <w:rFonts w:cs="Times New Roman"/>
                <w:sz w:val="24"/>
                <w:szCs w:val="24"/>
              </w:rPr>
              <w:t>&lt; 20</w:t>
            </w:r>
          </w:p>
        </w:tc>
      </w:tr>
      <w:tr w:rsidR="004D71E4" w:rsidRPr="004D71E4" w14:paraId="67663DC1" w14:textId="77777777" w:rsidTr="00ED6CE6">
        <w:trPr>
          <w:trHeight w:val="58"/>
          <w:jc w:val="center"/>
        </w:trPr>
        <w:tc>
          <w:tcPr>
            <w:tcW w:w="4497" w:type="dxa"/>
          </w:tcPr>
          <w:p w14:paraId="6F509322"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А/свинья/Петропавловск/01/18</w:t>
            </w:r>
          </w:p>
        </w:tc>
        <w:tc>
          <w:tcPr>
            <w:tcW w:w="2472" w:type="dxa"/>
          </w:tcPr>
          <w:p w14:paraId="01297871" w14:textId="77777777" w:rsidR="004D71E4" w:rsidRPr="004D71E4" w:rsidRDefault="004D71E4" w:rsidP="004D71E4">
            <w:pPr>
              <w:spacing w:after="0" w:line="240" w:lineRule="auto"/>
              <w:jc w:val="center"/>
              <w:rPr>
                <w:rFonts w:cs="Times New Roman"/>
                <w:sz w:val="24"/>
                <w:szCs w:val="24"/>
              </w:rPr>
            </w:pPr>
            <w:r w:rsidRPr="004D71E4">
              <w:rPr>
                <w:rFonts w:cs="Times New Roman"/>
                <w:sz w:val="24"/>
                <w:szCs w:val="24"/>
              </w:rPr>
              <w:t>100</w:t>
            </w:r>
          </w:p>
        </w:tc>
        <w:tc>
          <w:tcPr>
            <w:tcW w:w="2572" w:type="dxa"/>
          </w:tcPr>
          <w:p w14:paraId="2EFE288C" w14:textId="77777777" w:rsidR="004D71E4" w:rsidRPr="004D71E4" w:rsidRDefault="004D71E4" w:rsidP="004D71E4">
            <w:pPr>
              <w:spacing w:after="0" w:line="240" w:lineRule="auto"/>
              <w:jc w:val="center"/>
              <w:rPr>
                <w:rFonts w:cs="Times New Roman"/>
                <w:sz w:val="24"/>
                <w:szCs w:val="24"/>
              </w:rPr>
            </w:pPr>
            <w:r w:rsidRPr="004D71E4">
              <w:rPr>
                <w:rFonts w:cs="Times New Roman"/>
                <w:sz w:val="24"/>
                <w:szCs w:val="24"/>
              </w:rPr>
              <w:t>&lt; 20</w:t>
            </w:r>
          </w:p>
        </w:tc>
      </w:tr>
      <w:tr w:rsidR="004D71E4" w:rsidRPr="004D71E4" w14:paraId="5A50E3C2" w14:textId="77777777" w:rsidTr="00ED6CE6">
        <w:trPr>
          <w:trHeight w:val="140"/>
          <w:jc w:val="center"/>
        </w:trPr>
        <w:tc>
          <w:tcPr>
            <w:tcW w:w="9541" w:type="dxa"/>
            <w:gridSpan w:val="3"/>
          </w:tcPr>
          <w:p w14:paraId="585BF19C" w14:textId="751F030A" w:rsidR="004D71E4" w:rsidRPr="004D71E4" w:rsidRDefault="006D3147" w:rsidP="006D3147">
            <w:pPr>
              <w:spacing w:after="0" w:line="240" w:lineRule="auto"/>
              <w:ind w:firstLine="567"/>
              <w:jc w:val="both"/>
              <w:rPr>
                <w:rFonts w:cs="Times New Roman"/>
                <w:sz w:val="24"/>
                <w:szCs w:val="24"/>
              </w:rPr>
            </w:pPr>
            <w:r>
              <w:rPr>
                <w:rFonts w:cs="Times New Roman"/>
                <w:sz w:val="24"/>
                <w:szCs w:val="24"/>
              </w:rPr>
              <w:t xml:space="preserve">Примечание - </w:t>
            </w:r>
            <w:r w:rsidR="004D71E4" w:rsidRPr="004D71E4">
              <w:rPr>
                <w:rFonts w:cs="Times New Roman"/>
                <w:sz w:val="24"/>
                <w:szCs w:val="24"/>
              </w:rPr>
              <w:t>даны обратные величины титров специфических антинейраминидазных антител</w:t>
            </w:r>
            <w:r w:rsidR="00455672">
              <w:rPr>
                <w:rFonts w:cs="Times New Roman"/>
                <w:sz w:val="24"/>
                <w:szCs w:val="24"/>
              </w:rPr>
              <w:t>.</w:t>
            </w:r>
          </w:p>
        </w:tc>
      </w:tr>
    </w:tbl>
    <w:p w14:paraId="6C3E6D81" w14:textId="77777777" w:rsidR="004D71E4" w:rsidRPr="004D71E4" w:rsidRDefault="004D71E4" w:rsidP="00ED6CE6">
      <w:pPr>
        <w:spacing w:after="0" w:line="240" w:lineRule="auto"/>
        <w:ind w:firstLine="567"/>
        <w:contextualSpacing/>
        <w:jc w:val="both"/>
        <w:rPr>
          <w:rFonts w:cs="Times New Roman"/>
          <w:noProof/>
          <w:szCs w:val="28"/>
          <w:lang w:eastAsia="ru-RU"/>
        </w:rPr>
      </w:pPr>
    </w:p>
    <w:p w14:paraId="31FBDA83" w14:textId="1A4975CE" w:rsidR="004D71E4" w:rsidRPr="004D71E4" w:rsidRDefault="00297B30" w:rsidP="00ED6CE6">
      <w:pPr>
        <w:spacing w:after="0" w:line="240" w:lineRule="auto"/>
        <w:ind w:firstLine="567"/>
        <w:contextualSpacing/>
        <w:jc w:val="both"/>
        <w:rPr>
          <w:rFonts w:cs="Times New Roman"/>
          <w:noProof/>
          <w:szCs w:val="28"/>
          <w:lang w:eastAsia="ru-RU"/>
        </w:rPr>
      </w:pPr>
      <w:r w:rsidRPr="0020036B">
        <w:rPr>
          <w:rFonts w:cs="Times New Roman"/>
          <w:noProof/>
          <w:szCs w:val="28"/>
          <w:lang w:eastAsia="ru-RU"/>
        </w:rPr>
        <w:t>Установлено</w:t>
      </w:r>
      <w:r w:rsidR="004D71E4" w:rsidRPr="0020036B">
        <w:rPr>
          <w:rFonts w:cs="Times New Roman"/>
          <w:noProof/>
          <w:szCs w:val="28"/>
          <w:lang w:eastAsia="ru-RU"/>
        </w:rPr>
        <w:t>, что нейраминидазная активность пяти североказахстанских изолятов (</w:t>
      </w:r>
      <w:r w:rsidR="004D71E4" w:rsidRPr="0020036B">
        <w:rPr>
          <w:rFonts w:cs="Times New Roman"/>
          <w:szCs w:val="28"/>
        </w:rPr>
        <w:t xml:space="preserve">44/19; 43/19; </w:t>
      </w:r>
      <w:r w:rsidR="004D71E4" w:rsidRPr="004D71E4">
        <w:rPr>
          <w:rFonts w:cs="Times New Roman"/>
          <w:szCs w:val="28"/>
        </w:rPr>
        <w:t>03/18; 02/18 и 01/18</w:t>
      </w:r>
      <w:r w:rsidR="004D71E4" w:rsidRPr="004D71E4">
        <w:rPr>
          <w:rFonts w:cs="Times New Roman"/>
          <w:noProof/>
          <w:szCs w:val="28"/>
          <w:lang w:eastAsia="ru-RU"/>
        </w:rPr>
        <w:t>) в титрах 1:100 подавлялась иммунной поликлональной сывороткой к ВГ(А) с антигенной формулой Н1N1. Вместе с тем ферментативная активность алматинского изолята 45/19 ингибировалась поликлональной сывороткой к А/</w:t>
      </w:r>
      <w:r w:rsidR="004D71E4" w:rsidRPr="004D71E4">
        <w:rPr>
          <w:rFonts w:eastAsia="Arial Unicode MS" w:cs="Times New Roman"/>
          <w:szCs w:val="28"/>
          <w:lang w:val="en-US"/>
        </w:rPr>
        <w:t>H</w:t>
      </w:r>
      <w:r w:rsidR="004D71E4" w:rsidRPr="004D71E4">
        <w:rPr>
          <w:rFonts w:eastAsia="Arial Unicode MS" w:cs="Times New Roman"/>
          <w:szCs w:val="28"/>
        </w:rPr>
        <w:t>3</w:t>
      </w:r>
      <w:r w:rsidR="004D71E4" w:rsidRPr="004D71E4">
        <w:rPr>
          <w:rFonts w:eastAsia="Arial Unicode MS" w:cs="Times New Roman"/>
          <w:szCs w:val="28"/>
          <w:lang w:val="en-US"/>
        </w:rPr>
        <w:t>N</w:t>
      </w:r>
      <w:r w:rsidR="004D71E4" w:rsidRPr="004D71E4">
        <w:rPr>
          <w:rFonts w:eastAsia="Arial Unicode MS" w:cs="Times New Roman"/>
          <w:szCs w:val="28"/>
        </w:rPr>
        <w:t>2</w:t>
      </w:r>
      <w:r w:rsidR="004D71E4" w:rsidRPr="004D71E4">
        <w:rPr>
          <w:rFonts w:cs="Times New Roman"/>
          <w:noProof/>
          <w:szCs w:val="28"/>
          <w:lang w:eastAsia="ru-RU"/>
        </w:rPr>
        <w:t xml:space="preserve">. </w:t>
      </w:r>
    </w:p>
    <w:p w14:paraId="25FA95C1" w14:textId="77777777" w:rsidR="004D71E4" w:rsidRPr="004D71E4" w:rsidRDefault="004D71E4" w:rsidP="00ED6CE6">
      <w:pPr>
        <w:spacing w:after="0" w:line="240" w:lineRule="auto"/>
        <w:ind w:firstLine="567"/>
        <w:contextualSpacing/>
        <w:jc w:val="both"/>
        <w:rPr>
          <w:rFonts w:cs="Times New Roman"/>
          <w:noProof/>
          <w:szCs w:val="28"/>
          <w:lang w:eastAsia="ru-RU"/>
        </w:rPr>
      </w:pPr>
      <w:r w:rsidRPr="004D71E4">
        <w:rPr>
          <w:rFonts w:cs="Times New Roman"/>
          <w:noProof/>
          <w:szCs w:val="28"/>
          <w:lang w:eastAsia="ru-RU"/>
        </w:rPr>
        <w:t xml:space="preserve">Следовательно, по данным РИНА три петропавловских (01/18; 02/18 и 03/18) и два павлодарских изолята (44/19 и 43/19) отнесены к ВГ(А) с подтипом NA N1, а алматинский изолят 45/19 идентифицирован как ВГ(А) с подтипом NА N2. </w:t>
      </w:r>
    </w:p>
    <w:p w14:paraId="25D838CB" w14:textId="1C99AB51" w:rsidR="004D71E4" w:rsidRDefault="004D71E4" w:rsidP="00ED6CE6">
      <w:pPr>
        <w:spacing w:after="0" w:line="240" w:lineRule="auto"/>
        <w:ind w:firstLine="567"/>
        <w:contextualSpacing/>
        <w:jc w:val="both"/>
        <w:rPr>
          <w:rFonts w:cs="Times New Roman"/>
          <w:noProof/>
          <w:szCs w:val="28"/>
          <w:lang w:eastAsia="ru-RU"/>
        </w:rPr>
      </w:pPr>
      <w:r w:rsidRPr="004D71E4">
        <w:rPr>
          <w:rFonts w:cs="Times New Roman"/>
          <w:noProof/>
          <w:szCs w:val="28"/>
          <w:lang w:eastAsia="ru-RU"/>
        </w:rPr>
        <w:t>Таким образом, изоляты А/свинья/Петропавловск/03/18</w:t>
      </w:r>
      <w:r w:rsidR="00921C54" w:rsidRPr="00921C54">
        <w:rPr>
          <w:rFonts w:cs="Times New Roman"/>
          <w:noProof/>
          <w:szCs w:val="28"/>
          <w:lang w:eastAsia="ru-RU"/>
        </w:rPr>
        <w:t xml:space="preserve"> </w:t>
      </w:r>
      <w:r w:rsidR="00921C54" w:rsidRPr="00690CDD">
        <w:rPr>
          <w:rFonts w:cs="Times New Roman"/>
          <w:noProof/>
          <w:szCs w:val="28"/>
          <w:lang w:eastAsia="ru-RU"/>
        </w:rPr>
        <w:t>[</w:t>
      </w:r>
      <w:r w:rsidR="00561393" w:rsidRPr="00690CDD">
        <w:rPr>
          <w:rFonts w:cs="Times New Roman"/>
          <w:noProof/>
          <w:szCs w:val="28"/>
          <w:lang w:eastAsia="ru-RU"/>
        </w:rPr>
        <w:t>218</w:t>
      </w:r>
      <w:r w:rsidR="00921C54" w:rsidRPr="00690CDD">
        <w:rPr>
          <w:rFonts w:cs="Times New Roman"/>
          <w:noProof/>
          <w:szCs w:val="28"/>
          <w:lang w:eastAsia="ru-RU"/>
        </w:rPr>
        <w:t>]</w:t>
      </w:r>
      <w:r w:rsidRPr="00690CDD">
        <w:rPr>
          <w:rFonts w:cs="Times New Roman"/>
          <w:noProof/>
          <w:szCs w:val="28"/>
          <w:lang w:eastAsia="ru-RU"/>
        </w:rPr>
        <w:t>, А/свинья/Петропавловск/02/18 и А/свинья/Петропавловск/01/18, А/свинья/Павлодар</w:t>
      </w:r>
      <w:r w:rsidRPr="004D71E4">
        <w:rPr>
          <w:rFonts w:cs="Times New Roman"/>
          <w:noProof/>
          <w:szCs w:val="28"/>
          <w:lang w:eastAsia="ru-RU"/>
        </w:rPr>
        <w:t>/44/19 и А/свинья/Павлодар/43/19  идентифицированы в РТГА и РИНА как ВГ с антигенной формулой А/H1N1, а изолят А/свинья/Алматы/45/19 как ВГ А/H3N2.</w:t>
      </w:r>
    </w:p>
    <w:p w14:paraId="2AF53C6A" w14:textId="77777777" w:rsidR="007A283B" w:rsidRDefault="007A283B" w:rsidP="00ED6CE6">
      <w:pPr>
        <w:spacing w:after="0" w:line="240" w:lineRule="auto"/>
        <w:ind w:firstLine="567"/>
        <w:contextualSpacing/>
        <w:jc w:val="both"/>
        <w:rPr>
          <w:rFonts w:cs="Times New Roman"/>
          <w:noProof/>
          <w:szCs w:val="28"/>
          <w:lang w:eastAsia="ru-RU"/>
        </w:rPr>
      </w:pPr>
    </w:p>
    <w:p w14:paraId="23A76490" w14:textId="3062ACB5" w:rsidR="00AB17FD" w:rsidRPr="00061C7C" w:rsidRDefault="00DE0EEA" w:rsidP="007A283B">
      <w:pPr>
        <w:spacing w:after="0" w:line="240" w:lineRule="auto"/>
        <w:ind w:firstLine="567"/>
        <w:jc w:val="both"/>
        <w:outlineLvl w:val="1"/>
        <w:rPr>
          <w:rFonts w:cs="Times New Roman"/>
          <w:b/>
          <w:szCs w:val="28"/>
        </w:rPr>
      </w:pPr>
      <w:bookmarkStart w:id="102" w:name="_Toc164667015"/>
      <w:r>
        <w:rPr>
          <w:rFonts w:cs="Times New Roman"/>
          <w:b/>
          <w:szCs w:val="28"/>
        </w:rPr>
        <w:t>3.5</w:t>
      </w:r>
      <w:r w:rsidR="00AB17FD" w:rsidRPr="00061C7C">
        <w:rPr>
          <w:rFonts w:cs="Times New Roman"/>
          <w:b/>
          <w:szCs w:val="28"/>
        </w:rPr>
        <w:t xml:space="preserve"> Э</w:t>
      </w:r>
      <w:r w:rsidR="001073D5">
        <w:rPr>
          <w:rFonts w:cs="Times New Roman"/>
          <w:b/>
          <w:szCs w:val="28"/>
        </w:rPr>
        <w:t>волюционно-</w:t>
      </w:r>
      <w:r w:rsidR="00AB17FD" w:rsidRPr="00061C7C">
        <w:rPr>
          <w:rFonts w:cs="Times New Roman"/>
          <w:b/>
          <w:szCs w:val="28"/>
        </w:rPr>
        <w:t>филогенетический анализ нуклеотидных последовательностей казахстанских штаммов вируса гриппа свиней</w:t>
      </w:r>
      <w:bookmarkEnd w:id="102"/>
    </w:p>
    <w:p w14:paraId="67C99F4F" w14:textId="2F451394" w:rsidR="00AB17FD" w:rsidRPr="00FD07BB" w:rsidRDefault="00DE0EEA" w:rsidP="00AB17FD">
      <w:pPr>
        <w:spacing w:after="0" w:line="240" w:lineRule="auto"/>
        <w:ind w:firstLine="567"/>
        <w:jc w:val="both"/>
        <w:outlineLvl w:val="1"/>
        <w:rPr>
          <w:rFonts w:cs="Times New Roman"/>
          <w:b/>
          <w:szCs w:val="28"/>
        </w:rPr>
      </w:pPr>
      <w:bookmarkStart w:id="103" w:name="_Toc101712296"/>
      <w:bookmarkStart w:id="104" w:name="_Toc164667016"/>
      <w:r>
        <w:rPr>
          <w:rFonts w:cs="Times New Roman"/>
          <w:b/>
          <w:szCs w:val="28"/>
        </w:rPr>
        <w:t>3.5</w:t>
      </w:r>
      <w:r w:rsidR="00AB17FD" w:rsidRPr="00061C7C">
        <w:rPr>
          <w:rFonts w:cs="Times New Roman"/>
          <w:b/>
          <w:szCs w:val="28"/>
        </w:rPr>
        <w:t>.1 Секвенирование нуклеотидных последовательностей</w:t>
      </w:r>
      <w:r w:rsidR="001073D5">
        <w:rPr>
          <w:rFonts w:cs="Times New Roman"/>
          <w:b/>
          <w:szCs w:val="28"/>
          <w:lang w:val="kk-KZ"/>
        </w:rPr>
        <w:t xml:space="preserve"> генов</w:t>
      </w:r>
      <w:r w:rsidR="00D963CC">
        <w:rPr>
          <w:rFonts w:cs="Times New Roman"/>
          <w:b/>
          <w:szCs w:val="28"/>
          <w:lang w:val="kk-KZ"/>
        </w:rPr>
        <w:t xml:space="preserve"> </w:t>
      </w:r>
      <w:r w:rsidR="00AB17FD" w:rsidRPr="00061C7C">
        <w:rPr>
          <w:rFonts w:cs="Times New Roman"/>
          <w:b/>
          <w:szCs w:val="28"/>
        </w:rPr>
        <w:t xml:space="preserve">штаммов </w:t>
      </w:r>
      <w:bookmarkEnd w:id="103"/>
      <w:r w:rsidR="00AB17FD">
        <w:rPr>
          <w:rFonts w:cs="Times New Roman"/>
          <w:b/>
          <w:szCs w:val="28"/>
        </w:rPr>
        <w:t>вируса</w:t>
      </w:r>
      <w:r w:rsidR="00AB17FD" w:rsidRPr="00061C7C">
        <w:rPr>
          <w:rFonts w:cs="Times New Roman"/>
          <w:b/>
          <w:szCs w:val="28"/>
        </w:rPr>
        <w:t xml:space="preserve"> гриппа свиней</w:t>
      </w:r>
      <w:bookmarkEnd w:id="104"/>
    </w:p>
    <w:p w14:paraId="3CF17FFA" w14:textId="39C49614" w:rsidR="00AB17FD" w:rsidRPr="006D2D86" w:rsidRDefault="005D3F29" w:rsidP="00AB17FD">
      <w:pPr>
        <w:spacing w:after="0" w:line="240" w:lineRule="auto"/>
        <w:ind w:firstLine="567"/>
        <w:jc w:val="both"/>
        <w:rPr>
          <w:szCs w:val="28"/>
        </w:rPr>
      </w:pPr>
      <w:r>
        <w:rPr>
          <w:szCs w:val="28"/>
        </w:rPr>
        <w:lastRenderedPageBreak/>
        <w:t>Чтобы подобрать</w:t>
      </w:r>
      <w:r w:rsidRPr="006D2D86">
        <w:rPr>
          <w:szCs w:val="28"/>
        </w:rPr>
        <w:t xml:space="preserve"> ген</w:t>
      </w:r>
      <w:r>
        <w:rPr>
          <w:szCs w:val="28"/>
        </w:rPr>
        <w:t>ы</w:t>
      </w:r>
      <w:r w:rsidRPr="006D2D86">
        <w:rPr>
          <w:szCs w:val="28"/>
        </w:rPr>
        <w:t xml:space="preserve"> для секвенирования, </w:t>
      </w:r>
      <w:r>
        <w:rPr>
          <w:szCs w:val="28"/>
        </w:rPr>
        <w:t>проведен</w:t>
      </w:r>
      <w:r w:rsidRPr="006D2D86">
        <w:rPr>
          <w:szCs w:val="28"/>
        </w:rPr>
        <w:t xml:space="preserve"> анализ консервативности</w:t>
      </w:r>
      <w:r>
        <w:rPr>
          <w:szCs w:val="28"/>
        </w:rPr>
        <w:t xml:space="preserve"> всех восьми генов ВГ</w:t>
      </w:r>
      <w:r w:rsidRPr="006D2D86">
        <w:rPr>
          <w:szCs w:val="28"/>
        </w:rPr>
        <w:t>. С этой целью в международной базе данных NCBI были скачены последовательности восьми генов 10000 последовательностей. Последовательности попарно выравнивались в рамках каждого гена используя программное обеспечение MEGA X. После выравнивания последовательностей проводилась оценка доли консервативных и вариабельных уч</w:t>
      </w:r>
      <w:r>
        <w:rPr>
          <w:szCs w:val="28"/>
        </w:rPr>
        <w:t>астков в каждом гене (таблица 8</w:t>
      </w:r>
      <w:r w:rsidRPr="006D2D86">
        <w:rPr>
          <w:szCs w:val="28"/>
        </w:rPr>
        <w:t>).</w:t>
      </w:r>
    </w:p>
    <w:p w14:paraId="17C77157" w14:textId="77777777" w:rsidR="00AB17FD" w:rsidRDefault="00AB17FD" w:rsidP="00AB17FD">
      <w:pPr>
        <w:spacing w:after="0" w:line="240" w:lineRule="auto"/>
        <w:ind w:firstLine="567"/>
        <w:jc w:val="both"/>
        <w:rPr>
          <w:rFonts w:cs="Times New Roman"/>
          <w:szCs w:val="28"/>
        </w:rPr>
      </w:pPr>
    </w:p>
    <w:p w14:paraId="5953D013" w14:textId="2F836E16" w:rsidR="00AB17FD" w:rsidRPr="00DF031C" w:rsidRDefault="00AB17FD" w:rsidP="00AB17FD">
      <w:pPr>
        <w:spacing w:after="0" w:line="240" w:lineRule="auto"/>
        <w:jc w:val="both"/>
        <w:rPr>
          <w:szCs w:val="28"/>
        </w:rPr>
      </w:pPr>
      <w:r w:rsidRPr="00DF031C">
        <w:rPr>
          <w:szCs w:val="28"/>
        </w:rPr>
        <w:t xml:space="preserve">Таблица </w:t>
      </w:r>
      <w:r w:rsidR="000D4139" w:rsidRPr="00DF031C">
        <w:rPr>
          <w:szCs w:val="28"/>
        </w:rPr>
        <w:t>8</w:t>
      </w:r>
      <w:r w:rsidRPr="00DF031C">
        <w:rPr>
          <w:szCs w:val="28"/>
        </w:rPr>
        <w:t xml:space="preserve"> - </w:t>
      </w:r>
      <w:r w:rsidRPr="00DF031C">
        <w:rPr>
          <w:rFonts w:cs="Times New Roman"/>
          <w:szCs w:val="28"/>
        </w:rPr>
        <w:t>Доля консервативных</w:t>
      </w:r>
      <w:r w:rsidR="00754075" w:rsidRPr="00DF031C">
        <w:rPr>
          <w:rFonts w:cs="Times New Roman"/>
          <w:szCs w:val="28"/>
        </w:rPr>
        <w:t xml:space="preserve"> и вариабельных участков восьми генов</w:t>
      </w:r>
      <w:r w:rsidRPr="00DF031C">
        <w:rPr>
          <w:rFonts w:cs="Times New Roman"/>
          <w:szCs w:val="28"/>
        </w:rPr>
        <w:t xml:space="preserve"> </w:t>
      </w:r>
      <w:r w:rsidR="00754075" w:rsidRPr="00DF031C">
        <w:rPr>
          <w:szCs w:val="28"/>
        </w:rPr>
        <w:t>вируса гриппа</w:t>
      </w: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2654"/>
        <w:gridCol w:w="2654"/>
        <w:gridCol w:w="2654"/>
      </w:tblGrid>
      <w:tr w:rsidR="00AB17FD" w:rsidRPr="00841E5D" w14:paraId="55D9A8B9" w14:textId="77777777" w:rsidTr="00841E5D">
        <w:trPr>
          <w:trHeight w:val="308"/>
          <w:jc w:val="center"/>
        </w:trPr>
        <w:tc>
          <w:tcPr>
            <w:tcW w:w="1726" w:type="dxa"/>
            <w:shd w:val="clear" w:color="auto" w:fill="auto"/>
            <w:noWrap/>
            <w:vAlign w:val="center"/>
            <w:hideMark/>
          </w:tcPr>
          <w:p w14:paraId="7F624EF3" w14:textId="7E10503F" w:rsidR="00AB17FD" w:rsidRPr="00841E5D" w:rsidRDefault="001E387E" w:rsidP="00841E5D">
            <w:pPr>
              <w:spacing w:after="0" w:line="240" w:lineRule="auto"/>
              <w:jc w:val="center"/>
              <w:rPr>
                <w:szCs w:val="28"/>
              </w:rPr>
            </w:pPr>
            <w:r w:rsidRPr="00841E5D">
              <w:rPr>
                <w:szCs w:val="28"/>
              </w:rPr>
              <w:t>Гены</w:t>
            </w:r>
          </w:p>
        </w:tc>
        <w:tc>
          <w:tcPr>
            <w:tcW w:w="2654" w:type="dxa"/>
            <w:shd w:val="clear" w:color="auto" w:fill="auto"/>
            <w:noWrap/>
            <w:hideMark/>
          </w:tcPr>
          <w:p w14:paraId="797BCF9D" w14:textId="669AB129" w:rsidR="00AB17FD" w:rsidRPr="00841E5D" w:rsidRDefault="001E387E" w:rsidP="00841E5D">
            <w:pPr>
              <w:spacing w:after="0" w:line="240" w:lineRule="auto"/>
              <w:jc w:val="center"/>
              <w:rPr>
                <w:szCs w:val="28"/>
              </w:rPr>
            </w:pPr>
            <w:r w:rsidRPr="00841E5D">
              <w:rPr>
                <w:szCs w:val="28"/>
              </w:rPr>
              <w:t>Общее количество нуклеотидов</w:t>
            </w:r>
          </w:p>
        </w:tc>
        <w:tc>
          <w:tcPr>
            <w:tcW w:w="2654" w:type="dxa"/>
            <w:shd w:val="clear" w:color="auto" w:fill="auto"/>
            <w:noWrap/>
            <w:hideMark/>
          </w:tcPr>
          <w:p w14:paraId="1DD8A64F" w14:textId="4DFDC8BC" w:rsidR="00AB17FD" w:rsidRPr="00841E5D" w:rsidRDefault="001E387E" w:rsidP="00841E5D">
            <w:pPr>
              <w:spacing w:after="0" w:line="240" w:lineRule="auto"/>
              <w:jc w:val="center"/>
              <w:rPr>
                <w:szCs w:val="28"/>
              </w:rPr>
            </w:pPr>
            <w:r w:rsidRPr="001E387E">
              <w:rPr>
                <w:szCs w:val="28"/>
              </w:rPr>
              <w:t>Количество</w:t>
            </w:r>
            <w:r w:rsidR="00841E5D">
              <w:rPr>
                <w:szCs w:val="28"/>
              </w:rPr>
              <w:t xml:space="preserve"> </w:t>
            </w:r>
            <w:r w:rsidRPr="001E387E">
              <w:rPr>
                <w:szCs w:val="28"/>
              </w:rPr>
              <w:t>вариабельных участков</w:t>
            </w:r>
          </w:p>
        </w:tc>
        <w:tc>
          <w:tcPr>
            <w:tcW w:w="2654" w:type="dxa"/>
            <w:shd w:val="clear" w:color="auto" w:fill="auto"/>
            <w:noWrap/>
            <w:hideMark/>
          </w:tcPr>
          <w:p w14:paraId="39AC9CC9" w14:textId="77777777" w:rsidR="001E387E" w:rsidRPr="001E387E" w:rsidRDefault="001E387E" w:rsidP="00841E5D">
            <w:pPr>
              <w:spacing w:after="0" w:line="240" w:lineRule="auto"/>
              <w:jc w:val="center"/>
              <w:rPr>
                <w:szCs w:val="28"/>
              </w:rPr>
            </w:pPr>
            <w:r w:rsidRPr="001E387E">
              <w:rPr>
                <w:szCs w:val="28"/>
              </w:rPr>
              <w:t>Доля вариабельных участков в %</w:t>
            </w:r>
          </w:p>
          <w:p w14:paraId="1B70EA4F" w14:textId="518D6D72" w:rsidR="00AB17FD" w:rsidRPr="00841E5D" w:rsidRDefault="00AB17FD" w:rsidP="00841E5D">
            <w:pPr>
              <w:spacing w:after="0" w:line="240" w:lineRule="auto"/>
              <w:ind w:firstLine="567"/>
              <w:jc w:val="center"/>
              <w:rPr>
                <w:szCs w:val="28"/>
              </w:rPr>
            </w:pPr>
          </w:p>
        </w:tc>
      </w:tr>
      <w:tr w:rsidR="00CF0CAA" w:rsidRPr="00841E5D" w14:paraId="4B24B7CA" w14:textId="77777777" w:rsidTr="00841E5D">
        <w:trPr>
          <w:trHeight w:val="308"/>
          <w:jc w:val="center"/>
        </w:trPr>
        <w:tc>
          <w:tcPr>
            <w:tcW w:w="1726" w:type="dxa"/>
            <w:shd w:val="clear" w:color="auto" w:fill="auto"/>
            <w:noWrap/>
          </w:tcPr>
          <w:p w14:paraId="1B7FAD62" w14:textId="33EADF88" w:rsidR="00CF0CAA" w:rsidRPr="00841E5D" w:rsidRDefault="00CF0CAA" w:rsidP="00BC05D4">
            <w:pPr>
              <w:spacing w:after="0" w:line="240" w:lineRule="auto"/>
              <w:rPr>
                <w:szCs w:val="28"/>
              </w:rPr>
            </w:pPr>
            <w:bookmarkStart w:id="105" w:name="_Hlk115985885"/>
            <w:r w:rsidRPr="00841E5D">
              <w:rPr>
                <w:szCs w:val="28"/>
              </w:rPr>
              <w:t>HA</w:t>
            </w:r>
            <w:bookmarkEnd w:id="105"/>
          </w:p>
        </w:tc>
        <w:tc>
          <w:tcPr>
            <w:tcW w:w="2654" w:type="dxa"/>
            <w:shd w:val="clear" w:color="auto" w:fill="auto"/>
            <w:noWrap/>
          </w:tcPr>
          <w:p w14:paraId="0C2B3C02" w14:textId="44E26162" w:rsidR="00CF0CAA" w:rsidRPr="00841E5D" w:rsidRDefault="00CF0CAA" w:rsidP="00BC05D4">
            <w:pPr>
              <w:spacing w:after="0" w:line="240" w:lineRule="auto"/>
              <w:rPr>
                <w:szCs w:val="28"/>
              </w:rPr>
            </w:pPr>
            <w:r w:rsidRPr="00841E5D">
              <w:rPr>
                <w:szCs w:val="28"/>
              </w:rPr>
              <w:t>1704</w:t>
            </w:r>
          </w:p>
        </w:tc>
        <w:tc>
          <w:tcPr>
            <w:tcW w:w="2654" w:type="dxa"/>
            <w:shd w:val="clear" w:color="auto" w:fill="auto"/>
            <w:noWrap/>
          </w:tcPr>
          <w:p w14:paraId="71A9BD10" w14:textId="3BBEB715" w:rsidR="00CF0CAA" w:rsidRPr="00841E5D" w:rsidRDefault="00CF0CAA" w:rsidP="00BC05D4">
            <w:pPr>
              <w:spacing w:after="0" w:line="240" w:lineRule="auto"/>
              <w:rPr>
                <w:szCs w:val="28"/>
              </w:rPr>
            </w:pPr>
            <w:r w:rsidRPr="00841E5D">
              <w:rPr>
                <w:szCs w:val="28"/>
              </w:rPr>
              <w:t>1121</w:t>
            </w:r>
          </w:p>
        </w:tc>
        <w:tc>
          <w:tcPr>
            <w:tcW w:w="2654" w:type="dxa"/>
            <w:shd w:val="clear" w:color="auto" w:fill="auto"/>
            <w:noWrap/>
          </w:tcPr>
          <w:p w14:paraId="17C712B0" w14:textId="1E82693D" w:rsidR="00CF0CAA" w:rsidRPr="00841E5D" w:rsidRDefault="00CF0CAA" w:rsidP="00BC05D4">
            <w:pPr>
              <w:spacing w:after="0" w:line="240" w:lineRule="auto"/>
              <w:rPr>
                <w:szCs w:val="28"/>
              </w:rPr>
            </w:pPr>
            <w:r w:rsidRPr="00841E5D">
              <w:rPr>
                <w:szCs w:val="28"/>
              </w:rPr>
              <w:t>65,79</w:t>
            </w:r>
          </w:p>
        </w:tc>
      </w:tr>
      <w:tr w:rsidR="00CF0CAA" w:rsidRPr="00841E5D" w14:paraId="7E9FBD4E" w14:textId="77777777" w:rsidTr="00841E5D">
        <w:trPr>
          <w:trHeight w:val="308"/>
          <w:jc w:val="center"/>
        </w:trPr>
        <w:tc>
          <w:tcPr>
            <w:tcW w:w="1726" w:type="dxa"/>
            <w:shd w:val="clear" w:color="auto" w:fill="auto"/>
            <w:noWrap/>
          </w:tcPr>
          <w:p w14:paraId="571D2D6D" w14:textId="356E08D7" w:rsidR="00CF0CAA" w:rsidRPr="00841E5D" w:rsidRDefault="00CF0CAA" w:rsidP="00BC05D4">
            <w:pPr>
              <w:spacing w:after="0" w:line="240" w:lineRule="auto"/>
              <w:rPr>
                <w:szCs w:val="28"/>
              </w:rPr>
            </w:pPr>
            <w:bookmarkStart w:id="106" w:name="_Hlk115985875"/>
            <w:r w:rsidRPr="00841E5D">
              <w:rPr>
                <w:szCs w:val="28"/>
              </w:rPr>
              <w:t>NA</w:t>
            </w:r>
            <w:bookmarkEnd w:id="106"/>
          </w:p>
        </w:tc>
        <w:tc>
          <w:tcPr>
            <w:tcW w:w="2654" w:type="dxa"/>
            <w:shd w:val="clear" w:color="auto" w:fill="auto"/>
            <w:noWrap/>
          </w:tcPr>
          <w:p w14:paraId="15649122" w14:textId="4E9CD456" w:rsidR="00CF0CAA" w:rsidRPr="00841E5D" w:rsidRDefault="00CF0CAA" w:rsidP="00BC05D4">
            <w:pPr>
              <w:spacing w:after="0" w:line="240" w:lineRule="auto"/>
              <w:rPr>
                <w:szCs w:val="28"/>
              </w:rPr>
            </w:pPr>
            <w:r w:rsidRPr="00841E5D">
              <w:rPr>
                <w:szCs w:val="28"/>
              </w:rPr>
              <w:t>1882</w:t>
            </w:r>
          </w:p>
        </w:tc>
        <w:tc>
          <w:tcPr>
            <w:tcW w:w="2654" w:type="dxa"/>
            <w:shd w:val="clear" w:color="auto" w:fill="auto"/>
            <w:noWrap/>
          </w:tcPr>
          <w:p w14:paraId="4E20735B" w14:textId="718ABB02" w:rsidR="00CF0CAA" w:rsidRPr="00841E5D" w:rsidRDefault="00CF0CAA" w:rsidP="00BC05D4">
            <w:pPr>
              <w:spacing w:after="0" w:line="240" w:lineRule="auto"/>
              <w:rPr>
                <w:szCs w:val="28"/>
              </w:rPr>
            </w:pPr>
            <w:r w:rsidRPr="00841E5D">
              <w:rPr>
                <w:szCs w:val="28"/>
              </w:rPr>
              <w:t>1608</w:t>
            </w:r>
          </w:p>
        </w:tc>
        <w:tc>
          <w:tcPr>
            <w:tcW w:w="2654" w:type="dxa"/>
            <w:shd w:val="clear" w:color="auto" w:fill="auto"/>
            <w:noWrap/>
          </w:tcPr>
          <w:p w14:paraId="4DF65821" w14:textId="72353EC6" w:rsidR="00CF0CAA" w:rsidRPr="00841E5D" w:rsidRDefault="00CF0CAA" w:rsidP="00BC05D4">
            <w:pPr>
              <w:spacing w:after="0" w:line="240" w:lineRule="auto"/>
              <w:rPr>
                <w:szCs w:val="28"/>
              </w:rPr>
            </w:pPr>
            <w:r w:rsidRPr="00841E5D">
              <w:rPr>
                <w:szCs w:val="28"/>
              </w:rPr>
              <w:t>85,44</w:t>
            </w:r>
          </w:p>
        </w:tc>
      </w:tr>
      <w:tr w:rsidR="00CF0CAA" w:rsidRPr="00841E5D" w14:paraId="6645D77E" w14:textId="77777777" w:rsidTr="00841E5D">
        <w:trPr>
          <w:trHeight w:val="308"/>
          <w:jc w:val="center"/>
        </w:trPr>
        <w:tc>
          <w:tcPr>
            <w:tcW w:w="1726" w:type="dxa"/>
            <w:shd w:val="clear" w:color="auto" w:fill="auto"/>
            <w:noWrap/>
            <w:hideMark/>
          </w:tcPr>
          <w:p w14:paraId="42593643" w14:textId="53EF52AD" w:rsidR="00CF0CAA" w:rsidRPr="00841E5D" w:rsidRDefault="00CF0CAA" w:rsidP="00BC05D4">
            <w:pPr>
              <w:spacing w:after="0" w:line="240" w:lineRule="auto"/>
              <w:rPr>
                <w:szCs w:val="28"/>
              </w:rPr>
            </w:pPr>
            <w:r w:rsidRPr="00841E5D">
              <w:rPr>
                <w:szCs w:val="28"/>
              </w:rPr>
              <w:t>NS</w:t>
            </w:r>
          </w:p>
        </w:tc>
        <w:tc>
          <w:tcPr>
            <w:tcW w:w="2654" w:type="dxa"/>
            <w:shd w:val="clear" w:color="auto" w:fill="auto"/>
            <w:noWrap/>
            <w:hideMark/>
          </w:tcPr>
          <w:p w14:paraId="73838E77" w14:textId="77777777" w:rsidR="00CF0CAA" w:rsidRPr="00841E5D" w:rsidRDefault="00CF0CAA" w:rsidP="00BC05D4">
            <w:pPr>
              <w:spacing w:after="0" w:line="240" w:lineRule="auto"/>
              <w:rPr>
                <w:szCs w:val="28"/>
              </w:rPr>
            </w:pPr>
            <w:r w:rsidRPr="00841E5D">
              <w:rPr>
                <w:szCs w:val="28"/>
              </w:rPr>
              <w:t>851</w:t>
            </w:r>
          </w:p>
        </w:tc>
        <w:tc>
          <w:tcPr>
            <w:tcW w:w="2654" w:type="dxa"/>
            <w:shd w:val="clear" w:color="auto" w:fill="auto"/>
            <w:noWrap/>
            <w:hideMark/>
          </w:tcPr>
          <w:p w14:paraId="18FD5B2D" w14:textId="77777777" w:rsidR="00CF0CAA" w:rsidRPr="00841E5D" w:rsidRDefault="00CF0CAA" w:rsidP="00BC05D4">
            <w:pPr>
              <w:spacing w:after="0" w:line="240" w:lineRule="auto"/>
              <w:rPr>
                <w:szCs w:val="28"/>
              </w:rPr>
            </w:pPr>
            <w:r w:rsidRPr="00841E5D">
              <w:rPr>
                <w:szCs w:val="28"/>
              </w:rPr>
              <w:t>615</w:t>
            </w:r>
          </w:p>
        </w:tc>
        <w:tc>
          <w:tcPr>
            <w:tcW w:w="2654" w:type="dxa"/>
            <w:shd w:val="clear" w:color="auto" w:fill="auto"/>
            <w:noWrap/>
            <w:hideMark/>
          </w:tcPr>
          <w:p w14:paraId="4A9F8F36" w14:textId="77777777" w:rsidR="00CF0CAA" w:rsidRPr="00841E5D" w:rsidRDefault="00CF0CAA" w:rsidP="00BC05D4">
            <w:pPr>
              <w:spacing w:after="0" w:line="240" w:lineRule="auto"/>
              <w:rPr>
                <w:szCs w:val="28"/>
              </w:rPr>
            </w:pPr>
            <w:r w:rsidRPr="00841E5D">
              <w:rPr>
                <w:szCs w:val="28"/>
              </w:rPr>
              <w:t>72,27</w:t>
            </w:r>
          </w:p>
        </w:tc>
      </w:tr>
      <w:tr w:rsidR="00CF0CAA" w:rsidRPr="00841E5D" w14:paraId="1612E690" w14:textId="77777777" w:rsidTr="00841E5D">
        <w:trPr>
          <w:trHeight w:val="308"/>
          <w:jc w:val="center"/>
        </w:trPr>
        <w:tc>
          <w:tcPr>
            <w:tcW w:w="1726" w:type="dxa"/>
            <w:shd w:val="clear" w:color="auto" w:fill="auto"/>
            <w:noWrap/>
          </w:tcPr>
          <w:p w14:paraId="549E5905" w14:textId="1F4386A6" w:rsidR="00CF0CAA" w:rsidRPr="00841E5D" w:rsidRDefault="00CF0CAA" w:rsidP="00BC05D4">
            <w:pPr>
              <w:spacing w:after="0" w:line="240" w:lineRule="auto"/>
              <w:rPr>
                <w:szCs w:val="28"/>
              </w:rPr>
            </w:pPr>
            <w:r w:rsidRPr="00841E5D">
              <w:rPr>
                <w:szCs w:val="28"/>
              </w:rPr>
              <w:t>M</w:t>
            </w:r>
          </w:p>
        </w:tc>
        <w:tc>
          <w:tcPr>
            <w:tcW w:w="2654" w:type="dxa"/>
            <w:shd w:val="clear" w:color="auto" w:fill="auto"/>
            <w:noWrap/>
          </w:tcPr>
          <w:p w14:paraId="59CA0103" w14:textId="537E946F" w:rsidR="00CF0CAA" w:rsidRPr="00841E5D" w:rsidRDefault="00CF0CAA" w:rsidP="00BC05D4">
            <w:pPr>
              <w:spacing w:after="0" w:line="240" w:lineRule="auto"/>
              <w:rPr>
                <w:szCs w:val="28"/>
              </w:rPr>
            </w:pPr>
            <w:r w:rsidRPr="00841E5D">
              <w:rPr>
                <w:szCs w:val="28"/>
              </w:rPr>
              <w:t>988</w:t>
            </w:r>
          </w:p>
        </w:tc>
        <w:tc>
          <w:tcPr>
            <w:tcW w:w="2654" w:type="dxa"/>
            <w:shd w:val="clear" w:color="auto" w:fill="auto"/>
            <w:noWrap/>
          </w:tcPr>
          <w:p w14:paraId="3595B505" w14:textId="3A114D80" w:rsidR="00CF0CAA" w:rsidRPr="00841E5D" w:rsidRDefault="00CF0CAA" w:rsidP="00BC05D4">
            <w:pPr>
              <w:spacing w:after="0" w:line="240" w:lineRule="auto"/>
              <w:rPr>
                <w:szCs w:val="28"/>
              </w:rPr>
            </w:pPr>
            <w:r w:rsidRPr="00841E5D">
              <w:rPr>
                <w:szCs w:val="28"/>
              </w:rPr>
              <w:t>531</w:t>
            </w:r>
          </w:p>
        </w:tc>
        <w:tc>
          <w:tcPr>
            <w:tcW w:w="2654" w:type="dxa"/>
            <w:shd w:val="clear" w:color="auto" w:fill="auto"/>
            <w:noWrap/>
          </w:tcPr>
          <w:p w14:paraId="4B4E4DFE" w14:textId="44D705E9" w:rsidR="00CF0CAA" w:rsidRPr="00841E5D" w:rsidRDefault="00CF0CAA" w:rsidP="00BC05D4">
            <w:pPr>
              <w:spacing w:after="0" w:line="240" w:lineRule="auto"/>
              <w:rPr>
                <w:szCs w:val="28"/>
              </w:rPr>
            </w:pPr>
            <w:r w:rsidRPr="00841E5D">
              <w:rPr>
                <w:szCs w:val="28"/>
              </w:rPr>
              <w:t>53,74</w:t>
            </w:r>
          </w:p>
        </w:tc>
      </w:tr>
      <w:tr w:rsidR="00CF0CAA" w:rsidRPr="00841E5D" w14:paraId="6F440A73" w14:textId="77777777" w:rsidTr="00841E5D">
        <w:trPr>
          <w:trHeight w:val="308"/>
          <w:jc w:val="center"/>
        </w:trPr>
        <w:tc>
          <w:tcPr>
            <w:tcW w:w="1726" w:type="dxa"/>
            <w:shd w:val="clear" w:color="auto" w:fill="auto"/>
            <w:noWrap/>
            <w:hideMark/>
          </w:tcPr>
          <w:p w14:paraId="2068E48D" w14:textId="7C9152F0" w:rsidR="00CF0CAA" w:rsidRPr="00841E5D" w:rsidRDefault="00CF0CAA" w:rsidP="00BC05D4">
            <w:pPr>
              <w:spacing w:after="0" w:line="240" w:lineRule="auto"/>
              <w:rPr>
                <w:szCs w:val="28"/>
              </w:rPr>
            </w:pPr>
            <w:r w:rsidRPr="00841E5D">
              <w:rPr>
                <w:szCs w:val="28"/>
              </w:rPr>
              <w:t>NP</w:t>
            </w:r>
          </w:p>
        </w:tc>
        <w:tc>
          <w:tcPr>
            <w:tcW w:w="2654" w:type="dxa"/>
            <w:shd w:val="clear" w:color="auto" w:fill="auto"/>
            <w:noWrap/>
            <w:hideMark/>
          </w:tcPr>
          <w:p w14:paraId="7314BEA6" w14:textId="77777777" w:rsidR="00CF0CAA" w:rsidRPr="00841E5D" w:rsidRDefault="00CF0CAA" w:rsidP="00BC05D4">
            <w:pPr>
              <w:spacing w:after="0" w:line="240" w:lineRule="auto"/>
              <w:rPr>
                <w:szCs w:val="28"/>
              </w:rPr>
            </w:pPr>
            <w:r w:rsidRPr="00841E5D">
              <w:rPr>
                <w:szCs w:val="28"/>
              </w:rPr>
              <w:t>1507</w:t>
            </w:r>
          </w:p>
        </w:tc>
        <w:tc>
          <w:tcPr>
            <w:tcW w:w="2654" w:type="dxa"/>
            <w:shd w:val="clear" w:color="auto" w:fill="auto"/>
            <w:noWrap/>
            <w:hideMark/>
          </w:tcPr>
          <w:p w14:paraId="7DE2E6CE" w14:textId="77777777" w:rsidR="00CF0CAA" w:rsidRPr="00841E5D" w:rsidRDefault="00CF0CAA" w:rsidP="00BC05D4">
            <w:pPr>
              <w:spacing w:after="0" w:line="240" w:lineRule="auto"/>
              <w:rPr>
                <w:szCs w:val="28"/>
              </w:rPr>
            </w:pPr>
            <w:r w:rsidRPr="00841E5D">
              <w:rPr>
                <w:szCs w:val="28"/>
              </w:rPr>
              <w:t>885</w:t>
            </w:r>
          </w:p>
        </w:tc>
        <w:tc>
          <w:tcPr>
            <w:tcW w:w="2654" w:type="dxa"/>
            <w:shd w:val="clear" w:color="auto" w:fill="auto"/>
            <w:noWrap/>
            <w:hideMark/>
          </w:tcPr>
          <w:p w14:paraId="04BD5A76" w14:textId="77777777" w:rsidR="00CF0CAA" w:rsidRPr="00841E5D" w:rsidRDefault="00CF0CAA" w:rsidP="00BC05D4">
            <w:pPr>
              <w:spacing w:after="0" w:line="240" w:lineRule="auto"/>
              <w:rPr>
                <w:szCs w:val="28"/>
              </w:rPr>
            </w:pPr>
            <w:r w:rsidRPr="00841E5D">
              <w:rPr>
                <w:szCs w:val="28"/>
              </w:rPr>
              <w:t>58,73</w:t>
            </w:r>
          </w:p>
        </w:tc>
      </w:tr>
      <w:tr w:rsidR="00CF0CAA" w:rsidRPr="00841E5D" w14:paraId="3C074AF8" w14:textId="77777777" w:rsidTr="00841E5D">
        <w:trPr>
          <w:trHeight w:val="308"/>
          <w:jc w:val="center"/>
        </w:trPr>
        <w:tc>
          <w:tcPr>
            <w:tcW w:w="1726" w:type="dxa"/>
            <w:shd w:val="clear" w:color="auto" w:fill="auto"/>
            <w:noWrap/>
            <w:hideMark/>
          </w:tcPr>
          <w:p w14:paraId="2051D6B7" w14:textId="6E27A9B6" w:rsidR="00CF0CAA" w:rsidRPr="00841E5D" w:rsidRDefault="00CF0CAA" w:rsidP="00BC05D4">
            <w:pPr>
              <w:spacing w:after="0" w:line="240" w:lineRule="auto"/>
              <w:rPr>
                <w:szCs w:val="28"/>
              </w:rPr>
            </w:pPr>
            <w:r w:rsidRPr="00841E5D">
              <w:rPr>
                <w:szCs w:val="28"/>
              </w:rPr>
              <w:t>PA</w:t>
            </w:r>
          </w:p>
        </w:tc>
        <w:tc>
          <w:tcPr>
            <w:tcW w:w="2654" w:type="dxa"/>
            <w:shd w:val="clear" w:color="auto" w:fill="auto"/>
            <w:noWrap/>
            <w:hideMark/>
          </w:tcPr>
          <w:p w14:paraId="7EA6E48C" w14:textId="77777777" w:rsidR="00CF0CAA" w:rsidRPr="00841E5D" w:rsidRDefault="00CF0CAA" w:rsidP="00BC05D4">
            <w:pPr>
              <w:spacing w:after="0" w:line="240" w:lineRule="auto"/>
              <w:rPr>
                <w:szCs w:val="28"/>
              </w:rPr>
            </w:pPr>
            <w:r w:rsidRPr="00841E5D">
              <w:rPr>
                <w:szCs w:val="28"/>
              </w:rPr>
              <w:t>2153</w:t>
            </w:r>
          </w:p>
        </w:tc>
        <w:tc>
          <w:tcPr>
            <w:tcW w:w="2654" w:type="dxa"/>
            <w:shd w:val="clear" w:color="auto" w:fill="auto"/>
            <w:noWrap/>
            <w:hideMark/>
          </w:tcPr>
          <w:p w14:paraId="639AC64B" w14:textId="77777777" w:rsidR="00CF0CAA" w:rsidRPr="00841E5D" w:rsidRDefault="00CF0CAA" w:rsidP="00BC05D4">
            <w:pPr>
              <w:spacing w:after="0" w:line="240" w:lineRule="auto"/>
              <w:rPr>
                <w:szCs w:val="28"/>
              </w:rPr>
            </w:pPr>
            <w:r w:rsidRPr="00841E5D">
              <w:rPr>
                <w:szCs w:val="28"/>
              </w:rPr>
              <w:t>1288</w:t>
            </w:r>
          </w:p>
        </w:tc>
        <w:tc>
          <w:tcPr>
            <w:tcW w:w="2654" w:type="dxa"/>
            <w:shd w:val="clear" w:color="auto" w:fill="auto"/>
            <w:noWrap/>
            <w:hideMark/>
          </w:tcPr>
          <w:p w14:paraId="43B619C4" w14:textId="77777777" w:rsidR="00CF0CAA" w:rsidRPr="00841E5D" w:rsidRDefault="00CF0CAA" w:rsidP="00BC05D4">
            <w:pPr>
              <w:spacing w:after="0" w:line="240" w:lineRule="auto"/>
              <w:rPr>
                <w:szCs w:val="28"/>
              </w:rPr>
            </w:pPr>
            <w:r w:rsidRPr="00841E5D">
              <w:rPr>
                <w:szCs w:val="28"/>
              </w:rPr>
              <w:t>59,82</w:t>
            </w:r>
          </w:p>
        </w:tc>
      </w:tr>
      <w:tr w:rsidR="00CF0CAA" w:rsidRPr="00841E5D" w14:paraId="0B889207" w14:textId="77777777" w:rsidTr="00841E5D">
        <w:trPr>
          <w:trHeight w:val="308"/>
          <w:jc w:val="center"/>
        </w:trPr>
        <w:tc>
          <w:tcPr>
            <w:tcW w:w="1726" w:type="dxa"/>
            <w:shd w:val="clear" w:color="auto" w:fill="auto"/>
            <w:noWrap/>
            <w:hideMark/>
          </w:tcPr>
          <w:p w14:paraId="7ED3F2F7" w14:textId="02A693F2" w:rsidR="00CF0CAA" w:rsidRPr="00841E5D" w:rsidRDefault="00CF0CAA" w:rsidP="00BC05D4">
            <w:pPr>
              <w:spacing w:after="0" w:line="240" w:lineRule="auto"/>
              <w:rPr>
                <w:szCs w:val="28"/>
              </w:rPr>
            </w:pPr>
            <w:r w:rsidRPr="00841E5D">
              <w:rPr>
                <w:szCs w:val="28"/>
              </w:rPr>
              <w:t>PB1</w:t>
            </w:r>
          </w:p>
        </w:tc>
        <w:tc>
          <w:tcPr>
            <w:tcW w:w="2654" w:type="dxa"/>
            <w:shd w:val="clear" w:color="auto" w:fill="auto"/>
            <w:noWrap/>
            <w:hideMark/>
          </w:tcPr>
          <w:p w14:paraId="241CFCFF" w14:textId="77777777" w:rsidR="00CF0CAA" w:rsidRPr="00841E5D" w:rsidRDefault="00CF0CAA" w:rsidP="00BC05D4">
            <w:pPr>
              <w:spacing w:after="0" w:line="240" w:lineRule="auto"/>
              <w:rPr>
                <w:szCs w:val="28"/>
              </w:rPr>
            </w:pPr>
            <w:r w:rsidRPr="00841E5D">
              <w:rPr>
                <w:szCs w:val="28"/>
              </w:rPr>
              <w:t>2356</w:t>
            </w:r>
          </w:p>
        </w:tc>
        <w:tc>
          <w:tcPr>
            <w:tcW w:w="2654" w:type="dxa"/>
            <w:shd w:val="clear" w:color="auto" w:fill="auto"/>
            <w:noWrap/>
            <w:hideMark/>
          </w:tcPr>
          <w:p w14:paraId="07228181" w14:textId="77777777" w:rsidR="00CF0CAA" w:rsidRPr="00841E5D" w:rsidRDefault="00CF0CAA" w:rsidP="00BC05D4">
            <w:pPr>
              <w:spacing w:after="0" w:line="240" w:lineRule="auto"/>
              <w:rPr>
                <w:szCs w:val="28"/>
              </w:rPr>
            </w:pPr>
            <w:r w:rsidRPr="00841E5D">
              <w:rPr>
                <w:szCs w:val="28"/>
              </w:rPr>
              <w:t>1226</w:t>
            </w:r>
          </w:p>
        </w:tc>
        <w:tc>
          <w:tcPr>
            <w:tcW w:w="2654" w:type="dxa"/>
            <w:shd w:val="clear" w:color="auto" w:fill="auto"/>
            <w:noWrap/>
            <w:hideMark/>
          </w:tcPr>
          <w:p w14:paraId="51CEF48C" w14:textId="77777777" w:rsidR="00CF0CAA" w:rsidRPr="00841E5D" w:rsidRDefault="00CF0CAA" w:rsidP="00BC05D4">
            <w:pPr>
              <w:spacing w:after="0" w:line="240" w:lineRule="auto"/>
              <w:rPr>
                <w:szCs w:val="28"/>
              </w:rPr>
            </w:pPr>
            <w:r w:rsidRPr="00841E5D">
              <w:rPr>
                <w:szCs w:val="28"/>
              </w:rPr>
              <w:t>52,04</w:t>
            </w:r>
          </w:p>
        </w:tc>
      </w:tr>
      <w:tr w:rsidR="00CF0CAA" w:rsidRPr="00841E5D" w14:paraId="57057D18" w14:textId="77777777" w:rsidTr="00841E5D">
        <w:trPr>
          <w:trHeight w:val="308"/>
          <w:jc w:val="center"/>
        </w:trPr>
        <w:tc>
          <w:tcPr>
            <w:tcW w:w="1726" w:type="dxa"/>
            <w:shd w:val="clear" w:color="auto" w:fill="auto"/>
            <w:noWrap/>
            <w:hideMark/>
          </w:tcPr>
          <w:p w14:paraId="1156D0FD" w14:textId="4B8662E3" w:rsidR="00CF0CAA" w:rsidRPr="00841E5D" w:rsidRDefault="00CF0CAA" w:rsidP="00BC05D4">
            <w:pPr>
              <w:spacing w:after="0" w:line="240" w:lineRule="auto"/>
              <w:rPr>
                <w:szCs w:val="28"/>
              </w:rPr>
            </w:pPr>
            <w:r w:rsidRPr="00841E5D">
              <w:rPr>
                <w:szCs w:val="28"/>
              </w:rPr>
              <w:t>PB2</w:t>
            </w:r>
          </w:p>
        </w:tc>
        <w:tc>
          <w:tcPr>
            <w:tcW w:w="2654" w:type="dxa"/>
            <w:shd w:val="clear" w:color="auto" w:fill="auto"/>
            <w:noWrap/>
            <w:hideMark/>
          </w:tcPr>
          <w:p w14:paraId="4A9C4776" w14:textId="77777777" w:rsidR="00CF0CAA" w:rsidRPr="00841E5D" w:rsidRDefault="00CF0CAA" w:rsidP="00BC05D4">
            <w:pPr>
              <w:spacing w:after="0" w:line="240" w:lineRule="auto"/>
              <w:rPr>
                <w:szCs w:val="28"/>
              </w:rPr>
            </w:pPr>
            <w:r w:rsidRPr="00841E5D">
              <w:rPr>
                <w:szCs w:val="28"/>
              </w:rPr>
              <w:t>2409</w:t>
            </w:r>
          </w:p>
        </w:tc>
        <w:tc>
          <w:tcPr>
            <w:tcW w:w="2654" w:type="dxa"/>
            <w:shd w:val="clear" w:color="auto" w:fill="auto"/>
            <w:noWrap/>
            <w:hideMark/>
          </w:tcPr>
          <w:p w14:paraId="686E53A1" w14:textId="77777777" w:rsidR="00CF0CAA" w:rsidRPr="00841E5D" w:rsidRDefault="00CF0CAA" w:rsidP="00BC05D4">
            <w:pPr>
              <w:spacing w:after="0" w:line="240" w:lineRule="auto"/>
              <w:rPr>
                <w:szCs w:val="28"/>
              </w:rPr>
            </w:pPr>
            <w:r w:rsidRPr="00841E5D">
              <w:rPr>
                <w:szCs w:val="28"/>
              </w:rPr>
              <w:t>1359</w:t>
            </w:r>
          </w:p>
        </w:tc>
        <w:tc>
          <w:tcPr>
            <w:tcW w:w="2654" w:type="dxa"/>
            <w:shd w:val="clear" w:color="auto" w:fill="auto"/>
            <w:noWrap/>
            <w:hideMark/>
          </w:tcPr>
          <w:p w14:paraId="6B8B388E" w14:textId="77777777" w:rsidR="00CF0CAA" w:rsidRPr="00841E5D" w:rsidRDefault="00CF0CAA" w:rsidP="00BC05D4">
            <w:pPr>
              <w:spacing w:after="0" w:line="240" w:lineRule="auto"/>
              <w:rPr>
                <w:szCs w:val="28"/>
              </w:rPr>
            </w:pPr>
            <w:r w:rsidRPr="00841E5D">
              <w:rPr>
                <w:szCs w:val="28"/>
              </w:rPr>
              <w:t>56,41</w:t>
            </w:r>
          </w:p>
        </w:tc>
      </w:tr>
    </w:tbl>
    <w:p w14:paraId="089CF5F0" w14:textId="77777777" w:rsidR="00AB17FD" w:rsidRPr="00841E5D" w:rsidRDefault="00AB17FD" w:rsidP="00AB17FD">
      <w:pPr>
        <w:spacing w:after="0" w:line="240" w:lineRule="auto"/>
        <w:ind w:firstLine="567"/>
        <w:jc w:val="both"/>
        <w:rPr>
          <w:szCs w:val="28"/>
        </w:rPr>
      </w:pPr>
    </w:p>
    <w:p w14:paraId="409084C4" w14:textId="2EADA135" w:rsidR="00AB17FD" w:rsidRPr="007A283B" w:rsidRDefault="00AB17FD" w:rsidP="007A283B">
      <w:pPr>
        <w:spacing w:after="0" w:line="240" w:lineRule="auto"/>
        <w:ind w:firstLine="567"/>
        <w:jc w:val="both"/>
        <w:rPr>
          <w:szCs w:val="28"/>
        </w:rPr>
      </w:pPr>
      <w:r w:rsidRPr="006D2D86">
        <w:rPr>
          <w:szCs w:val="28"/>
        </w:rPr>
        <w:t xml:space="preserve">Анализ полученных данных выявил, что наибольшей вариабельностью обладают гены </w:t>
      </w:r>
      <w:r w:rsidR="00CF0CAA" w:rsidRPr="006D2D86">
        <w:rPr>
          <w:szCs w:val="28"/>
        </w:rPr>
        <w:t>NA</w:t>
      </w:r>
      <w:r w:rsidR="00CF0CAA">
        <w:rPr>
          <w:szCs w:val="28"/>
        </w:rPr>
        <w:t>,</w:t>
      </w:r>
      <w:r w:rsidR="00CF0CAA" w:rsidRPr="006D2D86">
        <w:rPr>
          <w:szCs w:val="28"/>
        </w:rPr>
        <w:t xml:space="preserve"> </w:t>
      </w:r>
      <w:r w:rsidR="00CF0CAA">
        <w:rPr>
          <w:szCs w:val="28"/>
        </w:rPr>
        <w:t>HA и NS</w:t>
      </w:r>
      <w:r w:rsidRPr="006D2D86">
        <w:rPr>
          <w:szCs w:val="28"/>
        </w:rPr>
        <w:t xml:space="preserve">. Меньшим эволюционным потенциалом обладали коровые гены. </w:t>
      </w:r>
      <w:r w:rsidR="004E71A1">
        <w:rPr>
          <w:szCs w:val="28"/>
        </w:rPr>
        <w:t>С</w:t>
      </w:r>
      <w:r w:rsidR="004E71A1" w:rsidRPr="006D2D86">
        <w:rPr>
          <w:szCs w:val="28"/>
        </w:rPr>
        <w:t xml:space="preserve"> точки зрения эволюции</w:t>
      </w:r>
      <w:r w:rsidR="004E71A1">
        <w:rPr>
          <w:szCs w:val="28"/>
        </w:rPr>
        <w:t>,</w:t>
      </w:r>
      <w:r w:rsidR="00661049">
        <w:rPr>
          <w:szCs w:val="28"/>
        </w:rPr>
        <w:t xml:space="preserve"> </w:t>
      </w:r>
      <w:r w:rsidR="004E71A1">
        <w:rPr>
          <w:szCs w:val="28"/>
        </w:rPr>
        <w:t xml:space="preserve">такое различие вполне объяснимо, так как </w:t>
      </w:r>
      <w:r w:rsidRPr="006D2D86">
        <w:rPr>
          <w:szCs w:val="28"/>
        </w:rPr>
        <w:t xml:space="preserve">позволяет вирусам достаточно быстро подстраиваться под меняющиеся условия обитания. С целью оценки эволюционных взаимоотношений казахстанских </w:t>
      </w:r>
      <w:r w:rsidR="004E71A1">
        <w:rPr>
          <w:szCs w:val="28"/>
        </w:rPr>
        <w:t>ВГС, исследуемых</w:t>
      </w:r>
      <w:r w:rsidRPr="006D2D86">
        <w:rPr>
          <w:szCs w:val="28"/>
        </w:rPr>
        <w:t xml:space="preserve"> в рамках данной работы, проведено секвенирование наиболее </w:t>
      </w:r>
      <w:r w:rsidR="004E71A1">
        <w:rPr>
          <w:szCs w:val="28"/>
        </w:rPr>
        <w:t>вариабельных генов ВГ</w:t>
      </w:r>
      <w:r w:rsidRPr="006D2D86">
        <w:rPr>
          <w:szCs w:val="28"/>
        </w:rPr>
        <w:t xml:space="preserve">. Ввиду того, что устойчивость ко многим терапевтическим препаратам обусловлена мутациями в М белке, ген кодирующий данный белок также был выбран для секвенирования.  </w:t>
      </w:r>
    </w:p>
    <w:p w14:paraId="03423956" w14:textId="3AFF41D6" w:rsidR="00AB17FD" w:rsidRDefault="00AB17FD" w:rsidP="00AB17FD">
      <w:pPr>
        <w:spacing w:after="0" w:line="240" w:lineRule="auto"/>
        <w:ind w:firstLine="567"/>
        <w:jc w:val="both"/>
        <w:rPr>
          <w:rFonts w:cs="Times New Roman"/>
          <w:szCs w:val="28"/>
        </w:rPr>
      </w:pPr>
      <w:r w:rsidRPr="00FD07BB">
        <w:rPr>
          <w:rFonts w:cs="Times New Roman"/>
          <w:szCs w:val="28"/>
        </w:rPr>
        <w:t xml:space="preserve">Проведено секвенирование </w:t>
      </w:r>
      <w:r>
        <w:rPr>
          <w:rFonts w:cs="Times New Roman"/>
          <w:szCs w:val="28"/>
        </w:rPr>
        <w:t xml:space="preserve">четырех генов, кодирующих </w:t>
      </w:r>
      <w:r w:rsidRPr="00FD07BB">
        <w:rPr>
          <w:rFonts w:cs="Times New Roman"/>
          <w:szCs w:val="28"/>
        </w:rPr>
        <w:t>белк</w:t>
      </w:r>
      <w:r>
        <w:rPr>
          <w:rFonts w:cs="Times New Roman"/>
          <w:szCs w:val="28"/>
        </w:rPr>
        <w:t>и</w:t>
      </w:r>
      <w:r w:rsidR="00730F84">
        <w:rPr>
          <w:rFonts w:cs="Times New Roman"/>
          <w:szCs w:val="28"/>
        </w:rPr>
        <w:t xml:space="preserve"> ВГ: НА, NA, </w:t>
      </w:r>
      <w:r w:rsidR="00730F84" w:rsidRPr="00FD07BB">
        <w:rPr>
          <w:rFonts w:cs="Times New Roman"/>
          <w:szCs w:val="28"/>
        </w:rPr>
        <w:t>NS</w:t>
      </w:r>
      <w:r w:rsidR="00730F84">
        <w:rPr>
          <w:rFonts w:cs="Times New Roman"/>
          <w:szCs w:val="28"/>
        </w:rPr>
        <w:t xml:space="preserve"> и</w:t>
      </w:r>
      <w:r w:rsidR="00730F84" w:rsidRPr="00FD07BB">
        <w:rPr>
          <w:rFonts w:cs="Times New Roman"/>
          <w:szCs w:val="28"/>
        </w:rPr>
        <w:t xml:space="preserve"> </w:t>
      </w:r>
      <w:r w:rsidR="00730F84">
        <w:rPr>
          <w:rFonts w:cs="Times New Roman"/>
          <w:szCs w:val="28"/>
        </w:rPr>
        <w:t>М</w:t>
      </w:r>
      <w:r w:rsidR="001073D5">
        <w:rPr>
          <w:rFonts w:cs="Times New Roman"/>
          <w:szCs w:val="28"/>
          <w:lang w:val="kk-KZ"/>
        </w:rPr>
        <w:t xml:space="preserve"> </w:t>
      </w:r>
      <w:r w:rsidRPr="00FD07BB">
        <w:rPr>
          <w:rFonts w:cs="Times New Roman"/>
          <w:szCs w:val="28"/>
          <w:lang w:val="kk-KZ"/>
        </w:rPr>
        <w:t xml:space="preserve">трех петропавловских </w:t>
      </w:r>
      <w:r w:rsidRPr="006D2D86">
        <w:rPr>
          <w:rFonts w:cs="Times New Roman"/>
          <w:szCs w:val="28"/>
        </w:rPr>
        <w:t xml:space="preserve">штаммов </w:t>
      </w:r>
      <w:r w:rsidRPr="00FD07BB">
        <w:rPr>
          <w:rFonts w:cs="Times New Roman"/>
          <w:szCs w:val="28"/>
        </w:rPr>
        <w:t>(</w:t>
      </w:r>
      <w:r w:rsidR="004E71A1">
        <w:rPr>
          <w:rFonts w:cs="Times New Roman"/>
          <w:szCs w:val="28"/>
        </w:rPr>
        <w:t>A/свинья/Петропавловск/03</w:t>
      </w:r>
      <w:r w:rsidRPr="006D2D86">
        <w:rPr>
          <w:rFonts w:cs="Times New Roman"/>
          <w:szCs w:val="28"/>
        </w:rPr>
        <w:t>/18,</w:t>
      </w:r>
      <w:r w:rsidRPr="00A32115">
        <w:rPr>
          <w:rFonts w:cs="Times New Roman"/>
          <w:szCs w:val="28"/>
          <w:highlight w:val="yellow"/>
        </w:rPr>
        <w:t xml:space="preserve"> </w:t>
      </w:r>
      <w:r>
        <w:rPr>
          <w:rFonts w:cs="Times New Roman"/>
          <w:szCs w:val="28"/>
        </w:rPr>
        <w:t>A/свинья/Петропавловск/02</w:t>
      </w:r>
      <w:r w:rsidRPr="006D2D86">
        <w:rPr>
          <w:rFonts w:cs="Times New Roman"/>
          <w:szCs w:val="28"/>
        </w:rPr>
        <w:t>/18</w:t>
      </w:r>
      <w:r>
        <w:rPr>
          <w:rFonts w:cs="Times New Roman"/>
          <w:szCs w:val="28"/>
        </w:rPr>
        <w:t xml:space="preserve"> и</w:t>
      </w:r>
      <w:r w:rsidR="004E71A1">
        <w:rPr>
          <w:rFonts w:cs="Times New Roman"/>
          <w:szCs w:val="28"/>
        </w:rPr>
        <w:t xml:space="preserve"> A/свинья/Петропавловск/01</w:t>
      </w:r>
      <w:r w:rsidRPr="006D2D86">
        <w:rPr>
          <w:rFonts w:cs="Times New Roman"/>
          <w:szCs w:val="28"/>
        </w:rPr>
        <w:t>/18,</w:t>
      </w:r>
      <w:r w:rsidRPr="00FD07BB">
        <w:rPr>
          <w:rFonts w:cs="Times New Roman"/>
          <w:szCs w:val="28"/>
        </w:rPr>
        <w:t>)</w:t>
      </w:r>
      <w:r w:rsidRPr="00A32115">
        <w:rPr>
          <w:rFonts w:cs="Times New Roman"/>
          <w:szCs w:val="28"/>
        </w:rPr>
        <w:t xml:space="preserve"> </w:t>
      </w:r>
      <w:r>
        <w:rPr>
          <w:rFonts w:cs="Times New Roman"/>
          <w:szCs w:val="28"/>
        </w:rPr>
        <w:t>и одного изолята выделенного в Павлодаре (</w:t>
      </w:r>
      <w:r w:rsidRPr="006D2D86">
        <w:rPr>
          <w:rFonts w:cs="Times New Roman"/>
          <w:szCs w:val="28"/>
        </w:rPr>
        <w:t>А/свинья/Павлодар/43/19</w:t>
      </w:r>
      <w:r>
        <w:rPr>
          <w:rFonts w:cs="Times New Roman"/>
          <w:szCs w:val="28"/>
        </w:rPr>
        <w:t xml:space="preserve">). Для изолята </w:t>
      </w:r>
      <w:r w:rsidRPr="006D2D86">
        <w:rPr>
          <w:rFonts w:cs="Times New Roman"/>
          <w:szCs w:val="28"/>
        </w:rPr>
        <w:t>А/свинья/Павлодар/44/19</w:t>
      </w:r>
      <w:r>
        <w:rPr>
          <w:rFonts w:cs="Times New Roman"/>
          <w:szCs w:val="28"/>
        </w:rPr>
        <w:t xml:space="preserve"> удалось получить нуклеотидные последовательности трех генов – </w:t>
      </w:r>
      <w:r w:rsidRPr="00FD07BB">
        <w:rPr>
          <w:rFonts w:cs="Times New Roman"/>
          <w:szCs w:val="28"/>
        </w:rPr>
        <w:t xml:space="preserve">НА, </w:t>
      </w:r>
      <w:r w:rsidR="00730F84" w:rsidRPr="00FD07BB">
        <w:rPr>
          <w:rFonts w:cs="Times New Roman"/>
          <w:szCs w:val="28"/>
        </w:rPr>
        <w:t xml:space="preserve">NS </w:t>
      </w:r>
      <w:r w:rsidR="00730F84">
        <w:rPr>
          <w:rFonts w:cs="Times New Roman"/>
          <w:szCs w:val="28"/>
        </w:rPr>
        <w:t>и М</w:t>
      </w:r>
      <w:r w:rsidR="00BB4402">
        <w:rPr>
          <w:rFonts w:cs="Times New Roman"/>
          <w:szCs w:val="28"/>
        </w:rPr>
        <w:t xml:space="preserve"> и </w:t>
      </w:r>
      <w:r>
        <w:rPr>
          <w:rFonts w:cs="Times New Roman"/>
          <w:szCs w:val="28"/>
        </w:rPr>
        <w:t xml:space="preserve">два гена </w:t>
      </w:r>
      <w:r w:rsidR="00730F84" w:rsidRPr="00FD07BB">
        <w:rPr>
          <w:rFonts w:cs="Times New Roman"/>
          <w:szCs w:val="28"/>
        </w:rPr>
        <w:t xml:space="preserve">NS и </w:t>
      </w:r>
      <w:r w:rsidRPr="00FD07BB">
        <w:rPr>
          <w:rFonts w:cs="Times New Roman"/>
          <w:szCs w:val="28"/>
        </w:rPr>
        <w:t xml:space="preserve">М </w:t>
      </w:r>
      <w:r w:rsidR="00D14D9B">
        <w:rPr>
          <w:rFonts w:cs="Times New Roman"/>
          <w:szCs w:val="28"/>
        </w:rPr>
        <w:t>–</w:t>
      </w:r>
      <w:r>
        <w:rPr>
          <w:rFonts w:cs="Times New Roman"/>
          <w:szCs w:val="28"/>
        </w:rPr>
        <w:t xml:space="preserve"> для изолята </w:t>
      </w:r>
      <w:r w:rsidRPr="006D2D86">
        <w:rPr>
          <w:rFonts w:cs="Times New Roman"/>
          <w:szCs w:val="28"/>
        </w:rPr>
        <w:t>А/свинья</w:t>
      </w:r>
      <w:r>
        <w:rPr>
          <w:rFonts w:cs="Times New Roman"/>
          <w:szCs w:val="28"/>
        </w:rPr>
        <w:t>/Алматы</w:t>
      </w:r>
      <w:r w:rsidRPr="006D2D86">
        <w:rPr>
          <w:rFonts w:cs="Times New Roman"/>
          <w:szCs w:val="28"/>
        </w:rPr>
        <w:t>/45/19</w:t>
      </w:r>
      <w:r>
        <w:rPr>
          <w:rFonts w:cs="Times New Roman"/>
          <w:szCs w:val="28"/>
        </w:rPr>
        <w:t xml:space="preserve">. </w:t>
      </w:r>
    </w:p>
    <w:p w14:paraId="035F2679" w14:textId="50ADF2BE" w:rsidR="00027150" w:rsidRPr="00027150" w:rsidRDefault="00027150" w:rsidP="00AB17FD">
      <w:pPr>
        <w:spacing w:after="0" w:line="240" w:lineRule="auto"/>
        <w:ind w:firstLine="567"/>
        <w:jc w:val="both"/>
        <w:rPr>
          <w:rFonts w:cs="Times New Roman"/>
          <w:szCs w:val="28"/>
        </w:rPr>
      </w:pPr>
      <w:r w:rsidRPr="00027150">
        <w:t>Кроме того выполнено полногеномное секвенирование двух ПЦР-положительных образцов (A/свинья/Караганда/03/20 и A/свинья/Караганда/04/20), собранных от свиней в Карагандинской области в 2020 г.</w:t>
      </w:r>
      <w:r w:rsidRPr="00027150">
        <w:rPr>
          <w:rFonts w:cs="Times New Roman"/>
          <w:szCs w:val="28"/>
        </w:rPr>
        <w:t xml:space="preserve"> </w:t>
      </w:r>
    </w:p>
    <w:p w14:paraId="375BDF95" w14:textId="72865228" w:rsidR="00AB17FD" w:rsidRPr="00FD07BB" w:rsidRDefault="00AB17FD" w:rsidP="00AB17FD">
      <w:pPr>
        <w:spacing w:after="0" w:line="240" w:lineRule="auto"/>
        <w:ind w:firstLine="567"/>
        <w:jc w:val="both"/>
        <w:rPr>
          <w:rFonts w:cs="Times New Roman"/>
          <w:sz w:val="24"/>
          <w:szCs w:val="24"/>
        </w:rPr>
      </w:pPr>
      <w:r w:rsidRPr="00FD07BB">
        <w:rPr>
          <w:rFonts w:cs="Times New Roman"/>
          <w:szCs w:val="28"/>
        </w:rPr>
        <w:lastRenderedPageBreak/>
        <w:t xml:space="preserve">В ходе секвенирования </w:t>
      </w:r>
      <w:r>
        <w:rPr>
          <w:rFonts w:cs="Times New Roman"/>
          <w:szCs w:val="28"/>
        </w:rPr>
        <w:t xml:space="preserve">генов </w:t>
      </w:r>
      <w:r w:rsidR="00642551">
        <w:rPr>
          <w:rFonts w:cs="Times New Roman"/>
          <w:szCs w:val="28"/>
        </w:rPr>
        <w:t xml:space="preserve">казахстанских </w:t>
      </w:r>
      <w:r w:rsidRPr="00FD07BB">
        <w:rPr>
          <w:rFonts w:cs="Times New Roman"/>
          <w:szCs w:val="28"/>
        </w:rPr>
        <w:t xml:space="preserve">штаммов ВГ получены </w:t>
      </w:r>
      <w:r>
        <w:rPr>
          <w:rFonts w:cs="Times New Roman"/>
          <w:szCs w:val="28"/>
        </w:rPr>
        <w:t xml:space="preserve">риды – </w:t>
      </w:r>
      <w:r w:rsidRPr="00FD07BB">
        <w:rPr>
          <w:rFonts w:cs="Times New Roman"/>
          <w:szCs w:val="28"/>
        </w:rPr>
        <w:t>фрагменты ДНК. Качество полученных ридов определяли с помощью программы fastQC. На протяжении большей части длины ридов качество секвенирования оставалось стабильным во всех образцах. Среднестистические значения качества ридов были выше 20 единиц по Phred Score. Анализ нуклеотидного состава по позициям в ридах показал в среднем равномерное распределение независимо от локализации в сиквенсе, за исключением первых 10</w:t>
      </w:r>
      <w:r>
        <w:rPr>
          <w:rFonts w:cs="Times New Roman"/>
          <w:szCs w:val="28"/>
        </w:rPr>
        <w:t>-20</w:t>
      </w:r>
      <w:r w:rsidRPr="00FD07BB">
        <w:rPr>
          <w:rFonts w:cs="Times New Roman"/>
          <w:szCs w:val="28"/>
        </w:rPr>
        <w:t xml:space="preserve"> нуклеотидов и последних </w:t>
      </w:r>
      <w:r>
        <w:rPr>
          <w:rFonts w:cs="Times New Roman"/>
          <w:szCs w:val="28"/>
        </w:rPr>
        <w:t>100</w:t>
      </w:r>
      <w:r w:rsidRPr="00FD07BB">
        <w:rPr>
          <w:rFonts w:cs="Times New Roman"/>
          <w:szCs w:val="28"/>
        </w:rPr>
        <w:t xml:space="preserve"> нуклеотидов. После оценки качества ридов, был проведен тримминг сиквенсов с использованием инструментов, имплементированных в </w:t>
      </w:r>
      <w:r>
        <w:rPr>
          <w:rFonts w:cs="Times New Roman"/>
          <w:szCs w:val="28"/>
        </w:rPr>
        <w:t xml:space="preserve">пакетах программ </w:t>
      </w:r>
      <w:r>
        <w:rPr>
          <w:rFonts w:cs="Times New Roman"/>
          <w:szCs w:val="28"/>
          <w:lang w:val="en-US"/>
        </w:rPr>
        <w:t>Unipro</w:t>
      </w:r>
      <w:r w:rsidRPr="00874A99">
        <w:rPr>
          <w:rFonts w:cs="Times New Roman"/>
          <w:szCs w:val="28"/>
        </w:rPr>
        <w:t xml:space="preserve"> </w:t>
      </w:r>
      <w:r>
        <w:rPr>
          <w:rFonts w:cs="Times New Roman"/>
          <w:szCs w:val="28"/>
          <w:lang w:val="en-US"/>
        </w:rPr>
        <w:t>UGENE</w:t>
      </w:r>
      <w:r w:rsidRPr="00874A99">
        <w:rPr>
          <w:rFonts w:cs="Times New Roman"/>
          <w:szCs w:val="28"/>
        </w:rPr>
        <w:t xml:space="preserve"> </w:t>
      </w:r>
      <w:r>
        <w:rPr>
          <w:rFonts w:cs="Times New Roman"/>
          <w:szCs w:val="28"/>
          <w:lang w:val="en-US"/>
        </w:rPr>
        <w:t>v</w:t>
      </w:r>
      <w:r w:rsidRPr="00874A99">
        <w:rPr>
          <w:rFonts w:cs="Times New Roman"/>
          <w:szCs w:val="28"/>
        </w:rPr>
        <w:t xml:space="preserve">44.0 </w:t>
      </w:r>
      <w:r>
        <w:rPr>
          <w:rFonts w:cs="Times New Roman"/>
          <w:szCs w:val="28"/>
        </w:rPr>
        <w:t xml:space="preserve">и </w:t>
      </w:r>
      <w:r>
        <w:rPr>
          <w:rFonts w:cs="Times New Roman"/>
          <w:szCs w:val="28"/>
          <w:lang w:val="en-US"/>
        </w:rPr>
        <w:t>DNAStar</w:t>
      </w:r>
      <w:r w:rsidRPr="00874A99">
        <w:rPr>
          <w:rFonts w:cs="Times New Roman"/>
          <w:szCs w:val="28"/>
        </w:rPr>
        <w:t xml:space="preserve"> </w:t>
      </w:r>
      <w:r>
        <w:rPr>
          <w:rFonts w:cs="Times New Roman"/>
          <w:szCs w:val="28"/>
          <w:lang w:val="en-US"/>
        </w:rPr>
        <w:t>v</w:t>
      </w:r>
      <w:r w:rsidRPr="00874A99">
        <w:rPr>
          <w:rFonts w:cs="Times New Roman"/>
          <w:szCs w:val="28"/>
        </w:rPr>
        <w:t>.17.3.0.57</w:t>
      </w:r>
      <w:r w:rsidRPr="00FD07BB">
        <w:rPr>
          <w:rFonts w:cs="Times New Roman"/>
          <w:szCs w:val="28"/>
        </w:rPr>
        <w:t xml:space="preserve">. Были удалены </w:t>
      </w:r>
      <w:r w:rsidR="00027150">
        <w:rPr>
          <w:rFonts w:cs="Times New Roman"/>
          <w:szCs w:val="28"/>
        </w:rPr>
        <w:t>участки</w:t>
      </w:r>
      <w:r>
        <w:rPr>
          <w:rFonts w:cs="Times New Roman"/>
          <w:szCs w:val="28"/>
        </w:rPr>
        <w:t xml:space="preserve"> неприемлемого качества.</w:t>
      </w:r>
      <w:r w:rsidRPr="00FD07BB">
        <w:rPr>
          <w:rFonts w:cs="Times New Roman"/>
          <w:szCs w:val="28"/>
        </w:rPr>
        <w:t xml:space="preserve"> После проведенной оптимизации качество полученных ридов соответствовало Q25 – Q30.</w:t>
      </w:r>
      <w:r w:rsidRPr="00FD07BB">
        <w:rPr>
          <w:rFonts w:cs="Times New Roman"/>
          <w:sz w:val="24"/>
          <w:szCs w:val="24"/>
        </w:rPr>
        <w:t xml:space="preserve"> </w:t>
      </w:r>
    </w:p>
    <w:p w14:paraId="5A9D2D12" w14:textId="77777777" w:rsidR="00AB17FD" w:rsidRDefault="00AB17FD" w:rsidP="00AB17FD">
      <w:pPr>
        <w:spacing w:after="0" w:line="240" w:lineRule="auto"/>
        <w:ind w:firstLine="567"/>
        <w:jc w:val="both"/>
        <w:rPr>
          <w:rFonts w:cs="Times New Roman"/>
          <w:szCs w:val="28"/>
        </w:rPr>
      </w:pPr>
      <w:r w:rsidRPr="00FD07BB">
        <w:rPr>
          <w:rFonts w:cs="Times New Roman"/>
          <w:szCs w:val="28"/>
        </w:rPr>
        <w:t xml:space="preserve">Сборку нормализованных ридов проводили </w:t>
      </w:r>
      <w:r w:rsidRPr="00874A99">
        <w:rPr>
          <w:rFonts w:cs="Times New Roman"/>
          <w:i/>
          <w:iCs/>
          <w:szCs w:val="28"/>
          <w:lang w:val="en-US"/>
        </w:rPr>
        <w:t>de</w:t>
      </w:r>
      <w:r w:rsidRPr="00874A99">
        <w:rPr>
          <w:rFonts w:cs="Times New Roman"/>
          <w:i/>
          <w:iCs/>
          <w:szCs w:val="28"/>
        </w:rPr>
        <w:t xml:space="preserve"> </w:t>
      </w:r>
      <w:r w:rsidRPr="00874A99">
        <w:rPr>
          <w:rFonts w:cs="Times New Roman"/>
          <w:i/>
          <w:iCs/>
          <w:szCs w:val="28"/>
          <w:lang w:val="en-US"/>
        </w:rPr>
        <w:t>novo</w:t>
      </w:r>
      <w:r w:rsidRPr="00874A99">
        <w:rPr>
          <w:rFonts w:cs="Times New Roman"/>
          <w:szCs w:val="28"/>
        </w:rPr>
        <w:t xml:space="preserve">. </w:t>
      </w:r>
      <w:r>
        <w:rPr>
          <w:rFonts w:cs="Times New Roman"/>
          <w:szCs w:val="28"/>
        </w:rPr>
        <w:t xml:space="preserve">Полученные консенсусные последотельности выравнивали </w:t>
      </w:r>
      <w:r w:rsidRPr="00FD07BB">
        <w:rPr>
          <w:rFonts w:cs="Times New Roman"/>
          <w:szCs w:val="28"/>
        </w:rPr>
        <w:t xml:space="preserve">на </w:t>
      </w:r>
      <w:r>
        <w:rPr>
          <w:rFonts w:cs="Times New Roman"/>
          <w:szCs w:val="28"/>
        </w:rPr>
        <w:t xml:space="preserve">соответствующий </w:t>
      </w:r>
      <w:r w:rsidRPr="00FD07BB">
        <w:rPr>
          <w:rFonts w:cs="Times New Roman"/>
          <w:szCs w:val="28"/>
        </w:rPr>
        <w:t>референс-геном</w:t>
      </w:r>
      <w:r>
        <w:rPr>
          <w:rFonts w:cs="Times New Roman"/>
          <w:szCs w:val="28"/>
        </w:rPr>
        <w:t xml:space="preserve"> взятый из международной базы данных </w:t>
      </w:r>
      <w:r>
        <w:rPr>
          <w:rFonts w:cs="Times New Roman"/>
          <w:szCs w:val="28"/>
          <w:lang w:val="en-US"/>
        </w:rPr>
        <w:t>NCBI</w:t>
      </w:r>
      <w:r>
        <w:rPr>
          <w:rFonts w:cs="Times New Roman"/>
          <w:szCs w:val="28"/>
        </w:rPr>
        <w:t>.</w:t>
      </w:r>
      <w:r w:rsidRPr="00FD07BB">
        <w:rPr>
          <w:rFonts w:cs="Times New Roman"/>
          <w:szCs w:val="28"/>
        </w:rPr>
        <w:t xml:space="preserve"> </w:t>
      </w:r>
    </w:p>
    <w:p w14:paraId="5AD6F27D" w14:textId="39FF923B" w:rsidR="00AB17FD" w:rsidRDefault="00AB17FD" w:rsidP="00AB17FD">
      <w:pPr>
        <w:spacing w:after="0" w:line="240" w:lineRule="auto"/>
        <w:ind w:firstLine="567"/>
        <w:jc w:val="both"/>
        <w:rPr>
          <w:rFonts w:cs="Times New Roman"/>
          <w:szCs w:val="28"/>
        </w:rPr>
      </w:pPr>
      <w:r w:rsidRPr="007C3B6D">
        <w:rPr>
          <w:rFonts w:cs="Times New Roman"/>
          <w:szCs w:val="28"/>
        </w:rPr>
        <w:t>Нуклеотидные после</w:t>
      </w:r>
      <w:r w:rsidR="00E93701">
        <w:rPr>
          <w:rFonts w:cs="Times New Roman"/>
          <w:szCs w:val="28"/>
        </w:rPr>
        <w:t>довательности всех генов ВГС</w:t>
      </w:r>
      <w:r w:rsidRPr="007C3B6D">
        <w:rPr>
          <w:rFonts w:cs="Times New Roman"/>
          <w:szCs w:val="28"/>
        </w:rPr>
        <w:t xml:space="preserve"> А/свинья/Караганда/03/20 и А/</w:t>
      </w:r>
      <w:r w:rsidR="00E110B8">
        <w:rPr>
          <w:rFonts w:cs="Times New Roman"/>
          <w:szCs w:val="28"/>
        </w:rPr>
        <w:t>свинья/Караганда/04/20 разместили</w:t>
      </w:r>
      <w:r w:rsidRPr="007C3B6D">
        <w:rPr>
          <w:rFonts w:cs="Times New Roman"/>
          <w:szCs w:val="28"/>
        </w:rPr>
        <w:t xml:space="preserve"> в международной базе данных </w:t>
      </w:r>
      <w:r w:rsidRPr="007C3B6D">
        <w:rPr>
          <w:rFonts w:cs="Times New Roman"/>
          <w:szCs w:val="28"/>
          <w:lang w:val="en-US"/>
        </w:rPr>
        <w:t>NCBI</w:t>
      </w:r>
      <w:r w:rsidRPr="007C3B6D">
        <w:rPr>
          <w:rFonts w:cs="Times New Roman"/>
          <w:szCs w:val="28"/>
        </w:rPr>
        <w:t xml:space="preserve"> под номер</w:t>
      </w:r>
      <w:r w:rsidR="00E93701">
        <w:rPr>
          <w:rFonts w:cs="Times New Roman"/>
          <w:szCs w:val="28"/>
        </w:rPr>
        <w:t>ами доступа по каждому сегменту, указанны</w:t>
      </w:r>
      <w:r w:rsidR="001073D5">
        <w:rPr>
          <w:rFonts w:cs="Times New Roman"/>
          <w:szCs w:val="28"/>
          <w:lang w:val="kk-KZ"/>
        </w:rPr>
        <w:t xml:space="preserve">ми </w:t>
      </w:r>
      <w:r w:rsidR="00E93701">
        <w:rPr>
          <w:rFonts w:cs="Times New Roman"/>
          <w:szCs w:val="28"/>
        </w:rPr>
        <w:t xml:space="preserve">в </w:t>
      </w:r>
      <w:r w:rsidR="00E93701" w:rsidRPr="00690CDD">
        <w:rPr>
          <w:rFonts w:cs="Times New Roman"/>
          <w:szCs w:val="28"/>
        </w:rPr>
        <w:t>таблице</w:t>
      </w:r>
      <w:r w:rsidRPr="00690CDD">
        <w:rPr>
          <w:rFonts w:cs="Times New Roman"/>
          <w:szCs w:val="28"/>
        </w:rPr>
        <w:t xml:space="preserve"> </w:t>
      </w:r>
      <w:r w:rsidR="00A141B0" w:rsidRPr="00690CDD">
        <w:rPr>
          <w:rFonts w:cs="Times New Roman"/>
          <w:szCs w:val="28"/>
        </w:rPr>
        <w:t>9</w:t>
      </w:r>
      <w:r w:rsidR="00921C54" w:rsidRPr="00690CDD">
        <w:rPr>
          <w:rFonts w:cs="Times New Roman"/>
          <w:szCs w:val="28"/>
        </w:rPr>
        <w:t xml:space="preserve"> [</w:t>
      </w:r>
      <w:r w:rsidR="00561393" w:rsidRPr="00690CDD">
        <w:rPr>
          <w:rFonts w:cs="Times New Roman"/>
          <w:szCs w:val="28"/>
        </w:rPr>
        <w:t>219</w:t>
      </w:r>
      <w:r w:rsidR="00921C54" w:rsidRPr="00690CDD">
        <w:rPr>
          <w:rFonts w:cs="Times New Roman"/>
          <w:szCs w:val="28"/>
        </w:rPr>
        <w:t>]</w:t>
      </w:r>
      <w:r w:rsidRPr="00690CDD">
        <w:rPr>
          <w:rFonts w:cs="Times New Roman"/>
          <w:szCs w:val="28"/>
        </w:rPr>
        <w:t xml:space="preserve">. </w:t>
      </w:r>
    </w:p>
    <w:p w14:paraId="03219548" w14:textId="77777777" w:rsidR="00AB17FD" w:rsidRDefault="00AB17FD" w:rsidP="00AB17FD">
      <w:pPr>
        <w:spacing w:after="0" w:line="240" w:lineRule="auto"/>
        <w:jc w:val="both"/>
        <w:rPr>
          <w:rFonts w:cs="Times New Roman"/>
          <w:szCs w:val="28"/>
        </w:rPr>
      </w:pPr>
    </w:p>
    <w:p w14:paraId="3A68A5E7" w14:textId="231C8AC4" w:rsidR="00AB17FD" w:rsidRPr="00061C7C" w:rsidRDefault="000D4139" w:rsidP="00AB17FD">
      <w:pPr>
        <w:spacing w:after="0" w:line="240" w:lineRule="auto"/>
        <w:jc w:val="both"/>
        <w:rPr>
          <w:rFonts w:cs="Times New Roman"/>
          <w:szCs w:val="28"/>
        </w:rPr>
      </w:pPr>
      <w:r>
        <w:rPr>
          <w:rFonts w:cs="Times New Roman"/>
          <w:szCs w:val="28"/>
        </w:rPr>
        <w:t>Таблица 9</w:t>
      </w:r>
      <w:r w:rsidR="001073D5">
        <w:rPr>
          <w:rFonts w:cs="Times New Roman"/>
          <w:szCs w:val="28"/>
        </w:rPr>
        <w:t xml:space="preserve"> - Номера доступа генов вируса гриппа свиней </w:t>
      </w:r>
      <w:r w:rsidR="00AB17FD" w:rsidRPr="00061C7C">
        <w:rPr>
          <w:rFonts w:cs="Times New Roman"/>
          <w:szCs w:val="28"/>
        </w:rPr>
        <w:t xml:space="preserve">А(H1N1) A/свинья/Караганда/03/2020 и A/свинья/Караганда/04/2020 в международной базе данных GenBank </w:t>
      </w:r>
    </w:p>
    <w:tbl>
      <w:tblPr>
        <w:tblStyle w:val="52"/>
        <w:tblW w:w="9752" w:type="dxa"/>
        <w:tblInd w:w="-5" w:type="dxa"/>
        <w:tblLayout w:type="fixed"/>
        <w:tblLook w:val="04A0" w:firstRow="1" w:lastRow="0" w:firstColumn="1" w:lastColumn="0" w:noHBand="0" w:noVBand="1"/>
      </w:tblPr>
      <w:tblGrid>
        <w:gridCol w:w="1531"/>
        <w:gridCol w:w="3969"/>
        <w:gridCol w:w="4252"/>
      </w:tblGrid>
      <w:tr w:rsidR="00AB17FD" w:rsidRPr="00F50AE4" w14:paraId="5109C0BB" w14:textId="77777777" w:rsidTr="00AB07FE">
        <w:tc>
          <w:tcPr>
            <w:tcW w:w="1531" w:type="dxa"/>
            <w:vMerge w:val="restart"/>
            <w:vAlign w:val="center"/>
          </w:tcPr>
          <w:p w14:paraId="5BB151FB" w14:textId="77777777" w:rsidR="00AB17FD" w:rsidRPr="00F50AE4" w:rsidRDefault="00AB17FD" w:rsidP="0053703C">
            <w:pPr>
              <w:jc w:val="center"/>
              <w:rPr>
                <w:szCs w:val="28"/>
              </w:rPr>
            </w:pPr>
            <w:r w:rsidRPr="00F50AE4">
              <w:rPr>
                <w:szCs w:val="28"/>
              </w:rPr>
              <w:t>Сегменты генома</w:t>
            </w:r>
          </w:p>
        </w:tc>
        <w:tc>
          <w:tcPr>
            <w:tcW w:w="8221" w:type="dxa"/>
            <w:gridSpan w:val="2"/>
            <w:vAlign w:val="center"/>
          </w:tcPr>
          <w:p w14:paraId="3CA2EA78" w14:textId="77777777" w:rsidR="00AB17FD" w:rsidRPr="00F50AE4" w:rsidRDefault="00AB17FD" w:rsidP="0053703C">
            <w:pPr>
              <w:jc w:val="center"/>
              <w:rPr>
                <w:szCs w:val="28"/>
              </w:rPr>
            </w:pPr>
            <w:r w:rsidRPr="00F50AE4">
              <w:rPr>
                <w:szCs w:val="28"/>
              </w:rPr>
              <w:t>Название штамма</w:t>
            </w:r>
          </w:p>
        </w:tc>
      </w:tr>
      <w:tr w:rsidR="00AB17FD" w:rsidRPr="00F50AE4" w14:paraId="7411B040" w14:textId="77777777" w:rsidTr="00AB07FE">
        <w:tc>
          <w:tcPr>
            <w:tcW w:w="1531" w:type="dxa"/>
            <w:vMerge/>
            <w:vAlign w:val="center"/>
          </w:tcPr>
          <w:p w14:paraId="7E33962E" w14:textId="77777777" w:rsidR="00AB17FD" w:rsidRPr="00F50AE4" w:rsidRDefault="00AB17FD" w:rsidP="0053703C">
            <w:pPr>
              <w:jc w:val="center"/>
              <w:rPr>
                <w:szCs w:val="28"/>
                <w:lang w:val="en-US"/>
              </w:rPr>
            </w:pPr>
          </w:p>
        </w:tc>
        <w:tc>
          <w:tcPr>
            <w:tcW w:w="3969" w:type="dxa"/>
            <w:vAlign w:val="center"/>
          </w:tcPr>
          <w:p w14:paraId="1C155128" w14:textId="582E83D9" w:rsidR="00AB17FD" w:rsidRPr="00F50AE4" w:rsidRDefault="00AB17FD" w:rsidP="0053703C">
            <w:pPr>
              <w:rPr>
                <w:szCs w:val="28"/>
                <w:lang w:val="en-US"/>
              </w:rPr>
            </w:pPr>
            <w:r w:rsidRPr="00F50AE4">
              <w:rPr>
                <w:szCs w:val="28"/>
                <w:lang w:val="en-US"/>
              </w:rPr>
              <w:t>A/</w:t>
            </w:r>
            <w:r w:rsidRPr="00F50AE4">
              <w:rPr>
                <w:szCs w:val="28"/>
              </w:rPr>
              <w:t>свинья</w:t>
            </w:r>
            <w:r w:rsidRPr="00F50AE4">
              <w:rPr>
                <w:szCs w:val="28"/>
                <w:lang w:val="en-US"/>
              </w:rPr>
              <w:t>/</w:t>
            </w:r>
            <w:r w:rsidRPr="00F50AE4">
              <w:rPr>
                <w:szCs w:val="28"/>
              </w:rPr>
              <w:t>Караганда</w:t>
            </w:r>
            <w:r w:rsidRPr="00F50AE4">
              <w:rPr>
                <w:szCs w:val="28"/>
                <w:lang w:val="en-US"/>
              </w:rPr>
              <w:t>/03/2020</w:t>
            </w:r>
          </w:p>
        </w:tc>
        <w:tc>
          <w:tcPr>
            <w:tcW w:w="4252" w:type="dxa"/>
            <w:vAlign w:val="center"/>
          </w:tcPr>
          <w:p w14:paraId="78D73B7A" w14:textId="1FEC038A" w:rsidR="00AB17FD" w:rsidRPr="00F50AE4" w:rsidRDefault="00AB17FD" w:rsidP="0053703C">
            <w:pPr>
              <w:rPr>
                <w:szCs w:val="28"/>
                <w:lang w:val="en-US"/>
              </w:rPr>
            </w:pPr>
            <w:r w:rsidRPr="00F50AE4">
              <w:rPr>
                <w:szCs w:val="28"/>
                <w:lang w:val="en-US"/>
              </w:rPr>
              <w:t>A/</w:t>
            </w:r>
            <w:r w:rsidRPr="00F50AE4">
              <w:rPr>
                <w:szCs w:val="28"/>
              </w:rPr>
              <w:t>свинья</w:t>
            </w:r>
            <w:r w:rsidRPr="00F50AE4">
              <w:rPr>
                <w:szCs w:val="28"/>
                <w:lang w:val="en-US"/>
              </w:rPr>
              <w:t>/</w:t>
            </w:r>
            <w:r w:rsidRPr="00F50AE4">
              <w:rPr>
                <w:szCs w:val="28"/>
              </w:rPr>
              <w:t>Караганда</w:t>
            </w:r>
            <w:r w:rsidRPr="00F50AE4">
              <w:rPr>
                <w:szCs w:val="28"/>
                <w:lang w:val="en-US"/>
              </w:rPr>
              <w:t>/04/2020</w:t>
            </w:r>
          </w:p>
        </w:tc>
      </w:tr>
      <w:tr w:rsidR="00AB17FD" w:rsidRPr="00F50AE4" w14:paraId="394F7C9A" w14:textId="77777777" w:rsidTr="00AB07FE">
        <w:tc>
          <w:tcPr>
            <w:tcW w:w="1531" w:type="dxa"/>
          </w:tcPr>
          <w:p w14:paraId="65A38E0B" w14:textId="77777777" w:rsidR="00AB17FD" w:rsidRPr="00F50AE4" w:rsidRDefault="00AB17FD" w:rsidP="0053703C">
            <w:pPr>
              <w:jc w:val="both"/>
              <w:rPr>
                <w:szCs w:val="28"/>
              </w:rPr>
            </w:pPr>
            <w:r w:rsidRPr="00F50AE4">
              <w:rPr>
                <w:szCs w:val="28"/>
                <w:lang w:val="en-US"/>
              </w:rPr>
              <w:t>PB2</w:t>
            </w:r>
          </w:p>
        </w:tc>
        <w:tc>
          <w:tcPr>
            <w:tcW w:w="3969" w:type="dxa"/>
          </w:tcPr>
          <w:p w14:paraId="4E8D3382" w14:textId="77777777" w:rsidR="00AB17FD" w:rsidRPr="00F50AE4" w:rsidRDefault="00AB17FD" w:rsidP="0053703C">
            <w:pPr>
              <w:jc w:val="both"/>
              <w:rPr>
                <w:szCs w:val="28"/>
              </w:rPr>
            </w:pPr>
            <w:r w:rsidRPr="00F50AE4">
              <w:rPr>
                <w:szCs w:val="28"/>
              </w:rPr>
              <w:t>MZ396822.1</w:t>
            </w:r>
          </w:p>
        </w:tc>
        <w:tc>
          <w:tcPr>
            <w:tcW w:w="4252" w:type="dxa"/>
            <w:vAlign w:val="center"/>
          </w:tcPr>
          <w:p w14:paraId="19FDD134" w14:textId="77777777" w:rsidR="00AB17FD" w:rsidRPr="00F50AE4" w:rsidRDefault="00AB17FD" w:rsidP="0053703C">
            <w:pPr>
              <w:rPr>
                <w:szCs w:val="28"/>
              </w:rPr>
            </w:pPr>
            <w:r w:rsidRPr="00F50AE4">
              <w:rPr>
                <w:szCs w:val="28"/>
              </w:rPr>
              <w:t>MZ363969.1</w:t>
            </w:r>
          </w:p>
        </w:tc>
      </w:tr>
      <w:tr w:rsidR="00AB17FD" w:rsidRPr="00F50AE4" w14:paraId="3D9F4776" w14:textId="77777777" w:rsidTr="00AB07FE">
        <w:tc>
          <w:tcPr>
            <w:tcW w:w="1531" w:type="dxa"/>
          </w:tcPr>
          <w:p w14:paraId="396BE913" w14:textId="77777777" w:rsidR="00AB17FD" w:rsidRPr="00F50AE4" w:rsidRDefault="00AB17FD" w:rsidP="0053703C">
            <w:pPr>
              <w:jc w:val="both"/>
              <w:rPr>
                <w:szCs w:val="28"/>
              </w:rPr>
            </w:pPr>
            <w:r w:rsidRPr="00F50AE4">
              <w:rPr>
                <w:szCs w:val="28"/>
                <w:lang w:val="en-US"/>
              </w:rPr>
              <w:t>PB1</w:t>
            </w:r>
          </w:p>
        </w:tc>
        <w:tc>
          <w:tcPr>
            <w:tcW w:w="3969" w:type="dxa"/>
          </w:tcPr>
          <w:p w14:paraId="7BD96287" w14:textId="77777777" w:rsidR="00AB17FD" w:rsidRPr="00F50AE4" w:rsidRDefault="00AB17FD" w:rsidP="0053703C">
            <w:pPr>
              <w:jc w:val="both"/>
              <w:rPr>
                <w:szCs w:val="28"/>
              </w:rPr>
            </w:pPr>
            <w:r w:rsidRPr="00F50AE4">
              <w:rPr>
                <w:szCs w:val="28"/>
                <w:lang w:val="en-US"/>
              </w:rPr>
              <w:t>-</w:t>
            </w:r>
            <w:r w:rsidRPr="00F50AE4">
              <w:rPr>
                <w:szCs w:val="28"/>
              </w:rPr>
              <w:t>*</w:t>
            </w:r>
          </w:p>
        </w:tc>
        <w:tc>
          <w:tcPr>
            <w:tcW w:w="4252" w:type="dxa"/>
          </w:tcPr>
          <w:p w14:paraId="5DA5D312" w14:textId="77777777" w:rsidR="00AB17FD" w:rsidRPr="00F50AE4" w:rsidRDefault="00AB17FD" w:rsidP="0053703C">
            <w:pPr>
              <w:jc w:val="both"/>
              <w:rPr>
                <w:szCs w:val="28"/>
              </w:rPr>
            </w:pPr>
            <w:r w:rsidRPr="00F50AE4">
              <w:rPr>
                <w:szCs w:val="28"/>
              </w:rPr>
              <w:t>MZ363970.1</w:t>
            </w:r>
          </w:p>
        </w:tc>
      </w:tr>
      <w:tr w:rsidR="00AB17FD" w:rsidRPr="00F50AE4" w14:paraId="21FABEC8" w14:textId="77777777" w:rsidTr="00AB07FE">
        <w:tc>
          <w:tcPr>
            <w:tcW w:w="1531" w:type="dxa"/>
          </w:tcPr>
          <w:p w14:paraId="22853F41" w14:textId="77777777" w:rsidR="00AB17FD" w:rsidRPr="00F50AE4" w:rsidRDefault="00AB17FD" w:rsidP="0053703C">
            <w:pPr>
              <w:jc w:val="both"/>
              <w:rPr>
                <w:szCs w:val="28"/>
              </w:rPr>
            </w:pPr>
            <w:r w:rsidRPr="00F50AE4">
              <w:rPr>
                <w:szCs w:val="28"/>
                <w:lang w:val="en-US"/>
              </w:rPr>
              <w:t>PA</w:t>
            </w:r>
          </w:p>
        </w:tc>
        <w:tc>
          <w:tcPr>
            <w:tcW w:w="3969" w:type="dxa"/>
          </w:tcPr>
          <w:p w14:paraId="6CD85BBB" w14:textId="77777777" w:rsidR="00AB17FD" w:rsidRPr="00F50AE4" w:rsidRDefault="00AB17FD" w:rsidP="0053703C">
            <w:pPr>
              <w:jc w:val="both"/>
              <w:rPr>
                <w:szCs w:val="28"/>
              </w:rPr>
            </w:pPr>
            <w:r w:rsidRPr="00F50AE4">
              <w:rPr>
                <w:szCs w:val="28"/>
              </w:rPr>
              <w:t>MZ396823.1</w:t>
            </w:r>
          </w:p>
        </w:tc>
        <w:tc>
          <w:tcPr>
            <w:tcW w:w="4252" w:type="dxa"/>
          </w:tcPr>
          <w:p w14:paraId="4343FAD6" w14:textId="77777777" w:rsidR="00AB17FD" w:rsidRPr="00F50AE4" w:rsidRDefault="00AB17FD" w:rsidP="0053703C">
            <w:pPr>
              <w:jc w:val="both"/>
              <w:rPr>
                <w:szCs w:val="28"/>
              </w:rPr>
            </w:pPr>
            <w:r w:rsidRPr="00F50AE4">
              <w:rPr>
                <w:szCs w:val="28"/>
              </w:rPr>
              <w:t>MZ363971.1</w:t>
            </w:r>
          </w:p>
        </w:tc>
      </w:tr>
      <w:tr w:rsidR="00AB17FD" w:rsidRPr="00F50AE4" w14:paraId="1F7D7E40" w14:textId="77777777" w:rsidTr="00AB07FE">
        <w:tc>
          <w:tcPr>
            <w:tcW w:w="1531" w:type="dxa"/>
          </w:tcPr>
          <w:p w14:paraId="2B75CCBC" w14:textId="77777777" w:rsidR="00AB17FD" w:rsidRPr="00F50AE4" w:rsidRDefault="00AB17FD" w:rsidP="0053703C">
            <w:pPr>
              <w:jc w:val="both"/>
              <w:rPr>
                <w:szCs w:val="28"/>
              </w:rPr>
            </w:pPr>
            <w:r w:rsidRPr="00F50AE4">
              <w:rPr>
                <w:szCs w:val="28"/>
                <w:lang w:val="en-US"/>
              </w:rPr>
              <w:t>HA</w:t>
            </w:r>
          </w:p>
        </w:tc>
        <w:tc>
          <w:tcPr>
            <w:tcW w:w="3969" w:type="dxa"/>
          </w:tcPr>
          <w:p w14:paraId="613C061C" w14:textId="77777777" w:rsidR="00AB17FD" w:rsidRPr="00F50AE4" w:rsidRDefault="00AB17FD" w:rsidP="0053703C">
            <w:pPr>
              <w:jc w:val="both"/>
              <w:rPr>
                <w:szCs w:val="28"/>
              </w:rPr>
            </w:pPr>
            <w:r w:rsidRPr="00F50AE4">
              <w:rPr>
                <w:szCs w:val="28"/>
              </w:rPr>
              <w:t>MZ396824.1</w:t>
            </w:r>
          </w:p>
        </w:tc>
        <w:tc>
          <w:tcPr>
            <w:tcW w:w="4252" w:type="dxa"/>
          </w:tcPr>
          <w:p w14:paraId="56C35AC1" w14:textId="77777777" w:rsidR="00AB17FD" w:rsidRPr="00F50AE4" w:rsidRDefault="00AB17FD" w:rsidP="0053703C">
            <w:pPr>
              <w:jc w:val="both"/>
              <w:rPr>
                <w:szCs w:val="28"/>
              </w:rPr>
            </w:pPr>
            <w:r w:rsidRPr="00F50AE4">
              <w:rPr>
                <w:szCs w:val="28"/>
              </w:rPr>
              <w:t>MZ363972.1</w:t>
            </w:r>
          </w:p>
        </w:tc>
      </w:tr>
      <w:tr w:rsidR="00AB17FD" w:rsidRPr="00F50AE4" w14:paraId="564D13E5" w14:textId="77777777" w:rsidTr="00AB07FE">
        <w:tc>
          <w:tcPr>
            <w:tcW w:w="1531" w:type="dxa"/>
          </w:tcPr>
          <w:p w14:paraId="2C611273" w14:textId="77777777" w:rsidR="00AB17FD" w:rsidRPr="00F50AE4" w:rsidRDefault="00AB17FD" w:rsidP="0053703C">
            <w:pPr>
              <w:jc w:val="both"/>
              <w:rPr>
                <w:szCs w:val="28"/>
              </w:rPr>
            </w:pPr>
            <w:r w:rsidRPr="00F50AE4">
              <w:rPr>
                <w:szCs w:val="28"/>
                <w:lang w:val="en-US"/>
              </w:rPr>
              <w:t>NP</w:t>
            </w:r>
          </w:p>
        </w:tc>
        <w:tc>
          <w:tcPr>
            <w:tcW w:w="3969" w:type="dxa"/>
          </w:tcPr>
          <w:p w14:paraId="230D9E45" w14:textId="77777777" w:rsidR="00AB17FD" w:rsidRPr="00F50AE4" w:rsidRDefault="00AB17FD" w:rsidP="0053703C">
            <w:pPr>
              <w:rPr>
                <w:szCs w:val="28"/>
              </w:rPr>
            </w:pPr>
            <w:r w:rsidRPr="00F50AE4">
              <w:rPr>
                <w:szCs w:val="28"/>
              </w:rPr>
              <w:t>MZ396825.1</w:t>
            </w:r>
          </w:p>
        </w:tc>
        <w:tc>
          <w:tcPr>
            <w:tcW w:w="4252" w:type="dxa"/>
          </w:tcPr>
          <w:p w14:paraId="5C7D8466" w14:textId="77777777" w:rsidR="00AB17FD" w:rsidRPr="00F50AE4" w:rsidRDefault="00AB17FD" w:rsidP="0053703C">
            <w:pPr>
              <w:jc w:val="both"/>
              <w:rPr>
                <w:szCs w:val="28"/>
              </w:rPr>
            </w:pPr>
            <w:r w:rsidRPr="00F50AE4">
              <w:rPr>
                <w:szCs w:val="28"/>
              </w:rPr>
              <w:t>MZ363973.1</w:t>
            </w:r>
          </w:p>
        </w:tc>
      </w:tr>
      <w:tr w:rsidR="00AB17FD" w:rsidRPr="00F50AE4" w14:paraId="57787BE5" w14:textId="77777777" w:rsidTr="00AB07FE">
        <w:tc>
          <w:tcPr>
            <w:tcW w:w="1531" w:type="dxa"/>
          </w:tcPr>
          <w:p w14:paraId="66012609" w14:textId="77777777" w:rsidR="00AB17FD" w:rsidRPr="00F50AE4" w:rsidRDefault="00AB17FD" w:rsidP="0053703C">
            <w:pPr>
              <w:jc w:val="both"/>
              <w:rPr>
                <w:szCs w:val="28"/>
              </w:rPr>
            </w:pPr>
            <w:r w:rsidRPr="00F50AE4">
              <w:rPr>
                <w:szCs w:val="28"/>
                <w:lang w:val="en-US"/>
              </w:rPr>
              <w:t>NA</w:t>
            </w:r>
          </w:p>
        </w:tc>
        <w:tc>
          <w:tcPr>
            <w:tcW w:w="3969" w:type="dxa"/>
          </w:tcPr>
          <w:p w14:paraId="551D0C0C" w14:textId="77777777" w:rsidR="00AB17FD" w:rsidRPr="00F50AE4" w:rsidRDefault="00AB17FD" w:rsidP="0053703C">
            <w:pPr>
              <w:jc w:val="both"/>
              <w:rPr>
                <w:szCs w:val="28"/>
              </w:rPr>
            </w:pPr>
            <w:r w:rsidRPr="00F50AE4">
              <w:rPr>
                <w:szCs w:val="28"/>
              </w:rPr>
              <w:t>MZ396826.1</w:t>
            </w:r>
          </w:p>
        </w:tc>
        <w:tc>
          <w:tcPr>
            <w:tcW w:w="4252" w:type="dxa"/>
          </w:tcPr>
          <w:p w14:paraId="56640DF6" w14:textId="77777777" w:rsidR="00AB17FD" w:rsidRPr="00F50AE4" w:rsidRDefault="00AB17FD" w:rsidP="0053703C">
            <w:pPr>
              <w:jc w:val="both"/>
              <w:rPr>
                <w:szCs w:val="28"/>
              </w:rPr>
            </w:pPr>
            <w:r w:rsidRPr="00F50AE4">
              <w:rPr>
                <w:szCs w:val="28"/>
              </w:rPr>
              <w:t>MZ363974.1</w:t>
            </w:r>
          </w:p>
        </w:tc>
      </w:tr>
      <w:tr w:rsidR="00AB17FD" w:rsidRPr="00F50AE4" w14:paraId="21F07A88" w14:textId="77777777" w:rsidTr="00AB07FE">
        <w:tc>
          <w:tcPr>
            <w:tcW w:w="1531" w:type="dxa"/>
          </w:tcPr>
          <w:p w14:paraId="4435DEC0" w14:textId="77777777" w:rsidR="00AB17FD" w:rsidRPr="00F50AE4" w:rsidRDefault="00AB17FD" w:rsidP="0053703C">
            <w:pPr>
              <w:jc w:val="both"/>
              <w:rPr>
                <w:szCs w:val="28"/>
              </w:rPr>
            </w:pPr>
            <w:r w:rsidRPr="00F50AE4">
              <w:rPr>
                <w:szCs w:val="28"/>
                <w:lang w:val="en-US"/>
              </w:rPr>
              <w:t>M</w:t>
            </w:r>
          </w:p>
        </w:tc>
        <w:tc>
          <w:tcPr>
            <w:tcW w:w="3969" w:type="dxa"/>
          </w:tcPr>
          <w:p w14:paraId="61AF4E6E" w14:textId="77777777" w:rsidR="00AB17FD" w:rsidRPr="00F50AE4" w:rsidRDefault="00AB17FD" w:rsidP="0053703C">
            <w:pPr>
              <w:jc w:val="both"/>
              <w:rPr>
                <w:szCs w:val="28"/>
              </w:rPr>
            </w:pPr>
            <w:r w:rsidRPr="00F50AE4">
              <w:rPr>
                <w:szCs w:val="28"/>
              </w:rPr>
              <w:t>MZ396827.1</w:t>
            </w:r>
          </w:p>
        </w:tc>
        <w:tc>
          <w:tcPr>
            <w:tcW w:w="4252" w:type="dxa"/>
          </w:tcPr>
          <w:p w14:paraId="1D60B445" w14:textId="77777777" w:rsidR="00AB17FD" w:rsidRPr="00F50AE4" w:rsidRDefault="00AB17FD" w:rsidP="0053703C">
            <w:pPr>
              <w:jc w:val="both"/>
              <w:rPr>
                <w:szCs w:val="28"/>
              </w:rPr>
            </w:pPr>
            <w:r w:rsidRPr="00F50AE4">
              <w:rPr>
                <w:szCs w:val="28"/>
              </w:rPr>
              <w:t>MZ363975.1</w:t>
            </w:r>
          </w:p>
        </w:tc>
      </w:tr>
      <w:tr w:rsidR="00AB17FD" w:rsidRPr="00F50AE4" w14:paraId="557F1637" w14:textId="77777777" w:rsidTr="00AB07FE">
        <w:tc>
          <w:tcPr>
            <w:tcW w:w="1531" w:type="dxa"/>
          </w:tcPr>
          <w:p w14:paraId="2199877A" w14:textId="77777777" w:rsidR="00AB17FD" w:rsidRPr="00F50AE4" w:rsidRDefault="00AB17FD" w:rsidP="0053703C">
            <w:pPr>
              <w:jc w:val="both"/>
              <w:rPr>
                <w:szCs w:val="28"/>
              </w:rPr>
            </w:pPr>
            <w:r w:rsidRPr="00F50AE4">
              <w:rPr>
                <w:szCs w:val="28"/>
                <w:lang w:val="en-US"/>
              </w:rPr>
              <w:t>NS</w:t>
            </w:r>
          </w:p>
        </w:tc>
        <w:tc>
          <w:tcPr>
            <w:tcW w:w="3969" w:type="dxa"/>
          </w:tcPr>
          <w:p w14:paraId="19EF2585" w14:textId="77777777" w:rsidR="00AB17FD" w:rsidRPr="00F50AE4" w:rsidRDefault="00AB17FD" w:rsidP="0053703C">
            <w:pPr>
              <w:jc w:val="both"/>
              <w:rPr>
                <w:szCs w:val="28"/>
              </w:rPr>
            </w:pPr>
            <w:r w:rsidRPr="00F50AE4">
              <w:rPr>
                <w:szCs w:val="28"/>
              </w:rPr>
              <w:t>MZ396828.1</w:t>
            </w:r>
          </w:p>
        </w:tc>
        <w:tc>
          <w:tcPr>
            <w:tcW w:w="4252" w:type="dxa"/>
            <w:vAlign w:val="center"/>
          </w:tcPr>
          <w:p w14:paraId="067F1CC3" w14:textId="77777777" w:rsidR="00AB17FD" w:rsidRPr="00F50AE4" w:rsidRDefault="00AB17FD" w:rsidP="0053703C">
            <w:pPr>
              <w:rPr>
                <w:szCs w:val="28"/>
              </w:rPr>
            </w:pPr>
            <w:r w:rsidRPr="00F50AE4">
              <w:rPr>
                <w:szCs w:val="28"/>
              </w:rPr>
              <w:t>MZ363976.1</w:t>
            </w:r>
          </w:p>
        </w:tc>
      </w:tr>
      <w:tr w:rsidR="00AB17FD" w:rsidRPr="00F50AE4" w14:paraId="754DDC88" w14:textId="77777777" w:rsidTr="00AB07FE">
        <w:tc>
          <w:tcPr>
            <w:tcW w:w="9752" w:type="dxa"/>
            <w:gridSpan w:val="3"/>
          </w:tcPr>
          <w:p w14:paraId="078430B9" w14:textId="77777777" w:rsidR="00AB17FD" w:rsidRPr="00F50AE4" w:rsidRDefault="00AB17FD" w:rsidP="00F50AE4">
            <w:pPr>
              <w:ind w:firstLine="567"/>
              <w:jc w:val="both"/>
              <w:rPr>
                <w:szCs w:val="28"/>
              </w:rPr>
            </w:pPr>
            <w:r w:rsidRPr="00F50AE4">
              <w:rPr>
                <w:szCs w:val="28"/>
              </w:rPr>
              <w:t xml:space="preserve">Примечание - *по гену </w:t>
            </w:r>
            <w:r w:rsidRPr="00F50AE4">
              <w:rPr>
                <w:szCs w:val="28"/>
                <w:lang w:val="en-US"/>
              </w:rPr>
              <w:t>PB</w:t>
            </w:r>
            <w:r w:rsidRPr="00F50AE4">
              <w:rPr>
                <w:szCs w:val="28"/>
              </w:rPr>
              <w:t>1 для штамма A/свинья/Караганда/03/2020(H1N1) нуклеотидные последовательности не получены; доступ к считыванию необработанных последовательностей можно получить через базу данных «Архива считывания последовательностей» (SRA) под номерами биопроектов PRJNA742842 и SRR15011445.</w:t>
            </w:r>
          </w:p>
        </w:tc>
      </w:tr>
    </w:tbl>
    <w:p w14:paraId="47123781" w14:textId="77777777" w:rsidR="00AB17FD" w:rsidRPr="00FD07BB" w:rsidRDefault="00AB17FD" w:rsidP="00AB17FD">
      <w:pPr>
        <w:spacing w:after="0" w:line="240" w:lineRule="auto"/>
        <w:ind w:firstLine="567"/>
        <w:jc w:val="both"/>
        <w:outlineLvl w:val="1"/>
        <w:rPr>
          <w:rFonts w:cs="Times New Roman"/>
          <w:b/>
          <w:szCs w:val="28"/>
        </w:rPr>
      </w:pPr>
      <w:bookmarkStart w:id="107" w:name="_Toc101712297"/>
    </w:p>
    <w:p w14:paraId="0436431B" w14:textId="62EC124E" w:rsidR="006A3184" w:rsidRPr="006A3184" w:rsidRDefault="00DE0EEA" w:rsidP="006A3184">
      <w:pPr>
        <w:spacing w:after="0" w:line="240" w:lineRule="auto"/>
        <w:ind w:firstLine="567"/>
        <w:jc w:val="both"/>
        <w:outlineLvl w:val="1"/>
        <w:rPr>
          <w:rFonts w:cs="Times New Roman"/>
          <w:b/>
          <w:szCs w:val="28"/>
        </w:rPr>
      </w:pPr>
      <w:bookmarkStart w:id="108" w:name="_Toc164667017"/>
      <w:r>
        <w:rPr>
          <w:rFonts w:cs="Times New Roman"/>
          <w:b/>
          <w:szCs w:val="28"/>
        </w:rPr>
        <w:t>3.5</w:t>
      </w:r>
      <w:r w:rsidR="00AB17FD" w:rsidRPr="00FD07BB">
        <w:rPr>
          <w:rFonts w:cs="Times New Roman"/>
          <w:b/>
          <w:szCs w:val="28"/>
        </w:rPr>
        <w:t>.2 Филогенетический анализ генов казахстанских штаммов</w:t>
      </w:r>
      <w:bookmarkEnd w:id="107"/>
      <w:r w:rsidR="00AB17FD">
        <w:rPr>
          <w:rFonts w:cs="Times New Roman"/>
          <w:b/>
          <w:szCs w:val="28"/>
        </w:rPr>
        <w:t xml:space="preserve"> вируса</w:t>
      </w:r>
      <w:r w:rsidR="00AB17FD" w:rsidRPr="00FD07BB">
        <w:rPr>
          <w:rFonts w:cs="Times New Roman"/>
          <w:b/>
          <w:szCs w:val="28"/>
        </w:rPr>
        <w:t xml:space="preserve"> гриппа свиней</w:t>
      </w:r>
      <w:bookmarkEnd w:id="108"/>
    </w:p>
    <w:p w14:paraId="06BFA29E" w14:textId="4AE3A977" w:rsidR="00AB17FD" w:rsidRPr="00172D01" w:rsidRDefault="006A3184" w:rsidP="00172D01">
      <w:pPr>
        <w:spacing w:after="0" w:line="240" w:lineRule="auto"/>
        <w:ind w:firstLine="567"/>
        <w:jc w:val="both"/>
        <w:rPr>
          <w:rFonts w:cs="Times New Roman"/>
          <w:szCs w:val="28"/>
        </w:rPr>
      </w:pPr>
      <w:r w:rsidRPr="00172D01">
        <w:rPr>
          <w:rFonts w:cs="Times New Roman"/>
          <w:szCs w:val="28"/>
        </w:rPr>
        <w:t>Проведен сравнительный анализ нуклеотидных последовательностей исследуемых казахстанских вариантов ВГС д</w:t>
      </w:r>
      <w:r w:rsidR="00AB17FD" w:rsidRPr="00172D01">
        <w:rPr>
          <w:rFonts w:cs="Times New Roman"/>
          <w:szCs w:val="28"/>
        </w:rPr>
        <w:t>ля выявл</w:t>
      </w:r>
      <w:r w:rsidRPr="00172D01">
        <w:rPr>
          <w:rFonts w:cs="Times New Roman"/>
          <w:szCs w:val="28"/>
        </w:rPr>
        <w:t xml:space="preserve">ения отличительных </w:t>
      </w:r>
      <w:r w:rsidRPr="00172D01">
        <w:rPr>
          <w:rFonts w:cs="Times New Roman"/>
          <w:szCs w:val="28"/>
        </w:rPr>
        <w:lastRenderedPageBreak/>
        <w:t>особенностей и эволюционных</w:t>
      </w:r>
      <w:r w:rsidR="00AB17FD" w:rsidRPr="00172D01">
        <w:rPr>
          <w:rFonts w:cs="Times New Roman"/>
          <w:szCs w:val="28"/>
        </w:rPr>
        <w:t xml:space="preserve"> </w:t>
      </w:r>
      <w:r w:rsidRPr="00172D01">
        <w:rPr>
          <w:rFonts w:cs="Times New Roman"/>
          <w:szCs w:val="28"/>
        </w:rPr>
        <w:t>взаимосвязей</w:t>
      </w:r>
      <w:r w:rsidR="00AB17FD" w:rsidRPr="00172D01">
        <w:rPr>
          <w:rFonts w:cs="Times New Roman"/>
          <w:szCs w:val="28"/>
        </w:rPr>
        <w:t xml:space="preserve"> м</w:t>
      </w:r>
      <w:r w:rsidR="000B347B" w:rsidRPr="00172D01">
        <w:rPr>
          <w:rFonts w:cs="Times New Roman"/>
          <w:szCs w:val="28"/>
        </w:rPr>
        <w:t>ежду изолированными штаммами и ВГ</w:t>
      </w:r>
      <w:r w:rsidR="00AB17FD" w:rsidRPr="00172D01">
        <w:rPr>
          <w:rFonts w:cs="Times New Roman"/>
          <w:szCs w:val="28"/>
        </w:rPr>
        <w:t>, циркулирующи</w:t>
      </w:r>
      <w:r w:rsidR="001073D5" w:rsidRPr="00172D01">
        <w:rPr>
          <w:rFonts w:cs="Times New Roman"/>
          <w:szCs w:val="28"/>
        </w:rPr>
        <w:t xml:space="preserve">ми </w:t>
      </w:r>
      <w:r w:rsidR="00AB17FD" w:rsidRPr="00172D01">
        <w:rPr>
          <w:rFonts w:cs="Times New Roman"/>
          <w:szCs w:val="28"/>
        </w:rPr>
        <w:t>в мире.</w:t>
      </w:r>
    </w:p>
    <w:p w14:paraId="00CE33D6" w14:textId="54B8A496" w:rsidR="00AB17FD" w:rsidRDefault="00AB17FD" w:rsidP="00172D01">
      <w:pPr>
        <w:spacing w:after="0" w:line="240" w:lineRule="auto"/>
        <w:ind w:firstLine="567"/>
        <w:jc w:val="both"/>
        <w:rPr>
          <w:rFonts w:cs="Times New Roman"/>
          <w:szCs w:val="28"/>
        </w:rPr>
      </w:pPr>
      <w:bookmarkStart w:id="109" w:name="_Hlk160363150"/>
      <w:r w:rsidRPr="00EF4B66">
        <w:rPr>
          <w:rFonts w:cs="Times New Roman"/>
          <w:szCs w:val="28"/>
        </w:rPr>
        <w:t>С целью предварительного анализа генетической гетерогенности и определения степени родства ме</w:t>
      </w:r>
      <w:r>
        <w:rPr>
          <w:rFonts w:cs="Times New Roman"/>
          <w:szCs w:val="28"/>
        </w:rPr>
        <w:t xml:space="preserve">жду исследуемыми изолятами, были получены таблицы оценки идентичности и построены </w:t>
      </w:r>
      <w:r w:rsidR="00992CE1" w:rsidRPr="00992CE1">
        <w:rPr>
          <w:rFonts w:cs="Times New Roman"/>
          <w:szCs w:val="28"/>
        </w:rPr>
        <w:t>филогенетические</w:t>
      </w:r>
      <w:r w:rsidRPr="00992CE1">
        <w:rPr>
          <w:rFonts w:cs="Times New Roman"/>
          <w:szCs w:val="28"/>
        </w:rPr>
        <w:t xml:space="preserve"> деревья </w:t>
      </w:r>
      <w:r w:rsidRPr="0020036B">
        <w:rPr>
          <w:rFonts w:cs="Times New Roman"/>
          <w:szCs w:val="28"/>
        </w:rPr>
        <w:t xml:space="preserve">по </w:t>
      </w:r>
      <w:r w:rsidRPr="00172D01">
        <w:rPr>
          <w:rFonts w:cs="Times New Roman"/>
          <w:szCs w:val="28"/>
        </w:rPr>
        <w:t>HA</w:t>
      </w:r>
      <w:r w:rsidR="0087635A" w:rsidRPr="0020036B">
        <w:rPr>
          <w:rFonts w:cs="Times New Roman"/>
          <w:szCs w:val="28"/>
        </w:rPr>
        <w:t xml:space="preserve">, </w:t>
      </w:r>
      <w:r w:rsidRPr="00172D01">
        <w:rPr>
          <w:rFonts w:cs="Times New Roman"/>
          <w:szCs w:val="28"/>
        </w:rPr>
        <w:t>NA</w:t>
      </w:r>
      <w:r w:rsidR="0087635A" w:rsidRPr="0020036B">
        <w:rPr>
          <w:rFonts w:cs="Times New Roman"/>
          <w:szCs w:val="28"/>
        </w:rPr>
        <w:t xml:space="preserve">, </w:t>
      </w:r>
      <w:r w:rsidR="0087635A" w:rsidRPr="00172D01">
        <w:rPr>
          <w:rFonts w:cs="Times New Roman"/>
          <w:szCs w:val="28"/>
        </w:rPr>
        <w:t>NS</w:t>
      </w:r>
      <w:r w:rsidR="0087635A" w:rsidRPr="0020036B">
        <w:rPr>
          <w:rFonts w:cs="Times New Roman"/>
          <w:szCs w:val="28"/>
        </w:rPr>
        <w:t xml:space="preserve"> </w:t>
      </w:r>
      <w:r w:rsidRPr="0020036B">
        <w:rPr>
          <w:rFonts w:cs="Times New Roman"/>
          <w:szCs w:val="28"/>
        </w:rPr>
        <w:t xml:space="preserve">и </w:t>
      </w:r>
      <w:r w:rsidR="0087635A" w:rsidRPr="00172D01">
        <w:rPr>
          <w:rFonts w:cs="Times New Roman"/>
          <w:szCs w:val="28"/>
        </w:rPr>
        <w:t>M</w:t>
      </w:r>
      <w:r w:rsidR="005D3F29" w:rsidRPr="005D3F29">
        <w:rPr>
          <w:rFonts w:cs="Times New Roman"/>
          <w:szCs w:val="28"/>
        </w:rPr>
        <w:t xml:space="preserve"> </w:t>
      </w:r>
      <w:r w:rsidR="005D3F29">
        <w:rPr>
          <w:rFonts w:cs="Times New Roman"/>
          <w:szCs w:val="28"/>
        </w:rPr>
        <w:t>генам</w:t>
      </w:r>
      <w:r w:rsidR="0087635A" w:rsidRPr="0020036B">
        <w:rPr>
          <w:rFonts w:cs="Times New Roman"/>
          <w:szCs w:val="28"/>
        </w:rPr>
        <w:t xml:space="preserve"> </w:t>
      </w:r>
      <w:r w:rsidR="0020036B" w:rsidRPr="0020036B">
        <w:rPr>
          <w:rFonts w:cs="Times New Roman"/>
          <w:szCs w:val="28"/>
        </w:rPr>
        <w:t>(</w:t>
      </w:r>
      <w:r w:rsidRPr="0020036B">
        <w:rPr>
          <w:rFonts w:cs="Times New Roman"/>
          <w:szCs w:val="28"/>
        </w:rPr>
        <w:t xml:space="preserve">таблицы </w:t>
      </w:r>
      <w:r w:rsidR="000D4139" w:rsidRPr="0020036B">
        <w:rPr>
          <w:rFonts w:cs="Times New Roman"/>
          <w:szCs w:val="28"/>
        </w:rPr>
        <w:t xml:space="preserve">10 </w:t>
      </w:r>
      <w:r w:rsidR="00A141B0" w:rsidRPr="0020036B">
        <w:rPr>
          <w:rFonts w:cs="Times New Roman"/>
          <w:szCs w:val="28"/>
        </w:rPr>
        <w:t>–</w:t>
      </w:r>
      <w:r w:rsidR="000D4139" w:rsidRPr="0020036B">
        <w:rPr>
          <w:rFonts w:cs="Times New Roman"/>
          <w:szCs w:val="28"/>
        </w:rPr>
        <w:t xml:space="preserve"> </w:t>
      </w:r>
      <w:r w:rsidR="00A141B0" w:rsidRPr="0020036B">
        <w:rPr>
          <w:rFonts w:cs="Times New Roman"/>
          <w:szCs w:val="28"/>
        </w:rPr>
        <w:t xml:space="preserve">13 </w:t>
      </w:r>
      <w:r w:rsidRPr="0020036B">
        <w:rPr>
          <w:rFonts w:cs="Times New Roman"/>
          <w:szCs w:val="28"/>
        </w:rPr>
        <w:t xml:space="preserve">и рисунки </w:t>
      </w:r>
      <w:r w:rsidR="000D4139" w:rsidRPr="0020036B">
        <w:rPr>
          <w:rFonts w:cs="Times New Roman"/>
          <w:szCs w:val="28"/>
        </w:rPr>
        <w:t xml:space="preserve">20 – </w:t>
      </w:r>
      <w:r w:rsidR="00A141B0" w:rsidRPr="0020036B">
        <w:rPr>
          <w:rFonts w:cs="Times New Roman"/>
          <w:szCs w:val="28"/>
        </w:rPr>
        <w:t>23</w:t>
      </w:r>
      <w:r w:rsidR="0020036B" w:rsidRPr="0020036B">
        <w:rPr>
          <w:rFonts w:cs="Times New Roman"/>
          <w:szCs w:val="28"/>
        </w:rPr>
        <w:t>)</w:t>
      </w:r>
      <w:r w:rsidRPr="0020036B">
        <w:rPr>
          <w:rFonts w:cs="Times New Roman"/>
          <w:szCs w:val="28"/>
        </w:rPr>
        <w:t xml:space="preserve">. </w:t>
      </w:r>
      <w:bookmarkStart w:id="110" w:name="_Hlk160363125"/>
      <w:bookmarkEnd w:id="109"/>
      <w:r w:rsidR="005D3F29" w:rsidRPr="00121482">
        <w:rPr>
          <w:rFonts w:cs="Times New Roman"/>
          <w:szCs w:val="28"/>
        </w:rPr>
        <w:t xml:space="preserve">В таблицах оценки эволюционной дивергенции между последовательностями справа синим цветом показано подобие между штаммами в процентном отношении, слева красным приведено долевое соотношение замен оснований на сайт. Вариации скорости между сайтами моделировались с помощью гамма-распределения. В анализ были включены позиции кодонов: 1-й+2-й+3-й+некодирующие. Для каждой пары последовательностей были удалены все неоднозначные позиции. </w:t>
      </w:r>
      <w:r w:rsidRPr="00121482">
        <w:rPr>
          <w:rFonts w:cs="Times New Roman"/>
          <w:szCs w:val="28"/>
        </w:rPr>
        <w:t xml:space="preserve">Анализируя данные, приведенные в таблицах, и топологию полученных </w:t>
      </w:r>
      <w:r>
        <w:rPr>
          <w:rFonts w:cs="Times New Roman"/>
          <w:szCs w:val="28"/>
        </w:rPr>
        <w:t>деревьев</w:t>
      </w:r>
      <w:r w:rsidRPr="00EF4B66">
        <w:rPr>
          <w:rFonts w:cs="Times New Roman"/>
          <w:szCs w:val="28"/>
        </w:rPr>
        <w:t xml:space="preserve">, было высказано предположение о том, что казахстанские варианты формируют </w:t>
      </w:r>
      <w:r>
        <w:rPr>
          <w:rFonts w:cs="Times New Roman"/>
          <w:szCs w:val="28"/>
        </w:rPr>
        <w:t>два больших</w:t>
      </w:r>
      <w:r w:rsidRPr="00EF4B66">
        <w:rPr>
          <w:rFonts w:cs="Times New Roman"/>
          <w:szCs w:val="28"/>
        </w:rPr>
        <w:t xml:space="preserve"> независимых кластера.</w:t>
      </w:r>
    </w:p>
    <w:bookmarkEnd w:id="110"/>
    <w:p w14:paraId="01A74135" w14:textId="77777777" w:rsidR="00AB17FD" w:rsidRPr="00992CE1" w:rsidRDefault="00AB17FD" w:rsidP="00AB17FD">
      <w:pPr>
        <w:tabs>
          <w:tab w:val="left" w:pos="8910"/>
        </w:tabs>
        <w:spacing w:after="0" w:line="240" w:lineRule="auto"/>
        <w:ind w:firstLine="567"/>
        <w:jc w:val="both"/>
        <w:rPr>
          <w:rFonts w:cs="Times New Roman"/>
          <w:color w:val="FF0000"/>
          <w:szCs w:val="28"/>
        </w:rPr>
      </w:pPr>
    </w:p>
    <w:p w14:paraId="087D4508" w14:textId="0F511CF2" w:rsidR="00AB17FD" w:rsidRPr="00307369" w:rsidRDefault="00AB17FD" w:rsidP="00AB17FD">
      <w:pPr>
        <w:spacing w:after="0" w:line="240" w:lineRule="auto"/>
        <w:jc w:val="both"/>
        <w:rPr>
          <w:rFonts w:cs="Times New Roman"/>
          <w:szCs w:val="28"/>
        </w:rPr>
      </w:pPr>
      <w:r w:rsidRPr="00791666">
        <w:rPr>
          <w:rFonts w:cs="Times New Roman"/>
          <w:szCs w:val="28"/>
        </w:rPr>
        <w:t xml:space="preserve">Таблица </w:t>
      </w:r>
      <w:r w:rsidR="00A141B0">
        <w:rPr>
          <w:rFonts w:cs="Times New Roman"/>
          <w:szCs w:val="28"/>
        </w:rPr>
        <w:t>10</w:t>
      </w:r>
      <w:r w:rsidRPr="00791666">
        <w:rPr>
          <w:rFonts w:cs="Times New Roman"/>
          <w:szCs w:val="28"/>
        </w:rPr>
        <w:t xml:space="preserve"> - Оценка степени родства между казахстанскими вариантами по гену </w:t>
      </w:r>
      <w:r w:rsidRPr="00791666">
        <w:rPr>
          <w:rFonts w:cs="Times New Roman"/>
          <w:szCs w:val="28"/>
          <w:lang w:val="en-US"/>
        </w:rPr>
        <w:t>HA</w:t>
      </w:r>
    </w:p>
    <w:p w14:paraId="48CDFA6A" w14:textId="77777777" w:rsidR="00AB17FD" w:rsidRDefault="00AB17FD" w:rsidP="00AB17FD">
      <w:pPr>
        <w:tabs>
          <w:tab w:val="left" w:pos="8910"/>
        </w:tabs>
        <w:spacing w:after="0" w:line="240" w:lineRule="auto"/>
        <w:jc w:val="both"/>
        <w:rPr>
          <w:rFonts w:cs="Times New Roman"/>
          <w:szCs w:val="28"/>
        </w:rPr>
      </w:pPr>
      <w:r>
        <w:rPr>
          <w:rFonts w:cs="Times New Roman"/>
          <w:noProof/>
          <w:szCs w:val="28"/>
          <w:lang w:val="en-US"/>
        </w:rPr>
        <w:drawing>
          <wp:inline distT="0" distB="0" distL="0" distR="0" wp14:anchorId="1667C48B" wp14:editId="25EBC172">
            <wp:extent cx="6105525" cy="17924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8">
                      <a:extLst>
                        <a:ext uri="{28A0092B-C50C-407E-A947-70E740481C1C}">
                          <a14:useLocalDpi xmlns:a14="http://schemas.microsoft.com/office/drawing/2010/main" val="0"/>
                        </a:ext>
                      </a:extLst>
                    </a:blip>
                    <a:stretch>
                      <a:fillRect/>
                    </a:stretch>
                  </pic:blipFill>
                  <pic:spPr>
                    <a:xfrm>
                      <a:off x="0" y="0"/>
                      <a:ext cx="6137542" cy="1801848"/>
                    </a:xfrm>
                    <a:prstGeom prst="rect">
                      <a:avLst/>
                    </a:prstGeom>
                  </pic:spPr>
                </pic:pic>
              </a:graphicData>
            </a:graphic>
          </wp:inline>
        </w:drawing>
      </w:r>
    </w:p>
    <w:p w14:paraId="210C900B" w14:textId="4CE0DE19" w:rsidR="00AB17FD" w:rsidRDefault="00AB17FD" w:rsidP="00AB17FD">
      <w:pPr>
        <w:tabs>
          <w:tab w:val="left" w:pos="8910"/>
        </w:tabs>
        <w:spacing w:after="0" w:line="240" w:lineRule="auto"/>
        <w:jc w:val="both"/>
        <w:rPr>
          <w:rFonts w:cs="Times New Roman"/>
          <w:szCs w:val="28"/>
        </w:rPr>
      </w:pPr>
    </w:p>
    <w:p w14:paraId="69B552B3" w14:textId="77777777" w:rsidR="008D651A" w:rsidRPr="00307369" w:rsidRDefault="008D651A" w:rsidP="00AB17FD">
      <w:pPr>
        <w:tabs>
          <w:tab w:val="left" w:pos="8910"/>
        </w:tabs>
        <w:spacing w:after="0" w:line="240" w:lineRule="auto"/>
        <w:jc w:val="both"/>
        <w:rPr>
          <w:rFonts w:cs="Times New Roman"/>
          <w:szCs w:val="28"/>
        </w:rPr>
      </w:pPr>
    </w:p>
    <w:p w14:paraId="79FEC711" w14:textId="77777777" w:rsidR="00AB17FD" w:rsidRPr="00307369" w:rsidRDefault="00AB17FD" w:rsidP="00AB17FD">
      <w:pPr>
        <w:jc w:val="center"/>
        <w:rPr>
          <w:rFonts w:eastAsia="MS Mincho"/>
          <w:spacing w:val="6"/>
          <w:szCs w:val="28"/>
          <w:highlight w:val="yellow"/>
        </w:rPr>
      </w:pPr>
      <w:r>
        <w:rPr>
          <w:rFonts w:eastAsia="MS Mincho"/>
          <w:noProof/>
          <w:spacing w:val="6"/>
          <w:szCs w:val="28"/>
          <w:lang w:val="en-US"/>
        </w:rPr>
        <w:drawing>
          <wp:inline distT="0" distB="0" distL="0" distR="0" wp14:anchorId="6068E7B0" wp14:editId="6D44B2C7">
            <wp:extent cx="5657850" cy="305133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rotWithShape="1">
                    <a:blip r:embed="rId39">
                      <a:extLst>
                        <a:ext uri="{28A0092B-C50C-407E-A947-70E740481C1C}">
                          <a14:useLocalDpi xmlns:a14="http://schemas.microsoft.com/office/drawing/2010/main" val="0"/>
                        </a:ext>
                      </a:extLst>
                    </a:blip>
                    <a:srcRect r="30313" b="36443"/>
                    <a:stretch/>
                  </pic:blipFill>
                  <pic:spPr bwMode="auto">
                    <a:xfrm>
                      <a:off x="0" y="0"/>
                      <a:ext cx="5732509" cy="3091602"/>
                    </a:xfrm>
                    <a:prstGeom prst="rect">
                      <a:avLst/>
                    </a:prstGeom>
                    <a:ln>
                      <a:noFill/>
                    </a:ln>
                    <a:extLst>
                      <a:ext uri="{53640926-AAD7-44D8-BBD7-CCE9431645EC}">
                        <a14:shadowObscured xmlns:a14="http://schemas.microsoft.com/office/drawing/2010/main"/>
                      </a:ext>
                    </a:extLst>
                  </pic:spPr>
                </pic:pic>
              </a:graphicData>
            </a:graphic>
          </wp:inline>
        </w:drawing>
      </w:r>
    </w:p>
    <w:p w14:paraId="222749A2" w14:textId="77777777" w:rsidR="004C35B4" w:rsidRDefault="000D4139" w:rsidP="004C35B4">
      <w:pPr>
        <w:ind w:firstLine="567"/>
        <w:jc w:val="center"/>
        <w:rPr>
          <w:szCs w:val="28"/>
        </w:rPr>
      </w:pPr>
      <w:r w:rsidRPr="00A141B0">
        <w:rPr>
          <w:szCs w:val="28"/>
        </w:rPr>
        <w:lastRenderedPageBreak/>
        <w:t>Рисунок 20</w:t>
      </w:r>
      <w:r w:rsidR="00AB17FD" w:rsidRPr="00A141B0">
        <w:rPr>
          <w:szCs w:val="28"/>
        </w:rPr>
        <w:t xml:space="preserve"> -</w:t>
      </w:r>
      <w:r w:rsidR="00AB17FD">
        <w:rPr>
          <w:szCs w:val="28"/>
        </w:rPr>
        <w:t xml:space="preserve"> </w:t>
      </w:r>
      <w:r w:rsidR="00AB17FD" w:rsidRPr="00791666">
        <w:rPr>
          <w:szCs w:val="28"/>
        </w:rPr>
        <w:t>Филогенетическое д</w:t>
      </w:r>
      <w:r w:rsidR="004659EC">
        <w:rPr>
          <w:szCs w:val="28"/>
        </w:rPr>
        <w:t>ерево</w:t>
      </w:r>
      <w:r w:rsidR="00AB17FD" w:rsidRPr="00791666">
        <w:rPr>
          <w:szCs w:val="28"/>
        </w:rPr>
        <w:t xml:space="preserve"> отражающее родственные взаимоотношения среди казахстанских штаммов</w:t>
      </w:r>
      <w:r w:rsidR="00AB17FD" w:rsidRPr="000941B2">
        <w:rPr>
          <w:szCs w:val="28"/>
        </w:rPr>
        <w:t xml:space="preserve"> </w:t>
      </w:r>
      <w:r w:rsidR="00AB17FD">
        <w:rPr>
          <w:szCs w:val="28"/>
        </w:rPr>
        <w:t xml:space="preserve">по </w:t>
      </w:r>
      <w:r w:rsidR="00AB17FD" w:rsidRPr="00791666">
        <w:rPr>
          <w:szCs w:val="28"/>
        </w:rPr>
        <w:t>HA</w:t>
      </w:r>
      <w:r w:rsidR="00AB17FD">
        <w:rPr>
          <w:szCs w:val="28"/>
        </w:rPr>
        <w:t xml:space="preserve"> гену </w:t>
      </w:r>
      <w:r w:rsidR="00AB17FD" w:rsidRPr="000941B2">
        <w:rPr>
          <w:szCs w:val="28"/>
        </w:rPr>
        <w:t>(</w:t>
      </w:r>
      <w:r w:rsidR="00AB17FD" w:rsidRPr="00791666">
        <w:rPr>
          <w:szCs w:val="28"/>
        </w:rPr>
        <w:t>ML</w:t>
      </w:r>
      <w:r w:rsidR="00AB17FD" w:rsidRPr="000941B2">
        <w:rPr>
          <w:szCs w:val="28"/>
        </w:rPr>
        <w:t>)</w:t>
      </w:r>
    </w:p>
    <w:p w14:paraId="29367EF1" w14:textId="23201DE3" w:rsidR="00AB17FD" w:rsidRPr="004C35B4" w:rsidRDefault="00AB17FD" w:rsidP="004C35B4">
      <w:pPr>
        <w:rPr>
          <w:szCs w:val="28"/>
        </w:rPr>
      </w:pPr>
      <w:r w:rsidRPr="00791666">
        <w:rPr>
          <w:rFonts w:cs="Times New Roman"/>
          <w:szCs w:val="28"/>
        </w:rPr>
        <w:t xml:space="preserve">Таблица </w:t>
      </w:r>
      <w:r w:rsidR="0020036B">
        <w:rPr>
          <w:rFonts w:cs="Times New Roman"/>
          <w:szCs w:val="28"/>
        </w:rPr>
        <w:t>11</w:t>
      </w:r>
      <w:r w:rsidRPr="00791666">
        <w:rPr>
          <w:rFonts w:cs="Times New Roman"/>
          <w:szCs w:val="28"/>
        </w:rPr>
        <w:t xml:space="preserve"> – Оценка степени родства между казахстанскими вариантами по гену </w:t>
      </w:r>
      <w:r w:rsidRPr="00791666">
        <w:rPr>
          <w:rFonts w:cs="Times New Roman"/>
          <w:szCs w:val="28"/>
          <w:lang w:val="en-US"/>
        </w:rPr>
        <w:t>NA</w:t>
      </w:r>
    </w:p>
    <w:p w14:paraId="2AB0A3B1" w14:textId="77777777" w:rsidR="00AB17FD" w:rsidRDefault="00AB17FD" w:rsidP="00AB17FD">
      <w:pPr>
        <w:tabs>
          <w:tab w:val="left" w:pos="8910"/>
        </w:tabs>
        <w:spacing w:after="0" w:line="240" w:lineRule="auto"/>
        <w:jc w:val="both"/>
        <w:rPr>
          <w:rFonts w:cs="Times New Roman"/>
          <w:szCs w:val="28"/>
        </w:rPr>
      </w:pPr>
      <w:r>
        <w:rPr>
          <w:rFonts w:cs="Times New Roman"/>
          <w:noProof/>
          <w:szCs w:val="28"/>
          <w:lang w:val="en-US"/>
        </w:rPr>
        <w:drawing>
          <wp:inline distT="0" distB="0" distL="0" distR="0" wp14:anchorId="7A40BF37" wp14:editId="20F49B44">
            <wp:extent cx="6134986" cy="143634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40">
                      <a:extLst>
                        <a:ext uri="{28A0092B-C50C-407E-A947-70E740481C1C}">
                          <a14:useLocalDpi xmlns:a14="http://schemas.microsoft.com/office/drawing/2010/main" val="0"/>
                        </a:ext>
                      </a:extLst>
                    </a:blip>
                    <a:stretch>
                      <a:fillRect/>
                    </a:stretch>
                  </pic:blipFill>
                  <pic:spPr>
                    <a:xfrm>
                      <a:off x="0" y="0"/>
                      <a:ext cx="6134986" cy="1436344"/>
                    </a:xfrm>
                    <a:prstGeom prst="rect">
                      <a:avLst/>
                    </a:prstGeom>
                  </pic:spPr>
                </pic:pic>
              </a:graphicData>
            </a:graphic>
          </wp:inline>
        </w:drawing>
      </w:r>
    </w:p>
    <w:p w14:paraId="5584835C" w14:textId="77777777" w:rsidR="00AB17FD" w:rsidRDefault="00AB17FD" w:rsidP="00AB17FD">
      <w:pPr>
        <w:tabs>
          <w:tab w:val="left" w:pos="8910"/>
        </w:tabs>
        <w:spacing w:after="0" w:line="240" w:lineRule="auto"/>
        <w:ind w:firstLine="567"/>
        <w:jc w:val="both"/>
        <w:rPr>
          <w:rFonts w:cs="Times New Roman"/>
          <w:szCs w:val="28"/>
        </w:rPr>
      </w:pPr>
    </w:p>
    <w:p w14:paraId="57B033E4" w14:textId="77777777" w:rsidR="00AB17FD" w:rsidRDefault="00AB17FD" w:rsidP="00AB17FD">
      <w:pPr>
        <w:tabs>
          <w:tab w:val="left" w:pos="8910"/>
        </w:tabs>
        <w:spacing w:after="0" w:line="240" w:lineRule="auto"/>
        <w:ind w:firstLine="567"/>
        <w:jc w:val="both"/>
        <w:rPr>
          <w:rFonts w:cs="Times New Roman"/>
          <w:szCs w:val="28"/>
        </w:rPr>
      </w:pPr>
    </w:p>
    <w:p w14:paraId="1DC39902" w14:textId="77777777" w:rsidR="00AB17FD" w:rsidRDefault="00AB17FD" w:rsidP="00AB17FD">
      <w:pPr>
        <w:tabs>
          <w:tab w:val="left" w:pos="8910"/>
        </w:tabs>
        <w:spacing w:after="0" w:line="240" w:lineRule="auto"/>
        <w:ind w:firstLine="567"/>
        <w:jc w:val="both"/>
        <w:rPr>
          <w:rFonts w:cs="Times New Roman"/>
          <w:szCs w:val="28"/>
        </w:rPr>
      </w:pPr>
      <w:r>
        <w:rPr>
          <w:rFonts w:cs="Times New Roman"/>
          <w:noProof/>
          <w:szCs w:val="28"/>
          <w:lang w:val="en-US"/>
        </w:rPr>
        <w:drawing>
          <wp:inline distT="0" distB="0" distL="0" distR="0" wp14:anchorId="62F543F6" wp14:editId="09C7A08E">
            <wp:extent cx="5695950" cy="2677886"/>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rotWithShape="1">
                    <a:blip r:embed="rId41">
                      <a:extLst>
                        <a:ext uri="{28A0092B-C50C-407E-A947-70E740481C1C}">
                          <a14:useLocalDpi xmlns:a14="http://schemas.microsoft.com/office/drawing/2010/main" val="0"/>
                        </a:ext>
                      </a:extLst>
                    </a:blip>
                    <a:srcRect r="48153" b="44851"/>
                    <a:stretch/>
                  </pic:blipFill>
                  <pic:spPr bwMode="auto">
                    <a:xfrm>
                      <a:off x="0" y="0"/>
                      <a:ext cx="5872155" cy="2760727"/>
                    </a:xfrm>
                    <a:prstGeom prst="rect">
                      <a:avLst/>
                    </a:prstGeom>
                    <a:ln>
                      <a:noFill/>
                    </a:ln>
                    <a:extLst>
                      <a:ext uri="{53640926-AAD7-44D8-BBD7-CCE9431645EC}">
                        <a14:shadowObscured xmlns:a14="http://schemas.microsoft.com/office/drawing/2010/main"/>
                      </a:ext>
                    </a:extLst>
                  </pic:spPr>
                </pic:pic>
              </a:graphicData>
            </a:graphic>
          </wp:inline>
        </w:drawing>
      </w:r>
    </w:p>
    <w:p w14:paraId="732C67F6" w14:textId="77777777" w:rsidR="008D651A" w:rsidRDefault="008D651A" w:rsidP="00AB17FD">
      <w:pPr>
        <w:ind w:firstLine="567"/>
        <w:jc w:val="center"/>
        <w:rPr>
          <w:szCs w:val="28"/>
        </w:rPr>
      </w:pPr>
    </w:p>
    <w:p w14:paraId="73D199C5" w14:textId="4A672CBF" w:rsidR="00AB17FD" w:rsidRPr="0096749E" w:rsidRDefault="00AB17FD" w:rsidP="00AB17FD">
      <w:pPr>
        <w:ind w:firstLine="567"/>
        <w:jc w:val="center"/>
        <w:rPr>
          <w:szCs w:val="28"/>
        </w:rPr>
      </w:pPr>
      <w:r w:rsidRPr="00791666">
        <w:rPr>
          <w:szCs w:val="28"/>
        </w:rPr>
        <w:t xml:space="preserve">Рисунок </w:t>
      </w:r>
      <w:r w:rsidR="0020036B">
        <w:rPr>
          <w:szCs w:val="28"/>
        </w:rPr>
        <w:t>21</w:t>
      </w:r>
      <w:r w:rsidRPr="00791666">
        <w:rPr>
          <w:szCs w:val="28"/>
        </w:rPr>
        <w:t xml:space="preserve"> – Филогенетическое д</w:t>
      </w:r>
      <w:r w:rsidR="004659EC">
        <w:rPr>
          <w:szCs w:val="28"/>
        </w:rPr>
        <w:t>ерево</w:t>
      </w:r>
      <w:r w:rsidRPr="00791666">
        <w:rPr>
          <w:szCs w:val="28"/>
        </w:rPr>
        <w:t>, отражающее родственные взаимоотношения среди казахстанских штаммов</w:t>
      </w:r>
      <w:r w:rsidRPr="000941B2">
        <w:rPr>
          <w:szCs w:val="28"/>
        </w:rPr>
        <w:t xml:space="preserve"> </w:t>
      </w:r>
      <w:r>
        <w:rPr>
          <w:szCs w:val="28"/>
        </w:rPr>
        <w:t xml:space="preserve">по </w:t>
      </w:r>
      <w:r w:rsidRPr="00791666">
        <w:rPr>
          <w:szCs w:val="28"/>
        </w:rPr>
        <w:t>NA</w:t>
      </w:r>
      <w:r>
        <w:rPr>
          <w:szCs w:val="28"/>
        </w:rPr>
        <w:t xml:space="preserve"> гену </w:t>
      </w:r>
      <w:r w:rsidRPr="000941B2">
        <w:rPr>
          <w:szCs w:val="28"/>
        </w:rPr>
        <w:t>(</w:t>
      </w:r>
      <w:r w:rsidRPr="00791666">
        <w:rPr>
          <w:szCs w:val="28"/>
        </w:rPr>
        <w:t>ML</w:t>
      </w:r>
      <w:r w:rsidRPr="000941B2">
        <w:rPr>
          <w:szCs w:val="28"/>
        </w:rPr>
        <w:t>)</w:t>
      </w:r>
    </w:p>
    <w:p w14:paraId="4B0515AC" w14:textId="65DC779D" w:rsidR="00AB17FD" w:rsidRPr="008B14E5" w:rsidRDefault="00AB17FD" w:rsidP="00AB17FD">
      <w:pPr>
        <w:tabs>
          <w:tab w:val="left" w:pos="8910"/>
        </w:tabs>
        <w:spacing w:after="0" w:line="240" w:lineRule="auto"/>
        <w:jc w:val="both"/>
        <w:rPr>
          <w:rFonts w:cs="Times New Roman"/>
          <w:szCs w:val="28"/>
        </w:rPr>
      </w:pPr>
      <w:r w:rsidRPr="00791666">
        <w:rPr>
          <w:rFonts w:cs="Times New Roman"/>
          <w:szCs w:val="28"/>
        </w:rPr>
        <w:t xml:space="preserve">Таблица </w:t>
      </w:r>
      <w:r w:rsidR="0020036B">
        <w:rPr>
          <w:rFonts w:cs="Times New Roman"/>
          <w:szCs w:val="28"/>
        </w:rPr>
        <w:t>12</w:t>
      </w:r>
      <w:r w:rsidRPr="00791666">
        <w:rPr>
          <w:rFonts w:cs="Times New Roman"/>
          <w:szCs w:val="28"/>
        </w:rPr>
        <w:t xml:space="preserve"> – Оценка степени родства между казахстанскими вариантами по гену </w:t>
      </w:r>
      <w:r w:rsidRPr="00791666">
        <w:rPr>
          <w:rFonts w:cs="Times New Roman"/>
          <w:szCs w:val="28"/>
          <w:lang w:val="en-US"/>
        </w:rPr>
        <w:t>NS</w:t>
      </w:r>
    </w:p>
    <w:p w14:paraId="1D1D521C" w14:textId="77777777" w:rsidR="00AB17FD" w:rsidRDefault="00AB17FD" w:rsidP="00AB17FD">
      <w:pPr>
        <w:tabs>
          <w:tab w:val="left" w:pos="8910"/>
        </w:tabs>
        <w:spacing w:after="0" w:line="240" w:lineRule="auto"/>
        <w:jc w:val="both"/>
        <w:rPr>
          <w:rFonts w:cs="Times New Roman"/>
          <w:szCs w:val="28"/>
        </w:rPr>
      </w:pPr>
      <w:r>
        <w:rPr>
          <w:rFonts w:cs="Times New Roman"/>
          <w:noProof/>
          <w:szCs w:val="28"/>
          <w:lang w:val="en-US"/>
        </w:rPr>
        <w:drawing>
          <wp:inline distT="0" distB="0" distL="0" distR="0" wp14:anchorId="22115980" wp14:editId="0EA358FF">
            <wp:extent cx="6113721" cy="1804049"/>
            <wp:effectExtent l="0" t="0" r="1905"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42">
                      <a:extLst>
                        <a:ext uri="{28A0092B-C50C-407E-A947-70E740481C1C}">
                          <a14:useLocalDpi xmlns:a14="http://schemas.microsoft.com/office/drawing/2010/main" val="0"/>
                        </a:ext>
                      </a:extLst>
                    </a:blip>
                    <a:stretch>
                      <a:fillRect/>
                    </a:stretch>
                  </pic:blipFill>
                  <pic:spPr>
                    <a:xfrm>
                      <a:off x="0" y="0"/>
                      <a:ext cx="6139551" cy="1811671"/>
                    </a:xfrm>
                    <a:prstGeom prst="rect">
                      <a:avLst/>
                    </a:prstGeom>
                  </pic:spPr>
                </pic:pic>
              </a:graphicData>
            </a:graphic>
          </wp:inline>
        </w:drawing>
      </w:r>
    </w:p>
    <w:p w14:paraId="08E3C1DC" w14:textId="77777777" w:rsidR="00AB17FD" w:rsidRDefault="00AB17FD" w:rsidP="00AB17FD">
      <w:pPr>
        <w:tabs>
          <w:tab w:val="left" w:pos="8910"/>
        </w:tabs>
        <w:spacing w:after="0" w:line="240" w:lineRule="auto"/>
        <w:jc w:val="both"/>
        <w:rPr>
          <w:rFonts w:cs="Times New Roman"/>
          <w:szCs w:val="28"/>
        </w:rPr>
      </w:pPr>
    </w:p>
    <w:p w14:paraId="2490C58D" w14:textId="77777777" w:rsidR="00AB17FD" w:rsidRDefault="00AB17FD" w:rsidP="00AB17FD">
      <w:pPr>
        <w:tabs>
          <w:tab w:val="left" w:pos="8910"/>
        </w:tabs>
        <w:spacing w:after="0" w:line="240" w:lineRule="auto"/>
        <w:jc w:val="both"/>
        <w:rPr>
          <w:rFonts w:cs="Times New Roman"/>
          <w:szCs w:val="28"/>
        </w:rPr>
      </w:pPr>
      <w:r>
        <w:rPr>
          <w:rFonts w:cs="Times New Roman"/>
          <w:noProof/>
          <w:szCs w:val="28"/>
          <w:lang w:val="en-US"/>
        </w:rPr>
        <w:lastRenderedPageBreak/>
        <w:drawing>
          <wp:inline distT="0" distB="0" distL="0" distR="0" wp14:anchorId="2B99EBC8" wp14:editId="770DCBAF">
            <wp:extent cx="5751871" cy="2810942"/>
            <wp:effectExtent l="0" t="0" r="127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rotWithShape="1">
                    <a:blip r:embed="rId43">
                      <a:extLst>
                        <a:ext uri="{28A0092B-C50C-407E-A947-70E740481C1C}">
                          <a14:useLocalDpi xmlns:a14="http://schemas.microsoft.com/office/drawing/2010/main" val="0"/>
                        </a:ext>
                      </a:extLst>
                    </a:blip>
                    <a:srcRect r="37449" b="52827"/>
                    <a:stretch/>
                  </pic:blipFill>
                  <pic:spPr bwMode="auto">
                    <a:xfrm>
                      <a:off x="0" y="0"/>
                      <a:ext cx="5794951" cy="2831995"/>
                    </a:xfrm>
                    <a:prstGeom prst="rect">
                      <a:avLst/>
                    </a:prstGeom>
                    <a:ln>
                      <a:noFill/>
                    </a:ln>
                    <a:extLst>
                      <a:ext uri="{53640926-AAD7-44D8-BBD7-CCE9431645EC}">
                        <a14:shadowObscured xmlns:a14="http://schemas.microsoft.com/office/drawing/2010/main"/>
                      </a:ext>
                    </a:extLst>
                  </pic:spPr>
                </pic:pic>
              </a:graphicData>
            </a:graphic>
          </wp:inline>
        </w:drawing>
      </w:r>
    </w:p>
    <w:p w14:paraId="47CF6574" w14:textId="674BE0A6" w:rsidR="00172D01" w:rsidRPr="00172D01" w:rsidRDefault="00AB17FD" w:rsidP="00172D01">
      <w:pPr>
        <w:ind w:firstLine="567"/>
        <w:jc w:val="center"/>
        <w:rPr>
          <w:szCs w:val="28"/>
        </w:rPr>
      </w:pPr>
      <w:r w:rsidRPr="00791666">
        <w:rPr>
          <w:szCs w:val="28"/>
        </w:rPr>
        <w:t>Рисунок</w:t>
      </w:r>
      <w:r w:rsidR="0020036B">
        <w:rPr>
          <w:szCs w:val="28"/>
        </w:rPr>
        <w:t xml:space="preserve"> 22</w:t>
      </w:r>
      <w:r w:rsidRPr="00791666">
        <w:rPr>
          <w:szCs w:val="28"/>
        </w:rPr>
        <w:t xml:space="preserve"> – Филогенетическое д</w:t>
      </w:r>
      <w:r w:rsidR="004659EC">
        <w:rPr>
          <w:szCs w:val="28"/>
        </w:rPr>
        <w:t>ерево</w:t>
      </w:r>
      <w:r w:rsidRPr="00791666">
        <w:rPr>
          <w:szCs w:val="28"/>
        </w:rPr>
        <w:t>, отражающее родственные взаимоотношения среди казахстанских штаммов</w:t>
      </w:r>
      <w:r w:rsidRPr="000941B2">
        <w:rPr>
          <w:szCs w:val="28"/>
        </w:rPr>
        <w:t xml:space="preserve"> </w:t>
      </w:r>
      <w:r>
        <w:rPr>
          <w:szCs w:val="28"/>
        </w:rPr>
        <w:t xml:space="preserve">по </w:t>
      </w:r>
      <w:r w:rsidRPr="00791666">
        <w:rPr>
          <w:szCs w:val="28"/>
        </w:rPr>
        <w:t>NS</w:t>
      </w:r>
      <w:r>
        <w:rPr>
          <w:szCs w:val="28"/>
        </w:rPr>
        <w:t xml:space="preserve"> гену </w:t>
      </w:r>
      <w:r w:rsidRPr="000941B2">
        <w:rPr>
          <w:szCs w:val="28"/>
        </w:rPr>
        <w:t>(</w:t>
      </w:r>
      <w:r w:rsidRPr="00791666">
        <w:rPr>
          <w:szCs w:val="28"/>
        </w:rPr>
        <w:t>ML</w:t>
      </w:r>
      <w:r w:rsidRPr="000941B2">
        <w:rPr>
          <w:szCs w:val="28"/>
        </w:rPr>
        <w:t>)</w:t>
      </w:r>
    </w:p>
    <w:p w14:paraId="12869400" w14:textId="49432BD0" w:rsidR="0087635A" w:rsidRPr="000941B2" w:rsidRDefault="0020036B" w:rsidP="0087635A">
      <w:pPr>
        <w:spacing w:after="0" w:line="240" w:lineRule="auto"/>
        <w:jc w:val="both"/>
        <w:rPr>
          <w:rFonts w:cs="Times New Roman"/>
          <w:szCs w:val="28"/>
        </w:rPr>
      </w:pPr>
      <w:r>
        <w:rPr>
          <w:rFonts w:cs="Times New Roman"/>
          <w:szCs w:val="28"/>
        </w:rPr>
        <w:t>Таблица 13</w:t>
      </w:r>
      <w:r w:rsidR="0087635A" w:rsidRPr="00791666">
        <w:rPr>
          <w:rFonts w:cs="Times New Roman"/>
          <w:szCs w:val="28"/>
        </w:rPr>
        <w:t xml:space="preserve"> – Оценка степени родства между казахстанскими вариантами</w:t>
      </w:r>
      <w:r w:rsidR="0087635A" w:rsidRPr="000941B2">
        <w:rPr>
          <w:rFonts w:cs="Times New Roman"/>
          <w:szCs w:val="28"/>
        </w:rPr>
        <w:t xml:space="preserve"> </w:t>
      </w:r>
      <w:r w:rsidR="0087635A">
        <w:rPr>
          <w:rFonts w:cs="Times New Roman"/>
          <w:szCs w:val="28"/>
        </w:rPr>
        <w:t xml:space="preserve">по гену </w:t>
      </w:r>
      <w:r w:rsidR="0087635A" w:rsidRPr="00791666">
        <w:rPr>
          <w:rFonts w:cs="Times New Roman"/>
          <w:szCs w:val="28"/>
        </w:rPr>
        <w:t>M</w:t>
      </w:r>
    </w:p>
    <w:p w14:paraId="4FE89020" w14:textId="77777777" w:rsidR="0087635A" w:rsidRDefault="0087635A" w:rsidP="0087635A">
      <w:pPr>
        <w:tabs>
          <w:tab w:val="left" w:pos="8910"/>
        </w:tabs>
        <w:spacing w:after="0" w:line="240" w:lineRule="auto"/>
        <w:jc w:val="both"/>
        <w:rPr>
          <w:rFonts w:cs="Times New Roman"/>
          <w:szCs w:val="28"/>
        </w:rPr>
      </w:pPr>
      <w:r>
        <w:rPr>
          <w:rFonts w:cs="Times New Roman"/>
          <w:noProof/>
          <w:szCs w:val="28"/>
          <w:lang w:val="en-US"/>
        </w:rPr>
        <w:drawing>
          <wp:inline distT="0" distB="0" distL="0" distR="0" wp14:anchorId="0624B7C7" wp14:editId="49AB051D">
            <wp:extent cx="6116483" cy="16586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44">
                      <a:extLst>
                        <a:ext uri="{28A0092B-C50C-407E-A947-70E740481C1C}">
                          <a14:useLocalDpi xmlns:a14="http://schemas.microsoft.com/office/drawing/2010/main" val="0"/>
                        </a:ext>
                      </a:extLst>
                    </a:blip>
                    <a:stretch>
                      <a:fillRect/>
                    </a:stretch>
                  </pic:blipFill>
                  <pic:spPr>
                    <a:xfrm>
                      <a:off x="0" y="0"/>
                      <a:ext cx="6139243" cy="1664851"/>
                    </a:xfrm>
                    <a:prstGeom prst="rect">
                      <a:avLst/>
                    </a:prstGeom>
                  </pic:spPr>
                </pic:pic>
              </a:graphicData>
            </a:graphic>
          </wp:inline>
        </w:drawing>
      </w:r>
    </w:p>
    <w:p w14:paraId="27EE0A72" w14:textId="77777777" w:rsidR="0087635A" w:rsidRDefault="0087635A" w:rsidP="0087635A">
      <w:pPr>
        <w:tabs>
          <w:tab w:val="left" w:pos="8910"/>
        </w:tabs>
        <w:spacing w:after="0" w:line="240" w:lineRule="auto"/>
        <w:jc w:val="both"/>
        <w:rPr>
          <w:rFonts w:cs="Times New Roman"/>
          <w:szCs w:val="28"/>
        </w:rPr>
      </w:pPr>
    </w:p>
    <w:p w14:paraId="721383B0" w14:textId="77777777" w:rsidR="0087635A" w:rsidRDefault="0087635A" w:rsidP="0087635A">
      <w:pPr>
        <w:tabs>
          <w:tab w:val="left" w:pos="8910"/>
        </w:tabs>
        <w:spacing w:after="0" w:line="240" w:lineRule="auto"/>
        <w:ind w:firstLine="567"/>
        <w:jc w:val="both"/>
        <w:rPr>
          <w:rFonts w:cs="Times New Roman"/>
          <w:szCs w:val="28"/>
        </w:rPr>
      </w:pPr>
      <w:r>
        <w:rPr>
          <w:rFonts w:cs="Times New Roman"/>
          <w:noProof/>
          <w:szCs w:val="28"/>
          <w:lang w:val="en-US"/>
        </w:rPr>
        <w:drawing>
          <wp:inline distT="0" distB="0" distL="0" distR="0" wp14:anchorId="40F00FBD" wp14:editId="54989635">
            <wp:extent cx="5847080" cy="284162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rotWithShape="1">
                    <a:blip r:embed="rId45">
                      <a:extLst>
                        <a:ext uri="{28A0092B-C50C-407E-A947-70E740481C1C}">
                          <a14:useLocalDpi xmlns:a14="http://schemas.microsoft.com/office/drawing/2010/main" val="0"/>
                        </a:ext>
                      </a:extLst>
                    </a:blip>
                    <a:srcRect r="46146"/>
                    <a:stretch/>
                  </pic:blipFill>
                  <pic:spPr bwMode="auto">
                    <a:xfrm>
                      <a:off x="0" y="0"/>
                      <a:ext cx="5881838" cy="2858517"/>
                    </a:xfrm>
                    <a:prstGeom prst="rect">
                      <a:avLst/>
                    </a:prstGeom>
                    <a:ln>
                      <a:noFill/>
                    </a:ln>
                    <a:extLst>
                      <a:ext uri="{53640926-AAD7-44D8-BBD7-CCE9431645EC}">
                        <a14:shadowObscured xmlns:a14="http://schemas.microsoft.com/office/drawing/2010/main"/>
                      </a:ext>
                    </a:extLst>
                  </pic:spPr>
                </pic:pic>
              </a:graphicData>
            </a:graphic>
          </wp:inline>
        </w:drawing>
      </w:r>
    </w:p>
    <w:p w14:paraId="042AE3F5" w14:textId="41EBCEA1" w:rsidR="00B00EFB" w:rsidRPr="008D651A" w:rsidRDefault="0020036B" w:rsidP="008D651A">
      <w:pPr>
        <w:ind w:firstLine="567"/>
        <w:jc w:val="center"/>
        <w:rPr>
          <w:szCs w:val="28"/>
        </w:rPr>
      </w:pPr>
      <w:r>
        <w:rPr>
          <w:szCs w:val="28"/>
        </w:rPr>
        <w:t>Рисунок 23</w:t>
      </w:r>
      <w:r w:rsidR="0087635A" w:rsidRPr="00791666">
        <w:rPr>
          <w:szCs w:val="28"/>
        </w:rPr>
        <w:t xml:space="preserve"> – Филогенетическое д</w:t>
      </w:r>
      <w:r w:rsidR="004659EC">
        <w:rPr>
          <w:szCs w:val="28"/>
        </w:rPr>
        <w:t>ерево</w:t>
      </w:r>
      <w:r w:rsidR="0087635A" w:rsidRPr="00791666">
        <w:rPr>
          <w:szCs w:val="28"/>
        </w:rPr>
        <w:t>, отражающее родственные взаимоотношения среди казахстанских штаммов</w:t>
      </w:r>
      <w:r w:rsidR="0087635A" w:rsidRPr="000941B2">
        <w:rPr>
          <w:szCs w:val="28"/>
        </w:rPr>
        <w:t xml:space="preserve"> </w:t>
      </w:r>
      <w:r w:rsidR="0087635A">
        <w:rPr>
          <w:szCs w:val="28"/>
        </w:rPr>
        <w:t xml:space="preserve">по </w:t>
      </w:r>
      <w:r w:rsidR="0087635A" w:rsidRPr="00791666">
        <w:rPr>
          <w:szCs w:val="28"/>
        </w:rPr>
        <w:t>M</w:t>
      </w:r>
      <w:r w:rsidR="0087635A">
        <w:rPr>
          <w:szCs w:val="28"/>
        </w:rPr>
        <w:t xml:space="preserve"> гену </w:t>
      </w:r>
      <w:r w:rsidR="0087635A" w:rsidRPr="000941B2">
        <w:rPr>
          <w:szCs w:val="28"/>
        </w:rPr>
        <w:t>(</w:t>
      </w:r>
      <w:r w:rsidR="0087635A" w:rsidRPr="00791666">
        <w:rPr>
          <w:szCs w:val="28"/>
        </w:rPr>
        <w:t>ML</w:t>
      </w:r>
      <w:r w:rsidR="0087635A">
        <w:rPr>
          <w:szCs w:val="28"/>
        </w:rPr>
        <w:t>)</w:t>
      </w:r>
    </w:p>
    <w:p w14:paraId="46EB60AA" w14:textId="2ACB3B11" w:rsidR="00992CE1" w:rsidRPr="00992CE1" w:rsidRDefault="00AB17FD" w:rsidP="00172D01">
      <w:pPr>
        <w:tabs>
          <w:tab w:val="left" w:pos="8910"/>
        </w:tabs>
        <w:spacing w:after="0" w:line="240" w:lineRule="auto"/>
        <w:ind w:firstLine="567"/>
        <w:jc w:val="both"/>
        <w:rPr>
          <w:rFonts w:cs="Times New Roman"/>
          <w:szCs w:val="28"/>
        </w:rPr>
      </w:pPr>
      <w:r w:rsidRPr="00172D01">
        <w:rPr>
          <w:rFonts w:cs="Times New Roman"/>
          <w:szCs w:val="28"/>
        </w:rPr>
        <w:lastRenderedPageBreak/>
        <w:t xml:space="preserve">С целью установления эволюционных взаимосвязей и уточнения источников происхождения казахстанских штаммов ВГ проведен филогенетический анализ путем сравнения нуклеотидных последовательностей выбранных генов с референсными последовательностями. </w:t>
      </w:r>
      <w:r w:rsidR="00992CE1" w:rsidRPr="00172D01">
        <w:rPr>
          <w:rFonts w:cs="Times New Roman"/>
          <w:szCs w:val="28"/>
        </w:rPr>
        <w:t>Референсные последовательности были взяты из информационной системы BV-BRC (Ресурсный центр бактериальной и вирусной биоинформатики), в которой объединены данные и технологии двух ресурсов: PATRICK – бактериальная система, и IRD /ViPR – вирусная система</w:t>
      </w:r>
      <w:r w:rsidR="00992CE1" w:rsidRPr="00992CE1">
        <w:rPr>
          <w:rFonts w:cs="Times New Roman"/>
          <w:szCs w:val="28"/>
        </w:rPr>
        <w:t xml:space="preserve"> (</w:t>
      </w:r>
      <w:hyperlink r:id="rId46" w:history="1">
        <w:r w:rsidR="00992CE1" w:rsidRPr="00172D01">
          <w:t>https://www.bv-brc.org/</w:t>
        </w:r>
      </w:hyperlink>
      <w:r w:rsidR="00992CE1" w:rsidRPr="00992CE1">
        <w:rPr>
          <w:rFonts w:cs="Times New Roman"/>
          <w:szCs w:val="28"/>
        </w:rPr>
        <w:t xml:space="preserve">). </w:t>
      </w:r>
    </w:p>
    <w:p w14:paraId="0F08FBF4" w14:textId="77777777" w:rsidR="00AB17FD" w:rsidRDefault="00AB17FD" w:rsidP="00AB17FD">
      <w:pPr>
        <w:tabs>
          <w:tab w:val="left" w:pos="8910"/>
        </w:tabs>
        <w:spacing w:after="0" w:line="240" w:lineRule="auto"/>
        <w:ind w:firstLine="567"/>
        <w:jc w:val="both"/>
        <w:rPr>
          <w:rFonts w:cs="Times New Roman"/>
          <w:szCs w:val="28"/>
        </w:rPr>
      </w:pPr>
      <w:r>
        <w:rPr>
          <w:rFonts w:cs="Times New Roman"/>
          <w:szCs w:val="28"/>
        </w:rPr>
        <w:t xml:space="preserve">В базе данных </w:t>
      </w:r>
      <w:r w:rsidRPr="00AF3D37">
        <w:rPr>
          <w:rFonts w:cs="Times New Roman"/>
          <w:szCs w:val="28"/>
        </w:rPr>
        <w:t>BV-BRC</w:t>
      </w:r>
      <w:r>
        <w:rPr>
          <w:rFonts w:cs="Times New Roman"/>
          <w:szCs w:val="28"/>
        </w:rPr>
        <w:t xml:space="preserve"> проведен поиск референсных геномов исходя из следующих критериев оценки:</w:t>
      </w:r>
    </w:p>
    <w:p w14:paraId="66B674FD" w14:textId="77777777" w:rsidR="00AB17FD" w:rsidRDefault="00AB17FD" w:rsidP="00AB17FD">
      <w:pPr>
        <w:tabs>
          <w:tab w:val="left" w:pos="8910"/>
        </w:tabs>
        <w:spacing w:after="0" w:line="240" w:lineRule="auto"/>
        <w:ind w:firstLine="567"/>
        <w:jc w:val="both"/>
        <w:rPr>
          <w:rFonts w:cs="Times New Roman"/>
          <w:szCs w:val="28"/>
        </w:rPr>
      </w:pPr>
      <w:r>
        <w:rPr>
          <w:rFonts w:cs="Times New Roman"/>
          <w:szCs w:val="28"/>
        </w:rPr>
        <w:t>- полногеномная последовательность;</w:t>
      </w:r>
    </w:p>
    <w:p w14:paraId="00B2F457" w14:textId="77777777" w:rsidR="00AB17FD" w:rsidRDefault="00AB17FD" w:rsidP="00AB17FD">
      <w:pPr>
        <w:tabs>
          <w:tab w:val="left" w:pos="8910"/>
        </w:tabs>
        <w:spacing w:after="0" w:line="240" w:lineRule="auto"/>
        <w:ind w:firstLine="567"/>
        <w:jc w:val="both"/>
        <w:rPr>
          <w:rFonts w:cs="Times New Roman"/>
          <w:szCs w:val="28"/>
        </w:rPr>
      </w:pPr>
      <w:r>
        <w:rPr>
          <w:rFonts w:cs="Times New Roman"/>
          <w:szCs w:val="28"/>
        </w:rPr>
        <w:t>- географический регион Европа и Азия.</w:t>
      </w:r>
    </w:p>
    <w:p w14:paraId="6C546CB1" w14:textId="5768BFB4" w:rsidR="00AB17FD" w:rsidRDefault="00AB17FD" w:rsidP="00AB17FD">
      <w:pPr>
        <w:tabs>
          <w:tab w:val="left" w:pos="8910"/>
        </w:tabs>
        <w:spacing w:after="0" w:line="240" w:lineRule="auto"/>
        <w:ind w:firstLine="567"/>
        <w:jc w:val="both"/>
        <w:rPr>
          <w:rFonts w:cs="Times New Roman"/>
          <w:szCs w:val="28"/>
        </w:rPr>
      </w:pPr>
      <w:r>
        <w:rPr>
          <w:rFonts w:cs="Times New Roman"/>
          <w:szCs w:val="28"/>
        </w:rPr>
        <w:t>Были получены, в среднем по 1000 нуклеотидных последовательносте</w:t>
      </w:r>
      <w:r w:rsidR="00BE2713">
        <w:rPr>
          <w:rFonts w:cs="Times New Roman"/>
          <w:szCs w:val="28"/>
        </w:rPr>
        <w:t xml:space="preserve">й каждого из исследуемых генов - </w:t>
      </w:r>
      <w:r w:rsidRPr="006840E3">
        <w:rPr>
          <w:rFonts w:cs="Times New Roman"/>
          <w:szCs w:val="28"/>
        </w:rPr>
        <w:t>HA</w:t>
      </w:r>
      <w:r>
        <w:rPr>
          <w:rFonts w:cs="Times New Roman"/>
          <w:szCs w:val="28"/>
        </w:rPr>
        <w:t>,</w:t>
      </w:r>
      <w:r w:rsidRPr="006840E3">
        <w:rPr>
          <w:rFonts w:cs="Times New Roman"/>
          <w:szCs w:val="28"/>
        </w:rPr>
        <w:t xml:space="preserve"> NA</w:t>
      </w:r>
      <w:r w:rsidR="00BE2713">
        <w:rPr>
          <w:rFonts w:cs="Times New Roman"/>
          <w:szCs w:val="28"/>
        </w:rPr>
        <w:t>,</w:t>
      </w:r>
      <w:r>
        <w:rPr>
          <w:rFonts w:cs="Times New Roman"/>
          <w:szCs w:val="28"/>
        </w:rPr>
        <w:t xml:space="preserve"> </w:t>
      </w:r>
      <w:r w:rsidR="00BE2713" w:rsidRPr="006840E3">
        <w:rPr>
          <w:rFonts w:cs="Times New Roman"/>
          <w:szCs w:val="28"/>
        </w:rPr>
        <w:t xml:space="preserve">NS </w:t>
      </w:r>
      <w:r>
        <w:rPr>
          <w:rFonts w:cs="Times New Roman"/>
          <w:szCs w:val="28"/>
        </w:rPr>
        <w:t xml:space="preserve">и М. </w:t>
      </w:r>
    </w:p>
    <w:p w14:paraId="7DDAC041" w14:textId="0FA01AC5" w:rsidR="00AB17FD" w:rsidRPr="005F4EB2" w:rsidRDefault="00AB17FD" w:rsidP="00AB17FD">
      <w:pPr>
        <w:tabs>
          <w:tab w:val="left" w:pos="8910"/>
        </w:tabs>
        <w:spacing w:after="0" w:line="240" w:lineRule="auto"/>
        <w:ind w:firstLine="567"/>
        <w:jc w:val="both"/>
        <w:rPr>
          <w:rFonts w:cs="Times New Roman"/>
          <w:szCs w:val="28"/>
        </w:rPr>
      </w:pPr>
      <w:r w:rsidRPr="0020036B">
        <w:rPr>
          <w:rFonts w:cs="Times New Roman"/>
          <w:szCs w:val="28"/>
        </w:rPr>
        <w:t xml:space="preserve">Используя алгоритм </w:t>
      </w:r>
      <w:r w:rsidRPr="0020036B">
        <w:rPr>
          <w:rFonts w:cs="Times New Roman"/>
          <w:szCs w:val="28"/>
          <w:lang w:val="en-US"/>
        </w:rPr>
        <w:t>MUS</w:t>
      </w:r>
      <w:r w:rsidR="00751E35">
        <w:rPr>
          <w:rFonts w:cs="Times New Roman"/>
          <w:szCs w:val="28"/>
          <w:lang w:val="en-US"/>
        </w:rPr>
        <w:t>C</w:t>
      </w:r>
      <w:r w:rsidRPr="0020036B">
        <w:rPr>
          <w:rFonts w:cs="Times New Roman"/>
          <w:szCs w:val="28"/>
          <w:lang w:val="en-US"/>
        </w:rPr>
        <w:t>LE</w:t>
      </w:r>
      <w:r w:rsidRPr="0020036B">
        <w:rPr>
          <w:rFonts w:cs="Times New Roman"/>
          <w:szCs w:val="28"/>
        </w:rPr>
        <w:t xml:space="preserve"> имплементированный в программное обеспечение MEGA </w:t>
      </w:r>
      <w:r w:rsidRPr="0020036B">
        <w:rPr>
          <w:rFonts w:cs="Times New Roman"/>
          <w:szCs w:val="28"/>
          <w:lang w:val="en-US"/>
        </w:rPr>
        <w:t>X</w:t>
      </w:r>
      <w:r w:rsidRPr="0020036B">
        <w:rPr>
          <w:rFonts w:cs="Times New Roman"/>
          <w:szCs w:val="28"/>
        </w:rPr>
        <w:t xml:space="preserve">, проведено множественное выравнивание референсных нуклеотидных последовательностей и последовательностей казахстанских штаммов. Так же используя программное обеспечение MEGA </w:t>
      </w:r>
      <w:r w:rsidRPr="0020036B">
        <w:rPr>
          <w:rFonts w:cs="Times New Roman"/>
          <w:szCs w:val="28"/>
          <w:lang w:val="en-US"/>
        </w:rPr>
        <w:t>X</w:t>
      </w:r>
      <w:r w:rsidRPr="0020036B">
        <w:rPr>
          <w:rFonts w:cs="Times New Roman"/>
          <w:szCs w:val="28"/>
        </w:rPr>
        <w:t>, проведен поиск</w:t>
      </w:r>
      <w:r w:rsidR="00992CE1">
        <w:rPr>
          <w:rFonts w:cs="Times New Roman"/>
          <w:szCs w:val="28"/>
        </w:rPr>
        <w:t xml:space="preserve"> </w:t>
      </w:r>
      <w:r w:rsidRPr="0020036B">
        <w:rPr>
          <w:rFonts w:cs="Times New Roman"/>
          <w:szCs w:val="28"/>
        </w:rPr>
        <w:t xml:space="preserve">более оптимального метода построения филогенетического дерева для каждого набора генов </w:t>
      </w:r>
      <w:r w:rsidR="00A141B0" w:rsidRPr="0020036B">
        <w:rPr>
          <w:rFonts w:cs="Times New Roman"/>
          <w:szCs w:val="28"/>
        </w:rPr>
        <w:t>(таблица 14</w:t>
      </w:r>
      <w:r w:rsidRPr="0020036B">
        <w:rPr>
          <w:rFonts w:cs="Times New Roman"/>
          <w:szCs w:val="28"/>
        </w:rPr>
        <w:t>).</w:t>
      </w:r>
      <w:r>
        <w:rPr>
          <w:rFonts w:cs="Times New Roman"/>
          <w:szCs w:val="28"/>
        </w:rPr>
        <w:t xml:space="preserve"> </w:t>
      </w:r>
    </w:p>
    <w:p w14:paraId="4C0E7007" w14:textId="6DE30D9A" w:rsidR="00AB17FD" w:rsidRDefault="00AB17FD" w:rsidP="00AB17FD">
      <w:pPr>
        <w:tabs>
          <w:tab w:val="left" w:pos="8910"/>
        </w:tabs>
        <w:spacing w:after="0" w:line="240" w:lineRule="auto"/>
        <w:ind w:firstLine="567"/>
        <w:jc w:val="both"/>
        <w:rPr>
          <w:rFonts w:cs="Times New Roman"/>
          <w:szCs w:val="28"/>
        </w:rPr>
      </w:pPr>
      <w:r w:rsidRPr="00E578BA">
        <w:rPr>
          <w:rFonts w:cs="Times New Roman"/>
          <w:szCs w:val="28"/>
        </w:rPr>
        <w:t xml:space="preserve">Этот </w:t>
      </w:r>
      <w:r>
        <w:rPr>
          <w:rFonts w:cs="Times New Roman"/>
          <w:szCs w:val="28"/>
        </w:rPr>
        <w:t>подход позволяет</w:t>
      </w:r>
      <w:r w:rsidRPr="00E578BA">
        <w:rPr>
          <w:rFonts w:cs="Times New Roman"/>
          <w:szCs w:val="28"/>
        </w:rPr>
        <w:t xml:space="preserve"> провер</w:t>
      </w:r>
      <w:r>
        <w:rPr>
          <w:rFonts w:cs="Times New Roman"/>
          <w:szCs w:val="28"/>
        </w:rPr>
        <w:t xml:space="preserve">ить набор </w:t>
      </w:r>
      <w:r w:rsidRPr="00E578BA">
        <w:rPr>
          <w:rFonts w:cs="Times New Roman"/>
          <w:szCs w:val="28"/>
        </w:rPr>
        <w:t>данных на пригодность к некоторым популярным моделям эволюции и возвращает значения нескольких критериев, которые могут быть использованы для выбора наиболее подходящей эвол</w:t>
      </w:r>
      <w:r w:rsidR="006E2068">
        <w:rPr>
          <w:rFonts w:cs="Times New Roman"/>
          <w:szCs w:val="28"/>
        </w:rPr>
        <w:t>юционной модели.</w:t>
      </w:r>
      <w:r w:rsidRPr="00E578BA">
        <w:rPr>
          <w:rFonts w:cs="Times New Roman"/>
          <w:szCs w:val="28"/>
        </w:rPr>
        <w:t xml:space="preserve"> Результаты </w:t>
      </w:r>
      <w:r>
        <w:rPr>
          <w:rFonts w:cs="Times New Roman"/>
          <w:szCs w:val="28"/>
        </w:rPr>
        <w:t>представлены в виде</w:t>
      </w:r>
      <w:r w:rsidRPr="00E578BA">
        <w:rPr>
          <w:rFonts w:cs="Times New Roman"/>
          <w:szCs w:val="28"/>
        </w:rPr>
        <w:t xml:space="preserve"> оценочны</w:t>
      </w:r>
      <w:r>
        <w:rPr>
          <w:rFonts w:cs="Times New Roman"/>
          <w:szCs w:val="28"/>
        </w:rPr>
        <w:t>х</w:t>
      </w:r>
      <w:r w:rsidRPr="00E578BA">
        <w:rPr>
          <w:rFonts w:cs="Times New Roman"/>
          <w:szCs w:val="28"/>
        </w:rPr>
        <w:t xml:space="preserve"> значени</w:t>
      </w:r>
      <w:r>
        <w:rPr>
          <w:rFonts w:cs="Times New Roman"/>
          <w:szCs w:val="28"/>
        </w:rPr>
        <w:t>й</w:t>
      </w:r>
      <w:r w:rsidRPr="00E578BA">
        <w:rPr>
          <w:rFonts w:cs="Times New Roman"/>
          <w:szCs w:val="28"/>
        </w:rPr>
        <w:t xml:space="preserve"> всех параметров для каждой модели (частоты, вероятности перехода, параметры изменения скорости и т.д.), а также подсчет общих параметров.</w:t>
      </w:r>
      <w:r>
        <w:rPr>
          <w:rFonts w:cs="Times New Roman"/>
          <w:szCs w:val="28"/>
        </w:rPr>
        <w:t xml:space="preserve"> </w:t>
      </w:r>
      <w:r w:rsidRPr="005F4EB2">
        <w:rPr>
          <w:rFonts w:cs="Times New Roman"/>
          <w:szCs w:val="28"/>
        </w:rPr>
        <w:t xml:space="preserve">Модели с наименьшими BIC </w:t>
      </w:r>
      <w:r w:rsidRPr="0020036B">
        <w:rPr>
          <w:rFonts w:cs="Times New Roman"/>
          <w:szCs w:val="28"/>
        </w:rPr>
        <w:t>баллами (</w:t>
      </w:r>
      <w:r w:rsidRPr="00DA3789">
        <w:rPr>
          <w:rFonts w:cs="Times New Roman"/>
          <w:szCs w:val="28"/>
        </w:rPr>
        <w:t xml:space="preserve">Байесовский информационный критерий) </w:t>
      </w:r>
      <w:r w:rsidRPr="0020036B">
        <w:rPr>
          <w:rFonts w:cs="Times New Roman"/>
          <w:szCs w:val="28"/>
        </w:rPr>
        <w:t>считаются наиболее подходящими для описания эволюционных связей.</w:t>
      </w:r>
    </w:p>
    <w:p w14:paraId="4DB5418B" w14:textId="77777777" w:rsidR="00172D01" w:rsidRPr="007B2169" w:rsidRDefault="00172D01" w:rsidP="00172D01">
      <w:pPr>
        <w:tabs>
          <w:tab w:val="left" w:pos="8910"/>
        </w:tabs>
        <w:spacing w:after="0" w:line="240" w:lineRule="auto"/>
        <w:ind w:firstLine="567"/>
        <w:jc w:val="both"/>
        <w:rPr>
          <w:rFonts w:cs="Times New Roman"/>
          <w:szCs w:val="28"/>
        </w:rPr>
      </w:pPr>
      <w:r>
        <w:rPr>
          <w:rFonts w:cs="Times New Roman"/>
          <w:szCs w:val="28"/>
        </w:rPr>
        <w:t xml:space="preserve">На основании проведенного анализа были выбраны модели для построения филогенетических деревьев, для каждого набора нуклеотидных последовательностей исследуемых генов. </w:t>
      </w:r>
    </w:p>
    <w:p w14:paraId="03011ACF" w14:textId="5D531816" w:rsidR="008D651A" w:rsidRDefault="008D651A" w:rsidP="008D651A">
      <w:pPr>
        <w:tabs>
          <w:tab w:val="left" w:pos="8910"/>
        </w:tabs>
        <w:spacing w:after="0" w:line="240" w:lineRule="auto"/>
        <w:jc w:val="both"/>
        <w:rPr>
          <w:rFonts w:cs="Times New Roman"/>
          <w:szCs w:val="28"/>
        </w:rPr>
      </w:pPr>
    </w:p>
    <w:p w14:paraId="57CFE58C" w14:textId="5DA618BB" w:rsidR="00172D01" w:rsidRDefault="00172D01" w:rsidP="008D651A">
      <w:pPr>
        <w:tabs>
          <w:tab w:val="left" w:pos="8910"/>
        </w:tabs>
        <w:spacing w:after="0" w:line="240" w:lineRule="auto"/>
        <w:jc w:val="both"/>
        <w:rPr>
          <w:rFonts w:cs="Times New Roman"/>
          <w:szCs w:val="28"/>
        </w:rPr>
      </w:pPr>
    </w:p>
    <w:p w14:paraId="480F94DA" w14:textId="18CE3DA6" w:rsidR="00172D01" w:rsidRDefault="00172D01" w:rsidP="008D651A">
      <w:pPr>
        <w:tabs>
          <w:tab w:val="left" w:pos="8910"/>
        </w:tabs>
        <w:spacing w:after="0" w:line="240" w:lineRule="auto"/>
        <w:jc w:val="both"/>
        <w:rPr>
          <w:rFonts w:cs="Times New Roman"/>
          <w:szCs w:val="28"/>
        </w:rPr>
      </w:pPr>
    </w:p>
    <w:p w14:paraId="3B1FC399" w14:textId="4C9FAA8F" w:rsidR="00172D01" w:rsidRDefault="00172D01" w:rsidP="008D651A">
      <w:pPr>
        <w:tabs>
          <w:tab w:val="left" w:pos="8910"/>
        </w:tabs>
        <w:spacing w:after="0" w:line="240" w:lineRule="auto"/>
        <w:jc w:val="both"/>
        <w:rPr>
          <w:rFonts w:cs="Times New Roman"/>
          <w:szCs w:val="28"/>
        </w:rPr>
      </w:pPr>
    </w:p>
    <w:p w14:paraId="245F11F5" w14:textId="6E40ADF5" w:rsidR="00172D01" w:rsidRDefault="00172D01" w:rsidP="008D651A">
      <w:pPr>
        <w:tabs>
          <w:tab w:val="left" w:pos="8910"/>
        </w:tabs>
        <w:spacing w:after="0" w:line="240" w:lineRule="auto"/>
        <w:jc w:val="both"/>
        <w:rPr>
          <w:rFonts w:cs="Times New Roman"/>
          <w:szCs w:val="28"/>
        </w:rPr>
      </w:pPr>
    </w:p>
    <w:p w14:paraId="425E748F" w14:textId="3CAA62CC" w:rsidR="00172D01" w:rsidRDefault="00172D01" w:rsidP="008D651A">
      <w:pPr>
        <w:tabs>
          <w:tab w:val="left" w:pos="8910"/>
        </w:tabs>
        <w:spacing w:after="0" w:line="240" w:lineRule="auto"/>
        <w:jc w:val="both"/>
        <w:rPr>
          <w:rFonts w:cs="Times New Roman"/>
          <w:szCs w:val="28"/>
        </w:rPr>
      </w:pPr>
    </w:p>
    <w:p w14:paraId="6F9D0592" w14:textId="75EBAD98" w:rsidR="00172D01" w:rsidRDefault="00172D01" w:rsidP="008D651A">
      <w:pPr>
        <w:tabs>
          <w:tab w:val="left" w:pos="8910"/>
        </w:tabs>
        <w:spacing w:after="0" w:line="240" w:lineRule="auto"/>
        <w:jc w:val="both"/>
        <w:rPr>
          <w:rFonts w:cs="Times New Roman"/>
          <w:szCs w:val="28"/>
        </w:rPr>
      </w:pPr>
    </w:p>
    <w:p w14:paraId="6D6F8E49" w14:textId="6BB28047" w:rsidR="00172D01" w:rsidRDefault="00172D01" w:rsidP="008D651A">
      <w:pPr>
        <w:tabs>
          <w:tab w:val="left" w:pos="8910"/>
        </w:tabs>
        <w:spacing w:after="0" w:line="240" w:lineRule="auto"/>
        <w:jc w:val="both"/>
        <w:rPr>
          <w:rFonts w:cs="Times New Roman"/>
          <w:szCs w:val="28"/>
        </w:rPr>
      </w:pPr>
    </w:p>
    <w:p w14:paraId="39F00414" w14:textId="47D9367A" w:rsidR="00172D01" w:rsidRDefault="00172D01" w:rsidP="008D651A">
      <w:pPr>
        <w:tabs>
          <w:tab w:val="left" w:pos="8910"/>
        </w:tabs>
        <w:spacing w:after="0" w:line="240" w:lineRule="auto"/>
        <w:jc w:val="both"/>
        <w:rPr>
          <w:rFonts w:cs="Times New Roman"/>
          <w:szCs w:val="28"/>
        </w:rPr>
      </w:pPr>
    </w:p>
    <w:p w14:paraId="730BBD89" w14:textId="24731B18" w:rsidR="00172D01" w:rsidRDefault="00172D01" w:rsidP="008D651A">
      <w:pPr>
        <w:tabs>
          <w:tab w:val="left" w:pos="8910"/>
        </w:tabs>
        <w:spacing w:after="0" w:line="240" w:lineRule="auto"/>
        <w:jc w:val="both"/>
        <w:rPr>
          <w:rFonts w:cs="Times New Roman"/>
          <w:szCs w:val="28"/>
        </w:rPr>
      </w:pPr>
    </w:p>
    <w:p w14:paraId="6EE337F7" w14:textId="1DE6ED2D" w:rsidR="00172D01" w:rsidRDefault="00172D01" w:rsidP="008D651A">
      <w:pPr>
        <w:tabs>
          <w:tab w:val="left" w:pos="8910"/>
        </w:tabs>
        <w:spacing w:after="0" w:line="240" w:lineRule="auto"/>
        <w:jc w:val="both"/>
        <w:rPr>
          <w:rFonts w:cs="Times New Roman"/>
          <w:szCs w:val="28"/>
        </w:rPr>
      </w:pPr>
    </w:p>
    <w:p w14:paraId="2B753A2E" w14:textId="77777777" w:rsidR="00172D01" w:rsidRDefault="00172D01" w:rsidP="008D651A">
      <w:pPr>
        <w:tabs>
          <w:tab w:val="left" w:pos="8910"/>
        </w:tabs>
        <w:spacing w:after="0" w:line="240" w:lineRule="auto"/>
        <w:jc w:val="both"/>
        <w:rPr>
          <w:rFonts w:cs="Times New Roman"/>
          <w:szCs w:val="28"/>
        </w:rPr>
      </w:pPr>
    </w:p>
    <w:p w14:paraId="78C79282" w14:textId="4649F193" w:rsidR="006E2068" w:rsidRDefault="00AB17FD" w:rsidP="00AB17FD">
      <w:pPr>
        <w:tabs>
          <w:tab w:val="left" w:pos="8910"/>
        </w:tabs>
        <w:spacing w:after="0"/>
        <w:jc w:val="both"/>
        <w:rPr>
          <w:rFonts w:cs="Times New Roman"/>
          <w:szCs w:val="28"/>
        </w:rPr>
      </w:pPr>
      <w:r>
        <w:rPr>
          <w:rFonts w:cs="Times New Roman"/>
          <w:szCs w:val="28"/>
        </w:rPr>
        <w:lastRenderedPageBreak/>
        <w:t xml:space="preserve">Таблица </w:t>
      </w:r>
      <w:r w:rsidR="00A141B0">
        <w:rPr>
          <w:rFonts w:cs="Times New Roman"/>
          <w:szCs w:val="28"/>
        </w:rPr>
        <w:t xml:space="preserve">14 </w:t>
      </w:r>
      <w:r>
        <w:rPr>
          <w:rFonts w:cs="Times New Roman"/>
          <w:szCs w:val="28"/>
        </w:rPr>
        <w:t xml:space="preserve">– Расчет </w:t>
      </w:r>
      <w:r w:rsidRPr="005F4EB2">
        <w:rPr>
          <w:rFonts w:cs="Times New Roman"/>
          <w:szCs w:val="28"/>
        </w:rPr>
        <w:t>Байесовск</w:t>
      </w:r>
      <w:r>
        <w:rPr>
          <w:rFonts w:cs="Times New Roman"/>
          <w:szCs w:val="28"/>
        </w:rPr>
        <w:t>ого</w:t>
      </w:r>
      <w:r w:rsidRPr="005F4EB2">
        <w:rPr>
          <w:rFonts w:cs="Times New Roman"/>
          <w:szCs w:val="28"/>
        </w:rPr>
        <w:t xml:space="preserve"> информационн</w:t>
      </w:r>
      <w:r>
        <w:rPr>
          <w:rFonts w:cs="Times New Roman"/>
          <w:szCs w:val="28"/>
        </w:rPr>
        <w:t>ого</w:t>
      </w:r>
      <w:r w:rsidRPr="005F4EB2">
        <w:rPr>
          <w:rFonts w:cs="Times New Roman"/>
          <w:szCs w:val="28"/>
        </w:rPr>
        <w:t xml:space="preserve"> критери</w:t>
      </w:r>
      <w:r>
        <w:rPr>
          <w:rFonts w:cs="Times New Roman"/>
          <w:szCs w:val="28"/>
        </w:rPr>
        <w:t>я</w:t>
      </w:r>
      <w:r w:rsidRPr="00B9302D">
        <w:rPr>
          <w:rFonts w:cs="Times New Roman"/>
          <w:szCs w:val="28"/>
        </w:rPr>
        <w:t xml:space="preserve"> для различных </w:t>
      </w:r>
      <w:r>
        <w:rPr>
          <w:rFonts w:cs="Times New Roman"/>
          <w:szCs w:val="28"/>
        </w:rPr>
        <w:t xml:space="preserve">эволюционных </w:t>
      </w:r>
      <w:r w:rsidRPr="00B9302D">
        <w:rPr>
          <w:rFonts w:cs="Times New Roman"/>
          <w:szCs w:val="28"/>
        </w:rPr>
        <w:t>моделей</w:t>
      </w:r>
      <w:r w:rsidR="006E2068" w:rsidRPr="006E2068">
        <w:rPr>
          <w:rFonts w:eastAsia="Times New Roman" w:cs="Times New Roman"/>
          <w:b/>
          <w:bCs/>
          <w:color w:val="000000"/>
          <w:sz w:val="24"/>
          <w:szCs w:val="24"/>
          <w:lang w:eastAsia="ru-RU"/>
        </w:rPr>
        <w:t xml:space="preserve"> </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1916"/>
        <w:gridCol w:w="1917"/>
        <w:gridCol w:w="1917"/>
        <w:gridCol w:w="1917"/>
      </w:tblGrid>
      <w:tr w:rsidR="006E2068" w:rsidRPr="008F5BC5" w14:paraId="7D5D8BF2" w14:textId="5C8195B2" w:rsidTr="001A328F">
        <w:trPr>
          <w:trHeight w:val="316"/>
        </w:trPr>
        <w:tc>
          <w:tcPr>
            <w:tcW w:w="1960" w:type="dxa"/>
            <w:vMerge w:val="restart"/>
            <w:shd w:val="clear" w:color="auto" w:fill="auto"/>
            <w:noWrap/>
            <w:vAlign w:val="center"/>
            <w:hideMark/>
          </w:tcPr>
          <w:p w14:paraId="3370BD44" w14:textId="77777777" w:rsidR="006E2068" w:rsidRPr="008F5BC5" w:rsidRDefault="006E2068" w:rsidP="0053703C">
            <w:pPr>
              <w:spacing w:after="0" w:line="240" w:lineRule="auto"/>
              <w:jc w:val="center"/>
              <w:rPr>
                <w:rFonts w:eastAsia="Times New Roman" w:cs="Times New Roman"/>
                <w:b/>
                <w:bCs/>
                <w:color w:val="000000"/>
                <w:sz w:val="24"/>
                <w:szCs w:val="24"/>
                <w:lang w:eastAsia="ru-RU"/>
              </w:rPr>
            </w:pPr>
            <w:r w:rsidRPr="008F5BC5">
              <w:rPr>
                <w:rFonts w:eastAsia="Times New Roman" w:cs="Times New Roman"/>
                <w:b/>
                <w:bCs/>
                <w:color w:val="000000"/>
                <w:sz w:val="24"/>
                <w:szCs w:val="24"/>
                <w:lang w:eastAsia="ru-RU"/>
              </w:rPr>
              <w:t>Модель</w:t>
            </w:r>
          </w:p>
        </w:tc>
        <w:tc>
          <w:tcPr>
            <w:tcW w:w="7667" w:type="dxa"/>
            <w:gridSpan w:val="4"/>
            <w:shd w:val="clear" w:color="auto" w:fill="auto"/>
            <w:vAlign w:val="center"/>
          </w:tcPr>
          <w:p w14:paraId="7258A600" w14:textId="1C4CB860" w:rsidR="006E2068" w:rsidRPr="008F5BC5" w:rsidRDefault="006E2068" w:rsidP="0053703C">
            <w:pPr>
              <w:spacing w:after="0" w:line="240" w:lineRule="auto"/>
              <w:jc w:val="center"/>
              <w:rPr>
                <w:rFonts w:eastAsia="Times New Roman" w:cs="Times New Roman"/>
                <w:b/>
                <w:bCs/>
                <w:color w:val="000000"/>
                <w:sz w:val="24"/>
                <w:szCs w:val="24"/>
                <w:lang w:eastAsia="ru-RU"/>
              </w:rPr>
            </w:pPr>
            <w:r w:rsidRPr="008F5BC5">
              <w:rPr>
                <w:rFonts w:eastAsia="Times New Roman" w:cs="Times New Roman"/>
                <w:b/>
                <w:bCs/>
                <w:color w:val="000000"/>
                <w:sz w:val="24"/>
                <w:szCs w:val="24"/>
                <w:lang w:eastAsia="ru-RU"/>
              </w:rPr>
              <w:t>Значение BIC</w:t>
            </w:r>
          </w:p>
        </w:tc>
      </w:tr>
      <w:tr w:rsidR="006E2068" w:rsidRPr="008F5BC5" w14:paraId="008EB444" w14:textId="4DE5541F" w:rsidTr="006E2068">
        <w:trPr>
          <w:trHeight w:val="316"/>
        </w:trPr>
        <w:tc>
          <w:tcPr>
            <w:tcW w:w="1960" w:type="dxa"/>
            <w:vMerge/>
            <w:vAlign w:val="center"/>
            <w:hideMark/>
          </w:tcPr>
          <w:p w14:paraId="08CEB209" w14:textId="77777777" w:rsidR="006E2068" w:rsidRPr="008F5BC5" w:rsidRDefault="006E2068" w:rsidP="006E2068">
            <w:pPr>
              <w:spacing w:after="0" w:line="240" w:lineRule="auto"/>
              <w:rPr>
                <w:rFonts w:eastAsia="Times New Roman" w:cs="Times New Roman"/>
                <w:b/>
                <w:bCs/>
                <w:color w:val="000000"/>
                <w:sz w:val="24"/>
                <w:szCs w:val="24"/>
                <w:lang w:eastAsia="ru-RU"/>
              </w:rPr>
            </w:pPr>
          </w:p>
        </w:tc>
        <w:tc>
          <w:tcPr>
            <w:tcW w:w="1916" w:type="dxa"/>
            <w:shd w:val="clear" w:color="auto" w:fill="auto"/>
            <w:vAlign w:val="center"/>
            <w:hideMark/>
          </w:tcPr>
          <w:p w14:paraId="42AF76FF" w14:textId="77777777" w:rsidR="006E2068" w:rsidRPr="008F5BC5" w:rsidRDefault="006E2068" w:rsidP="006E2068">
            <w:pPr>
              <w:spacing w:after="0" w:line="240" w:lineRule="auto"/>
              <w:jc w:val="center"/>
              <w:rPr>
                <w:rFonts w:eastAsia="Times New Roman" w:cs="Times New Roman"/>
                <w:b/>
                <w:bCs/>
                <w:color w:val="000000"/>
                <w:sz w:val="24"/>
                <w:szCs w:val="24"/>
                <w:lang w:eastAsia="ru-RU"/>
              </w:rPr>
            </w:pPr>
            <w:r w:rsidRPr="008F5BC5">
              <w:rPr>
                <w:rFonts w:eastAsia="Times New Roman" w:cs="Times New Roman"/>
                <w:b/>
                <w:bCs/>
                <w:color w:val="000000"/>
                <w:sz w:val="24"/>
                <w:szCs w:val="24"/>
                <w:lang w:val="en-US" w:eastAsia="ru-RU"/>
              </w:rPr>
              <w:t>HA ген</w:t>
            </w:r>
          </w:p>
        </w:tc>
        <w:tc>
          <w:tcPr>
            <w:tcW w:w="1917" w:type="dxa"/>
            <w:shd w:val="clear" w:color="auto" w:fill="auto"/>
            <w:vAlign w:val="center"/>
            <w:hideMark/>
          </w:tcPr>
          <w:p w14:paraId="6074EC00" w14:textId="77777777" w:rsidR="006E2068" w:rsidRPr="008F5BC5" w:rsidRDefault="006E2068" w:rsidP="006E2068">
            <w:pPr>
              <w:spacing w:after="0" w:line="240" w:lineRule="auto"/>
              <w:jc w:val="center"/>
              <w:rPr>
                <w:rFonts w:eastAsia="Times New Roman" w:cs="Times New Roman"/>
                <w:b/>
                <w:bCs/>
                <w:color w:val="000000"/>
                <w:sz w:val="24"/>
                <w:szCs w:val="24"/>
                <w:lang w:eastAsia="ru-RU"/>
              </w:rPr>
            </w:pPr>
            <w:r w:rsidRPr="008F5BC5">
              <w:rPr>
                <w:rFonts w:eastAsia="Times New Roman" w:cs="Times New Roman"/>
                <w:b/>
                <w:bCs/>
                <w:color w:val="000000"/>
                <w:sz w:val="24"/>
                <w:szCs w:val="24"/>
                <w:lang w:val="en-US" w:eastAsia="ru-RU"/>
              </w:rPr>
              <w:t>NA ген</w:t>
            </w:r>
          </w:p>
        </w:tc>
        <w:tc>
          <w:tcPr>
            <w:tcW w:w="1917" w:type="dxa"/>
            <w:vAlign w:val="center"/>
          </w:tcPr>
          <w:p w14:paraId="1701D99C" w14:textId="0DBFBBE4" w:rsidR="006E2068" w:rsidRPr="008F5BC5" w:rsidRDefault="006E2068" w:rsidP="006E2068">
            <w:pPr>
              <w:spacing w:after="0" w:line="240" w:lineRule="auto"/>
              <w:jc w:val="center"/>
              <w:rPr>
                <w:rFonts w:eastAsia="Times New Roman" w:cs="Times New Roman"/>
                <w:b/>
                <w:bCs/>
                <w:color w:val="000000"/>
                <w:sz w:val="24"/>
                <w:szCs w:val="24"/>
                <w:lang w:val="en-US" w:eastAsia="ru-RU"/>
              </w:rPr>
            </w:pPr>
            <w:r w:rsidRPr="008F5BC5">
              <w:rPr>
                <w:rFonts w:eastAsia="Times New Roman" w:cs="Times New Roman"/>
                <w:b/>
                <w:bCs/>
                <w:color w:val="000000"/>
                <w:sz w:val="24"/>
                <w:szCs w:val="24"/>
                <w:lang w:val="en-US" w:eastAsia="ru-RU"/>
              </w:rPr>
              <w:t>NS ген</w:t>
            </w:r>
          </w:p>
        </w:tc>
        <w:tc>
          <w:tcPr>
            <w:tcW w:w="1917" w:type="dxa"/>
            <w:vAlign w:val="center"/>
          </w:tcPr>
          <w:p w14:paraId="71D9087E" w14:textId="5887BE92" w:rsidR="006E2068" w:rsidRPr="008F5BC5" w:rsidRDefault="006E2068" w:rsidP="006E2068">
            <w:pPr>
              <w:spacing w:after="0" w:line="240" w:lineRule="auto"/>
              <w:jc w:val="center"/>
              <w:rPr>
                <w:rFonts w:eastAsia="Times New Roman" w:cs="Times New Roman"/>
                <w:b/>
                <w:bCs/>
                <w:color w:val="000000"/>
                <w:sz w:val="24"/>
                <w:szCs w:val="24"/>
                <w:lang w:val="en-US" w:eastAsia="ru-RU"/>
              </w:rPr>
            </w:pPr>
            <w:r w:rsidRPr="008F5BC5">
              <w:rPr>
                <w:rFonts w:eastAsia="Times New Roman" w:cs="Times New Roman"/>
                <w:b/>
                <w:bCs/>
                <w:color w:val="000000"/>
                <w:sz w:val="24"/>
                <w:szCs w:val="24"/>
                <w:lang w:val="en-US" w:eastAsia="ru-RU"/>
              </w:rPr>
              <w:t>M ген</w:t>
            </w:r>
          </w:p>
        </w:tc>
      </w:tr>
      <w:tr w:rsidR="006E2068" w:rsidRPr="008F5BC5" w14:paraId="60951245" w14:textId="2E27C4CF" w:rsidTr="00F50AE4">
        <w:trPr>
          <w:trHeight w:val="301"/>
        </w:trPr>
        <w:tc>
          <w:tcPr>
            <w:tcW w:w="1960" w:type="dxa"/>
            <w:shd w:val="clear" w:color="auto" w:fill="auto"/>
            <w:noWrap/>
            <w:vAlign w:val="bottom"/>
            <w:hideMark/>
          </w:tcPr>
          <w:p w14:paraId="7DA63644"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GTR</w:t>
            </w:r>
          </w:p>
        </w:tc>
        <w:tc>
          <w:tcPr>
            <w:tcW w:w="1916" w:type="dxa"/>
            <w:shd w:val="clear" w:color="auto" w:fill="auto"/>
            <w:noWrap/>
            <w:vAlign w:val="bottom"/>
            <w:hideMark/>
          </w:tcPr>
          <w:p w14:paraId="46394011"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275023,904</w:t>
            </w:r>
          </w:p>
        </w:tc>
        <w:tc>
          <w:tcPr>
            <w:tcW w:w="1917" w:type="dxa"/>
            <w:shd w:val="clear" w:color="auto" w:fill="auto"/>
            <w:noWrap/>
            <w:vAlign w:val="bottom"/>
            <w:hideMark/>
          </w:tcPr>
          <w:p w14:paraId="1D5BA9FD"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199 358,06</w:t>
            </w:r>
          </w:p>
        </w:tc>
        <w:tc>
          <w:tcPr>
            <w:tcW w:w="1917" w:type="dxa"/>
            <w:vAlign w:val="bottom"/>
          </w:tcPr>
          <w:p w14:paraId="273E436F" w14:textId="0F97CA16"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val="en-US" w:eastAsia="ru-RU"/>
              </w:rPr>
              <w:t>97 014,02</w:t>
            </w:r>
          </w:p>
        </w:tc>
        <w:tc>
          <w:tcPr>
            <w:tcW w:w="1917" w:type="dxa"/>
            <w:vAlign w:val="bottom"/>
          </w:tcPr>
          <w:p w14:paraId="46B5F691" w14:textId="6AA6D09C" w:rsidR="006E2068" w:rsidRPr="008F5BC5" w:rsidRDefault="006E2068" w:rsidP="006E2068">
            <w:pPr>
              <w:spacing w:after="0" w:line="240" w:lineRule="auto"/>
              <w:jc w:val="right"/>
              <w:rPr>
                <w:rFonts w:eastAsia="Times New Roman" w:cs="Times New Roman"/>
                <w:color w:val="000000"/>
                <w:sz w:val="24"/>
                <w:szCs w:val="24"/>
                <w:lang w:val="en-US" w:eastAsia="ru-RU"/>
              </w:rPr>
            </w:pPr>
            <w:r w:rsidRPr="008F5BC5">
              <w:rPr>
                <w:rFonts w:eastAsia="Times New Roman" w:cs="Times New Roman"/>
                <w:color w:val="000000"/>
                <w:sz w:val="24"/>
                <w:szCs w:val="24"/>
                <w:lang w:val="en-US" w:eastAsia="ru-RU"/>
              </w:rPr>
              <w:t>90 344,42</w:t>
            </w:r>
          </w:p>
        </w:tc>
      </w:tr>
      <w:tr w:rsidR="006E2068" w:rsidRPr="008F5BC5" w14:paraId="3AF1B488" w14:textId="4DC0E973" w:rsidTr="00F50AE4">
        <w:trPr>
          <w:trHeight w:val="301"/>
        </w:trPr>
        <w:tc>
          <w:tcPr>
            <w:tcW w:w="1960" w:type="dxa"/>
            <w:shd w:val="clear" w:color="auto" w:fill="auto"/>
            <w:noWrap/>
            <w:vAlign w:val="bottom"/>
            <w:hideMark/>
          </w:tcPr>
          <w:p w14:paraId="51EAC638"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GTR+G</w:t>
            </w:r>
          </w:p>
        </w:tc>
        <w:tc>
          <w:tcPr>
            <w:tcW w:w="1916" w:type="dxa"/>
            <w:shd w:val="clear" w:color="auto" w:fill="auto"/>
            <w:noWrap/>
            <w:vAlign w:val="bottom"/>
            <w:hideMark/>
          </w:tcPr>
          <w:p w14:paraId="310370C0"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259088,414</w:t>
            </w:r>
          </w:p>
        </w:tc>
        <w:tc>
          <w:tcPr>
            <w:tcW w:w="1917" w:type="dxa"/>
            <w:shd w:val="clear" w:color="auto" w:fill="auto"/>
            <w:noWrap/>
            <w:vAlign w:val="bottom"/>
            <w:hideMark/>
          </w:tcPr>
          <w:p w14:paraId="6C0946E5"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187 768,45</w:t>
            </w:r>
          </w:p>
        </w:tc>
        <w:tc>
          <w:tcPr>
            <w:tcW w:w="1917" w:type="dxa"/>
            <w:vAlign w:val="bottom"/>
          </w:tcPr>
          <w:p w14:paraId="1862B141" w14:textId="4D306091"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92 358,84</w:t>
            </w:r>
          </w:p>
        </w:tc>
        <w:tc>
          <w:tcPr>
            <w:tcW w:w="1917" w:type="dxa"/>
            <w:shd w:val="clear" w:color="auto" w:fill="FF0000"/>
            <w:vAlign w:val="bottom"/>
          </w:tcPr>
          <w:p w14:paraId="7CC8B345" w14:textId="1C9DEE41" w:rsidR="006E2068" w:rsidRPr="008F5BC5" w:rsidRDefault="006E2068" w:rsidP="006E2068">
            <w:pPr>
              <w:spacing w:after="0" w:line="240" w:lineRule="auto"/>
              <w:jc w:val="right"/>
              <w:rPr>
                <w:rFonts w:eastAsia="Times New Roman" w:cs="Times New Roman"/>
                <w:color w:val="000000"/>
                <w:sz w:val="24"/>
                <w:szCs w:val="24"/>
                <w:lang w:eastAsia="ru-RU"/>
              </w:rPr>
            </w:pPr>
            <w:r w:rsidRPr="0056120A">
              <w:rPr>
                <w:rFonts w:eastAsia="Times New Roman" w:cs="Times New Roman"/>
                <w:sz w:val="24"/>
                <w:szCs w:val="24"/>
                <w:lang w:eastAsia="ru-RU"/>
              </w:rPr>
              <w:t>84 516,35</w:t>
            </w:r>
          </w:p>
        </w:tc>
      </w:tr>
      <w:tr w:rsidR="006E2068" w:rsidRPr="008F5BC5" w14:paraId="1E757887" w14:textId="3A925DBF" w:rsidTr="00F50AE4">
        <w:trPr>
          <w:trHeight w:val="301"/>
        </w:trPr>
        <w:tc>
          <w:tcPr>
            <w:tcW w:w="1960" w:type="dxa"/>
            <w:shd w:val="clear" w:color="auto" w:fill="auto"/>
            <w:noWrap/>
            <w:vAlign w:val="bottom"/>
            <w:hideMark/>
          </w:tcPr>
          <w:p w14:paraId="65A78A43"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GTR+G+I</w:t>
            </w:r>
          </w:p>
        </w:tc>
        <w:tc>
          <w:tcPr>
            <w:tcW w:w="1916" w:type="dxa"/>
            <w:shd w:val="clear" w:color="000000" w:fill="FF0000"/>
            <w:noWrap/>
            <w:vAlign w:val="bottom"/>
            <w:hideMark/>
          </w:tcPr>
          <w:p w14:paraId="6051D70E" w14:textId="1DC55ECF"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259</w:t>
            </w:r>
            <w:r>
              <w:rPr>
                <w:rFonts w:eastAsia="Times New Roman" w:cs="Times New Roman"/>
                <w:color w:val="000000"/>
                <w:sz w:val="24"/>
                <w:szCs w:val="24"/>
                <w:lang w:eastAsia="ru-RU"/>
              </w:rPr>
              <w:t xml:space="preserve"> </w:t>
            </w:r>
            <w:r w:rsidRPr="008F5BC5">
              <w:rPr>
                <w:rFonts w:eastAsia="Times New Roman" w:cs="Times New Roman"/>
                <w:color w:val="000000"/>
                <w:sz w:val="24"/>
                <w:szCs w:val="24"/>
                <w:lang w:eastAsia="ru-RU"/>
              </w:rPr>
              <w:t>023,309</w:t>
            </w:r>
          </w:p>
        </w:tc>
        <w:tc>
          <w:tcPr>
            <w:tcW w:w="1917" w:type="dxa"/>
            <w:shd w:val="clear" w:color="000000" w:fill="FF0000"/>
            <w:noWrap/>
            <w:vAlign w:val="bottom"/>
            <w:hideMark/>
          </w:tcPr>
          <w:p w14:paraId="3EB41AD0"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187 713,47</w:t>
            </w:r>
          </w:p>
        </w:tc>
        <w:tc>
          <w:tcPr>
            <w:tcW w:w="1917" w:type="dxa"/>
            <w:shd w:val="clear" w:color="000000" w:fill="FF0000"/>
            <w:vAlign w:val="bottom"/>
          </w:tcPr>
          <w:p w14:paraId="5874E689" w14:textId="53F58BD1"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92 342,45</w:t>
            </w:r>
          </w:p>
        </w:tc>
        <w:tc>
          <w:tcPr>
            <w:tcW w:w="1917" w:type="dxa"/>
            <w:shd w:val="clear" w:color="auto" w:fill="auto"/>
            <w:vAlign w:val="bottom"/>
          </w:tcPr>
          <w:p w14:paraId="1C232FA5" w14:textId="71C9F792"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84 517,52</w:t>
            </w:r>
          </w:p>
        </w:tc>
      </w:tr>
      <w:tr w:rsidR="006E2068" w:rsidRPr="008F5BC5" w14:paraId="6909A3B2" w14:textId="0CE79CD2" w:rsidTr="00F50AE4">
        <w:trPr>
          <w:trHeight w:val="301"/>
        </w:trPr>
        <w:tc>
          <w:tcPr>
            <w:tcW w:w="1960" w:type="dxa"/>
            <w:shd w:val="clear" w:color="auto" w:fill="auto"/>
            <w:noWrap/>
            <w:vAlign w:val="bottom"/>
            <w:hideMark/>
          </w:tcPr>
          <w:p w14:paraId="1B9D9A27"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GTR+I</w:t>
            </w:r>
          </w:p>
        </w:tc>
        <w:tc>
          <w:tcPr>
            <w:tcW w:w="1916" w:type="dxa"/>
            <w:shd w:val="clear" w:color="auto" w:fill="auto"/>
            <w:noWrap/>
            <w:vAlign w:val="bottom"/>
            <w:hideMark/>
          </w:tcPr>
          <w:p w14:paraId="6D11D952"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271226,288</w:t>
            </w:r>
          </w:p>
        </w:tc>
        <w:tc>
          <w:tcPr>
            <w:tcW w:w="1917" w:type="dxa"/>
            <w:shd w:val="clear" w:color="auto" w:fill="auto"/>
            <w:noWrap/>
            <w:vAlign w:val="bottom"/>
            <w:hideMark/>
          </w:tcPr>
          <w:p w14:paraId="60CB0EF4"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195 512,93</w:t>
            </w:r>
          </w:p>
        </w:tc>
        <w:tc>
          <w:tcPr>
            <w:tcW w:w="1917" w:type="dxa"/>
            <w:vAlign w:val="bottom"/>
          </w:tcPr>
          <w:p w14:paraId="46C25F86" w14:textId="0E01B568"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94 727,49</w:t>
            </w:r>
          </w:p>
        </w:tc>
        <w:tc>
          <w:tcPr>
            <w:tcW w:w="1917" w:type="dxa"/>
            <w:vAlign w:val="bottom"/>
          </w:tcPr>
          <w:p w14:paraId="2C77C988" w14:textId="6C2B9293"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88 243,57</w:t>
            </w:r>
          </w:p>
        </w:tc>
      </w:tr>
      <w:tr w:rsidR="006E2068" w:rsidRPr="008F5BC5" w14:paraId="62244CDA" w14:textId="0A7B2473" w:rsidTr="00F50AE4">
        <w:trPr>
          <w:trHeight w:val="301"/>
        </w:trPr>
        <w:tc>
          <w:tcPr>
            <w:tcW w:w="1960" w:type="dxa"/>
            <w:shd w:val="clear" w:color="auto" w:fill="auto"/>
            <w:noWrap/>
            <w:vAlign w:val="bottom"/>
            <w:hideMark/>
          </w:tcPr>
          <w:p w14:paraId="31D9C393"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HKY</w:t>
            </w:r>
          </w:p>
        </w:tc>
        <w:tc>
          <w:tcPr>
            <w:tcW w:w="1916" w:type="dxa"/>
            <w:shd w:val="clear" w:color="auto" w:fill="auto"/>
            <w:noWrap/>
            <w:vAlign w:val="bottom"/>
            <w:hideMark/>
          </w:tcPr>
          <w:p w14:paraId="33F3178B"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275737,12</w:t>
            </w:r>
          </w:p>
        </w:tc>
        <w:tc>
          <w:tcPr>
            <w:tcW w:w="1917" w:type="dxa"/>
            <w:shd w:val="clear" w:color="auto" w:fill="auto"/>
            <w:noWrap/>
            <w:vAlign w:val="bottom"/>
            <w:hideMark/>
          </w:tcPr>
          <w:p w14:paraId="0FDB10E8"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200 226,89</w:t>
            </w:r>
          </w:p>
        </w:tc>
        <w:tc>
          <w:tcPr>
            <w:tcW w:w="1917" w:type="dxa"/>
            <w:vAlign w:val="bottom"/>
          </w:tcPr>
          <w:p w14:paraId="4A0DE2C5" w14:textId="72992082"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97 149,26</w:t>
            </w:r>
          </w:p>
        </w:tc>
        <w:tc>
          <w:tcPr>
            <w:tcW w:w="1917" w:type="dxa"/>
            <w:vAlign w:val="bottom"/>
          </w:tcPr>
          <w:p w14:paraId="3132128A" w14:textId="5EA2F90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90 370,89</w:t>
            </w:r>
          </w:p>
        </w:tc>
      </w:tr>
      <w:tr w:rsidR="006E2068" w:rsidRPr="008F5BC5" w14:paraId="4CF8B4B2" w14:textId="68FE0BE7" w:rsidTr="00F50AE4">
        <w:trPr>
          <w:trHeight w:val="301"/>
        </w:trPr>
        <w:tc>
          <w:tcPr>
            <w:tcW w:w="1960" w:type="dxa"/>
            <w:shd w:val="clear" w:color="auto" w:fill="auto"/>
            <w:noWrap/>
            <w:vAlign w:val="bottom"/>
            <w:hideMark/>
          </w:tcPr>
          <w:p w14:paraId="25A5265B"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HKY+G</w:t>
            </w:r>
          </w:p>
        </w:tc>
        <w:tc>
          <w:tcPr>
            <w:tcW w:w="1916" w:type="dxa"/>
            <w:shd w:val="clear" w:color="auto" w:fill="auto"/>
            <w:noWrap/>
            <w:vAlign w:val="bottom"/>
            <w:hideMark/>
          </w:tcPr>
          <w:p w14:paraId="24CB272D"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259553,408</w:t>
            </w:r>
          </w:p>
        </w:tc>
        <w:tc>
          <w:tcPr>
            <w:tcW w:w="1917" w:type="dxa"/>
            <w:shd w:val="clear" w:color="auto" w:fill="auto"/>
            <w:noWrap/>
            <w:vAlign w:val="bottom"/>
            <w:hideMark/>
          </w:tcPr>
          <w:p w14:paraId="20AAA13F"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188 175,02</w:t>
            </w:r>
          </w:p>
        </w:tc>
        <w:tc>
          <w:tcPr>
            <w:tcW w:w="1917" w:type="dxa"/>
            <w:vAlign w:val="bottom"/>
          </w:tcPr>
          <w:p w14:paraId="493E1B37" w14:textId="7781113C"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92 463,12</w:t>
            </w:r>
          </w:p>
        </w:tc>
        <w:tc>
          <w:tcPr>
            <w:tcW w:w="1917" w:type="dxa"/>
            <w:vAlign w:val="bottom"/>
          </w:tcPr>
          <w:p w14:paraId="751B799A" w14:textId="2D38637A"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84 554,91</w:t>
            </w:r>
          </w:p>
        </w:tc>
      </w:tr>
      <w:tr w:rsidR="006E2068" w:rsidRPr="008F5BC5" w14:paraId="32BD5262" w14:textId="3A14FD3C" w:rsidTr="00F50AE4">
        <w:trPr>
          <w:trHeight w:val="301"/>
        </w:trPr>
        <w:tc>
          <w:tcPr>
            <w:tcW w:w="1960" w:type="dxa"/>
            <w:shd w:val="clear" w:color="auto" w:fill="auto"/>
            <w:noWrap/>
            <w:vAlign w:val="bottom"/>
            <w:hideMark/>
          </w:tcPr>
          <w:p w14:paraId="7C38DD16"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HKY+G+I</w:t>
            </w:r>
          </w:p>
        </w:tc>
        <w:tc>
          <w:tcPr>
            <w:tcW w:w="1916" w:type="dxa"/>
            <w:shd w:val="clear" w:color="auto" w:fill="auto"/>
            <w:noWrap/>
            <w:vAlign w:val="bottom"/>
            <w:hideMark/>
          </w:tcPr>
          <w:p w14:paraId="407863B2"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259504,327</w:t>
            </w:r>
          </w:p>
        </w:tc>
        <w:tc>
          <w:tcPr>
            <w:tcW w:w="1917" w:type="dxa"/>
            <w:shd w:val="clear" w:color="auto" w:fill="auto"/>
            <w:noWrap/>
            <w:vAlign w:val="bottom"/>
            <w:hideMark/>
          </w:tcPr>
          <w:p w14:paraId="65957BDA"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188 131,30</w:t>
            </w:r>
          </w:p>
        </w:tc>
        <w:tc>
          <w:tcPr>
            <w:tcW w:w="1917" w:type="dxa"/>
            <w:vAlign w:val="bottom"/>
          </w:tcPr>
          <w:p w14:paraId="16225EBF" w14:textId="2D7F2E4C"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92 454,48</w:t>
            </w:r>
          </w:p>
        </w:tc>
        <w:tc>
          <w:tcPr>
            <w:tcW w:w="1917" w:type="dxa"/>
            <w:vAlign w:val="bottom"/>
          </w:tcPr>
          <w:p w14:paraId="5243BD0A" w14:textId="674D024E"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84 559,64</w:t>
            </w:r>
          </w:p>
        </w:tc>
      </w:tr>
      <w:tr w:rsidR="006E2068" w:rsidRPr="008F5BC5" w14:paraId="47156BAE" w14:textId="0BB80519" w:rsidTr="00F50AE4">
        <w:trPr>
          <w:trHeight w:val="301"/>
        </w:trPr>
        <w:tc>
          <w:tcPr>
            <w:tcW w:w="1960" w:type="dxa"/>
            <w:shd w:val="clear" w:color="auto" w:fill="auto"/>
            <w:noWrap/>
            <w:vAlign w:val="bottom"/>
            <w:hideMark/>
          </w:tcPr>
          <w:p w14:paraId="240E3A91"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HKY+I</w:t>
            </w:r>
          </w:p>
        </w:tc>
        <w:tc>
          <w:tcPr>
            <w:tcW w:w="1916" w:type="dxa"/>
            <w:shd w:val="clear" w:color="auto" w:fill="auto"/>
            <w:noWrap/>
            <w:vAlign w:val="bottom"/>
            <w:hideMark/>
          </w:tcPr>
          <w:p w14:paraId="06D0217E"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271860,234</w:t>
            </w:r>
          </w:p>
        </w:tc>
        <w:tc>
          <w:tcPr>
            <w:tcW w:w="1917" w:type="dxa"/>
            <w:shd w:val="clear" w:color="auto" w:fill="auto"/>
            <w:noWrap/>
            <w:vAlign w:val="bottom"/>
            <w:hideMark/>
          </w:tcPr>
          <w:p w14:paraId="79A19671"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196 181,77</w:t>
            </w:r>
          </w:p>
        </w:tc>
        <w:tc>
          <w:tcPr>
            <w:tcW w:w="1917" w:type="dxa"/>
            <w:vAlign w:val="bottom"/>
          </w:tcPr>
          <w:p w14:paraId="7DFDC51C" w14:textId="031FEB0F"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94 823,35</w:t>
            </w:r>
          </w:p>
        </w:tc>
        <w:tc>
          <w:tcPr>
            <w:tcW w:w="1917" w:type="dxa"/>
            <w:vAlign w:val="bottom"/>
          </w:tcPr>
          <w:p w14:paraId="2DA8491B" w14:textId="105E5304"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88 268,91</w:t>
            </w:r>
          </w:p>
        </w:tc>
      </w:tr>
      <w:tr w:rsidR="006E2068" w:rsidRPr="008F5BC5" w14:paraId="0C8D462A" w14:textId="2C094D0D" w:rsidTr="00F50AE4">
        <w:trPr>
          <w:trHeight w:val="301"/>
        </w:trPr>
        <w:tc>
          <w:tcPr>
            <w:tcW w:w="1960" w:type="dxa"/>
            <w:shd w:val="clear" w:color="auto" w:fill="auto"/>
            <w:noWrap/>
            <w:vAlign w:val="bottom"/>
            <w:hideMark/>
          </w:tcPr>
          <w:p w14:paraId="1BD0CB27"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JC</w:t>
            </w:r>
          </w:p>
        </w:tc>
        <w:tc>
          <w:tcPr>
            <w:tcW w:w="1916" w:type="dxa"/>
            <w:shd w:val="clear" w:color="auto" w:fill="auto"/>
            <w:noWrap/>
            <w:vAlign w:val="bottom"/>
            <w:hideMark/>
          </w:tcPr>
          <w:p w14:paraId="23CE9D6C"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290355,284</w:t>
            </w:r>
          </w:p>
        </w:tc>
        <w:tc>
          <w:tcPr>
            <w:tcW w:w="1917" w:type="dxa"/>
            <w:shd w:val="clear" w:color="auto" w:fill="auto"/>
            <w:noWrap/>
            <w:vAlign w:val="bottom"/>
            <w:hideMark/>
          </w:tcPr>
          <w:p w14:paraId="487A07E2"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212 136,74</w:t>
            </w:r>
          </w:p>
        </w:tc>
        <w:tc>
          <w:tcPr>
            <w:tcW w:w="1917" w:type="dxa"/>
            <w:vAlign w:val="bottom"/>
          </w:tcPr>
          <w:p w14:paraId="3D4F2474" w14:textId="7A8962EE"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102 482,49</w:t>
            </w:r>
          </w:p>
        </w:tc>
        <w:tc>
          <w:tcPr>
            <w:tcW w:w="1917" w:type="dxa"/>
            <w:vAlign w:val="bottom"/>
          </w:tcPr>
          <w:p w14:paraId="7BDDC70F" w14:textId="0DA36A6B"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94 854,75</w:t>
            </w:r>
          </w:p>
        </w:tc>
      </w:tr>
      <w:tr w:rsidR="006E2068" w:rsidRPr="008F5BC5" w14:paraId="2BB9682A" w14:textId="062A7467" w:rsidTr="00F50AE4">
        <w:trPr>
          <w:trHeight w:val="301"/>
        </w:trPr>
        <w:tc>
          <w:tcPr>
            <w:tcW w:w="1960" w:type="dxa"/>
            <w:shd w:val="clear" w:color="auto" w:fill="auto"/>
            <w:noWrap/>
            <w:vAlign w:val="bottom"/>
            <w:hideMark/>
          </w:tcPr>
          <w:p w14:paraId="22C983AA"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JC+G</w:t>
            </w:r>
          </w:p>
        </w:tc>
        <w:tc>
          <w:tcPr>
            <w:tcW w:w="1916" w:type="dxa"/>
            <w:shd w:val="clear" w:color="auto" w:fill="auto"/>
            <w:noWrap/>
            <w:vAlign w:val="bottom"/>
            <w:hideMark/>
          </w:tcPr>
          <w:p w14:paraId="413B1952"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275668,807</w:t>
            </w:r>
          </w:p>
        </w:tc>
        <w:tc>
          <w:tcPr>
            <w:tcW w:w="1917" w:type="dxa"/>
            <w:shd w:val="clear" w:color="auto" w:fill="auto"/>
            <w:noWrap/>
            <w:vAlign w:val="bottom"/>
            <w:hideMark/>
          </w:tcPr>
          <w:p w14:paraId="1347273F"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201 122,96</w:t>
            </w:r>
          </w:p>
        </w:tc>
        <w:tc>
          <w:tcPr>
            <w:tcW w:w="1917" w:type="dxa"/>
            <w:vAlign w:val="bottom"/>
          </w:tcPr>
          <w:p w14:paraId="5D794F6F" w14:textId="03A5456B"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97 803,25</w:t>
            </w:r>
          </w:p>
        </w:tc>
        <w:tc>
          <w:tcPr>
            <w:tcW w:w="1917" w:type="dxa"/>
            <w:vAlign w:val="bottom"/>
          </w:tcPr>
          <w:p w14:paraId="25C040E7" w14:textId="5136338E"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89 182,16</w:t>
            </w:r>
          </w:p>
        </w:tc>
      </w:tr>
      <w:tr w:rsidR="006E2068" w:rsidRPr="008F5BC5" w14:paraId="3AFDD646" w14:textId="5B869B35" w:rsidTr="00F50AE4">
        <w:trPr>
          <w:trHeight w:val="301"/>
        </w:trPr>
        <w:tc>
          <w:tcPr>
            <w:tcW w:w="1960" w:type="dxa"/>
            <w:shd w:val="clear" w:color="auto" w:fill="auto"/>
            <w:noWrap/>
            <w:vAlign w:val="bottom"/>
            <w:hideMark/>
          </w:tcPr>
          <w:p w14:paraId="02DDE9A7"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JC+G+I</w:t>
            </w:r>
          </w:p>
        </w:tc>
        <w:tc>
          <w:tcPr>
            <w:tcW w:w="1916" w:type="dxa"/>
            <w:shd w:val="clear" w:color="auto" w:fill="auto"/>
            <w:noWrap/>
            <w:vAlign w:val="bottom"/>
            <w:hideMark/>
          </w:tcPr>
          <w:p w14:paraId="45A312C4"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275594,062</w:t>
            </w:r>
          </w:p>
        </w:tc>
        <w:tc>
          <w:tcPr>
            <w:tcW w:w="1917" w:type="dxa"/>
            <w:shd w:val="clear" w:color="auto" w:fill="auto"/>
            <w:noWrap/>
            <w:vAlign w:val="bottom"/>
            <w:hideMark/>
          </w:tcPr>
          <w:p w14:paraId="1C13B46F"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201 094,21</w:t>
            </w:r>
          </w:p>
        </w:tc>
        <w:tc>
          <w:tcPr>
            <w:tcW w:w="1917" w:type="dxa"/>
            <w:vAlign w:val="bottom"/>
          </w:tcPr>
          <w:p w14:paraId="3B4CFE36" w14:textId="7664D523"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97 786,82</w:t>
            </w:r>
          </w:p>
        </w:tc>
        <w:tc>
          <w:tcPr>
            <w:tcW w:w="1917" w:type="dxa"/>
            <w:vAlign w:val="bottom"/>
          </w:tcPr>
          <w:p w14:paraId="55FD306C" w14:textId="2764C0A1"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89 183,95</w:t>
            </w:r>
          </w:p>
        </w:tc>
      </w:tr>
      <w:tr w:rsidR="006E2068" w:rsidRPr="008F5BC5" w14:paraId="2BDEF7F6" w14:textId="6D3775D9" w:rsidTr="00F50AE4">
        <w:trPr>
          <w:trHeight w:val="301"/>
        </w:trPr>
        <w:tc>
          <w:tcPr>
            <w:tcW w:w="1960" w:type="dxa"/>
            <w:shd w:val="clear" w:color="auto" w:fill="auto"/>
            <w:noWrap/>
            <w:vAlign w:val="bottom"/>
            <w:hideMark/>
          </w:tcPr>
          <w:p w14:paraId="37120E00"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JC+I</w:t>
            </w:r>
          </w:p>
        </w:tc>
        <w:tc>
          <w:tcPr>
            <w:tcW w:w="1916" w:type="dxa"/>
            <w:shd w:val="clear" w:color="auto" w:fill="auto"/>
            <w:noWrap/>
            <w:vAlign w:val="bottom"/>
            <w:hideMark/>
          </w:tcPr>
          <w:p w14:paraId="0E1A2A48"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286743,641</w:t>
            </w:r>
          </w:p>
        </w:tc>
        <w:tc>
          <w:tcPr>
            <w:tcW w:w="1917" w:type="dxa"/>
            <w:shd w:val="clear" w:color="auto" w:fill="auto"/>
            <w:noWrap/>
            <w:vAlign w:val="bottom"/>
            <w:hideMark/>
          </w:tcPr>
          <w:p w14:paraId="1CD4D43D"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208 381,07</w:t>
            </w:r>
          </w:p>
        </w:tc>
        <w:tc>
          <w:tcPr>
            <w:tcW w:w="1917" w:type="dxa"/>
            <w:vAlign w:val="bottom"/>
          </w:tcPr>
          <w:p w14:paraId="7808E332" w14:textId="1551938F"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100 174,31</w:t>
            </w:r>
          </w:p>
        </w:tc>
        <w:tc>
          <w:tcPr>
            <w:tcW w:w="1917" w:type="dxa"/>
            <w:vAlign w:val="bottom"/>
          </w:tcPr>
          <w:p w14:paraId="03B10524" w14:textId="5F3EA57F"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92 835,92</w:t>
            </w:r>
          </w:p>
        </w:tc>
      </w:tr>
      <w:tr w:rsidR="006E2068" w:rsidRPr="008F5BC5" w14:paraId="435DA58C" w14:textId="391EDA92" w:rsidTr="00F50AE4">
        <w:trPr>
          <w:trHeight w:val="301"/>
        </w:trPr>
        <w:tc>
          <w:tcPr>
            <w:tcW w:w="1960" w:type="dxa"/>
            <w:shd w:val="clear" w:color="auto" w:fill="auto"/>
            <w:noWrap/>
            <w:vAlign w:val="bottom"/>
            <w:hideMark/>
          </w:tcPr>
          <w:p w14:paraId="23DB5D01"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K2</w:t>
            </w:r>
          </w:p>
        </w:tc>
        <w:tc>
          <w:tcPr>
            <w:tcW w:w="1916" w:type="dxa"/>
            <w:shd w:val="clear" w:color="auto" w:fill="auto"/>
            <w:noWrap/>
            <w:vAlign w:val="bottom"/>
            <w:hideMark/>
          </w:tcPr>
          <w:p w14:paraId="73023540"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276851,722</w:t>
            </w:r>
          </w:p>
        </w:tc>
        <w:tc>
          <w:tcPr>
            <w:tcW w:w="1917" w:type="dxa"/>
            <w:shd w:val="clear" w:color="auto" w:fill="auto"/>
            <w:noWrap/>
            <w:vAlign w:val="bottom"/>
            <w:hideMark/>
          </w:tcPr>
          <w:p w14:paraId="36C1C98B"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200 670,38</w:t>
            </w:r>
          </w:p>
        </w:tc>
        <w:tc>
          <w:tcPr>
            <w:tcW w:w="1917" w:type="dxa"/>
            <w:vAlign w:val="bottom"/>
          </w:tcPr>
          <w:p w14:paraId="28254512" w14:textId="7596818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97 654,26</w:t>
            </w:r>
          </w:p>
        </w:tc>
        <w:tc>
          <w:tcPr>
            <w:tcW w:w="1917" w:type="dxa"/>
            <w:vAlign w:val="bottom"/>
          </w:tcPr>
          <w:p w14:paraId="6FB3D81F" w14:textId="015FDE25"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90 420,17</w:t>
            </w:r>
          </w:p>
        </w:tc>
      </w:tr>
      <w:tr w:rsidR="006E2068" w:rsidRPr="008F5BC5" w14:paraId="21BF9F6E" w14:textId="6177093B" w:rsidTr="00F50AE4">
        <w:trPr>
          <w:trHeight w:val="301"/>
        </w:trPr>
        <w:tc>
          <w:tcPr>
            <w:tcW w:w="1960" w:type="dxa"/>
            <w:shd w:val="clear" w:color="auto" w:fill="auto"/>
            <w:noWrap/>
            <w:vAlign w:val="bottom"/>
            <w:hideMark/>
          </w:tcPr>
          <w:p w14:paraId="7AA4D3B5"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K2+G</w:t>
            </w:r>
          </w:p>
        </w:tc>
        <w:tc>
          <w:tcPr>
            <w:tcW w:w="1916" w:type="dxa"/>
            <w:shd w:val="clear" w:color="auto" w:fill="auto"/>
            <w:noWrap/>
            <w:vAlign w:val="bottom"/>
            <w:hideMark/>
          </w:tcPr>
          <w:p w14:paraId="352365E3"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261001,692</w:t>
            </w:r>
          </w:p>
        </w:tc>
        <w:tc>
          <w:tcPr>
            <w:tcW w:w="1917" w:type="dxa"/>
            <w:shd w:val="clear" w:color="auto" w:fill="auto"/>
            <w:noWrap/>
            <w:vAlign w:val="bottom"/>
            <w:hideMark/>
          </w:tcPr>
          <w:p w14:paraId="2A0876BB"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188 910,11</w:t>
            </w:r>
          </w:p>
        </w:tc>
        <w:tc>
          <w:tcPr>
            <w:tcW w:w="1917" w:type="dxa"/>
            <w:vAlign w:val="bottom"/>
          </w:tcPr>
          <w:p w14:paraId="42028C51" w14:textId="29F41B2B"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92 888,26</w:t>
            </w:r>
          </w:p>
        </w:tc>
        <w:tc>
          <w:tcPr>
            <w:tcW w:w="1917" w:type="dxa"/>
            <w:vAlign w:val="bottom"/>
          </w:tcPr>
          <w:p w14:paraId="2EAA12E6" w14:textId="55D9DF39"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84 609,30</w:t>
            </w:r>
          </w:p>
        </w:tc>
      </w:tr>
      <w:tr w:rsidR="006E2068" w:rsidRPr="008F5BC5" w14:paraId="69C77207" w14:textId="4DA3BBB3" w:rsidTr="00F50AE4">
        <w:trPr>
          <w:trHeight w:val="301"/>
        </w:trPr>
        <w:tc>
          <w:tcPr>
            <w:tcW w:w="1960" w:type="dxa"/>
            <w:shd w:val="clear" w:color="auto" w:fill="auto"/>
            <w:noWrap/>
            <w:vAlign w:val="bottom"/>
            <w:hideMark/>
          </w:tcPr>
          <w:p w14:paraId="4F53FAFA"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K2+G+I</w:t>
            </w:r>
          </w:p>
        </w:tc>
        <w:tc>
          <w:tcPr>
            <w:tcW w:w="1916" w:type="dxa"/>
            <w:shd w:val="clear" w:color="auto" w:fill="auto"/>
            <w:noWrap/>
            <w:vAlign w:val="bottom"/>
            <w:hideMark/>
          </w:tcPr>
          <w:p w14:paraId="02842EE8"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260947,619</w:t>
            </w:r>
          </w:p>
        </w:tc>
        <w:tc>
          <w:tcPr>
            <w:tcW w:w="1917" w:type="dxa"/>
            <w:shd w:val="clear" w:color="auto" w:fill="auto"/>
            <w:noWrap/>
            <w:vAlign w:val="bottom"/>
            <w:hideMark/>
          </w:tcPr>
          <w:p w14:paraId="24083434"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188 876,53</w:t>
            </w:r>
          </w:p>
        </w:tc>
        <w:tc>
          <w:tcPr>
            <w:tcW w:w="1917" w:type="dxa"/>
            <w:vAlign w:val="bottom"/>
          </w:tcPr>
          <w:p w14:paraId="51E9B950" w14:textId="14C315AB"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92 872,46</w:t>
            </w:r>
          </w:p>
        </w:tc>
        <w:tc>
          <w:tcPr>
            <w:tcW w:w="1917" w:type="dxa"/>
            <w:vAlign w:val="bottom"/>
          </w:tcPr>
          <w:p w14:paraId="1D649A12" w14:textId="225566E0"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84 608,65</w:t>
            </w:r>
          </w:p>
        </w:tc>
      </w:tr>
      <w:tr w:rsidR="006E2068" w:rsidRPr="008F5BC5" w14:paraId="51A11FFC" w14:textId="3777686D" w:rsidTr="00F50AE4">
        <w:trPr>
          <w:trHeight w:val="301"/>
        </w:trPr>
        <w:tc>
          <w:tcPr>
            <w:tcW w:w="1960" w:type="dxa"/>
            <w:shd w:val="clear" w:color="auto" w:fill="auto"/>
            <w:noWrap/>
            <w:vAlign w:val="bottom"/>
            <w:hideMark/>
          </w:tcPr>
          <w:p w14:paraId="236E5DCC"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K2+I</w:t>
            </w:r>
          </w:p>
        </w:tc>
        <w:tc>
          <w:tcPr>
            <w:tcW w:w="1916" w:type="dxa"/>
            <w:shd w:val="clear" w:color="auto" w:fill="auto"/>
            <w:noWrap/>
            <w:vAlign w:val="bottom"/>
            <w:hideMark/>
          </w:tcPr>
          <w:p w14:paraId="5D4371CF"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273101,956</w:t>
            </w:r>
          </w:p>
        </w:tc>
        <w:tc>
          <w:tcPr>
            <w:tcW w:w="1917" w:type="dxa"/>
            <w:shd w:val="clear" w:color="auto" w:fill="auto"/>
            <w:noWrap/>
            <w:vAlign w:val="bottom"/>
            <w:hideMark/>
          </w:tcPr>
          <w:p w14:paraId="7F71F3C1"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196 731,80</w:t>
            </w:r>
          </w:p>
        </w:tc>
        <w:tc>
          <w:tcPr>
            <w:tcW w:w="1917" w:type="dxa"/>
            <w:vAlign w:val="bottom"/>
          </w:tcPr>
          <w:p w14:paraId="0B85C6C3" w14:textId="1B22FAD2"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95 307,74</w:t>
            </w:r>
          </w:p>
        </w:tc>
        <w:tc>
          <w:tcPr>
            <w:tcW w:w="1917" w:type="dxa"/>
            <w:vAlign w:val="bottom"/>
          </w:tcPr>
          <w:p w14:paraId="7AEDE6CD" w14:textId="41586429"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88 316,80</w:t>
            </w:r>
          </w:p>
        </w:tc>
      </w:tr>
      <w:tr w:rsidR="006E2068" w:rsidRPr="008F5BC5" w14:paraId="10D47637" w14:textId="13BC3213" w:rsidTr="00F50AE4">
        <w:trPr>
          <w:trHeight w:val="301"/>
        </w:trPr>
        <w:tc>
          <w:tcPr>
            <w:tcW w:w="1960" w:type="dxa"/>
            <w:shd w:val="clear" w:color="auto" w:fill="auto"/>
            <w:noWrap/>
            <w:vAlign w:val="bottom"/>
            <w:hideMark/>
          </w:tcPr>
          <w:p w14:paraId="2D54DD8A"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T92</w:t>
            </w:r>
          </w:p>
        </w:tc>
        <w:tc>
          <w:tcPr>
            <w:tcW w:w="1916" w:type="dxa"/>
            <w:shd w:val="clear" w:color="auto" w:fill="auto"/>
            <w:noWrap/>
            <w:vAlign w:val="bottom"/>
            <w:hideMark/>
          </w:tcPr>
          <w:p w14:paraId="20680DD5"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275678,042</w:t>
            </w:r>
          </w:p>
        </w:tc>
        <w:tc>
          <w:tcPr>
            <w:tcW w:w="1917" w:type="dxa"/>
            <w:shd w:val="clear" w:color="auto" w:fill="auto"/>
            <w:noWrap/>
            <w:vAlign w:val="bottom"/>
            <w:hideMark/>
          </w:tcPr>
          <w:p w14:paraId="52E75C80"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199 969,60</w:t>
            </w:r>
          </w:p>
        </w:tc>
        <w:tc>
          <w:tcPr>
            <w:tcW w:w="1917" w:type="dxa"/>
            <w:vAlign w:val="bottom"/>
          </w:tcPr>
          <w:p w14:paraId="3B026D91" w14:textId="27FCF886"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97 285,21</w:t>
            </w:r>
          </w:p>
        </w:tc>
        <w:tc>
          <w:tcPr>
            <w:tcW w:w="1917" w:type="dxa"/>
            <w:vAlign w:val="bottom"/>
          </w:tcPr>
          <w:p w14:paraId="35D9B016" w14:textId="770748FD"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90 356,45</w:t>
            </w:r>
          </w:p>
        </w:tc>
      </w:tr>
      <w:tr w:rsidR="006E2068" w:rsidRPr="008F5BC5" w14:paraId="3952D89B" w14:textId="7B4503C5" w:rsidTr="00F50AE4">
        <w:trPr>
          <w:trHeight w:val="301"/>
        </w:trPr>
        <w:tc>
          <w:tcPr>
            <w:tcW w:w="1960" w:type="dxa"/>
            <w:shd w:val="clear" w:color="auto" w:fill="auto"/>
            <w:noWrap/>
            <w:vAlign w:val="bottom"/>
            <w:hideMark/>
          </w:tcPr>
          <w:p w14:paraId="41C7DC0B"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T92+G</w:t>
            </w:r>
          </w:p>
        </w:tc>
        <w:tc>
          <w:tcPr>
            <w:tcW w:w="1916" w:type="dxa"/>
            <w:shd w:val="clear" w:color="auto" w:fill="auto"/>
            <w:noWrap/>
            <w:vAlign w:val="bottom"/>
            <w:hideMark/>
          </w:tcPr>
          <w:p w14:paraId="5CAB52F3"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259798,663</w:t>
            </w:r>
          </w:p>
        </w:tc>
        <w:tc>
          <w:tcPr>
            <w:tcW w:w="1917" w:type="dxa"/>
            <w:shd w:val="clear" w:color="auto" w:fill="auto"/>
            <w:noWrap/>
            <w:vAlign w:val="bottom"/>
            <w:hideMark/>
          </w:tcPr>
          <w:p w14:paraId="339A1636"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188 075,88</w:t>
            </w:r>
          </w:p>
        </w:tc>
        <w:tc>
          <w:tcPr>
            <w:tcW w:w="1917" w:type="dxa"/>
            <w:vAlign w:val="bottom"/>
          </w:tcPr>
          <w:p w14:paraId="075A1D0C" w14:textId="2ED6E2EE"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92 599,89</w:t>
            </w:r>
          </w:p>
        </w:tc>
        <w:tc>
          <w:tcPr>
            <w:tcW w:w="1917" w:type="dxa"/>
            <w:vAlign w:val="bottom"/>
          </w:tcPr>
          <w:p w14:paraId="21AE9D38" w14:textId="6D8818C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84 556,23</w:t>
            </w:r>
          </w:p>
        </w:tc>
      </w:tr>
      <w:tr w:rsidR="006E2068" w:rsidRPr="008F5BC5" w14:paraId="278B8B90" w14:textId="42D2428A" w:rsidTr="00F50AE4">
        <w:trPr>
          <w:trHeight w:val="301"/>
        </w:trPr>
        <w:tc>
          <w:tcPr>
            <w:tcW w:w="1960" w:type="dxa"/>
            <w:shd w:val="clear" w:color="auto" w:fill="auto"/>
            <w:noWrap/>
            <w:vAlign w:val="bottom"/>
            <w:hideMark/>
          </w:tcPr>
          <w:p w14:paraId="3A4C749F"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T92+G+I</w:t>
            </w:r>
          </w:p>
        </w:tc>
        <w:tc>
          <w:tcPr>
            <w:tcW w:w="1916" w:type="dxa"/>
            <w:shd w:val="clear" w:color="auto" w:fill="auto"/>
            <w:noWrap/>
            <w:vAlign w:val="bottom"/>
            <w:hideMark/>
          </w:tcPr>
          <w:p w14:paraId="06E148AD"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259735,414</w:t>
            </w:r>
          </w:p>
        </w:tc>
        <w:tc>
          <w:tcPr>
            <w:tcW w:w="1917" w:type="dxa"/>
            <w:shd w:val="clear" w:color="auto" w:fill="auto"/>
            <w:noWrap/>
            <w:vAlign w:val="bottom"/>
            <w:hideMark/>
          </w:tcPr>
          <w:p w14:paraId="0BADD9DC"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188 037,43</w:t>
            </w:r>
          </w:p>
        </w:tc>
        <w:tc>
          <w:tcPr>
            <w:tcW w:w="1917" w:type="dxa"/>
            <w:vAlign w:val="bottom"/>
          </w:tcPr>
          <w:p w14:paraId="07BC7CAD" w14:textId="04CC8B6C"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92 592,70</w:t>
            </w:r>
          </w:p>
        </w:tc>
        <w:tc>
          <w:tcPr>
            <w:tcW w:w="1917" w:type="dxa"/>
            <w:vAlign w:val="bottom"/>
          </w:tcPr>
          <w:p w14:paraId="174F6FC4" w14:textId="192B88B3"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84 557,42</w:t>
            </w:r>
          </w:p>
        </w:tc>
      </w:tr>
      <w:tr w:rsidR="006E2068" w:rsidRPr="008F5BC5" w14:paraId="00D7493A" w14:textId="5D7F7E8E" w:rsidTr="00F50AE4">
        <w:trPr>
          <w:trHeight w:val="301"/>
        </w:trPr>
        <w:tc>
          <w:tcPr>
            <w:tcW w:w="1960" w:type="dxa"/>
            <w:shd w:val="clear" w:color="auto" w:fill="auto"/>
            <w:noWrap/>
            <w:vAlign w:val="bottom"/>
            <w:hideMark/>
          </w:tcPr>
          <w:p w14:paraId="2F75E775"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T92+I</w:t>
            </w:r>
          </w:p>
        </w:tc>
        <w:tc>
          <w:tcPr>
            <w:tcW w:w="1916" w:type="dxa"/>
            <w:shd w:val="clear" w:color="auto" w:fill="auto"/>
            <w:noWrap/>
            <w:vAlign w:val="bottom"/>
            <w:hideMark/>
          </w:tcPr>
          <w:p w14:paraId="353E85F4"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271929,659</w:t>
            </w:r>
          </w:p>
        </w:tc>
        <w:tc>
          <w:tcPr>
            <w:tcW w:w="1917" w:type="dxa"/>
            <w:shd w:val="clear" w:color="auto" w:fill="auto"/>
            <w:noWrap/>
            <w:vAlign w:val="bottom"/>
            <w:hideMark/>
          </w:tcPr>
          <w:p w14:paraId="3AA5AC7F"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195 954,54</w:t>
            </w:r>
          </w:p>
        </w:tc>
        <w:tc>
          <w:tcPr>
            <w:tcW w:w="1917" w:type="dxa"/>
            <w:vAlign w:val="bottom"/>
          </w:tcPr>
          <w:p w14:paraId="70EF4EE4" w14:textId="360D623C"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94 970,16</w:t>
            </w:r>
          </w:p>
        </w:tc>
        <w:tc>
          <w:tcPr>
            <w:tcW w:w="1917" w:type="dxa"/>
            <w:vAlign w:val="bottom"/>
          </w:tcPr>
          <w:p w14:paraId="7F26EAF1" w14:textId="3627FEFD"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88 249,48</w:t>
            </w:r>
          </w:p>
        </w:tc>
      </w:tr>
      <w:tr w:rsidR="006E2068" w:rsidRPr="008F5BC5" w14:paraId="13405A0D" w14:textId="13102C32" w:rsidTr="00F50AE4">
        <w:trPr>
          <w:trHeight w:val="301"/>
        </w:trPr>
        <w:tc>
          <w:tcPr>
            <w:tcW w:w="1960" w:type="dxa"/>
            <w:shd w:val="clear" w:color="auto" w:fill="auto"/>
            <w:noWrap/>
            <w:vAlign w:val="bottom"/>
            <w:hideMark/>
          </w:tcPr>
          <w:p w14:paraId="5E20D550"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TN93</w:t>
            </w:r>
          </w:p>
        </w:tc>
        <w:tc>
          <w:tcPr>
            <w:tcW w:w="1916" w:type="dxa"/>
            <w:shd w:val="clear" w:color="auto" w:fill="auto"/>
            <w:noWrap/>
            <w:vAlign w:val="bottom"/>
            <w:hideMark/>
          </w:tcPr>
          <w:p w14:paraId="78E660CC"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275587,789</w:t>
            </w:r>
          </w:p>
        </w:tc>
        <w:tc>
          <w:tcPr>
            <w:tcW w:w="1917" w:type="dxa"/>
            <w:shd w:val="clear" w:color="auto" w:fill="auto"/>
            <w:noWrap/>
            <w:vAlign w:val="bottom"/>
            <w:hideMark/>
          </w:tcPr>
          <w:p w14:paraId="391C71A3"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199 892,50</w:t>
            </w:r>
          </w:p>
        </w:tc>
        <w:tc>
          <w:tcPr>
            <w:tcW w:w="1917" w:type="dxa"/>
            <w:vAlign w:val="bottom"/>
          </w:tcPr>
          <w:p w14:paraId="07041689" w14:textId="3A7E73E2"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97 155,03</w:t>
            </w:r>
          </w:p>
        </w:tc>
        <w:tc>
          <w:tcPr>
            <w:tcW w:w="1917" w:type="dxa"/>
            <w:vAlign w:val="bottom"/>
          </w:tcPr>
          <w:p w14:paraId="6E7C2B64" w14:textId="376E0016"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90 378,49</w:t>
            </w:r>
          </w:p>
        </w:tc>
      </w:tr>
      <w:tr w:rsidR="006E2068" w:rsidRPr="008F5BC5" w14:paraId="1B2B89D8" w14:textId="2C998222" w:rsidTr="00F50AE4">
        <w:trPr>
          <w:trHeight w:val="301"/>
        </w:trPr>
        <w:tc>
          <w:tcPr>
            <w:tcW w:w="1960" w:type="dxa"/>
            <w:shd w:val="clear" w:color="auto" w:fill="auto"/>
            <w:noWrap/>
            <w:vAlign w:val="bottom"/>
            <w:hideMark/>
          </w:tcPr>
          <w:p w14:paraId="26CB646A"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TN93+G</w:t>
            </w:r>
          </w:p>
        </w:tc>
        <w:tc>
          <w:tcPr>
            <w:tcW w:w="1916" w:type="dxa"/>
            <w:shd w:val="clear" w:color="auto" w:fill="auto"/>
            <w:noWrap/>
            <w:vAlign w:val="bottom"/>
            <w:hideMark/>
          </w:tcPr>
          <w:p w14:paraId="24ADDDA6"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259496,133</w:t>
            </w:r>
          </w:p>
        </w:tc>
        <w:tc>
          <w:tcPr>
            <w:tcW w:w="1917" w:type="dxa"/>
            <w:shd w:val="clear" w:color="auto" w:fill="auto"/>
            <w:noWrap/>
            <w:vAlign w:val="bottom"/>
            <w:hideMark/>
          </w:tcPr>
          <w:p w14:paraId="3D1CF68E"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188 168,83</w:t>
            </w:r>
          </w:p>
        </w:tc>
        <w:tc>
          <w:tcPr>
            <w:tcW w:w="1917" w:type="dxa"/>
            <w:vAlign w:val="bottom"/>
          </w:tcPr>
          <w:p w14:paraId="54F95C16" w14:textId="20308802"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92 462,37</w:t>
            </w:r>
          </w:p>
        </w:tc>
        <w:tc>
          <w:tcPr>
            <w:tcW w:w="1917" w:type="dxa"/>
            <w:vAlign w:val="bottom"/>
          </w:tcPr>
          <w:p w14:paraId="18220DEC" w14:textId="12060D1C"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84 565,50</w:t>
            </w:r>
          </w:p>
        </w:tc>
      </w:tr>
      <w:tr w:rsidR="006E2068" w:rsidRPr="008F5BC5" w14:paraId="0E805F5D" w14:textId="6D7CD9B8" w:rsidTr="00F50AE4">
        <w:trPr>
          <w:trHeight w:val="301"/>
        </w:trPr>
        <w:tc>
          <w:tcPr>
            <w:tcW w:w="1960" w:type="dxa"/>
            <w:shd w:val="clear" w:color="auto" w:fill="auto"/>
            <w:noWrap/>
            <w:vAlign w:val="bottom"/>
            <w:hideMark/>
          </w:tcPr>
          <w:p w14:paraId="7053D84A" w14:textId="77777777" w:rsidR="006E2068" w:rsidRPr="008F5BC5" w:rsidRDefault="006E2068" w:rsidP="006E2068">
            <w:pPr>
              <w:spacing w:after="0" w:line="240" w:lineRule="auto"/>
              <w:rPr>
                <w:rFonts w:eastAsia="Times New Roman" w:cs="Times New Roman"/>
                <w:color w:val="000000"/>
                <w:sz w:val="24"/>
                <w:szCs w:val="24"/>
                <w:lang w:eastAsia="ru-RU"/>
              </w:rPr>
            </w:pPr>
            <w:r w:rsidRPr="008F5BC5">
              <w:rPr>
                <w:rFonts w:eastAsia="Times New Roman" w:cs="Times New Roman"/>
                <w:color w:val="000000"/>
                <w:sz w:val="24"/>
                <w:szCs w:val="24"/>
                <w:lang w:eastAsia="ru-RU"/>
              </w:rPr>
              <w:t>TN93+G+I</w:t>
            </w:r>
          </w:p>
        </w:tc>
        <w:tc>
          <w:tcPr>
            <w:tcW w:w="1916" w:type="dxa"/>
            <w:shd w:val="clear" w:color="auto" w:fill="auto"/>
            <w:noWrap/>
            <w:vAlign w:val="bottom"/>
            <w:hideMark/>
          </w:tcPr>
          <w:p w14:paraId="449121FA"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259443,124</w:t>
            </w:r>
          </w:p>
        </w:tc>
        <w:tc>
          <w:tcPr>
            <w:tcW w:w="1917" w:type="dxa"/>
            <w:shd w:val="clear" w:color="auto" w:fill="auto"/>
            <w:noWrap/>
            <w:vAlign w:val="bottom"/>
            <w:hideMark/>
          </w:tcPr>
          <w:p w14:paraId="0ED14CEA" w14:textId="77777777"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188 129,66</w:t>
            </w:r>
          </w:p>
        </w:tc>
        <w:tc>
          <w:tcPr>
            <w:tcW w:w="1917" w:type="dxa"/>
            <w:vAlign w:val="bottom"/>
          </w:tcPr>
          <w:p w14:paraId="48CA9ABC" w14:textId="00DE8594"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92 452,39</w:t>
            </w:r>
          </w:p>
        </w:tc>
        <w:tc>
          <w:tcPr>
            <w:tcW w:w="1917" w:type="dxa"/>
            <w:vAlign w:val="bottom"/>
          </w:tcPr>
          <w:p w14:paraId="69B95084" w14:textId="0D3198BB" w:rsidR="006E2068" w:rsidRPr="008F5BC5" w:rsidRDefault="006E2068" w:rsidP="006E2068">
            <w:pPr>
              <w:spacing w:after="0" w:line="240" w:lineRule="auto"/>
              <w:jc w:val="right"/>
              <w:rPr>
                <w:rFonts w:eastAsia="Times New Roman" w:cs="Times New Roman"/>
                <w:color w:val="000000"/>
                <w:sz w:val="24"/>
                <w:szCs w:val="24"/>
                <w:lang w:eastAsia="ru-RU"/>
              </w:rPr>
            </w:pPr>
            <w:r w:rsidRPr="008F5BC5">
              <w:rPr>
                <w:rFonts w:eastAsia="Times New Roman" w:cs="Times New Roman"/>
                <w:color w:val="000000"/>
                <w:sz w:val="24"/>
                <w:szCs w:val="24"/>
                <w:lang w:eastAsia="ru-RU"/>
              </w:rPr>
              <w:t>84 571,73</w:t>
            </w:r>
          </w:p>
        </w:tc>
      </w:tr>
      <w:tr w:rsidR="00DC5E4E" w:rsidRPr="00AC0427" w14:paraId="3B907430" w14:textId="77777777" w:rsidTr="00DC5E4E">
        <w:trPr>
          <w:trHeight w:val="301"/>
        </w:trPr>
        <w:tc>
          <w:tcPr>
            <w:tcW w:w="9627" w:type="dxa"/>
            <w:gridSpan w:val="5"/>
            <w:shd w:val="clear" w:color="auto" w:fill="auto"/>
            <w:noWrap/>
            <w:vAlign w:val="bottom"/>
          </w:tcPr>
          <w:p w14:paraId="0B7D8C46" w14:textId="1B08EB15" w:rsidR="0056120A" w:rsidRPr="0054079E" w:rsidRDefault="0056120A" w:rsidP="00455672">
            <w:pPr>
              <w:spacing w:after="0" w:line="240" w:lineRule="auto"/>
              <w:ind w:firstLine="567"/>
              <w:jc w:val="both"/>
              <w:rPr>
                <w:rFonts w:eastAsia="Calibri" w:cs="Times New Roman"/>
                <w:sz w:val="24"/>
                <w:szCs w:val="24"/>
                <w:lang w:val="en-US"/>
              </w:rPr>
            </w:pPr>
            <w:r w:rsidRPr="00121482">
              <w:rPr>
                <w:rFonts w:eastAsia="Calibri" w:cs="Times New Roman"/>
                <w:sz w:val="24"/>
                <w:szCs w:val="24"/>
              </w:rPr>
              <w:t>Примечани</w:t>
            </w:r>
            <w:r w:rsidR="00455672">
              <w:rPr>
                <w:rFonts w:eastAsia="Calibri" w:cs="Times New Roman"/>
                <w:sz w:val="24"/>
                <w:szCs w:val="24"/>
              </w:rPr>
              <w:t>я</w:t>
            </w:r>
            <w:r w:rsidR="00121482" w:rsidRPr="00A13EE4">
              <w:rPr>
                <w:rFonts w:eastAsia="Calibri" w:cs="Times New Roman"/>
                <w:sz w:val="24"/>
                <w:szCs w:val="24"/>
                <w:lang w:val="en-US"/>
              </w:rPr>
              <w:t xml:space="preserve">: </w:t>
            </w:r>
          </w:p>
          <w:p w14:paraId="6A7B038A" w14:textId="1E062FED" w:rsidR="0056120A" w:rsidRPr="00455672" w:rsidRDefault="00455672" w:rsidP="00455672">
            <w:pPr>
              <w:spacing w:after="0" w:line="240" w:lineRule="auto"/>
              <w:jc w:val="both"/>
              <w:rPr>
                <w:rFonts w:eastAsia="Calibri" w:cs="Times New Roman"/>
                <w:sz w:val="24"/>
                <w:szCs w:val="24"/>
                <w:lang w:val="en-US"/>
              </w:rPr>
            </w:pPr>
            <w:r w:rsidRPr="00455672">
              <w:rPr>
                <w:rFonts w:eastAsia="Calibri" w:cs="Times New Roman"/>
                <w:sz w:val="24"/>
                <w:szCs w:val="24"/>
                <w:lang w:val="en-US"/>
              </w:rPr>
              <w:t xml:space="preserve">1 </w:t>
            </w:r>
            <w:r w:rsidR="0056120A" w:rsidRPr="00455672">
              <w:rPr>
                <w:rFonts w:eastAsia="Calibri" w:cs="Times New Roman"/>
                <w:sz w:val="24"/>
                <w:szCs w:val="24"/>
                <w:lang w:val="en-US"/>
              </w:rPr>
              <w:t xml:space="preserve">GTR – </w:t>
            </w:r>
            <w:r w:rsidR="0056120A" w:rsidRPr="00455672">
              <w:rPr>
                <w:rFonts w:cs="Times New Roman"/>
                <w:sz w:val="24"/>
                <w:szCs w:val="24"/>
                <w:lang w:val="en-US"/>
              </w:rPr>
              <w:t>General Time Reversible</w:t>
            </w:r>
            <w:r w:rsidRPr="00455672">
              <w:rPr>
                <w:rFonts w:cs="Times New Roman"/>
                <w:sz w:val="24"/>
                <w:szCs w:val="24"/>
                <w:lang w:val="en-US"/>
              </w:rPr>
              <w:t>;</w:t>
            </w:r>
          </w:p>
          <w:p w14:paraId="0C43A21F" w14:textId="6E6949F9" w:rsidR="0056120A" w:rsidRPr="00455672" w:rsidRDefault="00455672" w:rsidP="00121482">
            <w:pPr>
              <w:spacing w:after="0" w:line="240" w:lineRule="auto"/>
              <w:jc w:val="both"/>
              <w:rPr>
                <w:rFonts w:eastAsia="Calibri" w:cs="Times New Roman"/>
                <w:sz w:val="24"/>
                <w:szCs w:val="24"/>
                <w:lang w:val="en-US"/>
              </w:rPr>
            </w:pPr>
            <w:r w:rsidRPr="00455672">
              <w:rPr>
                <w:rFonts w:eastAsia="Calibri" w:cs="Times New Roman"/>
                <w:sz w:val="24"/>
                <w:szCs w:val="24"/>
                <w:lang w:val="en-US"/>
              </w:rPr>
              <w:t xml:space="preserve">2 </w:t>
            </w:r>
            <w:r w:rsidR="0056120A" w:rsidRPr="00A13EE4">
              <w:rPr>
                <w:rFonts w:eastAsia="Calibri" w:cs="Times New Roman"/>
                <w:sz w:val="24"/>
                <w:szCs w:val="24"/>
                <w:lang w:val="en-US"/>
              </w:rPr>
              <w:t xml:space="preserve">HKY – </w:t>
            </w:r>
            <w:r w:rsidR="0056120A" w:rsidRPr="00A13EE4">
              <w:rPr>
                <w:rFonts w:cs="Times New Roman"/>
                <w:sz w:val="24"/>
                <w:szCs w:val="24"/>
                <w:lang w:val="en-US"/>
              </w:rPr>
              <w:t>Hasegawa-Kishino-Yano</w:t>
            </w:r>
            <w:r w:rsidRPr="00455672">
              <w:rPr>
                <w:rFonts w:cs="Times New Roman"/>
                <w:sz w:val="24"/>
                <w:szCs w:val="24"/>
                <w:lang w:val="en-US"/>
              </w:rPr>
              <w:t>;</w:t>
            </w:r>
          </w:p>
          <w:p w14:paraId="19AF42B3" w14:textId="5847BC1C" w:rsidR="0056120A" w:rsidRPr="00455672" w:rsidRDefault="00455672" w:rsidP="00121482">
            <w:pPr>
              <w:spacing w:after="0" w:line="240" w:lineRule="auto"/>
              <w:jc w:val="both"/>
              <w:rPr>
                <w:rFonts w:eastAsia="Calibri" w:cs="Times New Roman"/>
                <w:sz w:val="24"/>
                <w:szCs w:val="24"/>
                <w:lang w:val="en-US"/>
              </w:rPr>
            </w:pPr>
            <w:r w:rsidRPr="00455672">
              <w:rPr>
                <w:rFonts w:eastAsia="Calibri" w:cs="Times New Roman"/>
                <w:sz w:val="24"/>
                <w:szCs w:val="24"/>
                <w:lang w:val="en-US"/>
              </w:rPr>
              <w:t xml:space="preserve">3 </w:t>
            </w:r>
            <w:r w:rsidR="0056120A" w:rsidRPr="00A13EE4">
              <w:rPr>
                <w:rFonts w:eastAsia="Calibri" w:cs="Times New Roman"/>
                <w:sz w:val="24"/>
                <w:szCs w:val="24"/>
                <w:lang w:val="en-US"/>
              </w:rPr>
              <w:t xml:space="preserve">JC – </w:t>
            </w:r>
            <w:r w:rsidR="0056120A" w:rsidRPr="00A13EE4">
              <w:rPr>
                <w:rFonts w:cs="Times New Roman"/>
                <w:sz w:val="24"/>
                <w:szCs w:val="24"/>
                <w:lang w:val="en-US"/>
              </w:rPr>
              <w:t>Jukes-Canto</w:t>
            </w:r>
            <w:r w:rsidRPr="00455672">
              <w:rPr>
                <w:rFonts w:cs="Times New Roman"/>
                <w:sz w:val="24"/>
                <w:szCs w:val="24"/>
                <w:lang w:val="en-US"/>
              </w:rPr>
              <w:t>;</w:t>
            </w:r>
          </w:p>
          <w:p w14:paraId="739E92C8" w14:textId="53085251" w:rsidR="0056120A" w:rsidRPr="00455672" w:rsidRDefault="00455672" w:rsidP="00121482">
            <w:pPr>
              <w:spacing w:after="0" w:line="240" w:lineRule="auto"/>
              <w:jc w:val="both"/>
              <w:rPr>
                <w:rFonts w:eastAsia="Calibri" w:cs="Times New Roman"/>
                <w:sz w:val="24"/>
                <w:szCs w:val="24"/>
                <w:lang w:val="en-US"/>
              </w:rPr>
            </w:pPr>
            <w:r w:rsidRPr="00455672">
              <w:rPr>
                <w:rFonts w:eastAsia="Calibri" w:cs="Times New Roman"/>
                <w:sz w:val="24"/>
                <w:szCs w:val="24"/>
                <w:lang w:val="en-US"/>
              </w:rPr>
              <w:t xml:space="preserve">4 </w:t>
            </w:r>
            <w:r w:rsidR="0056120A" w:rsidRPr="00A13EE4">
              <w:rPr>
                <w:rFonts w:eastAsia="Calibri" w:cs="Times New Roman"/>
                <w:sz w:val="24"/>
                <w:szCs w:val="24"/>
                <w:lang w:val="en-US"/>
              </w:rPr>
              <w:t xml:space="preserve">K2 – </w:t>
            </w:r>
            <w:r w:rsidR="0056120A" w:rsidRPr="00A13EE4">
              <w:rPr>
                <w:rFonts w:cs="Times New Roman"/>
                <w:sz w:val="24"/>
                <w:szCs w:val="24"/>
                <w:lang w:val="en-US"/>
              </w:rPr>
              <w:t>Kimura 2-parameter</w:t>
            </w:r>
            <w:r w:rsidRPr="00455672">
              <w:rPr>
                <w:rFonts w:cs="Times New Roman"/>
                <w:sz w:val="24"/>
                <w:szCs w:val="24"/>
                <w:lang w:val="en-US"/>
              </w:rPr>
              <w:t>;</w:t>
            </w:r>
          </w:p>
          <w:p w14:paraId="257206FB" w14:textId="014AC698" w:rsidR="0056120A" w:rsidRPr="00455672" w:rsidRDefault="00455672" w:rsidP="00121482">
            <w:pPr>
              <w:spacing w:after="0" w:line="240" w:lineRule="auto"/>
              <w:jc w:val="both"/>
              <w:rPr>
                <w:rFonts w:eastAsia="Calibri" w:cs="Times New Roman"/>
                <w:sz w:val="24"/>
                <w:szCs w:val="24"/>
                <w:lang w:val="en-US"/>
              </w:rPr>
            </w:pPr>
            <w:r w:rsidRPr="00455672">
              <w:rPr>
                <w:rFonts w:eastAsia="Calibri" w:cs="Times New Roman"/>
                <w:sz w:val="24"/>
                <w:szCs w:val="24"/>
                <w:lang w:val="en-US"/>
              </w:rPr>
              <w:t xml:space="preserve">5 </w:t>
            </w:r>
            <w:r w:rsidR="0056120A" w:rsidRPr="00A13EE4">
              <w:rPr>
                <w:rFonts w:eastAsia="Calibri" w:cs="Times New Roman"/>
                <w:sz w:val="24"/>
                <w:szCs w:val="24"/>
                <w:lang w:val="en-US"/>
              </w:rPr>
              <w:t xml:space="preserve">T92 – </w:t>
            </w:r>
            <w:r w:rsidR="0056120A" w:rsidRPr="00A13EE4">
              <w:rPr>
                <w:rFonts w:cs="Times New Roman"/>
                <w:sz w:val="24"/>
                <w:szCs w:val="24"/>
                <w:lang w:val="en-US"/>
              </w:rPr>
              <w:t>Tamura 3-parameter</w:t>
            </w:r>
            <w:r w:rsidRPr="00455672">
              <w:rPr>
                <w:rFonts w:cs="Times New Roman"/>
                <w:sz w:val="24"/>
                <w:szCs w:val="24"/>
                <w:lang w:val="en-US"/>
              </w:rPr>
              <w:t>4</w:t>
            </w:r>
          </w:p>
          <w:p w14:paraId="22829CA2" w14:textId="2CB16E8A" w:rsidR="0056120A" w:rsidRPr="00455672" w:rsidRDefault="00455672" w:rsidP="00121482">
            <w:pPr>
              <w:spacing w:after="0" w:line="240" w:lineRule="auto"/>
              <w:jc w:val="both"/>
              <w:rPr>
                <w:rFonts w:cs="Times New Roman"/>
                <w:sz w:val="24"/>
                <w:szCs w:val="24"/>
                <w:lang w:val="en-US"/>
              </w:rPr>
            </w:pPr>
            <w:r w:rsidRPr="00455672">
              <w:rPr>
                <w:rFonts w:eastAsia="Calibri" w:cs="Times New Roman"/>
                <w:sz w:val="24"/>
                <w:szCs w:val="24"/>
                <w:lang w:val="en-US"/>
              </w:rPr>
              <w:t xml:space="preserve">6 </w:t>
            </w:r>
            <w:r w:rsidR="0056120A" w:rsidRPr="00A13EE4">
              <w:rPr>
                <w:rFonts w:eastAsia="Calibri" w:cs="Times New Roman"/>
                <w:sz w:val="24"/>
                <w:szCs w:val="24"/>
                <w:lang w:val="en-US"/>
              </w:rPr>
              <w:t xml:space="preserve">TN93 - </w:t>
            </w:r>
            <w:r w:rsidR="0056120A" w:rsidRPr="00A13EE4">
              <w:rPr>
                <w:rFonts w:cs="Times New Roman"/>
                <w:sz w:val="24"/>
                <w:szCs w:val="24"/>
                <w:lang w:val="en-US"/>
              </w:rPr>
              <w:t>Tamura-Nei</w:t>
            </w:r>
            <w:r w:rsidRPr="00455672">
              <w:rPr>
                <w:rFonts w:cs="Times New Roman"/>
                <w:sz w:val="24"/>
                <w:szCs w:val="24"/>
                <w:lang w:val="en-US"/>
              </w:rPr>
              <w:t>;</w:t>
            </w:r>
          </w:p>
          <w:p w14:paraId="07BFB757" w14:textId="2DEA7C40" w:rsidR="0056120A" w:rsidRPr="00A13EE4" w:rsidRDefault="00455672" w:rsidP="00121482">
            <w:pPr>
              <w:spacing w:after="0" w:line="240" w:lineRule="auto"/>
              <w:jc w:val="both"/>
              <w:rPr>
                <w:rFonts w:eastAsia="Calibri" w:cs="Times New Roman"/>
                <w:sz w:val="24"/>
                <w:szCs w:val="24"/>
                <w:lang w:val="en-US"/>
              </w:rPr>
            </w:pPr>
            <w:r w:rsidRPr="00455672">
              <w:rPr>
                <w:rFonts w:eastAsia="Calibri" w:cs="Times New Roman"/>
                <w:sz w:val="24"/>
                <w:szCs w:val="24"/>
                <w:lang w:val="en-US"/>
              </w:rPr>
              <w:t xml:space="preserve">7 </w:t>
            </w:r>
            <w:r w:rsidR="0056120A" w:rsidRPr="00A13EE4">
              <w:rPr>
                <w:rFonts w:eastAsia="Calibri" w:cs="Times New Roman"/>
                <w:sz w:val="24"/>
                <w:szCs w:val="24"/>
                <w:lang w:val="en-US"/>
              </w:rPr>
              <w:t xml:space="preserve">(+G) - Gamma distribution - </w:t>
            </w:r>
            <w:r w:rsidR="0056120A" w:rsidRPr="00121482">
              <w:rPr>
                <w:rFonts w:eastAsia="Calibri" w:cs="Times New Roman"/>
                <w:sz w:val="24"/>
                <w:szCs w:val="24"/>
              </w:rPr>
              <w:t>гамма</w:t>
            </w:r>
            <w:r w:rsidR="0056120A" w:rsidRPr="00A13EE4">
              <w:rPr>
                <w:rFonts w:eastAsia="Calibri" w:cs="Times New Roman"/>
                <w:sz w:val="24"/>
                <w:szCs w:val="24"/>
                <w:lang w:val="en-US"/>
              </w:rPr>
              <w:t>-</w:t>
            </w:r>
            <w:r w:rsidR="0056120A" w:rsidRPr="00121482">
              <w:rPr>
                <w:rFonts w:eastAsia="Calibri" w:cs="Times New Roman"/>
                <w:sz w:val="24"/>
                <w:szCs w:val="24"/>
              </w:rPr>
              <w:t>распределение</w:t>
            </w:r>
            <w:r w:rsidRPr="00455672">
              <w:rPr>
                <w:rFonts w:eastAsia="Calibri" w:cs="Times New Roman"/>
                <w:sz w:val="24"/>
                <w:szCs w:val="24"/>
                <w:lang w:val="en-US"/>
              </w:rPr>
              <w:t>;</w:t>
            </w:r>
          </w:p>
          <w:p w14:paraId="177340FA" w14:textId="17AD799C" w:rsidR="00DC5E4E" w:rsidRPr="00455672" w:rsidRDefault="00455672" w:rsidP="00121482">
            <w:pPr>
              <w:spacing w:after="0" w:line="240" w:lineRule="auto"/>
              <w:jc w:val="both"/>
              <w:rPr>
                <w:rFonts w:eastAsia="Times New Roman" w:cs="Times New Roman"/>
                <w:color w:val="000000"/>
                <w:sz w:val="24"/>
                <w:szCs w:val="24"/>
                <w:lang w:val="en-US" w:eastAsia="ru-RU"/>
              </w:rPr>
            </w:pPr>
            <w:r w:rsidRPr="00455672">
              <w:rPr>
                <w:rFonts w:eastAsia="Calibri" w:cs="Times New Roman"/>
                <w:sz w:val="24"/>
                <w:szCs w:val="24"/>
                <w:lang w:val="en-US"/>
              </w:rPr>
              <w:t xml:space="preserve">8 </w:t>
            </w:r>
            <w:r w:rsidR="0056120A" w:rsidRPr="00A13EE4">
              <w:rPr>
                <w:rFonts w:eastAsia="Calibri" w:cs="Times New Roman"/>
                <w:sz w:val="24"/>
                <w:szCs w:val="24"/>
                <w:lang w:val="en-US"/>
              </w:rPr>
              <w:t xml:space="preserve">(+I) - evolutionarily invariable - </w:t>
            </w:r>
            <w:r w:rsidR="0056120A" w:rsidRPr="00121482">
              <w:rPr>
                <w:rFonts w:eastAsia="Calibri" w:cs="Times New Roman"/>
                <w:sz w:val="24"/>
                <w:szCs w:val="24"/>
              </w:rPr>
              <w:t>доля</w:t>
            </w:r>
            <w:r w:rsidR="0056120A" w:rsidRPr="00A13EE4">
              <w:rPr>
                <w:rFonts w:eastAsia="Calibri" w:cs="Times New Roman"/>
                <w:sz w:val="24"/>
                <w:szCs w:val="24"/>
                <w:lang w:val="en-US"/>
              </w:rPr>
              <w:t xml:space="preserve"> </w:t>
            </w:r>
            <w:r w:rsidR="0056120A" w:rsidRPr="00121482">
              <w:rPr>
                <w:rFonts w:eastAsia="Calibri" w:cs="Times New Roman"/>
                <w:sz w:val="24"/>
                <w:szCs w:val="24"/>
              </w:rPr>
              <w:t>неизменных</w:t>
            </w:r>
            <w:r w:rsidR="0056120A" w:rsidRPr="00A13EE4">
              <w:rPr>
                <w:rFonts w:eastAsia="Calibri" w:cs="Times New Roman"/>
                <w:sz w:val="24"/>
                <w:szCs w:val="24"/>
                <w:lang w:val="en-US"/>
              </w:rPr>
              <w:t xml:space="preserve"> </w:t>
            </w:r>
            <w:r w:rsidR="0056120A" w:rsidRPr="00121482">
              <w:rPr>
                <w:rFonts w:eastAsia="Calibri" w:cs="Times New Roman"/>
                <w:sz w:val="24"/>
                <w:szCs w:val="24"/>
              </w:rPr>
              <w:t>сайтов</w:t>
            </w:r>
            <w:r w:rsidRPr="00455672">
              <w:rPr>
                <w:rFonts w:eastAsia="Calibri" w:cs="Times New Roman"/>
                <w:sz w:val="24"/>
                <w:szCs w:val="24"/>
                <w:lang w:val="en-US"/>
              </w:rPr>
              <w:t>.</w:t>
            </w:r>
          </w:p>
        </w:tc>
      </w:tr>
    </w:tbl>
    <w:p w14:paraId="6DD728A8" w14:textId="77777777" w:rsidR="00AB17FD" w:rsidRPr="0056120A" w:rsidRDefault="00AB17FD" w:rsidP="00AB17FD">
      <w:pPr>
        <w:tabs>
          <w:tab w:val="left" w:pos="8910"/>
        </w:tabs>
        <w:spacing w:after="0" w:line="240" w:lineRule="auto"/>
        <w:ind w:firstLine="567"/>
        <w:jc w:val="both"/>
        <w:rPr>
          <w:rFonts w:cs="Times New Roman"/>
          <w:szCs w:val="28"/>
          <w:lang w:val="en-US"/>
        </w:rPr>
      </w:pPr>
    </w:p>
    <w:p w14:paraId="0ECB4B22" w14:textId="1AD8D854" w:rsidR="00AB17FD" w:rsidRDefault="00AB17FD" w:rsidP="00AB17FD">
      <w:pPr>
        <w:tabs>
          <w:tab w:val="left" w:pos="8910"/>
        </w:tabs>
        <w:spacing w:after="0" w:line="240" w:lineRule="auto"/>
        <w:ind w:firstLine="567"/>
        <w:jc w:val="both"/>
        <w:rPr>
          <w:spacing w:val="6"/>
          <w:szCs w:val="28"/>
        </w:rPr>
      </w:pPr>
      <w:r w:rsidRPr="00320C61">
        <w:rPr>
          <w:spacing w:val="6"/>
          <w:szCs w:val="28"/>
        </w:rPr>
        <w:t xml:space="preserve">С целью предварительного анализа генетической гетерогенности и определения степени родства между исследуемыми изолятами, были построены </w:t>
      </w:r>
      <w:r w:rsidR="00992CE1" w:rsidRPr="00992CE1">
        <w:rPr>
          <w:rFonts w:cs="Times New Roman"/>
          <w:szCs w:val="28"/>
        </w:rPr>
        <w:t>филогенетические</w:t>
      </w:r>
      <w:r w:rsidRPr="00320C61">
        <w:rPr>
          <w:spacing w:val="6"/>
          <w:szCs w:val="28"/>
        </w:rPr>
        <w:t xml:space="preserve"> деревья по четырем генам</w:t>
      </w:r>
      <w:r w:rsidR="006E2068">
        <w:rPr>
          <w:spacing w:val="6"/>
          <w:szCs w:val="28"/>
        </w:rPr>
        <w:t>:</w:t>
      </w:r>
      <w:r w:rsidRPr="00320C61">
        <w:rPr>
          <w:spacing w:val="6"/>
          <w:szCs w:val="28"/>
        </w:rPr>
        <w:t xml:space="preserve"> </w:t>
      </w:r>
      <w:r w:rsidR="006E2068" w:rsidRPr="006840E3">
        <w:rPr>
          <w:rFonts w:cs="Times New Roman"/>
          <w:szCs w:val="28"/>
        </w:rPr>
        <w:t>HA</w:t>
      </w:r>
      <w:r w:rsidR="006E2068">
        <w:rPr>
          <w:rFonts w:cs="Times New Roman"/>
          <w:szCs w:val="28"/>
        </w:rPr>
        <w:t>,</w:t>
      </w:r>
      <w:r w:rsidR="006E2068" w:rsidRPr="006840E3">
        <w:rPr>
          <w:rFonts w:cs="Times New Roman"/>
          <w:szCs w:val="28"/>
        </w:rPr>
        <w:t xml:space="preserve"> NA</w:t>
      </w:r>
      <w:r w:rsidR="006E2068">
        <w:rPr>
          <w:rFonts w:cs="Times New Roman"/>
          <w:szCs w:val="28"/>
        </w:rPr>
        <w:t xml:space="preserve">, </w:t>
      </w:r>
      <w:r w:rsidR="006E2068" w:rsidRPr="006840E3">
        <w:rPr>
          <w:rFonts w:cs="Times New Roman"/>
          <w:szCs w:val="28"/>
        </w:rPr>
        <w:t xml:space="preserve">NS </w:t>
      </w:r>
      <w:r w:rsidR="006E2068">
        <w:rPr>
          <w:rFonts w:cs="Times New Roman"/>
          <w:szCs w:val="28"/>
        </w:rPr>
        <w:t>и М</w:t>
      </w:r>
      <w:r w:rsidR="006E2068" w:rsidRPr="00320C61">
        <w:rPr>
          <w:spacing w:val="6"/>
          <w:szCs w:val="28"/>
        </w:rPr>
        <w:t xml:space="preserve"> </w:t>
      </w:r>
      <w:r w:rsidR="0020036B">
        <w:rPr>
          <w:spacing w:val="6"/>
          <w:szCs w:val="28"/>
        </w:rPr>
        <w:t>(р</w:t>
      </w:r>
      <w:r w:rsidRPr="00320C61">
        <w:rPr>
          <w:spacing w:val="6"/>
          <w:szCs w:val="28"/>
        </w:rPr>
        <w:t>исунки</w:t>
      </w:r>
      <w:r w:rsidR="0081371B">
        <w:rPr>
          <w:spacing w:val="6"/>
          <w:szCs w:val="28"/>
        </w:rPr>
        <w:t xml:space="preserve"> 24 - 27</w:t>
      </w:r>
      <w:r w:rsidRPr="00320C61">
        <w:rPr>
          <w:spacing w:val="6"/>
          <w:szCs w:val="28"/>
        </w:rPr>
        <w:t xml:space="preserve">). </w:t>
      </w:r>
    </w:p>
    <w:p w14:paraId="5DF1AF59" w14:textId="77777777" w:rsidR="005D5FEA" w:rsidRDefault="005D5FEA" w:rsidP="00AB17FD">
      <w:pPr>
        <w:tabs>
          <w:tab w:val="left" w:pos="8910"/>
        </w:tabs>
        <w:spacing w:after="0" w:line="240" w:lineRule="auto"/>
        <w:ind w:firstLine="567"/>
        <w:jc w:val="both"/>
        <w:rPr>
          <w:spacing w:val="6"/>
          <w:szCs w:val="28"/>
        </w:rPr>
      </w:pPr>
    </w:p>
    <w:p w14:paraId="3F5AE223" w14:textId="77777777" w:rsidR="005D5FEA" w:rsidRDefault="005D5FEA" w:rsidP="00AB17FD">
      <w:pPr>
        <w:tabs>
          <w:tab w:val="left" w:pos="8910"/>
        </w:tabs>
        <w:spacing w:after="0" w:line="240" w:lineRule="auto"/>
        <w:ind w:firstLine="567"/>
        <w:jc w:val="both"/>
        <w:rPr>
          <w:spacing w:val="6"/>
          <w:szCs w:val="28"/>
        </w:rPr>
      </w:pPr>
    </w:p>
    <w:p w14:paraId="733F3570" w14:textId="7786CCCD" w:rsidR="005D5FEA" w:rsidRPr="00320C61" w:rsidRDefault="005D5FEA" w:rsidP="005D5FEA">
      <w:pPr>
        <w:tabs>
          <w:tab w:val="left" w:pos="8910"/>
        </w:tabs>
        <w:spacing w:after="0" w:line="240" w:lineRule="auto"/>
        <w:ind w:firstLine="567"/>
        <w:jc w:val="center"/>
        <w:rPr>
          <w:spacing w:val="6"/>
          <w:szCs w:val="28"/>
        </w:rPr>
      </w:pPr>
      <w:r>
        <w:rPr>
          <w:noProof/>
          <w:spacing w:val="6"/>
          <w:szCs w:val="28"/>
          <w:lang w:val="en-US"/>
        </w:rPr>
        <w:lastRenderedPageBreak/>
        <w:drawing>
          <wp:inline distT="0" distB="0" distL="0" distR="0" wp14:anchorId="096BD906" wp14:editId="652A63A7">
            <wp:extent cx="5878620" cy="8689135"/>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47" cstate="print">
                      <a:extLst>
                        <a:ext uri="{28A0092B-C50C-407E-A947-70E740481C1C}">
                          <a14:useLocalDpi xmlns:a14="http://schemas.microsoft.com/office/drawing/2010/main" val="0"/>
                        </a:ext>
                      </a:extLst>
                    </a:blip>
                    <a:srcRect r="34851"/>
                    <a:stretch/>
                  </pic:blipFill>
                  <pic:spPr bwMode="auto">
                    <a:xfrm>
                      <a:off x="0" y="0"/>
                      <a:ext cx="5958051" cy="8806541"/>
                    </a:xfrm>
                    <a:prstGeom prst="rect">
                      <a:avLst/>
                    </a:prstGeom>
                    <a:ln>
                      <a:noFill/>
                    </a:ln>
                    <a:extLst>
                      <a:ext uri="{53640926-AAD7-44D8-BBD7-CCE9431645EC}">
                        <a14:shadowObscured xmlns:a14="http://schemas.microsoft.com/office/drawing/2010/main"/>
                      </a:ext>
                    </a:extLst>
                  </pic:spPr>
                </pic:pic>
              </a:graphicData>
            </a:graphic>
          </wp:inline>
        </w:drawing>
      </w:r>
    </w:p>
    <w:p w14:paraId="61FC1B58" w14:textId="77777777" w:rsidR="006E2068" w:rsidRPr="0046749F" w:rsidRDefault="006E2068" w:rsidP="006E2068">
      <w:pPr>
        <w:tabs>
          <w:tab w:val="left" w:pos="8910"/>
        </w:tabs>
        <w:spacing w:after="0"/>
        <w:rPr>
          <w:spacing w:val="6"/>
          <w:szCs w:val="28"/>
          <w:highlight w:val="yellow"/>
          <w:lang w:val="en-US"/>
        </w:rPr>
      </w:pPr>
    </w:p>
    <w:p w14:paraId="4C3A42D1" w14:textId="55A52431" w:rsidR="006E2068" w:rsidRDefault="006E2068" w:rsidP="005D5FEA">
      <w:pPr>
        <w:tabs>
          <w:tab w:val="left" w:pos="8910"/>
        </w:tabs>
        <w:spacing w:after="0"/>
        <w:ind w:firstLine="567"/>
        <w:jc w:val="center"/>
        <w:rPr>
          <w:spacing w:val="6"/>
          <w:szCs w:val="28"/>
        </w:rPr>
      </w:pPr>
      <w:r w:rsidRPr="001844C2">
        <w:rPr>
          <w:spacing w:val="6"/>
          <w:szCs w:val="28"/>
        </w:rPr>
        <w:t xml:space="preserve">Рисунок </w:t>
      </w:r>
      <w:r w:rsidR="00EA544D">
        <w:rPr>
          <w:spacing w:val="6"/>
          <w:szCs w:val="28"/>
        </w:rPr>
        <w:t>24</w:t>
      </w:r>
      <w:r>
        <w:rPr>
          <w:spacing w:val="6"/>
          <w:szCs w:val="28"/>
        </w:rPr>
        <w:t xml:space="preserve"> </w:t>
      </w:r>
      <w:r w:rsidRPr="001844C2">
        <w:rPr>
          <w:spacing w:val="6"/>
          <w:szCs w:val="28"/>
        </w:rPr>
        <w:t xml:space="preserve">– Филогенетическое дерево по </w:t>
      </w:r>
      <w:r w:rsidRPr="001844C2">
        <w:rPr>
          <w:spacing w:val="6"/>
          <w:szCs w:val="28"/>
          <w:lang w:val="en-US"/>
        </w:rPr>
        <w:t>HA</w:t>
      </w:r>
      <w:r w:rsidRPr="001844C2">
        <w:rPr>
          <w:spacing w:val="6"/>
          <w:szCs w:val="28"/>
        </w:rPr>
        <w:t xml:space="preserve"> гену</w:t>
      </w:r>
    </w:p>
    <w:p w14:paraId="255447C1" w14:textId="77777777" w:rsidR="006E2068" w:rsidRPr="00517D7E" w:rsidRDefault="006E2068" w:rsidP="006E2068">
      <w:pPr>
        <w:tabs>
          <w:tab w:val="left" w:pos="8910"/>
        </w:tabs>
        <w:spacing w:after="0"/>
        <w:jc w:val="center"/>
        <w:rPr>
          <w:spacing w:val="6"/>
          <w:szCs w:val="28"/>
          <w:highlight w:val="yellow"/>
        </w:rPr>
      </w:pPr>
      <w:r>
        <w:rPr>
          <w:noProof/>
          <w:spacing w:val="6"/>
          <w:szCs w:val="28"/>
          <w:lang w:val="en-US"/>
        </w:rPr>
        <w:lastRenderedPageBreak/>
        <w:drawing>
          <wp:inline distT="0" distB="0" distL="0" distR="0" wp14:anchorId="40D0F040" wp14:editId="2F9CB1ED">
            <wp:extent cx="4615815" cy="8664930"/>
            <wp:effectExtent l="0" t="0" r="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48">
                      <a:extLst>
                        <a:ext uri="{28A0092B-C50C-407E-A947-70E740481C1C}">
                          <a14:useLocalDpi xmlns:a14="http://schemas.microsoft.com/office/drawing/2010/main" val="0"/>
                        </a:ext>
                      </a:extLst>
                    </a:blip>
                    <a:srcRect r="78719"/>
                    <a:stretch/>
                  </pic:blipFill>
                  <pic:spPr bwMode="auto">
                    <a:xfrm>
                      <a:off x="0" y="0"/>
                      <a:ext cx="4646440" cy="8722419"/>
                    </a:xfrm>
                    <a:prstGeom prst="rect">
                      <a:avLst/>
                    </a:prstGeom>
                    <a:ln>
                      <a:noFill/>
                    </a:ln>
                    <a:extLst>
                      <a:ext uri="{53640926-AAD7-44D8-BBD7-CCE9431645EC}">
                        <a14:shadowObscured xmlns:a14="http://schemas.microsoft.com/office/drawing/2010/main"/>
                      </a:ext>
                    </a:extLst>
                  </pic:spPr>
                </pic:pic>
              </a:graphicData>
            </a:graphic>
          </wp:inline>
        </w:drawing>
      </w:r>
    </w:p>
    <w:p w14:paraId="2D5175AE" w14:textId="77777777" w:rsidR="006E2068" w:rsidRDefault="006E2068" w:rsidP="006E2068">
      <w:pPr>
        <w:tabs>
          <w:tab w:val="left" w:pos="8910"/>
        </w:tabs>
        <w:spacing w:after="0"/>
        <w:jc w:val="center"/>
        <w:rPr>
          <w:spacing w:val="6"/>
          <w:szCs w:val="28"/>
        </w:rPr>
      </w:pPr>
    </w:p>
    <w:p w14:paraId="280E1937" w14:textId="094BADC6" w:rsidR="00AB17FD" w:rsidRDefault="006E2068" w:rsidP="00923C3E">
      <w:pPr>
        <w:tabs>
          <w:tab w:val="left" w:pos="8910"/>
        </w:tabs>
        <w:spacing w:after="0"/>
        <w:jc w:val="center"/>
        <w:rPr>
          <w:spacing w:val="6"/>
          <w:szCs w:val="28"/>
        </w:rPr>
      </w:pPr>
      <w:r w:rsidRPr="001844C2">
        <w:rPr>
          <w:spacing w:val="6"/>
          <w:szCs w:val="28"/>
        </w:rPr>
        <w:t xml:space="preserve">Рисунок </w:t>
      </w:r>
      <w:r>
        <w:rPr>
          <w:spacing w:val="6"/>
          <w:szCs w:val="28"/>
        </w:rPr>
        <w:t>25</w:t>
      </w:r>
      <w:r w:rsidRPr="001844C2">
        <w:rPr>
          <w:spacing w:val="6"/>
          <w:szCs w:val="28"/>
        </w:rPr>
        <w:t xml:space="preserve"> – Филогенетическое дерево по </w:t>
      </w:r>
      <w:r w:rsidRPr="001844C2">
        <w:rPr>
          <w:spacing w:val="6"/>
          <w:szCs w:val="28"/>
          <w:lang w:val="en-US"/>
        </w:rPr>
        <w:t>NA</w:t>
      </w:r>
      <w:r w:rsidRPr="001844C2">
        <w:rPr>
          <w:spacing w:val="6"/>
          <w:szCs w:val="28"/>
        </w:rPr>
        <w:t xml:space="preserve"> гену</w:t>
      </w:r>
    </w:p>
    <w:p w14:paraId="3FEA1FDB" w14:textId="77777777" w:rsidR="00AB17FD" w:rsidRPr="005D65E1" w:rsidRDefault="00AB17FD" w:rsidP="00AB17FD">
      <w:pPr>
        <w:tabs>
          <w:tab w:val="left" w:pos="8910"/>
        </w:tabs>
        <w:spacing w:after="0"/>
        <w:jc w:val="center"/>
        <w:rPr>
          <w:spacing w:val="6"/>
          <w:szCs w:val="28"/>
          <w:highlight w:val="yellow"/>
          <w:lang w:val="en-US"/>
        </w:rPr>
      </w:pPr>
      <w:r>
        <w:rPr>
          <w:noProof/>
          <w:spacing w:val="6"/>
          <w:szCs w:val="28"/>
          <w:lang w:val="en-US"/>
        </w:rPr>
        <w:lastRenderedPageBreak/>
        <w:drawing>
          <wp:inline distT="0" distB="0" distL="0" distR="0" wp14:anchorId="03B4DA8B" wp14:editId="123471AA">
            <wp:extent cx="5195570" cy="8654526"/>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rotWithShape="1">
                    <a:blip r:embed="rId49" cstate="print">
                      <a:extLst>
                        <a:ext uri="{28A0092B-C50C-407E-A947-70E740481C1C}">
                          <a14:useLocalDpi xmlns:a14="http://schemas.microsoft.com/office/drawing/2010/main" val="0"/>
                        </a:ext>
                      </a:extLst>
                    </a:blip>
                    <a:srcRect r="36519"/>
                    <a:stretch/>
                  </pic:blipFill>
                  <pic:spPr bwMode="auto">
                    <a:xfrm>
                      <a:off x="0" y="0"/>
                      <a:ext cx="5220516" cy="8696081"/>
                    </a:xfrm>
                    <a:prstGeom prst="rect">
                      <a:avLst/>
                    </a:prstGeom>
                    <a:ln>
                      <a:noFill/>
                    </a:ln>
                    <a:extLst>
                      <a:ext uri="{53640926-AAD7-44D8-BBD7-CCE9431645EC}">
                        <a14:shadowObscured xmlns:a14="http://schemas.microsoft.com/office/drawing/2010/main"/>
                      </a:ext>
                    </a:extLst>
                  </pic:spPr>
                </pic:pic>
              </a:graphicData>
            </a:graphic>
          </wp:inline>
        </w:drawing>
      </w:r>
    </w:p>
    <w:p w14:paraId="13D4FC56" w14:textId="77777777" w:rsidR="00AB17FD" w:rsidRDefault="00AB17FD" w:rsidP="00AB17FD">
      <w:pPr>
        <w:tabs>
          <w:tab w:val="left" w:pos="8910"/>
        </w:tabs>
        <w:spacing w:after="0"/>
        <w:jc w:val="center"/>
        <w:rPr>
          <w:spacing w:val="6"/>
          <w:szCs w:val="28"/>
        </w:rPr>
      </w:pPr>
    </w:p>
    <w:p w14:paraId="1747F8A0" w14:textId="590FE1C4" w:rsidR="00AB17FD" w:rsidRDefault="00C60CA9" w:rsidP="00923C3E">
      <w:pPr>
        <w:tabs>
          <w:tab w:val="left" w:pos="8910"/>
        </w:tabs>
        <w:spacing w:after="0"/>
        <w:jc w:val="center"/>
        <w:rPr>
          <w:spacing w:val="6"/>
          <w:szCs w:val="28"/>
        </w:rPr>
      </w:pPr>
      <w:r>
        <w:rPr>
          <w:spacing w:val="6"/>
          <w:szCs w:val="28"/>
        </w:rPr>
        <w:t xml:space="preserve">Рисунок </w:t>
      </w:r>
      <w:r w:rsidR="00EA544D">
        <w:rPr>
          <w:spacing w:val="6"/>
          <w:szCs w:val="28"/>
        </w:rPr>
        <w:t>26</w:t>
      </w:r>
      <w:r w:rsidR="00AB17FD" w:rsidRPr="008F5BC5">
        <w:rPr>
          <w:spacing w:val="6"/>
          <w:szCs w:val="28"/>
        </w:rPr>
        <w:t xml:space="preserve"> – Филогенетическое дерево по </w:t>
      </w:r>
      <w:r w:rsidR="00AB17FD" w:rsidRPr="008F5BC5">
        <w:rPr>
          <w:spacing w:val="6"/>
          <w:szCs w:val="28"/>
          <w:lang w:val="en-US"/>
        </w:rPr>
        <w:t>NS</w:t>
      </w:r>
      <w:r w:rsidR="00AB17FD" w:rsidRPr="008F5BC5">
        <w:rPr>
          <w:spacing w:val="6"/>
          <w:szCs w:val="28"/>
        </w:rPr>
        <w:t xml:space="preserve"> гену</w:t>
      </w:r>
    </w:p>
    <w:p w14:paraId="4B674A20" w14:textId="77777777" w:rsidR="00923C3E" w:rsidRDefault="00923C3E" w:rsidP="00923C3E">
      <w:pPr>
        <w:tabs>
          <w:tab w:val="left" w:pos="8910"/>
        </w:tabs>
        <w:spacing w:after="0"/>
        <w:jc w:val="center"/>
        <w:rPr>
          <w:spacing w:val="6"/>
          <w:szCs w:val="28"/>
          <w:highlight w:val="yellow"/>
        </w:rPr>
      </w:pPr>
      <w:r>
        <w:rPr>
          <w:noProof/>
          <w:spacing w:val="6"/>
          <w:szCs w:val="28"/>
          <w:lang w:val="en-US"/>
        </w:rPr>
        <w:lastRenderedPageBreak/>
        <w:drawing>
          <wp:inline distT="0" distB="0" distL="0" distR="0" wp14:anchorId="0395F8AC" wp14:editId="57AF2625">
            <wp:extent cx="4622800" cy="8587301"/>
            <wp:effectExtent l="0" t="0" r="6350"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rotWithShape="1">
                    <a:blip r:embed="rId50">
                      <a:extLst>
                        <a:ext uri="{28A0092B-C50C-407E-A947-70E740481C1C}">
                          <a14:useLocalDpi xmlns:a14="http://schemas.microsoft.com/office/drawing/2010/main" val="0"/>
                        </a:ext>
                      </a:extLst>
                    </a:blip>
                    <a:srcRect r="19849"/>
                    <a:stretch/>
                  </pic:blipFill>
                  <pic:spPr bwMode="auto">
                    <a:xfrm>
                      <a:off x="0" y="0"/>
                      <a:ext cx="4628426" cy="8597751"/>
                    </a:xfrm>
                    <a:prstGeom prst="rect">
                      <a:avLst/>
                    </a:prstGeom>
                    <a:ln>
                      <a:noFill/>
                    </a:ln>
                    <a:extLst>
                      <a:ext uri="{53640926-AAD7-44D8-BBD7-CCE9431645EC}">
                        <a14:shadowObscured xmlns:a14="http://schemas.microsoft.com/office/drawing/2010/main"/>
                      </a:ext>
                    </a:extLst>
                  </pic:spPr>
                </pic:pic>
              </a:graphicData>
            </a:graphic>
          </wp:inline>
        </w:drawing>
      </w:r>
    </w:p>
    <w:p w14:paraId="54938896" w14:textId="77777777" w:rsidR="00923C3E" w:rsidRDefault="00923C3E" w:rsidP="00923C3E">
      <w:pPr>
        <w:tabs>
          <w:tab w:val="left" w:pos="8910"/>
        </w:tabs>
        <w:spacing w:after="0"/>
        <w:ind w:firstLine="567"/>
        <w:jc w:val="center"/>
        <w:rPr>
          <w:spacing w:val="6"/>
          <w:szCs w:val="28"/>
        </w:rPr>
      </w:pPr>
    </w:p>
    <w:p w14:paraId="3CF62E9E" w14:textId="20B4AA8E" w:rsidR="00923C3E" w:rsidRPr="008F5BC5" w:rsidRDefault="00923C3E" w:rsidP="00923C3E">
      <w:pPr>
        <w:tabs>
          <w:tab w:val="left" w:pos="8910"/>
        </w:tabs>
        <w:spacing w:after="0"/>
        <w:ind w:firstLine="567"/>
        <w:jc w:val="center"/>
        <w:rPr>
          <w:spacing w:val="6"/>
          <w:szCs w:val="28"/>
        </w:rPr>
      </w:pPr>
      <w:r w:rsidRPr="001844C2">
        <w:rPr>
          <w:spacing w:val="6"/>
          <w:szCs w:val="28"/>
        </w:rPr>
        <w:t xml:space="preserve">Рисунок </w:t>
      </w:r>
      <w:r w:rsidR="00DF3069">
        <w:rPr>
          <w:spacing w:val="6"/>
          <w:szCs w:val="28"/>
        </w:rPr>
        <w:t>27</w:t>
      </w:r>
      <w:r>
        <w:rPr>
          <w:spacing w:val="6"/>
          <w:szCs w:val="28"/>
        </w:rPr>
        <w:t xml:space="preserve"> </w:t>
      </w:r>
      <w:r w:rsidRPr="001844C2">
        <w:rPr>
          <w:spacing w:val="6"/>
          <w:szCs w:val="28"/>
        </w:rPr>
        <w:t xml:space="preserve">– Филогенетическое дерево по </w:t>
      </w:r>
      <w:r w:rsidRPr="001844C2">
        <w:rPr>
          <w:spacing w:val="6"/>
          <w:szCs w:val="28"/>
          <w:lang w:val="en-US"/>
        </w:rPr>
        <w:t>M</w:t>
      </w:r>
      <w:r w:rsidRPr="001844C2">
        <w:rPr>
          <w:spacing w:val="6"/>
          <w:szCs w:val="28"/>
        </w:rPr>
        <w:t xml:space="preserve"> гену</w:t>
      </w:r>
    </w:p>
    <w:p w14:paraId="3B530E61" w14:textId="04D80C2F" w:rsidR="00A74884" w:rsidRPr="00E90204" w:rsidRDefault="00A74884" w:rsidP="00A44234">
      <w:pPr>
        <w:tabs>
          <w:tab w:val="left" w:pos="8910"/>
        </w:tabs>
        <w:spacing w:after="0" w:line="240" w:lineRule="auto"/>
        <w:ind w:firstLine="567"/>
        <w:jc w:val="both"/>
        <w:rPr>
          <w:spacing w:val="6"/>
          <w:szCs w:val="28"/>
        </w:rPr>
      </w:pPr>
      <w:r w:rsidRPr="00E90204">
        <w:rPr>
          <w:spacing w:val="6"/>
          <w:szCs w:val="28"/>
        </w:rPr>
        <w:lastRenderedPageBreak/>
        <w:t>Из рисунков 24 - 26</w:t>
      </w:r>
      <w:r w:rsidR="00A121DB" w:rsidRPr="00E90204">
        <w:rPr>
          <w:spacing w:val="6"/>
          <w:szCs w:val="28"/>
        </w:rPr>
        <w:t xml:space="preserve"> </w:t>
      </w:r>
      <w:r w:rsidRPr="00E90204">
        <w:rPr>
          <w:spacing w:val="6"/>
          <w:szCs w:val="28"/>
        </w:rPr>
        <w:t>следует, что</w:t>
      </w:r>
      <w:r w:rsidR="00D66A6D" w:rsidRPr="00E90204">
        <w:rPr>
          <w:spacing w:val="6"/>
          <w:szCs w:val="28"/>
        </w:rPr>
        <w:t xml:space="preserve"> по генам НА, </w:t>
      </w:r>
      <w:r w:rsidR="00A121DB" w:rsidRPr="00E90204">
        <w:rPr>
          <w:spacing w:val="6"/>
          <w:szCs w:val="28"/>
        </w:rPr>
        <w:t xml:space="preserve">NA </w:t>
      </w:r>
      <w:r w:rsidR="00D66A6D" w:rsidRPr="00E90204">
        <w:rPr>
          <w:spacing w:val="6"/>
          <w:szCs w:val="28"/>
        </w:rPr>
        <w:t xml:space="preserve">и NS </w:t>
      </w:r>
      <w:r w:rsidR="008A7FD6" w:rsidRPr="00E90204">
        <w:rPr>
          <w:spacing w:val="6"/>
          <w:szCs w:val="28"/>
        </w:rPr>
        <w:t>карагандинские ВГС (03/2020 и 04/2020) формируют монофилетичную ветвь со штаммами</w:t>
      </w:r>
      <w:r w:rsidR="00D11782" w:rsidRPr="00E90204">
        <w:rPr>
          <w:spacing w:val="6"/>
          <w:szCs w:val="28"/>
        </w:rPr>
        <w:t>,</w:t>
      </w:r>
      <w:r w:rsidR="008A7FD6" w:rsidRPr="00E90204">
        <w:rPr>
          <w:spacing w:val="6"/>
          <w:szCs w:val="28"/>
        </w:rPr>
        <w:t xml:space="preserve"> выделенными в 2015 г в Италии. </w:t>
      </w:r>
      <w:r w:rsidRPr="00E90204">
        <w:rPr>
          <w:spacing w:val="6"/>
          <w:szCs w:val="28"/>
        </w:rPr>
        <w:t>В то время петропавловские штаммы (01/2018, 02/2018 и 03/2018) по генам НА, NA и NS и павлодарский изолят (43/2019) по генам NA и NS находились на ветви филог</w:t>
      </w:r>
      <w:r w:rsidR="00D11782" w:rsidRPr="00E90204">
        <w:rPr>
          <w:spacing w:val="6"/>
          <w:szCs w:val="28"/>
        </w:rPr>
        <w:t xml:space="preserve">енетического древа объеденившей штаммы, </w:t>
      </w:r>
      <w:r w:rsidRPr="00E90204">
        <w:rPr>
          <w:spacing w:val="6"/>
          <w:szCs w:val="28"/>
        </w:rPr>
        <w:t>выделенные в Китае (A/swine/Guangdong/L3/2009(H1N1), Корее и Японии.</w:t>
      </w:r>
      <w:r w:rsidR="00484A9F" w:rsidRPr="00E90204">
        <w:rPr>
          <w:spacing w:val="6"/>
          <w:szCs w:val="28"/>
        </w:rPr>
        <w:t xml:space="preserve"> Для сравнения по генам NS, был добавлен изолят A/swine/Kazakhstan/106/1985. Данный штамм, как и в случае с NS геном, сформировал отдельную филогенетическую группу и </w:t>
      </w:r>
      <w:r w:rsidR="00FC10AD" w:rsidRPr="00E90204">
        <w:rPr>
          <w:spacing w:val="6"/>
          <w:szCs w:val="28"/>
        </w:rPr>
        <w:t xml:space="preserve">выступал в </w:t>
      </w:r>
      <w:r w:rsidR="00484A9F" w:rsidRPr="00E90204">
        <w:rPr>
          <w:spacing w:val="6"/>
          <w:szCs w:val="28"/>
        </w:rPr>
        <w:t xml:space="preserve">качестве внешней группы и </w:t>
      </w:r>
      <w:r w:rsidR="005C0CB6" w:rsidRPr="00E90204">
        <w:rPr>
          <w:spacing w:val="6"/>
          <w:szCs w:val="28"/>
        </w:rPr>
        <w:t>со штаммом,</w:t>
      </w:r>
      <w:r w:rsidR="00484A9F" w:rsidRPr="00E90204">
        <w:rPr>
          <w:spacing w:val="6"/>
          <w:szCs w:val="28"/>
        </w:rPr>
        <w:t xml:space="preserve"> полученны</w:t>
      </w:r>
      <w:r w:rsidR="005C0CB6" w:rsidRPr="00E90204">
        <w:rPr>
          <w:spacing w:val="6"/>
          <w:szCs w:val="28"/>
        </w:rPr>
        <w:t>м</w:t>
      </w:r>
      <w:r w:rsidR="00484A9F" w:rsidRPr="00E90204">
        <w:rPr>
          <w:spacing w:val="6"/>
          <w:szCs w:val="28"/>
        </w:rPr>
        <w:t xml:space="preserve"> в 2001 г. A/swine/KU/16/2001. Тем самым показывая, что эволюция в предел</w:t>
      </w:r>
      <w:r w:rsidR="00E878B3" w:rsidRPr="00E90204">
        <w:rPr>
          <w:spacing w:val="6"/>
          <w:szCs w:val="28"/>
        </w:rPr>
        <w:t xml:space="preserve">ах одного региона происходит </w:t>
      </w:r>
      <w:r w:rsidR="00D11782" w:rsidRPr="00E90204">
        <w:rPr>
          <w:spacing w:val="6"/>
          <w:szCs w:val="28"/>
        </w:rPr>
        <w:t>п</w:t>
      </w:r>
      <w:r w:rsidR="00E878B3" w:rsidRPr="00E90204">
        <w:rPr>
          <w:spacing w:val="6"/>
          <w:szCs w:val="28"/>
        </w:rPr>
        <w:t>о-разному.</w:t>
      </w:r>
    </w:p>
    <w:p w14:paraId="29A54F5B" w14:textId="66F7E151" w:rsidR="00C43E8E" w:rsidRPr="00C43E8E" w:rsidRDefault="00C37C46" w:rsidP="00A44234">
      <w:pPr>
        <w:tabs>
          <w:tab w:val="left" w:pos="8910"/>
        </w:tabs>
        <w:spacing w:after="0" w:line="240" w:lineRule="auto"/>
        <w:ind w:firstLine="567"/>
        <w:jc w:val="both"/>
        <w:rPr>
          <w:spacing w:val="6"/>
          <w:szCs w:val="28"/>
        </w:rPr>
      </w:pPr>
      <w:r w:rsidRPr="00E90204">
        <w:rPr>
          <w:spacing w:val="6"/>
          <w:szCs w:val="28"/>
        </w:rPr>
        <w:t>Штаммы А/свинья/Караганда/03/2020 и А/свинья/Караганда/04/2020</w:t>
      </w:r>
      <w:r w:rsidR="00E90204">
        <w:rPr>
          <w:spacing w:val="6"/>
          <w:szCs w:val="28"/>
        </w:rPr>
        <w:t xml:space="preserve"> по гену </w:t>
      </w:r>
      <w:r w:rsidR="00E90204">
        <w:rPr>
          <w:spacing w:val="6"/>
          <w:szCs w:val="28"/>
          <w:lang w:val="en-GB"/>
        </w:rPr>
        <w:t>NS</w:t>
      </w:r>
      <w:r w:rsidRPr="00E90204">
        <w:rPr>
          <w:spacing w:val="6"/>
          <w:szCs w:val="28"/>
        </w:rPr>
        <w:t xml:space="preserve"> </w:t>
      </w:r>
      <w:r w:rsidR="00C43E8E" w:rsidRPr="00E90204">
        <w:rPr>
          <w:spacing w:val="6"/>
          <w:szCs w:val="28"/>
        </w:rPr>
        <w:t>формируют монофилетичную ветвь вместе с изолятами полученными в 2015 году в Италии.</w:t>
      </w:r>
      <w:r w:rsidR="00E90204" w:rsidRPr="00E90204">
        <w:rPr>
          <w:spacing w:val="6"/>
          <w:szCs w:val="28"/>
        </w:rPr>
        <w:t xml:space="preserve"> </w:t>
      </w:r>
      <w:r w:rsidR="00C43E8E" w:rsidRPr="00E90204">
        <w:rPr>
          <w:spacing w:val="6"/>
          <w:szCs w:val="28"/>
        </w:rPr>
        <w:t xml:space="preserve">Штаммы </w:t>
      </w:r>
      <w:r w:rsidRPr="00E90204">
        <w:rPr>
          <w:spacing w:val="6"/>
          <w:szCs w:val="28"/>
        </w:rPr>
        <w:t>А/свинья/Алматы/45/19 и А/свинья/Павлодар</w:t>
      </w:r>
      <w:r w:rsidR="00C43E8E" w:rsidRPr="00E90204">
        <w:rPr>
          <w:spacing w:val="6"/>
          <w:szCs w:val="28"/>
        </w:rPr>
        <w:t xml:space="preserve">/44/19 формируют ветвь совместно со штаммом A/swine/Yantai/16/2012(H9N2) выделенным в Китае. Примечательно что штамм </w:t>
      </w:r>
      <w:r w:rsidRPr="00E90204">
        <w:rPr>
          <w:spacing w:val="6"/>
          <w:szCs w:val="28"/>
        </w:rPr>
        <w:t>А/свинья/Павлодар</w:t>
      </w:r>
      <w:r w:rsidR="00C43E8E" w:rsidRPr="00E90204">
        <w:rPr>
          <w:spacing w:val="6"/>
          <w:szCs w:val="28"/>
        </w:rPr>
        <w:t>/43/19 по NS гену оказался на одной монофилетичной ветви совместно со штаммами выделенными в Петропавловске в 2018 г. Все три штамма, выделенные в Петропавловске, оказались близкородственны штаммам A/swine/London/Scholtissek lab(H1N1) и A/swine/Guangdong/L3/2009(H1N1). В качестве внешней группы выступили штамм A/swine/Kazakhstan/106/1985, выделенный в 1985 году и штамм полученный в 2001 г. A/swine/KU/16/2001.</w:t>
      </w:r>
      <w:r w:rsidR="00C43E8E" w:rsidRPr="00C43E8E">
        <w:rPr>
          <w:spacing w:val="6"/>
          <w:szCs w:val="28"/>
        </w:rPr>
        <w:t xml:space="preserve"> </w:t>
      </w:r>
    </w:p>
    <w:p w14:paraId="45E224CF" w14:textId="23CE3D81" w:rsidR="00C43E8E" w:rsidRPr="00C43E8E" w:rsidRDefault="00C43E8E" w:rsidP="00A44234">
      <w:pPr>
        <w:tabs>
          <w:tab w:val="left" w:pos="8910"/>
        </w:tabs>
        <w:spacing w:after="0" w:line="240" w:lineRule="auto"/>
        <w:ind w:firstLine="567"/>
        <w:jc w:val="both"/>
        <w:rPr>
          <w:spacing w:val="6"/>
          <w:szCs w:val="28"/>
        </w:rPr>
      </w:pPr>
      <w:r w:rsidRPr="00C43E8E">
        <w:rPr>
          <w:spacing w:val="6"/>
          <w:szCs w:val="28"/>
        </w:rPr>
        <w:t xml:space="preserve">Анализ филогенетических отношений казахстанских изолятов по гену </w:t>
      </w:r>
      <w:r w:rsidRPr="00AB07FE">
        <w:rPr>
          <w:spacing w:val="6"/>
          <w:szCs w:val="28"/>
        </w:rPr>
        <w:t>NA</w:t>
      </w:r>
      <w:r w:rsidRPr="00C43E8E">
        <w:rPr>
          <w:spacing w:val="6"/>
          <w:szCs w:val="28"/>
        </w:rPr>
        <w:t xml:space="preserve">, показал что штаммы выделенные в Караганде формируют монофилетичную ветвь со штаммами выделенными в 2015 г в Италии. В целом, генетическая ветвь к которой были отнесены Карагандинские штамы, содержала изоляты преимущественно полученные в западной Европе. Примечательно, что штаммы выделенные в Петропавловске и в Павлодаре, находились на ветви филогенетического древа объеденившей штаммы выделенные в Китае, Корее и Японии. Для сравнительного анализа, как и для гена </w:t>
      </w:r>
      <w:r w:rsidRPr="00AB07FE">
        <w:rPr>
          <w:spacing w:val="6"/>
          <w:szCs w:val="28"/>
        </w:rPr>
        <w:t>NS</w:t>
      </w:r>
      <w:r w:rsidRPr="00C43E8E">
        <w:rPr>
          <w:spacing w:val="6"/>
          <w:szCs w:val="28"/>
        </w:rPr>
        <w:t xml:space="preserve">, был добавлен изолят </w:t>
      </w:r>
      <w:r w:rsidRPr="00AB07FE">
        <w:rPr>
          <w:spacing w:val="6"/>
          <w:szCs w:val="28"/>
        </w:rPr>
        <w:t>A</w:t>
      </w:r>
      <w:r w:rsidRPr="00C43E8E">
        <w:rPr>
          <w:spacing w:val="6"/>
          <w:szCs w:val="28"/>
        </w:rPr>
        <w:t>/</w:t>
      </w:r>
      <w:r w:rsidRPr="00AB07FE">
        <w:rPr>
          <w:spacing w:val="6"/>
          <w:szCs w:val="28"/>
        </w:rPr>
        <w:t>swine</w:t>
      </w:r>
      <w:r w:rsidRPr="00C43E8E">
        <w:rPr>
          <w:spacing w:val="6"/>
          <w:szCs w:val="28"/>
        </w:rPr>
        <w:t>/</w:t>
      </w:r>
      <w:r w:rsidRPr="00AB07FE">
        <w:rPr>
          <w:spacing w:val="6"/>
          <w:szCs w:val="28"/>
        </w:rPr>
        <w:t>Kazakhstan</w:t>
      </w:r>
      <w:r w:rsidRPr="00C43E8E">
        <w:rPr>
          <w:spacing w:val="6"/>
          <w:szCs w:val="28"/>
        </w:rPr>
        <w:t xml:space="preserve">/106/1985. Данный штамм, как и в случае с </w:t>
      </w:r>
      <w:r w:rsidRPr="00AB07FE">
        <w:rPr>
          <w:spacing w:val="6"/>
          <w:szCs w:val="28"/>
        </w:rPr>
        <w:t>NS</w:t>
      </w:r>
      <w:r w:rsidRPr="00C43E8E">
        <w:rPr>
          <w:spacing w:val="6"/>
          <w:szCs w:val="28"/>
        </w:rPr>
        <w:t xml:space="preserve"> геном, сформировал отдельную филогенетическую группу. Тем самым показывая, что эволюция в пределах одного региона происходит </w:t>
      </w:r>
      <w:r w:rsidR="000C3404" w:rsidRPr="00C43E8E">
        <w:rPr>
          <w:spacing w:val="6"/>
          <w:szCs w:val="28"/>
        </w:rPr>
        <w:t>по-разному</w:t>
      </w:r>
      <w:r w:rsidRPr="00C43E8E">
        <w:rPr>
          <w:spacing w:val="6"/>
          <w:szCs w:val="28"/>
        </w:rPr>
        <w:t xml:space="preserve">. </w:t>
      </w:r>
    </w:p>
    <w:p w14:paraId="46361CA7" w14:textId="77777777" w:rsidR="00C43E8E" w:rsidRPr="00AB07FE" w:rsidRDefault="00C43E8E" w:rsidP="00A44234">
      <w:pPr>
        <w:tabs>
          <w:tab w:val="left" w:pos="8910"/>
        </w:tabs>
        <w:spacing w:after="0" w:line="240" w:lineRule="auto"/>
        <w:ind w:firstLine="567"/>
        <w:jc w:val="both"/>
        <w:rPr>
          <w:spacing w:val="6"/>
          <w:szCs w:val="28"/>
        </w:rPr>
      </w:pPr>
      <w:r>
        <w:rPr>
          <w:spacing w:val="6"/>
          <w:szCs w:val="28"/>
        </w:rPr>
        <w:t xml:space="preserve">Изучение распределения казахстанских штаммов на филогенетическом дереве по гену М, выявило ряд интересных особенностей. С одной стороны, карагандинские штаммы, как и в случае с анализом по </w:t>
      </w:r>
      <w:r w:rsidRPr="00AB07FE">
        <w:rPr>
          <w:spacing w:val="6"/>
          <w:szCs w:val="28"/>
        </w:rPr>
        <w:t>NA</w:t>
      </w:r>
      <w:r>
        <w:rPr>
          <w:spacing w:val="6"/>
          <w:szCs w:val="28"/>
        </w:rPr>
        <w:t xml:space="preserve"> гену, формировали монофилетичную ветвь со штаммами, выделенными в Италии. Штаммы полученные</w:t>
      </w:r>
      <w:r w:rsidRPr="00CD711A">
        <w:rPr>
          <w:spacing w:val="6"/>
          <w:szCs w:val="28"/>
        </w:rPr>
        <w:t xml:space="preserve"> </w:t>
      </w:r>
      <w:r>
        <w:rPr>
          <w:spacing w:val="6"/>
          <w:szCs w:val="28"/>
        </w:rPr>
        <w:t>в</w:t>
      </w:r>
      <w:r w:rsidRPr="00CD711A">
        <w:rPr>
          <w:spacing w:val="6"/>
          <w:szCs w:val="28"/>
        </w:rPr>
        <w:t xml:space="preserve"> </w:t>
      </w:r>
      <w:r>
        <w:rPr>
          <w:spacing w:val="6"/>
          <w:szCs w:val="28"/>
        </w:rPr>
        <w:t xml:space="preserve">Петропавловске штамм </w:t>
      </w:r>
      <w:r w:rsidRPr="007668A2">
        <w:rPr>
          <w:spacing w:val="6"/>
          <w:szCs w:val="28"/>
        </w:rPr>
        <w:t>А/свинья/Павлодар</w:t>
      </w:r>
      <w:r w:rsidRPr="009E7341">
        <w:rPr>
          <w:spacing w:val="6"/>
          <w:szCs w:val="28"/>
        </w:rPr>
        <w:t>/43/19</w:t>
      </w:r>
      <w:r>
        <w:rPr>
          <w:spacing w:val="6"/>
          <w:szCs w:val="28"/>
        </w:rPr>
        <w:t xml:space="preserve"> формировали генетическую ветвь совместно со штаммами </w:t>
      </w:r>
      <w:r w:rsidRPr="00AB07FE">
        <w:rPr>
          <w:spacing w:val="6"/>
          <w:szCs w:val="28"/>
        </w:rPr>
        <w:t>A</w:t>
      </w:r>
      <w:r w:rsidRPr="00CD711A">
        <w:rPr>
          <w:spacing w:val="6"/>
          <w:szCs w:val="28"/>
        </w:rPr>
        <w:t>/</w:t>
      </w:r>
      <w:r w:rsidRPr="00AB07FE">
        <w:rPr>
          <w:spacing w:val="6"/>
          <w:szCs w:val="28"/>
        </w:rPr>
        <w:t>swine</w:t>
      </w:r>
      <w:r w:rsidRPr="00CD711A">
        <w:rPr>
          <w:spacing w:val="6"/>
          <w:szCs w:val="28"/>
        </w:rPr>
        <w:t>/</w:t>
      </w:r>
      <w:r w:rsidRPr="00AB07FE">
        <w:rPr>
          <w:spacing w:val="6"/>
          <w:szCs w:val="28"/>
        </w:rPr>
        <w:t>London</w:t>
      </w:r>
      <w:r w:rsidRPr="00CD711A">
        <w:rPr>
          <w:spacing w:val="6"/>
          <w:szCs w:val="28"/>
        </w:rPr>
        <w:t>/</w:t>
      </w:r>
      <w:r w:rsidRPr="00AB07FE">
        <w:rPr>
          <w:spacing w:val="6"/>
          <w:szCs w:val="28"/>
        </w:rPr>
        <w:t>Scholtissek</w:t>
      </w:r>
      <w:r w:rsidRPr="00CD711A">
        <w:rPr>
          <w:spacing w:val="6"/>
          <w:szCs w:val="28"/>
        </w:rPr>
        <w:t xml:space="preserve"> </w:t>
      </w:r>
      <w:r w:rsidRPr="00AB07FE">
        <w:rPr>
          <w:spacing w:val="6"/>
          <w:szCs w:val="28"/>
        </w:rPr>
        <w:t>lab</w:t>
      </w:r>
      <w:r w:rsidRPr="00CD711A">
        <w:rPr>
          <w:spacing w:val="6"/>
          <w:szCs w:val="28"/>
        </w:rPr>
        <w:t>(</w:t>
      </w:r>
      <w:r w:rsidRPr="00AB07FE">
        <w:rPr>
          <w:spacing w:val="6"/>
          <w:szCs w:val="28"/>
        </w:rPr>
        <w:t>H</w:t>
      </w:r>
      <w:r w:rsidRPr="00CD711A">
        <w:rPr>
          <w:spacing w:val="6"/>
          <w:szCs w:val="28"/>
        </w:rPr>
        <w:t>1</w:t>
      </w:r>
      <w:r w:rsidRPr="00AB07FE">
        <w:rPr>
          <w:spacing w:val="6"/>
          <w:szCs w:val="28"/>
        </w:rPr>
        <w:t>N</w:t>
      </w:r>
      <w:r w:rsidRPr="00CD711A">
        <w:rPr>
          <w:spacing w:val="6"/>
          <w:szCs w:val="28"/>
        </w:rPr>
        <w:t xml:space="preserve">1) </w:t>
      </w:r>
      <w:r>
        <w:rPr>
          <w:spacing w:val="6"/>
          <w:szCs w:val="28"/>
        </w:rPr>
        <w:t>и</w:t>
      </w:r>
      <w:r w:rsidRPr="00CD711A">
        <w:rPr>
          <w:spacing w:val="6"/>
          <w:szCs w:val="28"/>
        </w:rPr>
        <w:t xml:space="preserve"> </w:t>
      </w:r>
      <w:r w:rsidRPr="00AB07FE">
        <w:rPr>
          <w:spacing w:val="6"/>
          <w:szCs w:val="28"/>
        </w:rPr>
        <w:t>A</w:t>
      </w:r>
      <w:r w:rsidRPr="00CD711A">
        <w:rPr>
          <w:spacing w:val="6"/>
          <w:szCs w:val="28"/>
        </w:rPr>
        <w:t>/</w:t>
      </w:r>
      <w:r w:rsidRPr="00AB07FE">
        <w:rPr>
          <w:spacing w:val="6"/>
          <w:szCs w:val="28"/>
        </w:rPr>
        <w:t>swine</w:t>
      </w:r>
      <w:r w:rsidRPr="00CD711A">
        <w:rPr>
          <w:spacing w:val="6"/>
          <w:szCs w:val="28"/>
        </w:rPr>
        <w:t>/</w:t>
      </w:r>
      <w:r w:rsidRPr="00AB07FE">
        <w:rPr>
          <w:spacing w:val="6"/>
          <w:szCs w:val="28"/>
        </w:rPr>
        <w:t>Guangdong</w:t>
      </w:r>
      <w:r w:rsidRPr="00CD711A">
        <w:rPr>
          <w:spacing w:val="6"/>
          <w:szCs w:val="28"/>
        </w:rPr>
        <w:t>/</w:t>
      </w:r>
      <w:r w:rsidRPr="00AB07FE">
        <w:rPr>
          <w:spacing w:val="6"/>
          <w:szCs w:val="28"/>
        </w:rPr>
        <w:t>L</w:t>
      </w:r>
      <w:r w:rsidRPr="00CD711A">
        <w:rPr>
          <w:spacing w:val="6"/>
          <w:szCs w:val="28"/>
        </w:rPr>
        <w:t>3/2009(</w:t>
      </w:r>
      <w:r w:rsidRPr="00AB07FE">
        <w:rPr>
          <w:spacing w:val="6"/>
          <w:szCs w:val="28"/>
        </w:rPr>
        <w:t>H</w:t>
      </w:r>
      <w:r w:rsidRPr="00CD711A">
        <w:rPr>
          <w:spacing w:val="6"/>
          <w:szCs w:val="28"/>
        </w:rPr>
        <w:t>1</w:t>
      </w:r>
      <w:r w:rsidRPr="00AB07FE">
        <w:rPr>
          <w:spacing w:val="6"/>
          <w:szCs w:val="28"/>
        </w:rPr>
        <w:t>N</w:t>
      </w:r>
      <w:r w:rsidRPr="00CD711A">
        <w:rPr>
          <w:spacing w:val="6"/>
          <w:szCs w:val="28"/>
        </w:rPr>
        <w:t>1).</w:t>
      </w:r>
      <w:r>
        <w:rPr>
          <w:spacing w:val="6"/>
          <w:szCs w:val="28"/>
        </w:rPr>
        <w:t xml:space="preserve"> С другой стороны, штамм А/свинья/Алматы</w:t>
      </w:r>
      <w:r w:rsidRPr="009E7341">
        <w:rPr>
          <w:spacing w:val="6"/>
          <w:szCs w:val="28"/>
        </w:rPr>
        <w:t>/45/19</w:t>
      </w:r>
      <w:r>
        <w:rPr>
          <w:spacing w:val="6"/>
          <w:szCs w:val="28"/>
        </w:rPr>
        <w:t>,</w:t>
      </w:r>
      <w:r w:rsidRPr="009E7341">
        <w:rPr>
          <w:spacing w:val="6"/>
          <w:szCs w:val="28"/>
        </w:rPr>
        <w:t xml:space="preserve"> </w:t>
      </w:r>
      <w:r>
        <w:rPr>
          <w:spacing w:val="6"/>
          <w:szCs w:val="28"/>
        </w:rPr>
        <w:t xml:space="preserve">формально, находился с </w:t>
      </w:r>
      <w:r>
        <w:rPr>
          <w:spacing w:val="6"/>
          <w:szCs w:val="28"/>
        </w:rPr>
        <w:lastRenderedPageBreak/>
        <w:t xml:space="preserve">карагандинскими штаммами на одной генетической ветви построенного дерева. Однако, имел достаточное количество мутаций в М гене, которое позволило занять обособленное место внутри ветви. Аналогичная ситуация наблюдалась и для штамма </w:t>
      </w:r>
      <w:r w:rsidRPr="007668A2">
        <w:rPr>
          <w:spacing w:val="6"/>
          <w:szCs w:val="28"/>
        </w:rPr>
        <w:t>А/свинья/Павлодар</w:t>
      </w:r>
      <w:r w:rsidRPr="007E69BE">
        <w:rPr>
          <w:spacing w:val="6"/>
          <w:szCs w:val="28"/>
        </w:rPr>
        <w:t xml:space="preserve">/44/19. </w:t>
      </w:r>
      <w:r w:rsidRPr="00AB07FE">
        <w:rPr>
          <w:spacing w:val="6"/>
          <w:szCs w:val="28"/>
        </w:rPr>
        <w:t xml:space="preserve">Топология дерева, указывает, что штамм </w:t>
      </w:r>
      <w:r w:rsidRPr="007668A2">
        <w:rPr>
          <w:spacing w:val="6"/>
          <w:szCs w:val="28"/>
        </w:rPr>
        <w:t>А/свинья/Павлодар</w:t>
      </w:r>
      <w:r w:rsidRPr="007E69BE">
        <w:rPr>
          <w:spacing w:val="6"/>
          <w:szCs w:val="28"/>
        </w:rPr>
        <w:t>/44/19</w:t>
      </w:r>
      <w:r w:rsidRPr="00AB07FE">
        <w:rPr>
          <w:spacing w:val="6"/>
          <w:szCs w:val="28"/>
        </w:rPr>
        <w:t xml:space="preserve"> в значительной мере отличается от других изолятов, что позволяет ему занять обособленное местоположение на филограмме. </w:t>
      </w:r>
      <w:r w:rsidRPr="007E69BE">
        <w:rPr>
          <w:spacing w:val="6"/>
          <w:szCs w:val="28"/>
        </w:rPr>
        <w:t>Т.е. количество мутации в М</w:t>
      </w:r>
      <w:r>
        <w:rPr>
          <w:spacing w:val="6"/>
          <w:szCs w:val="28"/>
        </w:rPr>
        <w:t xml:space="preserve"> гене данного штамма настолько было велико, что отделило штамм </w:t>
      </w:r>
      <w:r w:rsidRPr="007668A2">
        <w:rPr>
          <w:spacing w:val="6"/>
          <w:szCs w:val="28"/>
        </w:rPr>
        <w:t>А/свинья/Павлодар</w:t>
      </w:r>
      <w:r w:rsidRPr="009E7341">
        <w:rPr>
          <w:spacing w:val="6"/>
          <w:szCs w:val="28"/>
        </w:rPr>
        <w:t>/44/19</w:t>
      </w:r>
      <w:r>
        <w:rPr>
          <w:spacing w:val="6"/>
          <w:szCs w:val="28"/>
        </w:rPr>
        <w:t xml:space="preserve"> от всех исспользуемых штаммов. Ввиду того что данный штамм был выделен в 2019 году, одновременно со штаммами </w:t>
      </w:r>
      <w:r w:rsidRPr="007668A2">
        <w:rPr>
          <w:spacing w:val="6"/>
          <w:szCs w:val="28"/>
        </w:rPr>
        <w:t>А/свинья/Павлодар</w:t>
      </w:r>
      <w:r w:rsidRPr="009E7341">
        <w:rPr>
          <w:spacing w:val="6"/>
          <w:szCs w:val="28"/>
        </w:rPr>
        <w:t>/4</w:t>
      </w:r>
      <w:r>
        <w:rPr>
          <w:spacing w:val="6"/>
          <w:szCs w:val="28"/>
        </w:rPr>
        <w:t>3</w:t>
      </w:r>
      <w:r w:rsidRPr="009E7341">
        <w:rPr>
          <w:spacing w:val="6"/>
          <w:szCs w:val="28"/>
        </w:rPr>
        <w:t>/19</w:t>
      </w:r>
      <w:r>
        <w:rPr>
          <w:spacing w:val="6"/>
          <w:szCs w:val="28"/>
        </w:rPr>
        <w:t xml:space="preserve"> и А/свинья/Алматы</w:t>
      </w:r>
      <w:r w:rsidRPr="009E7341">
        <w:rPr>
          <w:spacing w:val="6"/>
          <w:szCs w:val="28"/>
        </w:rPr>
        <w:t>/45/19</w:t>
      </w:r>
      <w:r>
        <w:rPr>
          <w:spacing w:val="6"/>
          <w:szCs w:val="28"/>
        </w:rPr>
        <w:t xml:space="preserve">, версия о лавинообразном накоплении мутаций представляется маловероятной. Данный факт наталкивает на мысль о возможной реассортации по М гену штамма </w:t>
      </w:r>
      <w:r w:rsidRPr="007668A2">
        <w:rPr>
          <w:spacing w:val="6"/>
          <w:szCs w:val="28"/>
        </w:rPr>
        <w:t>А/свинья/Павлодар</w:t>
      </w:r>
      <w:r w:rsidRPr="009E7341">
        <w:rPr>
          <w:spacing w:val="6"/>
          <w:szCs w:val="28"/>
        </w:rPr>
        <w:t>/44/19</w:t>
      </w:r>
      <w:r>
        <w:rPr>
          <w:spacing w:val="6"/>
          <w:szCs w:val="28"/>
        </w:rPr>
        <w:t>.</w:t>
      </w:r>
    </w:p>
    <w:p w14:paraId="192C2E5F" w14:textId="1050119F" w:rsidR="00C43E8E" w:rsidRDefault="00C43E8E" w:rsidP="00A44234">
      <w:pPr>
        <w:tabs>
          <w:tab w:val="left" w:pos="8910"/>
        </w:tabs>
        <w:spacing w:after="0" w:line="240" w:lineRule="auto"/>
        <w:ind w:firstLine="567"/>
        <w:jc w:val="both"/>
        <w:rPr>
          <w:spacing w:val="6"/>
          <w:szCs w:val="28"/>
        </w:rPr>
      </w:pPr>
      <w:r w:rsidRPr="00AB07FE">
        <w:rPr>
          <w:spacing w:val="6"/>
          <w:szCs w:val="28"/>
        </w:rPr>
        <w:t>Анализ топологии дерева</w:t>
      </w:r>
      <w:r w:rsidRPr="00C43E8E">
        <w:rPr>
          <w:spacing w:val="6"/>
          <w:szCs w:val="28"/>
        </w:rPr>
        <w:t xml:space="preserve"> по гену НА в очередной раз подтвердил генетическое родство штаммов выделенных в Петропавловске со штаммами </w:t>
      </w:r>
      <w:r w:rsidRPr="00AB07FE">
        <w:rPr>
          <w:spacing w:val="6"/>
          <w:szCs w:val="28"/>
        </w:rPr>
        <w:t>A</w:t>
      </w:r>
      <w:r w:rsidRPr="00C43E8E">
        <w:rPr>
          <w:spacing w:val="6"/>
          <w:szCs w:val="28"/>
        </w:rPr>
        <w:t>/</w:t>
      </w:r>
      <w:r w:rsidRPr="00AB07FE">
        <w:rPr>
          <w:spacing w:val="6"/>
          <w:szCs w:val="28"/>
        </w:rPr>
        <w:t>swine</w:t>
      </w:r>
      <w:r w:rsidRPr="00C43E8E">
        <w:rPr>
          <w:spacing w:val="6"/>
          <w:szCs w:val="28"/>
        </w:rPr>
        <w:t>/</w:t>
      </w:r>
      <w:r w:rsidRPr="00AB07FE">
        <w:rPr>
          <w:spacing w:val="6"/>
          <w:szCs w:val="28"/>
        </w:rPr>
        <w:t>London</w:t>
      </w:r>
      <w:r w:rsidRPr="00C43E8E">
        <w:rPr>
          <w:spacing w:val="6"/>
          <w:szCs w:val="28"/>
        </w:rPr>
        <w:t>/</w:t>
      </w:r>
      <w:r w:rsidRPr="00AB07FE">
        <w:rPr>
          <w:spacing w:val="6"/>
          <w:szCs w:val="28"/>
        </w:rPr>
        <w:t>Scholtissek</w:t>
      </w:r>
      <w:r w:rsidRPr="00C43E8E">
        <w:rPr>
          <w:spacing w:val="6"/>
          <w:szCs w:val="28"/>
        </w:rPr>
        <w:t xml:space="preserve"> </w:t>
      </w:r>
      <w:r w:rsidRPr="00AB07FE">
        <w:rPr>
          <w:spacing w:val="6"/>
          <w:szCs w:val="28"/>
        </w:rPr>
        <w:t>lab</w:t>
      </w:r>
      <w:r w:rsidRPr="00C43E8E">
        <w:rPr>
          <w:spacing w:val="6"/>
          <w:szCs w:val="28"/>
        </w:rPr>
        <w:t>(</w:t>
      </w:r>
      <w:r w:rsidRPr="00AB07FE">
        <w:rPr>
          <w:spacing w:val="6"/>
          <w:szCs w:val="28"/>
        </w:rPr>
        <w:t>H</w:t>
      </w:r>
      <w:r w:rsidRPr="00C43E8E">
        <w:rPr>
          <w:spacing w:val="6"/>
          <w:szCs w:val="28"/>
        </w:rPr>
        <w:t>1</w:t>
      </w:r>
      <w:r w:rsidRPr="00AB07FE">
        <w:rPr>
          <w:spacing w:val="6"/>
          <w:szCs w:val="28"/>
        </w:rPr>
        <w:t>N</w:t>
      </w:r>
      <w:r w:rsidRPr="00C43E8E">
        <w:rPr>
          <w:spacing w:val="6"/>
          <w:szCs w:val="28"/>
        </w:rPr>
        <w:t xml:space="preserve">1) и </w:t>
      </w:r>
      <w:r w:rsidRPr="00AB07FE">
        <w:rPr>
          <w:spacing w:val="6"/>
          <w:szCs w:val="28"/>
        </w:rPr>
        <w:t>A</w:t>
      </w:r>
      <w:r w:rsidRPr="00C43E8E">
        <w:rPr>
          <w:spacing w:val="6"/>
          <w:szCs w:val="28"/>
        </w:rPr>
        <w:t>/</w:t>
      </w:r>
      <w:r w:rsidRPr="00AB07FE">
        <w:rPr>
          <w:spacing w:val="6"/>
          <w:szCs w:val="28"/>
        </w:rPr>
        <w:t>swine</w:t>
      </w:r>
      <w:r w:rsidRPr="00C43E8E">
        <w:rPr>
          <w:spacing w:val="6"/>
          <w:szCs w:val="28"/>
        </w:rPr>
        <w:t>/</w:t>
      </w:r>
      <w:r w:rsidRPr="00AB07FE">
        <w:rPr>
          <w:spacing w:val="6"/>
          <w:szCs w:val="28"/>
        </w:rPr>
        <w:t>Guangdong</w:t>
      </w:r>
      <w:r w:rsidRPr="00C43E8E">
        <w:rPr>
          <w:spacing w:val="6"/>
          <w:szCs w:val="28"/>
        </w:rPr>
        <w:t>/</w:t>
      </w:r>
      <w:r w:rsidRPr="00AB07FE">
        <w:rPr>
          <w:spacing w:val="6"/>
          <w:szCs w:val="28"/>
        </w:rPr>
        <w:t>L</w:t>
      </w:r>
      <w:r w:rsidRPr="00C43E8E">
        <w:rPr>
          <w:spacing w:val="6"/>
          <w:szCs w:val="28"/>
        </w:rPr>
        <w:t>3/2009(</w:t>
      </w:r>
      <w:r w:rsidRPr="00AB07FE">
        <w:rPr>
          <w:spacing w:val="6"/>
          <w:szCs w:val="28"/>
        </w:rPr>
        <w:t>H</w:t>
      </w:r>
      <w:r w:rsidRPr="00C43E8E">
        <w:rPr>
          <w:spacing w:val="6"/>
          <w:szCs w:val="28"/>
        </w:rPr>
        <w:t>1</w:t>
      </w:r>
      <w:r w:rsidRPr="00AB07FE">
        <w:rPr>
          <w:spacing w:val="6"/>
          <w:szCs w:val="28"/>
        </w:rPr>
        <w:t>N</w:t>
      </w:r>
      <w:r w:rsidRPr="00C43E8E">
        <w:rPr>
          <w:spacing w:val="6"/>
          <w:szCs w:val="28"/>
        </w:rPr>
        <w:t xml:space="preserve">1). Карагандинские штаммы, также образовывали ветвь со штаммами выделенными в Италии. Однако, как и в случае с распределением по М гену, была выявлена особенность. Оба штамма выделенные в Павлодаре, выступили своеобразными внешними группами для используемого набора нуклеотидных последовательностей. </w:t>
      </w:r>
    </w:p>
    <w:p w14:paraId="1D0446D5" w14:textId="1D4E176B" w:rsidR="00AB17FD" w:rsidRDefault="000C3404" w:rsidP="00A44234">
      <w:pPr>
        <w:tabs>
          <w:tab w:val="left" w:pos="8910"/>
        </w:tabs>
        <w:spacing w:after="0" w:line="240" w:lineRule="auto"/>
        <w:ind w:firstLine="567"/>
        <w:jc w:val="both"/>
        <w:rPr>
          <w:spacing w:val="6"/>
          <w:szCs w:val="28"/>
        </w:rPr>
      </w:pPr>
      <w:r>
        <w:rPr>
          <w:spacing w:val="6"/>
          <w:szCs w:val="28"/>
        </w:rPr>
        <w:t>На основании проведенного общего филогенетического анализа</w:t>
      </w:r>
      <w:r w:rsidR="00AB17FD">
        <w:rPr>
          <w:spacing w:val="6"/>
          <w:szCs w:val="28"/>
        </w:rPr>
        <w:t xml:space="preserve"> прослеживается четкая</w:t>
      </w:r>
      <w:r w:rsidR="00E90204">
        <w:rPr>
          <w:spacing w:val="6"/>
          <w:szCs w:val="28"/>
        </w:rPr>
        <w:t xml:space="preserve"> </w:t>
      </w:r>
      <w:r w:rsidR="00AB17FD">
        <w:rPr>
          <w:spacing w:val="6"/>
          <w:szCs w:val="28"/>
        </w:rPr>
        <w:t>закономерность связывающая происхождение карагандинских штаммов со штаммами</w:t>
      </w:r>
      <w:r w:rsidR="00D11782">
        <w:rPr>
          <w:spacing w:val="6"/>
          <w:szCs w:val="28"/>
        </w:rPr>
        <w:t>,</w:t>
      </w:r>
      <w:r w:rsidR="00AB17FD">
        <w:rPr>
          <w:spacing w:val="6"/>
          <w:szCs w:val="28"/>
        </w:rPr>
        <w:t xml:space="preserve"> выделенными в Италии. Общность генетических маркеров по всем анализируемым генам, а также анализ годов выделения, позволяет предположить, что на территорию </w:t>
      </w:r>
      <w:r w:rsidR="00253C08">
        <w:rPr>
          <w:spacing w:val="6"/>
          <w:szCs w:val="28"/>
        </w:rPr>
        <w:t>РК</w:t>
      </w:r>
      <w:r w:rsidR="00AB17FD">
        <w:rPr>
          <w:spacing w:val="6"/>
          <w:szCs w:val="28"/>
        </w:rPr>
        <w:t xml:space="preserve"> произошел занос вариантов вируса гриппа с территории Европы.</w:t>
      </w:r>
    </w:p>
    <w:p w14:paraId="481E2BBA" w14:textId="45765247" w:rsidR="00AB17FD" w:rsidRDefault="00AB17FD" w:rsidP="00A44234">
      <w:pPr>
        <w:tabs>
          <w:tab w:val="left" w:pos="8910"/>
        </w:tabs>
        <w:spacing w:after="0" w:line="240" w:lineRule="auto"/>
        <w:ind w:firstLine="567"/>
        <w:jc w:val="both"/>
        <w:rPr>
          <w:spacing w:val="6"/>
          <w:szCs w:val="28"/>
        </w:rPr>
      </w:pPr>
      <w:r>
        <w:rPr>
          <w:spacing w:val="6"/>
          <w:szCs w:val="28"/>
        </w:rPr>
        <w:t>Интересным фактом стало то</w:t>
      </w:r>
      <w:r w:rsidR="00E878B3">
        <w:rPr>
          <w:spacing w:val="6"/>
          <w:szCs w:val="28"/>
        </w:rPr>
        <w:t xml:space="preserve">, что </w:t>
      </w:r>
      <w:r>
        <w:rPr>
          <w:spacing w:val="6"/>
          <w:szCs w:val="28"/>
        </w:rPr>
        <w:t>штаммы</w:t>
      </w:r>
      <w:r w:rsidR="00E878B3">
        <w:rPr>
          <w:spacing w:val="6"/>
          <w:szCs w:val="28"/>
        </w:rPr>
        <w:t xml:space="preserve"> </w:t>
      </w:r>
      <w:r>
        <w:rPr>
          <w:spacing w:val="6"/>
          <w:szCs w:val="28"/>
        </w:rPr>
        <w:t>выделенные в Павлодар</w:t>
      </w:r>
      <w:r w:rsidR="00E878B3">
        <w:rPr>
          <w:spacing w:val="6"/>
          <w:szCs w:val="28"/>
        </w:rPr>
        <w:t>е д</w:t>
      </w:r>
      <w:r>
        <w:rPr>
          <w:spacing w:val="6"/>
          <w:szCs w:val="28"/>
        </w:rPr>
        <w:t xml:space="preserve">остаточно сильно отличались по М и </w:t>
      </w:r>
      <w:r w:rsidRPr="001844C2">
        <w:rPr>
          <w:spacing w:val="6"/>
          <w:szCs w:val="28"/>
        </w:rPr>
        <w:t>HA</w:t>
      </w:r>
      <w:r>
        <w:rPr>
          <w:spacing w:val="6"/>
          <w:szCs w:val="28"/>
        </w:rPr>
        <w:t xml:space="preserve"> генам от используемого набора нуклеотидных последовательностей. Как было отмечено, подобные различия могут быть причиной реассортационных </w:t>
      </w:r>
      <w:r w:rsidR="00751E35">
        <w:rPr>
          <w:spacing w:val="6"/>
          <w:szCs w:val="28"/>
        </w:rPr>
        <w:t>процессов, или ошибкой секвенир</w:t>
      </w:r>
      <w:r>
        <w:rPr>
          <w:spacing w:val="6"/>
          <w:szCs w:val="28"/>
        </w:rPr>
        <w:t>о</w:t>
      </w:r>
      <w:r w:rsidR="00751E35">
        <w:rPr>
          <w:spacing w:val="6"/>
          <w:szCs w:val="28"/>
        </w:rPr>
        <w:t>в</w:t>
      </w:r>
      <w:r>
        <w:rPr>
          <w:spacing w:val="6"/>
          <w:szCs w:val="28"/>
        </w:rPr>
        <w:t>ания.</w:t>
      </w:r>
    </w:p>
    <w:p w14:paraId="488049F3" w14:textId="77777777" w:rsidR="00AB17FD" w:rsidRPr="001844C2" w:rsidRDefault="00AB17FD" w:rsidP="00A44234">
      <w:pPr>
        <w:tabs>
          <w:tab w:val="left" w:pos="8910"/>
        </w:tabs>
        <w:spacing w:after="0" w:line="240" w:lineRule="auto"/>
        <w:ind w:firstLine="567"/>
        <w:jc w:val="both"/>
        <w:rPr>
          <w:spacing w:val="6"/>
          <w:szCs w:val="28"/>
        </w:rPr>
      </w:pPr>
    </w:p>
    <w:p w14:paraId="7CA1BEC6" w14:textId="7A6B7086" w:rsidR="00AB17FD" w:rsidRPr="00240971" w:rsidRDefault="00DE0EEA" w:rsidP="00A44234">
      <w:pPr>
        <w:spacing w:after="0" w:line="240" w:lineRule="auto"/>
        <w:ind w:firstLine="567"/>
        <w:jc w:val="both"/>
        <w:outlineLvl w:val="1"/>
        <w:rPr>
          <w:rFonts w:cs="Times New Roman"/>
          <w:b/>
          <w:szCs w:val="28"/>
        </w:rPr>
      </w:pPr>
      <w:bookmarkStart w:id="111" w:name="_Toc164667018"/>
      <w:r>
        <w:rPr>
          <w:rFonts w:cs="Times New Roman"/>
          <w:b/>
          <w:szCs w:val="28"/>
        </w:rPr>
        <w:t>3.5</w:t>
      </w:r>
      <w:r w:rsidR="00AB17FD">
        <w:rPr>
          <w:rFonts w:cs="Times New Roman"/>
          <w:b/>
          <w:szCs w:val="28"/>
        </w:rPr>
        <w:t>.3</w:t>
      </w:r>
      <w:r w:rsidR="00AB17FD" w:rsidRPr="00FD07BB">
        <w:rPr>
          <w:rFonts w:cs="Times New Roman"/>
          <w:b/>
          <w:szCs w:val="28"/>
        </w:rPr>
        <w:t xml:space="preserve"> </w:t>
      </w:r>
      <w:r w:rsidR="00AB17FD">
        <w:rPr>
          <w:rFonts w:cs="Times New Roman"/>
          <w:b/>
          <w:szCs w:val="28"/>
        </w:rPr>
        <w:t>Мутации в генах</w:t>
      </w:r>
      <w:r w:rsidR="00AB17FD" w:rsidRPr="00FD07BB">
        <w:rPr>
          <w:rFonts w:cs="Times New Roman"/>
          <w:b/>
          <w:szCs w:val="28"/>
        </w:rPr>
        <w:t xml:space="preserve"> казахстанских штаммов</w:t>
      </w:r>
      <w:r w:rsidR="00AB17FD">
        <w:rPr>
          <w:rFonts w:cs="Times New Roman"/>
          <w:b/>
          <w:szCs w:val="28"/>
        </w:rPr>
        <w:t xml:space="preserve"> вируса</w:t>
      </w:r>
      <w:r w:rsidR="00AB17FD" w:rsidRPr="00FD07BB">
        <w:rPr>
          <w:rFonts w:cs="Times New Roman"/>
          <w:b/>
          <w:szCs w:val="28"/>
        </w:rPr>
        <w:t xml:space="preserve"> гриппа свиней</w:t>
      </w:r>
      <w:bookmarkEnd w:id="111"/>
    </w:p>
    <w:p w14:paraId="6420A76A" w14:textId="5336FEFF" w:rsidR="00AB17FD" w:rsidRPr="00062F45" w:rsidRDefault="00AB17FD" w:rsidP="00A44234">
      <w:pPr>
        <w:tabs>
          <w:tab w:val="left" w:pos="8910"/>
        </w:tabs>
        <w:spacing w:after="0" w:line="240" w:lineRule="auto"/>
        <w:ind w:firstLine="567"/>
        <w:jc w:val="both"/>
        <w:rPr>
          <w:spacing w:val="6"/>
          <w:szCs w:val="28"/>
        </w:rPr>
      </w:pPr>
      <w:r>
        <w:rPr>
          <w:spacing w:val="6"/>
          <w:szCs w:val="28"/>
        </w:rPr>
        <w:t>В дальнейших исследованиях проведен поиск мутаций в исследуемых генах. Для проведения исследований использовался текущий набор последовательностей</w:t>
      </w:r>
      <w:r w:rsidR="00992CE1">
        <w:rPr>
          <w:spacing w:val="6"/>
          <w:szCs w:val="28"/>
        </w:rPr>
        <w:t xml:space="preserve"> нуклеотидов </w:t>
      </w:r>
      <w:r>
        <w:rPr>
          <w:spacing w:val="6"/>
          <w:szCs w:val="28"/>
        </w:rPr>
        <w:t xml:space="preserve">для каждого гена состоящий из 1024 </w:t>
      </w:r>
      <w:r w:rsidR="00383644" w:rsidRPr="008D651A">
        <w:rPr>
          <w:spacing w:val="6"/>
          <w:szCs w:val="28"/>
        </w:rPr>
        <w:t>нуклеотидных</w:t>
      </w:r>
      <w:r w:rsidR="00383644">
        <w:rPr>
          <w:spacing w:val="6"/>
          <w:szCs w:val="28"/>
        </w:rPr>
        <w:t xml:space="preserve"> </w:t>
      </w:r>
      <w:r>
        <w:rPr>
          <w:spacing w:val="6"/>
          <w:szCs w:val="28"/>
        </w:rPr>
        <w:t xml:space="preserve">последовательностей. Используя программное обеспечение </w:t>
      </w:r>
      <w:r>
        <w:rPr>
          <w:spacing w:val="6"/>
          <w:szCs w:val="28"/>
          <w:lang w:val="en-US"/>
        </w:rPr>
        <w:t>DNASTAR</w:t>
      </w:r>
      <w:r>
        <w:rPr>
          <w:spacing w:val="6"/>
          <w:szCs w:val="28"/>
        </w:rPr>
        <w:t xml:space="preserve"> определен пер</w:t>
      </w:r>
      <w:r w:rsidR="0020036B">
        <w:rPr>
          <w:spacing w:val="6"/>
          <w:szCs w:val="28"/>
        </w:rPr>
        <w:t>ечень мутаций по каждому гену (т</w:t>
      </w:r>
      <w:r>
        <w:rPr>
          <w:spacing w:val="6"/>
          <w:szCs w:val="28"/>
        </w:rPr>
        <w:t xml:space="preserve">аблицы </w:t>
      </w:r>
      <w:r w:rsidR="0081371B">
        <w:rPr>
          <w:spacing w:val="6"/>
          <w:szCs w:val="28"/>
        </w:rPr>
        <w:t>15 – 18)</w:t>
      </w:r>
      <w:r>
        <w:rPr>
          <w:spacing w:val="6"/>
          <w:szCs w:val="28"/>
        </w:rPr>
        <w:t>.</w:t>
      </w:r>
    </w:p>
    <w:p w14:paraId="53C38684" w14:textId="57A4299F" w:rsidR="00AB17FD" w:rsidRDefault="00AB17FD" w:rsidP="00AB17FD">
      <w:pPr>
        <w:tabs>
          <w:tab w:val="left" w:pos="8910"/>
        </w:tabs>
        <w:spacing w:after="0" w:line="240" w:lineRule="auto"/>
        <w:ind w:firstLine="567"/>
        <w:jc w:val="both"/>
        <w:rPr>
          <w:spacing w:val="6"/>
          <w:szCs w:val="28"/>
        </w:rPr>
      </w:pPr>
    </w:p>
    <w:p w14:paraId="55922E7E" w14:textId="41D4E46C" w:rsidR="0056120A" w:rsidRDefault="0056120A" w:rsidP="008D2DA9">
      <w:pPr>
        <w:tabs>
          <w:tab w:val="left" w:pos="8910"/>
        </w:tabs>
        <w:spacing w:after="0" w:line="240" w:lineRule="auto"/>
        <w:jc w:val="both"/>
        <w:rPr>
          <w:spacing w:val="6"/>
          <w:szCs w:val="28"/>
        </w:rPr>
      </w:pPr>
    </w:p>
    <w:p w14:paraId="53B2BE42" w14:textId="0B39C9F7" w:rsidR="008D2DA9" w:rsidRDefault="0054079E" w:rsidP="008D2DA9">
      <w:pPr>
        <w:tabs>
          <w:tab w:val="left" w:pos="8910"/>
        </w:tabs>
        <w:spacing w:after="0" w:line="240" w:lineRule="auto"/>
        <w:jc w:val="both"/>
        <w:rPr>
          <w:spacing w:val="6"/>
          <w:szCs w:val="28"/>
        </w:rPr>
      </w:pPr>
      <w:r>
        <w:rPr>
          <w:spacing w:val="6"/>
          <w:szCs w:val="28"/>
        </w:rPr>
        <w:br w:type="page"/>
      </w:r>
    </w:p>
    <w:p w14:paraId="0F0C5D35" w14:textId="57BF6509" w:rsidR="00AB17FD" w:rsidRDefault="00AB17FD" w:rsidP="00AB17FD">
      <w:pPr>
        <w:tabs>
          <w:tab w:val="left" w:pos="8910"/>
        </w:tabs>
        <w:spacing w:after="0"/>
        <w:jc w:val="both"/>
        <w:rPr>
          <w:spacing w:val="6"/>
          <w:szCs w:val="28"/>
        </w:rPr>
      </w:pPr>
      <w:r>
        <w:rPr>
          <w:spacing w:val="6"/>
          <w:szCs w:val="28"/>
        </w:rPr>
        <w:lastRenderedPageBreak/>
        <w:t xml:space="preserve">Таблица </w:t>
      </w:r>
      <w:r w:rsidR="0081371B">
        <w:rPr>
          <w:spacing w:val="6"/>
          <w:szCs w:val="28"/>
        </w:rPr>
        <w:t>15</w:t>
      </w:r>
      <w:r>
        <w:rPr>
          <w:spacing w:val="6"/>
          <w:szCs w:val="28"/>
        </w:rPr>
        <w:t xml:space="preserve"> – Поиск однонуклеотидных полиморфизмов в НА гене.</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1373"/>
        <w:gridCol w:w="1620"/>
        <w:gridCol w:w="1170"/>
        <w:gridCol w:w="2160"/>
        <w:gridCol w:w="990"/>
      </w:tblGrid>
      <w:tr w:rsidR="00AB17FD" w:rsidRPr="001A7755" w14:paraId="4708474B" w14:textId="77777777" w:rsidTr="00D934F7">
        <w:trPr>
          <w:trHeight w:val="171"/>
        </w:trPr>
        <w:tc>
          <w:tcPr>
            <w:tcW w:w="2317" w:type="dxa"/>
            <w:shd w:val="clear" w:color="auto" w:fill="auto"/>
            <w:noWrap/>
            <w:vAlign w:val="center"/>
            <w:hideMark/>
          </w:tcPr>
          <w:p w14:paraId="68607944" w14:textId="25507316" w:rsidR="00AB17FD" w:rsidRPr="00E41649" w:rsidRDefault="00E41649" w:rsidP="00E41649">
            <w:pPr>
              <w:spacing w:after="0" w:line="240" w:lineRule="auto"/>
              <w:jc w:val="center"/>
              <w:rPr>
                <w:rFonts w:eastAsia="Times New Roman" w:cs="Times New Roman"/>
                <w:bCs/>
                <w:color w:val="000000"/>
                <w:sz w:val="22"/>
                <w:lang w:eastAsia="ru-RU"/>
              </w:rPr>
            </w:pPr>
            <w:r w:rsidRPr="00E41649">
              <w:rPr>
                <w:rFonts w:eastAsia="Times New Roman" w:cs="Times New Roman"/>
                <w:bCs/>
                <w:color w:val="000000"/>
                <w:sz w:val="22"/>
                <w:lang w:eastAsia="ru-RU"/>
              </w:rPr>
              <w:t>Штамм, изолят</w:t>
            </w:r>
          </w:p>
        </w:tc>
        <w:tc>
          <w:tcPr>
            <w:tcW w:w="1373" w:type="dxa"/>
            <w:shd w:val="clear" w:color="auto" w:fill="auto"/>
            <w:noWrap/>
            <w:vAlign w:val="center"/>
            <w:hideMark/>
          </w:tcPr>
          <w:p w14:paraId="58191CB0" w14:textId="53181EDF" w:rsidR="00AB17FD" w:rsidRPr="00E41649" w:rsidRDefault="00E41649" w:rsidP="00E41649">
            <w:pPr>
              <w:spacing w:after="0" w:line="240" w:lineRule="auto"/>
              <w:jc w:val="center"/>
              <w:rPr>
                <w:rFonts w:eastAsia="Times New Roman" w:cs="Times New Roman"/>
                <w:bCs/>
                <w:color w:val="000000"/>
                <w:sz w:val="22"/>
                <w:lang w:eastAsia="ru-RU"/>
              </w:rPr>
            </w:pPr>
            <w:r w:rsidRPr="00E41649">
              <w:rPr>
                <w:rFonts w:eastAsia="Times New Roman" w:cs="Times New Roman"/>
                <w:bCs/>
                <w:color w:val="000000"/>
                <w:sz w:val="22"/>
                <w:lang w:eastAsia="ru-RU"/>
              </w:rPr>
              <w:t>Позиция нуклеотида</w:t>
            </w:r>
          </w:p>
        </w:tc>
        <w:tc>
          <w:tcPr>
            <w:tcW w:w="1620" w:type="dxa"/>
            <w:shd w:val="clear" w:color="auto" w:fill="auto"/>
            <w:noWrap/>
            <w:vAlign w:val="center"/>
            <w:hideMark/>
          </w:tcPr>
          <w:p w14:paraId="566E76DC" w14:textId="46242AA3" w:rsidR="00AB17FD" w:rsidRPr="00E41649" w:rsidRDefault="00E41649" w:rsidP="00E41649">
            <w:pPr>
              <w:spacing w:after="0" w:line="240" w:lineRule="auto"/>
              <w:jc w:val="center"/>
              <w:rPr>
                <w:rFonts w:eastAsia="Times New Roman" w:cs="Times New Roman"/>
                <w:bCs/>
                <w:color w:val="000000"/>
                <w:sz w:val="22"/>
                <w:lang w:eastAsia="ru-RU"/>
              </w:rPr>
            </w:pPr>
            <w:r w:rsidRPr="00E41649">
              <w:rPr>
                <w:rFonts w:eastAsia="Times New Roman" w:cs="Times New Roman"/>
                <w:bCs/>
                <w:color w:val="000000"/>
                <w:sz w:val="22"/>
                <w:lang w:eastAsia="ru-RU"/>
              </w:rPr>
              <w:t>Аминокислота</w:t>
            </w:r>
          </w:p>
        </w:tc>
        <w:tc>
          <w:tcPr>
            <w:tcW w:w="1170" w:type="dxa"/>
            <w:shd w:val="clear" w:color="auto" w:fill="auto"/>
            <w:noWrap/>
            <w:vAlign w:val="center"/>
            <w:hideMark/>
          </w:tcPr>
          <w:p w14:paraId="66D2B77A" w14:textId="621844C3" w:rsidR="00AB17FD" w:rsidRPr="00E41649" w:rsidRDefault="00E41649" w:rsidP="00E41649">
            <w:pPr>
              <w:spacing w:after="0" w:line="240" w:lineRule="auto"/>
              <w:jc w:val="center"/>
              <w:rPr>
                <w:rFonts w:eastAsia="Times New Roman" w:cs="Times New Roman"/>
                <w:bCs/>
                <w:color w:val="000000"/>
                <w:sz w:val="22"/>
                <w:lang w:val="en-US" w:eastAsia="ru-RU"/>
              </w:rPr>
            </w:pPr>
            <w:r w:rsidRPr="00E41649">
              <w:rPr>
                <w:rFonts w:eastAsia="Times New Roman" w:cs="Times New Roman"/>
                <w:bCs/>
                <w:color w:val="000000"/>
                <w:sz w:val="22"/>
                <w:lang w:val="en-US" w:eastAsia="ru-RU"/>
              </w:rPr>
              <w:t>Замена аминокислоты</w:t>
            </w:r>
          </w:p>
        </w:tc>
        <w:tc>
          <w:tcPr>
            <w:tcW w:w="2160" w:type="dxa"/>
            <w:shd w:val="clear" w:color="auto" w:fill="auto"/>
            <w:noWrap/>
            <w:vAlign w:val="center"/>
            <w:hideMark/>
          </w:tcPr>
          <w:p w14:paraId="3CD5B031" w14:textId="67E7043A" w:rsidR="00AB17FD" w:rsidRPr="00E41649" w:rsidRDefault="00E41649" w:rsidP="00E41649">
            <w:pPr>
              <w:spacing w:after="0" w:line="240" w:lineRule="auto"/>
              <w:jc w:val="center"/>
              <w:rPr>
                <w:rFonts w:eastAsia="Times New Roman" w:cs="Times New Roman"/>
                <w:bCs/>
                <w:color w:val="000000"/>
                <w:sz w:val="22"/>
                <w:lang w:eastAsia="ru-RU"/>
              </w:rPr>
            </w:pPr>
            <w:r w:rsidRPr="00E41649">
              <w:rPr>
                <w:rFonts w:eastAsia="Times New Roman" w:cs="Times New Roman"/>
                <w:bCs/>
                <w:color w:val="000000"/>
                <w:sz w:val="22"/>
                <w:lang w:eastAsia="ru-RU"/>
              </w:rPr>
              <w:t>Классификация</w:t>
            </w:r>
            <w:r w:rsidR="0056120A">
              <w:rPr>
                <w:rFonts w:eastAsia="Times New Roman" w:cs="Times New Roman"/>
                <w:bCs/>
                <w:color w:val="000000"/>
                <w:sz w:val="22"/>
                <w:lang w:eastAsia="ru-RU"/>
              </w:rPr>
              <w:t xml:space="preserve"> замены</w:t>
            </w:r>
          </w:p>
        </w:tc>
        <w:tc>
          <w:tcPr>
            <w:tcW w:w="990" w:type="dxa"/>
            <w:shd w:val="clear" w:color="auto" w:fill="auto"/>
            <w:noWrap/>
            <w:vAlign w:val="center"/>
            <w:hideMark/>
          </w:tcPr>
          <w:p w14:paraId="6CD51EB7" w14:textId="24722CAD" w:rsidR="00AB17FD" w:rsidRPr="00E41649" w:rsidRDefault="00E41649" w:rsidP="00E41649">
            <w:pPr>
              <w:spacing w:after="0" w:line="240" w:lineRule="auto"/>
              <w:jc w:val="center"/>
              <w:rPr>
                <w:rFonts w:eastAsia="Times New Roman" w:cs="Times New Roman"/>
                <w:bCs/>
                <w:color w:val="000000"/>
                <w:sz w:val="22"/>
                <w:lang w:eastAsia="ru-RU"/>
              </w:rPr>
            </w:pPr>
            <w:r w:rsidRPr="00E41649">
              <w:rPr>
                <w:rFonts w:eastAsia="Times New Roman" w:cs="Times New Roman"/>
                <w:bCs/>
                <w:color w:val="000000"/>
                <w:sz w:val="22"/>
                <w:lang w:eastAsia="ru-RU"/>
              </w:rPr>
              <w:t>Тип</w:t>
            </w:r>
          </w:p>
        </w:tc>
      </w:tr>
      <w:tr w:rsidR="0054079E" w:rsidRPr="001A7755" w14:paraId="320810C5" w14:textId="77777777" w:rsidTr="00D934F7">
        <w:trPr>
          <w:trHeight w:val="171"/>
        </w:trPr>
        <w:tc>
          <w:tcPr>
            <w:tcW w:w="2317" w:type="dxa"/>
            <w:shd w:val="clear" w:color="auto" w:fill="auto"/>
            <w:noWrap/>
            <w:vAlign w:val="center"/>
          </w:tcPr>
          <w:p w14:paraId="6E7A8167" w14:textId="7A781447" w:rsidR="0054079E" w:rsidRPr="00E41649" w:rsidRDefault="0054079E" w:rsidP="00E41649">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1</w:t>
            </w:r>
          </w:p>
        </w:tc>
        <w:tc>
          <w:tcPr>
            <w:tcW w:w="1373" w:type="dxa"/>
            <w:shd w:val="clear" w:color="auto" w:fill="auto"/>
            <w:noWrap/>
            <w:vAlign w:val="center"/>
          </w:tcPr>
          <w:p w14:paraId="6CC33098" w14:textId="6BAEE944" w:rsidR="0054079E" w:rsidRPr="00E41649" w:rsidRDefault="0054079E" w:rsidP="00E41649">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2</w:t>
            </w:r>
          </w:p>
        </w:tc>
        <w:tc>
          <w:tcPr>
            <w:tcW w:w="1620" w:type="dxa"/>
            <w:shd w:val="clear" w:color="auto" w:fill="auto"/>
            <w:noWrap/>
            <w:vAlign w:val="center"/>
          </w:tcPr>
          <w:p w14:paraId="172C31E1" w14:textId="3037D11C" w:rsidR="0054079E" w:rsidRPr="00E41649" w:rsidRDefault="0054079E" w:rsidP="00E41649">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3</w:t>
            </w:r>
          </w:p>
        </w:tc>
        <w:tc>
          <w:tcPr>
            <w:tcW w:w="1170" w:type="dxa"/>
            <w:shd w:val="clear" w:color="auto" w:fill="auto"/>
            <w:noWrap/>
            <w:vAlign w:val="center"/>
          </w:tcPr>
          <w:p w14:paraId="1582458E" w14:textId="685DFF4E" w:rsidR="0054079E" w:rsidRPr="0054079E" w:rsidRDefault="0054079E" w:rsidP="00E41649">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4</w:t>
            </w:r>
          </w:p>
        </w:tc>
        <w:tc>
          <w:tcPr>
            <w:tcW w:w="2160" w:type="dxa"/>
            <w:shd w:val="clear" w:color="auto" w:fill="auto"/>
            <w:noWrap/>
            <w:vAlign w:val="center"/>
          </w:tcPr>
          <w:p w14:paraId="41B310A2" w14:textId="79182EE5" w:rsidR="0054079E" w:rsidRPr="00E41649" w:rsidRDefault="0054079E" w:rsidP="00E41649">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5</w:t>
            </w:r>
          </w:p>
        </w:tc>
        <w:tc>
          <w:tcPr>
            <w:tcW w:w="990" w:type="dxa"/>
            <w:shd w:val="clear" w:color="auto" w:fill="auto"/>
            <w:noWrap/>
            <w:vAlign w:val="center"/>
          </w:tcPr>
          <w:p w14:paraId="0D91EB99" w14:textId="2FCC060C" w:rsidR="0054079E" w:rsidRPr="00E41649" w:rsidRDefault="0054079E" w:rsidP="00E41649">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6</w:t>
            </w:r>
          </w:p>
        </w:tc>
      </w:tr>
      <w:tr w:rsidR="00AB17FD" w:rsidRPr="001A7755" w14:paraId="07690A9C" w14:textId="77777777" w:rsidTr="00D934F7">
        <w:trPr>
          <w:trHeight w:val="171"/>
        </w:trPr>
        <w:tc>
          <w:tcPr>
            <w:tcW w:w="2317" w:type="dxa"/>
            <w:shd w:val="clear" w:color="auto" w:fill="auto"/>
            <w:noWrap/>
            <w:hideMark/>
          </w:tcPr>
          <w:p w14:paraId="23A3E8F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622DABC4"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59</w:t>
            </w:r>
          </w:p>
        </w:tc>
        <w:tc>
          <w:tcPr>
            <w:tcW w:w="1620" w:type="dxa"/>
            <w:shd w:val="clear" w:color="auto" w:fill="auto"/>
            <w:noWrap/>
            <w:hideMark/>
          </w:tcPr>
          <w:p w14:paraId="0D235C1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2090A8B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p.T13A</w:t>
            </w:r>
          </w:p>
        </w:tc>
        <w:tc>
          <w:tcPr>
            <w:tcW w:w="2160" w:type="dxa"/>
            <w:shd w:val="clear" w:color="auto" w:fill="auto"/>
            <w:noWrap/>
            <w:hideMark/>
          </w:tcPr>
          <w:p w14:paraId="68A4229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7BD076C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7B161539" w14:textId="77777777" w:rsidTr="00D934F7">
        <w:trPr>
          <w:trHeight w:val="171"/>
        </w:trPr>
        <w:tc>
          <w:tcPr>
            <w:tcW w:w="2317" w:type="dxa"/>
            <w:shd w:val="clear" w:color="auto" w:fill="auto"/>
            <w:noWrap/>
            <w:hideMark/>
          </w:tcPr>
          <w:p w14:paraId="63C8A836"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23E9F98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69</w:t>
            </w:r>
          </w:p>
        </w:tc>
        <w:tc>
          <w:tcPr>
            <w:tcW w:w="1620" w:type="dxa"/>
            <w:shd w:val="clear" w:color="auto" w:fill="auto"/>
            <w:noWrap/>
            <w:hideMark/>
          </w:tcPr>
          <w:p w14:paraId="6216AF0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1B4634A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p.K16N</w:t>
            </w:r>
          </w:p>
        </w:tc>
        <w:tc>
          <w:tcPr>
            <w:tcW w:w="2160" w:type="dxa"/>
            <w:shd w:val="clear" w:color="auto" w:fill="auto"/>
            <w:noWrap/>
            <w:hideMark/>
          </w:tcPr>
          <w:p w14:paraId="6F5DD316"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7D77E19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0C42F772" w14:textId="77777777" w:rsidTr="00D934F7">
        <w:trPr>
          <w:trHeight w:val="171"/>
        </w:trPr>
        <w:tc>
          <w:tcPr>
            <w:tcW w:w="2317" w:type="dxa"/>
            <w:shd w:val="clear" w:color="auto" w:fill="auto"/>
            <w:noWrap/>
            <w:hideMark/>
          </w:tcPr>
          <w:p w14:paraId="193934E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42AF4BD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80</w:t>
            </w:r>
          </w:p>
        </w:tc>
        <w:tc>
          <w:tcPr>
            <w:tcW w:w="1620" w:type="dxa"/>
            <w:shd w:val="clear" w:color="auto" w:fill="auto"/>
            <w:noWrap/>
            <w:hideMark/>
          </w:tcPr>
          <w:p w14:paraId="59FE8E9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A&gt;T</w:t>
            </w:r>
          </w:p>
        </w:tc>
        <w:tc>
          <w:tcPr>
            <w:tcW w:w="1170" w:type="dxa"/>
            <w:shd w:val="clear" w:color="auto" w:fill="auto"/>
            <w:noWrap/>
            <w:hideMark/>
          </w:tcPr>
          <w:p w14:paraId="15B0216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p.T26A</w:t>
            </w:r>
          </w:p>
        </w:tc>
        <w:tc>
          <w:tcPr>
            <w:tcW w:w="2160" w:type="dxa"/>
            <w:shd w:val="clear" w:color="auto" w:fill="auto"/>
            <w:noWrap/>
            <w:hideMark/>
          </w:tcPr>
          <w:p w14:paraId="20FD2B6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2B76EBD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5F63C328" w14:textId="77777777" w:rsidTr="00D934F7">
        <w:trPr>
          <w:trHeight w:val="171"/>
        </w:trPr>
        <w:tc>
          <w:tcPr>
            <w:tcW w:w="2317" w:type="dxa"/>
            <w:shd w:val="clear" w:color="auto" w:fill="auto"/>
            <w:noWrap/>
            <w:hideMark/>
          </w:tcPr>
          <w:p w14:paraId="001B7D7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39A85E9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108</w:t>
            </w:r>
          </w:p>
        </w:tc>
        <w:tc>
          <w:tcPr>
            <w:tcW w:w="1620" w:type="dxa"/>
            <w:shd w:val="clear" w:color="auto" w:fill="auto"/>
            <w:noWrap/>
            <w:hideMark/>
          </w:tcPr>
          <w:p w14:paraId="0B42DC4C"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1F0A0C01"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5F7B4546"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171D7024"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60A09068" w14:textId="77777777" w:rsidTr="00D934F7">
        <w:trPr>
          <w:trHeight w:val="171"/>
        </w:trPr>
        <w:tc>
          <w:tcPr>
            <w:tcW w:w="2317" w:type="dxa"/>
            <w:shd w:val="clear" w:color="auto" w:fill="auto"/>
            <w:noWrap/>
            <w:hideMark/>
          </w:tcPr>
          <w:p w14:paraId="1142CA9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4A62123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176</w:t>
            </w:r>
          </w:p>
        </w:tc>
        <w:tc>
          <w:tcPr>
            <w:tcW w:w="1620" w:type="dxa"/>
            <w:shd w:val="clear" w:color="auto" w:fill="auto"/>
            <w:noWrap/>
            <w:hideMark/>
          </w:tcPr>
          <w:p w14:paraId="2F6287C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T&gt;C</w:t>
            </w:r>
          </w:p>
        </w:tc>
        <w:tc>
          <w:tcPr>
            <w:tcW w:w="1170" w:type="dxa"/>
            <w:shd w:val="clear" w:color="auto" w:fill="auto"/>
            <w:noWrap/>
            <w:hideMark/>
          </w:tcPr>
          <w:p w14:paraId="71FF9A0F"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75C6173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4B74F324"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7586FFBB" w14:textId="77777777" w:rsidTr="00D934F7">
        <w:trPr>
          <w:trHeight w:val="171"/>
        </w:trPr>
        <w:tc>
          <w:tcPr>
            <w:tcW w:w="2317" w:type="dxa"/>
            <w:shd w:val="clear" w:color="auto" w:fill="auto"/>
            <w:noWrap/>
            <w:hideMark/>
          </w:tcPr>
          <w:p w14:paraId="0AD0C7F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06931A1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182</w:t>
            </w:r>
          </w:p>
        </w:tc>
        <w:tc>
          <w:tcPr>
            <w:tcW w:w="1620" w:type="dxa"/>
            <w:shd w:val="clear" w:color="auto" w:fill="auto"/>
            <w:noWrap/>
            <w:hideMark/>
          </w:tcPr>
          <w:p w14:paraId="545C4D94"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7418F836"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7CF71A76"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2EBF21F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459EB90E" w14:textId="77777777" w:rsidTr="00D934F7">
        <w:trPr>
          <w:trHeight w:val="171"/>
        </w:trPr>
        <w:tc>
          <w:tcPr>
            <w:tcW w:w="2317" w:type="dxa"/>
            <w:shd w:val="clear" w:color="auto" w:fill="auto"/>
            <w:noWrap/>
            <w:hideMark/>
          </w:tcPr>
          <w:p w14:paraId="570DA49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416F1D6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200</w:t>
            </w:r>
          </w:p>
        </w:tc>
        <w:tc>
          <w:tcPr>
            <w:tcW w:w="1620" w:type="dxa"/>
            <w:shd w:val="clear" w:color="auto" w:fill="auto"/>
            <w:noWrap/>
            <w:hideMark/>
          </w:tcPr>
          <w:p w14:paraId="5EC8B4C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54CB98B2"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21ADC82C"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22E4FBD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2420DAF1" w14:textId="77777777" w:rsidTr="00D934F7">
        <w:trPr>
          <w:trHeight w:val="171"/>
        </w:trPr>
        <w:tc>
          <w:tcPr>
            <w:tcW w:w="2317" w:type="dxa"/>
            <w:shd w:val="clear" w:color="auto" w:fill="auto"/>
            <w:noWrap/>
            <w:hideMark/>
          </w:tcPr>
          <w:p w14:paraId="752E2646"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067F439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275</w:t>
            </w:r>
          </w:p>
        </w:tc>
        <w:tc>
          <w:tcPr>
            <w:tcW w:w="1620" w:type="dxa"/>
            <w:shd w:val="clear" w:color="auto" w:fill="auto"/>
            <w:noWrap/>
            <w:hideMark/>
          </w:tcPr>
          <w:p w14:paraId="5B51C55C"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6B0D46C4"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7760C01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55B5378C"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77016708" w14:textId="77777777" w:rsidTr="00D934F7">
        <w:trPr>
          <w:trHeight w:val="171"/>
        </w:trPr>
        <w:tc>
          <w:tcPr>
            <w:tcW w:w="2317" w:type="dxa"/>
            <w:shd w:val="clear" w:color="auto" w:fill="auto"/>
            <w:noWrap/>
            <w:hideMark/>
          </w:tcPr>
          <w:p w14:paraId="1B7C044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7FBDD30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305</w:t>
            </w:r>
          </w:p>
        </w:tc>
        <w:tc>
          <w:tcPr>
            <w:tcW w:w="1620" w:type="dxa"/>
            <w:shd w:val="clear" w:color="auto" w:fill="auto"/>
            <w:noWrap/>
            <w:hideMark/>
          </w:tcPr>
          <w:p w14:paraId="3055208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A&gt;C</w:t>
            </w:r>
          </w:p>
        </w:tc>
        <w:tc>
          <w:tcPr>
            <w:tcW w:w="1170" w:type="dxa"/>
            <w:shd w:val="clear" w:color="auto" w:fill="auto"/>
            <w:noWrap/>
            <w:hideMark/>
          </w:tcPr>
          <w:p w14:paraId="4CCD165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p.R91S</w:t>
            </w:r>
          </w:p>
        </w:tc>
        <w:tc>
          <w:tcPr>
            <w:tcW w:w="2160" w:type="dxa"/>
            <w:shd w:val="clear" w:color="auto" w:fill="auto"/>
            <w:noWrap/>
            <w:hideMark/>
          </w:tcPr>
          <w:p w14:paraId="72DEA56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627D2BA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5A88FD88" w14:textId="77777777" w:rsidTr="00D934F7">
        <w:trPr>
          <w:trHeight w:val="171"/>
        </w:trPr>
        <w:tc>
          <w:tcPr>
            <w:tcW w:w="2317" w:type="dxa"/>
            <w:shd w:val="clear" w:color="auto" w:fill="auto"/>
            <w:noWrap/>
            <w:hideMark/>
          </w:tcPr>
          <w:p w14:paraId="0BDAA049"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5D43C61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334</w:t>
            </w:r>
          </w:p>
        </w:tc>
        <w:tc>
          <w:tcPr>
            <w:tcW w:w="1620" w:type="dxa"/>
            <w:shd w:val="clear" w:color="auto" w:fill="auto"/>
            <w:noWrap/>
            <w:hideMark/>
          </w:tcPr>
          <w:p w14:paraId="0C135BB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5DB1480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p.N101S</w:t>
            </w:r>
          </w:p>
        </w:tc>
        <w:tc>
          <w:tcPr>
            <w:tcW w:w="2160" w:type="dxa"/>
            <w:shd w:val="clear" w:color="auto" w:fill="auto"/>
            <w:noWrap/>
            <w:hideMark/>
          </w:tcPr>
          <w:p w14:paraId="75250D4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297A793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3AEBA636" w14:textId="77777777" w:rsidTr="00D934F7">
        <w:trPr>
          <w:trHeight w:val="171"/>
        </w:trPr>
        <w:tc>
          <w:tcPr>
            <w:tcW w:w="2317" w:type="dxa"/>
            <w:shd w:val="clear" w:color="auto" w:fill="auto"/>
            <w:noWrap/>
            <w:hideMark/>
          </w:tcPr>
          <w:p w14:paraId="5473405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6478460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372</w:t>
            </w:r>
          </w:p>
        </w:tc>
        <w:tc>
          <w:tcPr>
            <w:tcW w:w="1620" w:type="dxa"/>
            <w:shd w:val="clear" w:color="auto" w:fill="auto"/>
            <w:noWrap/>
            <w:hideMark/>
          </w:tcPr>
          <w:p w14:paraId="7524A256"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1974A4D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p.N114D</w:t>
            </w:r>
          </w:p>
        </w:tc>
        <w:tc>
          <w:tcPr>
            <w:tcW w:w="2160" w:type="dxa"/>
            <w:shd w:val="clear" w:color="auto" w:fill="auto"/>
            <w:noWrap/>
            <w:hideMark/>
          </w:tcPr>
          <w:p w14:paraId="2AE5BA9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4A33A91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07BACE6E" w14:textId="77777777" w:rsidTr="00D934F7">
        <w:trPr>
          <w:trHeight w:val="171"/>
        </w:trPr>
        <w:tc>
          <w:tcPr>
            <w:tcW w:w="2317" w:type="dxa"/>
            <w:shd w:val="clear" w:color="auto" w:fill="auto"/>
            <w:noWrap/>
            <w:hideMark/>
          </w:tcPr>
          <w:p w14:paraId="7D5435F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22A62D9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428</w:t>
            </w:r>
          </w:p>
        </w:tc>
        <w:tc>
          <w:tcPr>
            <w:tcW w:w="1620" w:type="dxa"/>
            <w:shd w:val="clear" w:color="auto" w:fill="auto"/>
            <w:noWrap/>
            <w:hideMark/>
          </w:tcPr>
          <w:p w14:paraId="5C3038B2"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40FBF701"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1D3FC23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320BBF6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7E54B1C0" w14:textId="77777777" w:rsidTr="00D934F7">
        <w:trPr>
          <w:trHeight w:val="171"/>
        </w:trPr>
        <w:tc>
          <w:tcPr>
            <w:tcW w:w="2317" w:type="dxa"/>
            <w:shd w:val="clear" w:color="auto" w:fill="auto"/>
            <w:noWrap/>
            <w:hideMark/>
          </w:tcPr>
          <w:p w14:paraId="248DF6A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753D24D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455</w:t>
            </w:r>
          </w:p>
        </w:tc>
        <w:tc>
          <w:tcPr>
            <w:tcW w:w="1620" w:type="dxa"/>
            <w:shd w:val="clear" w:color="auto" w:fill="auto"/>
            <w:noWrap/>
            <w:hideMark/>
          </w:tcPr>
          <w:p w14:paraId="45BB055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T&gt;C</w:t>
            </w:r>
          </w:p>
        </w:tc>
        <w:tc>
          <w:tcPr>
            <w:tcW w:w="1170" w:type="dxa"/>
            <w:shd w:val="clear" w:color="auto" w:fill="auto"/>
            <w:noWrap/>
            <w:hideMark/>
          </w:tcPr>
          <w:p w14:paraId="32C91ED8"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68B1137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6C43C11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193093ED" w14:textId="77777777" w:rsidTr="00D934F7">
        <w:trPr>
          <w:trHeight w:val="171"/>
        </w:trPr>
        <w:tc>
          <w:tcPr>
            <w:tcW w:w="2317" w:type="dxa"/>
            <w:shd w:val="clear" w:color="auto" w:fill="auto"/>
            <w:noWrap/>
            <w:hideMark/>
          </w:tcPr>
          <w:p w14:paraId="12341DB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7465D9C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495</w:t>
            </w:r>
          </w:p>
        </w:tc>
        <w:tc>
          <w:tcPr>
            <w:tcW w:w="1620" w:type="dxa"/>
            <w:shd w:val="clear" w:color="auto" w:fill="auto"/>
            <w:noWrap/>
            <w:hideMark/>
          </w:tcPr>
          <w:p w14:paraId="0260029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T&gt;C</w:t>
            </w:r>
          </w:p>
        </w:tc>
        <w:tc>
          <w:tcPr>
            <w:tcW w:w="1170" w:type="dxa"/>
            <w:shd w:val="clear" w:color="auto" w:fill="auto"/>
            <w:noWrap/>
            <w:hideMark/>
          </w:tcPr>
          <w:p w14:paraId="384FC19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p.Y155H</w:t>
            </w:r>
          </w:p>
        </w:tc>
        <w:tc>
          <w:tcPr>
            <w:tcW w:w="2160" w:type="dxa"/>
            <w:shd w:val="clear" w:color="auto" w:fill="auto"/>
            <w:noWrap/>
            <w:hideMark/>
          </w:tcPr>
          <w:p w14:paraId="66C328F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6808159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2C7C8FEB" w14:textId="77777777" w:rsidTr="00D934F7">
        <w:trPr>
          <w:trHeight w:val="171"/>
        </w:trPr>
        <w:tc>
          <w:tcPr>
            <w:tcW w:w="2317" w:type="dxa"/>
            <w:shd w:val="clear" w:color="auto" w:fill="auto"/>
            <w:noWrap/>
            <w:hideMark/>
          </w:tcPr>
          <w:p w14:paraId="77A7B7AC"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783E33B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497</w:t>
            </w:r>
          </w:p>
        </w:tc>
        <w:tc>
          <w:tcPr>
            <w:tcW w:w="1620" w:type="dxa"/>
            <w:shd w:val="clear" w:color="auto" w:fill="auto"/>
            <w:noWrap/>
            <w:hideMark/>
          </w:tcPr>
          <w:p w14:paraId="055426B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085F0059"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3F9D0816"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064BFED9"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210787B0" w14:textId="77777777" w:rsidTr="00D934F7">
        <w:trPr>
          <w:trHeight w:val="171"/>
        </w:trPr>
        <w:tc>
          <w:tcPr>
            <w:tcW w:w="2317" w:type="dxa"/>
            <w:shd w:val="clear" w:color="auto" w:fill="auto"/>
            <w:noWrap/>
            <w:hideMark/>
          </w:tcPr>
          <w:p w14:paraId="41A9EFF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2F68403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524</w:t>
            </w:r>
          </w:p>
        </w:tc>
        <w:tc>
          <w:tcPr>
            <w:tcW w:w="1620" w:type="dxa"/>
            <w:shd w:val="clear" w:color="auto" w:fill="auto"/>
            <w:noWrap/>
            <w:hideMark/>
          </w:tcPr>
          <w:p w14:paraId="4D740AC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77CEE9E8"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57F0532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39B2F25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7C44A69F" w14:textId="77777777" w:rsidTr="00D934F7">
        <w:trPr>
          <w:trHeight w:val="171"/>
        </w:trPr>
        <w:tc>
          <w:tcPr>
            <w:tcW w:w="2317" w:type="dxa"/>
            <w:shd w:val="clear" w:color="auto" w:fill="auto"/>
            <w:noWrap/>
            <w:hideMark/>
          </w:tcPr>
          <w:p w14:paraId="38ED387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7F9CED2C"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527</w:t>
            </w:r>
          </w:p>
        </w:tc>
        <w:tc>
          <w:tcPr>
            <w:tcW w:w="1620" w:type="dxa"/>
            <w:shd w:val="clear" w:color="auto" w:fill="auto"/>
            <w:noWrap/>
            <w:hideMark/>
          </w:tcPr>
          <w:p w14:paraId="4243A20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37ACAA4F"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760E6D84"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228C5279"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7492B84F" w14:textId="77777777" w:rsidTr="00D934F7">
        <w:trPr>
          <w:trHeight w:val="171"/>
        </w:trPr>
        <w:tc>
          <w:tcPr>
            <w:tcW w:w="2317" w:type="dxa"/>
            <w:shd w:val="clear" w:color="auto" w:fill="auto"/>
            <w:noWrap/>
            <w:hideMark/>
          </w:tcPr>
          <w:p w14:paraId="70B92A94"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0AA363A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536</w:t>
            </w:r>
          </w:p>
        </w:tc>
        <w:tc>
          <w:tcPr>
            <w:tcW w:w="1620" w:type="dxa"/>
            <w:shd w:val="clear" w:color="auto" w:fill="auto"/>
            <w:noWrap/>
            <w:hideMark/>
          </w:tcPr>
          <w:p w14:paraId="3933E40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16C09866"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75A33414"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1111D7D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2F7D760B" w14:textId="77777777" w:rsidTr="00D934F7">
        <w:trPr>
          <w:trHeight w:val="171"/>
        </w:trPr>
        <w:tc>
          <w:tcPr>
            <w:tcW w:w="2317" w:type="dxa"/>
            <w:shd w:val="clear" w:color="auto" w:fill="auto"/>
            <w:noWrap/>
            <w:hideMark/>
          </w:tcPr>
          <w:p w14:paraId="3BB5A10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41EFDDA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568</w:t>
            </w:r>
          </w:p>
        </w:tc>
        <w:tc>
          <w:tcPr>
            <w:tcW w:w="1620" w:type="dxa"/>
            <w:shd w:val="clear" w:color="auto" w:fill="auto"/>
            <w:noWrap/>
            <w:hideMark/>
          </w:tcPr>
          <w:p w14:paraId="2A17A53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6829FC6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p.N179S</w:t>
            </w:r>
          </w:p>
        </w:tc>
        <w:tc>
          <w:tcPr>
            <w:tcW w:w="2160" w:type="dxa"/>
            <w:shd w:val="clear" w:color="auto" w:fill="auto"/>
            <w:noWrap/>
            <w:hideMark/>
          </w:tcPr>
          <w:p w14:paraId="2DC4076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545DD9E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6BA487F3" w14:textId="77777777" w:rsidTr="00D934F7">
        <w:trPr>
          <w:trHeight w:val="171"/>
        </w:trPr>
        <w:tc>
          <w:tcPr>
            <w:tcW w:w="2317" w:type="dxa"/>
            <w:shd w:val="clear" w:color="auto" w:fill="auto"/>
            <w:noWrap/>
            <w:hideMark/>
          </w:tcPr>
          <w:p w14:paraId="7B2658E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092CF4F4"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570</w:t>
            </w:r>
          </w:p>
        </w:tc>
        <w:tc>
          <w:tcPr>
            <w:tcW w:w="1620" w:type="dxa"/>
            <w:shd w:val="clear" w:color="auto" w:fill="auto"/>
            <w:noWrap/>
            <w:hideMark/>
          </w:tcPr>
          <w:p w14:paraId="1CBDEB1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C&gt;A</w:t>
            </w:r>
          </w:p>
        </w:tc>
        <w:tc>
          <w:tcPr>
            <w:tcW w:w="1170" w:type="dxa"/>
            <w:shd w:val="clear" w:color="auto" w:fill="auto"/>
            <w:noWrap/>
            <w:hideMark/>
          </w:tcPr>
          <w:p w14:paraId="3CF19366"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p.Q180K</w:t>
            </w:r>
          </w:p>
        </w:tc>
        <w:tc>
          <w:tcPr>
            <w:tcW w:w="2160" w:type="dxa"/>
            <w:shd w:val="clear" w:color="auto" w:fill="auto"/>
            <w:noWrap/>
            <w:hideMark/>
          </w:tcPr>
          <w:p w14:paraId="1AB07E0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7FE0BC4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3E0C6DDF" w14:textId="77777777" w:rsidTr="00D934F7">
        <w:trPr>
          <w:trHeight w:val="171"/>
        </w:trPr>
        <w:tc>
          <w:tcPr>
            <w:tcW w:w="2317" w:type="dxa"/>
            <w:shd w:val="clear" w:color="auto" w:fill="auto"/>
            <w:noWrap/>
            <w:hideMark/>
          </w:tcPr>
          <w:p w14:paraId="2200551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01CDF94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573</w:t>
            </w:r>
          </w:p>
        </w:tc>
        <w:tc>
          <w:tcPr>
            <w:tcW w:w="1620" w:type="dxa"/>
            <w:shd w:val="clear" w:color="auto" w:fill="auto"/>
            <w:noWrap/>
            <w:hideMark/>
          </w:tcPr>
          <w:p w14:paraId="55E1C88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A&gt;T</w:t>
            </w:r>
          </w:p>
        </w:tc>
        <w:tc>
          <w:tcPr>
            <w:tcW w:w="1170" w:type="dxa"/>
            <w:shd w:val="clear" w:color="auto" w:fill="auto"/>
            <w:noWrap/>
            <w:hideMark/>
          </w:tcPr>
          <w:p w14:paraId="51D7B14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p.T181S</w:t>
            </w:r>
          </w:p>
        </w:tc>
        <w:tc>
          <w:tcPr>
            <w:tcW w:w="2160" w:type="dxa"/>
            <w:shd w:val="clear" w:color="auto" w:fill="auto"/>
            <w:noWrap/>
            <w:hideMark/>
          </w:tcPr>
          <w:p w14:paraId="5AB9ACE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202B73F6"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02229540" w14:textId="77777777" w:rsidTr="00D934F7">
        <w:trPr>
          <w:trHeight w:val="171"/>
        </w:trPr>
        <w:tc>
          <w:tcPr>
            <w:tcW w:w="2317" w:type="dxa"/>
            <w:shd w:val="clear" w:color="auto" w:fill="auto"/>
            <w:noWrap/>
            <w:hideMark/>
          </w:tcPr>
          <w:p w14:paraId="7DDFE51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1165995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611</w:t>
            </w:r>
          </w:p>
        </w:tc>
        <w:tc>
          <w:tcPr>
            <w:tcW w:w="1620" w:type="dxa"/>
            <w:shd w:val="clear" w:color="auto" w:fill="auto"/>
            <w:noWrap/>
            <w:hideMark/>
          </w:tcPr>
          <w:p w14:paraId="01B7CE8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037A2467"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7FD3285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62C030F2"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2E9B9EEF" w14:textId="77777777" w:rsidTr="00D934F7">
        <w:trPr>
          <w:trHeight w:val="171"/>
        </w:trPr>
        <w:tc>
          <w:tcPr>
            <w:tcW w:w="2317" w:type="dxa"/>
            <w:shd w:val="clear" w:color="auto" w:fill="auto"/>
            <w:noWrap/>
            <w:hideMark/>
          </w:tcPr>
          <w:p w14:paraId="03C469D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211DB37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637</w:t>
            </w:r>
          </w:p>
        </w:tc>
        <w:tc>
          <w:tcPr>
            <w:tcW w:w="1620" w:type="dxa"/>
            <w:shd w:val="clear" w:color="auto" w:fill="auto"/>
            <w:noWrap/>
            <w:hideMark/>
          </w:tcPr>
          <w:p w14:paraId="0B7B33A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C&gt;G</w:t>
            </w:r>
          </w:p>
        </w:tc>
        <w:tc>
          <w:tcPr>
            <w:tcW w:w="1170" w:type="dxa"/>
            <w:shd w:val="clear" w:color="auto" w:fill="auto"/>
            <w:noWrap/>
            <w:hideMark/>
          </w:tcPr>
          <w:p w14:paraId="1078ED7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p.T202S</w:t>
            </w:r>
          </w:p>
        </w:tc>
        <w:tc>
          <w:tcPr>
            <w:tcW w:w="2160" w:type="dxa"/>
            <w:shd w:val="clear" w:color="auto" w:fill="auto"/>
            <w:noWrap/>
            <w:hideMark/>
          </w:tcPr>
          <w:p w14:paraId="0A3B9A82"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2BA3310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29984953" w14:textId="77777777" w:rsidTr="00D934F7">
        <w:trPr>
          <w:trHeight w:val="171"/>
        </w:trPr>
        <w:tc>
          <w:tcPr>
            <w:tcW w:w="2317" w:type="dxa"/>
            <w:shd w:val="clear" w:color="auto" w:fill="auto"/>
            <w:noWrap/>
            <w:hideMark/>
          </w:tcPr>
          <w:p w14:paraId="232D156C"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139BA33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730</w:t>
            </w:r>
          </w:p>
        </w:tc>
        <w:tc>
          <w:tcPr>
            <w:tcW w:w="1620" w:type="dxa"/>
            <w:shd w:val="clear" w:color="auto" w:fill="auto"/>
            <w:noWrap/>
            <w:hideMark/>
          </w:tcPr>
          <w:p w14:paraId="54D1686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009F43C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p.T233I</w:t>
            </w:r>
          </w:p>
        </w:tc>
        <w:tc>
          <w:tcPr>
            <w:tcW w:w="2160" w:type="dxa"/>
            <w:shd w:val="clear" w:color="auto" w:fill="auto"/>
            <w:noWrap/>
            <w:hideMark/>
          </w:tcPr>
          <w:p w14:paraId="78F8BB6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79396302"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6CE4746A" w14:textId="77777777" w:rsidTr="00D934F7">
        <w:trPr>
          <w:trHeight w:val="171"/>
        </w:trPr>
        <w:tc>
          <w:tcPr>
            <w:tcW w:w="2317" w:type="dxa"/>
            <w:shd w:val="clear" w:color="auto" w:fill="auto"/>
            <w:noWrap/>
            <w:hideMark/>
          </w:tcPr>
          <w:p w14:paraId="5241C9E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40EB40B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791</w:t>
            </w:r>
          </w:p>
        </w:tc>
        <w:tc>
          <w:tcPr>
            <w:tcW w:w="1620" w:type="dxa"/>
            <w:shd w:val="clear" w:color="auto" w:fill="auto"/>
            <w:noWrap/>
            <w:hideMark/>
          </w:tcPr>
          <w:p w14:paraId="1C1F77B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7E4168C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2E5D48F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4BC5589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29E15026" w14:textId="77777777" w:rsidTr="00D934F7">
        <w:trPr>
          <w:trHeight w:val="171"/>
        </w:trPr>
        <w:tc>
          <w:tcPr>
            <w:tcW w:w="2317" w:type="dxa"/>
            <w:shd w:val="clear" w:color="auto" w:fill="auto"/>
            <w:noWrap/>
            <w:hideMark/>
          </w:tcPr>
          <w:p w14:paraId="1353055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7301883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849</w:t>
            </w:r>
          </w:p>
        </w:tc>
        <w:tc>
          <w:tcPr>
            <w:tcW w:w="1620" w:type="dxa"/>
            <w:shd w:val="clear" w:color="auto" w:fill="auto"/>
            <w:noWrap/>
            <w:hideMark/>
          </w:tcPr>
          <w:p w14:paraId="1CD29D9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56F5536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p.T273A</w:t>
            </w:r>
          </w:p>
        </w:tc>
        <w:tc>
          <w:tcPr>
            <w:tcW w:w="2160" w:type="dxa"/>
            <w:shd w:val="clear" w:color="auto" w:fill="auto"/>
            <w:noWrap/>
            <w:hideMark/>
          </w:tcPr>
          <w:p w14:paraId="1C8D2ED9"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6F4AF68C"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079F09DF" w14:textId="77777777" w:rsidTr="00D934F7">
        <w:trPr>
          <w:trHeight w:val="171"/>
        </w:trPr>
        <w:tc>
          <w:tcPr>
            <w:tcW w:w="2317" w:type="dxa"/>
            <w:shd w:val="clear" w:color="auto" w:fill="auto"/>
            <w:noWrap/>
            <w:hideMark/>
          </w:tcPr>
          <w:p w14:paraId="43CC7BE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16B9117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898</w:t>
            </w:r>
          </w:p>
        </w:tc>
        <w:tc>
          <w:tcPr>
            <w:tcW w:w="1620" w:type="dxa"/>
            <w:shd w:val="clear" w:color="auto" w:fill="auto"/>
            <w:noWrap/>
            <w:hideMark/>
          </w:tcPr>
          <w:p w14:paraId="54DF30C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115F57D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p.A289V</w:t>
            </w:r>
          </w:p>
        </w:tc>
        <w:tc>
          <w:tcPr>
            <w:tcW w:w="2160" w:type="dxa"/>
            <w:shd w:val="clear" w:color="auto" w:fill="auto"/>
            <w:noWrap/>
            <w:hideMark/>
          </w:tcPr>
          <w:p w14:paraId="11BA0EF4"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29DC686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5B535C3F" w14:textId="77777777" w:rsidTr="00D934F7">
        <w:trPr>
          <w:trHeight w:val="171"/>
        </w:trPr>
        <w:tc>
          <w:tcPr>
            <w:tcW w:w="2317" w:type="dxa"/>
            <w:shd w:val="clear" w:color="auto" w:fill="auto"/>
            <w:noWrap/>
            <w:hideMark/>
          </w:tcPr>
          <w:p w14:paraId="7B4A758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728C44E9"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911</w:t>
            </w:r>
          </w:p>
        </w:tc>
        <w:tc>
          <w:tcPr>
            <w:tcW w:w="1620" w:type="dxa"/>
            <w:shd w:val="clear" w:color="auto" w:fill="auto"/>
            <w:noWrap/>
            <w:hideMark/>
          </w:tcPr>
          <w:p w14:paraId="0A3CA2B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533C35D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47EADC7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1817924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1D313138" w14:textId="77777777" w:rsidTr="00D934F7">
        <w:trPr>
          <w:trHeight w:val="171"/>
        </w:trPr>
        <w:tc>
          <w:tcPr>
            <w:tcW w:w="2317" w:type="dxa"/>
            <w:shd w:val="clear" w:color="auto" w:fill="auto"/>
            <w:noWrap/>
            <w:hideMark/>
          </w:tcPr>
          <w:p w14:paraId="2806CE6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2829266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930</w:t>
            </w:r>
          </w:p>
        </w:tc>
        <w:tc>
          <w:tcPr>
            <w:tcW w:w="1620" w:type="dxa"/>
            <w:shd w:val="clear" w:color="auto" w:fill="auto"/>
            <w:noWrap/>
            <w:hideMark/>
          </w:tcPr>
          <w:p w14:paraId="4DB20C5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42911D4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p.E300K</w:t>
            </w:r>
          </w:p>
        </w:tc>
        <w:tc>
          <w:tcPr>
            <w:tcW w:w="2160" w:type="dxa"/>
            <w:shd w:val="clear" w:color="auto" w:fill="auto"/>
            <w:noWrap/>
            <w:hideMark/>
          </w:tcPr>
          <w:p w14:paraId="541E2B2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246A4DA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1D260FE7" w14:textId="77777777" w:rsidTr="00D934F7">
        <w:trPr>
          <w:trHeight w:val="171"/>
        </w:trPr>
        <w:tc>
          <w:tcPr>
            <w:tcW w:w="2317" w:type="dxa"/>
            <w:shd w:val="clear" w:color="auto" w:fill="auto"/>
            <w:noWrap/>
            <w:hideMark/>
          </w:tcPr>
          <w:p w14:paraId="033A045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63C6478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966</w:t>
            </w:r>
          </w:p>
        </w:tc>
        <w:tc>
          <w:tcPr>
            <w:tcW w:w="1620" w:type="dxa"/>
            <w:shd w:val="clear" w:color="auto" w:fill="auto"/>
            <w:noWrap/>
            <w:hideMark/>
          </w:tcPr>
          <w:p w14:paraId="48B263B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7EA8C01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p.V312I</w:t>
            </w:r>
          </w:p>
        </w:tc>
        <w:tc>
          <w:tcPr>
            <w:tcW w:w="2160" w:type="dxa"/>
            <w:shd w:val="clear" w:color="auto" w:fill="auto"/>
            <w:noWrap/>
            <w:hideMark/>
          </w:tcPr>
          <w:p w14:paraId="2ADD42C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0558078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3274B4C4" w14:textId="77777777" w:rsidTr="00D934F7">
        <w:trPr>
          <w:trHeight w:val="171"/>
        </w:trPr>
        <w:tc>
          <w:tcPr>
            <w:tcW w:w="2317" w:type="dxa"/>
            <w:shd w:val="clear" w:color="auto" w:fill="auto"/>
            <w:noWrap/>
            <w:hideMark/>
          </w:tcPr>
          <w:p w14:paraId="583CD16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303B51D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986</w:t>
            </w:r>
          </w:p>
        </w:tc>
        <w:tc>
          <w:tcPr>
            <w:tcW w:w="1620" w:type="dxa"/>
            <w:shd w:val="clear" w:color="auto" w:fill="auto"/>
            <w:noWrap/>
            <w:hideMark/>
          </w:tcPr>
          <w:p w14:paraId="6EC04A26"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61E97CDA"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5567AA82"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05052BF9"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064E8829" w14:textId="77777777" w:rsidTr="00D934F7">
        <w:trPr>
          <w:trHeight w:val="171"/>
        </w:trPr>
        <w:tc>
          <w:tcPr>
            <w:tcW w:w="2317" w:type="dxa"/>
            <w:shd w:val="clear" w:color="auto" w:fill="auto"/>
            <w:noWrap/>
            <w:hideMark/>
          </w:tcPr>
          <w:p w14:paraId="42479DB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507A5F8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998</w:t>
            </w:r>
          </w:p>
        </w:tc>
        <w:tc>
          <w:tcPr>
            <w:tcW w:w="1620" w:type="dxa"/>
            <w:shd w:val="clear" w:color="auto" w:fill="auto"/>
            <w:noWrap/>
            <w:hideMark/>
          </w:tcPr>
          <w:p w14:paraId="01AEB28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2603B6A4"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7782840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650EDD59"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5C03CAB6" w14:textId="77777777" w:rsidTr="00D934F7">
        <w:trPr>
          <w:trHeight w:val="171"/>
        </w:trPr>
        <w:tc>
          <w:tcPr>
            <w:tcW w:w="2317" w:type="dxa"/>
            <w:shd w:val="clear" w:color="auto" w:fill="auto"/>
            <w:noWrap/>
            <w:hideMark/>
          </w:tcPr>
          <w:p w14:paraId="0DCA44C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23BDE68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1073</w:t>
            </w:r>
          </w:p>
        </w:tc>
        <w:tc>
          <w:tcPr>
            <w:tcW w:w="1620" w:type="dxa"/>
            <w:shd w:val="clear" w:color="auto" w:fill="auto"/>
            <w:noWrap/>
            <w:hideMark/>
          </w:tcPr>
          <w:p w14:paraId="4742A20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624E316B"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6CCAB806"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3802BC6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465FF021" w14:textId="77777777" w:rsidTr="00D934F7">
        <w:trPr>
          <w:trHeight w:val="171"/>
        </w:trPr>
        <w:tc>
          <w:tcPr>
            <w:tcW w:w="2317" w:type="dxa"/>
            <w:shd w:val="clear" w:color="auto" w:fill="auto"/>
            <w:noWrap/>
            <w:hideMark/>
          </w:tcPr>
          <w:p w14:paraId="18848089"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2E43C822"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1112</w:t>
            </w:r>
          </w:p>
        </w:tc>
        <w:tc>
          <w:tcPr>
            <w:tcW w:w="1620" w:type="dxa"/>
            <w:shd w:val="clear" w:color="auto" w:fill="auto"/>
            <w:noWrap/>
            <w:hideMark/>
          </w:tcPr>
          <w:p w14:paraId="79619B5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30903989"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27FBFEC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096A1979"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004DFFBF" w14:textId="77777777" w:rsidTr="00D934F7">
        <w:trPr>
          <w:trHeight w:val="171"/>
        </w:trPr>
        <w:tc>
          <w:tcPr>
            <w:tcW w:w="2317" w:type="dxa"/>
            <w:shd w:val="clear" w:color="auto" w:fill="auto"/>
            <w:noWrap/>
            <w:hideMark/>
          </w:tcPr>
          <w:p w14:paraId="698BEC2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37F000B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1175</w:t>
            </w:r>
          </w:p>
        </w:tc>
        <w:tc>
          <w:tcPr>
            <w:tcW w:w="1620" w:type="dxa"/>
            <w:shd w:val="clear" w:color="auto" w:fill="auto"/>
            <w:noWrap/>
            <w:hideMark/>
          </w:tcPr>
          <w:p w14:paraId="0D58572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T&gt;C</w:t>
            </w:r>
          </w:p>
        </w:tc>
        <w:tc>
          <w:tcPr>
            <w:tcW w:w="1170" w:type="dxa"/>
            <w:shd w:val="clear" w:color="auto" w:fill="auto"/>
            <w:noWrap/>
            <w:hideMark/>
          </w:tcPr>
          <w:p w14:paraId="11154C5E"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791F5EA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437F28D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57C8493F" w14:textId="77777777" w:rsidTr="00D934F7">
        <w:trPr>
          <w:trHeight w:val="171"/>
        </w:trPr>
        <w:tc>
          <w:tcPr>
            <w:tcW w:w="2317" w:type="dxa"/>
            <w:shd w:val="clear" w:color="auto" w:fill="auto"/>
            <w:noWrap/>
            <w:hideMark/>
          </w:tcPr>
          <w:p w14:paraId="4B58F4B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2EB1D2E6"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1190</w:t>
            </w:r>
          </w:p>
        </w:tc>
        <w:tc>
          <w:tcPr>
            <w:tcW w:w="1620" w:type="dxa"/>
            <w:shd w:val="clear" w:color="auto" w:fill="auto"/>
            <w:noWrap/>
            <w:hideMark/>
          </w:tcPr>
          <w:p w14:paraId="76F49A6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20D4E50C"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2263BFAC"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67BCF9C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33C34D31" w14:textId="77777777" w:rsidTr="00D934F7">
        <w:trPr>
          <w:trHeight w:val="171"/>
        </w:trPr>
        <w:tc>
          <w:tcPr>
            <w:tcW w:w="2317" w:type="dxa"/>
            <w:shd w:val="clear" w:color="auto" w:fill="auto"/>
            <w:noWrap/>
            <w:hideMark/>
          </w:tcPr>
          <w:p w14:paraId="39AEE7E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06045A79"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1202</w:t>
            </w:r>
          </w:p>
        </w:tc>
        <w:tc>
          <w:tcPr>
            <w:tcW w:w="1620" w:type="dxa"/>
            <w:shd w:val="clear" w:color="auto" w:fill="auto"/>
            <w:noWrap/>
            <w:hideMark/>
          </w:tcPr>
          <w:p w14:paraId="700F929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T&gt;C</w:t>
            </w:r>
          </w:p>
        </w:tc>
        <w:tc>
          <w:tcPr>
            <w:tcW w:w="1170" w:type="dxa"/>
            <w:shd w:val="clear" w:color="auto" w:fill="auto"/>
            <w:noWrap/>
            <w:hideMark/>
          </w:tcPr>
          <w:p w14:paraId="2077CBBB"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2ECF77D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683426D9"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764F1424" w14:textId="77777777" w:rsidTr="00D934F7">
        <w:trPr>
          <w:trHeight w:val="171"/>
        </w:trPr>
        <w:tc>
          <w:tcPr>
            <w:tcW w:w="2317" w:type="dxa"/>
            <w:shd w:val="clear" w:color="auto" w:fill="auto"/>
            <w:noWrap/>
            <w:hideMark/>
          </w:tcPr>
          <w:p w14:paraId="66751C0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35C1207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1262</w:t>
            </w:r>
          </w:p>
        </w:tc>
        <w:tc>
          <w:tcPr>
            <w:tcW w:w="1620" w:type="dxa"/>
            <w:shd w:val="clear" w:color="auto" w:fill="auto"/>
            <w:noWrap/>
            <w:hideMark/>
          </w:tcPr>
          <w:p w14:paraId="4D0772F6"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31D21944"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64200DA2"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3CB7E814"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68F3A0E7" w14:textId="77777777" w:rsidTr="00D934F7">
        <w:trPr>
          <w:trHeight w:val="171"/>
        </w:trPr>
        <w:tc>
          <w:tcPr>
            <w:tcW w:w="2317" w:type="dxa"/>
            <w:shd w:val="clear" w:color="auto" w:fill="auto"/>
            <w:noWrap/>
            <w:hideMark/>
          </w:tcPr>
          <w:p w14:paraId="52C490D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59F5EB1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1283</w:t>
            </w:r>
          </w:p>
        </w:tc>
        <w:tc>
          <w:tcPr>
            <w:tcW w:w="1620" w:type="dxa"/>
            <w:shd w:val="clear" w:color="auto" w:fill="auto"/>
            <w:noWrap/>
            <w:hideMark/>
          </w:tcPr>
          <w:p w14:paraId="4A47A5E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T&gt;G</w:t>
            </w:r>
          </w:p>
        </w:tc>
        <w:tc>
          <w:tcPr>
            <w:tcW w:w="1170" w:type="dxa"/>
            <w:shd w:val="clear" w:color="auto" w:fill="auto"/>
            <w:noWrap/>
            <w:hideMark/>
          </w:tcPr>
          <w:p w14:paraId="39B511CC"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7278886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1515308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67D2732F" w14:textId="77777777" w:rsidTr="00D934F7">
        <w:trPr>
          <w:trHeight w:val="171"/>
        </w:trPr>
        <w:tc>
          <w:tcPr>
            <w:tcW w:w="2317" w:type="dxa"/>
            <w:shd w:val="clear" w:color="auto" w:fill="auto"/>
            <w:noWrap/>
            <w:hideMark/>
          </w:tcPr>
          <w:p w14:paraId="6570B36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2F9F6F6E"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1298</w:t>
            </w:r>
          </w:p>
        </w:tc>
        <w:tc>
          <w:tcPr>
            <w:tcW w:w="1620" w:type="dxa"/>
            <w:shd w:val="clear" w:color="auto" w:fill="auto"/>
            <w:noWrap/>
            <w:hideMark/>
          </w:tcPr>
          <w:p w14:paraId="12828FD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35D55D36"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5565B13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394D5C1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74AB9954" w14:textId="77777777" w:rsidTr="00D934F7">
        <w:trPr>
          <w:trHeight w:val="171"/>
        </w:trPr>
        <w:tc>
          <w:tcPr>
            <w:tcW w:w="2317" w:type="dxa"/>
            <w:shd w:val="clear" w:color="auto" w:fill="auto"/>
            <w:noWrap/>
            <w:hideMark/>
          </w:tcPr>
          <w:p w14:paraId="0F99BEF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183F20D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1302</w:t>
            </w:r>
          </w:p>
        </w:tc>
        <w:tc>
          <w:tcPr>
            <w:tcW w:w="1620" w:type="dxa"/>
            <w:shd w:val="clear" w:color="auto" w:fill="auto"/>
            <w:noWrap/>
            <w:hideMark/>
          </w:tcPr>
          <w:p w14:paraId="48DB59D4"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2211FAAD"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26CA7E7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416256E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3E2F3167" w14:textId="77777777" w:rsidTr="00D934F7">
        <w:trPr>
          <w:trHeight w:val="171"/>
        </w:trPr>
        <w:tc>
          <w:tcPr>
            <w:tcW w:w="2317" w:type="dxa"/>
            <w:shd w:val="clear" w:color="auto" w:fill="auto"/>
            <w:noWrap/>
            <w:hideMark/>
          </w:tcPr>
          <w:p w14:paraId="7626101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2D43536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1329</w:t>
            </w:r>
          </w:p>
        </w:tc>
        <w:tc>
          <w:tcPr>
            <w:tcW w:w="1620" w:type="dxa"/>
            <w:shd w:val="clear" w:color="auto" w:fill="auto"/>
            <w:noWrap/>
            <w:hideMark/>
          </w:tcPr>
          <w:p w14:paraId="0AE2D682"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A&gt;C</w:t>
            </w:r>
          </w:p>
        </w:tc>
        <w:tc>
          <w:tcPr>
            <w:tcW w:w="1170" w:type="dxa"/>
            <w:shd w:val="clear" w:color="auto" w:fill="auto"/>
            <w:noWrap/>
            <w:hideMark/>
          </w:tcPr>
          <w:p w14:paraId="3B4BEF0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p.M433L</w:t>
            </w:r>
          </w:p>
        </w:tc>
        <w:tc>
          <w:tcPr>
            <w:tcW w:w="2160" w:type="dxa"/>
            <w:shd w:val="clear" w:color="auto" w:fill="auto"/>
            <w:noWrap/>
            <w:hideMark/>
          </w:tcPr>
          <w:p w14:paraId="6B1DA30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6B051CC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31A5A3E2" w14:textId="77777777" w:rsidTr="00D934F7">
        <w:trPr>
          <w:trHeight w:val="171"/>
        </w:trPr>
        <w:tc>
          <w:tcPr>
            <w:tcW w:w="2317" w:type="dxa"/>
            <w:shd w:val="clear" w:color="auto" w:fill="auto"/>
            <w:noWrap/>
            <w:hideMark/>
          </w:tcPr>
          <w:p w14:paraId="33870E2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5F37419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1352</w:t>
            </w:r>
          </w:p>
        </w:tc>
        <w:tc>
          <w:tcPr>
            <w:tcW w:w="1620" w:type="dxa"/>
            <w:shd w:val="clear" w:color="auto" w:fill="auto"/>
            <w:noWrap/>
            <w:hideMark/>
          </w:tcPr>
          <w:p w14:paraId="65DD148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A&gt;C</w:t>
            </w:r>
          </w:p>
        </w:tc>
        <w:tc>
          <w:tcPr>
            <w:tcW w:w="1170" w:type="dxa"/>
            <w:shd w:val="clear" w:color="auto" w:fill="auto"/>
            <w:noWrap/>
            <w:hideMark/>
          </w:tcPr>
          <w:p w14:paraId="6D6864FD"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58F72CB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1D7BCE4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3AE37857" w14:textId="77777777" w:rsidTr="00D934F7">
        <w:trPr>
          <w:trHeight w:val="171"/>
        </w:trPr>
        <w:tc>
          <w:tcPr>
            <w:tcW w:w="2317" w:type="dxa"/>
            <w:shd w:val="clear" w:color="auto" w:fill="auto"/>
            <w:noWrap/>
            <w:hideMark/>
          </w:tcPr>
          <w:p w14:paraId="3A8CD504"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47D4D1F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1368</w:t>
            </w:r>
          </w:p>
        </w:tc>
        <w:tc>
          <w:tcPr>
            <w:tcW w:w="1620" w:type="dxa"/>
            <w:shd w:val="clear" w:color="auto" w:fill="auto"/>
            <w:noWrap/>
            <w:hideMark/>
          </w:tcPr>
          <w:p w14:paraId="4A87F6E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5D18C826"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1AC342C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4FE5B87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225EDC47" w14:textId="77777777" w:rsidTr="00D934F7">
        <w:trPr>
          <w:trHeight w:val="171"/>
        </w:trPr>
        <w:tc>
          <w:tcPr>
            <w:tcW w:w="2317" w:type="dxa"/>
            <w:shd w:val="clear" w:color="auto" w:fill="auto"/>
            <w:noWrap/>
            <w:hideMark/>
          </w:tcPr>
          <w:p w14:paraId="438C6EC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7D82CBF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1370</w:t>
            </w:r>
          </w:p>
        </w:tc>
        <w:tc>
          <w:tcPr>
            <w:tcW w:w="1620" w:type="dxa"/>
            <w:shd w:val="clear" w:color="auto" w:fill="auto"/>
            <w:noWrap/>
            <w:hideMark/>
          </w:tcPr>
          <w:p w14:paraId="1DD6BBD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51F1C28F"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42C1C768"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1F0BCA5C"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785CCBF6" w14:textId="77777777" w:rsidTr="00D934F7">
        <w:trPr>
          <w:trHeight w:val="171"/>
        </w:trPr>
        <w:tc>
          <w:tcPr>
            <w:tcW w:w="2317" w:type="dxa"/>
            <w:shd w:val="clear" w:color="auto" w:fill="auto"/>
            <w:noWrap/>
            <w:hideMark/>
          </w:tcPr>
          <w:p w14:paraId="2C3553C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14DAE34A"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1394</w:t>
            </w:r>
          </w:p>
        </w:tc>
        <w:tc>
          <w:tcPr>
            <w:tcW w:w="1620" w:type="dxa"/>
            <w:shd w:val="clear" w:color="auto" w:fill="auto"/>
            <w:noWrap/>
            <w:hideMark/>
          </w:tcPr>
          <w:p w14:paraId="2C4E4EF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T&gt;C</w:t>
            </w:r>
          </w:p>
        </w:tc>
        <w:tc>
          <w:tcPr>
            <w:tcW w:w="1170" w:type="dxa"/>
            <w:shd w:val="clear" w:color="auto" w:fill="auto"/>
            <w:noWrap/>
            <w:hideMark/>
          </w:tcPr>
          <w:p w14:paraId="5339608E"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5B3A123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5DD9674D"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710BB4E4" w14:textId="77777777" w:rsidTr="00D934F7">
        <w:trPr>
          <w:trHeight w:val="171"/>
        </w:trPr>
        <w:tc>
          <w:tcPr>
            <w:tcW w:w="2317" w:type="dxa"/>
            <w:shd w:val="clear" w:color="auto" w:fill="auto"/>
            <w:noWrap/>
            <w:hideMark/>
          </w:tcPr>
          <w:p w14:paraId="1B09982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5A1EC65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1418</w:t>
            </w:r>
          </w:p>
        </w:tc>
        <w:tc>
          <w:tcPr>
            <w:tcW w:w="1620" w:type="dxa"/>
            <w:shd w:val="clear" w:color="auto" w:fill="auto"/>
            <w:noWrap/>
            <w:hideMark/>
          </w:tcPr>
          <w:p w14:paraId="69ABDDF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016EDE7E"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155A3D20"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41E7B4B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71006291" w14:textId="77777777" w:rsidTr="00D934F7">
        <w:trPr>
          <w:trHeight w:val="171"/>
        </w:trPr>
        <w:tc>
          <w:tcPr>
            <w:tcW w:w="2317" w:type="dxa"/>
            <w:shd w:val="clear" w:color="auto" w:fill="auto"/>
            <w:noWrap/>
            <w:hideMark/>
          </w:tcPr>
          <w:p w14:paraId="69277507"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29C18475"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1427</w:t>
            </w:r>
          </w:p>
        </w:tc>
        <w:tc>
          <w:tcPr>
            <w:tcW w:w="1620" w:type="dxa"/>
            <w:shd w:val="clear" w:color="auto" w:fill="auto"/>
            <w:noWrap/>
            <w:hideMark/>
          </w:tcPr>
          <w:p w14:paraId="00033A19"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16D89066"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0D285F3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60D89CB3"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AB17FD" w:rsidRPr="001A7755" w14:paraId="3E28D90D" w14:textId="77777777" w:rsidTr="00D934F7">
        <w:trPr>
          <w:trHeight w:val="171"/>
        </w:trPr>
        <w:tc>
          <w:tcPr>
            <w:tcW w:w="2317" w:type="dxa"/>
            <w:shd w:val="clear" w:color="auto" w:fill="auto"/>
            <w:noWrap/>
            <w:hideMark/>
          </w:tcPr>
          <w:p w14:paraId="36D24D9C"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3CF83A1B"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1505</w:t>
            </w:r>
          </w:p>
        </w:tc>
        <w:tc>
          <w:tcPr>
            <w:tcW w:w="1620" w:type="dxa"/>
            <w:shd w:val="clear" w:color="auto" w:fill="auto"/>
            <w:noWrap/>
            <w:hideMark/>
          </w:tcPr>
          <w:p w14:paraId="19D9EEE2"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58AE1C1B" w14:textId="77777777" w:rsidR="00AB17FD" w:rsidRPr="001A7755" w:rsidRDefault="00AB17FD" w:rsidP="0053703C">
            <w:pPr>
              <w:spacing w:after="0" w:line="240" w:lineRule="auto"/>
              <w:rPr>
                <w:rFonts w:eastAsia="Times New Roman" w:cs="Times New Roman"/>
                <w:color w:val="000000"/>
                <w:sz w:val="22"/>
                <w:lang w:eastAsia="ru-RU"/>
              </w:rPr>
            </w:pPr>
          </w:p>
        </w:tc>
        <w:tc>
          <w:tcPr>
            <w:tcW w:w="2160" w:type="dxa"/>
            <w:shd w:val="clear" w:color="auto" w:fill="auto"/>
            <w:noWrap/>
            <w:hideMark/>
          </w:tcPr>
          <w:p w14:paraId="2A792701"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04DA1A1F" w14:textId="77777777" w:rsidR="00AB17FD" w:rsidRPr="001A7755" w:rsidRDefault="00AB17FD" w:rsidP="0053703C">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bl>
    <w:p w14:paraId="4110C1C4" w14:textId="644343F8" w:rsidR="0054079E" w:rsidRDefault="0054079E">
      <w:r>
        <w:lastRenderedPageBreak/>
        <w:t>продолжение таблицы 15</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1373"/>
        <w:gridCol w:w="1620"/>
        <w:gridCol w:w="1170"/>
        <w:gridCol w:w="2160"/>
        <w:gridCol w:w="990"/>
      </w:tblGrid>
      <w:tr w:rsidR="00AB17FD" w:rsidRPr="001A7755" w14:paraId="3157766D" w14:textId="77777777" w:rsidTr="0054079E">
        <w:trPr>
          <w:trHeight w:val="171"/>
        </w:trPr>
        <w:tc>
          <w:tcPr>
            <w:tcW w:w="2317" w:type="dxa"/>
            <w:shd w:val="clear" w:color="auto" w:fill="auto"/>
            <w:noWrap/>
          </w:tcPr>
          <w:p w14:paraId="401B8DA2" w14:textId="3F6B2A8D" w:rsidR="00AB17FD" w:rsidRPr="001A7755" w:rsidRDefault="0054079E" w:rsidP="0054079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1373" w:type="dxa"/>
            <w:shd w:val="clear" w:color="auto" w:fill="auto"/>
            <w:noWrap/>
          </w:tcPr>
          <w:p w14:paraId="7C154562" w14:textId="0D4C49F4" w:rsidR="00AB17FD" w:rsidRPr="001A7755" w:rsidRDefault="0054079E" w:rsidP="0054079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w:t>
            </w:r>
          </w:p>
        </w:tc>
        <w:tc>
          <w:tcPr>
            <w:tcW w:w="1620" w:type="dxa"/>
            <w:shd w:val="clear" w:color="auto" w:fill="auto"/>
            <w:noWrap/>
          </w:tcPr>
          <w:p w14:paraId="5713B005" w14:textId="42BDCA3E" w:rsidR="00AB17FD" w:rsidRPr="001A7755" w:rsidRDefault="0054079E" w:rsidP="0054079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w:t>
            </w:r>
          </w:p>
        </w:tc>
        <w:tc>
          <w:tcPr>
            <w:tcW w:w="1170" w:type="dxa"/>
            <w:shd w:val="clear" w:color="auto" w:fill="auto"/>
            <w:noWrap/>
          </w:tcPr>
          <w:p w14:paraId="29548D8E" w14:textId="060473A2" w:rsidR="00AB17FD" w:rsidRPr="001A7755" w:rsidRDefault="0054079E" w:rsidP="0054079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4</w:t>
            </w:r>
          </w:p>
        </w:tc>
        <w:tc>
          <w:tcPr>
            <w:tcW w:w="2160" w:type="dxa"/>
            <w:shd w:val="clear" w:color="auto" w:fill="auto"/>
            <w:noWrap/>
          </w:tcPr>
          <w:p w14:paraId="2BC73CFB" w14:textId="73D4CFC9" w:rsidR="00AB17FD" w:rsidRPr="001A7755" w:rsidRDefault="0054079E" w:rsidP="0054079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5</w:t>
            </w:r>
          </w:p>
        </w:tc>
        <w:tc>
          <w:tcPr>
            <w:tcW w:w="990" w:type="dxa"/>
            <w:shd w:val="clear" w:color="auto" w:fill="auto"/>
            <w:noWrap/>
          </w:tcPr>
          <w:p w14:paraId="157B2C19" w14:textId="46344C3A" w:rsidR="00AB17FD" w:rsidRPr="001A7755" w:rsidRDefault="0054079E" w:rsidP="0054079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w:t>
            </w:r>
          </w:p>
        </w:tc>
      </w:tr>
      <w:tr w:rsidR="0054079E" w:rsidRPr="001A7755" w14:paraId="6C6976D2" w14:textId="77777777" w:rsidTr="00D934F7">
        <w:trPr>
          <w:trHeight w:val="171"/>
        </w:trPr>
        <w:tc>
          <w:tcPr>
            <w:tcW w:w="2317" w:type="dxa"/>
            <w:shd w:val="clear" w:color="auto" w:fill="auto"/>
            <w:noWrap/>
          </w:tcPr>
          <w:p w14:paraId="5465B29B" w14:textId="381B845E"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tcPr>
          <w:p w14:paraId="5C81D18D" w14:textId="12B1DB86"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1523</w:t>
            </w:r>
          </w:p>
        </w:tc>
        <w:tc>
          <w:tcPr>
            <w:tcW w:w="1620" w:type="dxa"/>
            <w:shd w:val="clear" w:color="auto" w:fill="auto"/>
            <w:noWrap/>
          </w:tcPr>
          <w:p w14:paraId="7B5107FA" w14:textId="4C3F6132"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tcPr>
          <w:p w14:paraId="6EAC0864" w14:textId="77777777" w:rsidR="0054079E" w:rsidRPr="001A7755" w:rsidRDefault="0054079E" w:rsidP="0054079E">
            <w:pPr>
              <w:spacing w:after="0" w:line="240" w:lineRule="auto"/>
              <w:rPr>
                <w:rFonts w:eastAsia="Times New Roman" w:cs="Times New Roman"/>
                <w:color w:val="000000"/>
                <w:sz w:val="22"/>
                <w:lang w:eastAsia="ru-RU"/>
              </w:rPr>
            </w:pPr>
          </w:p>
        </w:tc>
        <w:tc>
          <w:tcPr>
            <w:tcW w:w="2160" w:type="dxa"/>
            <w:shd w:val="clear" w:color="auto" w:fill="auto"/>
            <w:noWrap/>
          </w:tcPr>
          <w:p w14:paraId="58CAC6DC" w14:textId="368099E0"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tcPr>
          <w:p w14:paraId="763BBA5D" w14:textId="7E9BF0A0"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59284D10" w14:textId="77777777" w:rsidTr="00D934F7">
        <w:trPr>
          <w:trHeight w:val="171"/>
        </w:trPr>
        <w:tc>
          <w:tcPr>
            <w:tcW w:w="2317" w:type="dxa"/>
            <w:shd w:val="clear" w:color="auto" w:fill="auto"/>
            <w:noWrap/>
            <w:hideMark/>
          </w:tcPr>
          <w:p w14:paraId="0367080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22AC5CA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1578</w:t>
            </w:r>
          </w:p>
        </w:tc>
        <w:tc>
          <w:tcPr>
            <w:tcW w:w="1620" w:type="dxa"/>
            <w:shd w:val="clear" w:color="auto" w:fill="auto"/>
            <w:noWrap/>
            <w:hideMark/>
          </w:tcPr>
          <w:p w14:paraId="496C01AF"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4F89703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p.K516E</w:t>
            </w:r>
          </w:p>
        </w:tc>
        <w:tc>
          <w:tcPr>
            <w:tcW w:w="2160" w:type="dxa"/>
            <w:shd w:val="clear" w:color="auto" w:fill="auto"/>
            <w:noWrap/>
            <w:hideMark/>
          </w:tcPr>
          <w:p w14:paraId="66A1C49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66FED46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07ADD0AB" w14:textId="77777777" w:rsidTr="00D934F7">
        <w:trPr>
          <w:trHeight w:val="171"/>
        </w:trPr>
        <w:tc>
          <w:tcPr>
            <w:tcW w:w="2317" w:type="dxa"/>
            <w:shd w:val="clear" w:color="auto" w:fill="auto"/>
            <w:noWrap/>
            <w:hideMark/>
          </w:tcPr>
          <w:p w14:paraId="7A21352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6700166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1589</w:t>
            </w:r>
          </w:p>
        </w:tc>
        <w:tc>
          <w:tcPr>
            <w:tcW w:w="1620" w:type="dxa"/>
            <w:shd w:val="clear" w:color="auto" w:fill="auto"/>
            <w:noWrap/>
            <w:hideMark/>
          </w:tcPr>
          <w:p w14:paraId="0968E23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17BAF535" w14:textId="77777777" w:rsidR="0054079E" w:rsidRPr="001A7755" w:rsidRDefault="0054079E" w:rsidP="0054079E">
            <w:pPr>
              <w:spacing w:after="0" w:line="240" w:lineRule="auto"/>
              <w:rPr>
                <w:rFonts w:eastAsia="Times New Roman" w:cs="Times New Roman"/>
                <w:color w:val="000000"/>
                <w:sz w:val="22"/>
                <w:lang w:eastAsia="ru-RU"/>
              </w:rPr>
            </w:pPr>
          </w:p>
        </w:tc>
        <w:tc>
          <w:tcPr>
            <w:tcW w:w="2160" w:type="dxa"/>
            <w:shd w:val="clear" w:color="auto" w:fill="auto"/>
            <w:noWrap/>
            <w:hideMark/>
          </w:tcPr>
          <w:p w14:paraId="7A5D9F9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74C0133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15358A28" w14:textId="77777777" w:rsidTr="00D934F7">
        <w:trPr>
          <w:trHeight w:val="171"/>
        </w:trPr>
        <w:tc>
          <w:tcPr>
            <w:tcW w:w="2317" w:type="dxa"/>
            <w:shd w:val="clear" w:color="auto" w:fill="auto"/>
            <w:noWrap/>
            <w:hideMark/>
          </w:tcPr>
          <w:p w14:paraId="322ADFB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31D4BCF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1613</w:t>
            </w:r>
          </w:p>
        </w:tc>
        <w:tc>
          <w:tcPr>
            <w:tcW w:w="1620" w:type="dxa"/>
            <w:shd w:val="clear" w:color="auto" w:fill="auto"/>
            <w:noWrap/>
            <w:hideMark/>
          </w:tcPr>
          <w:p w14:paraId="4962B2B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6A6DEB0B" w14:textId="77777777" w:rsidR="0054079E" w:rsidRPr="001A7755" w:rsidRDefault="0054079E" w:rsidP="0054079E">
            <w:pPr>
              <w:spacing w:after="0" w:line="240" w:lineRule="auto"/>
              <w:rPr>
                <w:rFonts w:eastAsia="Times New Roman" w:cs="Times New Roman"/>
                <w:color w:val="000000"/>
                <w:sz w:val="22"/>
                <w:lang w:eastAsia="ru-RU"/>
              </w:rPr>
            </w:pPr>
          </w:p>
        </w:tc>
        <w:tc>
          <w:tcPr>
            <w:tcW w:w="2160" w:type="dxa"/>
            <w:shd w:val="clear" w:color="auto" w:fill="auto"/>
            <w:noWrap/>
            <w:hideMark/>
          </w:tcPr>
          <w:p w14:paraId="15DEEE6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246D6E8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2C88560E" w14:textId="77777777" w:rsidTr="00D934F7">
        <w:trPr>
          <w:trHeight w:val="171"/>
        </w:trPr>
        <w:tc>
          <w:tcPr>
            <w:tcW w:w="2317" w:type="dxa"/>
            <w:shd w:val="clear" w:color="auto" w:fill="auto"/>
            <w:noWrap/>
            <w:hideMark/>
          </w:tcPr>
          <w:p w14:paraId="4201EFF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Karaganda_03_20_HA</w:t>
            </w:r>
          </w:p>
        </w:tc>
        <w:tc>
          <w:tcPr>
            <w:tcW w:w="1373" w:type="dxa"/>
            <w:shd w:val="clear" w:color="auto" w:fill="auto"/>
            <w:noWrap/>
            <w:hideMark/>
          </w:tcPr>
          <w:p w14:paraId="5F5F522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1685</w:t>
            </w:r>
          </w:p>
        </w:tc>
        <w:tc>
          <w:tcPr>
            <w:tcW w:w="1620" w:type="dxa"/>
            <w:shd w:val="clear" w:color="auto" w:fill="auto"/>
            <w:noWrap/>
            <w:hideMark/>
          </w:tcPr>
          <w:p w14:paraId="66DFC5A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31AECB46" w14:textId="77777777" w:rsidR="0054079E" w:rsidRPr="001A7755" w:rsidRDefault="0054079E" w:rsidP="0054079E">
            <w:pPr>
              <w:spacing w:after="0" w:line="240" w:lineRule="auto"/>
              <w:rPr>
                <w:rFonts w:eastAsia="Times New Roman" w:cs="Times New Roman"/>
                <w:color w:val="000000"/>
                <w:sz w:val="22"/>
                <w:lang w:eastAsia="ru-RU"/>
              </w:rPr>
            </w:pPr>
          </w:p>
        </w:tc>
        <w:tc>
          <w:tcPr>
            <w:tcW w:w="2160" w:type="dxa"/>
            <w:shd w:val="clear" w:color="auto" w:fill="auto"/>
            <w:noWrap/>
            <w:hideMark/>
          </w:tcPr>
          <w:p w14:paraId="19B8FEF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Change, intergenic</w:t>
            </w:r>
          </w:p>
        </w:tc>
        <w:tc>
          <w:tcPr>
            <w:tcW w:w="990" w:type="dxa"/>
            <w:shd w:val="clear" w:color="auto" w:fill="auto"/>
            <w:noWrap/>
            <w:hideMark/>
          </w:tcPr>
          <w:p w14:paraId="691A2EF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1BB514B8" w14:textId="77777777" w:rsidTr="00D934F7">
        <w:trPr>
          <w:trHeight w:val="171"/>
        </w:trPr>
        <w:tc>
          <w:tcPr>
            <w:tcW w:w="2317" w:type="dxa"/>
            <w:shd w:val="clear" w:color="auto" w:fill="auto"/>
            <w:noWrap/>
            <w:hideMark/>
          </w:tcPr>
          <w:p w14:paraId="055A23E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6E1F9C4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59</w:t>
            </w:r>
          </w:p>
        </w:tc>
        <w:tc>
          <w:tcPr>
            <w:tcW w:w="1620" w:type="dxa"/>
            <w:shd w:val="clear" w:color="auto" w:fill="auto"/>
            <w:noWrap/>
            <w:hideMark/>
          </w:tcPr>
          <w:p w14:paraId="4DBAF6F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18A1D50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137618D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34A43C9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59C85C4C" w14:textId="77777777" w:rsidTr="00D934F7">
        <w:trPr>
          <w:trHeight w:val="171"/>
        </w:trPr>
        <w:tc>
          <w:tcPr>
            <w:tcW w:w="2317" w:type="dxa"/>
            <w:shd w:val="clear" w:color="auto" w:fill="auto"/>
            <w:noWrap/>
            <w:hideMark/>
          </w:tcPr>
          <w:p w14:paraId="0CE8A29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53B2938F"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69</w:t>
            </w:r>
          </w:p>
        </w:tc>
        <w:tc>
          <w:tcPr>
            <w:tcW w:w="1620" w:type="dxa"/>
            <w:shd w:val="clear" w:color="auto" w:fill="auto"/>
            <w:noWrap/>
            <w:hideMark/>
          </w:tcPr>
          <w:p w14:paraId="04D3B5D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48F380E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p.T13A</w:t>
            </w:r>
          </w:p>
        </w:tc>
        <w:tc>
          <w:tcPr>
            <w:tcW w:w="2160" w:type="dxa"/>
            <w:shd w:val="clear" w:color="auto" w:fill="auto"/>
            <w:noWrap/>
            <w:hideMark/>
          </w:tcPr>
          <w:p w14:paraId="40A4CD3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0D60E89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518FA7BD" w14:textId="77777777" w:rsidTr="00D934F7">
        <w:trPr>
          <w:trHeight w:val="171"/>
        </w:trPr>
        <w:tc>
          <w:tcPr>
            <w:tcW w:w="2317" w:type="dxa"/>
            <w:shd w:val="clear" w:color="auto" w:fill="auto"/>
            <w:noWrap/>
            <w:hideMark/>
          </w:tcPr>
          <w:p w14:paraId="7689AF3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1B13C87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80</w:t>
            </w:r>
          </w:p>
        </w:tc>
        <w:tc>
          <w:tcPr>
            <w:tcW w:w="1620" w:type="dxa"/>
            <w:shd w:val="clear" w:color="auto" w:fill="auto"/>
            <w:noWrap/>
            <w:hideMark/>
          </w:tcPr>
          <w:p w14:paraId="60FF58D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A&gt;T</w:t>
            </w:r>
          </w:p>
        </w:tc>
        <w:tc>
          <w:tcPr>
            <w:tcW w:w="1170" w:type="dxa"/>
            <w:shd w:val="clear" w:color="auto" w:fill="auto"/>
            <w:noWrap/>
            <w:hideMark/>
          </w:tcPr>
          <w:p w14:paraId="3EFF625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p.K16N</w:t>
            </w:r>
          </w:p>
        </w:tc>
        <w:tc>
          <w:tcPr>
            <w:tcW w:w="2160" w:type="dxa"/>
            <w:shd w:val="clear" w:color="auto" w:fill="auto"/>
            <w:noWrap/>
            <w:hideMark/>
          </w:tcPr>
          <w:p w14:paraId="666C1BE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5C76B87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1717526F" w14:textId="77777777" w:rsidTr="00D934F7">
        <w:trPr>
          <w:trHeight w:val="171"/>
        </w:trPr>
        <w:tc>
          <w:tcPr>
            <w:tcW w:w="2317" w:type="dxa"/>
            <w:shd w:val="clear" w:color="auto" w:fill="auto"/>
            <w:noWrap/>
            <w:hideMark/>
          </w:tcPr>
          <w:p w14:paraId="0F22D6D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46983C5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108</w:t>
            </w:r>
          </w:p>
        </w:tc>
        <w:tc>
          <w:tcPr>
            <w:tcW w:w="1620" w:type="dxa"/>
            <w:shd w:val="clear" w:color="auto" w:fill="auto"/>
            <w:noWrap/>
            <w:hideMark/>
          </w:tcPr>
          <w:p w14:paraId="594F875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5B089F4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p.T26A</w:t>
            </w:r>
          </w:p>
        </w:tc>
        <w:tc>
          <w:tcPr>
            <w:tcW w:w="2160" w:type="dxa"/>
            <w:shd w:val="clear" w:color="auto" w:fill="auto"/>
            <w:noWrap/>
            <w:hideMark/>
          </w:tcPr>
          <w:p w14:paraId="74D32BE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64471C5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7EF75861" w14:textId="77777777" w:rsidTr="00D934F7">
        <w:trPr>
          <w:trHeight w:val="171"/>
        </w:trPr>
        <w:tc>
          <w:tcPr>
            <w:tcW w:w="2317" w:type="dxa"/>
            <w:shd w:val="clear" w:color="auto" w:fill="auto"/>
            <w:noWrap/>
            <w:hideMark/>
          </w:tcPr>
          <w:p w14:paraId="74C2267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574AA1A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176</w:t>
            </w:r>
          </w:p>
        </w:tc>
        <w:tc>
          <w:tcPr>
            <w:tcW w:w="1620" w:type="dxa"/>
            <w:shd w:val="clear" w:color="auto" w:fill="auto"/>
            <w:noWrap/>
            <w:hideMark/>
          </w:tcPr>
          <w:p w14:paraId="6527AE2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T&gt;C</w:t>
            </w:r>
          </w:p>
        </w:tc>
        <w:tc>
          <w:tcPr>
            <w:tcW w:w="1170" w:type="dxa"/>
            <w:shd w:val="clear" w:color="auto" w:fill="auto"/>
            <w:noWrap/>
            <w:hideMark/>
          </w:tcPr>
          <w:p w14:paraId="3E51C48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61ED09C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5D9D84A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2942401E" w14:textId="77777777" w:rsidTr="00D934F7">
        <w:trPr>
          <w:trHeight w:val="171"/>
        </w:trPr>
        <w:tc>
          <w:tcPr>
            <w:tcW w:w="2317" w:type="dxa"/>
            <w:shd w:val="clear" w:color="auto" w:fill="auto"/>
            <w:noWrap/>
            <w:hideMark/>
          </w:tcPr>
          <w:p w14:paraId="72066D4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7B9B60A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182</w:t>
            </w:r>
          </w:p>
        </w:tc>
        <w:tc>
          <w:tcPr>
            <w:tcW w:w="1620" w:type="dxa"/>
            <w:shd w:val="clear" w:color="auto" w:fill="auto"/>
            <w:noWrap/>
            <w:hideMark/>
          </w:tcPr>
          <w:p w14:paraId="12D816D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06F077F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52380ED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4B9EE19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7FD22160" w14:textId="77777777" w:rsidTr="00D934F7">
        <w:trPr>
          <w:trHeight w:val="171"/>
        </w:trPr>
        <w:tc>
          <w:tcPr>
            <w:tcW w:w="2317" w:type="dxa"/>
            <w:shd w:val="clear" w:color="auto" w:fill="auto"/>
            <w:noWrap/>
            <w:hideMark/>
          </w:tcPr>
          <w:p w14:paraId="6DA290F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109F69C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200</w:t>
            </w:r>
          </w:p>
        </w:tc>
        <w:tc>
          <w:tcPr>
            <w:tcW w:w="1620" w:type="dxa"/>
            <w:shd w:val="clear" w:color="auto" w:fill="auto"/>
            <w:noWrap/>
            <w:hideMark/>
          </w:tcPr>
          <w:p w14:paraId="4EA9FDC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6A7A09F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66DC616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2F919A1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0406B410" w14:textId="77777777" w:rsidTr="00D934F7">
        <w:trPr>
          <w:trHeight w:val="171"/>
        </w:trPr>
        <w:tc>
          <w:tcPr>
            <w:tcW w:w="2317" w:type="dxa"/>
            <w:shd w:val="clear" w:color="auto" w:fill="auto"/>
            <w:noWrap/>
            <w:hideMark/>
          </w:tcPr>
          <w:p w14:paraId="3B574DB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1F4D70C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275</w:t>
            </w:r>
          </w:p>
        </w:tc>
        <w:tc>
          <w:tcPr>
            <w:tcW w:w="1620" w:type="dxa"/>
            <w:shd w:val="clear" w:color="auto" w:fill="auto"/>
            <w:noWrap/>
            <w:hideMark/>
          </w:tcPr>
          <w:p w14:paraId="78EC291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16F1CE1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557C4E1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1CCD1E0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74D0C5AD" w14:textId="77777777" w:rsidTr="00D934F7">
        <w:trPr>
          <w:trHeight w:val="171"/>
        </w:trPr>
        <w:tc>
          <w:tcPr>
            <w:tcW w:w="2317" w:type="dxa"/>
            <w:shd w:val="clear" w:color="auto" w:fill="auto"/>
            <w:noWrap/>
            <w:hideMark/>
          </w:tcPr>
          <w:p w14:paraId="10368D6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17DB55C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305</w:t>
            </w:r>
          </w:p>
        </w:tc>
        <w:tc>
          <w:tcPr>
            <w:tcW w:w="1620" w:type="dxa"/>
            <w:shd w:val="clear" w:color="auto" w:fill="auto"/>
            <w:noWrap/>
            <w:hideMark/>
          </w:tcPr>
          <w:p w14:paraId="54757C7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A&gt;C</w:t>
            </w:r>
          </w:p>
        </w:tc>
        <w:tc>
          <w:tcPr>
            <w:tcW w:w="1170" w:type="dxa"/>
            <w:shd w:val="clear" w:color="auto" w:fill="auto"/>
            <w:noWrap/>
            <w:hideMark/>
          </w:tcPr>
          <w:p w14:paraId="3A34D9A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p.R91S</w:t>
            </w:r>
          </w:p>
        </w:tc>
        <w:tc>
          <w:tcPr>
            <w:tcW w:w="2160" w:type="dxa"/>
            <w:shd w:val="clear" w:color="auto" w:fill="auto"/>
            <w:noWrap/>
            <w:hideMark/>
          </w:tcPr>
          <w:p w14:paraId="188E3E7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23FE7B6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7CC238A1" w14:textId="77777777" w:rsidTr="00D934F7">
        <w:trPr>
          <w:trHeight w:val="171"/>
        </w:trPr>
        <w:tc>
          <w:tcPr>
            <w:tcW w:w="2317" w:type="dxa"/>
            <w:shd w:val="clear" w:color="auto" w:fill="auto"/>
            <w:noWrap/>
            <w:hideMark/>
          </w:tcPr>
          <w:p w14:paraId="083C84F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14C4FE9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334</w:t>
            </w:r>
          </w:p>
        </w:tc>
        <w:tc>
          <w:tcPr>
            <w:tcW w:w="1620" w:type="dxa"/>
            <w:shd w:val="clear" w:color="auto" w:fill="auto"/>
            <w:noWrap/>
            <w:hideMark/>
          </w:tcPr>
          <w:p w14:paraId="64670BE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6040166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p.N101S</w:t>
            </w:r>
          </w:p>
        </w:tc>
        <w:tc>
          <w:tcPr>
            <w:tcW w:w="2160" w:type="dxa"/>
            <w:shd w:val="clear" w:color="auto" w:fill="auto"/>
            <w:noWrap/>
            <w:hideMark/>
          </w:tcPr>
          <w:p w14:paraId="15A8287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6F2515C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0B9CCBBA" w14:textId="77777777" w:rsidTr="00D934F7">
        <w:trPr>
          <w:trHeight w:val="171"/>
        </w:trPr>
        <w:tc>
          <w:tcPr>
            <w:tcW w:w="2317" w:type="dxa"/>
            <w:shd w:val="clear" w:color="auto" w:fill="auto"/>
            <w:noWrap/>
            <w:hideMark/>
          </w:tcPr>
          <w:p w14:paraId="42036CB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186E04B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372</w:t>
            </w:r>
          </w:p>
        </w:tc>
        <w:tc>
          <w:tcPr>
            <w:tcW w:w="1620" w:type="dxa"/>
            <w:shd w:val="clear" w:color="auto" w:fill="auto"/>
            <w:noWrap/>
            <w:hideMark/>
          </w:tcPr>
          <w:p w14:paraId="4FB8AE3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7B00288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p.N114D</w:t>
            </w:r>
          </w:p>
        </w:tc>
        <w:tc>
          <w:tcPr>
            <w:tcW w:w="2160" w:type="dxa"/>
            <w:shd w:val="clear" w:color="auto" w:fill="auto"/>
            <w:noWrap/>
            <w:hideMark/>
          </w:tcPr>
          <w:p w14:paraId="501EC35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4739B33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2A6E66EA" w14:textId="77777777" w:rsidTr="00D934F7">
        <w:trPr>
          <w:trHeight w:val="171"/>
        </w:trPr>
        <w:tc>
          <w:tcPr>
            <w:tcW w:w="2317" w:type="dxa"/>
            <w:shd w:val="clear" w:color="auto" w:fill="auto"/>
            <w:noWrap/>
            <w:hideMark/>
          </w:tcPr>
          <w:p w14:paraId="19405F6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5598110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428</w:t>
            </w:r>
          </w:p>
        </w:tc>
        <w:tc>
          <w:tcPr>
            <w:tcW w:w="1620" w:type="dxa"/>
            <w:shd w:val="clear" w:color="auto" w:fill="auto"/>
            <w:noWrap/>
            <w:hideMark/>
          </w:tcPr>
          <w:p w14:paraId="45D174D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0F7BF9E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222FDE2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216B3F7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7BD0A32C" w14:textId="77777777" w:rsidTr="00D934F7">
        <w:trPr>
          <w:trHeight w:val="171"/>
        </w:trPr>
        <w:tc>
          <w:tcPr>
            <w:tcW w:w="2317" w:type="dxa"/>
            <w:shd w:val="clear" w:color="auto" w:fill="auto"/>
            <w:noWrap/>
            <w:hideMark/>
          </w:tcPr>
          <w:p w14:paraId="686ED8B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7F7C45F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455</w:t>
            </w:r>
          </w:p>
        </w:tc>
        <w:tc>
          <w:tcPr>
            <w:tcW w:w="1620" w:type="dxa"/>
            <w:shd w:val="clear" w:color="auto" w:fill="auto"/>
            <w:noWrap/>
            <w:hideMark/>
          </w:tcPr>
          <w:p w14:paraId="5D95B12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T&gt;C</w:t>
            </w:r>
          </w:p>
        </w:tc>
        <w:tc>
          <w:tcPr>
            <w:tcW w:w="1170" w:type="dxa"/>
            <w:shd w:val="clear" w:color="auto" w:fill="auto"/>
            <w:noWrap/>
            <w:hideMark/>
          </w:tcPr>
          <w:p w14:paraId="52BA38D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4D23DD8F"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73F7930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2E6A744E" w14:textId="77777777" w:rsidTr="00D934F7">
        <w:trPr>
          <w:trHeight w:val="171"/>
        </w:trPr>
        <w:tc>
          <w:tcPr>
            <w:tcW w:w="2317" w:type="dxa"/>
            <w:shd w:val="clear" w:color="auto" w:fill="auto"/>
            <w:noWrap/>
            <w:hideMark/>
          </w:tcPr>
          <w:p w14:paraId="0E10C63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349045B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495</w:t>
            </w:r>
          </w:p>
        </w:tc>
        <w:tc>
          <w:tcPr>
            <w:tcW w:w="1620" w:type="dxa"/>
            <w:shd w:val="clear" w:color="auto" w:fill="auto"/>
            <w:noWrap/>
            <w:hideMark/>
          </w:tcPr>
          <w:p w14:paraId="1DCEE68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T&gt;C</w:t>
            </w:r>
          </w:p>
        </w:tc>
        <w:tc>
          <w:tcPr>
            <w:tcW w:w="1170" w:type="dxa"/>
            <w:shd w:val="clear" w:color="auto" w:fill="auto"/>
            <w:noWrap/>
            <w:hideMark/>
          </w:tcPr>
          <w:p w14:paraId="256F991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p.Y155H</w:t>
            </w:r>
          </w:p>
        </w:tc>
        <w:tc>
          <w:tcPr>
            <w:tcW w:w="2160" w:type="dxa"/>
            <w:shd w:val="clear" w:color="auto" w:fill="auto"/>
            <w:noWrap/>
            <w:hideMark/>
          </w:tcPr>
          <w:p w14:paraId="455120CF"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54647F0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2CE919B7" w14:textId="77777777" w:rsidTr="00D934F7">
        <w:trPr>
          <w:trHeight w:val="171"/>
        </w:trPr>
        <w:tc>
          <w:tcPr>
            <w:tcW w:w="2317" w:type="dxa"/>
            <w:shd w:val="clear" w:color="auto" w:fill="auto"/>
            <w:noWrap/>
            <w:hideMark/>
          </w:tcPr>
          <w:p w14:paraId="44FCADB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2CA186C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497</w:t>
            </w:r>
          </w:p>
        </w:tc>
        <w:tc>
          <w:tcPr>
            <w:tcW w:w="1620" w:type="dxa"/>
            <w:shd w:val="clear" w:color="auto" w:fill="auto"/>
            <w:noWrap/>
            <w:hideMark/>
          </w:tcPr>
          <w:p w14:paraId="4BBD0BD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2E7CE94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090D903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6862AF3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535CB4D3" w14:textId="77777777" w:rsidTr="00D934F7">
        <w:trPr>
          <w:trHeight w:val="171"/>
        </w:trPr>
        <w:tc>
          <w:tcPr>
            <w:tcW w:w="2317" w:type="dxa"/>
            <w:shd w:val="clear" w:color="auto" w:fill="auto"/>
            <w:noWrap/>
            <w:hideMark/>
          </w:tcPr>
          <w:p w14:paraId="058C4C9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7261E3EF"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524</w:t>
            </w:r>
          </w:p>
        </w:tc>
        <w:tc>
          <w:tcPr>
            <w:tcW w:w="1620" w:type="dxa"/>
            <w:shd w:val="clear" w:color="auto" w:fill="auto"/>
            <w:noWrap/>
            <w:hideMark/>
          </w:tcPr>
          <w:p w14:paraId="30724DC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2C1F5C4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4A231EF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40673B5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245A06CB" w14:textId="77777777" w:rsidTr="00D934F7">
        <w:trPr>
          <w:trHeight w:val="171"/>
        </w:trPr>
        <w:tc>
          <w:tcPr>
            <w:tcW w:w="2317" w:type="dxa"/>
            <w:shd w:val="clear" w:color="auto" w:fill="auto"/>
            <w:noWrap/>
            <w:hideMark/>
          </w:tcPr>
          <w:p w14:paraId="2691E74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46628CD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527</w:t>
            </w:r>
          </w:p>
        </w:tc>
        <w:tc>
          <w:tcPr>
            <w:tcW w:w="1620" w:type="dxa"/>
            <w:shd w:val="clear" w:color="auto" w:fill="auto"/>
            <w:noWrap/>
            <w:hideMark/>
          </w:tcPr>
          <w:p w14:paraId="4DC1420F"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0A10174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265928B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457B402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371BDF84" w14:textId="77777777" w:rsidTr="00D934F7">
        <w:trPr>
          <w:trHeight w:val="171"/>
        </w:trPr>
        <w:tc>
          <w:tcPr>
            <w:tcW w:w="2317" w:type="dxa"/>
            <w:shd w:val="clear" w:color="auto" w:fill="auto"/>
            <w:noWrap/>
            <w:hideMark/>
          </w:tcPr>
          <w:p w14:paraId="2CC36AA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5FE0028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536</w:t>
            </w:r>
          </w:p>
        </w:tc>
        <w:tc>
          <w:tcPr>
            <w:tcW w:w="1620" w:type="dxa"/>
            <w:shd w:val="clear" w:color="auto" w:fill="auto"/>
            <w:noWrap/>
            <w:hideMark/>
          </w:tcPr>
          <w:p w14:paraId="2FCED2A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2C74656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0862E94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559B050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40063AC4" w14:textId="77777777" w:rsidTr="00D934F7">
        <w:trPr>
          <w:trHeight w:val="171"/>
        </w:trPr>
        <w:tc>
          <w:tcPr>
            <w:tcW w:w="2317" w:type="dxa"/>
            <w:shd w:val="clear" w:color="auto" w:fill="auto"/>
            <w:noWrap/>
            <w:hideMark/>
          </w:tcPr>
          <w:p w14:paraId="435A90D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047433D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568</w:t>
            </w:r>
          </w:p>
        </w:tc>
        <w:tc>
          <w:tcPr>
            <w:tcW w:w="1620" w:type="dxa"/>
            <w:shd w:val="clear" w:color="auto" w:fill="auto"/>
            <w:noWrap/>
            <w:hideMark/>
          </w:tcPr>
          <w:p w14:paraId="78F4C85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61B6B5A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p.N179S</w:t>
            </w:r>
          </w:p>
        </w:tc>
        <w:tc>
          <w:tcPr>
            <w:tcW w:w="2160" w:type="dxa"/>
            <w:shd w:val="clear" w:color="auto" w:fill="auto"/>
            <w:noWrap/>
            <w:hideMark/>
          </w:tcPr>
          <w:p w14:paraId="3962BD6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1C09D39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7E340A00" w14:textId="77777777" w:rsidTr="00D934F7">
        <w:trPr>
          <w:trHeight w:val="171"/>
        </w:trPr>
        <w:tc>
          <w:tcPr>
            <w:tcW w:w="2317" w:type="dxa"/>
            <w:shd w:val="clear" w:color="auto" w:fill="auto"/>
            <w:noWrap/>
            <w:hideMark/>
          </w:tcPr>
          <w:p w14:paraId="4A0949E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6165989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570</w:t>
            </w:r>
          </w:p>
        </w:tc>
        <w:tc>
          <w:tcPr>
            <w:tcW w:w="1620" w:type="dxa"/>
            <w:shd w:val="clear" w:color="auto" w:fill="auto"/>
            <w:noWrap/>
            <w:hideMark/>
          </w:tcPr>
          <w:p w14:paraId="119C632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C&gt;A</w:t>
            </w:r>
          </w:p>
        </w:tc>
        <w:tc>
          <w:tcPr>
            <w:tcW w:w="1170" w:type="dxa"/>
            <w:shd w:val="clear" w:color="auto" w:fill="auto"/>
            <w:noWrap/>
            <w:hideMark/>
          </w:tcPr>
          <w:p w14:paraId="379497C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p.Q180K</w:t>
            </w:r>
          </w:p>
        </w:tc>
        <w:tc>
          <w:tcPr>
            <w:tcW w:w="2160" w:type="dxa"/>
            <w:shd w:val="clear" w:color="auto" w:fill="auto"/>
            <w:noWrap/>
            <w:hideMark/>
          </w:tcPr>
          <w:p w14:paraId="5A8F612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498E969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1C7DCE3A" w14:textId="77777777" w:rsidTr="00D934F7">
        <w:trPr>
          <w:trHeight w:val="171"/>
        </w:trPr>
        <w:tc>
          <w:tcPr>
            <w:tcW w:w="2317" w:type="dxa"/>
            <w:shd w:val="clear" w:color="auto" w:fill="auto"/>
            <w:noWrap/>
            <w:hideMark/>
          </w:tcPr>
          <w:p w14:paraId="2D70987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5395C77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573</w:t>
            </w:r>
          </w:p>
        </w:tc>
        <w:tc>
          <w:tcPr>
            <w:tcW w:w="1620" w:type="dxa"/>
            <w:shd w:val="clear" w:color="auto" w:fill="auto"/>
            <w:noWrap/>
            <w:hideMark/>
          </w:tcPr>
          <w:p w14:paraId="341165C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A&gt;T</w:t>
            </w:r>
          </w:p>
        </w:tc>
        <w:tc>
          <w:tcPr>
            <w:tcW w:w="1170" w:type="dxa"/>
            <w:shd w:val="clear" w:color="auto" w:fill="auto"/>
            <w:noWrap/>
            <w:hideMark/>
          </w:tcPr>
          <w:p w14:paraId="1A7AB62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p.T181S</w:t>
            </w:r>
          </w:p>
        </w:tc>
        <w:tc>
          <w:tcPr>
            <w:tcW w:w="2160" w:type="dxa"/>
            <w:shd w:val="clear" w:color="auto" w:fill="auto"/>
            <w:noWrap/>
            <w:hideMark/>
          </w:tcPr>
          <w:p w14:paraId="70AA996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5BCB2CA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2EC37C01" w14:textId="77777777" w:rsidTr="00D934F7">
        <w:trPr>
          <w:trHeight w:val="171"/>
        </w:trPr>
        <w:tc>
          <w:tcPr>
            <w:tcW w:w="2317" w:type="dxa"/>
            <w:shd w:val="clear" w:color="auto" w:fill="auto"/>
            <w:noWrap/>
            <w:hideMark/>
          </w:tcPr>
          <w:p w14:paraId="215D57B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14FA0C3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611</w:t>
            </w:r>
          </w:p>
        </w:tc>
        <w:tc>
          <w:tcPr>
            <w:tcW w:w="1620" w:type="dxa"/>
            <w:shd w:val="clear" w:color="auto" w:fill="auto"/>
            <w:noWrap/>
            <w:hideMark/>
          </w:tcPr>
          <w:p w14:paraId="57B3C84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27169F3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29E6B18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1235A33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4E37A322" w14:textId="77777777" w:rsidTr="00D934F7">
        <w:trPr>
          <w:trHeight w:val="171"/>
        </w:trPr>
        <w:tc>
          <w:tcPr>
            <w:tcW w:w="2317" w:type="dxa"/>
            <w:shd w:val="clear" w:color="auto" w:fill="auto"/>
            <w:noWrap/>
            <w:hideMark/>
          </w:tcPr>
          <w:p w14:paraId="1C78F1F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66E7E5D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637</w:t>
            </w:r>
          </w:p>
        </w:tc>
        <w:tc>
          <w:tcPr>
            <w:tcW w:w="1620" w:type="dxa"/>
            <w:shd w:val="clear" w:color="auto" w:fill="auto"/>
            <w:noWrap/>
            <w:hideMark/>
          </w:tcPr>
          <w:p w14:paraId="6968BFF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C&gt;G</w:t>
            </w:r>
          </w:p>
        </w:tc>
        <w:tc>
          <w:tcPr>
            <w:tcW w:w="1170" w:type="dxa"/>
            <w:shd w:val="clear" w:color="auto" w:fill="auto"/>
            <w:noWrap/>
            <w:hideMark/>
          </w:tcPr>
          <w:p w14:paraId="729971A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p.T202S</w:t>
            </w:r>
          </w:p>
        </w:tc>
        <w:tc>
          <w:tcPr>
            <w:tcW w:w="2160" w:type="dxa"/>
            <w:shd w:val="clear" w:color="auto" w:fill="auto"/>
            <w:noWrap/>
            <w:hideMark/>
          </w:tcPr>
          <w:p w14:paraId="03A9BE0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21EAF7F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6F36FD8A" w14:textId="77777777" w:rsidTr="00D934F7">
        <w:trPr>
          <w:trHeight w:val="171"/>
        </w:trPr>
        <w:tc>
          <w:tcPr>
            <w:tcW w:w="2317" w:type="dxa"/>
            <w:shd w:val="clear" w:color="auto" w:fill="auto"/>
            <w:noWrap/>
            <w:hideMark/>
          </w:tcPr>
          <w:p w14:paraId="477A387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36D5741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730</w:t>
            </w:r>
          </w:p>
        </w:tc>
        <w:tc>
          <w:tcPr>
            <w:tcW w:w="1620" w:type="dxa"/>
            <w:shd w:val="clear" w:color="auto" w:fill="auto"/>
            <w:noWrap/>
            <w:hideMark/>
          </w:tcPr>
          <w:p w14:paraId="35D3730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0BF13AE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p.T233I</w:t>
            </w:r>
          </w:p>
        </w:tc>
        <w:tc>
          <w:tcPr>
            <w:tcW w:w="2160" w:type="dxa"/>
            <w:shd w:val="clear" w:color="auto" w:fill="auto"/>
            <w:noWrap/>
            <w:hideMark/>
          </w:tcPr>
          <w:p w14:paraId="406E45F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617F644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790232B5" w14:textId="77777777" w:rsidTr="00D934F7">
        <w:trPr>
          <w:trHeight w:val="171"/>
        </w:trPr>
        <w:tc>
          <w:tcPr>
            <w:tcW w:w="2317" w:type="dxa"/>
            <w:shd w:val="clear" w:color="auto" w:fill="auto"/>
            <w:noWrap/>
            <w:hideMark/>
          </w:tcPr>
          <w:p w14:paraId="2BA979B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1FB0230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791</w:t>
            </w:r>
          </w:p>
        </w:tc>
        <w:tc>
          <w:tcPr>
            <w:tcW w:w="1620" w:type="dxa"/>
            <w:shd w:val="clear" w:color="auto" w:fill="auto"/>
            <w:noWrap/>
            <w:hideMark/>
          </w:tcPr>
          <w:p w14:paraId="433B7A9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5BDAA03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6D40272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512AFB9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6815E2EE" w14:textId="77777777" w:rsidTr="00D934F7">
        <w:trPr>
          <w:trHeight w:val="171"/>
        </w:trPr>
        <w:tc>
          <w:tcPr>
            <w:tcW w:w="2317" w:type="dxa"/>
            <w:shd w:val="clear" w:color="auto" w:fill="auto"/>
            <w:noWrap/>
            <w:hideMark/>
          </w:tcPr>
          <w:p w14:paraId="646030B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5939596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849</w:t>
            </w:r>
          </w:p>
        </w:tc>
        <w:tc>
          <w:tcPr>
            <w:tcW w:w="1620" w:type="dxa"/>
            <w:shd w:val="clear" w:color="auto" w:fill="auto"/>
            <w:noWrap/>
            <w:hideMark/>
          </w:tcPr>
          <w:p w14:paraId="0827D9D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7BDC54D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p.T273A</w:t>
            </w:r>
          </w:p>
        </w:tc>
        <w:tc>
          <w:tcPr>
            <w:tcW w:w="2160" w:type="dxa"/>
            <w:shd w:val="clear" w:color="auto" w:fill="auto"/>
            <w:noWrap/>
            <w:hideMark/>
          </w:tcPr>
          <w:p w14:paraId="4EAF5FC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38F9F41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5E05C01E" w14:textId="77777777" w:rsidTr="00D934F7">
        <w:trPr>
          <w:trHeight w:val="171"/>
        </w:trPr>
        <w:tc>
          <w:tcPr>
            <w:tcW w:w="2317" w:type="dxa"/>
            <w:shd w:val="clear" w:color="auto" w:fill="auto"/>
            <w:noWrap/>
            <w:hideMark/>
          </w:tcPr>
          <w:p w14:paraId="2AAFB6B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3201D77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898</w:t>
            </w:r>
          </w:p>
        </w:tc>
        <w:tc>
          <w:tcPr>
            <w:tcW w:w="1620" w:type="dxa"/>
            <w:shd w:val="clear" w:color="auto" w:fill="auto"/>
            <w:noWrap/>
            <w:hideMark/>
          </w:tcPr>
          <w:p w14:paraId="0BB488B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27EC9D3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p.A289V</w:t>
            </w:r>
          </w:p>
        </w:tc>
        <w:tc>
          <w:tcPr>
            <w:tcW w:w="2160" w:type="dxa"/>
            <w:shd w:val="clear" w:color="auto" w:fill="auto"/>
            <w:noWrap/>
            <w:hideMark/>
          </w:tcPr>
          <w:p w14:paraId="3B57C8D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31C141C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522D5515" w14:textId="77777777" w:rsidTr="00D934F7">
        <w:trPr>
          <w:trHeight w:val="171"/>
        </w:trPr>
        <w:tc>
          <w:tcPr>
            <w:tcW w:w="2317" w:type="dxa"/>
            <w:shd w:val="clear" w:color="auto" w:fill="auto"/>
            <w:noWrap/>
            <w:hideMark/>
          </w:tcPr>
          <w:p w14:paraId="1DA821A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561FECF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911</w:t>
            </w:r>
          </w:p>
        </w:tc>
        <w:tc>
          <w:tcPr>
            <w:tcW w:w="1620" w:type="dxa"/>
            <w:shd w:val="clear" w:color="auto" w:fill="auto"/>
            <w:noWrap/>
            <w:hideMark/>
          </w:tcPr>
          <w:p w14:paraId="21D1BB4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0609A76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3B68A8E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3924C1D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024C8745" w14:textId="77777777" w:rsidTr="00D934F7">
        <w:trPr>
          <w:trHeight w:val="171"/>
        </w:trPr>
        <w:tc>
          <w:tcPr>
            <w:tcW w:w="2317" w:type="dxa"/>
            <w:shd w:val="clear" w:color="auto" w:fill="auto"/>
            <w:noWrap/>
            <w:hideMark/>
          </w:tcPr>
          <w:p w14:paraId="3025E9C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39859D3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930</w:t>
            </w:r>
          </w:p>
        </w:tc>
        <w:tc>
          <w:tcPr>
            <w:tcW w:w="1620" w:type="dxa"/>
            <w:shd w:val="clear" w:color="auto" w:fill="auto"/>
            <w:noWrap/>
            <w:hideMark/>
          </w:tcPr>
          <w:p w14:paraId="55EDAD8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1A27371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p.E300K</w:t>
            </w:r>
          </w:p>
        </w:tc>
        <w:tc>
          <w:tcPr>
            <w:tcW w:w="2160" w:type="dxa"/>
            <w:shd w:val="clear" w:color="auto" w:fill="auto"/>
            <w:noWrap/>
            <w:hideMark/>
          </w:tcPr>
          <w:p w14:paraId="6D792A6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5C5D4C7F"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7A90B1A8" w14:textId="77777777" w:rsidTr="00D934F7">
        <w:trPr>
          <w:trHeight w:val="171"/>
        </w:trPr>
        <w:tc>
          <w:tcPr>
            <w:tcW w:w="2317" w:type="dxa"/>
            <w:shd w:val="clear" w:color="auto" w:fill="auto"/>
            <w:noWrap/>
            <w:hideMark/>
          </w:tcPr>
          <w:p w14:paraId="4CEE217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6686529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966</w:t>
            </w:r>
          </w:p>
        </w:tc>
        <w:tc>
          <w:tcPr>
            <w:tcW w:w="1620" w:type="dxa"/>
            <w:shd w:val="clear" w:color="auto" w:fill="auto"/>
            <w:noWrap/>
            <w:hideMark/>
          </w:tcPr>
          <w:p w14:paraId="4A1BF1A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2D1187D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p.V312I</w:t>
            </w:r>
          </w:p>
        </w:tc>
        <w:tc>
          <w:tcPr>
            <w:tcW w:w="2160" w:type="dxa"/>
            <w:shd w:val="clear" w:color="auto" w:fill="auto"/>
            <w:noWrap/>
            <w:hideMark/>
          </w:tcPr>
          <w:p w14:paraId="1495924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4919B71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73A5C6FB" w14:textId="77777777" w:rsidTr="00D934F7">
        <w:trPr>
          <w:trHeight w:val="171"/>
        </w:trPr>
        <w:tc>
          <w:tcPr>
            <w:tcW w:w="2317" w:type="dxa"/>
            <w:shd w:val="clear" w:color="auto" w:fill="auto"/>
            <w:noWrap/>
            <w:hideMark/>
          </w:tcPr>
          <w:p w14:paraId="1BFC79D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3FDBC24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986</w:t>
            </w:r>
          </w:p>
        </w:tc>
        <w:tc>
          <w:tcPr>
            <w:tcW w:w="1620" w:type="dxa"/>
            <w:shd w:val="clear" w:color="auto" w:fill="auto"/>
            <w:noWrap/>
            <w:hideMark/>
          </w:tcPr>
          <w:p w14:paraId="6CB8804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7D1DC18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7996A95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23EA6EB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444CA0A1" w14:textId="77777777" w:rsidTr="00D934F7">
        <w:trPr>
          <w:trHeight w:val="171"/>
        </w:trPr>
        <w:tc>
          <w:tcPr>
            <w:tcW w:w="2317" w:type="dxa"/>
            <w:shd w:val="clear" w:color="auto" w:fill="auto"/>
            <w:noWrap/>
            <w:hideMark/>
          </w:tcPr>
          <w:p w14:paraId="39CF71F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6654B27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998</w:t>
            </w:r>
          </w:p>
        </w:tc>
        <w:tc>
          <w:tcPr>
            <w:tcW w:w="1620" w:type="dxa"/>
            <w:shd w:val="clear" w:color="auto" w:fill="auto"/>
            <w:noWrap/>
            <w:hideMark/>
          </w:tcPr>
          <w:p w14:paraId="5A4FDBA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44AB17C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72BCBD6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4DBC1A6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2921FDF3" w14:textId="77777777" w:rsidTr="00D934F7">
        <w:trPr>
          <w:trHeight w:val="171"/>
        </w:trPr>
        <w:tc>
          <w:tcPr>
            <w:tcW w:w="2317" w:type="dxa"/>
            <w:shd w:val="clear" w:color="auto" w:fill="auto"/>
            <w:noWrap/>
            <w:hideMark/>
          </w:tcPr>
          <w:p w14:paraId="4ABB0C7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04DA121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1073</w:t>
            </w:r>
          </w:p>
        </w:tc>
        <w:tc>
          <w:tcPr>
            <w:tcW w:w="1620" w:type="dxa"/>
            <w:shd w:val="clear" w:color="auto" w:fill="auto"/>
            <w:noWrap/>
            <w:hideMark/>
          </w:tcPr>
          <w:p w14:paraId="3CF5B70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397C69B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74F0F60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5B1AAB1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697276DD" w14:textId="77777777" w:rsidTr="00D934F7">
        <w:trPr>
          <w:trHeight w:val="171"/>
        </w:trPr>
        <w:tc>
          <w:tcPr>
            <w:tcW w:w="2317" w:type="dxa"/>
            <w:shd w:val="clear" w:color="auto" w:fill="auto"/>
            <w:noWrap/>
            <w:hideMark/>
          </w:tcPr>
          <w:p w14:paraId="18182B6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72458C8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1112</w:t>
            </w:r>
          </w:p>
        </w:tc>
        <w:tc>
          <w:tcPr>
            <w:tcW w:w="1620" w:type="dxa"/>
            <w:shd w:val="clear" w:color="auto" w:fill="auto"/>
            <w:noWrap/>
            <w:hideMark/>
          </w:tcPr>
          <w:p w14:paraId="712D9BF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7DC458A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708A9C8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10A372A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6C8E4A9F" w14:textId="77777777" w:rsidTr="00D934F7">
        <w:trPr>
          <w:trHeight w:val="171"/>
        </w:trPr>
        <w:tc>
          <w:tcPr>
            <w:tcW w:w="2317" w:type="dxa"/>
            <w:shd w:val="clear" w:color="auto" w:fill="auto"/>
            <w:noWrap/>
            <w:hideMark/>
          </w:tcPr>
          <w:p w14:paraId="6746E25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2565E63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1175</w:t>
            </w:r>
          </w:p>
        </w:tc>
        <w:tc>
          <w:tcPr>
            <w:tcW w:w="1620" w:type="dxa"/>
            <w:shd w:val="clear" w:color="auto" w:fill="auto"/>
            <w:noWrap/>
            <w:hideMark/>
          </w:tcPr>
          <w:p w14:paraId="513DB82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T&gt;C</w:t>
            </w:r>
          </w:p>
        </w:tc>
        <w:tc>
          <w:tcPr>
            <w:tcW w:w="1170" w:type="dxa"/>
            <w:shd w:val="clear" w:color="auto" w:fill="auto"/>
            <w:noWrap/>
            <w:hideMark/>
          </w:tcPr>
          <w:p w14:paraId="47CF7B4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7DB91FF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420C4A6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07BE4A1F" w14:textId="77777777" w:rsidTr="00D934F7">
        <w:trPr>
          <w:trHeight w:val="171"/>
        </w:trPr>
        <w:tc>
          <w:tcPr>
            <w:tcW w:w="2317" w:type="dxa"/>
            <w:shd w:val="clear" w:color="auto" w:fill="auto"/>
            <w:noWrap/>
            <w:hideMark/>
          </w:tcPr>
          <w:p w14:paraId="29D1985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68CF297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1190</w:t>
            </w:r>
          </w:p>
        </w:tc>
        <w:tc>
          <w:tcPr>
            <w:tcW w:w="1620" w:type="dxa"/>
            <w:shd w:val="clear" w:color="auto" w:fill="auto"/>
            <w:noWrap/>
            <w:hideMark/>
          </w:tcPr>
          <w:p w14:paraId="6E7763F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7544015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4CF3EFA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453E729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5CDC3997" w14:textId="77777777" w:rsidTr="00D934F7">
        <w:trPr>
          <w:trHeight w:val="171"/>
        </w:trPr>
        <w:tc>
          <w:tcPr>
            <w:tcW w:w="2317" w:type="dxa"/>
            <w:shd w:val="clear" w:color="auto" w:fill="auto"/>
            <w:noWrap/>
            <w:hideMark/>
          </w:tcPr>
          <w:p w14:paraId="2A2E3D2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4AEC323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1202</w:t>
            </w:r>
          </w:p>
        </w:tc>
        <w:tc>
          <w:tcPr>
            <w:tcW w:w="1620" w:type="dxa"/>
            <w:shd w:val="clear" w:color="auto" w:fill="auto"/>
            <w:noWrap/>
            <w:hideMark/>
          </w:tcPr>
          <w:p w14:paraId="624E70C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T&gt;C</w:t>
            </w:r>
          </w:p>
        </w:tc>
        <w:tc>
          <w:tcPr>
            <w:tcW w:w="1170" w:type="dxa"/>
            <w:shd w:val="clear" w:color="auto" w:fill="auto"/>
            <w:noWrap/>
            <w:hideMark/>
          </w:tcPr>
          <w:p w14:paraId="76490FC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6BEF39C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53897F0F"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5F67A43E" w14:textId="77777777" w:rsidTr="00D934F7">
        <w:trPr>
          <w:trHeight w:val="171"/>
        </w:trPr>
        <w:tc>
          <w:tcPr>
            <w:tcW w:w="2317" w:type="dxa"/>
            <w:shd w:val="clear" w:color="auto" w:fill="auto"/>
            <w:noWrap/>
            <w:hideMark/>
          </w:tcPr>
          <w:p w14:paraId="079A393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4291A0E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1262</w:t>
            </w:r>
          </w:p>
        </w:tc>
        <w:tc>
          <w:tcPr>
            <w:tcW w:w="1620" w:type="dxa"/>
            <w:shd w:val="clear" w:color="auto" w:fill="auto"/>
            <w:noWrap/>
            <w:hideMark/>
          </w:tcPr>
          <w:p w14:paraId="67D6F1B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3C0503D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2770B4E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29D805E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01A0C66F" w14:textId="77777777" w:rsidTr="00D934F7">
        <w:trPr>
          <w:trHeight w:val="171"/>
        </w:trPr>
        <w:tc>
          <w:tcPr>
            <w:tcW w:w="2317" w:type="dxa"/>
            <w:shd w:val="clear" w:color="auto" w:fill="auto"/>
            <w:noWrap/>
            <w:hideMark/>
          </w:tcPr>
          <w:p w14:paraId="2614CE3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0738F3B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1283</w:t>
            </w:r>
          </w:p>
        </w:tc>
        <w:tc>
          <w:tcPr>
            <w:tcW w:w="1620" w:type="dxa"/>
            <w:shd w:val="clear" w:color="auto" w:fill="auto"/>
            <w:noWrap/>
            <w:hideMark/>
          </w:tcPr>
          <w:p w14:paraId="2EE9BEF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T&gt;G</w:t>
            </w:r>
          </w:p>
        </w:tc>
        <w:tc>
          <w:tcPr>
            <w:tcW w:w="1170" w:type="dxa"/>
            <w:shd w:val="clear" w:color="auto" w:fill="auto"/>
            <w:noWrap/>
            <w:hideMark/>
          </w:tcPr>
          <w:p w14:paraId="584FF8A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0F01E56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56C93FC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6F36D512" w14:textId="77777777" w:rsidTr="00D934F7">
        <w:trPr>
          <w:trHeight w:val="171"/>
        </w:trPr>
        <w:tc>
          <w:tcPr>
            <w:tcW w:w="2317" w:type="dxa"/>
            <w:shd w:val="clear" w:color="auto" w:fill="auto"/>
            <w:noWrap/>
            <w:hideMark/>
          </w:tcPr>
          <w:p w14:paraId="0FE93D9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01EC4BE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1298</w:t>
            </w:r>
          </w:p>
        </w:tc>
        <w:tc>
          <w:tcPr>
            <w:tcW w:w="1620" w:type="dxa"/>
            <w:shd w:val="clear" w:color="auto" w:fill="auto"/>
            <w:noWrap/>
            <w:hideMark/>
          </w:tcPr>
          <w:p w14:paraId="6127D86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50A5F1E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093EE59F"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4CFBB40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20161905" w14:textId="77777777" w:rsidTr="00D934F7">
        <w:trPr>
          <w:trHeight w:val="171"/>
        </w:trPr>
        <w:tc>
          <w:tcPr>
            <w:tcW w:w="2317" w:type="dxa"/>
            <w:shd w:val="clear" w:color="auto" w:fill="auto"/>
            <w:noWrap/>
            <w:hideMark/>
          </w:tcPr>
          <w:p w14:paraId="259913E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7C9CF18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1302</w:t>
            </w:r>
          </w:p>
        </w:tc>
        <w:tc>
          <w:tcPr>
            <w:tcW w:w="1620" w:type="dxa"/>
            <w:shd w:val="clear" w:color="auto" w:fill="auto"/>
            <w:noWrap/>
            <w:hideMark/>
          </w:tcPr>
          <w:p w14:paraId="2BEA06B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4C10189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208CDDC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5724211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6EFB46F3" w14:textId="77777777" w:rsidTr="00D934F7">
        <w:trPr>
          <w:trHeight w:val="171"/>
        </w:trPr>
        <w:tc>
          <w:tcPr>
            <w:tcW w:w="2317" w:type="dxa"/>
            <w:shd w:val="clear" w:color="auto" w:fill="auto"/>
            <w:noWrap/>
            <w:hideMark/>
          </w:tcPr>
          <w:p w14:paraId="0ACA87FF"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16CFF77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1329</w:t>
            </w:r>
          </w:p>
        </w:tc>
        <w:tc>
          <w:tcPr>
            <w:tcW w:w="1620" w:type="dxa"/>
            <w:shd w:val="clear" w:color="auto" w:fill="auto"/>
            <w:noWrap/>
            <w:hideMark/>
          </w:tcPr>
          <w:p w14:paraId="4354473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A&gt;C</w:t>
            </w:r>
          </w:p>
        </w:tc>
        <w:tc>
          <w:tcPr>
            <w:tcW w:w="1170" w:type="dxa"/>
            <w:shd w:val="clear" w:color="auto" w:fill="auto"/>
            <w:noWrap/>
            <w:hideMark/>
          </w:tcPr>
          <w:p w14:paraId="133C3C4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p.M433L</w:t>
            </w:r>
          </w:p>
        </w:tc>
        <w:tc>
          <w:tcPr>
            <w:tcW w:w="2160" w:type="dxa"/>
            <w:shd w:val="clear" w:color="auto" w:fill="auto"/>
            <w:noWrap/>
            <w:hideMark/>
          </w:tcPr>
          <w:p w14:paraId="08E0637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23542AD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5E010E14" w14:textId="77777777" w:rsidTr="00D934F7">
        <w:trPr>
          <w:trHeight w:val="171"/>
        </w:trPr>
        <w:tc>
          <w:tcPr>
            <w:tcW w:w="2317" w:type="dxa"/>
            <w:shd w:val="clear" w:color="auto" w:fill="auto"/>
            <w:noWrap/>
            <w:hideMark/>
          </w:tcPr>
          <w:p w14:paraId="38DDCCD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30092C6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1352</w:t>
            </w:r>
          </w:p>
        </w:tc>
        <w:tc>
          <w:tcPr>
            <w:tcW w:w="1620" w:type="dxa"/>
            <w:shd w:val="clear" w:color="auto" w:fill="auto"/>
            <w:noWrap/>
            <w:hideMark/>
          </w:tcPr>
          <w:p w14:paraId="6AF9376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A&gt;C</w:t>
            </w:r>
          </w:p>
        </w:tc>
        <w:tc>
          <w:tcPr>
            <w:tcW w:w="1170" w:type="dxa"/>
            <w:shd w:val="clear" w:color="auto" w:fill="auto"/>
            <w:noWrap/>
            <w:hideMark/>
          </w:tcPr>
          <w:p w14:paraId="75CEFE9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2109220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766A105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75504A77" w14:textId="77777777" w:rsidTr="00D934F7">
        <w:trPr>
          <w:trHeight w:val="171"/>
        </w:trPr>
        <w:tc>
          <w:tcPr>
            <w:tcW w:w="2317" w:type="dxa"/>
            <w:shd w:val="clear" w:color="auto" w:fill="auto"/>
            <w:noWrap/>
            <w:hideMark/>
          </w:tcPr>
          <w:p w14:paraId="6985EB8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51A8B6B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1368</w:t>
            </w:r>
          </w:p>
        </w:tc>
        <w:tc>
          <w:tcPr>
            <w:tcW w:w="1620" w:type="dxa"/>
            <w:shd w:val="clear" w:color="auto" w:fill="auto"/>
            <w:noWrap/>
            <w:hideMark/>
          </w:tcPr>
          <w:p w14:paraId="50755D5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4189F565"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6497FF0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361F997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2AE1D9AB" w14:textId="77777777" w:rsidTr="00D934F7">
        <w:trPr>
          <w:trHeight w:val="171"/>
        </w:trPr>
        <w:tc>
          <w:tcPr>
            <w:tcW w:w="2317" w:type="dxa"/>
            <w:shd w:val="clear" w:color="auto" w:fill="auto"/>
            <w:noWrap/>
            <w:hideMark/>
          </w:tcPr>
          <w:p w14:paraId="2445B35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20FCD61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1370</w:t>
            </w:r>
          </w:p>
        </w:tc>
        <w:tc>
          <w:tcPr>
            <w:tcW w:w="1620" w:type="dxa"/>
            <w:shd w:val="clear" w:color="auto" w:fill="auto"/>
            <w:noWrap/>
            <w:hideMark/>
          </w:tcPr>
          <w:p w14:paraId="1EAEC60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31F04D9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6ADE740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7315EAE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32C3B640" w14:textId="77777777" w:rsidTr="00D934F7">
        <w:trPr>
          <w:trHeight w:val="171"/>
        </w:trPr>
        <w:tc>
          <w:tcPr>
            <w:tcW w:w="2317" w:type="dxa"/>
            <w:shd w:val="clear" w:color="auto" w:fill="auto"/>
            <w:noWrap/>
            <w:hideMark/>
          </w:tcPr>
          <w:p w14:paraId="356833B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7993B41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1394</w:t>
            </w:r>
          </w:p>
        </w:tc>
        <w:tc>
          <w:tcPr>
            <w:tcW w:w="1620" w:type="dxa"/>
            <w:shd w:val="clear" w:color="auto" w:fill="auto"/>
            <w:noWrap/>
            <w:hideMark/>
          </w:tcPr>
          <w:p w14:paraId="327199D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T&gt;C</w:t>
            </w:r>
          </w:p>
        </w:tc>
        <w:tc>
          <w:tcPr>
            <w:tcW w:w="1170" w:type="dxa"/>
            <w:shd w:val="clear" w:color="auto" w:fill="auto"/>
            <w:noWrap/>
            <w:hideMark/>
          </w:tcPr>
          <w:p w14:paraId="4B26ECA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2F52651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06FCFEB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bl>
    <w:p w14:paraId="66EA8C33" w14:textId="0B7D8A39" w:rsidR="00D62AC9" w:rsidRDefault="00D62AC9">
      <w:r>
        <w:lastRenderedPageBreak/>
        <w:t>продолжение таблицы 15</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1373"/>
        <w:gridCol w:w="1620"/>
        <w:gridCol w:w="1170"/>
        <w:gridCol w:w="2160"/>
        <w:gridCol w:w="990"/>
      </w:tblGrid>
      <w:tr w:rsidR="00D62AC9" w:rsidRPr="001A7755" w14:paraId="096E48C6" w14:textId="77777777" w:rsidTr="00D934F7">
        <w:trPr>
          <w:trHeight w:val="171"/>
        </w:trPr>
        <w:tc>
          <w:tcPr>
            <w:tcW w:w="2317" w:type="dxa"/>
            <w:shd w:val="clear" w:color="auto" w:fill="auto"/>
            <w:noWrap/>
          </w:tcPr>
          <w:p w14:paraId="48E5A06B" w14:textId="6A2C6A4C" w:rsidR="00D62AC9" w:rsidRPr="001A7755"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1373" w:type="dxa"/>
            <w:shd w:val="clear" w:color="auto" w:fill="auto"/>
            <w:noWrap/>
          </w:tcPr>
          <w:p w14:paraId="2C47F347" w14:textId="44F6CB49" w:rsidR="00D62AC9" w:rsidRPr="001A7755"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w:t>
            </w:r>
          </w:p>
        </w:tc>
        <w:tc>
          <w:tcPr>
            <w:tcW w:w="1620" w:type="dxa"/>
            <w:shd w:val="clear" w:color="auto" w:fill="auto"/>
            <w:noWrap/>
          </w:tcPr>
          <w:p w14:paraId="5F4CAC6E" w14:textId="4AE19C04" w:rsidR="00D62AC9" w:rsidRPr="001A7755"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w:t>
            </w:r>
          </w:p>
        </w:tc>
        <w:tc>
          <w:tcPr>
            <w:tcW w:w="1170" w:type="dxa"/>
            <w:shd w:val="clear" w:color="auto" w:fill="auto"/>
            <w:noWrap/>
          </w:tcPr>
          <w:p w14:paraId="1B7FD64C" w14:textId="4C2B1FE4" w:rsidR="00D62AC9" w:rsidRPr="001A7755"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4</w:t>
            </w:r>
          </w:p>
        </w:tc>
        <w:tc>
          <w:tcPr>
            <w:tcW w:w="2160" w:type="dxa"/>
            <w:shd w:val="clear" w:color="auto" w:fill="auto"/>
            <w:noWrap/>
          </w:tcPr>
          <w:p w14:paraId="124CEF63" w14:textId="2D7350E3" w:rsidR="00D62AC9" w:rsidRPr="001A7755"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5</w:t>
            </w:r>
          </w:p>
        </w:tc>
        <w:tc>
          <w:tcPr>
            <w:tcW w:w="990" w:type="dxa"/>
            <w:shd w:val="clear" w:color="auto" w:fill="auto"/>
            <w:noWrap/>
          </w:tcPr>
          <w:p w14:paraId="2C887146" w14:textId="3BF2CCE3" w:rsidR="00D62AC9" w:rsidRPr="001A7755"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w:t>
            </w:r>
          </w:p>
        </w:tc>
      </w:tr>
      <w:tr w:rsidR="0054079E" w:rsidRPr="001A7755" w14:paraId="446C24D4" w14:textId="77777777" w:rsidTr="00D934F7">
        <w:trPr>
          <w:trHeight w:val="171"/>
        </w:trPr>
        <w:tc>
          <w:tcPr>
            <w:tcW w:w="2317" w:type="dxa"/>
            <w:shd w:val="clear" w:color="auto" w:fill="auto"/>
            <w:noWrap/>
            <w:hideMark/>
          </w:tcPr>
          <w:p w14:paraId="193388F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691981A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1418</w:t>
            </w:r>
          </w:p>
        </w:tc>
        <w:tc>
          <w:tcPr>
            <w:tcW w:w="1620" w:type="dxa"/>
            <w:shd w:val="clear" w:color="auto" w:fill="auto"/>
            <w:noWrap/>
            <w:hideMark/>
          </w:tcPr>
          <w:p w14:paraId="128EF5E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117C4E6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68D9653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770CE2F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45B90444" w14:textId="77777777" w:rsidTr="00D934F7">
        <w:trPr>
          <w:trHeight w:val="171"/>
        </w:trPr>
        <w:tc>
          <w:tcPr>
            <w:tcW w:w="2317" w:type="dxa"/>
            <w:shd w:val="clear" w:color="auto" w:fill="auto"/>
            <w:noWrap/>
            <w:hideMark/>
          </w:tcPr>
          <w:p w14:paraId="03CD9FA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02736E5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1427</w:t>
            </w:r>
          </w:p>
        </w:tc>
        <w:tc>
          <w:tcPr>
            <w:tcW w:w="1620" w:type="dxa"/>
            <w:shd w:val="clear" w:color="auto" w:fill="auto"/>
            <w:noWrap/>
            <w:hideMark/>
          </w:tcPr>
          <w:p w14:paraId="215CC5D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7F1D9DF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2E42290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3B2CEE2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2C43DF40" w14:textId="77777777" w:rsidTr="00D934F7">
        <w:trPr>
          <w:trHeight w:val="171"/>
        </w:trPr>
        <w:tc>
          <w:tcPr>
            <w:tcW w:w="2317" w:type="dxa"/>
            <w:shd w:val="clear" w:color="auto" w:fill="auto"/>
            <w:noWrap/>
            <w:hideMark/>
          </w:tcPr>
          <w:p w14:paraId="65E5841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3109229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1505</w:t>
            </w:r>
          </w:p>
        </w:tc>
        <w:tc>
          <w:tcPr>
            <w:tcW w:w="1620" w:type="dxa"/>
            <w:shd w:val="clear" w:color="auto" w:fill="auto"/>
            <w:noWrap/>
            <w:hideMark/>
          </w:tcPr>
          <w:p w14:paraId="468122E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63257B5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2FF8CC7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76C986C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35050676" w14:textId="77777777" w:rsidTr="00D934F7">
        <w:trPr>
          <w:trHeight w:val="171"/>
        </w:trPr>
        <w:tc>
          <w:tcPr>
            <w:tcW w:w="2317" w:type="dxa"/>
            <w:shd w:val="clear" w:color="auto" w:fill="auto"/>
            <w:noWrap/>
            <w:hideMark/>
          </w:tcPr>
          <w:p w14:paraId="42D8703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0454EEC2"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1523</w:t>
            </w:r>
          </w:p>
        </w:tc>
        <w:tc>
          <w:tcPr>
            <w:tcW w:w="1620" w:type="dxa"/>
            <w:shd w:val="clear" w:color="auto" w:fill="auto"/>
            <w:noWrap/>
            <w:hideMark/>
          </w:tcPr>
          <w:p w14:paraId="49582B9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G&gt;A</w:t>
            </w:r>
          </w:p>
        </w:tc>
        <w:tc>
          <w:tcPr>
            <w:tcW w:w="1170" w:type="dxa"/>
            <w:shd w:val="clear" w:color="auto" w:fill="auto"/>
            <w:noWrap/>
            <w:hideMark/>
          </w:tcPr>
          <w:p w14:paraId="568E2D8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2774974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3EDCBB2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74E99A73" w14:textId="77777777" w:rsidTr="00D934F7">
        <w:trPr>
          <w:trHeight w:val="171"/>
        </w:trPr>
        <w:tc>
          <w:tcPr>
            <w:tcW w:w="2317" w:type="dxa"/>
            <w:shd w:val="clear" w:color="auto" w:fill="auto"/>
            <w:noWrap/>
            <w:hideMark/>
          </w:tcPr>
          <w:p w14:paraId="1CD5AC4B"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4C3F8167"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1578</w:t>
            </w:r>
          </w:p>
        </w:tc>
        <w:tc>
          <w:tcPr>
            <w:tcW w:w="1620" w:type="dxa"/>
            <w:shd w:val="clear" w:color="auto" w:fill="auto"/>
            <w:noWrap/>
            <w:hideMark/>
          </w:tcPr>
          <w:p w14:paraId="3B54232F"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25D6A8F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p.K516E</w:t>
            </w:r>
          </w:p>
        </w:tc>
        <w:tc>
          <w:tcPr>
            <w:tcW w:w="2160" w:type="dxa"/>
            <w:shd w:val="clear" w:color="auto" w:fill="auto"/>
            <w:noWrap/>
            <w:hideMark/>
          </w:tcPr>
          <w:p w14:paraId="371C5B2E"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Non-synonymous</w:t>
            </w:r>
          </w:p>
        </w:tc>
        <w:tc>
          <w:tcPr>
            <w:tcW w:w="990" w:type="dxa"/>
            <w:shd w:val="clear" w:color="auto" w:fill="auto"/>
            <w:noWrap/>
            <w:hideMark/>
          </w:tcPr>
          <w:p w14:paraId="55E2B29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5DE51DC9" w14:textId="77777777" w:rsidTr="00D934F7">
        <w:trPr>
          <w:trHeight w:val="171"/>
        </w:trPr>
        <w:tc>
          <w:tcPr>
            <w:tcW w:w="2317" w:type="dxa"/>
            <w:shd w:val="clear" w:color="auto" w:fill="auto"/>
            <w:noWrap/>
            <w:hideMark/>
          </w:tcPr>
          <w:p w14:paraId="40D720F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18179E7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1589</w:t>
            </w:r>
          </w:p>
        </w:tc>
        <w:tc>
          <w:tcPr>
            <w:tcW w:w="1620" w:type="dxa"/>
            <w:shd w:val="clear" w:color="auto" w:fill="auto"/>
            <w:noWrap/>
            <w:hideMark/>
          </w:tcPr>
          <w:p w14:paraId="5D25DCD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A&gt;G</w:t>
            </w:r>
          </w:p>
        </w:tc>
        <w:tc>
          <w:tcPr>
            <w:tcW w:w="1170" w:type="dxa"/>
            <w:shd w:val="clear" w:color="auto" w:fill="auto"/>
            <w:noWrap/>
            <w:hideMark/>
          </w:tcPr>
          <w:p w14:paraId="1096201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6A5AC39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370F380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235E93C5" w14:textId="77777777" w:rsidTr="00D934F7">
        <w:trPr>
          <w:trHeight w:val="171"/>
        </w:trPr>
        <w:tc>
          <w:tcPr>
            <w:tcW w:w="2317" w:type="dxa"/>
            <w:shd w:val="clear" w:color="auto" w:fill="auto"/>
            <w:noWrap/>
            <w:hideMark/>
          </w:tcPr>
          <w:p w14:paraId="39B49F88"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6158F36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1613</w:t>
            </w:r>
          </w:p>
        </w:tc>
        <w:tc>
          <w:tcPr>
            <w:tcW w:w="1620" w:type="dxa"/>
            <w:shd w:val="clear" w:color="auto" w:fill="auto"/>
            <w:noWrap/>
            <w:hideMark/>
          </w:tcPr>
          <w:p w14:paraId="2C7DBB50"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6E87B531"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673EFD6D"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768D3CB3"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r w:rsidR="0054079E" w:rsidRPr="001A7755" w14:paraId="69D44490" w14:textId="77777777" w:rsidTr="00D934F7">
        <w:trPr>
          <w:trHeight w:val="171"/>
        </w:trPr>
        <w:tc>
          <w:tcPr>
            <w:tcW w:w="2317" w:type="dxa"/>
            <w:shd w:val="clear" w:color="auto" w:fill="auto"/>
            <w:noWrap/>
            <w:hideMark/>
          </w:tcPr>
          <w:p w14:paraId="7E57A00A"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Karaganda_04_20_HA</w:t>
            </w:r>
          </w:p>
        </w:tc>
        <w:tc>
          <w:tcPr>
            <w:tcW w:w="1373" w:type="dxa"/>
            <w:shd w:val="clear" w:color="auto" w:fill="auto"/>
            <w:noWrap/>
            <w:hideMark/>
          </w:tcPr>
          <w:p w14:paraId="02A397AC"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1685</w:t>
            </w:r>
          </w:p>
        </w:tc>
        <w:tc>
          <w:tcPr>
            <w:tcW w:w="1620" w:type="dxa"/>
            <w:shd w:val="clear" w:color="auto" w:fill="auto"/>
            <w:noWrap/>
            <w:hideMark/>
          </w:tcPr>
          <w:p w14:paraId="58FE54A9"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C&gt;T</w:t>
            </w:r>
          </w:p>
        </w:tc>
        <w:tc>
          <w:tcPr>
            <w:tcW w:w="1170" w:type="dxa"/>
            <w:shd w:val="clear" w:color="auto" w:fill="auto"/>
            <w:noWrap/>
            <w:hideMark/>
          </w:tcPr>
          <w:p w14:paraId="3002B38F"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p.(=)</w:t>
            </w:r>
          </w:p>
        </w:tc>
        <w:tc>
          <w:tcPr>
            <w:tcW w:w="2160" w:type="dxa"/>
            <w:shd w:val="clear" w:color="auto" w:fill="auto"/>
            <w:noWrap/>
            <w:hideMark/>
          </w:tcPr>
          <w:p w14:paraId="72AF4F76"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Synonymous</w:t>
            </w:r>
          </w:p>
        </w:tc>
        <w:tc>
          <w:tcPr>
            <w:tcW w:w="990" w:type="dxa"/>
            <w:shd w:val="clear" w:color="auto" w:fill="auto"/>
            <w:noWrap/>
            <w:hideMark/>
          </w:tcPr>
          <w:p w14:paraId="4A884BE4" w14:textId="77777777" w:rsidR="0054079E" w:rsidRPr="001A7755" w:rsidRDefault="0054079E" w:rsidP="0054079E">
            <w:pPr>
              <w:spacing w:after="0" w:line="240" w:lineRule="auto"/>
              <w:rPr>
                <w:rFonts w:eastAsia="Times New Roman" w:cs="Times New Roman"/>
                <w:color w:val="000000"/>
                <w:sz w:val="22"/>
                <w:lang w:eastAsia="ru-RU"/>
              </w:rPr>
            </w:pPr>
            <w:r w:rsidRPr="001A7755">
              <w:rPr>
                <w:rFonts w:eastAsia="Times New Roman" w:cs="Times New Roman"/>
                <w:color w:val="000000"/>
                <w:sz w:val="22"/>
                <w:lang w:eastAsia="ru-RU"/>
              </w:rPr>
              <w:t>SNP</w:t>
            </w:r>
          </w:p>
        </w:tc>
      </w:tr>
    </w:tbl>
    <w:p w14:paraId="0F57473F" w14:textId="77777777" w:rsidR="00AB17FD" w:rsidRPr="001A7755" w:rsidRDefault="00AB17FD" w:rsidP="00AB17FD">
      <w:pPr>
        <w:tabs>
          <w:tab w:val="left" w:pos="8910"/>
        </w:tabs>
        <w:spacing w:after="0" w:line="240" w:lineRule="auto"/>
        <w:ind w:firstLine="567"/>
        <w:jc w:val="both"/>
        <w:rPr>
          <w:spacing w:val="6"/>
          <w:szCs w:val="28"/>
        </w:rPr>
      </w:pPr>
    </w:p>
    <w:p w14:paraId="2254E3D3" w14:textId="5A52EA9E" w:rsidR="00AB17FD" w:rsidRPr="001A7755" w:rsidRDefault="00AB17FD" w:rsidP="00D62AC9">
      <w:pPr>
        <w:tabs>
          <w:tab w:val="left" w:pos="8910"/>
        </w:tabs>
        <w:spacing w:after="0" w:line="240" w:lineRule="auto"/>
        <w:ind w:firstLine="567"/>
        <w:jc w:val="both"/>
        <w:rPr>
          <w:szCs w:val="28"/>
        </w:rPr>
      </w:pPr>
      <w:r w:rsidRPr="001A7755">
        <w:rPr>
          <w:spacing w:val="6"/>
          <w:szCs w:val="28"/>
        </w:rPr>
        <w:t>Проведенный анализ в</w:t>
      </w:r>
      <w:r w:rsidR="008E5AF1">
        <w:rPr>
          <w:spacing w:val="6"/>
          <w:szCs w:val="28"/>
        </w:rPr>
        <w:t xml:space="preserve">ыявил по 54 мутации в гене НА у двух карагандинских ВГС (03/20 и </w:t>
      </w:r>
      <w:r w:rsidRPr="001A7755">
        <w:rPr>
          <w:spacing w:val="6"/>
          <w:szCs w:val="28"/>
        </w:rPr>
        <w:t>04/20</w:t>
      </w:r>
      <w:r w:rsidR="008E5AF1">
        <w:rPr>
          <w:spacing w:val="6"/>
          <w:szCs w:val="28"/>
        </w:rPr>
        <w:t>)</w:t>
      </w:r>
      <w:r w:rsidRPr="001A7755">
        <w:rPr>
          <w:spacing w:val="6"/>
          <w:szCs w:val="28"/>
        </w:rPr>
        <w:t xml:space="preserve">. Причем 18 из них были несинонимичными, т.е. мутация приводила к смене аминокислоты. Для определения характера аминокислотных замен использовали таблицу </w:t>
      </w:r>
      <w:r w:rsidRPr="00765919">
        <w:rPr>
          <w:spacing w:val="6"/>
          <w:szCs w:val="28"/>
        </w:rPr>
        <w:t xml:space="preserve">физико-химических дистанций Р. </w:t>
      </w:r>
      <w:r w:rsidRPr="00690CDD">
        <w:rPr>
          <w:spacing w:val="6"/>
          <w:szCs w:val="28"/>
        </w:rPr>
        <w:t xml:space="preserve">Грентсема [188], </w:t>
      </w:r>
      <w:r w:rsidR="008E5AF1" w:rsidRPr="00690CDD">
        <w:rPr>
          <w:spacing w:val="6"/>
          <w:szCs w:val="28"/>
        </w:rPr>
        <w:t>учитывающую</w:t>
      </w:r>
      <w:r w:rsidR="008E5AF1">
        <w:rPr>
          <w:spacing w:val="6"/>
          <w:szCs w:val="28"/>
        </w:rPr>
        <w:t xml:space="preserve"> три</w:t>
      </w:r>
      <w:r w:rsidRPr="001A7755">
        <w:rPr>
          <w:spacing w:val="6"/>
          <w:szCs w:val="28"/>
        </w:rPr>
        <w:t xml:space="preserve"> параметра взаимозаменяемых аминокислотных остатков: полярность, объем и состав, определяемый как соотношение атомных масс неуглеродных атомов, входящих в концевые группы или кольца, к атомным массам углеродов боковых радикалов. При значении физико-химической </w:t>
      </w:r>
      <w:r w:rsidRPr="00321FB6">
        <w:rPr>
          <w:szCs w:val="28"/>
        </w:rPr>
        <w:t>дистанции большем 57,9 замена считается консервативной, в обратном случае – радикальной [</w:t>
      </w:r>
      <w:r w:rsidR="00561393">
        <w:rPr>
          <w:szCs w:val="28"/>
        </w:rPr>
        <w:t>22</w:t>
      </w:r>
      <w:r w:rsidR="00561393" w:rsidRPr="00E74CE5">
        <w:rPr>
          <w:szCs w:val="28"/>
        </w:rPr>
        <w:t>0</w:t>
      </w:r>
      <w:r w:rsidRPr="00E74CE5">
        <w:rPr>
          <w:szCs w:val="28"/>
        </w:rPr>
        <w:t>].</w:t>
      </w:r>
      <w:r w:rsidRPr="001A7755">
        <w:rPr>
          <w:spacing w:val="6"/>
          <w:szCs w:val="28"/>
        </w:rPr>
        <w:t xml:space="preserve"> </w:t>
      </w:r>
      <w:r w:rsidRPr="001A7755">
        <w:rPr>
          <w:rFonts w:eastAsia="MS Mincho"/>
          <w:szCs w:val="28"/>
        </w:rPr>
        <w:t>Из приведенных данных только мутации K16N и R</w:t>
      </w:r>
      <w:r w:rsidR="00E878B3">
        <w:rPr>
          <w:rFonts w:eastAsia="MS Mincho"/>
          <w:szCs w:val="28"/>
        </w:rPr>
        <w:t xml:space="preserve">91S носят радикальный характер и </w:t>
      </w:r>
      <w:r w:rsidRPr="001A7755">
        <w:rPr>
          <w:rFonts w:eastAsia="MS Mincho"/>
          <w:szCs w:val="28"/>
        </w:rPr>
        <w:t xml:space="preserve">согласно матрице </w:t>
      </w:r>
      <w:r w:rsidRPr="001A7755">
        <w:rPr>
          <w:szCs w:val="28"/>
        </w:rPr>
        <w:t>физико-химических дистанций</w:t>
      </w:r>
      <w:r w:rsidR="00E878B3">
        <w:rPr>
          <w:szCs w:val="28"/>
        </w:rPr>
        <w:t xml:space="preserve"> </w:t>
      </w:r>
      <w:r w:rsidRPr="001A7755">
        <w:rPr>
          <w:szCs w:val="28"/>
        </w:rPr>
        <w:t>имеют значения 54 и 50 соответственно. Это</w:t>
      </w:r>
      <w:r w:rsidR="00E878B3">
        <w:rPr>
          <w:szCs w:val="28"/>
        </w:rPr>
        <w:t xml:space="preserve"> </w:t>
      </w:r>
      <w:r w:rsidRPr="001A7755">
        <w:rPr>
          <w:szCs w:val="28"/>
        </w:rPr>
        <w:t xml:space="preserve">в свою очередь может указывать </w:t>
      </w:r>
      <w:r w:rsidR="008E5AF1">
        <w:rPr>
          <w:szCs w:val="28"/>
        </w:rPr>
        <w:t xml:space="preserve">на то, </w:t>
      </w:r>
      <w:r w:rsidRPr="001A7755">
        <w:rPr>
          <w:szCs w:val="28"/>
        </w:rPr>
        <w:t>что смена аминокислот по данным положениям может существенно влиять на биологическую</w:t>
      </w:r>
      <w:r w:rsidR="008E5AF1">
        <w:rPr>
          <w:szCs w:val="28"/>
        </w:rPr>
        <w:t xml:space="preserve"> активность белка HA</w:t>
      </w:r>
      <w:r w:rsidRPr="001A7755">
        <w:rPr>
          <w:szCs w:val="28"/>
        </w:rPr>
        <w:t xml:space="preserve"> </w:t>
      </w:r>
      <w:r w:rsidR="008E5AF1">
        <w:rPr>
          <w:spacing w:val="6"/>
          <w:szCs w:val="28"/>
        </w:rPr>
        <w:t xml:space="preserve">карагандинских ВГС (03/20 и </w:t>
      </w:r>
      <w:r w:rsidR="008E5AF1" w:rsidRPr="001A7755">
        <w:rPr>
          <w:spacing w:val="6"/>
          <w:szCs w:val="28"/>
        </w:rPr>
        <w:t>04/20</w:t>
      </w:r>
      <w:r w:rsidR="008E5AF1">
        <w:rPr>
          <w:spacing w:val="6"/>
          <w:szCs w:val="28"/>
        </w:rPr>
        <w:t>)</w:t>
      </w:r>
      <w:r w:rsidRPr="001A7755">
        <w:rPr>
          <w:spacing w:val="6"/>
          <w:szCs w:val="28"/>
        </w:rPr>
        <w:t xml:space="preserve">. Для </w:t>
      </w:r>
      <w:r w:rsidR="00CA2700">
        <w:rPr>
          <w:spacing w:val="6"/>
          <w:szCs w:val="28"/>
        </w:rPr>
        <w:t xml:space="preserve">остальных казахстанских штаммов ВГС </w:t>
      </w:r>
      <w:r w:rsidRPr="001A7755">
        <w:rPr>
          <w:spacing w:val="6"/>
          <w:szCs w:val="28"/>
        </w:rPr>
        <w:t>не было выявлено существенных мутаций.</w:t>
      </w:r>
    </w:p>
    <w:p w14:paraId="1E62448A" w14:textId="714750D9" w:rsidR="00AB17FD" w:rsidRPr="00E44241" w:rsidRDefault="00AB17FD" w:rsidP="00D62AC9">
      <w:pPr>
        <w:tabs>
          <w:tab w:val="left" w:pos="8910"/>
        </w:tabs>
        <w:spacing w:after="0" w:line="240" w:lineRule="auto"/>
        <w:ind w:firstLine="567"/>
        <w:jc w:val="both"/>
        <w:rPr>
          <w:spacing w:val="6"/>
          <w:szCs w:val="28"/>
        </w:rPr>
      </w:pPr>
      <w:r>
        <w:rPr>
          <w:spacing w:val="6"/>
          <w:szCs w:val="28"/>
        </w:rPr>
        <w:t xml:space="preserve">В дальнейшем проводился анализ мутаций по </w:t>
      </w:r>
      <w:r>
        <w:rPr>
          <w:spacing w:val="6"/>
          <w:szCs w:val="28"/>
          <w:lang w:val="en-US"/>
        </w:rPr>
        <w:t>NA</w:t>
      </w:r>
      <w:r w:rsidR="0020036B">
        <w:rPr>
          <w:spacing w:val="6"/>
          <w:szCs w:val="28"/>
        </w:rPr>
        <w:t xml:space="preserve"> гену (таблица 16</w:t>
      </w:r>
      <w:r>
        <w:rPr>
          <w:spacing w:val="6"/>
          <w:szCs w:val="28"/>
        </w:rPr>
        <w:t>).</w:t>
      </w:r>
    </w:p>
    <w:p w14:paraId="3AEC2EC9" w14:textId="77777777" w:rsidR="00AB17FD" w:rsidRDefault="00AB17FD" w:rsidP="00AB17FD">
      <w:pPr>
        <w:tabs>
          <w:tab w:val="left" w:pos="8910"/>
        </w:tabs>
        <w:spacing w:after="0" w:line="240" w:lineRule="auto"/>
        <w:ind w:firstLine="567"/>
        <w:jc w:val="both"/>
        <w:rPr>
          <w:spacing w:val="6"/>
          <w:szCs w:val="28"/>
        </w:rPr>
      </w:pPr>
    </w:p>
    <w:p w14:paraId="11CBA7E5" w14:textId="5FEDDA72" w:rsidR="00AB17FD" w:rsidRDefault="00AB17FD" w:rsidP="00AB17FD">
      <w:pPr>
        <w:tabs>
          <w:tab w:val="left" w:pos="8910"/>
        </w:tabs>
        <w:spacing w:after="0"/>
        <w:jc w:val="both"/>
        <w:rPr>
          <w:spacing w:val="6"/>
          <w:szCs w:val="28"/>
        </w:rPr>
      </w:pPr>
      <w:r>
        <w:rPr>
          <w:spacing w:val="6"/>
          <w:szCs w:val="28"/>
        </w:rPr>
        <w:t xml:space="preserve">Таблица </w:t>
      </w:r>
      <w:r w:rsidR="0020036B">
        <w:rPr>
          <w:spacing w:val="6"/>
          <w:szCs w:val="28"/>
        </w:rPr>
        <w:t>16</w:t>
      </w:r>
      <w:r>
        <w:rPr>
          <w:spacing w:val="6"/>
          <w:szCs w:val="28"/>
        </w:rPr>
        <w:t xml:space="preserve"> – Поиск однонуклеотидных полиморфизмов в </w:t>
      </w:r>
      <w:r>
        <w:rPr>
          <w:spacing w:val="6"/>
          <w:szCs w:val="28"/>
          <w:lang w:val="en-US"/>
        </w:rPr>
        <w:t>NA</w:t>
      </w:r>
      <w:r>
        <w:rPr>
          <w:spacing w:val="6"/>
          <w:szCs w:val="28"/>
        </w:rPr>
        <w:t xml:space="preserve"> гене.</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1231"/>
        <w:gridCol w:w="1518"/>
        <w:gridCol w:w="1507"/>
        <w:gridCol w:w="2205"/>
        <w:gridCol w:w="861"/>
      </w:tblGrid>
      <w:tr w:rsidR="004659EC" w:rsidRPr="00A16698" w14:paraId="0FE9979B" w14:textId="77777777" w:rsidTr="00D62AC9">
        <w:trPr>
          <w:trHeight w:val="79"/>
        </w:trPr>
        <w:tc>
          <w:tcPr>
            <w:tcW w:w="2424" w:type="dxa"/>
            <w:shd w:val="clear" w:color="auto" w:fill="auto"/>
            <w:noWrap/>
            <w:vAlign w:val="center"/>
            <w:hideMark/>
          </w:tcPr>
          <w:p w14:paraId="4CF4AB9F" w14:textId="55C08B94" w:rsidR="004659EC" w:rsidRPr="00A16698" w:rsidRDefault="004659EC" w:rsidP="004659EC">
            <w:pPr>
              <w:spacing w:after="0" w:line="240" w:lineRule="auto"/>
              <w:jc w:val="center"/>
              <w:rPr>
                <w:rFonts w:eastAsia="Times New Roman" w:cs="Times New Roman"/>
                <w:b/>
                <w:color w:val="000000"/>
                <w:sz w:val="22"/>
                <w:lang w:eastAsia="ru-RU"/>
              </w:rPr>
            </w:pPr>
            <w:r w:rsidRPr="00E41649">
              <w:rPr>
                <w:rFonts w:eastAsia="Times New Roman" w:cs="Times New Roman"/>
                <w:bCs/>
                <w:color w:val="000000"/>
                <w:sz w:val="22"/>
                <w:lang w:eastAsia="ru-RU"/>
              </w:rPr>
              <w:t>Штамм, изолят</w:t>
            </w:r>
          </w:p>
        </w:tc>
        <w:tc>
          <w:tcPr>
            <w:tcW w:w="1231" w:type="dxa"/>
            <w:shd w:val="clear" w:color="auto" w:fill="auto"/>
            <w:noWrap/>
            <w:vAlign w:val="center"/>
            <w:hideMark/>
          </w:tcPr>
          <w:p w14:paraId="6168CBC6" w14:textId="5A7A110E" w:rsidR="004659EC" w:rsidRPr="00E01A66" w:rsidRDefault="004659EC" w:rsidP="004659EC">
            <w:pPr>
              <w:spacing w:after="0" w:line="240" w:lineRule="auto"/>
              <w:jc w:val="center"/>
              <w:rPr>
                <w:rFonts w:eastAsia="Times New Roman" w:cs="Times New Roman"/>
                <w:b/>
                <w:color w:val="000000"/>
                <w:sz w:val="20"/>
                <w:szCs w:val="20"/>
                <w:lang w:eastAsia="ru-RU"/>
              </w:rPr>
            </w:pPr>
            <w:r w:rsidRPr="00E01A66">
              <w:rPr>
                <w:rFonts w:eastAsia="Times New Roman" w:cs="Times New Roman"/>
                <w:bCs/>
                <w:color w:val="000000"/>
                <w:sz w:val="20"/>
                <w:szCs w:val="20"/>
                <w:lang w:eastAsia="ru-RU"/>
              </w:rPr>
              <w:t>Позиция нуклеотида</w:t>
            </w:r>
          </w:p>
        </w:tc>
        <w:tc>
          <w:tcPr>
            <w:tcW w:w="1518" w:type="dxa"/>
            <w:shd w:val="clear" w:color="auto" w:fill="auto"/>
            <w:noWrap/>
            <w:vAlign w:val="center"/>
            <w:hideMark/>
          </w:tcPr>
          <w:p w14:paraId="0C5E630B" w14:textId="023E929F" w:rsidR="004659EC" w:rsidRPr="00E01A66" w:rsidRDefault="004659EC" w:rsidP="004659EC">
            <w:pPr>
              <w:spacing w:after="0" w:line="240" w:lineRule="auto"/>
              <w:jc w:val="center"/>
              <w:rPr>
                <w:rFonts w:eastAsia="Times New Roman" w:cs="Times New Roman"/>
                <w:b/>
                <w:color w:val="000000"/>
                <w:sz w:val="20"/>
                <w:szCs w:val="20"/>
                <w:lang w:val="en-US" w:eastAsia="ru-RU"/>
              </w:rPr>
            </w:pPr>
            <w:r w:rsidRPr="00E01A66">
              <w:rPr>
                <w:rFonts w:eastAsia="Times New Roman" w:cs="Times New Roman"/>
                <w:bCs/>
                <w:color w:val="000000"/>
                <w:sz w:val="20"/>
                <w:szCs w:val="20"/>
                <w:lang w:eastAsia="ru-RU"/>
              </w:rPr>
              <w:t>Аминокислота</w:t>
            </w:r>
          </w:p>
        </w:tc>
        <w:tc>
          <w:tcPr>
            <w:tcW w:w="1507" w:type="dxa"/>
            <w:shd w:val="clear" w:color="auto" w:fill="auto"/>
            <w:noWrap/>
            <w:vAlign w:val="center"/>
            <w:hideMark/>
          </w:tcPr>
          <w:p w14:paraId="1C0A56FE" w14:textId="48076F0C" w:rsidR="004659EC" w:rsidRPr="00E01A66" w:rsidRDefault="004659EC" w:rsidP="004659EC">
            <w:pPr>
              <w:spacing w:after="0" w:line="240" w:lineRule="auto"/>
              <w:jc w:val="center"/>
              <w:rPr>
                <w:rFonts w:eastAsia="Times New Roman" w:cs="Times New Roman"/>
                <w:b/>
                <w:color w:val="000000"/>
                <w:sz w:val="20"/>
                <w:szCs w:val="20"/>
                <w:lang w:val="en-US" w:eastAsia="ru-RU"/>
              </w:rPr>
            </w:pPr>
            <w:r w:rsidRPr="00E01A66">
              <w:rPr>
                <w:rFonts w:eastAsia="Times New Roman" w:cs="Times New Roman"/>
                <w:bCs/>
                <w:color w:val="000000"/>
                <w:sz w:val="20"/>
                <w:szCs w:val="20"/>
                <w:lang w:val="en-US" w:eastAsia="ru-RU"/>
              </w:rPr>
              <w:t>Замена аминокислоты</w:t>
            </w:r>
          </w:p>
        </w:tc>
        <w:tc>
          <w:tcPr>
            <w:tcW w:w="2205" w:type="dxa"/>
            <w:shd w:val="clear" w:color="auto" w:fill="auto"/>
            <w:noWrap/>
            <w:vAlign w:val="center"/>
            <w:hideMark/>
          </w:tcPr>
          <w:p w14:paraId="53B81860" w14:textId="5CF63346" w:rsidR="004659EC" w:rsidRPr="00A16698" w:rsidRDefault="004659EC" w:rsidP="004659EC">
            <w:pPr>
              <w:spacing w:after="0" w:line="240" w:lineRule="auto"/>
              <w:jc w:val="center"/>
              <w:rPr>
                <w:rFonts w:eastAsia="Times New Roman" w:cs="Times New Roman"/>
                <w:b/>
                <w:color w:val="000000"/>
                <w:sz w:val="22"/>
                <w:lang w:val="en-US" w:eastAsia="ru-RU"/>
              </w:rPr>
            </w:pPr>
            <w:r w:rsidRPr="00E41649">
              <w:rPr>
                <w:rFonts w:eastAsia="Times New Roman" w:cs="Times New Roman"/>
                <w:bCs/>
                <w:color w:val="000000"/>
                <w:sz w:val="22"/>
                <w:lang w:eastAsia="ru-RU"/>
              </w:rPr>
              <w:t>Классификация</w:t>
            </w:r>
            <w:r w:rsidR="0056120A">
              <w:rPr>
                <w:rFonts w:eastAsia="Times New Roman" w:cs="Times New Roman"/>
                <w:bCs/>
                <w:color w:val="000000"/>
                <w:sz w:val="22"/>
                <w:lang w:eastAsia="ru-RU"/>
              </w:rPr>
              <w:t xml:space="preserve"> замены</w:t>
            </w:r>
          </w:p>
        </w:tc>
        <w:tc>
          <w:tcPr>
            <w:tcW w:w="861" w:type="dxa"/>
            <w:shd w:val="clear" w:color="auto" w:fill="auto"/>
            <w:noWrap/>
            <w:vAlign w:val="center"/>
            <w:hideMark/>
          </w:tcPr>
          <w:p w14:paraId="588C0D5D" w14:textId="5C52617C" w:rsidR="004659EC" w:rsidRPr="00A16698" w:rsidRDefault="004659EC" w:rsidP="004659EC">
            <w:pPr>
              <w:spacing w:after="0" w:line="240" w:lineRule="auto"/>
              <w:jc w:val="center"/>
              <w:rPr>
                <w:rFonts w:eastAsia="Times New Roman" w:cs="Times New Roman"/>
                <w:b/>
                <w:color w:val="000000"/>
                <w:sz w:val="22"/>
                <w:lang w:val="en-US" w:eastAsia="ru-RU"/>
              </w:rPr>
            </w:pPr>
            <w:r w:rsidRPr="00E41649">
              <w:rPr>
                <w:rFonts w:eastAsia="Times New Roman" w:cs="Times New Roman"/>
                <w:bCs/>
                <w:color w:val="000000"/>
                <w:sz w:val="22"/>
                <w:lang w:eastAsia="ru-RU"/>
              </w:rPr>
              <w:t>Тип</w:t>
            </w:r>
          </w:p>
        </w:tc>
      </w:tr>
      <w:tr w:rsidR="00D62AC9" w:rsidRPr="00A16698" w14:paraId="40B95D0B" w14:textId="77777777" w:rsidTr="00D62AC9">
        <w:trPr>
          <w:trHeight w:val="79"/>
        </w:trPr>
        <w:tc>
          <w:tcPr>
            <w:tcW w:w="2424" w:type="dxa"/>
            <w:shd w:val="clear" w:color="auto" w:fill="auto"/>
            <w:noWrap/>
            <w:vAlign w:val="center"/>
          </w:tcPr>
          <w:p w14:paraId="675A674F" w14:textId="22334730" w:rsidR="00D62AC9" w:rsidRPr="00E41649" w:rsidRDefault="00D62AC9" w:rsidP="004659EC">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1</w:t>
            </w:r>
          </w:p>
        </w:tc>
        <w:tc>
          <w:tcPr>
            <w:tcW w:w="1231" w:type="dxa"/>
            <w:shd w:val="clear" w:color="auto" w:fill="auto"/>
            <w:noWrap/>
            <w:vAlign w:val="center"/>
          </w:tcPr>
          <w:p w14:paraId="123A2296" w14:textId="243ECE43" w:rsidR="00D62AC9" w:rsidRPr="00E41649" w:rsidRDefault="00D62AC9" w:rsidP="004659EC">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2</w:t>
            </w:r>
          </w:p>
        </w:tc>
        <w:tc>
          <w:tcPr>
            <w:tcW w:w="1518" w:type="dxa"/>
            <w:shd w:val="clear" w:color="auto" w:fill="auto"/>
            <w:noWrap/>
            <w:vAlign w:val="center"/>
          </w:tcPr>
          <w:p w14:paraId="5B4D82A6" w14:textId="187BA14E" w:rsidR="00D62AC9" w:rsidRPr="00E41649" w:rsidRDefault="00D62AC9" w:rsidP="004659EC">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3</w:t>
            </w:r>
          </w:p>
        </w:tc>
        <w:tc>
          <w:tcPr>
            <w:tcW w:w="1507" w:type="dxa"/>
            <w:shd w:val="clear" w:color="auto" w:fill="auto"/>
            <w:noWrap/>
            <w:vAlign w:val="center"/>
          </w:tcPr>
          <w:p w14:paraId="4799EFF3" w14:textId="59E7F351" w:rsidR="00D62AC9" w:rsidRPr="00D62AC9" w:rsidRDefault="00D62AC9" w:rsidP="004659EC">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4</w:t>
            </w:r>
          </w:p>
        </w:tc>
        <w:tc>
          <w:tcPr>
            <w:tcW w:w="2205" w:type="dxa"/>
            <w:shd w:val="clear" w:color="auto" w:fill="auto"/>
            <w:noWrap/>
            <w:vAlign w:val="center"/>
          </w:tcPr>
          <w:p w14:paraId="7797085A" w14:textId="326E5D4B" w:rsidR="00D62AC9" w:rsidRPr="00E41649" w:rsidRDefault="00D62AC9" w:rsidP="004659EC">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5</w:t>
            </w:r>
          </w:p>
        </w:tc>
        <w:tc>
          <w:tcPr>
            <w:tcW w:w="861" w:type="dxa"/>
            <w:shd w:val="clear" w:color="auto" w:fill="auto"/>
            <w:noWrap/>
            <w:vAlign w:val="center"/>
          </w:tcPr>
          <w:p w14:paraId="7828650B" w14:textId="4EFDCB2E" w:rsidR="00D62AC9" w:rsidRPr="00E41649" w:rsidRDefault="00D62AC9" w:rsidP="004659EC">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6</w:t>
            </w:r>
          </w:p>
        </w:tc>
      </w:tr>
      <w:tr w:rsidR="00AB17FD" w:rsidRPr="00A16698" w14:paraId="409226BE" w14:textId="77777777" w:rsidTr="00D62AC9">
        <w:trPr>
          <w:trHeight w:val="79"/>
        </w:trPr>
        <w:tc>
          <w:tcPr>
            <w:tcW w:w="2424" w:type="dxa"/>
            <w:shd w:val="clear" w:color="auto" w:fill="auto"/>
            <w:noWrap/>
            <w:vAlign w:val="bottom"/>
            <w:hideMark/>
          </w:tcPr>
          <w:p w14:paraId="0F69E19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hideMark/>
          </w:tcPr>
          <w:p w14:paraId="6C000DE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53</w:t>
            </w:r>
          </w:p>
        </w:tc>
        <w:tc>
          <w:tcPr>
            <w:tcW w:w="1518" w:type="dxa"/>
            <w:shd w:val="clear" w:color="auto" w:fill="auto"/>
            <w:noWrap/>
            <w:vAlign w:val="bottom"/>
            <w:hideMark/>
          </w:tcPr>
          <w:p w14:paraId="5921818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507" w:type="dxa"/>
            <w:shd w:val="clear" w:color="auto" w:fill="auto"/>
            <w:noWrap/>
            <w:vAlign w:val="bottom"/>
            <w:hideMark/>
          </w:tcPr>
          <w:p w14:paraId="7571E2A3" w14:textId="77777777" w:rsidR="00AB17FD" w:rsidRPr="00A16698" w:rsidRDefault="00AB17FD" w:rsidP="0053703C">
            <w:pPr>
              <w:spacing w:after="0" w:line="240" w:lineRule="auto"/>
              <w:rPr>
                <w:rFonts w:eastAsia="Times New Roman" w:cs="Times New Roman"/>
                <w:color w:val="000000"/>
                <w:sz w:val="22"/>
                <w:lang w:eastAsia="ru-RU"/>
              </w:rPr>
            </w:pPr>
          </w:p>
        </w:tc>
        <w:tc>
          <w:tcPr>
            <w:tcW w:w="2205" w:type="dxa"/>
            <w:shd w:val="clear" w:color="auto" w:fill="auto"/>
            <w:noWrap/>
            <w:vAlign w:val="bottom"/>
            <w:hideMark/>
          </w:tcPr>
          <w:p w14:paraId="2D1090E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hideMark/>
          </w:tcPr>
          <w:p w14:paraId="6F94F54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255EB835" w14:textId="77777777" w:rsidTr="00D62AC9">
        <w:trPr>
          <w:trHeight w:val="79"/>
        </w:trPr>
        <w:tc>
          <w:tcPr>
            <w:tcW w:w="2424" w:type="dxa"/>
            <w:shd w:val="clear" w:color="auto" w:fill="auto"/>
            <w:noWrap/>
            <w:vAlign w:val="bottom"/>
            <w:hideMark/>
          </w:tcPr>
          <w:p w14:paraId="41E5165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hideMark/>
          </w:tcPr>
          <w:p w14:paraId="0C98221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116</w:t>
            </w:r>
          </w:p>
        </w:tc>
        <w:tc>
          <w:tcPr>
            <w:tcW w:w="1518" w:type="dxa"/>
            <w:shd w:val="clear" w:color="auto" w:fill="auto"/>
            <w:noWrap/>
            <w:vAlign w:val="bottom"/>
            <w:hideMark/>
          </w:tcPr>
          <w:p w14:paraId="435F9AB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507" w:type="dxa"/>
            <w:shd w:val="clear" w:color="auto" w:fill="auto"/>
            <w:noWrap/>
            <w:vAlign w:val="bottom"/>
            <w:hideMark/>
          </w:tcPr>
          <w:p w14:paraId="45BEAB87" w14:textId="77777777" w:rsidR="00AB17FD" w:rsidRPr="00A16698" w:rsidRDefault="00AB17FD" w:rsidP="0053703C">
            <w:pPr>
              <w:spacing w:after="0" w:line="240" w:lineRule="auto"/>
              <w:rPr>
                <w:rFonts w:eastAsia="Times New Roman" w:cs="Times New Roman"/>
                <w:color w:val="000000"/>
                <w:sz w:val="22"/>
                <w:lang w:eastAsia="ru-RU"/>
              </w:rPr>
            </w:pPr>
          </w:p>
        </w:tc>
        <w:tc>
          <w:tcPr>
            <w:tcW w:w="2205" w:type="dxa"/>
            <w:shd w:val="clear" w:color="auto" w:fill="auto"/>
            <w:noWrap/>
            <w:vAlign w:val="bottom"/>
            <w:hideMark/>
          </w:tcPr>
          <w:p w14:paraId="3EC7467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hideMark/>
          </w:tcPr>
          <w:p w14:paraId="7DE716B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26F963BD" w14:textId="77777777" w:rsidTr="00D62AC9">
        <w:trPr>
          <w:trHeight w:val="79"/>
        </w:trPr>
        <w:tc>
          <w:tcPr>
            <w:tcW w:w="2424" w:type="dxa"/>
            <w:shd w:val="clear" w:color="auto" w:fill="auto"/>
            <w:noWrap/>
            <w:vAlign w:val="bottom"/>
            <w:hideMark/>
          </w:tcPr>
          <w:p w14:paraId="3DCD816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hideMark/>
          </w:tcPr>
          <w:p w14:paraId="0FE91B9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134</w:t>
            </w:r>
          </w:p>
        </w:tc>
        <w:tc>
          <w:tcPr>
            <w:tcW w:w="1518" w:type="dxa"/>
            <w:shd w:val="clear" w:color="auto" w:fill="auto"/>
            <w:noWrap/>
            <w:vAlign w:val="bottom"/>
            <w:hideMark/>
          </w:tcPr>
          <w:p w14:paraId="7CD42FE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A&gt;C</w:t>
            </w:r>
          </w:p>
        </w:tc>
        <w:tc>
          <w:tcPr>
            <w:tcW w:w="1507" w:type="dxa"/>
            <w:shd w:val="clear" w:color="auto" w:fill="auto"/>
            <w:noWrap/>
            <w:vAlign w:val="bottom"/>
            <w:hideMark/>
          </w:tcPr>
          <w:p w14:paraId="733F2FD2" w14:textId="77777777" w:rsidR="00AB17FD" w:rsidRPr="00A16698" w:rsidRDefault="00AB17FD" w:rsidP="0053703C">
            <w:pPr>
              <w:spacing w:after="0" w:line="240" w:lineRule="auto"/>
              <w:rPr>
                <w:rFonts w:eastAsia="Times New Roman" w:cs="Times New Roman"/>
                <w:color w:val="000000"/>
                <w:sz w:val="22"/>
                <w:lang w:eastAsia="ru-RU"/>
              </w:rPr>
            </w:pPr>
          </w:p>
        </w:tc>
        <w:tc>
          <w:tcPr>
            <w:tcW w:w="2205" w:type="dxa"/>
            <w:shd w:val="clear" w:color="auto" w:fill="auto"/>
            <w:noWrap/>
            <w:vAlign w:val="bottom"/>
            <w:hideMark/>
          </w:tcPr>
          <w:p w14:paraId="5A1A896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hideMark/>
          </w:tcPr>
          <w:p w14:paraId="4715B62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4723C9AF" w14:textId="77777777" w:rsidTr="00D62AC9">
        <w:trPr>
          <w:trHeight w:val="79"/>
        </w:trPr>
        <w:tc>
          <w:tcPr>
            <w:tcW w:w="2424" w:type="dxa"/>
            <w:shd w:val="clear" w:color="auto" w:fill="auto"/>
            <w:noWrap/>
            <w:vAlign w:val="bottom"/>
            <w:hideMark/>
          </w:tcPr>
          <w:p w14:paraId="4874094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hideMark/>
          </w:tcPr>
          <w:p w14:paraId="2694A47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138</w:t>
            </w:r>
          </w:p>
        </w:tc>
        <w:tc>
          <w:tcPr>
            <w:tcW w:w="1518" w:type="dxa"/>
            <w:shd w:val="clear" w:color="auto" w:fill="auto"/>
            <w:noWrap/>
            <w:vAlign w:val="bottom"/>
            <w:hideMark/>
          </w:tcPr>
          <w:p w14:paraId="2F7526A5"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AA&gt;GG</w:t>
            </w:r>
          </w:p>
        </w:tc>
        <w:tc>
          <w:tcPr>
            <w:tcW w:w="1507" w:type="dxa"/>
            <w:shd w:val="clear" w:color="auto" w:fill="auto"/>
            <w:noWrap/>
            <w:vAlign w:val="bottom"/>
            <w:hideMark/>
          </w:tcPr>
          <w:p w14:paraId="3C584622" w14:textId="77777777" w:rsidR="00AB17FD" w:rsidRPr="00A16698" w:rsidRDefault="00AB17FD" w:rsidP="0053703C">
            <w:pPr>
              <w:spacing w:after="0" w:line="240" w:lineRule="auto"/>
              <w:rPr>
                <w:rFonts w:eastAsia="Times New Roman" w:cs="Times New Roman"/>
                <w:color w:val="000000"/>
                <w:sz w:val="22"/>
                <w:lang w:eastAsia="ru-RU"/>
              </w:rPr>
            </w:pPr>
          </w:p>
        </w:tc>
        <w:tc>
          <w:tcPr>
            <w:tcW w:w="2205" w:type="dxa"/>
            <w:shd w:val="clear" w:color="auto" w:fill="auto"/>
            <w:noWrap/>
            <w:vAlign w:val="bottom"/>
            <w:hideMark/>
          </w:tcPr>
          <w:p w14:paraId="2187570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hideMark/>
          </w:tcPr>
          <w:p w14:paraId="6023594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0770F29B" w14:textId="77777777" w:rsidTr="00D62AC9">
        <w:trPr>
          <w:trHeight w:val="79"/>
        </w:trPr>
        <w:tc>
          <w:tcPr>
            <w:tcW w:w="2424" w:type="dxa"/>
            <w:shd w:val="clear" w:color="auto" w:fill="auto"/>
            <w:noWrap/>
            <w:vAlign w:val="bottom"/>
            <w:hideMark/>
          </w:tcPr>
          <w:p w14:paraId="42FD2BD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hideMark/>
          </w:tcPr>
          <w:p w14:paraId="0586EAB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147</w:t>
            </w:r>
          </w:p>
        </w:tc>
        <w:tc>
          <w:tcPr>
            <w:tcW w:w="1518" w:type="dxa"/>
            <w:shd w:val="clear" w:color="auto" w:fill="auto"/>
            <w:noWrap/>
            <w:vAlign w:val="bottom"/>
            <w:hideMark/>
          </w:tcPr>
          <w:p w14:paraId="23E61BC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GC&gt;AT</w:t>
            </w:r>
          </w:p>
        </w:tc>
        <w:tc>
          <w:tcPr>
            <w:tcW w:w="1507" w:type="dxa"/>
            <w:shd w:val="clear" w:color="auto" w:fill="auto"/>
            <w:noWrap/>
            <w:vAlign w:val="bottom"/>
            <w:hideMark/>
          </w:tcPr>
          <w:p w14:paraId="4DC4AA30" w14:textId="77777777" w:rsidR="00AB17FD" w:rsidRPr="00A16698" w:rsidRDefault="00AB17FD" w:rsidP="0053703C">
            <w:pPr>
              <w:spacing w:after="0" w:line="240" w:lineRule="auto"/>
              <w:rPr>
                <w:rFonts w:eastAsia="Times New Roman" w:cs="Times New Roman"/>
                <w:color w:val="000000"/>
                <w:sz w:val="22"/>
                <w:lang w:eastAsia="ru-RU"/>
              </w:rPr>
            </w:pPr>
          </w:p>
        </w:tc>
        <w:tc>
          <w:tcPr>
            <w:tcW w:w="2205" w:type="dxa"/>
            <w:shd w:val="clear" w:color="auto" w:fill="auto"/>
            <w:noWrap/>
            <w:vAlign w:val="bottom"/>
            <w:hideMark/>
          </w:tcPr>
          <w:p w14:paraId="0CC1C7C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hideMark/>
          </w:tcPr>
          <w:p w14:paraId="011B17E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096F52D6" w14:textId="77777777" w:rsidTr="00D62AC9">
        <w:trPr>
          <w:trHeight w:val="79"/>
        </w:trPr>
        <w:tc>
          <w:tcPr>
            <w:tcW w:w="2424" w:type="dxa"/>
            <w:shd w:val="clear" w:color="auto" w:fill="auto"/>
            <w:noWrap/>
            <w:vAlign w:val="bottom"/>
            <w:hideMark/>
          </w:tcPr>
          <w:p w14:paraId="1317D73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hideMark/>
          </w:tcPr>
          <w:p w14:paraId="14A7183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202</w:t>
            </w:r>
          </w:p>
        </w:tc>
        <w:tc>
          <w:tcPr>
            <w:tcW w:w="1518" w:type="dxa"/>
            <w:shd w:val="clear" w:color="auto" w:fill="auto"/>
            <w:noWrap/>
            <w:vAlign w:val="bottom"/>
            <w:hideMark/>
          </w:tcPr>
          <w:p w14:paraId="69594BB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507" w:type="dxa"/>
            <w:shd w:val="clear" w:color="auto" w:fill="auto"/>
            <w:noWrap/>
            <w:vAlign w:val="bottom"/>
            <w:hideMark/>
          </w:tcPr>
          <w:p w14:paraId="21BA771F" w14:textId="77777777" w:rsidR="00AB17FD" w:rsidRPr="00A16698" w:rsidRDefault="00AB17FD" w:rsidP="0053703C">
            <w:pPr>
              <w:spacing w:after="0" w:line="240" w:lineRule="auto"/>
              <w:rPr>
                <w:rFonts w:eastAsia="Times New Roman" w:cs="Times New Roman"/>
                <w:color w:val="000000"/>
                <w:sz w:val="22"/>
                <w:lang w:eastAsia="ru-RU"/>
              </w:rPr>
            </w:pPr>
          </w:p>
        </w:tc>
        <w:tc>
          <w:tcPr>
            <w:tcW w:w="2205" w:type="dxa"/>
            <w:shd w:val="clear" w:color="auto" w:fill="auto"/>
            <w:noWrap/>
            <w:vAlign w:val="bottom"/>
            <w:hideMark/>
          </w:tcPr>
          <w:p w14:paraId="0978B4E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hideMark/>
          </w:tcPr>
          <w:p w14:paraId="76C1F20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2EF08692" w14:textId="77777777" w:rsidTr="00D62AC9">
        <w:trPr>
          <w:trHeight w:val="79"/>
        </w:trPr>
        <w:tc>
          <w:tcPr>
            <w:tcW w:w="2424" w:type="dxa"/>
            <w:shd w:val="clear" w:color="auto" w:fill="auto"/>
            <w:noWrap/>
            <w:vAlign w:val="bottom"/>
            <w:hideMark/>
          </w:tcPr>
          <w:p w14:paraId="0EC9901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hideMark/>
          </w:tcPr>
          <w:p w14:paraId="65AAA77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245</w:t>
            </w:r>
          </w:p>
        </w:tc>
        <w:tc>
          <w:tcPr>
            <w:tcW w:w="1518" w:type="dxa"/>
            <w:shd w:val="clear" w:color="auto" w:fill="auto"/>
            <w:noWrap/>
            <w:vAlign w:val="bottom"/>
            <w:hideMark/>
          </w:tcPr>
          <w:p w14:paraId="5EE74E8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507" w:type="dxa"/>
            <w:shd w:val="clear" w:color="auto" w:fill="auto"/>
            <w:noWrap/>
            <w:vAlign w:val="bottom"/>
            <w:hideMark/>
          </w:tcPr>
          <w:p w14:paraId="6ABC8A20" w14:textId="77777777" w:rsidR="00AB17FD" w:rsidRPr="00A16698" w:rsidRDefault="00AB17FD" w:rsidP="0053703C">
            <w:pPr>
              <w:spacing w:after="0" w:line="240" w:lineRule="auto"/>
              <w:rPr>
                <w:rFonts w:eastAsia="Times New Roman" w:cs="Times New Roman"/>
                <w:color w:val="000000"/>
                <w:sz w:val="22"/>
                <w:lang w:eastAsia="ru-RU"/>
              </w:rPr>
            </w:pPr>
          </w:p>
        </w:tc>
        <w:tc>
          <w:tcPr>
            <w:tcW w:w="2205" w:type="dxa"/>
            <w:shd w:val="clear" w:color="auto" w:fill="auto"/>
            <w:noWrap/>
            <w:vAlign w:val="bottom"/>
            <w:hideMark/>
          </w:tcPr>
          <w:p w14:paraId="5E0BDBD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hideMark/>
          </w:tcPr>
          <w:p w14:paraId="07FDCEB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1AA49F87" w14:textId="77777777" w:rsidTr="00D62AC9">
        <w:trPr>
          <w:trHeight w:val="79"/>
        </w:trPr>
        <w:tc>
          <w:tcPr>
            <w:tcW w:w="2424" w:type="dxa"/>
            <w:shd w:val="clear" w:color="auto" w:fill="auto"/>
            <w:noWrap/>
            <w:vAlign w:val="bottom"/>
            <w:hideMark/>
          </w:tcPr>
          <w:p w14:paraId="5C67501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hideMark/>
          </w:tcPr>
          <w:p w14:paraId="0277DC3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271</w:t>
            </w:r>
          </w:p>
        </w:tc>
        <w:tc>
          <w:tcPr>
            <w:tcW w:w="1518" w:type="dxa"/>
            <w:shd w:val="clear" w:color="auto" w:fill="auto"/>
            <w:noWrap/>
            <w:vAlign w:val="bottom"/>
            <w:hideMark/>
          </w:tcPr>
          <w:p w14:paraId="4B4818B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507" w:type="dxa"/>
            <w:shd w:val="clear" w:color="auto" w:fill="auto"/>
            <w:noWrap/>
            <w:vAlign w:val="bottom"/>
            <w:hideMark/>
          </w:tcPr>
          <w:p w14:paraId="27E95CE2" w14:textId="77777777" w:rsidR="00AB17FD" w:rsidRPr="00A16698" w:rsidRDefault="00AB17FD" w:rsidP="0053703C">
            <w:pPr>
              <w:spacing w:after="0" w:line="240" w:lineRule="auto"/>
              <w:rPr>
                <w:rFonts w:eastAsia="Times New Roman" w:cs="Times New Roman"/>
                <w:color w:val="000000"/>
                <w:sz w:val="22"/>
                <w:lang w:eastAsia="ru-RU"/>
              </w:rPr>
            </w:pPr>
          </w:p>
        </w:tc>
        <w:tc>
          <w:tcPr>
            <w:tcW w:w="2205" w:type="dxa"/>
            <w:shd w:val="clear" w:color="auto" w:fill="auto"/>
            <w:noWrap/>
            <w:vAlign w:val="bottom"/>
            <w:hideMark/>
          </w:tcPr>
          <w:p w14:paraId="3E9D154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hideMark/>
          </w:tcPr>
          <w:p w14:paraId="2B453F9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37E45657" w14:textId="77777777" w:rsidTr="00D62AC9">
        <w:trPr>
          <w:trHeight w:val="79"/>
        </w:trPr>
        <w:tc>
          <w:tcPr>
            <w:tcW w:w="2424" w:type="dxa"/>
            <w:shd w:val="clear" w:color="auto" w:fill="auto"/>
            <w:noWrap/>
            <w:vAlign w:val="bottom"/>
            <w:hideMark/>
          </w:tcPr>
          <w:p w14:paraId="3888CF9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hideMark/>
          </w:tcPr>
          <w:p w14:paraId="738FB92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332</w:t>
            </w:r>
          </w:p>
        </w:tc>
        <w:tc>
          <w:tcPr>
            <w:tcW w:w="1518" w:type="dxa"/>
            <w:shd w:val="clear" w:color="auto" w:fill="auto"/>
            <w:noWrap/>
            <w:vAlign w:val="bottom"/>
            <w:hideMark/>
          </w:tcPr>
          <w:p w14:paraId="6BBDFD7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507" w:type="dxa"/>
            <w:shd w:val="clear" w:color="auto" w:fill="auto"/>
            <w:noWrap/>
            <w:vAlign w:val="bottom"/>
            <w:hideMark/>
          </w:tcPr>
          <w:p w14:paraId="72B13CA7" w14:textId="77777777" w:rsidR="00AB17FD" w:rsidRPr="00A16698" w:rsidRDefault="00AB17FD" w:rsidP="0053703C">
            <w:pPr>
              <w:spacing w:after="0" w:line="240" w:lineRule="auto"/>
              <w:rPr>
                <w:rFonts w:eastAsia="Times New Roman" w:cs="Times New Roman"/>
                <w:color w:val="000000"/>
                <w:sz w:val="22"/>
                <w:lang w:eastAsia="ru-RU"/>
              </w:rPr>
            </w:pPr>
          </w:p>
        </w:tc>
        <w:tc>
          <w:tcPr>
            <w:tcW w:w="2205" w:type="dxa"/>
            <w:shd w:val="clear" w:color="auto" w:fill="auto"/>
            <w:noWrap/>
            <w:vAlign w:val="bottom"/>
            <w:hideMark/>
          </w:tcPr>
          <w:p w14:paraId="1470DA1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hideMark/>
          </w:tcPr>
          <w:p w14:paraId="486A7A5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0F084701" w14:textId="77777777" w:rsidTr="00D62AC9">
        <w:trPr>
          <w:trHeight w:val="79"/>
        </w:trPr>
        <w:tc>
          <w:tcPr>
            <w:tcW w:w="2424" w:type="dxa"/>
            <w:shd w:val="clear" w:color="auto" w:fill="auto"/>
            <w:noWrap/>
            <w:vAlign w:val="bottom"/>
            <w:hideMark/>
          </w:tcPr>
          <w:p w14:paraId="4DD10F5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hideMark/>
          </w:tcPr>
          <w:p w14:paraId="6845436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391</w:t>
            </w:r>
          </w:p>
        </w:tc>
        <w:tc>
          <w:tcPr>
            <w:tcW w:w="1518" w:type="dxa"/>
            <w:shd w:val="clear" w:color="auto" w:fill="auto"/>
            <w:noWrap/>
            <w:vAlign w:val="bottom"/>
            <w:hideMark/>
          </w:tcPr>
          <w:p w14:paraId="4436DFD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507" w:type="dxa"/>
            <w:shd w:val="clear" w:color="auto" w:fill="auto"/>
            <w:noWrap/>
            <w:vAlign w:val="bottom"/>
            <w:hideMark/>
          </w:tcPr>
          <w:p w14:paraId="083621C3" w14:textId="77777777" w:rsidR="00AB17FD" w:rsidRPr="00A16698" w:rsidRDefault="00AB17FD" w:rsidP="0053703C">
            <w:pPr>
              <w:spacing w:after="0" w:line="240" w:lineRule="auto"/>
              <w:rPr>
                <w:rFonts w:eastAsia="Times New Roman" w:cs="Times New Roman"/>
                <w:color w:val="000000"/>
                <w:sz w:val="22"/>
                <w:lang w:eastAsia="ru-RU"/>
              </w:rPr>
            </w:pPr>
          </w:p>
        </w:tc>
        <w:tc>
          <w:tcPr>
            <w:tcW w:w="2205" w:type="dxa"/>
            <w:shd w:val="clear" w:color="auto" w:fill="auto"/>
            <w:noWrap/>
            <w:vAlign w:val="bottom"/>
            <w:hideMark/>
          </w:tcPr>
          <w:p w14:paraId="1FB9E37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hideMark/>
          </w:tcPr>
          <w:p w14:paraId="3958643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2DB00C25" w14:textId="77777777" w:rsidTr="00D62AC9">
        <w:trPr>
          <w:trHeight w:val="79"/>
        </w:trPr>
        <w:tc>
          <w:tcPr>
            <w:tcW w:w="2424" w:type="dxa"/>
            <w:shd w:val="clear" w:color="auto" w:fill="auto"/>
            <w:noWrap/>
            <w:vAlign w:val="bottom"/>
            <w:hideMark/>
          </w:tcPr>
          <w:p w14:paraId="4B98A25E"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hideMark/>
          </w:tcPr>
          <w:p w14:paraId="3999C20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393</w:t>
            </w:r>
          </w:p>
        </w:tc>
        <w:tc>
          <w:tcPr>
            <w:tcW w:w="1518" w:type="dxa"/>
            <w:shd w:val="clear" w:color="auto" w:fill="auto"/>
            <w:noWrap/>
            <w:vAlign w:val="bottom"/>
            <w:hideMark/>
          </w:tcPr>
          <w:p w14:paraId="5AB60E4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507" w:type="dxa"/>
            <w:shd w:val="clear" w:color="auto" w:fill="auto"/>
            <w:noWrap/>
            <w:vAlign w:val="bottom"/>
            <w:hideMark/>
          </w:tcPr>
          <w:p w14:paraId="154F151C" w14:textId="77777777" w:rsidR="00AB17FD" w:rsidRPr="00A16698" w:rsidRDefault="00AB17FD" w:rsidP="0053703C">
            <w:pPr>
              <w:spacing w:after="0" w:line="240" w:lineRule="auto"/>
              <w:rPr>
                <w:rFonts w:eastAsia="Times New Roman" w:cs="Times New Roman"/>
                <w:color w:val="000000"/>
                <w:sz w:val="22"/>
                <w:lang w:eastAsia="ru-RU"/>
              </w:rPr>
            </w:pPr>
          </w:p>
        </w:tc>
        <w:tc>
          <w:tcPr>
            <w:tcW w:w="2205" w:type="dxa"/>
            <w:shd w:val="clear" w:color="auto" w:fill="auto"/>
            <w:noWrap/>
            <w:vAlign w:val="bottom"/>
            <w:hideMark/>
          </w:tcPr>
          <w:p w14:paraId="15E9A00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hideMark/>
          </w:tcPr>
          <w:p w14:paraId="3EADD42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4415B919" w14:textId="77777777" w:rsidTr="00D62AC9">
        <w:trPr>
          <w:trHeight w:val="79"/>
        </w:trPr>
        <w:tc>
          <w:tcPr>
            <w:tcW w:w="2424" w:type="dxa"/>
            <w:shd w:val="clear" w:color="auto" w:fill="auto"/>
            <w:noWrap/>
            <w:vAlign w:val="bottom"/>
            <w:hideMark/>
          </w:tcPr>
          <w:p w14:paraId="55CEC19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hideMark/>
          </w:tcPr>
          <w:p w14:paraId="77E5384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396</w:t>
            </w:r>
          </w:p>
        </w:tc>
        <w:tc>
          <w:tcPr>
            <w:tcW w:w="1518" w:type="dxa"/>
            <w:shd w:val="clear" w:color="auto" w:fill="auto"/>
            <w:noWrap/>
            <w:vAlign w:val="bottom"/>
            <w:hideMark/>
          </w:tcPr>
          <w:p w14:paraId="2FAE1DF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507" w:type="dxa"/>
            <w:shd w:val="clear" w:color="auto" w:fill="auto"/>
            <w:noWrap/>
            <w:vAlign w:val="bottom"/>
            <w:hideMark/>
          </w:tcPr>
          <w:p w14:paraId="45C082E4" w14:textId="77777777" w:rsidR="00AB17FD" w:rsidRPr="00A16698" w:rsidRDefault="00AB17FD" w:rsidP="0053703C">
            <w:pPr>
              <w:spacing w:after="0" w:line="240" w:lineRule="auto"/>
              <w:rPr>
                <w:rFonts w:eastAsia="Times New Roman" w:cs="Times New Roman"/>
                <w:color w:val="000000"/>
                <w:sz w:val="22"/>
                <w:lang w:eastAsia="ru-RU"/>
              </w:rPr>
            </w:pPr>
          </w:p>
        </w:tc>
        <w:tc>
          <w:tcPr>
            <w:tcW w:w="2205" w:type="dxa"/>
            <w:shd w:val="clear" w:color="auto" w:fill="auto"/>
            <w:noWrap/>
            <w:vAlign w:val="bottom"/>
            <w:hideMark/>
          </w:tcPr>
          <w:p w14:paraId="056A4FD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hideMark/>
          </w:tcPr>
          <w:p w14:paraId="5A853A2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43BD6F0F" w14:textId="77777777" w:rsidTr="00D62AC9">
        <w:trPr>
          <w:trHeight w:val="79"/>
        </w:trPr>
        <w:tc>
          <w:tcPr>
            <w:tcW w:w="2424" w:type="dxa"/>
            <w:shd w:val="clear" w:color="auto" w:fill="auto"/>
            <w:noWrap/>
            <w:vAlign w:val="bottom"/>
            <w:hideMark/>
          </w:tcPr>
          <w:p w14:paraId="106ACB6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hideMark/>
          </w:tcPr>
          <w:p w14:paraId="6C08ECC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406</w:t>
            </w:r>
          </w:p>
        </w:tc>
        <w:tc>
          <w:tcPr>
            <w:tcW w:w="1518" w:type="dxa"/>
            <w:shd w:val="clear" w:color="auto" w:fill="auto"/>
            <w:noWrap/>
            <w:vAlign w:val="bottom"/>
            <w:hideMark/>
          </w:tcPr>
          <w:p w14:paraId="2D7166E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507" w:type="dxa"/>
            <w:shd w:val="clear" w:color="auto" w:fill="auto"/>
            <w:noWrap/>
            <w:vAlign w:val="bottom"/>
            <w:hideMark/>
          </w:tcPr>
          <w:p w14:paraId="7284FA63" w14:textId="77777777" w:rsidR="00AB17FD" w:rsidRPr="00A16698" w:rsidRDefault="00AB17FD" w:rsidP="0053703C">
            <w:pPr>
              <w:spacing w:after="0" w:line="240" w:lineRule="auto"/>
              <w:rPr>
                <w:rFonts w:eastAsia="Times New Roman" w:cs="Times New Roman"/>
                <w:color w:val="000000"/>
                <w:sz w:val="22"/>
                <w:lang w:eastAsia="ru-RU"/>
              </w:rPr>
            </w:pPr>
          </w:p>
        </w:tc>
        <w:tc>
          <w:tcPr>
            <w:tcW w:w="2205" w:type="dxa"/>
            <w:shd w:val="clear" w:color="auto" w:fill="auto"/>
            <w:noWrap/>
            <w:vAlign w:val="bottom"/>
            <w:hideMark/>
          </w:tcPr>
          <w:p w14:paraId="7286A5B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hideMark/>
          </w:tcPr>
          <w:p w14:paraId="328F6FB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E01A66" w:rsidRPr="00A16698" w14:paraId="78684233" w14:textId="77777777" w:rsidTr="00D62AC9">
        <w:trPr>
          <w:trHeight w:val="79"/>
        </w:trPr>
        <w:tc>
          <w:tcPr>
            <w:tcW w:w="2424" w:type="dxa"/>
            <w:shd w:val="clear" w:color="auto" w:fill="auto"/>
            <w:noWrap/>
            <w:vAlign w:val="bottom"/>
          </w:tcPr>
          <w:p w14:paraId="4440AF74" w14:textId="03051C97" w:rsidR="00E01A66" w:rsidRPr="00A16698" w:rsidRDefault="00E01A66" w:rsidP="00E01A66">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31" w:type="dxa"/>
            <w:shd w:val="clear" w:color="auto" w:fill="auto"/>
            <w:noWrap/>
            <w:vAlign w:val="bottom"/>
          </w:tcPr>
          <w:p w14:paraId="0097CC23" w14:textId="762673F7" w:rsidR="00E01A66" w:rsidRPr="00A16698" w:rsidRDefault="00E01A66" w:rsidP="00E01A66">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430</w:t>
            </w:r>
          </w:p>
        </w:tc>
        <w:tc>
          <w:tcPr>
            <w:tcW w:w="1518" w:type="dxa"/>
            <w:shd w:val="clear" w:color="auto" w:fill="auto"/>
            <w:noWrap/>
            <w:vAlign w:val="bottom"/>
          </w:tcPr>
          <w:p w14:paraId="5A7F09C5" w14:textId="3C3BC3E4" w:rsidR="00E01A66" w:rsidRPr="00A16698" w:rsidRDefault="00E01A66" w:rsidP="00E01A66">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507" w:type="dxa"/>
            <w:shd w:val="clear" w:color="auto" w:fill="auto"/>
            <w:noWrap/>
            <w:vAlign w:val="bottom"/>
          </w:tcPr>
          <w:p w14:paraId="56A6A71A" w14:textId="77777777" w:rsidR="00E01A66" w:rsidRPr="00A16698" w:rsidRDefault="00E01A66" w:rsidP="00E01A66">
            <w:pPr>
              <w:spacing w:after="0" w:line="240" w:lineRule="auto"/>
              <w:rPr>
                <w:rFonts w:eastAsia="Times New Roman" w:cs="Times New Roman"/>
                <w:color w:val="000000"/>
                <w:sz w:val="22"/>
                <w:lang w:eastAsia="ru-RU"/>
              </w:rPr>
            </w:pPr>
          </w:p>
        </w:tc>
        <w:tc>
          <w:tcPr>
            <w:tcW w:w="2205" w:type="dxa"/>
            <w:shd w:val="clear" w:color="auto" w:fill="auto"/>
            <w:noWrap/>
            <w:vAlign w:val="bottom"/>
          </w:tcPr>
          <w:p w14:paraId="52658243" w14:textId="5BD6E7A8" w:rsidR="00E01A66" w:rsidRPr="00A16698" w:rsidRDefault="00E01A66" w:rsidP="00E01A66">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861" w:type="dxa"/>
            <w:shd w:val="clear" w:color="auto" w:fill="auto"/>
            <w:noWrap/>
            <w:vAlign w:val="bottom"/>
          </w:tcPr>
          <w:p w14:paraId="1B431ACF" w14:textId="5E81EC19" w:rsidR="00E01A66" w:rsidRPr="00A16698" w:rsidRDefault="00E01A66" w:rsidP="00E01A66">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bl>
    <w:p w14:paraId="6FFE4B76" w14:textId="2F1818EA" w:rsidR="00D62AC9" w:rsidRDefault="00D62AC9">
      <w:r>
        <w:lastRenderedPageBreak/>
        <w:t>продолжение таблицы 16</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226"/>
        <w:gridCol w:w="1511"/>
        <w:gridCol w:w="1890"/>
        <w:gridCol w:w="1890"/>
        <w:gridCol w:w="953"/>
      </w:tblGrid>
      <w:tr w:rsidR="00D62AC9" w:rsidRPr="00A16698" w14:paraId="4C36DE63" w14:textId="77777777" w:rsidTr="00D62AC9">
        <w:trPr>
          <w:trHeight w:val="79"/>
        </w:trPr>
        <w:tc>
          <w:tcPr>
            <w:tcW w:w="2276" w:type="dxa"/>
            <w:shd w:val="clear" w:color="auto" w:fill="auto"/>
            <w:noWrap/>
            <w:vAlign w:val="bottom"/>
          </w:tcPr>
          <w:p w14:paraId="196D536D" w14:textId="7315ECC1" w:rsidR="00D62AC9" w:rsidRPr="00A16698"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1226" w:type="dxa"/>
            <w:shd w:val="clear" w:color="auto" w:fill="auto"/>
            <w:noWrap/>
            <w:vAlign w:val="bottom"/>
          </w:tcPr>
          <w:p w14:paraId="12264043" w14:textId="2B28A731" w:rsidR="00D62AC9" w:rsidRPr="00A16698"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w:t>
            </w:r>
          </w:p>
        </w:tc>
        <w:tc>
          <w:tcPr>
            <w:tcW w:w="1511" w:type="dxa"/>
            <w:shd w:val="clear" w:color="auto" w:fill="auto"/>
            <w:noWrap/>
            <w:vAlign w:val="bottom"/>
          </w:tcPr>
          <w:p w14:paraId="607BFEA3" w14:textId="51A2DF09" w:rsidR="00D62AC9" w:rsidRPr="00A16698"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w:t>
            </w:r>
          </w:p>
        </w:tc>
        <w:tc>
          <w:tcPr>
            <w:tcW w:w="1890" w:type="dxa"/>
            <w:shd w:val="clear" w:color="auto" w:fill="auto"/>
            <w:noWrap/>
            <w:vAlign w:val="bottom"/>
          </w:tcPr>
          <w:p w14:paraId="0FE4AB2E" w14:textId="70534D1C" w:rsidR="00D62AC9" w:rsidRPr="00A16698"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4</w:t>
            </w:r>
          </w:p>
        </w:tc>
        <w:tc>
          <w:tcPr>
            <w:tcW w:w="1890" w:type="dxa"/>
            <w:shd w:val="clear" w:color="auto" w:fill="auto"/>
            <w:noWrap/>
            <w:vAlign w:val="bottom"/>
          </w:tcPr>
          <w:p w14:paraId="5287AFC5" w14:textId="46C21A24" w:rsidR="00D62AC9" w:rsidRPr="00A16698"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5</w:t>
            </w:r>
          </w:p>
        </w:tc>
        <w:tc>
          <w:tcPr>
            <w:tcW w:w="953" w:type="dxa"/>
            <w:shd w:val="clear" w:color="auto" w:fill="auto"/>
            <w:noWrap/>
            <w:vAlign w:val="bottom"/>
          </w:tcPr>
          <w:p w14:paraId="3A6EEAEA" w14:textId="1F71B15E" w:rsidR="00D62AC9" w:rsidRPr="00A16698"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w:t>
            </w:r>
          </w:p>
        </w:tc>
      </w:tr>
      <w:tr w:rsidR="00AB17FD" w:rsidRPr="00A16698" w14:paraId="2EC18160" w14:textId="77777777" w:rsidTr="00D62AC9">
        <w:trPr>
          <w:trHeight w:val="79"/>
        </w:trPr>
        <w:tc>
          <w:tcPr>
            <w:tcW w:w="2276" w:type="dxa"/>
            <w:shd w:val="clear" w:color="auto" w:fill="auto"/>
            <w:noWrap/>
            <w:vAlign w:val="bottom"/>
            <w:hideMark/>
          </w:tcPr>
          <w:p w14:paraId="107D1B0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2A82659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466</w:t>
            </w:r>
          </w:p>
        </w:tc>
        <w:tc>
          <w:tcPr>
            <w:tcW w:w="1511" w:type="dxa"/>
            <w:shd w:val="clear" w:color="auto" w:fill="auto"/>
            <w:noWrap/>
            <w:vAlign w:val="bottom"/>
            <w:hideMark/>
          </w:tcPr>
          <w:p w14:paraId="677FEC0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318DCB44"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27BBAE9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6624D9B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6B9BBA66" w14:textId="77777777" w:rsidTr="00D62AC9">
        <w:trPr>
          <w:trHeight w:val="79"/>
        </w:trPr>
        <w:tc>
          <w:tcPr>
            <w:tcW w:w="2276" w:type="dxa"/>
            <w:shd w:val="clear" w:color="auto" w:fill="auto"/>
            <w:noWrap/>
            <w:vAlign w:val="bottom"/>
            <w:hideMark/>
          </w:tcPr>
          <w:p w14:paraId="508CFA5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4B6BE95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472</w:t>
            </w:r>
          </w:p>
        </w:tc>
        <w:tc>
          <w:tcPr>
            <w:tcW w:w="1511" w:type="dxa"/>
            <w:shd w:val="clear" w:color="auto" w:fill="auto"/>
            <w:noWrap/>
            <w:vAlign w:val="bottom"/>
            <w:hideMark/>
          </w:tcPr>
          <w:p w14:paraId="05E3886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04F36F38"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09FE6E7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00E1A5A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4847D302" w14:textId="77777777" w:rsidTr="00D62AC9">
        <w:trPr>
          <w:trHeight w:val="79"/>
        </w:trPr>
        <w:tc>
          <w:tcPr>
            <w:tcW w:w="2276" w:type="dxa"/>
            <w:shd w:val="clear" w:color="auto" w:fill="auto"/>
            <w:noWrap/>
            <w:vAlign w:val="bottom"/>
            <w:hideMark/>
          </w:tcPr>
          <w:p w14:paraId="504ABBA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5E0D46D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502</w:t>
            </w:r>
          </w:p>
        </w:tc>
        <w:tc>
          <w:tcPr>
            <w:tcW w:w="1511" w:type="dxa"/>
            <w:shd w:val="clear" w:color="auto" w:fill="auto"/>
            <w:noWrap/>
            <w:vAlign w:val="bottom"/>
            <w:hideMark/>
          </w:tcPr>
          <w:p w14:paraId="3E636BC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A&gt;T</w:t>
            </w:r>
          </w:p>
        </w:tc>
        <w:tc>
          <w:tcPr>
            <w:tcW w:w="1890" w:type="dxa"/>
            <w:shd w:val="clear" w:color="auto" w:fill="auto"/>
            <w:noWrap/>
            <w:vAlign w:val="bottom"/>
            <w:hideMark/>
          </w:tcPr>
          <w:p w14:paraId="072AFB61"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16FA674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1F5984C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7BCE74FB" w14:textId="77777777" w:rsidTr="00D62AC9">
        <w:trPr>
          <w:trHeight w:val="79"/>
        </w:trPr>
        <w:tc>
          <w:tcPr>
            <w:tcW w:w="2276" w:type="dxa"/>
            <w:shd w:val="clear" w:color="auto" w:fill="auto"/>
            <w:noWrap/>
            <w:vAlign w:val="bottom"/>
            <w:hideMark/>
          </w:tcPr>
          <w:p w14:paraId="0676D23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176B3D55"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550</w:t>
            </w:r>
          </w:p>
        </w:tc>
        <w:tc>
          <w:tcPr>
            <w:tcW w:w="1511" w:type="dxa"/>
            <w:shd w:val="clear" w:color="auto" w:fill="auto"/>
            <w:noWrap/>
            <w:vAlign w:val="bottom"/>
            <w:hideMark/>
          </w:tcPr>
          <w:p w14:paraId="081CA5F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890" w:type="dxa"/>
            <w:shd w:val="clear" w:color="auto" w:fill="auto"/>
            <w:noWrap/>
            <w:vAlign w:val="bottom"/>
            <w:hideMark/>
          </w:tcPr>
          <w:p w14:paraId="4E16F401"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619BA1F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2AA0F47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66E2F19D" w14:textId="77777777" w:rsidTr="00D62AC9">
        <w:trPr>
          <w:trHeight w:val="79"/>
        </w:trPr>
        <w:tc>
          <w:tcPr>
            <w:tcW w:w="2276" w:type="dxa"/>
            <w:shd w:val="clear" w:color="auto" w:fill="auto"/>
            <w:noWrap/>
            <w:vAlign w:val="bottom"/>
            <w:hideMark/>
          </w:tcPr>
          <w:p w14:paraId="3A6AAA8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291D0C3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579</w:t>
            </w:r>
          </w:p>
        </w:tc>
        <w:tc>
          <w:tcPr>
            <w:tcW w:w="1511" w:type="dxa"/>
            <w:shd w:val="clear" w:color="auto" w:fill="auto"/>
            <w:noWrap/>
            <w:vAlign w:val="bottom"/>
            <w:hideMark/>
          </w:tcPr>
          <w:p w14:paraId="5A6B11B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890" w:type="dxa"/>
            <w:shd w:val="clear" w:color="auto" w:fill="auto"/>
            <w:noWrap/>
            <w:vAlign w:val="bottom"/>
            <w:hideMark/>
          </w:tcPr>
          <w:p w14:paraId="5892A078"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0C230E6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37EBA9EE"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3464E1F8" w14:textId="77777777" w:rsidTr="00D62AC9">
        <w:trPr>
          <w:trHeight w:val="79"/>
        </w:trPr>
        <w:tc>
          <w:tcPr>
            <w:tcW w:w="2276" w:type="dxa"/>
            <w:shd w:val="clear" w:color="auto" w:fill="auto"/>
            <w:noWrap/>
            <w:vAlign w:val="bottom"/>
            <w:hideMark/>
          </w:tcPr>
          <w:p w14:paraId="2B5C124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06367D3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595</w:t>
            </w:r>
          </w:p>
        </w:tc>
        <w:tc>
          <w:tcPr>
            <w:tcW w:w="1511" w:type="dxa"/>
            <w:shd w:val="clear" w:color="auto" w:fill="auto"/>
            <w:noWrap/>
            <w:vAlign w:val="bottom"/>
            <w:hideMark/>
          </w:tcPr>
          <w:p w14:paraId="736DB89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890" w:type="dxa"/>
            <w:shd w:val="clear" w:color="auto" w:fill="auto"/>
            <w:noWrap/>
            <w:vAlign w:val="bottom"/>
            <w:hideMark/>
          </w:tcPr>
          <w:p w14:paraId="53502385"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446F800E"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049071A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3714C0EA" w14:textId="77777777" w:rsidTr="00D62AC9">
        <w:trPr>
          <w:trHeight w:val="79"/>
        </w:trPr>
        <w:tc>
          <w:tcPr>
            <w:tcW w:w="2276" w:type="dxa"/>
            <w:shd w:val="clear" w:color="auto" w:fill="auto"/>
            <w:noWrap/>
            <w:vAlign w:val="bottom"/>
            <w:hideMark/>
          </w:tcPr>
          <w:p w14:paraId="1D3DB9D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640E4EC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615</w:t>
            </w:r>
          </w:p>
        </w:tc>
        <w:tc>
          <w:tcPr>
            <w:tcW w:w="1511" w:type="dxa"/>
            <w:shd w:val="clear" w:color="auto" w:fill="auto"/>
            <w:noWrap/>
            <w:vAlign w:val="bottom"/>
            <w:hideMark/>
          </w:tcPr>
          <w:p w14:paraId="13F12FE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26C7F502"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600F0EC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3CB6422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60CC5D1D" w14:textId="77777777" w:rsidTr="00D62AC9">
        <w:trPr>
          <w:trHeight w:val="79"/>
        </w:trPr>
        <w:tc>
          <w:tcPr>
            <w:tcW w:w="2276" w:type="dxa"/>
            <w:shd w:val="clear" w:color="auto" w:fill="auto"/>
            <w:noWrap/>
            <w:vAlign w:val="bottom"/>
            <w:hideMark/>
          </w:tcPr>
          <w:p w14:paraId="3239965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66487BF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619</w:t>
            </w:r>
          </w:p>
        </w:tc>
        <w:tc>
          <w:tcPr>
            <w:tcW w:w="1511" w:type="dxa"/>
            <w:shd w:val="clear" w:color="auto" w:fill="auto"/>
            <w:noWrap/>
            <w:vAlign w:val="bottom"/>
            <w:hideMark/>
          </w:tcPr>
          <w:p w14:paraId="05C7903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53F44248"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5C9F95C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7140DF8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50B5C60C" w14:textId="77777777" w:rsidTr="00D62AC9">
        <w:trPr>
          <w:trHeight w:val="79"/>
        </w:trPr>
        <w:tc>
          <w:tcPr>
            <w:tcW w:w="2276" w:type="dxa"/>
            <w:shd w:val="clear" w:color="auto" w:fill="auto"/>
            <w:noWrap/>
            <w:vAlign w:val="bottom"/>
            <w:hideMark/>
          </w:tcPr>
          <w:p w14:paraId="1B1D135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457C3A2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632</w:t>
            </w:r>
          </w:p>
        </w:tc>
        <w:tc>
          <w:tcPr>
            <w:tcW w:w="1511" w:type="dxa"/>
            <w:shd w:val="clear" w:color="auto" w:fill="auto"/>
            <w:noWrap/>
            <w:vAlign w:val="bottom"/>
            <w:hideMark/>
          </w:tcPr>
          <w:p w14:paraId="49D0284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890" w:type="dxa"/>
            <w:shd w:val="clear" w:color="auto" w:fill="auto"/>
            <w:noWrap/>
            <w:vAlign w:val="bottom"/>
            <w:hideMark/>
          </w:tcPr>
          <w:p w14:paraId="51A5655C"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512E5E2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7ADECEF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0850704E" w14:textId="77777777" w:rsidTr="00D62AC9">
        <w:trPr>
          <w:trHeight w:val="79"/>
        </w:trPr>
        <w:tc>
          <w:tcPr>
            <w:tcW w:w="2276" w:type="dxa"/>
            <w:shd w:val="clear" w:color="auto" w:fill="auto"/>
            <w:noWrap/>
            <w:vAlign w:val="bottom"/>
            <w:hideMark/>
          </w:tcPr>
          <w:p w14:paraId="687B93B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67DFFAF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637</w:t>
            </w:r>
          </w:p>
        </w:tc>
        <w:tc>
          <w:tcPr>
            <w:tcW w:w="1511" w:type="dxa"/>
            <w:shd w:val="clear" w:color="auto" w:fill="auto"/>
            <w:noWrap/>
            <w:vAlign w:val="bottom"/>
            <w:hideMark/>
          </w:tcPr>
          <w:p w14:paraId="16AC149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629E1761"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65F3C51E"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53DE0AC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078F1922" w14:textId="77777777" w:rsidTr="00D62AC9">
        <w:trPr>
          <w:trHeight w:val="79"/>
        </w:trPr>
        <w:tc>
          <w:tcPr>
            <w:tcW w:w="2276" w:type="dxa"/>
            <w:shd w:val="clear" w:color="auto" w:fill="auto"/>
            <w:noWrap/>
            <w:vAlign w:val="bottom"/>
            <w:hideMark/>
          </w:tcPr>
          <w:p w14:paraId="10F1050E"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095B9DB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643</w:t>
            </w:r>
          </w:p>
        </w:tc>
        <w:tc>
          <w:tcPr>
            <w:tcW w:w="1511" w:type="dxa"/>
            <w:shd w:val="clear" w:color="auto" w:fill="auto"/>
            <w:noWrap/>
            <w:vAlign w:val="bottom"/>
            <w:hideMark/>
          </w:tcPr>
          <w:p w14:paraId="1ABE2EB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890" w:type="dxa"/>
            <w:shd w:val="clear" w:color="auto" w:fill="auto"/>
            <w:noWrap/>
            <w:vAlign w:val="bottom"/>
            <w:hideMark/>
          </w:tcPr>
          <w:p w14:paraId="0D1366B9"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3C586FD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27C6900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1E733323" w14:textId="77777777" w:rsidTr="00D62AC9">
        <w:trPr>
          <w:trHeight w:val="79"/>
        </w:trPr>
        <w:tc>
          <w:tcPr>
            <w:tcW w:w="2276" w:type="dxa"/>
            <w:shd w:val="clear" w:color="auto" w:fill="auto"/>
            <w:noWrap/>
            <w:vAlign w:val="bottom"/>
            <w:hideMark/>
          </w:tcPr>
          <w:p w14:paraId="17C3EB9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5232E41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676</w:t>
            </w:r>
          </w:p>
        </w:tc>
        <w:tc>
          <w:tcPr>
            <w:tcW w:w="1511" w:type="dxa"/>
            <w:shd w:val="clear" w:color="auto" w:fill="auto"/>
            <w:noWrap/>
            <w:vAlign w:val="bottom"/>
            <w:hideMark/>
          </w:tcPr>
          <w:p w14:paraId="0564279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6E4F5CF0"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75AD4CE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146C6BE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08F5F059" w14:textId="77777777" w:rsidTr="00D62AC9">
        <w:trPr>
          <w:trHeight w:val="79"/>
        </w:trPr>
        <w:tc>
          <w:tcPr>
            <w:tcW w:w="2276" w:type="dxa"/>
            <w:shd w:val="clear" w:color="auto" w:fill="auto"/>
            <w:noWrap/>
            <w:vAlign w:val="bottom"/>
            <w:hideMark/>
          </w:tcPr>
          <w:p w14:paraId="447D997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217606B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703</w:t>
            </w:r>
          </w:p>
        </w:tc>
        <w:tc>
          <w:tcPr>
            <w:tcW w:w="1511" w:type="dxa"/>
            <w:shd w:val="clear" w:color="auto" w:fill="auto"/>
            <w:noWrap/>
            <w:vAlign w:val="bottom"/>
            <w:hideMark/>
          </w:tcPr>
          <w:p w14:paraId="47ED283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A&gt;T</w:t>
            </w:r>
          </w:p>
        </w:tc>
        <w:tc>
          <w:tcPr>
            <w:tcW w:w="1890" w:type="dxa"/>
            <w:shd w:val="clear" w:color="auto" w:fill="auto"/>
            <w:noWrap/>
            <w:vAlign w:val="bottom"/>
            <w:hideMark/>
          </w:tcPr>
          <w:p w14:paraId="702CE8F2"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05F18EBE"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1EFDC83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651E9FD6" w14:textId="77777777" w:rsidTr="00D62AC9">
        <w:trPr>
          <w:trHeight w:val="79"/>
        </w:trPr>
        <w:tc>
          <w:tcPr>
            <w:tcW w:w="2276" w:type="dxa"/>
            <w:shd w:val="clear" w:color="auto" w:fill="auto"/>
            <w:noWrap/>
            <w:vAlign w:val="bottom"/>
            <w:hideMark/>
          </w:tcPr>
          <w:p w14:paraId="5E12331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7B3DD78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706</w:t>
            </w:r>
          </w:p>
        </w:tc>
        <w:tc>
          <w:tcPr>
            <w:tcW w:w="1511" w:type="dxa"/>
            <w:shd w:val="clear" w:color="auto" w:fill="auto"/>
            <w:noWrap/>
            <w:vAlign w:val="bottom"/>
            <w:hideMark/>
          </w:tcPr>
          <w:p w14:paraId="0E81893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1A7AE279"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774EF25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2AB461F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2363F957" w14:textId="77777777" w:rsidTr="00D62AC9">
        <w:trPr>
          <w:trHeight w:val="79"/>
        </w:trPr>
        <w:tc>
          <w:tcPr>
            <w:tcW w:w="2276" w:type="dxa"/>
            <w:shd w:val="clear" w:color="auto" w:fill="auto"/>
            <w:noWrap/>
            <w:vAlign w:val="bottom"/>
            <w:hideMark/>
          </w:tcPr>
          <w:p w14:paraId="62E6B88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4842AA9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736</w:t>
            </w:r>
          </w:p>
        </w:tc>
        <w:tc>
          <w:tcPr>
            <w:tcW w:w="1511" w:type="dxa"/>
            <w:shd w:val="clear" w:color="auto" w:fill="auto"/>
            <w:noWrap/>
            <w:vAlign w:val="bottom"/>
            <w:hideMark/>
          </w:tcPr>
          <w:p w14:paraId="4097A45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CA&gt;TG</w:t>
            </w:r>
          </w:p>
        </w:tc>
        <w:tc>
          <w:tcPr>
            <w:tcW w:w="1890" w:type="dxa"/>
            <w:shd w:val="clear" w:color="auto" w:fill="auto"/>
            <w:noWrap/>
            <w:vAlign w:val="bottom"/>
            <w:hideMark/>
          </w:tcPr>
          <w:p w14:paraId="1487B77B"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3596AD6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7087C38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61F91D0A" w14:textId="77777777" w:rsidTr="00D62AC9">
        <w:trPr>
          <w:trHeight w:val="79"/>
        </w:trPr>
        <w:tc>
          <w:tcPr>
            <w:tcW w:w="2276" w:type="dxa"/>
            <w:shd w:val="clear" w:color="auto" w:fill="auto"/>
            <w:noWrap/>
            <w:vAlign w:val="bottom"/>
            <w:hideMark/>
          </w:tcPr>
          <w:p w14:paraId="4D61518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29826AF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769</w:t>
            </w:r>
          </w:p>
        </w:tc>
        <w:tc>
          <w:tcPr>
            <w:tcW w:w="1511" w:type="dxa"/>
            <w:shd w:val="clear" w:color="auto" w:fill="auto"/>
            <w:noWrap/>
            <w:vAlign w:val="bottom"/>
            <w:hideMark/>
          </w:tcPr>
          <w:p w14:paraId="0B4F1A7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890" w:type="dxa"/>
            <w:shd w:val="clear" w:color="auto" w:fill="auto"/>
            <w:noWrap/>
            <w:vAlign w:val="bottom"/>
            <w:hideMark/>
          </w:tcPr>
          <w:p w14:paraId="74B6332B"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0CD5FBD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082A833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57E8C84C" w14:textId="77777777" w:rsidTr="00D62AC9">
        <w:trPr>
          <w:trHeight w:val="79"/>
        </w:trPr>
        <w:tc>
          <w:tcPr>
            <w:tcW w:w="2276" w:type="dxa"/>
            <w:shd w:val="clear" w:color="auto" w:fill="auto"/>
            <w:noWrap/>
            <w:vAlign w:val="bottom"/>
            <w:hideMark/>
          </w:tcPr>
          <w:p w14:paraId="2CDBE1B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0A6F4EE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778</w:t>
            </w:r>
          </w:p>
        </w:tc>
        <w:tc>
          <w:tcPr>
            <w:tcW w:w="1511" w:type="dxa"/>
            <w:shd w:val="clear" w:color="auto" w:fill="auto"/>
            <w:noWrap/>
            <w:vAlign w:val="bottom"/>
            <w:hideMark/>
          </w:tcPr>
          <w:p w14:paraId="6B338FF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34270DF0"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594E78F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32829DB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7E36C5B2" w14:textId="77777777" w:rsidTr="00D62AC9">
        <w:trPr>
          <w:trHeight w:val="79"/>
        </w:trPr>
        <w:tc>
          <w:tcPr>
            <w:tcW w:w="2276" w:type="dxa"/>
            <w:shd w:val="clear" w:color="auto" w:fill="auto"/>
            <w:noWrap/>
            <w:vAlign w:val="bottom"/>
            <w:hideMark/>
          </w:tcPr>
          <w:p w14:paraId="1858F78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281BFF4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806</w:t>
            </w:r>
          </w:p>
        </w:tc>
        <w:tc>
          <w:tcPr>
            <w:tcW w:w="1511" w:type="dxa"/>
            <w:shd w:val="clear" w:color="auto" w:fill="auto"/>
            <w:noWrap/>
            <w:vAlign w:val="bottom"/>
            <w:hideMark/>
          </w:tcPr>
          <w:p w14:paraId="551D4AD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5FCC0FB6"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3283A68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7F97D0E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5A8CC99A" w14:textId="77777777" w:rsidTr="00D62AC9">
        <w:trPr>
          <w:trHeight w:val="79"/>
        </w:trPr>
        <w:tc>
          <w:tcPr>
            <w:tcW w:w="2276" w:type="dxa"/>
            <w:shd w:val="clear" w:color="auto" w:fill="auto"/>
            <w:noWrap/>
            <w:vAlign w:val="bottom"/>
            <w:hideMark/>
          </w:tcPr>
          <w:p w14:paraId="164B477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61012ED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824</w:t>
            </w:r>
          </w:p>
        </w:tc>
        <w:tc>
          <w:tcPr>
            <w:tcW w:w="1511" w:type="dxa"/>
            <w:shd w:val="clear" w:color="auto" w:fill="auto"/>
            <w:noWrap/>
            <w:vAlign w:val="bottom"/>
            <w:hideMark/>
          </w:tcPr>
          <w:p w14:paraId="056ED80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086364C9"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681E225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67198EE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052E9A8B" w14:textId="77777777" w:rsidTr="00D62AC9">
        <w:trPr>
          <w:trHeight w:val="79"/>
        </w:trPr>
        <w:tc>
          <w:tcPr>
            <w:tcW w:w="2276" w:type="dxa"/>
            <w:shd w:val="clear" w:color="auto" w:fill="auto"/>
            <w:noWrap/>
            <w:vAlign w:val="bottom"/>
            <w:hideMark/>
          </w:tcPr>
          <w:p w14:paraId="661EF8E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4D40901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826</w:t>
            </w:r>
          </w:p>
        </w:tc>
        <w:tc>
          <w:tcPr>
            <w:tcW w:w="1511" w:type="dxa"/>
            <w:shd w:val="clear" w:color="auto" w:fill="auto"/>
            <w:noWrap/>
            <w:vAlign w:val="bottom"/>
            <w:hideMark/>
          </w:tcPr>
          <w:p w14:paraId="40E47CB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A&gt;T</w:t>
            </w:r>
          </w:p>
        </w:tc>
        <w:tc>
          <w:tcPr>
            <w:tcW w:w="1890" w:type="dxa"/>
            <w:shd w:val="clear" w:color="auto" w:fill="auto"/>
            <w:noWrap/>
            <w:vAlign w:val="bottom"/>
            <w:hideMark/>
          </w:tcPr>
          <w:p w14:paraId="1891B228"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286C600E"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60ADC36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399B9353" w14:textId="77777777" w:rsidTr="00D62AC9">
        <w:trPr>
          <w:trHeight w:val="79"/>
        </w:trPr>
        <w:tc>
          <w:tcPr>
            <w:tcW w:w="2276" w:type="dxa"/>
            <w:shd w:val="clear" w:color="auto" w:fill="auto"/>
            <w:noWrap/>
            <w:vAlign w:val="bottom"/>
            <w:hideMark/>
          </w:tcPr>
          <w:p w14:paraId="67EB829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50FDA84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856</w:t>
            </w:r>
          </w:p>
        </w:tc>
        <w:tc>
          <w:tcPr>
            <w:tcW w:w="1511" w:type="dxa"/>
            <w:shd w:val="clear" w:color="auto" w:fill="auto"/>
            <w:noWrap/>
            <w:vAlign w:val="bottom"/>
            <w:hideMark/>
          </w:tcPr>
          <w:p w14:paraId="2E2CB7CE"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890" w:type="dxa"/>
            <w:shd w:val="clear" w:color="auto" w:fill="auto"/>
            <w:noWrap/>
            <w:vAlign w:val="bottom"/>
            <w:hideMark/>
          </w:tcPr>
          <w:p w14:paraId="04942CC9"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4386D16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261CCAC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347C23BF" w14:textId="77777777" w:rsidTr="00D62AC9">
        <w:trPr>
          <w:trHeight w:val="79"/>
        </w:trPr>
        <w:tc>
          <w:tcPr>
            <w:tcW w:w="2276" w:type="dxa"/>
            <w:shd w:val="clear" w:color="auto" w:fill="auto"/>
            <w:noWrap/>
            <w:vAlign w:val="bottom"/>
            <w:hideMark/>
          </w:tcPr>
          <w:p w14:paraId="206FB3FE"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7858CCC5"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862</w:t>
            </w:r>
          </w:p>
        </w:tc>
        <w:tc>
          <w:tcPr>
            <w:tcW w:w="1511" w:type="dxa"/>
            <w:shd w:val="clear" w:color="auto" w:fill="auto"/>
            <w:noWrap/>
            <w:vAlign w:val="bottom"/>
            <w:hideMark/>
          </w:tcPr>
          <w:p w14:paraId="01B495E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890" w:type="dxa"/>
            <w:shd w:val="clear" w:color="auto" w:fill="auto"/>
            <w:noWrap/>
            <w:vAlign w:val="bottom"/>
            <w:hideMark/>
          </w:tcPr>
          <w:p w14:paraId="07E8A8C0"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039E86B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73A24D4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0FA7BBEF" w14:textId="77777777" w:rsidTr="00D62AC9">
        <w:trPr>
          <w:trHeight w:val="79"/>
        </w:trPr>
        <w:tc>
          <w:tcPr>
            <w:tcW w:w="2276" w:type="dxa"/>
            <w:shd w:val="clear" w:color="auto" w:fill="auto"/>
            <w:noWrap/>
            <w:vAlign w:val="bottom"/>
            <w:hideMark/>
          </w:tcPr>
          <w:p w14:paraId="19741FB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16F28F3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953</w:t>
            </w:r>
          </w:p>
        </w:tc>
        <w:tc>
          <w:tcPr>
            <w:tcW w:w="1511" w:type="dxa"/>
            <w:shd w:val="clear" w:color="auto" w:fill="auto"/>
            <w:noWrap/>
            <w:vAlign w:val="bottom"/>
            <w:hideMark/>
          </w:tcPr>
          <w:p w14:paraId="726C3C7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A&gt;C</w:t>
            </w:r>
          </w:p>
        </w:tc>
        <w:tc>
          <w:tcPr>
            <w:tcW w:w="1890" w:type="dxa"/>
            <w:shd w:val="clear" w:color="auto" w:fill="auto"/>
            <w:noWrap/>
            <w:vAlign w:val="bottom"/>
            <w:hideMark/>
          </w:tcPr>
          <w:p w14:paraId="3D589020"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099DEEE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0AE1B34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6915D7B4" w14:textId="77777777" w:rsidTr="00D62AC9">
        <w:trPr>
          <w:trHeight w:val="79"/>
        </w:trPr>
        <w:tc>
          <w:tcPr>
            <w:tcW w:w="2276" w:type="dxa"/>
            <w:shd w:val="clear" w:color="auto" w:fill="auto"/>
            <w:noWrap/>
            <w:vAlign w:val="bottom"/>
            <w:hideMark/>
          </w:tcPr>
          <w:p w14:paraId="30E16D15"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53228D6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958</w:t>
            </w:r>
          </w:p>
        </w:tc>
        <w:tc>
          <w:tcPr>
            <w:tcW w:w="1511" w:type="dxa"/>
            <w:shd w:val="clear" w:color="auto" w:fill="auto"/>
            <w:noWrap/>
            <w:vAlign w:val="bottom"/>
            <w:hideMark/>
          </w:tcPr>
          <w:p w14:paraId="6F96986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7F61A345"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5FC1980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20F16E0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5B17D02B" w14:textId="77777777" w:rsidTr="00D62AC9">
        <w:trPr>
          <w:trHeight w:val="79"/>
        </w:trPr>
        <w:tc>
          <w:tcPr>
            <w:tcW w:w="2276" w:type="dxa"/>
            <w:shd w:val="clear" w:color="auto" w:fill="auto"/>
            <w:noWrap/>
            <w:vAlign w:val="bottom"/>
            <w:hideMark/>
          </w:tcPr>
          <w:p w14:paraId="06010F3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71B0E63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961</w:t>
            </w:r>
          </w:p>
        </w:tc>
        <w:tc>
          <w:tcPr>
            <w:tcW w:w="1511" w:type="dxa"/>
            <w:shd w:val="clear" w:color="auto" w:fill="auto"/>
            <w:noWrap/>
            <w:vAlign w:val="bottom"/>
            <w:hideMark/>
          </w:tcPr>
          <w:p w14:paraId="2A7C281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781AD40B"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3845941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604F3E5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045922CD" w14:textId="77777777" w:rsidTr="00D62AC9">
        <w:trPr>
          <w:trHeight w:val="79"/>
        </w:trPr>
        <w:tc>
          <w:tcPr>
            <w:tcW w:w="2276" w:type="dxa"/>
            <w:shd w:val="clear" w:color="auto" w:fill="auto"/>
            <w:noWrap/>
            <w:vAlign w:val="bottom"/>
            <w:hideMark/>
          </w:tcPr>
          <w:p w14:paraId="3B99FAC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1D36997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977</w:t>
            </w:r>
          </w:p>
        </w:tc>
        <w:tc>
          <w:tcPr>
            <w:tcW w:w="1511" w:type="dxa"/>
            <w:shd w:val="clear" w:color="auto" w:fill="auto"/>
            <w:noWrap/>
            <w:vAlign w:val="bottom"/>
            <w:hideMark/>
          </w:tcPr>
          <w:p w14:paraId="52AAE0D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007FA9AA"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3C9C9C4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5F24082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06C35006" w14:textId="77777777" w:rsidTr="00D62AC9">
        <w:trPr>
          <w:trHeight w:val="79"/>
        </w:trPr>
        <w:tc>
          <w:tcPr>
            <w:tcW w:w="2276" w:type="dxa"/>
            <w:shd w:val="clear" w:color="auto" w:fill="auto"/>
            <w:noWrap/>
            <w:vAlign w:val="bottom"/>
            <w:hideMark/>
          </w:tcPr>
          <w:p w14:paraId="6A98BE2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00C3DA6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1105</w:t>
            </w:r>
          </w:p>
        </w:tc>
        <w:tc>
          <w:tcPr>
            <w:tcW w:w="1511" w:type="dxa"/>
            <w:shd w:val="clear" w:color="auto" w:fill="auto"/>
            <w:noWrap/>
            <w:vAlign w:val="bottom"/>
            <w:hideMark/>
          </w:tcPr>
          <w:p w14:paraId="749E5B0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7A175C42"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6D3B3C3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148328D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2F33E766" w14:textId="77777777" w:rsidTr="00D62AC9">
        <w:trPr>
          <w:trHeight w:val="79"/>
        </w:trPr>
        <w:tc>
          <w:tcPr>
            <w:tcW w:w="2276" w:type="dxa"/>
            <w:shd w:val="clear" w:color="auto" w:fill="auto"/>
            <w:noWrap/>
            <w:vAlign w:val="bottom"/>
            <w:hideMark/>
          </w:tcPr>
          <w:p w14:paraId="0DE1B05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2636383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1123</w:t>
            </w:r>
          </w:p>
        </w:tc>
        <w:tc>
          <w:tcPr>
            <w:tcW w:w="1511" w:type="dxa"/>
            <w:shd w:val="clear" w:color="auto" w:fill="auto"/>
            <w:noWrap/>
            <w:vAlign w:val="bottom"/>
            <w:hideMark/>
          </w:tcPr>
          <w:p w14:paraId="09169A0E"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A&gt;C</w:t>
            </w:r>
          </w:p>
        </w:tc>
        <w:tc>
          <w:tcPr>
            <w:tcW w:w="1890" w:type="dxa"/>
            <w:shd w:val="clear" w:color="auto" w:fill="auto"/>
            <w:noWrap/>
            <w:vAlign w:val="bottom"/>
            <w:hideMark/>
          </w:tcPr>
          <w:p w14:paraId="4320ADED"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57BD48B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139AA83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10ECF48A" w14:textId="77777777" w:rsidTr="00D62AC9">
        <w:trPr>
          <w:trHeight w:val="79"/>
        </w:trPr>
        <w:tc>
          <w:tcPr>
            <w:tcW w:w="2276" w:type="dxa"/>
            <w:shd w:val="clear" w:color="auto" w:fill="auto"/>
            <w:noWrap/>
            <w:vAlign w:val="bottom"/>
            <w:hideMark/>
          </w:tcPr>
          <w:p w14:paraId="75410E5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5BD01B1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1150</w:t>
            </w:r>
          </w:p>
        </w:tc>
        <w:tc>
          <w:tcPr>
            <w:tcW w:w="1511" w:type="dxa"/>
            <w:shd w:val="clear" w:color="auto" w:fill="auto"/>
            <w:noWrap/>
            <w:vAlign w:val="bottom"/>
            <w:hideMark/>
          </w:tcPr>
          <w:p w14:paraId="59AC020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890" w:type="dxa"/>
            <w:shd w:val="clear" w:color="auto" w:fill="auto"/>
            <w:noWrap/>
            <w:vAlign w:val="bottom"/>
            <w:hideMark/>
          </w:tcPr>
          <w:p w14:paraId="36D64A4A"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55ECD5DE"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79D58F7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73F80BDD" w14:textId="77777777" w:rsidTr="00D62AC9">
        <w:trPr>
          <w:trHeight w:val="79"/>
        </w:trPr>
        <w:tc>
          <w:tcPr>
            <w:tcW w:w="2276" w:type="dxa"/>
            <w:shd w:val="clear" w:color="auto" w:fill="auto"/>
            <w:noWrap/>
            <w:vAlign w:val="bottom"/>
            <w:hideMark/>
          </w:tcPr>
          <w:p w14:paraId="6D6E09C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317AFC1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1165</w:t>
            </w:r>
          </w:p>
        </w:tc>
        <w:tc>
          <w:tcPr>
            <w:tcW w:w="1511" w:type="dxa"/>
            <w:shd w:val="clear" w:color="auto" w:fill="auto"/>
            <w:noWrap/>
            <w:vAlign w:val="bottom"/>
            <w:hideMark/>
          </w:tcPr>
          <w:p w14:paraId="56264A6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T&gt;A</w:t>
            </w:r>
          </w:p>
        </w:tc>
        <w:tc>
          <w:tcPr>
            <w:tcW w:w="1890" w:type="dxa"/>
            <w:shd w:val="clear" w:color="auto" w:fill="auto"/>
            <w:noWrap/>
            <w:vAlign w:val="bottom"/>
            <w:hideMark/>
          </w:tcPr>
          <w:p w14:paraId="160082BF"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2CA4978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4154F99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0B1145E9" w14:textId="77777777" w:rsidTr="00D62AC9">
        <w:trPr>
          <w:trHeight w:val="79"/>
        </w:trPr>
        <w:tc>
          <w:tcPr>
            <w:tcW w:w="2276" w:type="dxa"/>
            <w:shd w:val="clear" w:color="auto" w:fill="auto"/>
            <w:noWrap/>
            <w:vAlign w:val="bottom"/>
            <w:hideMark/>
          </w:tcPr>
          <w:p w14:paraId="0DEC20B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36AFB0A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1174</w:t>
            </w:r>
          </w:p>
        </w:tc>
        <w:tc>
          <w:tcPr>
            <w:tcW w:w="1511" w:type="dxa"/>
            <w:shd w:val="clear" w:color="auto" w:fill="auto"/>
            <w:noWrap/>
            <w:vAlign w:val="bottom"/>
            <w:hideMark/>
          </w:tcPr>
          <w:p w14:paraId="0D19861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A&gt;C</w:t>
            </w:r>
          </w:p>
        </w:tc>
        <w:tc>
          <w:tcPr>
            <w:tcW w:w="1890" w:type="dxa"/>
            <w:shd w:val="clear" w:color="auto" w:fill="auto"/>
            <w:noWrap/>
            <w:vAlign w:val="bottom"/>
            <w:hideMark/>
          </w:tcPr>
          <w:p w14:paraId="2738C38B"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47B27A05"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24FFF97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6D52F3E6" w14:textId="77777777" w:rsidTr="00D62AC9">
        <w:trPr>
          <w:trHeight w:val="79"/>
        </w:trPr>
        <w:tc>
          <w:tcPr>
            <w:tcW w:w="2276" w:type="dxa"/>
            <w:shd w:val="clear" w:color="auto" w:fill="auto"/>
            <w:noWrap/>
            <w:vAlign w:val="bottom"/>
            <w:hideMark/>
          </w:tcPr>
          <w:p w14:paraId="30B3B7A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7999BB3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1219</w:t>
            </w:r>
          </w:p>
        </w:tc>
        <w:tc>
          <w:tcPr>
            <w:tcW w:w="1511" w:type="dxa"/>
            <w:shd w:val="clear" w:color="auto" w:fill="auto"/>
            <w:noWrap/>
            <w:vAlign w:val="bottom"/>
            <w:hideMark/>
          </w:tcPr>
          <w:p w14:paraId="19AF16C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6D089665"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7D7E87F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7A320E1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516D5DD6" w14:textId="77777777" w:rsidTr="00D62AC9">
        <w:trPr>
          <w:trHeight w:val="79"/>
        </w:trPr>
        <w:tc>
          <w:tcPr>
            <w:tcW w:w="2276" w:type="dxa"/>
            <w:shd w:val="clear" w:color="auto" w:fill="auto"/>
            <w:noWrap/>
            <w:vAlign w:val="bottom"/>
            <w:hideMark/>
          </w:tcPr>
          <w:p w14:paraId="2263A84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643B9105"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1243</w:t>
            </w:r>
          </w:p>
        </w:tc>
        <w:tc>
          <w:tcPr>
            <w:tcW w:w="1511" w:type="dxa"/>
            <w:shd w:val="clear" w:color="auto" w:fill="auto"/>
            <w:noWrap/>
            <w:vAlign w:val="bottom"/>
            <w:hideMark/>
          </w:tcPr>
          <w:p w14:paraId="5C3755D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890" w:type="dxa"/>
            <w:shd w:val="clear" w:color="auto" w:fill="auto"/>
            <w:noWrap/>
            <w:vAlign w:val="bottom"/>
            <w:hideMark/>
          </w:tcPr>
          <w:p w14:paraId="51E5F273"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7D930695"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0C70760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7F7EC153" w14:textId="77777777" w:rsidTr="00D62AC9">
        <w:trPr>
          <w:trHeight w:val="79"/>
        </w:trPr>
        <w:tc>
          <w:tcPr>
            <w:tcW w:w="2276" w:type="dxa"/>
            <w:shd w:val="clear" w:color="auto" w:fill="auto"/>
            <w:noWrap/>
            <w:vAlign w:val="bottom"/>
            <w:hideMark/>
          </w:tcPr>
          <w:p w14:paraId="6BB5AC6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33A437E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1297</w:t>
            </w:r>
          </w:p>
        </w:tc>
        <w:tc>
          <w:tcPr>
            <w:tcW w:w="1511" w:type="dxa"/>
            <w:shd w:val="clear" w:color="auto" w:fill="auto"/>
            <w:noWrap/>
            <w:vAlign w:val="bottom"/>
            <w:hideMark/>
          </w:tcPr>
          <w:p w14:paraId="3E0140D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A&gt;C</w:t>
            </w:r>
          </w:p>
        </w:tc>
        <w:tc>
          <w:tcPr>
            <w:tcW w:w="1890" w:type="dxa"/>
            <w:shd w:val="clear" w:color="auto" w:fill="auto"/>
            <w:noWrap/>
            <w:vAlign w:val="bottom"/>
            <w:hideMark/>
          </w:tcPr>
          <w:p w14:paraId="5121E447"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1C3F660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4739625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7880A216" w14:textId="77777777" w:rsidTr="00D62AC9">
        <w:trPr>
          <w:trHeight w:val="79"/>
        </w:trPr>
        <w:tc>
          <w:tcPr>
            <w:tcW w:w="2276" w:type="dxa"/>
            <w:shd w:val="clear" w:color="auto" w:fill="auto"/>
            <w:noWrap/>
            <w:vAlign w:val="bottom"/>
            <w:hideMark/>
          </w:tcPr>
          <w:p w14:paraId="3CCB9AE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6A02F65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1303</w:t>
            </w:r>
          </w:p>
        </w:tc>
        <w:tc>
          <w:tcPr>
            <w:tcW w:w="1511" w:type="dxa"/>
            <w:shd w:val="clear" w:color="auto" w:fill="auto"/>
            <w:noWrap/>
            <w:vAlign w:val="bottom"/>
            <w:hideMark/>
          </w:tcPr>
          <w:p w14:paraId="0EB0968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278BCB14"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38FA98C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00C3F45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6708DFA8" w14:textId="77777777" w:rsidTr="00D62AC9">
        <w:trPr>
          <w:trHeight w:val="79"/>
        </w:trPr>
        <w:tc>
          <w:tcPr>
            <w:tcW w:w="2276" w:type="dxa"/>
            <w:shd w:val="clear" w:color="auto" w:fill="auto"/>
            <w:noWrap/>
            <w:vAlign w:val="bottom"/>
            <w:hideMark/>
          </w:tcPr>
          <w:p w14:paraId="79D71DF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Karaganda_03_20_NA</w:t>
            </w:r>
          </w:p>
        </w:tc>
        <w:tc>
          <w:tcPr>
            <w:tcW w:w="1226" w:type="dxa"/>
            <w:shd w:val="clear" w:color="auto" w:fill="auto"/>
            <w:noWrap/>
            <w:vAlign w:val="bottom"/>
            <w:hideMark/>
          </w:tcPr>
          <w:p w14:paraId="4CA4F7A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1361</w:t>
            </w:r>
          </w:p>
        </w:tc>
        <w:tc>
          <w:tcPr>
            <w:tcW w:w="1511" w:type="dxa"/>
            <w:shd w:val="clear" w:color="auto" w:fill="auto"/>
            <w:noWrap/>
            <w:vAlign w:val="bottom"/>
            <w:hideMark/>
          </w:tcPr>
          <w:p w14:paraId="6FBE802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7A489131" w14:textId="77777777" w:rsidR="00AB17FD" w:rsidRPr="00A16698" w:rsidRDefault="00AB17FD" w:rsidP="0053703C">
            <w:pPr>
              <w:spacing w:after="0" w:line="240" w:lineRule="auto"/>
              <w:rPr>
                <w:rFonts w:eastAsia="Times New Roman" w:cs="Times New Roman"/>
                <w:color w:val="000000"/>
                <w:sz w:val="22"/>
                <w:lang w:eastAsia="ru-RU"/>
              </w:rPr>
            </w:pPr>
          </w:p>
        </w:tc>
        <w:tc>
          <w:tcPr>
            <w:tcW w:w="1890" w:type="dxa"/>
            <w:shd w:val="clear" w:color="auto" w:fill="auto"/>
            <w:noWrap/>
            <w:vAlign w:val="bottom"/>
            <w:hideMark/>
          </w:tcPr>
          <w:p w14:paraId="4CF70A6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Change, intergenic</w:t>
            </w:r>
          </w:p>
        </w:tc>
        <w:tc>
          <w:tcPr>
            <w:tcW w:w="953" w:type="dxa"/>
            <w:shd w:val="clear" w:color="auto" w:fill="auto"/>
            <w:noWrap/>
            <w:vAlign w:val="bottom"/>
            <w:hideMark/>
          </w:tcPr>
          <w:p w14:paraId="3C56BFC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4FFA1665" w14:textId="77777777" w:rsidTr="00D62AC9">
        <w:trPr>
          <w:trHeight w:val="79"/>
        </w:trPr>
        <w:tc>
          <w:tcPr>
            <w:tcW w:w="2276" w:type="dxa"/>
            <w:shd w:val="clear" w:color="auto" w:fill="auto"/>
            <w:noWrap/>
            <w:vAlign w:val="bottom"/>
            <w:hideMark/>
          </w:tcPr>
          <w:p w14:paraId="5A79151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722BAE4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57</w:t>
            </w:r>
          </w:p>
        </w:tc>
        <w:tc>
          <w:tcPr>
            <w:tcW w:w="1511" w:type="dxa"/>
            <w:shd w:val="clear" w:color="auto" w:fill="auto"/>
            <w:noWrap/>
            <w:vAlign w:val="bottom"/>
            <w:hideMark/>
          </w:tcPr>
          <w:p w14:paraId="10C9FB9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2FC4A37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p.I13V</w:t>
            </w:r>
          </w:p>
        </w:tc>
        <w:tc>
          <w:tcPr>
            <w:tcW w:w="1890" w:type="dxa"/>
            <w:shd w:val="clear" w:color="auto" w:fill="auto"/>
            <w:noWrap/>
            <w:vAlign w:val="bottom"/>
            <w:hideMark/>
          </w:tcPr>
          <w:p w14:paraId="25BF27F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316D7A5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25C1498E" w14:textId="77777777" w:rsidTr="00D62AC9">
        <w:trPr>
          <w:trHeight w:val="79"/>
        </w:trPr>
        <w:tc>
          <w:tcPr>
            <w:tcW w:w="2276" w:type="dxa"/>
            <w:shd w:val="clear" w:color="auto" w:fill="auto"/>
            <w:noWrap/>
            <w:vAlign w:val="bottom"/>
            <w:hideMark/>
          </w:tcPr>
          <w:p w14:paraId="4839F78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72DA0A4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120</w:t>
            </w:r>
          </w:p>
        </w:tc>
        <w:tc>
          <w:tcPr>
            <w:tcW w:w="1511" w:type="dxa"/>
            <w:shd w:val="clear" w:color="auto" w:fill="auto"/>
            <w:noWrap/>
            <w:vAlign w:val="bottom"/>
            <w:hideMark/>
          </w:tcPr>
          <w:p w14:paraId="31C81E0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6534D83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p.V34I</w:t>
            </w:r>
          </w:p>
        </w:tc>
        <w:tc>
          <w:tcPr>
            <w:tcW w:w="1890" w:type="dxa"/>
            <w:shd w:val="clear" w:color="auto" w:fill="auto"/>
            <w:noWrap/>
            <w:vAlign w:val="bottom"/>
            <w:hideMark/>
          </w:tcPr>
          <w:p w14:paraId="3757C8D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3DC0BA8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0BB14241" w14:textId="77777777" w:rsidTr="00D62AC9">
        <w:trPr>
          <w:trHeight w:val="79"/>
        </w:trPr>
        <w:tc>
          <w:tcPr>
            <w:tcW w:w="2276" w:type="dxa"/>
            <w:shd w:val="clear" w:color="auto" w:fill="auto"/>
            <w:noWrap/>
            <w:vAlign w:val="bottom"/>
            <w:hideMark/>
          </w:tcPr>
          <w:p w14:paraId="032F850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510E6EF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138</w:t>
            </w:r>
          </w:p>
        </w:tc>
        <w:tc>
          <w:tcPr>
            <w:tcW w:w="1511" w:type="dxa"/>
            <w:shd w:val="clear" w:color="auto" w:fill="auto"/>
            <w:noWrap/>
            <w:vAlign w:val="bottom"/>
            <w:hideMark/>
          </w:tcPr>
          <w:p w14:paraId="31C3363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A&gt;C</w:t>
            </w:r>
          </w:p>
        </w:tc>
        <w:tc>
          <w:tcPr>
            <w:tcW w:w="1890" w:type="dxa"/>
            <w:shd w:val="clear" w:color="auto" w:fill="auto"/>
            <w:noWrap/>
            <w:vAlign w:val="bottom"/>
            <w:hideMark/>
          </w:tcPr>
          <w:p w14:paraId="2904004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p.I40L</w:t>
            </w:r>
          </w:p>
        </w:tc>
        <w:tc>
          <w:tcPr>
            <w:tcW w:w="1890" w:type="dxa"/>
            <w:shd w:val="clear" w:color="auto" w:fill="auto"/>
            <w:noWrap/>
            <w:vAlign w:val="bottom"/>
            <w:hideMark/>
          </w:tcPr>
          <w:p w14:paraId="198C4A6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360F8014"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7CCECC12" w14:textId="77777777" w:rsidTr="00D62AC9">
        <w:trPr>
          <w:trHeight w:val="79"/>
        </w:trPr>
        <w:tc>
          <w:tcPr>
            <w:tcW w:w="2276" w:type="dxa"/>
            <w:shd w:val="clear" w:color="auto" w:fill="auto"/>
            <w:noWrap/>
            <w:vAlign w:val="bottom"/>
            <w:hideMark/>
          </w:tcPr>
          <w:p w14:paraId="2A4779E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131D496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142</w:t>
            </w:r>
          </w:p>
        </w:tc>
        <w:tc>
          <w:tcPr>
            <w:tcW w:w="1511" w:type="dxa"/>
            <w:shd w:val="clear" w:color="auto" w:fill="auto"/>
            <w:noWrap/>
            <w:vAlign w:val="bottom"/>
            <w:hideMark/>
          </w:tcPr>
          <w:p w14:paraId="6596834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AA&gt;GG</w:t>
            </w:r>
          </w:p>
        </w:tc>
        <w:tc>
          <w:tcPr>
            <w:tcW w:w="1890" w:type="dxa"/>
            <w:shd w:val="clear" w:color="auto" w:fill="auto"/>
            <w:noWrap/>
            <w:vAlign w:val="bottom"/>
            <w:hideMark/>
          </w:tcPr>
          <w:p w14:paraId="5A37533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p.E41G</w:t>
            </w:r>
          </w:p>
        </w:tc>
        <w:tc>
          <w:tcPr>
            <w:tcW w:w="1890" w:type="dxa"/>
            <w:shd w:val="clear" w:color="auto" w:fill="auto"/>
            <w:noWrap/>
            <w:vAlign w:val="bottom"/>
            <w:hideMark/>
          </w:tcPr>
          <w:p w14:paraId="177F908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13D8BCC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2301997C" w14:textId="77777777" w:rsidTr="00D62AC9">
        <w:trPr>
          <w:trHeight w:val="79"/>
        </w:trPr>
        <w:tc>
          <w:tcPr>
            <w:tcW w:w="2276" w:type="dxa"/>
            <w:shd w:val="clear" w:color="auto" w:fill="auto"/>
            <w:noWrap/>
            <w:vAlign w:val="bottom"/>
            <w:hideMark/>
          </w:tcPr>
          <w:p w14:paraId="2477CE1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2329420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151</w:t>
            </w:r>
          </w:p>
        </w:tc>
        <w:tc>
          <w:tcPr>
            <w:tcW w:w="1511" w:type="dxa"/>
            <w:shd w:val="clear" w:color="auto" w:fill="auto"/>
            <w:noWrap/>
            <w:vAlign w:val="bottom"/>
            <w:hideMark/>
          </w:tcPr>
          <w:p w14:paraId="00D62CC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GC&gt;AT</w:t>
            </w:r>
          </w:p>
        </w:tc>
        <w:tc>
          <w:tcPr>
            <w:tcW w:w="1890" w:type="dxa"/>
            <w:shd w:val="clear" w:color="auto" w:fill="auto"/>
            <w:noWrap/>
            <w:vAlign w:val="bottom"/>
            <w:hideMark/>
          </w:tcPr>
          <w:p w14:paraId="3380B745"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p.S44N</w:t>
            </w:r>
          </w:p>
        </w:tc>
        <w:tc>
          <w:tcPr>
            <w:tcW w:w="1890" w:type="dxa"/>
            <w:shd w:val="clear" w:color="auto" w:fill="auto"/>
            <w:noWrap/>
            <w:vAlign w:val="bottom"/>
            <w:hideMark/>
          </w:tcPr>
          <w:p w14:paraId="6C0397E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60E742F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7905CF1D" w14:textId="77777777" w:rsidTr="00D62AC9">
        <w:trPr>
          <w:trHeight w:val="79"/>
        </w:trPr>
        <w:tc>
          <w:tcPr>
            <w:tcW w:w="2276" w:type="dxa"/>
            <w:shd w:val="clear" w:color="auto" w:fill="auto"/>
            <w:noWrap/>
            <w:vAlign w:val="bottom"/>
            <w:hideMark/>
          </w:tcPr>
          <w:p w14:paraId="0F69FF05"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7069158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206</w:t>
            </w:r>
          </w:p>
        </w:tc>
        <w:tc>
          <w:tcPr>
            <w:tcW w:w="1511" w:type="dxa"/>
            <w:shd w:val="clear" w:color="auto" w:fill="auto"/>
            <w:noWrap/>
            <w:vAlign w:val="bottom"/>
            <w:hideMark/>
          </w:tcPr>
          <w:p w14:paraId="0A6C4E3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780149D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647B210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62AF456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42A48ED7" w14:textId="77777777" w:rsidTr="00D62AC9">
        <w:trPr>
          <w:trHeight w:val="79"/>
        </w:trPr>
        <w:tc>
          <w:tcPr>
            <w:tcW w:w="2276" w:type="dxa"/>
            <w:shd w:val="clear" w:color="auto" w:fill="auto"/>
            <w:noWrap/>
            <w:vAlign w:val="bottom"/>
            <w:hideMark/>
          </w:tcPr>
          <w:p w14:paraId="6EE777CE"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40EC05CF"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249</w:t>
            </w:r>
          </w:p>
        </w:tc>
        <w:tc>
          <w:tcPr>
            <w:tcW w:w="1511" w:type="dxa"/>
            <w:shd w:val="clear" w:color="auto" w:fill="auto"/>
            <w:noWrap/>
            <w:vAlign w:val="bottom"/>
            <w:hideMark/>
          </w:tcPr>
          <w:p w14:paraId="39A7A64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6FA3921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p.R77G</w:t>
            </w:r>
          </w:p>
        </w:tc>
        <w:tc>
          <w:tcPr>
            <w:tcW w:w="1890" w:type="dxa"/>
            <w:shd w:val="clear" w:color="auto" w:fill="auto"/>
            <w:noWrap/>
            <w:vAlign w:val="bottom"/>
            <w:hideMark/>
          </w:tcPr>
          <w:p w14:paraId="712960F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5B78C18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69A42A45" w14:textId="77777777" w:rsidTr="00D62AC9">
        <w:trPr>
          <w:trHeight w:val="79"/>
        </w:trPr>
        <w:tc>
          <w:tcPr>
            <w:tcW w:w="2276" w:type="dxa"/>
            <w:shd w:val="clear" w:color="auto" w:fill="auto"/>
            <w:noWrap/>
            <w:vAlign w:val="bottom"/>
            <w:hideMark/>
          </w:tcPr>
          <w:p w14:paraId="3E089630"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6A767F3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275</w:t>
            </w:r>
          </w:p>
        </w:tc>
        <w:tc>
          <w:tcPr>
            <w:tcW w:w="1511" w:type="dxa"/>
            <w:shd w:val="clear" w:color="auto" w:fill="auto"/>
            <w:noWrap/>
            <w:vAlign w:val="bottom"/>
            <w:hideMark/>
          </w:tcPr>
          <w:p w14:paraId="5EFC0BC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065D534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455066D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3885373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7761D36E" w14:textId="77777777" w:rsidTr="00D62AC9">
        <w:trPr>
          <w:trHeight w:val="79"/>
        </w:trPr>
        <w:tc>
          <w:tcPr>
            <w:tcW w:w="2276" w:type="dxa"/>
            <w:shd w:val="clear" w:color="auto" w:fill="auto"/>
            <w:noWrap/>
            <w:vAlign w:val="bottom"/>
            <w:hideMark/>
          </w:tcPr>
          <w:p w14:paraId="59F68B7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6251D58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336</w:t>
            </w:r>
          </w:p>
        </w:tc>
        <w:tc>
          <w:tcPr>
            <w:tcW w:w="1511" w:type="dxa"/>
            <w:shd w:val="clear" w:color="auto" w:fill="auto"/>
            <w:noWrap/>
            <w:vAlign w:val="bottom"/>
            <w:hideMark/>
          </w:tcPr>
          <w:p w14:paraId="7879B92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70C17CA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p.V106I</w:t>
            </w:r>
          </w:p>
        </w:tc>
        <w:tc>
          <w:tcPr>
            <w:tcW w:w="1890" w:type="dxa"/>
            <w:shd w:val="clear" w:color="auto" w:fill="auto"/>
            <w:noWrap/>
            <w:vAlign w:val="bottom"/>
            <w:hideMark/>
          </w:tcPr>
          <w:p w14:paraId="49D7672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679C6F2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012A4200" w14:textId="77777777" w:rsidTr="00D62AC9">
        <w:trPr>
          <w:trHeight w:val="79"/>
        </w:trPr>
        <w:tc>
          <w:tcPr>
            <w:tcW w:w="2276" w:type="dxa"/>
            <w:shd w:val="clear" w:color="auto" w:fill="auto"/>
            <w:noWrap/>
            <w:vAlign w:val="bottom"/>
            <w:hideMark/>
          </w:tcPr>
          <w:p w14:paraId="7EF92B1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37F7864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395</w:t>
            </w:r>
          </w:p>
        </w:tc>
        <w:tc>
          <w:tcPr>
            <w:tcW w:w="1511" w:type="dxa"/>
            <w:shd w:val="clear" w:color="auto" w:fill="auto"/>
            <w:noWrap/>
            <w:vAlign w:val="bottom"/>
            <w:hideMark/>
          </w:tcPr>
          <w:p w14:paraId="2DE7E335"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890" w:type="dxa"/>
            <w:shd w:val="clear" w:color="auto" w:fill="auto"/>
            <w:noWrap/>
            <w:vAlign w:val="bottom"/>
            <w:hideMark/>
          </w:tcPr>
          <w:p w14:paraId="34043AA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214BD13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74A5368A"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6D7106E5" w14:textId="77777777" w:rsidTr="00D62AC9">
        <w:trPr>
          <w:trHeight w:val="79"/>
        </w:trPr>
        <w:tc>
          <w:tcPr>
            <w:tcW w:w="2276" w:type="dxa"/>
            <w:shd w:val="clear" w:color="auto" w:fill="auto"/>
            <w:noWrap/>
            <w:vAlign w:val="bottom"/>
            <w:hideMark/>
          </w:tcPr>
          <w:p w14:paraId="4D32A2D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2A9DC55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397</w:t>
            </w:r>
          </w:p>
        </w:tc>
        <w:tc>
          <w:tcPr>
            <w:tcW w:w="1511" w:type="dxa"/>
            <w:shd w:val="clear" w:color="auto" w:fill="auto"/>
            <w:noWrap/>
            <w:vAlign w:val="bottom"/>
            <w:hideMark/>
          </w:tcPr>
          <w:p w14:paraId="01A922A8"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890" w:type="dxa"/>
            <w:shd w:val="clear" w:color="auto" w:fill="auto"/>
            <w:noWrap/>
            <w:vAlign w:val="bottom"/>
            <w:hideMark/>
          </w:tcPr>
          <w:p w14:paraId="50A33E67"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p.L126P</w:t>
            </w:r>
          </w:p>
        </w:tc>
        <w:tc>
          <w:tcPr>
            <w:tcW w:w="1890" w:type="dxa"/>
            <w:shd w:val="clear" w:color="auto" w:fill="auto"/>
            <w:noWrap/>
            <w:vAlign w:val="bottom"/>
            <w:hideMark/>
          </w:tcPr>
          <w:p w14:paraId="219DD82D"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3F7B04B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11431B9F" w14:textId="77777777" w:rsidTr="00D62AC9">
        <w:trPr>
          <w:trHeight w:val="79"/>
        </w:trPr>
        <w:tc>
          <w:tcPr>
            <w:tcW w:w="2276" w:type="dxa"/>
            <w:shd w:val="clear" w:color="auto" w:fill="auto"/>
            <w:noWrap/>
            <w:vAlign w:val="bottom"/>
            <w:hideMark/>
          </w:tcPr>
          <w:p w14:paraId="2422694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572E1D83"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400</w:t>
            </w:r>
          </w:p>
        </w:tc>
        <w:tc>
          <w:tcPr>
            <w:tcW w:w="1511" w:type="dxa"/>
            <w:shd w:val="clear" w:color="auto" w:fill="auto"/>
            <w:noWrap/>
            <w:vAlign w:val="bottom"/>
            <w:hideMark/>
          </w:tcPr>
          <w:p w14:paraId="1F2F1E6E"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890" w:type="dxa"/>
            <w:shd w:val="clear" w:color="auto" w:fill="auto"/>
            <w:noWrap/>
            <w:vAlign w:val="bottom"/>
            <w:hideMark/>
          </w:tcPr>
          <w:p w14:paraId="6DAF34C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p.S127L</w:t>
            </w:r>
          </w:p>
        </w:tc>
        <w:tc>
          <w:tcPr>
            <w:tcW w:w="1890" w:type="dxa"/>
            <w:shd w:val="clear" w:color="auto" w:fill="auto"/>
            <w:noWrap/>
            <w:vAlign w:val="bottom"/>
            <w:hideMark/>
          </w:tcPr>
          <w:p w14:paraId="7587C54C"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74A8F81B"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AB17FD" w:rsidRPr="00A16698" w14:paraId="1D48276C" w14:textId="77777777" w:rsidTr="00D62AC9">
        <w:trPr>
          <w:trHeight w:val="79"/>
        </w:trPr>
        <w:tc>
          <w:tcPr>
            <w:tcW w:w="2276" w:type="dxa"/>
            <w:shd w:val="clear" w:color="auto" w:fill="auto"/>
            <w:noWrap/>
            <w:vAlign w:val="bottom"/>
            <w:hideMark/>
          </w:tcPr>
          <w:p w14:paraId="56876752"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23939659"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410</w:t>
            </w:r>
          </w:p>
        </w:tc>
        <w:tc>
          <w:tcPr>
            <w:tcW w:w="1511" w:type="dxa"/>
            <w:shd w:val="clear" w:color="auto" w:fill="auto"/>
            <w:noWrap/>
            <w:vAlign w:val="bottom"/>
            <w:hideMark/>
          </w:tcPr>
          <w:p w14:paraId="6FFB9AD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22700106"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3DE411A1"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71852E25" w14:textId="77777777" w:rsidR="00AB17FD" w:rsidRPr="00A16698" w:rsidRDefault="00AB17FD" w:rsidP="0053703C">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bl>
    <w:p w14:paraId="48582179" w14:textId="77777777" w:rsidR="00B46478" w:rsidRDefault="00B46478"/>
    <w:p w14:paraId="735AD782" w14:textId="45F7A3EA" w:rsidR="00D62AC9" w:rsidRDefault="00D62AC9">
      <w:r>
        <w:lastRenderedPageBreak/>
        <w:t>продолжение таблицы 16</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226"/>
        <w:gridCol w:w="1511"/>
        <w:gridCol w:w="1890"/>
        <w:gridCol w:w="1890"/>
        <w:gridCol w:w="953"/>
      </w:tblGrid>
      <w:tr w:rsidR="00D62AC9" w:rsidRPr="00A16698" w14:paraId="1F86042C" w14:textId="77777777" w:rsidTr="00D62AC9">
        <w:trPr>
          <w:trHeight w:val="79"/>
        </w:trPr>
        <w:tc>
          <w:tcPr>
            <w:tcW w:w="2276" w:type="dxa"/>
            <w:shd w:val="clear" w:color="auto" w:fill="auto"/>
            <w:noWrap/>
            <w:vAlign w:val="bottom"/>
          </w:tcPr>
          <w:p w14:paraId="5EBA4338" w14:textId="1EFA7C76" w:rsidR="00D62AC9" w:rsidRPr="00A16698"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1226" w:type="dxa"/>
            <w:shd w:val="clear" w:color="auto" w:fill="auto"/>
            <w:noWrap/>
            <w:vAlign w:val="bottom"/>
          </w:tcPr>
          <w:p w14:paraId="2AB1B301" w14:textId="0A8573AB" w:rsidR="00D62AC9" w:rsidRPr="00A16698"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w:t>
            </w:r>
          </w:p>
        </w:tc>
        <w:tc>
          <w:tcPr>
            <w:tcW w:w="1511" w:type="dxa"/>
            <w:shd w:val="clear" w:color="auto" w:fill="auto"/>
            <w:noWrap/>
            <w:vAlign w:val="bottom"/>
          </w:tcPr>
          <w:p w14:paraId="7E2D0A45" w14:textId="3CB30E75" w:rsidR="00D62AC9" w:rsidRPr="00A16698"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w:t>
            </w:r>
          </w:p>
        </w:tc>
        <w:tc>
          <w:tcPr>
            <w:tcW w:w="1890" w:type="dxa"/>
            <w:shd w:val="clear" w:color="auto" w:fill="auto"/>
            <w:noWrap/>
            <w:vAlign w:val="bottom"/>
          </w:tcPr>
          <w:p w14:paraId="20F00243" w14:textId="3C3E8635" w:rsidR="00D62AC9" w:rsidRPr="00A16698"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4</w:t>
            </w:r>
          </w:p>
        </w:tc>
        <w:tc>
          <w:tcPr>
            <w:tcW w:w="1890" w:type="dxa"/>
            <w:shd w:val="clear" w:color="auto" w:fill="auto"/>
            <w:noWrap/>
            <w:vAlign w:val="bottom"/>
          </w:tcPr>
          <w:p w14:paraId="32938E4C" w14:textId="45AF61B7" w:rsidR="00D62AC9" w:rsidRPr="00A16698"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5</w:t>
            </w:r>
          </w:p>
        </w:tc>
        <w:tc>
          <w:tcPr>
            <w:tcW w:w="953" w:type="dxa"/>
            <w:shd w:val="clear" w:color="auto" w:fill="auto"/>
            <w:noWrap/>
            <w:vAlign w:val="bottom"/>
          </w:tcPr>
          <w:p w14:paraId="61C6B7CC" w14:textId="744487BD" w:rsidR="00D62AC9" w:rsidRPr="00A16698" w:rsidRDefault="00D62AC9" w:rsidP="00D62AC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w:t>
            </w:r>
          </w:p>
        </w:tc>
      </w:tr>
      <w:tr w:rsidR="0055202F" w:rsidRPr="00A16698" w14:paraId="5913C55F" w14:textId="77777777" w:rsidTr="00D62AC9">
        <w:trPr>
          <w:trHeight w:val="79"/>
        </w:trPr>
        <w:tc>
          <w:tcPr>
            <w:tcW w:w="2276" w:type="dxa"/>
            <w:shd w:val="clear" w:color="auto" w:fill="auto"/>
            <w:noWrap/>
            <w:vAlign w:val="bottom"/>
          </w:tcPr>
          <w:p w14:paraId="3B309EF4" w14:textId="6C4113F0" w:rsidR="0055202F" w:rsidRDefault="0055202F" w:rsidP="0055202F">
            <w:pPr>
              <w:spacing w:after="0" w:line="240" w:lineRule="auto"/>
              <w:jc w:val="center"/>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tcPr>
          <w:p w14:paraId="534EC9BC" w14:textId="17A6BE2C" w:rsidR="0055202F" w:rsidRDefault="0055202F" w:rsidP="0055202F">
            <w:pPr>
              <w:spacing w:after="0" w:line="240" w:lineRule="auto"/>
              <w:jc w:val="center"/>
              <w:rPr>
                <w:rFonts w:eastAsia="Times New Roman" w:cs="Times New Roman"/>
                <w:color w:val="000000"/>
                <w:sz w:val="22"/>
                <w:lang w:eastAsia="ru-RU"/>
              </w:rPr>
            </w:pPr>
            <w:r w:rsidRPr="00A16698">
              <w:rPr>
                <w:rFonts w:eastAsia="Times New Roman" w:cs="Times New Roman"/>
                <w:color w:val="000000"/>
                <w:sz w:val="22"/>
                <w:lang w:eastAsia="ru-RU"/>
              </w:rPr>
              <w:t>434</w:t>
            </w:r>
          </w:p>
        </w:tc>
        <w:tc>
          <w:tcPr>
            <w:tcW w:w="1511" w:type="dxa"/>
            <w:shd w:val="clear" w:color="auto" w:fill="auto"/>
            <w:noWrap/>
            <w:vAlign w:val="bottom"/>
          </w:tcPr>
          <w:p w14:paraId="109E1BFF" w14:textId="72DA6BAF" w:rsidR="0055202F" w:rsidRDefault="0055202F" w:rsidP="0055202F">
            <w:pPr>
              <w:spacing w:after="0" w:line="240" w:lineRule="auto"/>
              <w:jc w:val="center"/>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890" w:type="dxa"/>
            <w:shd w:val="clear" w:color="auto" w:fill="auto"/>
            <w:noWrap/>
            <w:vAlign w:val="bottom"/>
          </w:tcPr>
          <w:p w14:paraId="1CA4D24A" w14:textId="40620046" w:rsidR="0055202F" w:rsidRDefault="0055202F" w:rsidP="0055202F">
            <w:pPr>
              <w:spacing w:after="0" w:line="240" w:lineRule="auto"/>
              <w:jc w:val="center"/>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tcPr>
          <w:p w14:paraId="7A2433C0" w14:textId="0AB16642" w:rsidR="0055202F"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tcPr>
          <w:p w14:paraId="59E248E8" w14:textId="52ACA9DF" w:rsidR="0055202F" w:rsidRDefault="0055202F" w:rsidP="0055202F">
            <w:pPr>
              <w:spacing w:after="0" w:line="240" w:lineRule="auto"/>
              <w:jc w:val="center"/>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307273CD" w14:textId="77777777" w:rsidTr="00D62AC9">
        <w:trPr>
          <w:trHeight w:val="79"/>
        </w:trPr>
        <w:tc>
          <w:tcPr>
            <w:tcW w:w="2276" w:type="dxa"/>
            <w:shd w:val="clear" w:color="auto" w:fill="auto"/>
            <w:noWrap/>
            <w:vAlign w:val="bottom"/>
            <w:hideMark/>
          </w:tcPr>
          <w:p w14:paraId="1949C4E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3E12B1A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470</w:t>
            </w:r>
          </w:p>
        </w:tc>
        <w:tc>
          <w:tcPr>
            <w:tcW w:w="1511" w:type="dxa"/>
            <w:shd w:val="clear" w:color="auto" w:fill="auto"/>
            <w:noWrap/>
            <w:vAlign w:val="bottom"/>
            <w:hideMark/>
          </w:tcPr>
          <w:p w14:paraId="6E35F2D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26B1EB2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129761A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5489403E"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1A684232" w14:textId="77777777" w:rsidTr="00D62AC9">
        <w:trPr>
          <w:trHeight w:val="79"/>
        </w:trPr>
        <w:tc>
          <w:tcPr>
            <w:tcW w:w="2276" w:type="dxa"/>
            <w:shd w:val="clear" w:color="auto" w:fill="auto"/>
            <w:noWrap/>
            <w:vAlign w:val="bottom"/>
            <w:hideMark/>
          </w:tcPr>
          <w:p w14:paraId="31D13AD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42CA385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476</w:t>
            </w:r>
          </w:p>
        </w:tc>
        <w:tc>
          <w:tcPr>
            <w:tcW w:w="1511" w:type="dxa"/>
            <w:shd w:val="clear" w:color="auto" w:fill="auto"/>
            <w:noWrap/>
            <w:vAlign w:val="bottom"/>
            <w:hideMark/>
          </w:tcPr>
          <w:p w14:paraId="62E1632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7BA6F7A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4F7701D4"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238E052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54861404" w14:textId="77777777" w:rsidTr="00D62AC9">
        <w:trPr>
          <w:trHeight w:val="79"/>
        </w:trPr>
        <w:tc>
          <w:tcPr>
            <w:tcW w:w="2276" w:type="dxa"/>
            <w:shd w:val="clear" w:color="auto" w:fill="auto"/>
            <w:noWrap/>
            <w:vAlign w:val="bottom"/>
            <w:hideMark/>
          </w:tcPr>
          <w:p w14:paraId="2CC04544"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672E1805"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506</w:t>
            </w:r>
          </w:p>
        </w:tc>
        <w:tc>
          <w:tcPr>
            <w:tcW w:w="1511" w:type="dxa"/>
            <w:shd w:val="clear" w:color="auto" w:fill="auto"/>
            <w:noWrap/>
            <w:vAlign w:val="bottom"/>
            <w:hideMark/>
          </w:tcPr>
          <w:p w14:paraId="6E5C5B3E"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A&gt;T</w:t>
            </w:r>
          </w:p>
        </w:tc>
        <w:tc>
          <w:tcPr>
            <w:tcW w:w="1890" w:type="dxa"/>
            <w:shd w:val="clear" w:color="auto" w:fill="auto"/>
            <w:noWrap/>
            <w:vAlign w:val="bottom"/>
            <w:hideMark/>
          </w:tcPr>
          <w:p w14:paraId="68255B2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7C26A3EE"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716BED9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064BF433" w14:textId="77777777" w:rsidTr="00D62AC9">
        <w:trPr>
          <w:trHeight w:val="79"/>
        </w:trPr>
        <w:tc>
          <w:tcPr>
            <w:tcW w:w="2276" w:type="dxa"/>
            <w:shd w:val="clear" w:color="auto" w:fill="auto"/>
            <w:noWrap/>
            <w:vAlign w:val="bottom"/>
            <w:hideMark/>
          </w:tcPr>
          <w:p w14:paraId="36BAC1C8"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35A8F7D0"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554</w:t>
            </w:r>
          </w:p>
        </w:tc>
        <w:tc>
          <w:tcPr>
            <w:tcW w:w="1511" w:type="dxa"/>
            <w:shd w:val="clear" w:color="auto" w:fill="auto"/>
            <w:noWrap/>
            <w:vAlign w:val="bottom"/>
            <w:hideMark/>
          </w:tcPr>
          <w:p w14:paraId="2E37BE74"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890" w:type="dxa"/>
            <w:shd w:val="clear" w:color="auto" w:fill="auto"/>
            <w:noWrap/>
            <w:vAlign w:val="bottom"/>
            <w:hideMark/>
          </w:tcPr>
          <w:p w14:paraId="2B924474"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2558E797"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5EB95057"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26315EC0" w14:textId="77777777" w:rsidTr="00D62AC9">
        <w:trPr>
          <w:trHeight w:val="79"/>
        </w:trPr>
        <w:tc>
          <w:tcPr>
            <w:tcW w:w="2276" w:type="dxa"/>
            <w:shd w:val="clear" w:color="auto" w:fill="auto"/>
            <w:noWrap/>
            <w:vAlign w:val="bottom"/>
            <w:hideMark/>
          </w:tcPr>
          <w:p w14:paraId="2AE3ECC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04FFFE4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583</w:t>
            </w:r>
          </w:p>
        </w:tc>
        <w:tc>
          <w:tcPr>
            <w:tcW w:w="1511" w:type="dxa"/>
            <w:shd w:val="clear" w:color="auto" w:fill="auto"/>
            <w:noWrap/>
            <w:vAlign w:val="bottom"/>
            <w:hideMark/>
          </w:tcPr>
          <w:p w14:paraId="6BCB2ED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890" w:type="dxa"/>
            <w:shd w:val="clear" w:color="auto" w:fill="auto"/>
            <w:noWrap/>
            <w:vAlign w:val="bottom"/>
            <w:hideMark/>
          </w:tcPr>
          <w:p w14:paraId="6CD15675"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p.T188I</w:t>
            </w:r>
          </w:p>
        </w:tc>
        <w:tc>
          <w:tcPr>
            <w:tcW w:w="1890" w:type="dxa"/>
            <w:shd w:val="clear" w:color="auto" w:fill="auto"/>
            <w:noWrap/>
            <w:vAlign w:val="bottom"/>
            <w:hideMark/>
          </w:tcPr>
          <w:p w14:paraId="35EEAAA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2016CFD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5D77FF0C" w14:textId="77777777" w:rsidTr="00D62AC9">
        <w:trPr>
          <w:trHeight w:val="79"/>
        </w:trPr>
        <w:tc>
          <w:tcPr>
            <w:tcW w:w="2276" w:type="dxa"/>
            <w:shd w:val="clear" w:color="auto" w:fill="auto"/>
            <w:noWrap/>
            <w:vAlign w:val="bottom"/>
            <w:hideMark/>
          </w:tcPr>
          <w:p w14:paraId="4F0CC33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37A907A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599</w:t>
            </w:r>
          </w:p>
        </w:tc>
        <w:tc>
          <w:tcPr>
            <w:tcW w:w="1511" w:type="dxa"/>
            <w:shd w:val="clear" w:color="auto" w:fill="auto"/>
            <w:noWrap/>
            <w:vAlign w:val="bottom"/>
            <w:hideMark/>
          </w:tcPr>
          <w:p w14:paraId="6A97EEEE"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890" w:type="dxa"/>
            <w:shd w:val="clear" w:color="auto" w:fill="auto"/>
            <w:noWrap/>
            <w:vAlign w:val="bottom"/>
            <w:hideMark/>
          </w:tcPr>
          <w:p w14:paraId="61B6090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1F86742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042368CC"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001989A2" w14:textId="77777777" w:rsidTr="00D62AC9">
        <w:trPr>
          <w:trHeight w:val="79"/>
        </w:trPr>
        <w:tc>
          <w:tcPr>
            <w:tcW w:w="2276" w:type="dxa"/>
            <w:shd w:val="clear" w:color="auto" w:fill="auto"/>
            <w:noWrap/>
            <w:vAlign w:val="bottom"/>
            <w:hideMark/>
          </w:tcPr>
          <w:p w14:paraId="5F805E40"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5AACB6D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619</w:t>
            </w:r>
          </w:p>
        </w:tc>
        <w:tc>
          <w:tcPr>
            <w:tcW w:w="1511" w:type="dxa"/>
            <w:shd w:val="clear" w:color="auto" w:fill="auto"/>
            <w:noWrap/>
            <w:vAlign w:val="bottom"/>
            <w:hideMark/>
          </w:tcPr>
          <w:p w14:paraId="2EEFE83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44AB8A9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p.S200N</w:t>
            </w:r>
          </w:p>
        </w:tc>
        <w:tc>
          <w:tcPr>
            <w:tcW w:w="1890" w:type="dxa"/>
            <w:shd w:val="clear" w:color="auto" w:fill="auto"/>
            <w:noWrap/>
            <w:vAlign w:val="bottom"/>
            <w:hideMark/>
          </w:tcPr>
          <w:p w14:paraId="03EFFD07"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28CA9DEE"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1FBE3A63" w14:textId="77777777" w:rsidTr="00D62AC9">
        <w:trPr>
          <w:trHeight w:val="79"/>
        </w:trPr>
        <w:tc>
          <w:tcPr>
            <w:tcW w:w="2276" w:type="dxa"/>
            <w:shd w:val="clear" w:color="auto" w:fill="auto"/>
            <w:noWrap/>
            <w:vAlign w:val="bottom"/>
            <w:hideMark/>
          </w:tcPr>
          <w:p w14:paraId="6EC1BAF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192F12B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623</w:t>
            </w:r>
          </w:p>
        </w:tc>
        <w:tc>
          <w:tcPr>
            <w:tcW w:w="1511" w:type="dxa"/>
            <w:shd w:val="clear" w:color="auto" w:fill="auto"/>
            <w:noWrap/>
            <w:vAlign w:val="bottom"/>
            <w:hideMark/>
          </w:tcPr>
          <w:p w14:paraId="3DECD9F5"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427254A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37279EC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0602428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039239C6" w14:textId="77777777" w:rsidTr="00D62AC9">
        <w:trPr>
          <w:trHeight w:val="79"/>
        </w:trPr>
        <w:tc>
          <w:tcPr>
            <w:tcW w:w="2276" w:type="dxa"/>
            <w:shd w:val="clear" w:color="auto" w:fill="auto"/>
            <w:noWrap/>
            <w:vAlign w:val="bottom"/>
            <w:hideMark/>
          </w:tcPr>
          <w:p w14:paraId="5FD2B48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3165046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636</w:t>
            </w:r>
          </w:p>
        </w:tc>
        <w:tc>
          <w:tcPr>
            <w:tcW w:w="1511" w:type="dxa"/>
            <w:shd w:val="clear" w:color="auto" w:fill="auto"/>
            <w:noWrap/>
            <w:vAlign w:val="bottom"/>
            <w:hideMark/>
          </w:tcPr>
          <w:p w14:paraId="0B6696F9"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890" w:type="dxa"/>
            <w:shd w:val="clear" w:color="auto" w:fill="auto"/>
            <w:noWrap/>
            <w:vAlign w:val="bottom"/>
            <w:hideMark/>
          </w:tcPr>
          <w:p w14:paraId="79BA80B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02E9819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531C666D"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29C71DC8" w14:textId="77777777" w:rsidTr="00D62AC9">
        <w:trPr>
          <w:trHeight w:val="79"/>
        </w:trPr>
        <w:tc>
          <w:tcPr>
            <w:tcW w:w="2276" w:type="dxa"/>
            <w:shd w:val="clear" w:color="auto" w:fill="auto"/>
            <w:noWrap/>
            <w:vAlign w:val="bottom"/>
            <w:hideMark/>
          </w:tcPr>
          <w:p w14:paraId="1BBF00B4"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098AAD78"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641</w:t>
            </w:r>
          </w:p>
        </w:tc>
        <w:tc>
          <w:tcPr>
            <w:tcW w:w="1511" w:type="dxa"/>
            <w:shd w:val="clear" w:color="auto" w:fill="auto"/>
            <w:noWrap/>
            <w:vAlign w:val="bottom"/>
            <w:hideMark/>
          </w:tcPr>
          <w:p w14:paraId="282D914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772B7C4D"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5A4C8D8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45DF7CE4"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3DA085FA" w14:textId="77777777" w:rsidTr="00D62AC9">
        <w:trPr>
          <w:trHeight w:val="79"/>
        </w:trPr>
        <w:tc>
          <w:tcPr>
            <w:tcW w:w="2276" w:type="dxa"/>
            <w:shd w:val="clear" w:color="auto" w:fill="auto"/>
            <w:noWrap/>
            <w:vAlign w:val="bottom"/>
            <w:hideMark/>
          </w:tcPr>
          <w:p w14:paraId="56CE4B29"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43264500"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647</w:t>
            </w:r>
          </w:p>
        </w:tc>
        <w:tc>
          <w:tcPr>
            <w:tcW w:w="1511" w:type="dxa"/>
            <w:shd w:val="clear" w:color="auto" w:fill="auto"/>
            <w:noWrap/>
            <w:vAlign w:val="bottom"/>
            <w:hideMark/>
          </w:tcPr>
          <w:p w14:paraId="2E31FA6D"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890" w:type="dxa"/>
            <w:shd w:val="clear" w:color="auto" w:fill="auto"/>
            <w:noWrap/>
            <w:vAlign w:val="bottom"/>
            <w:hideMark/>
          </w:tcPr>
          <w:p w14:paraId="4E60F0E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7805B3F0"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0DD4F3F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29F65B6B" w14:textId="77777777" w:rsidTr="00D62AC9">
        <w:trPr>
          <w:trHeight w:val="79"/>
        </w:trPr>
        <w:tc>
          <w:tcPr>
            <w:tcW w:w="2276" w:type="dxa"/>
            <w:shd w:val="clear" w:color="auto" w:fill="auto"/>
            <w:noWrap/>
            <w:vAlign w:val="bottom"/>
            <w:hideMark/>
          </w:tcPr>
          <w:p w14:paraId="52409E9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1410C75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680</w:t>
            </w:r>
          </w:p>
        </w:tc>
        <w:tc>
          <w:tcPr>
            <w:tcW w:w="1511" w:type="dxa"/>
            <w:shd w:val="clear" w:color="auto" w:fill="auto"/>
            <w:noWrap/>
            <w:vAlign w:val="bottom"/>
            <w:hideMark/>
          </w:tcPr>
          <w:p w14:paraId="62BD4A0C"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12CE9397"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1A00CA8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2B67034D"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48FA285F" w14:textId="77777777" w:rsidTr="00D62AC9">
        <w:trPr>
          <w:trHeight w:val="79"/>
        </w:trPr>
        <w:tc>
          <w:tcPr>
            <w:tcW w:w="2276" w:type="dxa"/>
            <w:shd w:val="clear" w:color="auto" w:fill="auto"/>
            <w:noWrap/>
            <w:vAlign w:val="bottom"/>
            <w:hideMark/>
          </w:tcPr>
          <w:p w14:paraId="6B1DE56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74F739F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707</w:t>
            </w:r>
          </w:p>
        </w:tc>
        <w:tc>
          <w:tcPr>
            <w:tcW w:w="1511" w:type="dxa"/>
            <w:shd w:val="clear" w:color="auto" w:fill="auto"/>
            <w:noWrap/>
            <w:vAlign w:val="bottom"/>
            <w:hideMark/>
          </w:tcPr>
          <w:p w14:paraId="4B78DCD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A&gt;T</w:t>
            </w:r>
          </w:p>
        </w:tc>
        <w:tc>
          <w:tcPr>
            <w:tcW w:w="1890" w:type="dxa"/>
            <w:shd w:val="clear" w:color="auto" w:fill="auto"/>
            <w:noWrap/>
            <w:vAlign w:val="bottom"/>
            <w:hideMark/>
          </w:tcPr>
          <w:p w14:paraId="76BD82B7"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5F4C996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18A6904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430A0B93" w14:textId="77777777" w:rsidTr="00D62AC9">
        <w:trPr>
          <w:trHeight w:val="79"/>
        </w:trPr>
        <w:tc>
          <w:tcPr>
            <w:tcW w:w="2276" w:type="dxa"/>
            <w:shd w:val="clear" w:color="auto" w:fill="auto"/>
            <w:noWrap/>
            <w:vAlign w:val="bottom"/>
            <w:hideMark/>
          </w:tcPr>
          <w:p w14:paraId="3FEB94E9"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4BBC84A9"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710</w:t>
            </w:r>
          </w:p>
        </w:tc>
        <w:tc>
          <w:tcPr>
            <w:tcW w:w="1511" w:type="dxa"/>
            <w:shd w:val="clear" w:color="auto" w:fill="auto"/>
            <w:noWrap/>
            <w:vAlign w:val="bottom"/>
            <w:hideMark/>
          </w:tcPr>
          <w:p w14:paraId="1A3A355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461C29C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417CCBAE"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6B9EB81C"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3C47E4F2" w14:textId="77777777" w:rsidTr="00D62AC9">
        <w:trPr>
          <w:trHeight w:val="79"/>
        </w:trPr>
        <w:tc>
          <w:tcPr>
            <w:tcW w:w="2276" w:type="dxa"/>
            <w:shd w:val="clear" w:color="auto" w:fill="auto"/>
            <w:noWrap/>
            <w:vAlign w:val="bottom"/>
            <w:hideMark/>
          </w:tcPr>
          <w:p w14:paraId="736AD48D"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6469105E"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740</w:t>
            </w:r>
          </w:p>
        </w:tc>
        <w:tc>
          <w:tcPr>
            <w:tcW w:w="1511" w:type="dxa"/>
            <w:shd w:val="clear" w:color="auto" w:fill="auto"/>
            <w:noWrap/>
            <w:vAlign w:val="bottom"/>
            <w:hideMark/>
          </w:tcPr>
          <w:p w14:paraId="2DA5DCC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CA&gt;TG</w:t>
            </w:r>
          </w:p>
        </w:tc>
        <w:tc>
          <w:tcPr>
            <w:tcW w:w="1890" w:type="dxa"/>
            <w:shd w:val="clear" w:color="auto" w:fill="auto"/>
            <w:noWrap/>
            <w:vAlign w:val="bottom"/>
            <w:hideMark/>
          </w:tcPr>
          <w:p w14:paraId="4F12ECEC"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p.I241V</w:t>
            </w:r>
          </w:p>
        </w:tc>
        <w:tc>
          <w:tcPr>
            <w:tcW w:w="1890" w:type="dxa"/>
            <w:shd w:val="clear" w:color="auto" w:fill="auto"/>
            <w:noWrap/>
            <w:vAlign w:val="bottom"/>
            <w:hideMark/>
          </w:tcPr>
          <w:p w14:paraId="2417E989"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4466F167"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21F383C0" w14:textId="77777777" w:rsidTr="00D62AC9">
        <w:trPr>
          <w:trHeight w:val="79"/>
        </w:trPr>
        <w:tc>
          <w:tcPr>
            <w:tcW w:w="2276" w:type="dxa"/>
            <w:shd w:val="clear" w:color="auto" w:fill="auto"/>
            <w:noWrap/>
            <w:vAlign w:val="bottom"/>
            <w:hideMark/>
          </w:tcPr>
          <w:p w14:paraId="2D26DA4D"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46919344"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773</w:t>
            </w:r>
          </w:p>
        </w:tc>
        <w:tc>
          <w:tcPr>
            <w:tcW w:w="1511" w:type="dxa"/>
            <w:shd w:val="clear" w:color="auto" w:fill="auto"/>
            <w:noWrap/>
            <w:vAlign w:val="bottom"/>
            <w:hideMark/>
          </w:tcPr>
          <w:p w14:paraId="59CB62A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890" w:type="dxa"/>
            <w:shd w:val="clear" w:color="auto" w:fill="auto"/>
            <w:noWrap/>
            <w:vAlign w:val="bottom"/>
            <w:hideMark/>
          </w:tcPr>
          <w:p w14:paraId="6A93ACE7"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3E5D01C5"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1119B2F8"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00A3C741" w14:textId="77777777" w:rsidTr="00D62AC9">
        <w:trPr>
          <w:trHeight w:val="79"/>
        </w:trPr>
        <w:tc>
          <w:tcPr>
            <w:tcW w:w="2276" w:type="dxa"/>
            <w:shd w:val="clear" w:color="auto" w:fill="auto"/>
            <w:noWrap/>
            <w:vAlign w:val="bottom"/>
            <w:hideMark/>
          </w:tcPr>
          <w:p w14:paraId="1612244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5107B015"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782</w:t>
            </w:r>
          </w:p>
        </w:tc>
        <w:tc>
          <w:tcPr>
            <w:tcW w:w="1511" w:type="dxa"/>
            <w:shd w:val="clear" w:color="auto" w:fill="auto"/>
            <w:noWrap/>
            <w:vAlign w:val="bottom"/>
            <w:hideMark/>
          </w:tcPr>
          <w:p w14:paraId="2EFAF71D"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6CE6D31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6E3C5AF0"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1C799DB4"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69238AE2" w14:textId="77777777" w:rsidTr="00D62AC9">
        <w:trPr>
          <w:trHeight w:val="79"/>
        </w:trPr>
        <w:tc>
          <w:tcPr>
            <w:tcW w:w="2276" w:type="dxa"/>
            <w:shd w:val="clear" w:color="auto" w:fill="auto"/>
            <w:noWrap/>
            <w:vAlign w:val="bottom"/>
            <w:hideMark/>
          </w:tcPr>
          <w:p w14:paraId="261FB95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2A1534D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810</w:t>
            </w:r>
          </w:p>
        </w:tc>
        <w:tc>
          <w:tcPr>
            <w:tcW w:w="1511" w:type="dxa"/>
            <w:shd w:val="clear" w:color="auto" w:fill="auto"/>
            <w:noWrap/>
            <w:vAlign w:val="bottom"/>
            <w:hideMark/>
          </w:tcPr>
          <w:p w14:paraId="0A97F37C"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026484B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p.I264V</w:t>
            </w:r>
          </w:p>
        </w:tc>
        <w:tc>
          <w:tcPr>
            <w:tcW w:w="1890" w:type="dxa"/>
            <w:shd w:val="clear" w:color="auto" w:fill="auto"/>
            <w:noWrap/>
            <w:vAlign w:val="bottom"/>
            <w:hideMark/>
          </w:tcPr>
          <w:p w14:paraId="65437C0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68FA65E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4B772657" w14:textId="77777777" w:rsidTr="00D62AC9">
        <w:trPr>
          <w:trHeight w:val="79"/>
        </w:trPr>
        <w:tc>
          <w:tcPr>
            <w:tcW w:w="2276" w:type="dxa"/>
            <w:shd w:val="clear" w:color="auto" w:fill="auto"/>
            <w:noWrap/>
            <w:vAlign w:val="bottom"/>
            <w:hideMark/>
          </w:tcPr>
          <w:p w14:paraId="1393DCA4"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2A843F9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828</w:t>
            </w:r>
          </w:p>
        </w:tc>
        <w:tc>
          <w:tcPr>
            <w:tcW w:w="1511" w:type="dxa"/>
            <w:shd w:val="clear" w:color="auto" w:fill="auto"/>
            <w:noWrap/>
            <w:vAlign w:val="bottom"/>
            <w:hideMark/>
          </w:tcPr>
          <w:p w14:paraId="2E877C29"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1EB30C9C"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p.E270K</w:t>
            </w:r>
          </w:p>
        </w:tc>
        <w:tc>
          <w:tcPr>
            <w:tcW w:w="1890" w:type="dxa"/>
            <w:shd w:val="clear" w:color="auto" w:fill="auto"/>
            <w:noWrap/>
            <w:vAlign w:val="bottom"/>
            <w:hideMark/>
          </w:tcPr>
          <w:p w14:paraId="55F77CBC"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12791DC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7EE6D719" w14:textId="77777777" w:rsidTr="00D62AC9">
        <w:trPr>
          <w:trHeight w:val="79"/>
        </w:trPr>
        <w:tc>
          <w:tcPr>
            <w:tcW w:w="2276" w:type="dxa"/>
            <w:shd w:val="clear" w:color="auto" w:fill="auto"/>
            <w:noWrap/>
            <w:vAlign w:val="bottom"/>
            <w:hideMark/>
          </w:tcPr>
          <w:p w14:paraId="3506BE68"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5EC37DB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830</w:t>
            </w:r>
          </w:p>
        </w:tc>
        <w:tc>
          <w:tcPr>
            <w:tcW w:w="1511" w:type="dxa"/>
            <w:shd w:val="clear" w:color="auto" w:fill="auto"/>
            <w:noWrap/>
            <w:vAlign w:val="bottom"/>
            <w:hideMark/>
          </w:tcPr>
          <w:p w14:paraId="0CBA9878"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A&gt;T</w:t>
            </w:r>
          </w:p>
        </w:tc>
        <w:tc>
          <w:tcPr>
            <w:tcW w:w="1890" w:type="dxa"/>
            <w:shd w:val="clear" w:color="auto" w:fill="auto"/>
            <w:noWrap/>
            <w:vAlign w:val="bottom"/>
            <w:hideMark/>
          </w:tcPr>
          <w:p w14:paraId="6D77F5E7"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p.E270D</w:t>
            </w:r>
          </w:p>
        </w:tc>
        <w:tc>
          <w:tcPr>
            <w:tcW w:w="1890" w:type="dxa"/>
            <w:shd w:val="clear" w:color="auto" w:fill="auto"/>
            <w:noWrap/>
            <w:vAlign w:val="bottom"/>
            <w:hideMark/>
          </w:tcPr>
          <w:p w14:paraId="2E21959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59752A5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449518B6" w14:textId="77777777" w:rsidTr="00D62AC9">
        <w:trPr>
          <w:trHeight w:val="79"/>
        </w:trPr>
        <w:tc>
          <w:tcPr>
            <w:tcW w:w="2276" w:type="dxa"/>
            <w:shd w:val="clear" w:color="auto" w:fill="auto"/>
            <w:noWrap/>
            <w:vAlign w:val="bottom"/>
            <w:hideMark/>
          </w:tcPr>
          <w:p w14:paraId="78D6C57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6261D838"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860</w:t>
            </w:r>
          </w:p>
        </w:tc>
        <w:tc>
          <w:tcPr>
            <w:tcW w:w="1511" w:type="dxa"/>
            <w:shd w:val="clear" w:color="auto" w:fill="auto"/>
            <w:noWrap/>
            <w:vAlign w:val="bottom"/>
            <w:hideMark/>
          </w:tcPr>
          <w:p w14:paraId="5EB0B788"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890" w:type="dxa"/>
            <w:shd w:val="clear" w:color="auto" w:fill="auto"/>
            <w:noWrap/>
            <w:vAlign w:val="bottom"/>
            <w:hideMark/>
          </w:tcPr>
          <w:p w14:paraId="3C7DB86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3E18BCC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5610262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2F69ECDB" w14:textId="77777777" w:rsidTr="00D62AC9">
        <w:trPr>
          <w:trHeight w:val="79"/>
        </w:trPr>
        <w:tc>
          <w:tcPr>
            <w:tcW w:w="2276" w:type="dxa"/>
            <w:shd w:val="clear" w:color="auto" w:fill="auto"/>
            <w:noWrap/>
            <w:vAlign w:val="bottom"/>
            <w:hideMark/>
          </w:tcPr>
          <w:p w14:paraId="26E1D6D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40FB859E"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866</w:t>
            </w:r>
          </w:p>
        </w:tc>
        <w:tc>
          <w:tcPr>
            <w:tcW w:w="1511" w:type="dxa"/>
            <w:shd w:val="clear" w:color="auto" w:fill="auto"/>
            <w:noWrap/>
            <w:vAlign w:val="bottom"/>
            <w:hideMark/>
          </w:tcPr>
          <w:p w14:paraId="0C41C8E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890" w:type="dxa"/>
            <w:shd w:val="clear" w:color="auto" w:fill="auto"/>
            <w:noWrap/>
            <w:vAlign w:val="bottom"/>
            <w:hideMark/>
          </w:tcPr>
          <w:p w14:paraId="52C42858"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4A4C922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7690E339"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4BADED70" w14:textId="77777777" w:rsidTr="00D62AC9">
        <w:trPr>
          <w:trHeight w:val="79"/>
        </w:trPr>
        <w:tc>
          <w:tcPr>
            <w:tcW w:w="2276" w:type="dxa"/>
            <w:shd w:val="clear" w:color="auto" w:fill="auto"/>
            <w:noWrap/>
            <w:vAlign w:val="bottom"/>
            <w:hideMark/>
          </w:tcPr>
          <w:p w14:paraId="0DB05DC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420B9648"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957</w:t>
            </w:r>
          </w:p>
        </w:tc>
        <w:tc>
          <w:tcPr>
            <w:tcW w:w="1511" w:type="dxa"/>
            <w:shd w:val="clear" w:color="auto" w:fill="auto"/>
            <w:noWrap/>
            <w:vAlign w:val="bottom"/>
            <w:hideMark/>
          </w:tcPr>
          <w:p w14:paraId="519117F4"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A&gt;C</w:t>
            </w:r>
          </w:p>
        </w:tc>
        <w:tc>
          <w:tcPr>
            <w:tcW w:w="1890" w:type="dxa"/>
            <w:shd w:val="clear" w:color="auto" w:fill="auto"/>
            <w:noWrap/>
            <w:vAlign w:val="bottom"/>
            <w:hideMark/>
          </w:tcPr>
          <w:p w14:paraId="4650D6A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p.K313Q</w:t>
            </w:r>
          </w:p>
        </w:tc>
        <w:tc>
          <w:tcPr>
            <w:tcW w:w="1890" w:type="dxa"/>
            <w:shd w:val="clear" w:color="auto" w:fill="auto"/>
            <w:noWrap/>
            <w:vAlign w:val="bottom"/>
            <w:hideMark/>
          </w:tcPr>
          <w:p w14:paraId="264713BE"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0FCD226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24C74A1A" w14:textId="77777777" w:rsidTr="00D62AC9">
        <w:trPr>
          <w:trHeight w:val="79"/>
        </w:trPr>
        <w:tc>
          <w:tcPr>
            <w:tcW w:w="2276" w:type="dxa"/>
            <w:shd w:val="clear" w:color="auto" w:fill="auto"/>
            <w:noWrap/>
            <w:vAlign w:val="bottom"/>
            <w:hideMark/>
          </w:tcPr>
          <w:p w14:paraId="6A7AAC9D"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7F3CF57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962</w:t>
            </w:r>
          </w:p>
        </w:tc>
        <w:tc>
          <w:tcPr>
            <w:tcW w:w="1511" w:type="dxa"/>
            <w:shd w:val="clear" w:color="auto" w:fill="auto"/>
            <w:noWrap/>
            <w:vAlign w:val="bottom"/>
            <w:hideMark/>
          </w:tcPr>
          <w:p w14:paraId="60A124A0"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2107050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p.M314I</w:t>
            </w:r>
          </w:p>
        </w:tc>
        <w:tc>
          <w:tcPr>
            <w:tcW w:w="1890" w:type="dxa"/>
            <w:shd w:val="clear" w:color="auto" w:fill="auto"/>
            <w:noWrap/>
            <w:vAlign w:val="bottom"/>
            <w:hideMark/>
          </w:tcPr>
          <w:p w14:paraId="25590E3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6483866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2C25AA67" w14:textId="77777777" w:rsidTr="00D62AC9">
        <w:trPr>
          <w:trHeight w:val="79"/>
        </w:trPr>
        <w:tc>
          <w:tcPr>
            <w:tcW w:w="2276" w:type="dxa"/>
            <w:shd w:val="clear" w:color="auto" w:fill="auto"/>
            <w:noWrap/>
            <w:vAlign w:val="bottom"/>
            <w:hideMark/>
          </w:tcPr>
          <w:p w14:paraId="0C727B8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1EF98060"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965</w:t>
            </w:r>
          </w:p>
        </w:tc>
        <w:tc>
          <w:tcPr>
            <w:tcW w:w="1511" w:type="dxa"/>
            <w:shd w:val="clear" w:color="auto" w:fill="auto"/>
            <w:noWrap/>
            <w:vAlign w:val="bottom"/>
            <w:hideMark/>
          </w:tcPr>
          <w:p w14:paraId="64BE9B4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7F5883D4"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01C6585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313728D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5B5508FE" w14:textId="77777777" w:rsidTr="00D62AC9">
        <w:trPr>
          <w:trHeight w:val="79"/>
        </w:trPr>
        <w:tc>
          <w:tcPr>
            <w:tcW w:w="2276" w:type="dxa"/>
            <w:shd w:val="clear" w:color="auto" w:fill="auto"/>
            <w:noWrap/>
            <w:vAlign w:val="bottom"/>
            <w:hideMark/>
          </w:tcPr>
          <w:p w14:paraId="3C06FF0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737329B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981</w:t>
            </w:r>
          </w:p>
        </w:tc>
        <w:tc>
          <w:tcPr>
            <w:tcW w:w="1511" w:type="dxa"/>
            <w:shd w:val="clear" w:color="auto" w:fill="auto"/>
            <w:noWrap/>
            <w:vAlign w:val="bottom"/>
            <w:hideMark/>
          </w:tcPr>
          <w:p w14:paraId="2414B185"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48EAF2FD"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p.V321I</w:t>
            </w:r>
          </w:p>
        </w:tc>
        <w:tc>
          <w:tcPr>
            <w:tcW w:w="1890" w:type="dxa"/>
            <w:shd w:val="clear" w:color="auto" w:fill="auto"/>
            <w:noWrap/>
            <w:vAlign w:val="bottom"/>
            <w:hideMark/>
          </w:tcPr>
          <w:p w14:paraId="7878AC2C"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4872132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77C37C41" w14:textId="77777777" w:rsidTr="00D62AC9">
        <w:trPr>
          <w:trHeight w:val="79"/>
        </w:trPr>
        <w:tc>
          <w:tcPr>
            <w:tcW w:w="2276" w:type="dxa"/>
            <w:shd w:val="clear" w:color="auto" w:fill="auto"/>
            <w:noWrap/>
            <w:vAlign w:val="bottom"/>
            <w:hideMark/>
          </w:tcPr>
          <w:p w14:paraId="6846EBF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03D72798"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1109</w:t>
            </w:r>
          </w:p>
        </w:tc>
        <w:tc>
          <w:tcPr>
            <w:tcW w:w="1511" w:type="dxa"/>
            <w:shd w:val="clear" w:color="auto" w:fill="auto"/>
            <w:noWrap/>
            <w:vAlign w:val="bottom"/>
            <w:hideMark/>
          </w:tcPr>
          <w:p w14:paraId="7016A2E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2F75141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3991C1C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27C2D07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6118449E" w14:textId="77777777" w:rsidTr="00D62AC9">
        <w:trPr>
          <w:trHeight w:val="79"/>
        </w:trPr>
        <w:tc>
          <w:tcPr>
            <w:tcW w:w="2276" w:type="dxa"/>
            <w:shd w:val="clear" w:color="auto" w:fill="auto"/>
            <w:noWrap/>
            <w:vAlign w:val="bottom"/>
            <w:hideMark/>
          </w:tcPr>
          <w:p w14:paraId="2182B77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2EC4E86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1127</w:t>
            </w:r>
          </w:p>
        </w:tc>
        <w:tc>
          <w:tcPr>
            <w:tcW w:w="1511" w:type="dxa"/>
            <w:shd w:val="clear" w:color="auto" w:fill="auto"/>
            <w:noWrap/>
            <w:vAlign w:val="bottom"/>
            <w:hideMark/>
          </w:tcPr>
          <w:p w14:paraId="5315B780"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A&gt;C</w:t>
            </w:r>
          </w:p>
        </w:tc>
        <w:tc>
          <w:tcPr>
            <w:tcW w:w="1890" w:type="dxa"/>
            <w:shd w:val="clear" w:color="auto" w:fill="auto"/>
            <w:noWrap/>
            <w:vAlign w:val="bottom"/>
            <w:hideMark/>
          </w:tcPr>
          <w:p w14:paraId="032D86C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p.K369N</w:t>
            </w:r>
          </w:p>
        </w:tc>
        <w:tc>
          <w:tcPr>
            <w:tcW w:w="1890" w:type="dxa"/>
            <w:shd w:val="clear" w:color="auto" w:fill="auto"/>
            <w:noWrap/>
            <w:vAlign w:val="bottom"/>
            <w:hideMark/>
          </w:tcPr>
          <w:p w14:paraId="0498AC55"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7017EE27"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2D331EAE" w14:textId="77777777" w:rsidTr="00D62AC9">
        <w:trPr>
          <w:trHeight w:val="79"/>
        </w:trPr>
        <w:tc>
          <w:tcPr>
            <w:tcW w:w="2276" w:type="dxa"/>
            <w:shd w:val="clear" w:color="auto" w:fill="auto"/>
            <w:noWrap/>
            <w:vAlign w:val="bottom"/>
            <w:hideMark/>
          </w:tcPr>
          <w:p w14:paraId="7B0D590E"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4A1E715C"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1154</w:t>
            </w:r>
          </w:p>
        </w:tc>
        <w:tc>
          <w:tcPr>
            <w:tcW w:w="1511" w:type="dxa"/>
            <w:shd w:val="clear" w:color="auto" w:fill="auto"/>
            <w:noWrap/>
            <w:vAlign w:val="bottom"/>
            <w:hideMark/>
          </w:tcPr>
          <w:p w14:paraId="0CEFB94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T&gt;C</w:t>
            </w:r>
          </w:p>
        </w:tc>
        <w:tc>
          <w:tcPr>
            <w:tcW w:w="1890" w:type="dxa"/>
            <w:shd w:val="clear" w:color="auto" w:fill="auto"/>
            <w:noWrap/>
            <w:vAlign w:val="bottom"/>
            <w:hideMark/>
          </w:tcPr>
          <w:p w14:paraId="63A2BC7E"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75260B5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4F8E9D3D"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63E89DFF" w14:textId="77777777" w:rsidTr="00D62AC9">
        <w:trPr>
          <w:trHeight w:val="79"/>
        </w:trPr>
        <w:tc>
          <w:tcPr>
            <w:tcW w:w="2276" w:type="dxa"/>
            <w:shd w:val="clear" w:color="auto" w:fill="auto"/>
            <w:noWrap/>
            <w:vAlign w:val="bottom"/>
            <w:hideMark/>
          </w:tcPr>
          <w:p w14:paraId="1D2CB3C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56FAC15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1169</w:t>
            </w:r>
          </w:p>
        </w:tc>
        <w:tc>
          <w:tcPr>
            <w:tcW w:w="1511" w:type="dxa"/>
            <w:shd w:val="clear" w:color="auto" w:fill="auto"/>
            <w:noWrap/>
            <w:vAlign w:val="bottom"/>
            <w:hideMark/>
          </w:tcPr>
          <w:p w14:paraId="6CD75EAC"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T&gt;A</w:t>
            </w:r>
          </w:p>
        </w:tc>
        <w:tc>
          <w:tcPr>
            <w:tcW w:w="1890" w:type="dxa"/>
            <w:shd w:val="clear" w:color="auto" w:fill="auto"/>
            <w:noWrap/>
            <w:vAlign w:val="bottom"/>
            <w:hideMark/>
          </w:tcPr>
          <w:p w14:paraId="1D57DE4E"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4EF80684"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1C1EC7ED"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77D851B0" w14:textId="77777777" w:rsidTr="00D62AC9">
        <w:trPr>
          <w:trHeight w:val="79"/>
        </w:trPr>
        <w:tc>
          <w:tcPr>
            <w:tcW w:w="2276" w:type="dxa"/>
            <w:shd w:val="clear" w:color="auto" w:fill="auto"/>
            <w:noWrap/>
            <w:vAlign w:val="bottom"/>
            <w:hideMark/>
          </w:tcPr>
          <w:p w14:paraId="6E0223BD"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6321FD4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1178</w:t>
            </w:r>
          </w:p>
        </w:tc>
        <w:tc>
          <w:tcPr>
            <w:tcW w:w="1511" w:type="dxa"/>
            <w:shd w:val="clear" w:color="auto" w:fill="auto"/>
            <w:noWrap/>
            <w:vAlign w:val="bottom"/>
            <w:hideMark/>
          </w:tcPr>
          <w:p w14:paraId="29FE4AC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A&gt;C</w:t>
            </w:r>
          </w:p>
        </w:tc>
        <w:tc>
          <w:tcPr>
            <w:tcW w:w="1890" w:type="dxa"/>
            <w:shd w:val="clear" w:color="auto" w:fill="auto"/>
            <w:noWrap/>
            <w:vAlign w:val="bottom"/>
            <w:hideMark/>
          </w:tcPr>
          <w:p w14:paraId="1B86D6A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p.K386N</w:t>
            </w:r>
          </w:p>
        </w:tc>
        <w:tc>
          <w:tcPr>
            <w:tcW w:w="1890" w:type="dxa"/>
            <w:shd w:val="clear" w:color="auto" w:fill="auto"/>
            <w:noWrap/>
            <w:vAlign w:val="bottom"/>
            <w:hideMark/>
          </w:tcPr>
          <w:p w14:paraId="1EE4DCBF"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4CF5415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02335473" w14:textId="77777777" w:rsidTr="00D62AC9">
        <w:trPr>
          <w:trHeight w:val="79"/>
        </w:trPr>
        <w:tc>
          <w:tcPr>
            <w:tcW w:w="2276" w:type="dxa"/>
            <w:shd w:val="clear" w:color="auto" w:fill="auto"/>
            <w:noWrap/>
            <w:vAlign w:val="bottom"/>
            <w:hideMark/>
          </w:tcPr>
          <w:p w14:paraId="40C2B7C9"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091174C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1223</w:t>
            </w:r>
          </w:p>
        </w:tc>
        <w:tc>
          <w:tcPr>
            <w:tcW w:w="1511" w:type="dxa"/>
            <w:shd w:val="clear" w:color="auto" w:fill="auto"/>
            <w:noWrap/>
            <w:vAlign w:val="bottom"/>
            <w:hideMark/>
          </w:tcPr>
          <w:p w14:paraId="7DB90F0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3F82E74C"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1BF02168"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663E619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505A0906" w14:textId="77777777" w:rsidTr="00D62AC9">
        <w:trPr>
          <w:trHeight w:val="79"/>
        </w:trPr>
        <w:tc>
          <w:tcPr>
            <w:tcW w:w="2276" w:type="dxa"/>
            <w:shd w:val="clear" w:color="auto" w:fill="auto"/>
            <w:noWrap/>
            <w:vAlign w:val="bottom"/>
            <w:hideMark/>
          </w:tcPr>
          <w:p w14:paraId="063B6ACA"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307C84E7"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1247</w:t>
            </w:r>
          </w:p>
        </w:tc>
        <w:tc>
          <w:tcPr>
            <w:tcW w:w="1511" w:type="dxa"/>
            <w:shd w:val="clear" w:color="auto" w:fill="auto"/>
            <w:noWrap/>
            <w:vAlign w:val="bottom"/>
            <w:hideMark/>
          </w:tcPr>
          <w:p w14:paraId="34036142"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C&gt;T</w:t>
            </w:r>
          </w:p>
        </w:tc>
        <w:tc>
          <w:tcPr>
            <w:tcW w:w="1890" w:type="dxa"/>
            <w:shd w:val="clear" w:color="auto" w:fill="auto"/>
            <w:noWrap/>
            <w:vAlign w:val="bottom"/>
            <w:hideMark/>
          </w:tcPr>
          <w:p w14:paraId="00B6F949"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0686084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5EF74D3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15613DCC" w14:textId="77777777" w:rsidTr="00D62AC9">
        <w:trPr>
          <w:trHeight w:val="79"/>
        </w:trPr>
        <w:tc>
          <w:tcPr>
            <w:tcW w:w="2276" w:type="dxa"/>
            <w:shd w:val="clear" w:color="auto" w:fill="auto"/>
            <w:noWrap/>
            <w:vAlign w:val="bottom"/>
            <w:hideMark/>
          </w:tcPr>
          <w:p w14:paraId="2918F968"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3E24D689"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1301</w:t>
            </w:r>
          </w:p>
        </w:tc>
        <w:tc>
          <w:tcPr>
            <w:tcW w:w="1511" w:type="dxa"/>
            <w:shd w:val="clear" w:color="auto" w:fill="auto"/>
            <w:noWrap/>
            <w:vAlign w:val="bottom"/>
            <w:hideMark/>
          </w:tcPr>
          <w:p w14:paraId="264711C0"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A&gt;C</w:t>
            </w:r>
          </w:p>
        </w:tc>
        <w:tc>
          <w:tcPr>
            <w:tcW w:w="1890" w:type="dxa"/>
            <w:shd w:val="clear" w:color="auto" w:fill="auto"/>
            <w:noWrap/>
            <w:vAlign w:val="bottom"/>
            <w:hideMark/>
          </w:tcPr>
          <w:p w14:paraId="0F80AD4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56840496"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21B0C42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550DEF72" w14:textId="77777777" w:rsidTr="00D62AC9">
        <w:trPr>
          <w:trHeight w:val="79"/>
        </w:trPr>
        <w:tc>
          <w:tcPr>
            <w:tcW w:w="2276" w:type="dxa"/>
            <w:shd w:val="clear" w:color="auto" w:fill="auto"/>
            <w:noWrap/>
            <w:vAlign w:val="bottom"/>
            <w:hideMark/>
          </w:tcPr>
          <w:p w14:paraId="4E8C6EBC"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7C8101E7"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1307</w:t>
            </w:r>
          </w:p>
        </w:tc>
        <w:tc>
          <w:tcPr>
            <w:tcW w:w="1511" w:type="dxa"/>
            <w:shd w:val="clear" w:color="auto" w:fill="auto"/>
            <w:noWrap/>
            <w:vAlign w:val="bottom"/>
            <w:hideMark/>
          </w:tcPr>
          <w:p w14:paraId="7C32F26D"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A&gt;G</w:t>
            </w:r>
          </w:p>
        </w:tc>
        <w:tc>
          <w:tcPr>
            <w:tcW w:w="1890" w:type="dxa"/>
            <w:shd w:val="clear" w:color="auto" w:fill="auto"/>
            <w:noWrap/>
            <w:vAlign w:val="bottom"/>
            <w:hideMark/>
          </w:tcPr>
          <w:p w14:paraId="498B350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w:t>
            </w:r>
          </w:p>
        </w:tc>
        <w:tc>
          <w:tcPr>
            <w:tcW w:w="1890" w:type="dxa"/>
            <w:shd w:val="clear" w:color="auto" w:fill="auto"/>
            <w:noWrap/>
            <w:vAlign w:val="bottom"/>
            <w:hideMark/>
          </w:tcPr>
          <w:p w14:paraId="7C7D7FD7"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Synonymous</w:t>
            </w:r>
          </w:p>
        </w:tc>
        <w:tc>
          <w:tcPr>
            <w:tcW w:w="953" w:type="dxa"/>
            <w:shd w:val="clear" w:color="auto" w:fill="auto"/>
            <w:noWrap/>
            <w:vAlign w:val="bottom"/>
            <w:hideMark/>
          </w:tcPr>
          <w:p w14:paraId="759E4D7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r w:rsidR="0055202F" w:rsidRPr="00A16698" w14:paraId="4AEDAEB9" w14:textId="77777777" w:rsidTr="00D62AC9">
        <w:trPr>
          <w:trHeight w:val="79"/>
        </w:trPr>
        <w:tc>
          <w:tcPr>
            <w:tcW w:w="2276" w:type="dxa"/>
            <w:shd w:val="clear" w:color="auto" w:fill="auto"/>
            <w:noWrap/>
            <w:vAlign w:val="bottom"/>
            <w:hideMark/>
          </w:tcPr>
          <w:p w14:paraId="12A7CAF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Karaganda_04_20_NA</w:t>
            </w:r>
          </w:p>
        </w:tc>
        <w:tc>
          <w:tcPr>
            <w:tcW w:w="1226" w:type="dxa"/>
            <w:shd w:val="clear" w:color="auto" w:fill="auto"/>
            <w:noWrap/>
            <w:vAlign w:val="bottom"/>
            <w:hideMark/>
          </w:tcPr>
          <w:p w14:paraId="4A217A48"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1365</w:t>
            </w:r>
          </w:p>
        </w:tc>
        <w:tc>
          <w:tcPr>
            <w:tcW w:w="1511" w:type="dxa"/>
            <w:shd w:val="clear" w:color="auto" w:fill="auto"/>
            <w:noWrap/>
            <w:vAlign w:val="bottom"/>
            <w:hideMark/>
          </w:tcPr>
          <w:p w14:paraId="015D0A3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G&gt;A</w:t>
            </w:r>
          </w:p>
        </w:tc>
        <w:tc>
          <w:tcPr>
            <w:tcW w:w="1890" w:type="dxa"/>
            <w:shd w:val="clear" w:color="auto" w:fill="auto"/>
            <w:noWrap/>
            <w:vAlign w:val="bottom"/>
            <w:hideMark/>
          </w:tcPr>
          <w:p w14:paraId="695E2663"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p.D449N</w:t>
            </w:r>
          </w:p>
        </w:tc>
        <w:tc>
          <w:tcPr>
            <w:tcW w:w="1890" w:type="dxa"/>
            <w:shd w:val="clear" w:color="auto" w:fill="auto"/>
            <w:noWrap/>
            <w:vAlign w:val="bottom"/>
            <w:hideMark/>
          </w:tcPr>
          <w:p w14:paraId="5BF3A391"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Non-synonymous</w:t>
            </w:r>
          </w:p>
        </w:tc>
        <w:tc>
          <w:tcPr>
            <w:tcW w:w="953" w:type="dxa"/>
            <w:shd w:val="clear" w:color="auto" w:fill="auto"/>
            <w:noWrap/>
            <w:vAlign w:val="bottom"/>
            <w:hideMark/>
          </w:tcPr>
          <w:p w14:paraId="2CD6E3CB" w14:textId="77777777" w:rsidR="0055202F" w:rsidRPr="00A16698" w:rsidRDefault="0055202F" w:rsidP="0055202F">
            <w:pPr>
              <w:spacing w:after="0" w:line="240" w:lineRule="auto"/>
              <w:rPr>
                <w:rFonts w:eastAsia="Times New Roman" w:cs="Times New Roman"/>
                <w:color w:val="000000"/>
                <w:sz w:val="22"/>
                <w:lang w:eastAsia="ru-RU"/>
              </w:rPr>
            </w:pPr>
            <w:r w:rsidRPr="00A16698">
              <w:rPr>
                <w:rFonts w:eastAsia="Times New Roman" w:cs="Times New Roman"/>
                <w:color w:val="000000"/>
                <w:sz w:val="22"/>
                <w:lang w:eastAsia="ru-RU"/>
              </w:rPr>
              <w:t>SNP</w:t>
            </w:r>
          </w:p>
        </w:tc>
      </w:tr>
    </w:tbl>
    <w:p w14:paraId="1B54D018" w14:textId="77777777" w:rsidR="00AB17FD" w:rsidRDefault="00AB17FD" w:rsidP="00D62AC9">
      <w:pPr>
        <w:tabs>
          <w:tab w:val="left" w:pos="8910"/>
        </w:tabs>
        <w:spacing w:after="0" w:line="240" w:lineRule="auto"/>
        <w:ind w:firstLine="567"/>
        <w:jc w:val="both"/>
        <w:rPr>
          <w:spacing w:val="6"/>
          <w:szCs w:val="28"/>
        </w:rPr>
      </w:pPr>
    </w:p>
    <w:p w14:paraId="1FBFD6E0" w14:textId="3341911C" w:rsidR="00AB17FD" w:rsidRDefault="00AB17FD" w:rsidP="00D62AC9">
      <w:pPr>
        <w:tabs>
          <w:tab w:val="left" w:pos="8910"/>
        </w:tabs>
        <w:spacing w:after="0" w:line="240" w:lineRule="auto"/>
        <w:ind w:firstLine="567"/>
        <w:jc w:val="both"/>
        <w:rPr>
          <w:spacing w:val="6"/>
          <w:szCs w:val="28"/>
        </w:rPr>
      </w:pPr>
      <w:r>
        <w:rPr>
          <w:spacing w:val="6"/>
          <w:szCs w:val="28"/>
        </w:rPr>
        <w:t>В ходе анализа обнаружено по 50 мутаций у</w:t>
      </w:r>
      <w:r w:rsidR="00A8110D">
        <w:rPr>
          <w:spacing w:val="6"/>
          <w:szCs w:val="28"/>
        </w:rPr>
        <w:t xml:space="preserve"> ВГС </w:t>
      </w:r>
      <w:r>
        <w:rPr>
          <w:spacing w:val="6"/>
          <w:szCs w:val="28"/>
        </w:rPr>
        <w:t xml:space="preserve"> А/свинья/Караганда/03/</w:t>
      </w:r>
      <w:r w:rsidRPr="009839DD">
        <w:rPr>
          <w:spacing w:val="6"/>
          <w:szCs w:val="28"/>
        </w:rPr>
        <w:t>20</w:t>
      </w:r>
      <w:r>
        <w:rPr>
          <w:spacing w:val="6"/>
          <w:szCs w:val="28"/>
        </w:rPr>
        <w:t xml:space="preserve"> и А/свинья/Караганда/</w:t>
      </w:r>
      <w:r w:rsidRPr="009839DD">
        <w:rPr>
          <w:spacing w:val="6"/>
          <w:szCs w:val="28"/>
        </w:rPr>
        <w:t>0</w:t>
      </w:r>
      <w:r>
        <w:rPr>
          <w:spacing w:val="6"/>
          <w:szCs w:val="28"/>
        </w:rPr>
        <w:t>4/</w:t>
      </w:r>
      <w:r w:rsidRPr="009839DD">
        <w:rPr>
          <w:spacing w:val="6"/>
          <w:szCs w:val="28"/>
        </w:rPr>
        <w:t>20</w:t>
      </w:r>
      <w:r>
        <w:rPr>
          <w:spacing w:val="6"/>
          <w:szCs w:val="28"/>
        </w:rPr>
        <w:t>. Из этого количества мутаций у штамма А/свинья/Караганда/</w:t>
      </w:r>
      <w:r w:rsidRPr="009839DD">
        <w:rPr>
          <w:spacing w:val="6"/>
          <w:szCs w:val="28"/>
        </w:rPr>
        <w:t>0</w:t>
      </w:r>
      <w:r>
        <w:rPr>
          <w:spacing w:val="6"/>
          <w:szCs w:val="28"/>
        </w:rPr>
        <w:t>4/</w:t>
      </w:r>
      <w:r w:rsidRPr="009839DD">
        <w:rPr>
          <w:spacing w:val="6"/>
          <w:szCs w:val="28"/>
        </w:rPr>
        <w:t>20</w:t>
      </w:r>
      <w:r>
        <w:rPr>
          <w:spacing w:val="6"/>
          <w:szCs w:val="28"/>
        </w:rPr>
        <w:t>, 21 мутация носил</w:t>
      </w:r>
      <w:r w:rsidR="00E878B3">
        <w:rPr>
          <w:spacing w:val="6"/>
          <w:szCs w:val="28"/>
        </w:rPr>
        <w:t xml:space="preserve">а </w:t>
      </w:r>
      <w:r>
        <w:rPr>
          <w:spacing w:val="6"/>
          <w:szCs w:val="28"/>
        </w:rPr>
        <w:t>несинонимический характер и только 2 мутации отно</w:t>
      </w:r>
      <w:r w:rsidR="00A8110D">
        <w:rPr>
          <w:spacing w:val="6"/>
          <w:szCs w:val="28"/>
        </w:rPr>
        <w:t>сились к несинонимичным у ВГС</w:t>
      </w:r>
      <w:r>
        <w:rPr>
          <w:spacing w:val="6"/>
          <w:szCs w:val="28"/>
        </w:rPr>
        <w:t xml:space="preserve"> А/свинья/Караганда/03/</w:t>
      </w:r>
      <w:r w:rsidRPr="009839DD">
        <w:rPr>
          <w:spacing w:val="6"/>
          <w:szCs w:val="28"/>
        </w:rPr>
        <w:t>20</w:t>
      </w:r>
      <w:r>
        <w:rPr>
          <w:spacing w:val="6"/>
          <w:szCs w:val="28"/>
        </w:rPr>
        <w:t>. Обе мутации штамма А/свинья/Караганда/03/</w:t>
      </w:r>
      <w:r w:rsidRPr="009839DD">
        <w:rPr>
          <w:spacing w:val="6"/>
          <w:szCs w:val="28"/>
        </w:rPr>
        <w:t>20</w:t>
      </w:r>
      <w:r>
        <w:rPr>
          <w:spacing w:val="6"/>
          <w:szCs w:val="28"/>
        </w:rPr>
        <w:t xml:space="preserve"> по положениям 140 и 200 (</w:t>
      </w:r>
      <w:r w:rsidRPr="009839DD">
        <w:rPr>
          <w:spacing w:val="6"/>
          <w:szCs w:val="28"/>
        </w:rPr>
        <w:t>I40L</w:t>
      </w:r>
      <w:r>
        <w:rPr>
          <w:spacing w:val="6"/>
          <w:szCs w:val="28"/>
        </w:rPr>
        <w:t xml:space="preserve"> и </w:t>
      </w:r>
      <w:r w:rsidRPr="009839DD">
        <w:rPr>
          <w:spacing w:val="6"/>
          <w:szCs w:val="28"/>
        </w:rPr>
        <w:t>S200N</w:t>
      </w:r>
      <w:r>
        <w:rPr>
          <w:spacing w:val="6"/>
          <w:szCs w:val="28"/>
        </w:rPr>
        <w:t>) носили консервативный характер и, предположительно, незначительно влияют на биох</w:t>
      </w:r>
      <w:r w:rsidR="00A8110D">
        <w:rPr>
          <w:spacing w:val="6"/>
          <w:szCs w:val="28"/>
        </w:rPr>
        <w:t xml:space="preserve">имические свойства </w:t>
      </w:r>
      <w:r w:rsidR="00A8110D">
        <w:rPr>
          <w:spacing w:val="6"/>
          <w:szCs w:val="28"/>
          <w:lang w:val="en-US"/>
        </w:rPr>
        <w:t>NA</w:t>
      </w:r>
      <w:r>
        <w:rPr>
          <w:spacing w:val="6"/>
          <w:szCs w:val="28"/>
        </w:rPr>
        <w:t>. Совершенно другая картина наблюдалась у ш</w:t>
      </w:r>
      <w:r w:rsidR="00E878B3">
        <w:rPr>
          <w:spacing w:val="6"/>
          <w:szCs w:val="28"/>
        </w:rPr>
        <w:t>т</w:t>
      </w:r>
      <w:r>
        <w:rPr>
          <w:spacing w:val="6"/>
          <w:szCs w:val="28"/>
        </w:rPr>
        <w:t>амма</w:t>
      </w:r>
      <w:r w:rsidR="00E878B3">
        <w:rPr>
          <w:spacing w:val="6"/>
          <w:szCs w:val="28"/>
        </w:rPr>
        <w:t xml:space="preserve"> </w:t>
      </w:r>
      <w:r>
        <w:rPr>
          <w:spacing w:val="6"/>
          <w:szCs w:val="28"/>
        </w:rPr>
        <w:t>А</w:t>
      </w:r>
      <w:r w:rsidRPr="0081371B">
        <w:rPr>
          <w:spacing w:val="6"/>
          <w:szCs w:val="28"/>
        </w:rPr>
        <w:t>/свинья</w:t>
      </w:r>
      <w:r>
        <w:rPr>
          <w:spacing w:val="6"/>
          <w:szCs w:val="28"/>
        </w:rPr>
        <w:t>/Караганда/</w:t>
      </w:r>
      <w:r w:rsidRPr="009839DD">
        <w:rPr>
          <w:spacing w:val="6"/>
          <w:szCs w:val="28"/>
        </w:rPr>
        <w:t>0</w:t>
      </w:r>
      <w:r>
        <w:rPr>
          <w:spacing w:val="6"/>
          <w:szCs w:val="28"/>
        </w:rPr>
        <w:t>4/</w:t>
      </w:r>
      <w:r w:rsidRPr="009839DD">
        <w:rPr>
          <w:spacing w:val="6"/>
          <w:szCs w:val="28"/>
        </w:rPr>
        <w:t>20</w:t>
      </w:r>
      <w:r>
        <w:rPr>
          <w:spacing w:val="6"/>
          <w:szCs w:val="28"/>
        </w:rPr>
        <w:t>. Из 21 несинонимичной мутации 6 мутаций</w:t>
      </w:r>
      <w:r w:rsidR="00E878B3">
        <w:rPr>
          <w:spacing w:val="6"/>
          <w:szCs w:val="28"/>
        </w:rPr>
        <w:t xml:space="preserve"> </w:t>
      </w:r>
      <w:r>
        <w:rPr>
          <w:spacing w:val="6"/>
          <w:szCs w:val="28"/>
        </w:rPr>
        <w:t xml:space="preserve">согласно </w:t>
      </w:r>
      <w:r w:rsidRPr="00082ACC">
        <w:rPr>
          <w:spacing w:val="6"/>
          <w:szCs w:val="28"/>
        </w:rPr>
        <w:t>таблиц</w:t>
      </w:r>
      <w:r>
        <w:rPr>
          <w:spacing w:val="6"/>
          <w:szCs w:val="28"/>
        </w:rPr>
        <w:t>е</w:t>
      </w:r>
      <w:r w:rsidRPr="00082ACC">
        <w:rPr>
          <w:spacing w:val="6"/>
          <w:szCs w:val="28"/>
        </w:rPr>
        <w:t xml:space="preserve"> физико-химических дистанци</w:t>
      </w:r>
      <w:r>
        <w:rPr>
          <w:spacing w:val="6"/>
          <w:szCs w:val="28"/>
        </w:rPr>
        <w:t>й</w:t>
      </w:r>
      <w:r w:rsidRPr="00082ACC">
        <w:rPr>
          <w:spacing w:val="6"/>
          <w:szCs w:val="28"/>
        </w:rPr>
        <w:t xml:space="preserve"> Грентсема</w:t>
      </w:r>
      <w:r>
        <w:rPr>
          <w:spacing w:val="6"/>
          <w:szCs w:val="28"/>
        </w:rPr>
        <w:t xml:space="preserve">, </w:t>
      </w:r>
      <w:r>
        <w:rPr>
          <w:spacing w:val="6"/>
          <w:szCs w:val="28"/>
        </w:rPr>
        <w:lastRenderedPageBreak/>
        <w:t xml:space="preserve">носили радикальный характер. Замены регистрировались в положениях </w:t>
      </w:r>
      <w:r w:rsidRPr="00401E00">
        <w:rPr>
          <w:spacing w:val="6"/>
          <w:szCs w:val="28"/>
        </w:rPr>
        <w:t>E41G</w:t>
      </w:r>
      <w:r>
        <w:rPr>
          <w:spacing w:val="6"/>
          <w:szCs w:val="28"/>
        </w:rPr>
        <w:t xml:space="preserve">, </w:t>
      </w:r>
      <w:r w:rsidRPr="00401E00">
        <w:rPr>
          <w:spacing w:val="6"/>
          <w:szCs w:val="28"/>
        </w:rPr>
        <w:t>R77G</w:t>
      </w:r>
      <w:r>
        <w:rPr>
          <w:spacing w:val="6"/>
          <w:szCs w:val="28"/>
        </w:rPr>
        <w:t xml:space="preserve">, </w:t>
      </w:r>
      <w:r w:rsidRPr="00401E00">
        <w:rPr>
          <w:spacing w:val="6"/>
          <w:szCs w:val="28"/>
        </w:rPr>
        <w:t>L126P</w:t>
      </w:r>
      <w:r>
        <w:rPr>
          <w:spacing w:val="6"/>
          <w:szCs w:val="28"/>
        </w:rPr>
        <w:t xml:space="preserve">, </w:t>
      </w:r>
      <w:r w:rsidRPr="00401E00">
        <w:rPr>
          <w:spacing w:val="6"/>
          <w:szCs w:val="28"/>
        </w:rPr>
        <w:t>S127L</w:t>
      </w:r>
      <w:r>
        <w:rPr>
          <w:spacing w:val="6"/>
          <w:szCs w:val="28"/>
        </w:rPr>
        <w:t xml:space="preserve">, </w:t>
      </w:r>
      <w:r w:rsidRPr="00401E00">
        <w:rPr>
          <w:spacing w:val="6"/>
          <w:szCs w:val="28"/>
        </w:rPr>
        <w:t>K369N</w:t>
      </w:r>
      <w:r>
        <w:rPr>
          <w:spacing w:val="6"/>
          <w:szCs w:val="28"/>
        </w:rPr>
        <w:t xml:space="preserve"> и </w:t>
      </w:r>
      <w:r w:rsidRPr="00401E00">
        <w:rPr>
          <w:spacing w:val="6"/>
          <w:szCs w:val="28"/>
        </w:rPr>
        <w:t>K386N</w:t>
      </w:r>
      <w:r>
        <w:rPr>
          <w:spacing w:val="6"/>
          <w:szCs w:val="28"/>
        </w:rPr>
        <w:t xml:space="preserve"> гена </w:t>
      </w:r>
      <w:r w:rsidR="00E878B3">
        <w:rPr>
          <w:spacing w:val="6"/>
          <w:szCs w:val="28"/>
          <w:lang w:val="en-US"/>
        </w:rPr>
        <w:t>NA</w:t>
      </w:r>
      <w:r>
        <w:rPr>
          <w:spacing w:val="6"/>
          <w:szCs w:val="28"/>
        </w:rPr>
        <w:t>.</w:t>
      </w:r>
    </w:p>
    <w:p w14:paraId="1DA32505" w14:textId="77777777" w:rsidR="00AB17FD" w:rsidRPr="00DA7867" w:rsidRDefault="00AB17FD" w:rsidP="00D62AC9">
      <w:pPr>
        <w:tabs>
          <w:tab w:val="left" w:pos="8910"/>
        </w:tabs>
        <w:spacing w:after="0" w:line="240" w:lineRule="auto"/>
        <w:ind w:firstLine="567"/>
        <w:jc w:val="both"/>
        <w:rPr>
          <w:spacing w:val="6"/>
          <w:szCs w:val="28"/>
        </w:rPr>
      </w:pPr>
      <w:r w:rsidRPr="00DA7867">
        <w:rPr>
          <w:spacing w:val="6"/>
          <w:szCs w:val="28"/>
        </w:rPr>
        <w:t>В 41 позиции возникла двухшаговая мутация (AA&gt;GG) приведшая к смене аминокислоты глутаминовая кислота (Glu) на глицин (Gly). В позиции 77 произошла одношаговая мутация (A&gt;G), которая привела к смене аминокислоты аргинин (Arg) на глицин (Gly). Одношаговые мутации T&gt;C и C&gt;T привели к радикальной смене аминокислот лейцина (Leu) на пролин (Pro) и серина (Ser) на лейцин (Leu). Остальные две замены, так же были вызваны одношаговыми мутациями A&gt;C и A&gt;C, которые в свою очередь привели к смене лизина (Lys) на (Asn) аспарагин в положениях 369 и 386 соответственно.</w:t>
      </w:r>
    </w:p>
    <w:p w14:paraId="16CFFBE6" w14:textId="424B6DE0" w:rsidR="00AB17FD" w:rsidRPr="00E01A66" w:rsidRDefault="00AB17FD" w:rsidP="00D62AC9">
      <w:pPr>
        <w:tabs>
          <w:tab w:val="left" w:pos="8910"/>
        </w:tabs>
        <w:spacing w:after="0" w:line="240" w:lineRule="auto"/>
        <w:ind w:firstLine="567"/>
        <w:jc w:val="both"/>
        <w:rPr>
          <w:spacing w:val="6"/>
          <w:szCs w:val="28"/>
        </w:rPr>
      </w:pPr>
      <w:r>
        <w:rPr>
          <w:spacing w:val="6"/>
          <w:szCs w:val="28"/>
        </w:rPr>
        <w:t xml:space="preserve">Так же проведен анализ нуклеотидных последовательностей </w:t>
      </w:r>
      <w:r>
        <w:rPr>
          <w:spacing w:val="6"/>
          <w:szCs w:val="28"/>
          <w:lang w:val="en-US"/>
        </w:rPr>
        <w:t>NS</w:t>
      </w:r>
      <w:r w:rsidRPr="00DA7867">
        <w:rPr>
          <w:spacing w:val="6"/>
          <w:szCs w:val="28"/>
        </w:rPr>
        <w:t xml:space="preserve"> </w:t>
      </w:r>
      <w:r>
        <w:rPr>
          <w:spacing w:val="6"/>
          <w:szCs w:val="28"/>
        </w:rPr>
        <w:t>гена н</w:t>
      </w:r>
      <w:r w:rsidR="0020036B">
        <w:rPr>
          <w:spacing w:val="6"/>
          <w:szCs w:val="28"/>
        </w:rPr>
        <w:t xml:space="preserve">а содержание </w:t>
      </w:r>
      <w:r w:rsidR="0020036B" w:rsidRPr="00E01A66">
        <w:rPr>
          <w:spacing w:val="6"/>
          <w:szCs w:val="28"/>
        </w:rPr>
        <w:t>мутаций (т</w:t>
      </w:r>
      <w:r w:rsidR="0081371B" w:rsidRPr="00E01A66">
        <w:rPr>
          <w:spacing w:val="6"/>
          <w:szCs w:val="28"/>
        </w:rPr>
        <w:t xml:space="preserve">аблица </w:t>
      </w:r>
      <w:r w:rsidR="0020036B" w:rsidRPr="00E01A66">
        <w:rPr>
          <w:spacing w:val="6"/>
          <w:szCs w:val="28"/>
        </w:rPr>
        <w:t>17</w:t>
      </w:r>
      <w:r w:rsidRPr="00E01A66">
        <w:rPr>
          <w:spacing w:val="6"/>
          <w:szCs w:val="28"/>
        </w:rPr>
        <w:t>)</w:t>
      </w:r>
      <w:r w:rsidR="00DF3069" w:rsidRPr="00E01A66">
        <w:rPr>
          <w:spacing w:val="6"/>
          <w:szCs w:val="28"/>
        </w:rPr>
        <w:t>.</w:t>
      </w:r>
    </w:p>
    <w:p w14:paraId="43FF5A2E" w14:textId="77777777" w:rsidR="00AB17FD" w:rsidRPr="00E01A66" w:rsidRDefault="00AB17FD" w:rsidP="00D62AC9">
      <w:pPr>
        <w:tabs>
          <w:tab w:val="left" w:pos="8910"/>
        </w:tabs>
        <w:spacing w:after="0" w:line="240" w:lineRule="auto"/>
        <w:ind w:firstLine="567"/>
        <w:jc w:val="both"/>
        <w:rPr>
          <w:spacing w:val="6"/>
          <w:szCs w:val="28"/>
        </w:rPr>
      </w:pPr>
    </w:p>
    <w:p w14:paraId="36337652" w14:textId="62D0CDB3" w:rsidR="00AB17FD" w:rsidRDefault="00AB17FD" w:rsidP="00D62AC9">
      <w:pPr>
        <w:tabs>
          <w:tab w:val="left" w:pos="8910"/>
        </w:tabs>
        <w:spacing w:after="0" w:line="240" w:lineRule="auto"/>
        <w:jc w:val="both"/>
        <w:rPr>
          <w:spacing w:val="6"/>
          <w:szCs w:val="28"/>
        </w:rPr>
      </w:pPr>
      <w:r w:rsidRPr="00E01A66">
        <w:rPr>
          <w:spacing w:val="6"/>
          <w:szCs w:val="28"/>
        </w:rPr>
        <w:t xml:space="preserve">Таблица </w:t>
      </w:r>
      <w:r w:rsidR="0020036B" w:rsidRPr="00E01A66">
        <w:rPr>
          <w:spacing w:val="6"/>
          <w:szCs w:val="28"/>
        </w:rPr>
        <w:t xml:space="preserve">17 </w:t>
      </w:r>
      <w:r w:rsidRPr="00E01A66">
        <w:rPr>
          <w:spacing w:val="6"/>
          <w:szCs w:val="28"/>
        </w:rPr>
        <w:t xml:space="preserve">– Поиск однонуклеотидных полиморфизмов в </w:t>
      </w:r>
      <w:r w:rsidRPr="00E01A66">
        <w:rPr>
          <w:spacing w:val="6"/>
          <w:szCs w:val="28"/>
          <w:lang w:val="en-US"/>
        </w:rPr>
        <w:t>NS</w:t>
      </w:r>
      <w:r w:rsidRPr="00E01A66">
        <w:rPr>
          <w:spacing w:val="6"/>
          <w:szCs w:val="28"/>
        </w:rPr>
        <w:t xml:space="preserve"> гене.</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1288"/>
        <w:gridCol w:w="1636"/>
        <w:gridCol w:w="1505"/>
        <w:gridCol w:w="2043"/>
        <w:gridCol w:w="620"/>
      </w:tblGrid>
      <w:tr w:rsidR="00316285" w:rsidRPr="00583635" w14:paraId="04E97193" w14:textId="77777777" w:rsidTr="00316285">
        <w:trPr>
          <w:trHeight w:val="75"/>
        </w:trPr>
        <w:tc>
          <w:tcPr>
            <w:tcW w:w="2654" w:type="dxa"/>
            <w:shd w:val="clear" w:color="auto" w:fill="auto"/>
            <w:noWrap/>
            <w:vAlign w:val="center"/>
            <w:hideMark/>
          </w:tcPr>
          <w:p w14:paraId="6F4EF8EF" w14:textId="044E2464" w:rsidR="004659EC" w:rsidRPr="00583635" w:rsidRDefault="004659EC" w:rsidP="004659EC">
            <w:pPr>
              <w:spacing w:after="0" w:line="240" w:lineRule="auto"/>
              <w:jc w:val="center"/>
              <w:rPr>
                <w:rFonts w:eastAsia="Times New Roman" w:cs="Times New Roman"/>
                <w:b/>
                <w:bCs/>
                <w:color w:val="000000"/>
                <w:sz w:val="22"/>
                <w:lang w:eastAsia="ru-RU"/>
              </w:rPr>
            </w:pPr>
            <w:r w:rsidRPr="00E41649">
              <w:rPr>
                <w:rFonts w:eastAsia="Times New Roman" w:cs="Times New Roman"/>
                <w:bCs/>
                <w:color w:val="000000"/>
                <w:sz w:val="22"/>
                <w:lang w:eastAsia="ru-RU"/>
              </w:rPr>
              <w:t>Штамм, изолят</w:t>
            </w:r>
          </w:p>
        </w:tc>
        <w:tc>
          <w:tcPr>
            <w:tcW w:w="1288" w:type="dxa"/>
            <w:shd w:val="clear" w:color="auto" w:fill="auto"/>
            <w:noWrap/>
            <w:vAlign w:val="center"/>
            <w:hideMark/>
          </w:tcPr>
          <w:p w14:paraId="43B0DE29" w14:textId="7B3A0900" w:rsidR="004659EC" w:rsidRPr="00316285" w:rsidRDefault="004659EC" w:rsidP="004659EC">
            <w:pPr>
              <w:spacing w:after="0" w:line="240" w:lineRule="auto"/>
              <w:jc w:val="center"/>
              <w:rPr>
                <w:rFonts w:eastAsia="Times New Roman" w:cs="Times New Roman"/>
                <w:b/>
                <w:bCs/>
                <w:color w:val="000000"/>
                <w:sz w:val="20"/>
                <w:szCs w:val="20"/>
                <w:lang w:eastAsia="ru-RU"/>
              </w:rPr>
            </w:pPr>
            <w:r w:rsidRPr="00316285">
              <w:rPr>
                <w:rFonts w:eastAsia="Times New Roman" w:cs="Times New Roman"/>
                <w:bCs/>
                <w:color w:val="000000"/>
                <w:sz w:val="20"/>
                <w:szCs w:val="20"/>
                <w:lang w:eastAsia="ru-RU"/>
              </w:rPr>
              <w:t>Позиция нуклеотида</w:t>
            </w:r>
          </w:p>
        </w:tc>
        <w:tc>
          <w:tcPr>
            <w:tcW w:w="1636" w:type="dxa"/>
            <w:shd w:val="clear" w:color="auto" w:fill="auto"/>
            <w:noWrap/>
            <w:vAlign w:val="center"/>
            <w:hideMark/>
          </w:tcPr>
          <w:p w14:paraId="7347B61D" w14:textId="2BECDA42" w:rsidR="004659EC" w:rsidRPr="00583635" w:rsidRDefault="004659EC" w:rsidP="004659EC">
            <w:pPr>
              <w:spacing w:after="0" w:line="240" w:lineRule="auto"/>
              <w:jc w:val="center"/>
              <w:rPr>
                <w:rFonts w:eastAsia="Times New Roman" w:cs="Times New Roman"/>
                <w:b/>
                <w:bCs/>
                <w:color w:val="000000"/>
                <w:sz w:val="22"/>
                <w:lang w:eastAsia="ru-RU"/>
              </w:rPr>
            </w:pPr>
            <w:r w:rsidRPr="00E41649">
              <w:rPr>
                <w:rFonts w:eastAsia="Times New Roman" w:cs="Times New Roman"/>
                <w:bCs/>
                <w:color w:val="000000"/>
                <w:sz w:val="22"/>
                <w:lang w:eastAsia="ru-RU"/>
              </w:rPr>
              <w:t>Аминокислота</w:t>
            </w:r>
          </w:p>
        </w:tc>
        <w:tc>
          <w:tcPr>
            <w:tcW w:w="1505" w:type="dxa"/>
            <w:shd w:val="clear" w:color="auto" w:fill="auto"/>
            <w:noWrap/>
            <w:vAlign w:val="center"/>
            <w:hideMark/>
          </w:tcPr>
          <w:p w14:paraId="212273F8" w14:textId="51188599" w:rsidR="004659EC" w:rsidRPr="00316285" w:rsidRDefault="004659EC" w:rsidP="004659EC">
            <w:pPr>
              <w:spacing w:after="0" w:line="240" w:lineRule="auto"/>
              <w:jc w:val="center"/>
              <w:rPr>
                <w:rFonts w:eastAsia="Times New Roman" w:cs="Times New Roman"/>
                <w:b/>
                <w:bCs/>
                <w:color w:val="000000"/>
                <w:sz w:val="20"/>
                <w:szCs w:val="20"/>
                <w:lang w:eastAsia="ru-RU"/>
              </w:rPr>
            </w:pPr>
            <w:r w:rsidRPr="00316285">
              <w:rPr>
                <w:rFonts w:eastAsia="Times New Roman" w:cs="Times New Roman"/>
                <w:bCs/>
                <w:color w:val="000000"/>
                <w:sz w:val="20"/>
                <w:szCs w:val="20"/>
                <w:lang w:val="en-US" w:eastAsia="ru-RU"/>
              </w:rPr>
              <w:t>Замена аминокислоты</w:t>
            </w:r>
          </w:p>
        </w:tc>
        <w:tc>
          <w:tcPr>
            <w:tcW w:w="2043" w:type="dxa"/>
            <w:shd w:val="clear" w:color="auto" w:fill="auto"/>
            <w:noWrap/>
            <w:vAlign w:val="center"/>
            <w:hideMark/>
          </w:tcPr>
          <w:p w14:paraId="41C7A744" w14:textId="3B02E59D" w:rsidR="004659EC" w:rsidRPr="00583635" w:rsidRDefault="004659EC" w:rsidP="004659EC">
            <w:pPr>
              <w:spacing w:after="0" w:line="240" w:lineRule="auto"/>
              <w:jc w:val="center"/>
              <w:rPr>
                <w:rFonts w:eastAsia="Times New Roman" w:cs="Times New Roman"/>
                <w:b/>
                <w:bCs/>
                <w:color w:val="000000"/>
                <w:sz w:val="22"/>
                <w:lang w:eastAsia="ru-RU"/>
              </w:rPr>
            </w:pPr>
            <w:r w:rsidRPr="00E41649">
              <w:rPr>
                <w:rFonts w:eastAsia="Times New Roman" w:cs="Times New Roman"/>
                <w:bCs/>
                <w:color w:val="000000"/>
                <w:sz w:val="22"/>
                <w:lang w:eastAsia="ru-RU"/>
              </w:rPr>
              <w:t>Классификация</w:t>
            </w:r>
            <w:r w:rsidR="0056120A">
              <w:rPr>
                <w:rFonts w:eastAsia="Times New Roman" w:cs="Times New Roman"/>
                <w:bCs/>
                <w:color w:val="000000"/>
                <w:sz w:val="22"/>
                <w:lang w:eastAsia="ru-RU"/>
              </w:rPr>
              <w:t xml:space="preserve"> замены</w:t>
            </w:r>
          </w:p>
        </w:tc>
        <w:tc>
          <w:tcPr>
            <w:tcW w:w="620" w:type="dxa"/>
            <w:shd w:val="clear" w:color="auto" w:fill="auto"/>
            <w:noWrap/>
            <w:vAlign w:val="center"/>
            <w:hideMark/>
          </w:tcPr>
          <w:p w14:paraId="2368C20F" w14:textId="68C82458" w:rsidR="004659EC" w:rsidRPr="00583635" w:rsidRDefault="004659EC" w:rsidP="004659EC">
            <w:pPr>
              <w:spacing w:after="0" w:line="240" w:lineRule="auto"/>
              <w:jc w:val="center"/>
              <w:rPr>
                <w:rFonts w:eastAsia="Times New Roman" w:cs="Times New Roman"/>
                <w:b/>
                <w:bCs/>
                <w:color w:val="000000"/>
                <w:sz w:val="22"/>
                <w:lang w:eastAsia="ru-RU"/>
              </w:rPr>
            </w:pPr>
            <w:r w:rsidRPr="00E41649">
              <w:rPr>
                <w:rFonts w:eastAsia="Times New Roman" w:cs="Times New Roman"/>
                <w:bCs/>
                <w:color w:val="000000"/>
                <w:sz w:val="22"/>
                <w:lang w:eastAsia="ru-RU"/>
              </w:rPr>
              <w:t>Тип</w:t>
            </w:r>
          </w:p>
        </w:tc>
      </w:tr>
      <w:tr w:rsidR="00316285" w:rsidRPr="00583635" w14:paraId="4186031E" w14:textId="77777777" w:rsidTr="00316285">
        <w:trPr>
          <w:trHeight w:val="75"/>
        </w:trPr>
        <w:tc>
          <w:tcPr>
            <w:tcW w:w="2654" w:type="dxa"/>
            <w:shd w:val="clear" w:color="auto" w:fill="auto"/>
            <w:noWrap/>
            <w:vAlign w:val="center"/>
          </w:tcPr>
          <w:p w14:paraId="15EA0E39" w14:textId="4D3260FA" w:rsidR="00316285" w:rsidRPr="00E41649" w:rsidRDefault="00316285" w:rsidP="004659EC">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1</w:t>
            </w:r>
          </w:p>
        </w:tc>
        <w:tc>
          <w:tcPr>
            <w:tcW w:w="1288" w:type="dxa"/>
            <w:shd w:val="clear" w:color="auto" w:fill="auto"/>
            <w:noWrap/>
            <w:vAlign w:val="center"/>
          </w:tcPr>
          <w:p w14:paraId="4F304C9D" w14:textId="20BF30D0" w:rsidR="00316285" w:rsidRPr="00E41649" w:rsidRDefault="00316285" w:rsidP="004659EC">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2</w:t>
            </w:r>
          </w:p>
        </w:tc>
        <w:tc>
          <w:tcPr>
            <w:tcW w:w="1636" w:type="dxa"/>
            <w:shd w:val="clear" w:color="auto" w:fill="auto"/>
            <w:noWrap/>
            <w:vAlign w:val="center"/>
          </w:tcPr>
          <w:p w14:paraId="0AF80DD0" w14:textId="61C054CE" w:rsidR="00316285" w:rsidRPr="00E41649" w:rsidRDefault="00316285" w:rsidP="004659EC">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3</w:t>
            </w:r>
          </w:p>
        </w:tc>
        <w:tc>
          <w:tcPr>
            <w:tcW w:w="1505" w:type="dxa"/>
            <w:shd w:val="clear" w:color="auto" w:fill="auto"/>
            <w:noWrap/>
            <w:vAlign w:val="center"/>
          </w:tcPr>
          <w:p w14:paraId="693691D1" w14:textId="2A825A59" w:rsidR="00316285" w:rsidRPr="00316285" w:rsidRDefault="00316285" w:rsidP="004659EC">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4</w:t>
            </w:r>
          </w:p>
        </w:tc>
        <w:tc>
          <w:tcPr>
            <w:tcW w:w="2043" w:type="dxa"/>
            <w:shd w:val="clear" w:color="auto" w:fill="auto"/>
            <w:noWrap/>
            <w:vAlign w:val="center"/>
          </w:tcPr>
          <w:p w14:paraId="6D84F409" w14:textId="65D0D74E" w:rsidR="00316285" w:rsidRPr="00E41649" w:rsidRDefault="00316285" w:rsidP="004659EC">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5</w:t>
            </w:r>
          </w:p>
        </w:tc>
        <w:tc>
          <w:tcPr>
            <w:tcW w:w="620" w:type="dxa"/>
            <w:shd w:val="clear" w:color="auto" w:fill="auto"/>
            <w:noWrap/>
            <w:vAlign w:val="center"/>
          </w:tcPr>
          <w:p w14:paraId="2092F9CD" w14:textId="17E0B669" w:rsidR="00316285" w:rsidRPr="00E41649" w:rsidRDefault="00316285" w:rsidP="004659EC">
            <w:pPr>
              <w:spacing w:after="0" w:line="240" w:lineRule="auto"/>
              <w:jc w:val="center"/>
              <w:rPr>
                <w:rFonts w:eastAsia="Times New Roman" w:cs="Times New Roman"/>
                <w:bCs/>
                <w:color w:val="000000"/>
                <w:sz w:val="22"/>
                <w:lang w:eastAsia="ru-RU"/>
              </w:rPr>
            </w:pPr>
            <w:r>
              <w:rPr>
                <w:rFonts w:eastAsia="Times New Roman" w:cs="Times New Roman"/>
                <w:bCs/>
                <w:color w:val="000000"/>
                <w:sz w:val="22"/>
                <w:lang w:eastAsia="ru-RU"/>
              </w:rPr>
              <w:t>6</w:t>
            </w:r>
          </w:p>
        </w:tc>
      </w:tr>
      <w:tr w:rsidR="00316285" w:rsidRPr="00583635" w14:paraId="51486AD7" w14:textId="77777777" w:rsidTr="00316285">
        <w:trPr>
          <w:trHeight w:val="75"/>
        </w:trPr>
        <w:tc>
          <w:tcPr>
            <w:tcW w:w="2654" w:type="dxa"/>
            <w:shd w:val="clear" w:color="auto" w:fill="auto"/>
            <w:noWrap/>
            <w:vAlign w:val="bottom"/>
            <w:hideMark/>
          </w:tcPr>
          <w:p w14:paraId="0AB6C9C1"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vAlign w:val="bottom"/>
            <w:hideMark/>
          </w:tcPr>
          <w:p w14:paraId="2166B12E"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687</w:t>
            </w:r>
          </w:p>
        </w:tc>
        <w:tc>
          <w:tcPr>
            <w:tcW w:w="1636" w:type="dxa"/>
            <w:shd w:val="clear" w:color="auto" w:fill="auto"/>
            <w:noWrap/>
            <w:vAlign w:val="bottom"/>
            <w:hideMark/>
          </w:tcPr>
          <w:p w14:paraId="7BA7F0CC"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vAlign w:val="bottom"/>
            <w:hideMark/>
          </w:tcPr>
          <w:p w14:paraId="74CDC010"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w:t>
            </w:r>
          </w:p>
        </w:tc>
        <w:tc>
          <w:tcPr>
            <w:tcW w:w="2043" w:type="dxa"/>
            <w:shd w:val="clear" w:color="auto" w:fill="auto"/>
            <w:noWrap/>
            <w:vAlign w:val="bottom"/>
            <w:hideMark/>
          </w:tcPr>
          <w:p w14:paraId="144E0CB1"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Synonymous</w:t>
            </w:r>
          </w:p>
        </w:tc>
        <w:tc>
          <w:tcPr>
            <w:tcW w:w="620" w:type="dxa"/>
            <w:shd w:val="clear" w:color="auto" w:fill="auto"/>
            <w:noWrap/>
            <w:vAlign w:val="bottom"/>
            <w:hideMark/>
          </w:tcPr>
          <w:p w14:paraId="1149A4EA"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482E31BD" w14:textId="77777777" w:rsidTr="00316285">
        <w:trPr>
          <w:trHeight w:val="75"/>
        </w:trPr>
        <w:tc>
          <w:tcPr>
            <w:tcW w:w="2654" w:type="dxa"/>
            <w:shd w:val="clear" w:color="auto" w:fill="auto"/>
            <w:noWrap/>
            <w:vAlign w:val="bottom"/>
            <w:hideMark/>
          </w:tcPr>
          <w:p w14:paraId="62379F08"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vAlign w:val="bottom"/>
            <w:hideMark/>
          </w:tcPr>
          <w:p w14:paraId="0ADCE973"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696</w:t>
            </w:r>
          </w:p>
        </w:tc>
        <w:tc>
          <w:tcPr>
            <w:tcW w:w="1636" w:type="dxa"/>
            <w:shd w:val="clear" w:color="auto" w:fill="auto"/>
            <w:noWrap/>
            <w:vAlign w:val="bottom"/>
            <w:hideMark/>
          </w:tcPr>
          <w:p w14:paraId="57F497B3"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vAlign w:val="bottom"/>
            <w:hideMark/>
          </w:tcPr>
          <w:p w14:paraId="5D6C8D56"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w:t>
            </w:r>
          </w:p>
        </w:tc>
        <w:tc>
          <w:tcPr>
            <w:tcW w:w="2043" w:type="dxa"/>
            <w:shd w:val="clear" w:color="auto" w:fill="auto"/>
            <w:noWrap/>
            <w:vAlign w:val="bottom"/>
            <w:hideMark/>
          </w:tcPr>
          <w:p w14:paraId="2876F7E2"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Synonymous</w:t>
            </w:r>
          </w:p>
        </w:tc>
        <w:tc>
          <w:tcPr>
            <w:tcW w:w="620" w:type="dxa"/>
            <w:shd w:val="clear" w:color="auto" w:fill="auto"/>
            <w:noWrap/>
            <w:vAlign w:val="bottom"/>
            <w:hideMark/>
          </w:tcPr>
          <w:p w14:paraId="77105232"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1634B447" w14:textId="77777777" w:rsidTr="00316285">
        <w:trPr>
          <w:trHeight w:val="75"/>
        </w:trPr>
        <w:tc>
          <w:tcPr>
            <w:tcW w:w="2654" w:type="dxa"/>
            <w:shd w:val="clear" w:color="auto" w:fill="auto"/>
            <w:noWrap/>
            <w:vAlign w:val="bottom"/>
            <w:hideMark/>
          </w:tcPr>
          <w:p w14:paraId="2F36F6F4"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vAlign w:val="bottom"/>
            <w:hideMark/>
          </w:tcPr>
          <w:p w14:paraId="6AACB991"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699</w:t>
            </w:r>
          </w:p>
        </w:tc>
        <w:tc>
          <w:tcPr>
            <w:tcW w:w="1636" w:type="dxa"/>
            <w:shd w:val="clear" w:color="auto" w:fill="auto"/>
            <w:noWrap/>
            <w:vAlign w:val="bottom"/>
            <w:hideMark/>
          </w:tcPr>
          <w:p w14:paraId="7F57E216"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vAlign w:val="bottom"/>
            <w:hideMark/>
          </w:tcPr>
          <w:p w14:paraId="69897434"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w:t>
            </w:r>
          </w:p>
        </w:tc>
        <w:tc>
          <w:tcPr>
            <w:tcW w:w="2043" w:type="dxa"/>
            <w:shd w:val="clear" w:color="auto" w:fill="auto"/>
            <w:noWrap/>
            <w:vAlign w:val="bottom"/>
            <w:hideMark/>
          </w:tcPr>
          <w:p w14:paraId="593BE5CD"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Synonymous</w:t>
            </w:r>
          </w:p>
        </w:tc>
        <w:tc>
          <w:tcPr>
            <w:tcW w:w="620" w:type="dxa"/>
            <w:shd w:val="clear" w:color="auto" w:fill="auto"/>
            <w:noWrap/>
            <w:vAlign w:val="bottom"/>
            <w:hideMark/>
          </w:tcPr>
          <w:p w14:paraId="69EBCD6D"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6E8A1FCF" w14:textId="77777777" w:rsidTr="00316285">
        <w:trPr>
          <w:trHeight w:val="75"/>
        </w:trPr>
        <w:tc>
          <w:tcPr>
            <w:tcW w:w="2654" w:type="dxa"/>
            <w:shd w:val="clear" w:color="auto" w:fill="auto"/>
            <w:noWrap/>
            <w:vAlign w:val="bottom"/>
            <w:hideMark/>
          </w:tcPr>
          <w:p w14:paraId="7EF4CDEC"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vAlign w:val="bottom"/>
            <w:hideMark/>
          </w:tcPr>
          <w:p w14:paraId="108CD78A"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745</w:t>
            </w:r>
          </w:p>
        </w:tc>
        <w:tc>
          <w:tcPr>
            <w:tcW w:w="1636" w:type="dxa"/>
            <w:shd w:val="clear" w:color="auto" w:fill="auto"/>
            <w:noWrap/>
            <w:vAlign w:val="bottom"/>
            <w:hideMark/>
          </w:tcPr>
          <w:p w14:paraId="063585E7"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vAlign w:val="bottom"/>
            <w:hideMark/>
          </w:tcPr>
          <w:p w14:paraId="4E5EAE4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p.V83I</w:t>
            </w:r>
          </w:p>
        </w:tc>
        <w:tc>
          <w:tcPr>
            <w:tcW w:w="2043" w:type="dxa"/>
            <w:shd w:val="clear" w:color="auto" w:fill="auto"/>
            <w:noWrap/>
            <w:vAlign w:val="bottom"/>
            <w:hideMark/>
          </w:tcPr>
          <w:p w14:paraId="2151D9CD"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Non-synonymous</w:t>
            </w:r>
          </w:p>
        </w:tc>
        <w:tc>
          <w:tcPr>
            <w:tcW w:w="620" w:type="dxa"/>
            <w:shd w:val="clear" w:color="auto" w:fill="auto"/>
            <w:noWrap/>
            <w:vAlign w:val="bottom"/>
            <w:hideMark/>
          </w:tcPr>
          <w:p w14:paraId="5C1D63CA"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5E42930D" w14:textId="77777777" w:rsidTr="00316285">
        <w:trPr>
          <w:trHeight w:val="75"/>
        </w:trPr>
        <w:tc>
          <w:tcPr>
            <w:tcW w:w="2654" w:type="dxa"/>
            <w:shd w:val="clear" w:color="auto" w:fill="auto"/>
            <w:noWrap/>
            <w:vAlign w:val="bottom"/>
            <w:hideMark/>
          </w:tcPr>
          <w:p w14:paraId="43F349D3"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vAlign w:val="bottom"/>
            <w:hideMark/>
          </w:tcPr>
          <w:p w14:paraId="676406C8"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747</w:t>
            </w:r>
          </w:p>
        </w:tc>
        <w:tc>
          <w:tcPr>
            <w:tcW w:w="1636" w:type="dxa"/>
            <w:shd w:val="clear" w:color="auto" w:fill="auto"/>
            <w:noWrap/>
            <w:vAlign w:val="bottom"/>
            <w:hideMark/>
          </w:tcPr>
          <w:p w14:paraId="03650C6A"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vAlign w:val="bottom"/>
            <w:hideMark/>
          </w:tcPr>
          <w:p w14:paraId="5699E53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w:t>
            </w:r>
          </w:p>
        </w:tc>
        <w:tc>
          <w:tcPr>
            <w:tcW w:w="2043" w:type="dxa"/>
            <w:shd w:val="clear" w:color="auto" w:fill="auto"/>
            <w:noWrap/>
            <w:vAlign w:val="bottom"/>
            <w:hideMark/>
          </w:tcPr>
          <w:p w14:paraId="68FC7834"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Synonymous</w:t>
            </w:r>
          </w:p>
        </w:tc>
        <w:tc>
          <w:tcPr>
            <w:tcW w:w="620" w:type="dxa"/>
            <w:shd w:val="clear" w:color="auto" w:fill="auto"/>
            <w:noWrap/>
            <w:vAlign w:val="bottom"/>
            <w:hideMark/>
          </w:tcPr>
          <w:p w14:paraId="389C4652"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5107A070" w14:textId="77777777" w:rsidTr="00316285">
        <w:trPr>
          <w:trHeight w:val="75"/>
        </w:trPr>
        <w:tc>
          <w:tcPr>
            <w:tcW w:w="2654" w:type="dxa"/>
            <w:shd w:val="clear" w:color="auto" w:fill="auto"/>
            <w:noWrap/>
            <w:vAlign w:val="bottom"/>
            <w:hideMark/>
          </w:tcPr>
          <w:p w14:paraId="3B103CB4"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vAlign w:val="bottom"/>
            <w:hideMark/>
          </w:tcPr>
          <w:p w14:paraId="78F59D34"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750</w:t>
            </w:r>
          </w:p>
        </w:tc>
        <w:tc>
          <w:tcPr>
            <w:tcW w:w="1636" w:type="dxa"/>
            <w:shd w:val="clear" w:color="auto" w:fill="auto"/>
            <w:noWrap/>
            <w:vAlign w:val="bottom"/>
            <w:hideMark/>
          </w:tcPr>
          <w:p w14:paraId="019CCF9A"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vAlign w:val="bottom"/>
            <w:hideMark/>
          </w:tcPr>
          <w:p w14:paraId="77D4F639"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w:t>
            </w:r>
          </w:p>
        </w:tc>
        <w:tc>
          <w:tcPr>
            <w:tcW w:w="2043" w:type="dxa"/>
            <w:shd w:val="clear" w:color="auto" w:fill="auto"/>
            <w:noWrap/>
            <w:vAlign w:val="bottom"/>
            <w:hideMark/>
          </w:tcPr>
          <w:p w14:paraId="3FF6DA26"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Synonymous</w:t>
            </w:r>
          </w:p>
        </w:tc>
        <w:tc>
          <w:tcPr>
            <w:tcW w:w="620" w:type="dxa"/>
            <w:shd w:val="clear" w:color="auto" w:fill="auto"/>
            <w:noWrap/>
            <w:vAlign w:val="bottom"/>
            <w:hideMark/>
          </w:tcPr>
          <w:p w14:paraId="7C1BC954"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22619277" w14:textId="77777777" w:rsidTr="00316285">
        <w:trPr>
          <w:trHeight w:val="75"/>
        </w:trPr>
        <w:tc>
          <w:tcPr>
            <w:tcW w:w="2654" w:type="dxa"/>
            <w:shd w:val="clear" w:color="auto" w:fill="auto"/>
            <w:noWrap/>
            <w:vAlign w:val="bottom"/>
            <w:hideMark/>
          </w:tcPr>
          <w:p w14:paraId="2CA2CB85"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vAlign w:val="bottom"/>
            <w:hideMark/>
          </w:tcPr>
          <w:p w14:paraId="7C667731"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828</w:t>
            </w:r>
          </w:p>
        </w:tc>
        <w:tc>
          <w:tcPr>
            <w:tcW w:w="1636" w:type="dxa"/>
            <w:shd w:val="clear" w:color="auto" w:fill="auto"/>
            <w:noWrap/>
            <w:vAlign w:val="bottom"/>
            <w:hideMark/>
          </w:tcPr>
          <w:p w14:paraId="01F796C1"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vAlign w:val="bottom"/>
            <w:hideMark/>
          </w:tcPr>
          <w:p w14:paraId="125F18A6"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w:t>
            </w:r>
          </w:p>
        </w:tc>
        <w:tc>
          <w:tcPr>
            <w:tcW w:w="2043" w:type="dxa"/>
            <w:shd w:val="clear" w:color="auto" w:fill="auto"/>
            <w:noWrap/>
            <w:vAlign w:val="bottom"/>
            <w:hideMark/>
          </w:tcPr>
          <w:p w14:paraId="65414410"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Synonymous</w:t>
            </w:r>
          </w:p>
        </w:tc>
        <w:tc>
          <w:tcPr>
            <w:tcW w:w="620" w:type="dxa"/>
            <w:shd w:val="clear" w:color="auto" w:fill="auto"/>
            <w:noWrap/>
            <w:vAlign w:val="bottom"/>
            <w:hideMark/>
          </w:tcPr>
          <w:p w14:paraId="13DD0DA8"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542804B4" w14:textId="77777777" w:rsidTr="00316285">
        <w:trPr>
          <w:trHeight w:val="75"/>
        </w:trPr>
        <w:tc>
          <w:tcPr>
            <w:tcW w:w="2654" w:type="dxa"/>
            <w:shd w:val="clear" w:color="auto" w:fill="auto"/>
            <w:noWrap/>
            <w:vAlign w:val="bottom"/>
            <w:hideMark/>
          </w:tcPr>
          <w:p w14:paraId="143CAE0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vAlign w:val="bottom"/>
            <w:hideMark/>
          </w:tcPr>
          <w:p w14:paraId="76EE2C38"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849</w:t>
            </w:r>
          </w:p>
        </w:tc>
        <w:tc>
          <w:tcPr>
            <w:tcW w:w="1636" w:type="dxa"/>
            <w:shd w:val="clear" w:color="auto" w:fill="auto"/>
            <w:noWrap/>
            <w:vAlign w:val="bottom"/>
            <w:hideMark/>
          </w:tcPr>
          <w:p w14:paraId="2A235815"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vAlign w:val="bottom"/>
            <w:hideMark/>
          </w:tcPr>
          <w:p w14:paraId="28F6DB4C"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w:t>
            </w:r>
          </w:p>
        </w:tc>
        <w:tc>
          <w:tcPr>
            <w:tcW w:w="2043" w:type="dxa"/>
            <w:shd w:val="clear" w:color="auto" w:fill="auto"/>
            <w:noWrap/>
            <w:vAlign w:val="bottom"/>
            <w:hideMark/>
          </w:tcPr>
          <w:p w14:paraId="2147B8E5"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Synonymous</w:t>
            </w:r>
          </w:p>
        </w:tc>
        <w:tc>
          <w:tcPr>
            <w:tcW w:w="620" w:type="dxa"/>
            <w:shd w:val="clear" w:color="auto" w:fill="auto"/>
            <w:noWrap/>
            <w:vAlign w:val="bottom"/>
            <w:hideMark/>
          </w:tcPr>
          <w:p w14:paraId="578CEB34"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3DF748F3" w14:textId="77777777" w:rsidTr="00316285">
        <w:trPr>
          <w:trHeight w:val="75"/>
        </w:trPr>
        <w:tc>
          <w:tcPr>
            <w:tcW w:w="2654" w:type="dxa"/>
            <w:shd w:val="clear" w:color="auto" w:fill="auto"/>
            <w:noWrap/>
            <w:hideMark/>
          </w:tcPr>
          <w:p w14:paraId="1E494CE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7D18EA4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32</w:t>
            </w:r>
          </w:p>
        </w:tc>
        <w:tc>
          <w:tcPr>
            <w:tcW w:w="1636" w:type="dxa"/>
            <w:shd w:val="clear" w:color="auto" w:fill="auto"/>
            <w:noWrap/>
            <w:hideMark/>
          </w:tcPr>
          <w:p w14:paraId="3FE078E4"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A&gt;C</w:t>
            </w:r>
          </w:p>
        </w:tc>
        <w:tc>
          <w:tcPr>
            <w:tcW w:w="1505" w:type="dxa"/>
            <w:shd w:val="clear" w:color="auto" w:fill="auto"/>
            <w:noWrap/>
            <w:hideMark/>
          </w:tcPr>
          <w:p w14:paraId="218A873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p.E2D [NEP]</w:t>
            </w:r>
          </w:p>
        </w:tc>
        <w:tc>
          <w:tcPr>
            <w:tcW w:w="2043" w:type="dxa"/>
            <w:shd w:val="clear" w:color="auto" w:fill="auto"/>
            <w:noWrap/>
            <w:hideMark/>
          </w:tcPr>
          <w:p w14:paraId="5A7302C7"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 xml:space="preserve"> Non-synonymous [NEP], Non-synonymous [NS1]</w:t>
            </w:r>
          </w:p>
        </w:tc>
        <w:tc>
          <w:tcPr>
            <w:tcW w:w="620" w:type="dxa"/>
            <w:shd w:val="clear" w:color="auto" w:fill="auto"/>
            <w:noWrap/>
            <w:hideMark/>
          </w:tcPr>
          <w:p w14:paraId="093E816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285E6E38" w14:textId="77777777" w:rsidTr="00316285">
        <w:trPr>
          <w:trHeight w:val="75"/>
        </w:trPr>
        <w:tc>
          <w:tcPr>
            <w:tcW w:w="2654" w:type="dxa"/>
            <w:shd w:val="clear" w:color="auto" w:fill="auto"/>
            <w:noWrap/>
            <w:hideMark/>
          </w:tcPr>
          <w:p w14:paraId="52B667C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3AB7D412"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584</w:t>
            </w:r>
          </w:p>
        </w:tc>
        <w:tc>
          <w:tcPr>
            <w:tcW w:w="1636" w:type="dxa"/>
            <w:shd w:val="clear" w:color="auto" w:fill="auto"/>
            <w:noWrap/>
            <w:hideMark/>
          </w:tcPr>
          <w:p w14:paraId="394F98C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hideMark/>
          </w:tcPr>
          <w:p w14:paraId="3DA49C6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p.S29N [NEP]</w:t>
            </w:r>
          </w:p>
        </w:tc>
        <w:tc>
          <w:tcPr>
            <w:tcW w:w="2043" w:type="dxa"/>
            <w:shd w:val="clear" w:color="auto" w:fill="auto"/>
            <w:noWrap/>
            <w:hideMark/>
          </w:tcPr>
          <w:p w14:paraId="6F11D9C9"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 xml:space="preserve"> Non-synonymous [NEP], Synonymous [NS1]</w:t>
            </w:r>
          </w:p>
        </w:tc>
        <w:tc>
          <w:tcPr>
            <w:tcW w:w="620" w:type="dxa"/>
            <w:shd w:val="clear" w:color="auto" w:fill="auto"/>
            <w:noWrap/>
            <w:hideMark/>
          </w:tcPr>
          <w:p w14:paraId="1ADCEC3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610D67E7" w14:textId="77777777" w:rsidTr="00316285">
        <w:trPr>
          <w:trHeight w:val="75"/>
        </w:trPr>
        <w:tc>
          <w:tcPr>
            <w:tcW w:w="2654" w:type="dxa"/>
            <w:shd w:val="clear" w:color="auto" w:fill="auto"/>
            <w:noWrap/>
            <w:hideMark/>
          </w:tcPr>
          <w:p w14:paraId="49B72054"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1160030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640</w:t>
            </w:r>
          </w:p>
        </w:tc>
        <w:tc>
          <w:tcPr>
            <w:tcW w:w="1636" w:type="dxa"/>
            <w:shd w:val="clear" w:color="auto" w:fill="auto"/>
            <w:noWrap/>
            <w:hideMark/>
          </w:tcPr>
          <w:p w14:paraId="2B609BC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hideMark/>
          </w:tcPr>
          <w:p w14:paraId="3443F2C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p.A48T [NEP]</w:t>
            </w:r>
          </w:p>
        </w:tc>
        <w:tc>
          <w:tcPr>
            <w:tcW w:w="2043" w:type="dxa"/>
            <w:shd w:val="clear" w:color="auto" w:fill="auto"/>
            <w:noWrap/>
            <w:hideMark/>
          </w:tcPr>
          <w:p w14:paraId="2DC5E149"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 xml:space="preserve"> Non-synonymous [NEP], Non-synonymous [NS1]</w:t>
            </w:r>
          </w:p>
        </w:tc>
        <w:tc>
          <w:tcPr>
            <w:tcW w:w="620" w:type="dxa"/>
            <w:shd w:val="clear" w:color="auto" w:fill="auto"/>
            <w:noWrap/>
            <w:hideMark/>
          </w:tcPr>
          <w:p w14:paraId="1B608650"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792951F3" w14:textId="77777777" w:rsidTr="00316285">
        <w:trPr>
          <w:trHeight w:val="75"/>
        </w:trPr>
        <w:tc>
          <w:tcPr>
            <w:tcW w:w="2654" w:type="dxa"/>
            <w:shd w:val="clear" w:color="auto" w:fill="auto"/>
            <w:noWrap/>
            <w:hideMark/>
          </w:tcPr>
          <w:p w14:paraId="5A57F5A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7B775D8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68</w:t>
            </w:r>
          </w:p>
        </w:tc>
        <w:tc>
          <w:tcPr>
            <w:tcW w:w="1636" w:type="dxa"/>
            <w:shd w:val="clear" w:color="auto" w:fill="auto"/>
            <w:noWrap/>
            <w:hideMark/>
          </w:tcPr>
          <w:p w14:paraId="2D4D0DA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00112C9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 [NS1]</w:t>
            </w:r>
          </w:p>
        </w:tc>
        <w:tc>
          <w:tcPr>
            <w:tcW w:w="2043" w:type="dxa"/>
            <w:shd w:val="clear" w:color="auto" w:fill="auto"/>
            <w:noWrap/>
            <w:hideMark/>
          </w:tcPr>
          <w:p w14:paraId="2DE75DF1"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Synonymous [NS1]</w:t>
            </w:r>
          </w:p>
        </w:tc>
        <w:tc>
          <w:tcPr>
            <w:tcW w:w="620" w:type="dxa"/>
            <w:shd w:val="clear" w:color="auto" w:fill="auto"/>
            <w:noWrap/>
            <w:hideMark/>
          </w:tcPr>
          <w:p w14:paraId="200BA0EC"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2BA95324" w14:textId="77777777" w:rsidTr="00316285">
        <w:trPr>
          <w:trHeight w:val="75"/>
        </w:trPr>
        <w:tc>
          <w:tcPr>
            <w:tcW w:w="2654" w:type="dxa"/>
            <w:shd w:val="clear" w:color="auto" w:fill="auto"/>
            <w:noWrap/>
            <w:hideMark/>
          </w:tcPr>
          <w:p w14:paraId="4139DDC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63FDD09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80</w:t>
            </w:r>
          </w:p>
        </w:tc>
        <w:tc>
          <w:tcPr>
            <w:tcW w:w="1636" w:type="dxa"/>
            <w:shd w:val="clear" w:color="auto" w:fill="auto"/>
            <w:noWrap/>
            <w:hideMark/>
          </w:tcPr>
          <w:p w14:paraId="1B372A2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2E5843E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 [NS1]</w:t>
            </w:r>
          </w:p>
        </w:tc>
        <w:tc>
          <w:tcPr>
            <w:tcW w:w="2043" w:type="dxa"/>
            <w:shd w:val="clear" w:color="auto" w:fill="auto"/>
            <w:noWrap/>
            <w:hideMark/>
          </w:tcPr>
          <w:p w14:paraId="0B32B251"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Synonymous [NS1]</w:t>
            </w:r>
          </w:p>
        </w:tc>
        <w:tc>
          <w:tcPr>
            <w:tcW w:w="620" w:type="dxa"/>
            <w:shd w:val="clear" w:color="auto" w:fill="auto"/>
            <w:noWrap/>
            <w:hideMark/>
          </w:tcPr>
          <w:p w14:paraId="32EF916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211F0D02" w14:textId="77777777" w:rsidTr="00316285">
        <w:trPr>
          <w:trHeight w:val="75"/>
        </w:trPr>
        <w:tc>
          <w:tcPr>
            <w:tcW w:w="2654" w:type="dxa"/>
            <w:shd w:val="clear" w:color="auto" w:fill="auto"/>
            <w:noWrap/>
            <w:hideMark/>
          </w:tcPr>
          <w:p w14:paraId="19E74D32"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598924B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134</w:t>
            </w:r>
          </w:p>
        </w:tc>
        <w:tc>
          <w:tcPr>
            <w:tcW w:w="1636" w:type="dxa"/>
            <w:shd w:val="clear" w:color="auto" w:fill="auto"/>
            <w:noWrap/>
            <w:hideMark/>
          </w:tcPr>
          <w:p w14:paraId="7D52917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A&gt;C</w:t>
            </w:r>
          </w:p>
        </w:tc>
        <w:tc>
          <w:tcPr>
            <w:tcW w:w="1505" w:type="dxa"/>
            <w:shd w:val="clear" w:color="auto" w:fill="auto"/>
            <w:noWrap/>
            <w:hideMark/>
          </w:tcPr>
          <w:p w14:paraId="63A36E4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 [NS1]</w:t>
            </w:r>
          </w:p>
        </w:tc>
        <w:tc>
          <w:tcPr>
            <w:tcW w:w="2043" w:type="dxa"/>
            <w:shd w:val="clear" w:color="auto" w:fill="auto"/>
            <w:noWrap/>
            <w:hideMark/>
          </w:tcPr>
          <w:p w14:paraId="0FCA70F0"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Synonymous [NS1]</w:t>
            </w:r>
          </w:p>
        </w:tc>
        <w:tc>
          <w:tcPr>
            <w:tcW w:w="620" w:type="dxa"/>
            <w:shd w:val="clear" w:color="auto" w:fill="auto"/>
            <w:noWrap/>
            <w:hideMark/>
          </w:tcPr>
          <w:p w14:paraId="645B642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57C6DA11" w14:textId="77777777" w:rsidTr="00316285">
        <w:trPr>
          <w:trHeight w:val="75"/>
        </w:trPr>
        <w:tc>
          <w:tcPr>
            <w:tcW w:w="2654" w:type="dxa"/>
            <w:shd w:val="clear" w:color="auto" w:fill="auto"/>
            <w:noWrap/>
            <w:hideMark/>
          </w:tcPr>
          <w:p w14:paraId="3F42C67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7FC49AAB"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146</w:t>
            </w:r>
          </w:p>
        </w:tc>
        <w:tc>
          <w:tcPr>
            <w:tcW w:w="1636" w:type="dxa"/>
            <w:shd w:val="clear" w:color="auto" w:fill="auto"/>
            <w:noWrap/>
            <w:hideMark/>
          </w:tcPr>
          <w:p w14:paraId="346E915A"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hideMark/>
          </w:tcPr>
          <w:p w14:paraId="10CAEDA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 [NS1]</w:t>
            </w:r>
          </w:p>
        </w:tc>
        <w:tc>
          <w:tcPr>
            <w:tcW w:w="2043" w:type="dxa"/>
            <w:shd w:val="clear" w:color="auto" w:fill="auto"/>
            <w:noWrap/>
            <w:hideMark/>
          </w:tcPr>
          <w:p w14:paraId="540C1634"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Synonymous [NS1]</w:t>
            </w:r>
          </w:p>
        </w:tc>
        <w:tc>
          <w:tcPr>
            <w:tcW w:w="620" w:type="dxa"/>
            <w:shd w:val="clear" w:color="auto" w:fill="auto"/>
            <w:noWrap/>
            <w:hideMark/>
          </w:tcPr>
          <w:p w14:paraId="6EBCB05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3A93313A" w14:textId="77777777" w:rsidTr="00316285">
        <w:trPr>
          <w:trHeight w:val="75"/>
        </w:trPr>
        <w:tc>
          <w:tcPr>
            <w:tcW w:w="2654" w:type="dxa"/>
            <w:shd w:val="clear" w:color="auto" w:fill="auto"/>
            <w:noWrap/>
            <w:hideMark/>
          </w:tcPr>
          <w:p w14:paraId="02A8A8C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1B60862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185</w:t>
            </w:r>
          </w:p>
        </w:tc>
        <w:tc>
          <w:tcPr>
            <w:tcW w:w="1636" w:type="dxa"/>
            <w:shd w:val="clear" w:color="auto" w:fill="auto"/>
            <w:noWrap/>
            <w:hideMark/>
          </w:tcPr>
          <w:p w14:paraId="6107838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C&gt;T</w:t>
            </w:r>
          </w:p>
        </w:tc>
        <w:tc>
          <w:tcPr>
            <w:tcW w:w="1505" w:type="dxa"/>
            <w:shd w:val="clear" w:color="auto" w:fill="auto"/>
            <w:noWrap/>
            <w:hideMark/>
          </w:tcPr>
          <w:p w14:paraId="784D981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 [NS1]</w:t>
            </w:r>
          </w:p>
        </w:tc>
        <w:tc>
          <w:tcPr>
            <w:tcW w:w="2043" w:type="dxa"/>
            <w:shd w:val="clear" w:color="auto" w:fill="auto"/>
            <w:noWrap/>
            <w:hideMark/>
          </w:tcPr>
          <w:p w14:paraId="53D0F0EA"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Synonymous [NS1]</w:t>
            </w:r>
          </w:p>
        </w:tc>
        <w:tc>
          <w:tcPr>
            <w:tcW w:w="620" w:type="dxa"/>
            <w:shd w:val="clear" w:color="auto" w:fill="auto"/>
            <w:noWrap/>
            <w:hideMark/>
          </w:tcPr>
          <w:p w14:paraId="11B7285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bl>
    <w:p w14:paraId="75CF218C" w14:textId="6D99C91F" w:rsidR="00316285" w:rsidRDefault="00316285"/>
    <w:p w14:paraId="3FC59F00" w14:textId="0FA8AD4D" w:rsidR="00E01A66" w:rsidRDefault="00E01A66">
      <w:r w:rsidRPr="00E01A66">
        <w:lastRenderedPageBreak/>
        <w:t>продолжение таблицы 1</w:t>
      </w:r>
      <w:r>
        <w:t>7</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1288"/>
        <w:gridCol w:w="1636"/>
        <w:gridCol w:w="1505"/>
        <w:gridCol w:w="2043"/>
        <w:gridCol w:w="620"/>
      </w:tblGrid>
      <w:tr w:rsidR="00316285" w:rsidRPr="00583635" w14:paraId="5AA13730" w14:textId="77777777" w:rsidTr="00316285">
        <w:trPr>
          <w:trHeight w:val="75"/>
        </w:trPr>
        <w:tc>
          <w:tcPr>
            <w:tcW w:w="2654" w:type="dxa"/>
            <w:shd w:val="clear" w:color="auto" w:fill="auto"/>
            <w:noWrap/>
          </w:tcPr>
          <w:p w14:paraId="67BDB037" w14:textId="2646F464" w:rsidR="00316285" w:rsidRPr="00583635" w:rsidRDefault="00316285" w:rsidP="00316285">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1288" w:type="dxa"/>
            <w:shd w:val="clear" w:color="auto" w:fill="auto"/>
            <w:noWrap/>
          </w:tcPr>
          <w:p w14:paraId="731E1694" w14:textId="0B1A75FA" w:rsidR="00316285" w:rsidRPr="00583635" w:rsidRDefault="00316285" w:rsidP="00316285">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w:t>
            </w:r>
          </w:p>
        </w:tc>
        <w:tc>
          <w:tcPr>
            <w:tcW w:w="1636" w:type="dxa"/>
            <w:shd w:val="clear" w:color="auto" w:fill="auto"/>
            <w:noWrap/>
          </w:tcPr>
          <w:p w14:paraId="64551B7B" w14:textId="112C9C8A" w:rsidR="00316285" w:rsidRPr="00583635" w:rsidRDefault="00316285" w:rsidP="00316285">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w:t>
            </w:r>
          </w:p>
        </w:tc>
        <w:tc>
          <w:tcPr>
            <w:tcW w:w="1505" w:type="dxa"/>
            <w:shd w:val="clear" w:color="auto" w:fill="auto"/>
            <w:noWrap/>
          </w:tcPr>
          <w:p w14:paraId="300C374B" w14:textId="777E0DC1" w:rsidR="00316285" w:rsidRPr="00583635" w:rsidRDefault="00316285" w:rsidP="00316285">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4</w:t>
            </w:r>
          </w:p>
        </w:tc>
        <w:tc>
          <w:tcPr>
            <w:tcW w:w="2043" w:type="dxa"/>
            <w:shd w:val="clear" w:color="auto" w:fill="auto"/>
            <w:noWrap/>
          </w:tcPr>
          <w:p w14:paraId="5FB20A84" w14:textId="39E2AB16" w:rsidR="00316285" w:rsidRPr="00316285" w:rsidRDefault="00316285" w:rsidP="00316285">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5</w:t>
            </w:r>
          </w:p>
        </w:tc>
        <w:tc>
          <w:tcPr>
            <w:tcW w:w="620" w:type="dxa"/>
            <w:shd w:val="clear" w:color="auto" w:fill="auto"/>
            <w:noWrap/>
          </w:tcPr>
          <w:p w14:paraId="4C4A54BA" w14:textId="47CA3C24" w:rsidR="00316285" w:rsidRPr="00583635" w:rsidRDefault="00316285" w:rsidP="00316285">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w:t>
            </w:r>
          </w:p>
        </w:tc>
      </w:tr>
      <w:tr w:rsidR="00316285" w:rsidRPr="00583635" w14:paraId="4E9F3260" w14:textId="77777777" w:rsidTr="00316285">
        <w:trPr>
          <w:trHeight w:val="75"/>
        </w:trPr>
        <w:tc>
          <w:tcPr>
            <w:tcW w:w="2654" w:type="dxa"/>
            <w:shd w:val="clear" w:color="auto" w:fill="auto"/>
            <w:noWrap/>
            <w:hideMark/>
          </w:tcPr>
          <w:p w14:paraId="3BD44A9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5A3DAE5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189</w:t>
            </w:r>
          </w:p>
        </w:tc>
        <w:tc>
          <w:tcPr>
            <w:tcW w:w="1636" w:type="dxa"/>
            <w:shd w:val="clear" w:color="auto" w:fill="auto"/>
            <w:noWrap/>
            <w:hideMark/>
          </w:tcPr>
          <w:p w14:paraId="0B55F74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hideMark/>
          </w:tcPr>
          <w:p w14:paraId="7BFC370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p.K55E [NS1]</w:t>
            </w:r>
          </w:p>
        </w:tc>
        <w:tc>
          <w:tcPr>
            <w:tcW w:w="2043" w:type="dxa"/>
            <w:shd w:val="clear" w:color="auto" w:fill="auto"/>
            <w:noWrap/>
            <w:hideMark/>
          </w:tcPr>
          <w:p w14:paraId="15D9133E"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Non-synonymous [NS1]</w:t>
            </w:r>
          </w:p>
        </w:tc>
        <w:tc>
          <w:tcPr>
            <w:tcW w:w="620" w:type="dxa"/>
            <w:shd w:val="clear" w:color="auto" w:fill="auto"/>
            <w:noWrap/>
            <w:hideMark/>
          </w:tcPr>
          <w:p w14:paraId="43C3EE7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702EE3F3" w14:textId="77777777" w:rsidTr="00316285">
        <w:trPr>
          <w:trHeight w:val="75"/>
        </w:trPr>
        <w:tc>
          <w:tcPr>
            <w:tcW w:w="2654" w:type="dxa"/>
            <w:shd w:val="clear" w:color="auto" w:fill="auto"/>
            <w:noWrap/>
            <w:hideMark/>
          </w:tcPr>
          <w:p w14:paraId="4C5C781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12782E2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218</w:t>
            </w:r>
          </w:p>
        </w:tc>
        <w:tc>
          <w:tcPr>
            <w:tcW w:w="1636" w:type="dxa"/>
            <w:shd w:val="clear" w:color="auto" w:fill="auto"/>
            <w:noWrap/>
            <w:hideMark/>
          </w:tcPr>
          <w:p w14:paraId="278F443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3E37E43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 [NS1]</w:t>
            </w:r>
          </w:p>
        </w:tc>
        <w:tc>
          <w:tcPr>
            <w:tcW w:w="2043" w:type="dxa"/>
            <w:shd w:val="clear" w:color="auto" w:fill="auto"/>
            <w:noWrap/>
            <w:hideMark/>
          </w:tcPr>
          <w:p w14:paraId="013AF8B6"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Synonymous [NS1]</w:t>
            </w:r>
          </w:p>
        </w:tc>
        <w:tc>
          <w:tcPr>
            <w:tcW w:w="620" w:type="dxa"/>
            <w:shd w:val="clear" w:color="auto" w:fill="auto"/>
            <w:noWrap/>
            <w:hideMark/>
          </w:tcPr>
          <w:p w14:paraId="4E6412B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632F106A" w14:textId="77777777" w:rsidTr="00316285">
        <w:trPr>
          <w:trHeight w:val="75"/>
        </w:trPr>
        <w:tc>
          <w:tcPr>
            <w:tcW w:w="2654" w:type="dxa"/>
            <w:shd w:val="clear" w:color="auto" w:fill="auto"/>
            <w:noWrap/>
            <w:hideMark/>
          </w:tcPr>
          <w:p w14:paraId="51EBD50A"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5F58D2E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230</w:t>
            </w:r>
          </w:p>
        </w:tc>
        <w:tc>
          <w:tcPr>
            <w:tcW w:w="1636" w:type="dxa"/>
            <w:shd w:val="clear" w:color="auto" w:fill="auto"/>
            <w:noWrap/>
            <w:hideMark/>
          </w:tcPr>
          <w:p w14:paraId="6D9F9B7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1F1C233C"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 [NS1]</w:t>
            </w:r>
          </w:p>
        </w:tc>
        <w:tc>
          <w:tcPr>
            <w:tcW w:w="2043" w:type="dxa"/>
            <w:shd w:val="clear" w:color="auto" w:fill="auto"/>
            <w:noWrap/>
            <w:hideMark/>
          </w:tcPr>
          <w:p w14:paraId="15808A25"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Synonymous [NS1]</w:t>
            </w:r>
          </w:p>
        </w:tc>
        <w:tc>
          <w:tcPr>
            <w:tcW w:w="620" w:type="dxa"/>
            <w:shd w:val="clear" w:color="auto" w:fill="auto"/>
            <w:noWrap/>
            <w:hideMark/>
          </w:tcPr>
          <w:p w14:paraId="7F405CA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58F369AD" w14:textId="77777777" w:rsidTr="00316285">
        <w:trPr>
          <w:trHeight w:val="75"/>
        </w:trPr>
        <w:tc>
          <w:tcPr>
            <w:tcW w:w="2654" w:type="dxa"/>
            <w:shd w:val="clear" w:color="auto" w:fill="auto"/>
            <w:noWrap/>
            <w:hideMark/>
          </w:tcPr>
          <w:p w14:paraId="1F9590B2"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47DCBC8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290</w:t>
            </w:r>
          </w:p>
        </w:tc>
        <w:tc>
          <w:tcPr>
            <w:tcW w:w="1636" w:type="dxa"/>
            <w:shd w:val="clear" w:color="auto" w:fill="auto"/>
            <w:noWrap/>
            <w:hideMark/>
          </w:tcPr>
          <w:p w14:paraId="7A38716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6263AD1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 [NS1]</w:t>
            </w:r>
          </w:p>
        </w:tc>
        <w:tc>
          <w:tcPr>
            <w:tcW w:w="2043" w:type="dxa"/>
            <w:shd w:val="clear" w:color="auto" w:fill="auto"/>
            <w:noWrap/>
            <w:hideMark/>
          </w:tcPr>
          <w:p w14:paraId="24F47DE9"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Synonymous [NS1]</w:t>
            </w:r>
          </w:p>
        </w:tc>
        <w:tc>
          <w:tcPr>
            <w:tcW w:w="620" w:type="dxa"/>
            <w:shd w:val="clear" w:color="auto" w:fill="auto"/>
            <w:noWrap/>
            <w:hideMark/>
          </w:tcPr>
          <w:p w14:paraId="528F27B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28A1E10D" w14:textId="77777777" w:rsidTr="00316285">
        <w:trPr>
          <w:trHeight w:val="75"/>
        </w:trPr>
        <w:tc>
          <w:tcPr>
            <w:tcW w:w="2654" w:type="dxa"/>
            <w:shd w:val="clear" w:color="auto" w:fill="auto"/>
            <w:noWrap/>
            <w:hideMark/>
          </w:tcPr>
          <w:p w14:paraId="0D29F5A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1DC1DF6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294</w:t>
            </w:r>
          </w:p>
        </w:tc>
        <w:tc>
          <w:tcPr>
            <w:tcW w:w="1636" w:type="dxa"/>
            <w:shd w:val="clear" w:color="auto" w:fill="auto"/>
            <w:noWrap/>
            <w:hideMark/>
          </w:tcPr>
          <w:p w14:paraId="31A48D8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A&gt;C</w:t>
            </w:r>
          </w:p>
        </w:tc>
        <w:tc>
          <w:tcPr>
            <w:tcW w:w="1505" w:type="dxa"/>
            <w:shd w:val="clear" w:color="auto" w:fill="auto"/>
            <w:noWrap/>
            <w:hideMark/>
          </w:tcPr>
          <w:p w14:paraId="10D60102"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p.I90L [NS1]</w:t>
            </w:r>
          </w:p>
        </w:tc>
        <w:tc>
          <w:tcPr>
            <w:tcW w:w="2043" w:type="dxa"/>
            <w:shd w:val="clear" w:color="auto" w:fill="auto"/>
            <w:noWrap/>
            <w:hideMark/>
          </w:tcPr>
          <w:p w14:paraId="7CF16D75"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Non-synonymous [NS1]</w:t>
            </w:r>
          </w:p>
        </w:tc>
        <w:tc>
          <w:tcPr>
            <w:tcW w:w="620" w:type="dxa"/>
            <w:shd w:val="clear" w:color="auto" w:fill="auto"/>
            <w:noWrap/>
            <w:hideMark/>
          </w:tcPr>
          <w:p w14:paraId="5501297F"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2BEBB73B" w14:textId="77777777" w:rsidTr="00316285">
        <w:trPr>
          <w:trHeight w:val="75"/>
        </w:trPr>
        <w:tc>
          <w:tcPr>
            <w:tcW w:w="2654" w:type="dxa"/>
            <w:shd w:val="clear" w:color="auto" w:fill="auto"/>
            <w:noWrap/>
            <w:hideMark/>
          </w:tcPr>
          <w:p w14:paraId="6543897C"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6AFE4B1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368</w:t>
            </w:r>
          </w:p>
        </w:tc>
        <w:tc>
          <w:tcPr>
            <w:tcW w:w="1636" w:type="dxa"/>
            <w:shd w:val="clear" w:color="auto" w:fill="auto"/>
            <w:noWrap/>
            <w:hideMark/>
          </w:tcPr>
          <w:p w14:paraId="3894750C"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C&gt;T</w:t>
            </w:r>
          </w:p>
        </w:tc>
        <w:tc>
          <w:tcPr>
            <w:tcW w:w="1505" w:type="dxa"/>
            <w:shd w:val="clear" w:color="auto" w:fill="auto"/>
            <w:noWrap/>
            <w:hideMark/>
          </w:tcPr>
          <w:p w14:paraId="325B1B3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 [NS1]</w:t>
            </w:r>
          </w:p>
        </w:tc>
        <w:tc>
          <w:tcPr>
            <w:tcW w:w="2043" w:type="dxa"/>
            <w:shd w:val="clear" w:color="auto" w:fill="auto"/>
            <w:noWrap/>
            <w:hideMark/>
          </w:tcPr>
          <w:p w14:paraId="6C2FB5E4"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Synonymous [NS1]</w:t>
            </w:r>
          </w:p>
        </w:tc>
        <w:tc>
          <w:tcPr>
            <w:tcW w:w="620" w:type="dxa"/>
            <w:shd w:val="clear" w:color="auto" w:fill="auto"/>
            <w:noWrap/>
            <w:hideMark/>
          </w:tcPr>
          <w:p w14:paraId="7D61CC6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0B909F51" w14:textId="77777777" w:rsidTr="00316285">
        <w:trPr>
          <w:trHeight w:val="75"/>
        </w:trPr>
        <w:tc>
          <w:tcPr>
            <w:tcW w:w="2654" w:type="dxa"/>
            <w:shd w:val="clear" w:color="auto" w:fill="auto"/>
            <w:noWrap/>
            <w:hideMark/>
          </w:tcPr>
          <w:p w14:paraId="0CE1193F"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32922BF4"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401</w:t>
            </w:r>
          </w:p>
        </w:tc>
        <w:tc>
          <w:tcPr>
            <w:tcW w:w="1636" w:type="dxa"/>
            <w:shd w:val="clear" w:color="auto" w:fill="auto"/>
            <w:noWrap/>
            <w:hideMark/>
          </w:tcPr>
          <w:p w14:paraId="2CACED9C"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T&gt;A</w:t>
            </w:r>
          </w:p>
        </w:tc>
        <w:tc>
          <w:tcPr>
            <w:tcW w:w="1505" w:type="dxa"/>
            <w:shd w:val="clear" w:color="auto" w:fill="auto"/>
            <w:noWrap/>
            <w:hideMark/>
          </w:tcPr>
          <w:p w14:paraId="0124357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p.D125E [NS1]</w:t>
            </w:r>
          </w:p>
        </w:tc>
        <w:tc>
          <w:tcPr>
            <w:tcW w:w="2043" w:type="dxa"/>
            <w:shd w:val="clear" w:color="auto" w:fill="auto"/>
            <w:noWrap/>
            <w:hideMark/>
          </w:tcPr>
          <w:p w14:paraId="6523EE1F"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Non-synonymous [NS1]</w:t>
            </w:r>
          </w:p>
        </w:tc>
        <w:tc>
          <w:tcPr>
            <w:tcW w:w="620" w:type="dxa"/>
            <w:shd w:val="clear" w:color="auto" w:fill="auto"/>
            <w:noWrap/>
            <w:hideMark/>
          </w:tcPr>
          <w:p w14:paraId="2E72F79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7F86D256" w14:textId="77777777" w:rsidTr="00316285">
        <w:trPr>
          <w:trHeight w:val="75"/>
        </w:trPr>
        <w:tc>
          <w:tcPr>
            <w:tcW w:w="2654" w:type="dxa"/>
            <w:shd w:val="clear" w:color="auto" w:fill="auto"/>
            <w:noWrap/>
            <w:hideMark/>
          </w:tcPr>
          <w:p w14:paraId="463CA2E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1F41F51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417</w:t>
            </w:r>
          </w:p>
        </w:tc>
        <w:tc>
          <w:tcPr>
            <w:tcW w:w="1636" w:type="dxa"/>
            <w:shd w:val="clear" w:color="auto" w:fill="auto"/>
            <w:noWrap/>
            <w:hideMark/>
          </w:tcPr>
          <w:p w14:paraId="40639120"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hideMark/>
          </w:tcPr>
          <w:p w14:paraId="46C34D72"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p.E131K [NS1]</w:t>
            </w:r>
          </w:p>
        </w:tc>
        <w:tc>
          <w:tcPr>
            <w:tcW w:w="2043" w:type="dxa"/>
            <w:shd w:val="clear" w:color="auto" w:fill="auto"/>
            <w:noWrap/>
            <w:hideMark/>
          </w:tcPr>
          <w:p w14:paraId="4D7ED991"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Non-synonymous [NS1]</w:t>
            </w:r>
          </w:p>
        </w:tc>
        <w:tc>
          <w:tcPr>
            <w:tcW w:w="620" w:type="dxa"/>
            <w:shd w:val="clear" w:color="auto" w:fill="auto"/>
            <w:noWrap/>
            <w:hideMark/>
          </w:tcPr>
          <w:p w14:paraId="166D70A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15DF9E9B" w14:textId="77777777" w:rsidTr="00316285">
        <w:trPr>
          <w:trHeight w:val="75"/>
        </w:trPr>
        <w:tc>
          <w:tcPr>
            <w:tcW w:w="2654" w:type="dxa"/>
            <w:shd w:val="clear" w:color="auto" w:fill="auto"/>
            <w:noWrap/>
            <w:hideMark/>
          </w:tcPr>
          <w:p w14:paraId="72402520"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21DD2E7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422</w:t>
            </w:r>
          </w:p>
        </w:tc>
        <w:tc>
          <w:tcPr>
            <w:tcW w:w="1636" w:type="dxa"/>
            <w:shd w:val="clear" w:color="auto" w:fill="auto"/>
            <w:noWrap/>
            <w:hideMark/>
          </w:tcPr>
          <w:p w14:paraId="3D4B7B9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hideMark/>
          </w:tcPr>
          <w:p w14:paraId="13D1483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 [NS1]</w:t>
            </w:r>
          </w:p>
        </w:tc>
        <w:tc>
          <w:tcPr>
            <w:tcW w:w="2043" w:type="dxa"/>
            <w:shd w:val="clear" w:color="auto" w:fill="auto"/>
            <w:noWrap/>
            <w:hideMark/>
          </w:tcPr>
          <w:p w14:paraId="5ECB4EB3"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Synonymous [NS1]</w:t>
            </w:r>
          </w:p>
        </w:tc>
        <w:tc>
          <w:tcPr>
            <w:tcW w:w="620" w:type="dxa"/>
            <w:shd w:val="clear" w:color="auto" w:fill="auto"/>
            <w:noWrap/>
            <w:hideMark/>
          </w:tcPr>
          <w:p w14:paraId="38970D22"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5A53DC58" w14:textId="77777777" w:rsidTr="00316285">
        <w:trPr>
          <w:trHeight w:val="75"/>
        </w:trPr>
        <w:tc>
          <w:tcPr>
            <w:tcW w:w="2654" w:type="dxa"/>
            <w:shd w:val="clear" w:color="auto" w:fill="auto"/>
            <w:noWrap/>
            <w:hideMark/>
          </w:tcPr>
          <w:p w14:paraId="3ED45E3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742EA5B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440</w:t>
            </w:r>
          </w:p>
        </w:tc>
        <w:tc>
          <w:tcPr>
            <w:tcW w:w="1636" w:type="dxa"/>
            <w:shd w:val="clear" w:color="auto" w:fill="auto"/>
            <w:noWrap/>
            <w:hideMark/>
          </w:tcPr>
          <w:p w14:paraId="3C98397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C&gt;T</w:t>
            </w:r>
          </w:p>
        </w:tc>
        <w:tc>
          <w:tcPr>
            <w:tcW w:w="1505" w:type="dxa"/>
            <w:shd w:val="clear" w:color="auto" w:fill="auto"/>
            <w:noWrap/>
            <w:hideMark/>
          </w:tcPr>
          <w:p w14:paraId="36E272B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 [NS1]</w:t>
            </w:r>
          </w:p>
        </w:tc>
        <w:tc>
          <w:tcPr>
            <w:tcW w:w="2043" w:type="dxa"/>
            <w:shd w:val="clear" w:color="auto" w:fill="auto"/>
            <w:noWrap/>
            <w:hideMark/>
          </w:tcPr>
          <w:p w14:paraId="28578516"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Synonymous [NS1]</w:t>
            </w:r>
          </w:p>
        </w:tc>
        <w:tc>
          <w:tcPr>
            <w:tcW w:w="620" w:type="dxa"/>
            <w:shd w:val="clear" w:color="auto" w:fill="auto"/>
            <w:noWrap/>
            <w:hideMark/>
          </w:tcPr>
          <w:p w14:paraId="4099761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323E3E67" w14:textId="77777777" w:rsidTr="00316285">
        <w:trPr>
          <w:trHeight w:val="75"/>
        </w:trPr>
        <w:tc>
          <w:tcPr>
            <w:tcW w:w="2654" w:type="dxa"/>
            <w:shd w:val="clear" w:color="auto" w:fill="auto"/>
            <w:noWrap/>
            <w:hideMark/>
          </w:tcPr>
          <w:p w14:paraId="5E38F834"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4A96D3BB"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470</w:t>
            </w:r>
          </w:p>
        </w:tc>
        <w:tc>
          <w:tcPr>
            <w:tcW w:w="1636" w:type="dxa"/>
            <w:shd w:val="clear" w:color="auto" w:fill="auto"/>
            <w:noWrap/>
            <w:hideMark/>
          </w:tcPr>
          <w:p w14:paraId="17459BE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hideMark/>
          </w:tcPr>
          <w:p w14:paraId="647AC72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 [NS1]</w:t>
            </w:r>
          </w:p>
        </w:tc>
        <w:tc>
          <w:tcPr>
            <w:tcW w:w="2043" w:type="dxa"/>
            <w:shd w:val="clear" w:color="auto" w:fill="auto"/>
            <w:noWrap/>
            <w:hideMark/>
          </w:tcPr>
          <w:p w14:paraId="55363180"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Synonymous [NS1]</w:t>
            </w:r>
          </w:p>
        </w:tc>
        <w:tc>
          <w:tcPr>
            <w:tcW w:w="620" w:type="dxa"/>
            <w:shd w:val="clear" w:color="auto" w:fill="auto"/>
            <w:noWrap/>
            <w:hideMark/>
          </w:tcPr>
          <w:p w14:paraId="1B15E6A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01201D55" w14:textId="77777777" w:rsidTr="00316285">
        <w:trPr>
          <w:trHeight w:val="75"/>
        </w:trPr>
        <w:tc>
          <w:tcPr>
            <w:tcW w:w="2654" w:type="dxa"/>
            <w:shd w:val="clear" w:color="auto" w:fill="auto"/>
            <w:noWrap/>
            <w:hideMark/>
          </w:tcPr>
          <w:p w14:paraId="18ECD5E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Karaganda_04_20_NS</w:t>
            </w:r>
          </w:p>
        </w:tc>
        <w:tc>
          <w:tcPr>
            <w:tcW w:w="1288" w:type="dxa"/>
            <w:shd w:val="clear" w:color="auto" w:fill="auto"/>
            <w:noWrap/>
            <w:hideMark/>
          </w:tcPr>
          <w:p w14:paraId="50D7BD2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496</w:t>
            </w:r>
          </w:p>
        </w:tc>
        <w:tc>
          <w:tcPr>
            <w:tcW w:w="1636" w:type="dxa"/>
            <w:shd w:val="clear" w:color="auto" w:fill="auto"/>
            <w:noWrap/>
            <w:hideMark/>
          </w:tcPr>
          <w:p w14:paraId="7F7FD1F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C&gt;T</w:t>
            </w:r>
          </w:p>
        </w:tc>
        <w:tc>
          <w:tcPr>
            <w:tcW w:w="1505" w:type="dxa"/>
            <w:shd w:val="clear" w:color="auto" w:fill="auto"/>
            <w:noWrap/>
            <w:hideMark/>
          </w:tcPr>
          <w:p w14:paraId="65A6B9EF"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p.A157V [NS1]</w:t>
            </w:r>
          </w:p>
        </w:tc>
        <w:tc>
          <w:tcPr>
            <w:tcW w:w="2043" w:type="dxa"/>
            <w:shd w:val="clear" w:color="auto" w:fill="auto"/>
            <w:noWrap/>
            <w:hideMark/>
          </w:tcPr>
          <w:p w14:paraId="4837F17F" w14:textId="77777777" w:rsidR="00AB17FD" w:rsidRPr="00583635" w:rsidRDefault="00AB17FD" w:rsidP="00316285">
            <w:pPr>
              <w:spacing w:after="0" w:line="240" w:lineRule="auto"/>
              <w:rPr>
                <w:rFonts w:eastAsia="Times New Roman" w:cs="Times New Roman"/>
                <w:color w:val="000000"/>
                <w:sz w:val="22"/>
                <w:lang w:val="en-US" w:eastAsia="ru-RU"/>
              </w:rPr>
            </w:pPr>
            <w:r w:rsidRPr="00583635">
              <w:rPr>
                <w:rFonts w:eastAsia="Times New Roman" w:cs="Times New Roman"/>
                <w:color w:val="000000"/>
                <w:sz w:val="22"/>
                <w:lang w:val="en-US" w:eastAsia="ru-RU"/>
              </w:rPr>
              <w:t>Change, genic [NEP], Non-synonymous [NS1]</w:t>
            </w:r>
          </w:p>
        </w:tc>
        <w:tc>
          <w:tcPr>
            <w:tcW w:w="620" w:type="dxa"/>
            <w:shd w:val="clear" w:color="auto" w:fill="auto"/>
            <w:noWrap/>
            <w:hideMark/>
          </w:tcPr>
          <w:p w14:paraId="25386FA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23C69B7E" w14:textId="77777777" w:rsidTr="00316285">
        <w:trPr>
          <w:trHeight w:val="75"/>
        </w:trPr>
        <w:tc>
          <w:tcPr>
            <w:tcW w:w="2654" w:type="dxa"/>
            <w:shd w:val="clear" w:color="auto" w:fill="auto"/>
            <w:noWrap/>
            <w:hideMark/>
          </w:tcPr>
          <w:p w14:paraId="4811FA2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Petropavlovsk_3_2018_NS</w:t>
            </w:r>
          </w:p>
        </w:tc>
        <w:tc>
          <w:tcPr>
            <w:tcW w:w="1288" w:type="dxa"/>
            <w:shd w:val="clear" w:color="auto" w:fill="auto"/>
            <w:noWrap/>
            <w:hideMark/>
          </w:tcPr>
          <w:p w14:paraId="74B7884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68</w:t>
            </w:r>
          </w:p>
        </w:tc>
        <w:tc>
          <w:tcPr>
            <w:tcW w:w="1636" w:type="dxa"/>
            <w:shd w:val="clear" w:color="auto" w:fill="auto"/>
            <w:noWrap/>
            <w:hideMark/>
          </w:tcPr>
          <w:p w14:paraId="3FF51C9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395670E6"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4435E93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633FDB22"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43A1D137" w14:textId="77777777" w:rsidTr="00316285">
        <w:trPr>
          <w:trHeight w:val="75"/>
        </w:trPr>
        <w:tc>
          <w:tcPr>
            <w:tcW w:w="2654" w:type="dxa"/>
            <w:shd w:val="clear" w:color="auto" w:fill="auto"/>
            <w:noWrap/>
            <w:hideMark/>
          </w:tcPr>
          <w:p w14:paraId="1547F91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Petropavlovsk_3_2018_NS</w:t>
            </w:r>
          </w:p>
        </w:tc>
        <w:tc>
          <w:tcPr>
            <w:tcW w:w="1288" w:type="dxa"/>
            <w:shd w:val="clear" w:color="auto" w:fill="auto"/>
            <w:noWrap/>
            <w:hideMark/>
          </w:tcPr>
          <w:p w14:paraId="052B58F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78</w:t>
            </w:r>
          </w:p>
        </w:tc>
        <w:tc>
          <w:tcPr>
            <w:tcW w:w="1636" w:type="dxa"/>
            <w:shd w:val="clear" w:color="auto" w:fill="auto"/>
            <w:noWrap/>
            <w:hideMark/>
          </w:tcPr>
          <w:p w14:paraId="6B0100BA"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hideMark/>
          </w:tcPr>
          <w:p w14:paraId="2085C939"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478547A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5F1BABFC"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624F6F72" w14:textId="77777777" w:rsidTr="00316285">
        <w:trPr>
          <w:trHeight w:val="75"/>
        </w:trPr>
        <w:tc>
          <w:tcPr>
            <w:tcW w:w="2654" w:type="dxa"/>
            <w:shd w:val="clear" w:color="auto" w:fill="auto"/>
            <w:noWrap/>
            <w:hideMark/>
          </w:tcPr>
          <w:p w14:paraId="31E40FAF"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Petropavlovsk_3_2018_NS</w:t>
            </w:r>
          </w:p>
        </w:tc>
        <w:tc>
          <w:tcPr>
            <w:tcW w:w="1288" w:type="dxa"/>
            <w:shd w:val="clear" w:color="auto" w:fill="auto"/>
            <w:noWrap/>
            <w:hideMark/>
          </w:tcPr>
          <w:p w14:paraId="153A8B3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101</w:t>
            </w:r>
          </w:p>
        </w:tc>
        <w:tc>
          <w:tcPr>
            <w:tcW w:w="1636" w:type="dxa"/>
            <w:shd w:val="clear" w:color="auto" w:fill="auto"/>
            <w:noWrap/>
            <w:hideMark/>
          </w:tcPr>
          <w:p w14:paraId="01FB59E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A&gt;T</w:t>
            </w:r>
          </w:p>
        </w:tc>
        <w:tc>
          <w:tcPr>
            <w:tcW w:w="1505" w:type="dxa"/>
            <w:shd w:val="clear" w:color="auto" w:fill="auto"/>
            <w:noWrap/>
            <w:hideMark/>
          </w:tcPr>
          <w:p w14:paraId="22B4D11B"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0DC6B8A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1BA69FDC"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11612AB3" w14:textId="77777777" w:rsidTr="00316285">
        <w:trPr>
          <w:trHeight w:val="75"/>
        </w:trPr>
        <w:tc>
          <w:tcPr>
            <w:tcW w:w="2654" w:type="dxa"/>
            <w:shd w:val="clear" w:color="auto" w:fill="auto"/>
            <w:noWrap/>
            <w:hideMark/>
          </w:tcPr>
          <w:p w14:paraId="1C734EEB"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Petropavlovsk_3_2018_NS</w:t>
            </w:r>
          </w:p>
        </w:tc>
        <w:tc>
          <w:tcPr>
            <w:tcW w:w="1288" w:type="dxa"/>
            <w:shd w:val="clear" w:color="auto" w:fill="auto"/>
            <w:noWrap/>
            <w:hideMark/>
          </w:tcPr>
          <w:p w14:paraId="0EA7536F"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102</w:t>
            </w:r>
          </w:p>
        </w:tc>
        <w:tc>
          <w:tcPr>
            <w:tcW w:w="1636" w:type="dxa"/>
            <w:shd w:val="clear" w:color="auto" w:fill="auto"/>
            <w:noWrap/>
            <w:hideMark/>
          </w:tcPr>
          <w:p w14:paraId="4438766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AA&gt;GG</w:t>
            </w:r>
          </w:p>
        </w:tc>
        <w:tc>
          <w:tcPr>
            <w:tcW w:w="1505" w:type="dxa"/>
            <w:shd w:val="clear" w:color="auto" w:fill="auto"/>
            <w:noWrap/>
            <w:hideMark/>
          </w:tcPr>
          <w:p w14:paraId="45244123"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1AE3BA2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2D68325F"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24140404" w14:textId="77777777" w:rsidTr="00316285">
        <w:trPr>
          <w:trHeight w:val="75"/>
        </w:trPr>
        <w:tc>
          <w:tcPr>
            <w:tcW w:w="2654" w:type="dxa"/>
            <w:shd w:val="clear" w:color="auto" w:fill="auto"/>
            <w:noWrap/>
            <w:hideMark/>
          </w:tcPr>
          <w:p w14:paraId="57AFD3B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Petropavlovsk_3_2018_NS</w:t>
            </w:r>
          </w:p>
        </w:tc>
        <w:tc>
          <w:tcPr>
            <w:tcW w:w="1288" w:type="dxa"/>
            <w:shd w:val="clear" w:color="auto" w:fill="auto"/>
            <w:noWrap/>
            <w:hideMark/>
          </w:tcPr>
          <w:p w14:paraId="0F5AFB24"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152</w:t>
            </w:r>
          </w:p>
        </w:tc>
        <w:tc>
          <w:tcPr>
            <w:tcW w:w="1636" w:type="dxa"/>
            <w:shd w:val="clear" w:color="auto" w:fill="auto"/>
            <w:noWrap/>
            <w:hideMark/>
          </w:tcPr>
          <w:p w14:paraId="306142C2"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1E4AEC89"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3B61185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16F0846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3EB880A5" w14:textId="77777777" w:rsidTr="00316285">
        <w:trPr>
          <w:trHeight w:val="75"/>
        </w:trPr>
        <w:tc>
          <w:tcPr>
            <w:tcW w:w="2654" w:type="dxa"/>
            <w:shd w:val="clear" w:color="auto" w:fill="auto"/>
            <w:noWrap/>
            <w:hideMark/>
          </w:tcPr>
          <w:p w14:paraId="2EEAC174"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Petropavlovsk_3_2018_NS</w:t>
            </w:r>
          </w:p>
        </w:tc>
        <w:tc>
          <w:tcPr>
            <w:tcW w:w="1288" w:type="dxa"/>
            <w:shd w:val="clear" w:color="auto" w:fill="auto"/>
            <w:noWrap/>
            <w:hideMark/>
          </w:tcPr>
          <w:p w14:paraId="7F0C5B3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157</w:t>
            </w:r>
          </w:p>
        </w:tc>
        <w:tc>
          <w:tcPr>
            <w:tcW w:w="1636" w:type="dxa"/>
            <w:shd w:val="clear" w:color="auto" w:fill="auto"/>
            <w:noWrap/>
            <w:hideMark/>
          </w:tcPr>
          <w:p w14:paraId="1814A2FA"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hideMark/>
          </w:tcPr>
          <w:p w14:paraId="6ABD21AA"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74C1769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3CEF2DB0"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72F0AF1C" w14:textId="77777777" w:rsidTr="00316285">
        <w:trPr>
          <w:trHeight w:val="75"/>
        </w:trPr>
        <w:tc>
          <w:tcPr>
            <w:tcW w:w="2654" w:type="dxa"/>
            <w:shd w:val="clear" w:color="auto" w:fill="auto"/>
            <w:noWrap/>
            <w:hideMark/>
          </w:tcPr>
          <w:p w14:paraId="472C0D4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Petropavlovsk_2_2018_NS</w:t>
            </w:r>
          </w:p>
        </w:tc>
        <w:tc>
          <w:tcPr>
            <w:tcW w:w="1288" w:type="dxa"/>
            <w:shd w:val="clear" w:color="auto" w:fill="auto"/>
            <w:noWrap/>
            <w:hideMark/>
          </w:tcPr>
          <w:p w14:paraId="00059C9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68</w:t>
            </w:r>
          </w:p>
        </w:tc>
        <w:tc>
          <w:tcPr>
            <w:tcW w:w="1636" w:type="dxa"/>
            <w:shd w:val="clear" w:color="auto" w:fill="auto"/>
            <w:noWrap/>
            <w:hideMark/>
          </w:tcPr>
          <w:p w14:paraId="7254C06A"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38669CDE"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539CC9B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40F43060"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1F1BFF38" w14:textId="77777777" w:rsidTr="00316285">
        <w:trPr>
          <w:trHeight w:val="75"/>
        </w:trPr>
        <w:tc>
          <w:tcPr>
            <w:tcW w:w="2654" w:type="dxa"/>
            <w:shd w:val="clear" w:color="auto" w:fill="auto"/>
            <w:noWrap/>
            <w:hideMark/>
          </w:tcPr>
          <w:p w14:paraId="167AB604"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Petropavlovsk_2_2018_NS</w:t>
            </w:r>
          </w:p>
        </w:tc>
        <w:tc>
          <w:tcPr>
            <w:tcW w:w="1288" w:type="dxa"/>
            <w:shd w:val="clear" w:color="auto" w:fill="auto"/>
            <w:noWrap/>
            <w:hideMark/>
          </w:tcPr>
          <w:p w14:paraId="7CA5803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101</w:t>
            </w:r>
          </w:p>
        </w:tc>
        <w:tc>
          <w:tcPr>
            <w:tcW w:w="1636" w:type="dxa"/>
            <w:shd w:val="clear" w:color="auto" w:fill="auto"/>
            <w:noWrap/>
            <w:hideMark/>
          </w:tcPr>
          <w:p w14:paraId="7434596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A&gt;T</w:t>
            </w:r>
          </w:p>
        </w:tc>
        <w:tc>
          <w:tcPr>
            <w:tcW w:w="1505" w:type="dxa"/>
            <w:shd w:val="clear" w:color="auto" w:fill="auto"/>
            <w:noWrap/>
            <w:hideMark/>
          </w:tcPr>
          <w:p w14:paraId="1756B0D8"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73CAFBA6"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4D24FD7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0051F97F" w14:textId="77777777" w:rsidTr="00316285">
        <w:trPr>
          <w:trHeight w:val="75"/>
        </w:trPr>
        <w:tc>
          <w:tcPr>
            <w:tcW w:w="2654" w:type="dxa"/>
            <w:shd w:val="clear" w:color="auto" w:fill="auto"/>
            <w:noWrap/>
            <w:hideMark/>
          </w:tcPr>
          <w:p w14:paraId="101AC40A"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Petropavlovsk_2_2018_NS</w:t>
            </w:r>
          </w:p>
        </w:tc>
        <w:tc>
          <w:tcPr>
            <w:tcW w:w="1288" w:type="dxa"/>
            <w:shd w:val="clear" w:color="auto" w:fill="auto"/>
            <w:noWrap/>
            <w:hideMark/>
          </w:tcPr>
          <w:p w14:paraId="6DDF6C0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102</w:t>
            </w:r>
          </w:p>
        </w:tc>
        <w:tc>
          <w:tcPr>
            <w:tcW w:w="1636" w:type="dxa"/>
            <w:shd w:val="clear" w:color="auto" w:fill="auto"/>
            <w:noWrap/>
            <w:hideMark/>
          </w:tcPr>
          <w:p w14:paraId="2F41264F"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AA&gt;GG</w:t>
            </w:r>
          </w:p>
        </w:tc>
        <w:tc>
          <w:tcPr>
            <w:tcW w:w="1505" w:type="dxa"/>
            <w:shd w:val="clear" w:color="auto" w:fill="auto"/>
            <w:noWrap/>
            <w:hideMark/>
          </w:tcPr>
          <w:p w14:paraId="71677AA4"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29D8CC8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7D2B470F"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0E39EDE0" w14:textId="77777777" w:rsidTr="00316285">
        <w:trPr>
          <w:trHeight w:val="75"/>
        </w:trPr>
        <w:tc>
          <w:tcPr>
            <w:tcW w:w="2654" w:type="dxa"/>
            <w:shd w:val="clear" w:color="auto" w:fill="auto"/>
            <w:noWrap/>
            <w:hideMark/>
          </w:tcPr>
          <w:p w14:paraId="63DD381A"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Petropavlovsk_2_2018_NS</w:t>
            </w:r>
          </w:p>
        </w:tc>
        <w:tc>
          <w:tcPr>
            <w:tcW w:w="1288" w:type="dxa"/>
            <w:shd w:val="clear" w:color="auto" w:fill="auto"/>
            <w:noWrap/>
            <w:hideMark/>
          </w:tcPr>
          <w:p w14:paraId="38BE3BC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152</w:t>
            </w:r>
          </w:p>
        </w:tc>
        <w:tc>
          <w:tcPr>
            <w:tcW w:w="1636" w:type="dxa"/>
            <w:shd w:val="clear" w:color="auto" w:fill="auto"/>
            <w:noWrap/>
            <w:hideMark/>
          </w:tcPr>
          <w:p w14:paraId="75080C9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50D8121D"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0C3BB5C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69B98BE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0BB405B8" w14:textId="77777777" w:rsidTr="00316285">
        <w:trPr>
          <w:trHeight w:val="75"/>
        </w:trPr>
        <w:tc>
          <w:tcPr>
            <w:tcW w:w="2654" w:type="dxa"/>
            <w:shd w:val="clear" w:color="auto" w:fill="auto"/>
            <w:noWrap/>
            <w:hideMark/>
          </w:tcPr>
          <w:p w14:paraId="5F6757A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Petropavlovsk_1_2018_NS</w:t>
            </w:r>
          </w:p>
        </w:tc>
        <w:tc>
          <w:tcPr>
            <w:tcW w:w="1288" w:type="dxa"/>
            <w:shd w:val="clear" w:color="auto" w:fill="auto"/>
            <w:noWrap/>
            <w:hideMark/>
          </w:tcPr>
          <w:p w14:paraId="1A99B09B"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32</w:t>
            </w:r>
          </w:p>
        </w:tc>
        <w:tc>
          <w:tcPr>
            <w:tcW w:w="1636" w:type="dxa"/>
            <w:shd w:val="clear" w:color="auto" w:fill="auto"/>
            <w:noWrap/>
            <w:hideMark/>
          </w:tcPr>
          <w:p w14:paraId="1518DA1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75746007"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0C94D00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43FE3E9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38951F82" w14:textId="77777777" w:rsidTr="00316285">
        <w:trPr>
          <w:trHeight w:val="75"/>
        </w:trPr>
        <w:tc>
          <w:tcPr>
            <w:tcW w:w="2654" w:type="dxa"/>
            <w:shd w:val="clear" w:color="auto" w:fill="auto"/>
            <w:noWrap/>
            <w:hideMark/>
          </w:tcPr>
          <w:p w14:paraId="144C15A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Petropavlovsk_1_2018_NS</w:t>
            </w:r>
          </w:p>
        </w:tc>
        <w:tc>
          <w:tcPr>
            <w:tcW w:w="1288" w:type="dxa"/>
            <w:shd w:val="clear" w:color="auto" w:fill="auto"/>
            <w:noWrap/>
            <w:hideMark/>
          </w:tcPr>
          <w:p w14:paraId="45E8394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68</w:t>
            </w:r>
          </w:p>
        </w:tc>
        <w:tc>
          <w:tcPr>
            <w:tcW w:w="1636" w:type="dxa"/>
            <w:shd w:val="clear" w:color="auto" w:fill="auto"/>
            <w:noWrap/>
            <w:hideMark/>
          </w:tcPr>
          <w:p w14:paraId="78EB4CA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75E8DBBD"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0142D4A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7BE5C3CA"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4CDCBF7F" w14:textId="77777777" w:rsidTr="00316285">
        <w:trPr>
          <w:trHeight w:val="75"/>
        </w:trPr>
        <w:tc>
          <w:tcPr>
            <w:tcW w:w="2654" w:type="dxa"/>
            <w:shd w:val="clear" w:color="auto" w:fill="auto"/>
            <w:noWrap/>
            <w:hideMark/>
          </w:tcPr>
          <w:p w14:paraId="4BE69EA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Petropavlovsk_1_2018_NS</w:t>
            </w:r>
          </w:p>
        </w:tc>
        <w:tc>
          <w:tcPr>
            <w:tcW w:w="1288" w:type="dxa"/>
            <w:shd w:val="clear" w:color="auto" w:fill="auto"/>
            <w:noWrap/>
            <w:hideMark/>
          </w:tcPr>
          <w:p w14:paraId="69618A7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101</w:t>
            </w:r>
          </w:p>
        </w:tc>
        <w:tc>
          <w:tcPr>
            <w:tcW w:w="1636" w:type="dxa"/>
            <w:shd w:val="clear" w:color="auto" w:fill="auto"/>
            <w:noWrap/>
            <w:hideMark/>
          </w:tcPr>
          <w:p w14:paraId="5E09E59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A&gt;T</w:t>
            </w:r>
          </w:p>
        </w:tc>
        <w:tc>
          <w:tcPr>
            <w:tcW w:w="1505" w:type="dxa"/>
            <w:shd w:val="clear" w:color="auto" w:fill="auto"/>
            <w:noWrap/>
            <w:hideMark/>
          </w:tcPr>
          <w:p w14:paraId="3CBA0DC7"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48AF540C"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0938388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2402C9E3" w14:textId="77777777" w:rsidTr="00316285">
        <w:trPr>
          <w:trHeight w:val="75"/>
        </w:trPr>
        <w:tc>
          <w:tcPr>
            <w:tcW w:w="2654" w:type="dxa"/>
            <w:shd w:val="clear" w:color="auto" w:fill="auto"/>
            <w:noWrap/>
            <w:hideMark/>
          </w:tcPr>
          <w:p w14:paraId="4BAB570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Petropavlovsk_1_2018_NS</w:t>
            </w:r>
          </w:p>
        </w:tc>
        <w:tc>
          <w:tcPr>
            <w:tcW w:w="1288" w:type="dxa"/>
            <w:shd w:val="clear" w:color="auto" w:fill="auto"/>
            <w:noWrap/>
            <w:hideMark/>
          </w:tcPr>
          <w:p w14:paraId="0736BD54"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102</w:t>
            </w:r>
          </w:p>
        </w:tc>
        <w:tc>
          <w:tcPr>
            <w:tcW w:w="1636" w:type="dxa"/>
            <w:shd w:val="clear" w:color="auto" w:fill="auto"/>
            <w:noWrap/>
            <w:hideMark/>
          </w:tcPr>
          <w:p w14:paraId="5A09F6D0"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AA&gt;GG</w:t>
            </w:r>
          </w:p>
        </w:tc>
        <w:tc>
          <w:tcPr>
            <w:tcW w:w="1505" w:type="dxa"/>
            <w:shd w:val="clear" w:color="auto" w:fill="auto"/>
            <w:noWrap/>
            <w:hideMark/>
          </w:tcPr>
          <w:p w14:paraId="4B4E6559"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1992F4BB"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35C364E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2610B32D" w14:textId="77777777" w:rsidTr="00316285">
        <w:trPr>
          <w:trHeight w:val="75"/>
        </w:trPr>
        <w:tc>
          <w:tcPr>
            <w:tcW w:w="2654" w:type="dxa"/>
            <w:shd w:val="clear" w:color="auto" w:fill="auto"/>
            <w:noWrap/>
            <w:hideMark/>
          </w:tcPr>
          <w:p w14:paraId="1A07C662"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Petropavlovsk_1_2018_NS</w:t>
            </w:r>
          </w:p>
        </w:tc>
        <w:tc>
          <w:tcPr>
            <w:tcW w:w="1288" w:type="dxa"/>
            <w:shd w:val="clear" w:color="auto" w:fill="auto"/>
            <w:noWrap/>
            <w:hideMark/>
          </w:tcPr>
          <w:p w14:paraId="37526AE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128</w:t>
            </w:r>
          </w:p>
        </w:tc>
        <w:tc>
          <w:tcPr>
            <w:tcW w:w="1636" w:type="dxa"/>
            <w:shd w:val="clear" w:color="auto" w:fill="auto"/>
            <w:noWrap/>
            <w:hideMark/>
          </w:tcPr>
          <w:p w14:paraId="6FDCF15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0A22ADDC"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6F74871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646F8A12"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1C89A572" w14:textId="77777777" w:rsidTr="00316285">
        <w:trPr>
          <w:trHeight w:val="75"/>
        </w:trPr>
        <w:tc>
          <w:tcPr>
            <w:tcW w:w="2654" w:type="dxa"/>
            <w:shd w:val="clear" w:color="auto" w:fill="auto"/>
            <w:noWrap/>
            <w:hideMark/>
          </w:tcPr>
          <w:p w14:paraId="69B688A2"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Petropavlovsk_1_2018_NS</w:t>
            </w:r>
          </w:p>
        </w:tc>
        <w:tc>
          <w:tcPr>
            <w:tcW w:w="1288" w:type="dxa"/>
            <w:shd w:val="clear" w:color="auto" w:fill="auto"/>
            <w:noWrap/>
            <w:hideMark/>
          </w:tcPr>
          <w:p w14:paraId="1AA48D0A"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152</w:t>
            </w:r>
          </w:p>
        </w:tc>
        <w:tc>
          <w:tcPr>
            <w:tcW w:w="1636" w:type="dxa"/>
            <w:shd w:val="clear" w:color="auto" w:fill="auto"/>
            <w:noWrap/>
            <w:hideMark/>
          </w:tcPr>
          <w:p w14:paraId="35C3787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26F18A82"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1B5B5AD2"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1AB7E99B"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bl>
    <w:p w14:paraId="34D1D9BC" w14:textId="1608B8AB" w:rsidR="00E01A66" w:rsidRDefault="00E01A66">
      <w:r>
        <w:lastRenderedPageBreak/>
        <w:t>продолжение таблицы 17</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1288"/>
        <w:gridCol w:w="1636"/>
        <w:gridCol w:w="1505"/>
        <w:gridCol w:w="2043"/>
        <w:gridCol w:w="620"/>
      </w:tblGrid>
      <w:tr w:rsidR="00E01A66" w:rsidRPr="00583635" w14:paraId="26C6D478" w14:textId="77777777" w:rsidTr="00316285">
        <w:trPr>
          <w:trHeight w:val="75"/>
        </w:trPr>
        <w:tc>
          <w:tcPr>
            <w:tcW w:w="2654" w:type="dxa"/>
            <w:shd w:val="clear" w:color="auto" w:fill="auto"/>
            <w:noWrap/>
          </w:tcPr>
          <w:p w14:paraId="33381BA9" w14:textId="67A13A48" w:rsidR="00E01A66" w:rsidRPr="00583635" w:rsidRDefault="00E01A66" w:rsidP="00E01A6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1288" w:type="dxa"/>
            <w:shd w:val="clear" w:color="auto" w:fill="auto"/>
            <w:noWrap/>
          </w:tcPr>
          <w:p w14:paraId="0A89F44B" w14:textId="2F45C4E8" w:rsidR="00E01A66" w:rsidRPr="00583635" w:rsidRDefault="00E01A66" w:rsidP="00E01A6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w:t>
            </w:r>
          </w:p>
        </w:tc>
        <w:tc>
          <w:tcPr>
            <w:tcW w:w="1636" w:type="dxa"/>
            <w:shd w:val="clear" w:color="auto" w:fill="auto"/>
            <w:noWrap/>
          </w:tcPr>
          <w:p w14:paraId="696DA92D" w14:textId="229FCF93" w:rsidR="00E01A66" w:rsidRPr="00583635" w:rsidRDefault="00E01A66" w:rsidP="00E01A6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w:t>
            </w:r>
          </w:p>
        </w:tc>
        <w:tc>
          <w:tcPr>
            <w:tcW w:w="1505" w:type="dxa"/>
            <w:shd w:val="clear" w:color="auto" w:fill="auto"/>
            <w:noWrap/>
          </w:tcPr>
          <w:p w14:paraId="2F000B93" w14:textId="67EB0554" w:rsidR="00E01A66" w:rsidRPr="00583635" w:rsidRDefault="00E01A66" w:rsidP="00E01A6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4</w:t>
            </w:r>
          </w:p>
        </w:tc>
        <w:tc>
          <w:tcPr>
            <w:tcW w:w="2043" w:type="dxa"/>
            <w:shd w:val="clear" w:color="auto" w:fill="auto"/>
            <w:noWrap/>
          </w:tcPr>
          <w:p w14:paraId="2FC8D348" w14:textId="3E3859EE" w:rsidR="00E01A66" w:rsidRPr="00583635" w:rsidRDefault="00E01A66" w:rsidP="00E01A6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5</w:t>
            </w:r>
          </w:p>
        </w:tc>
        <w:tc>
          <w:tcPr>
            <w:tcW w:w="620" w:type="dxa"/>
            <w:shd w:val="clear" w:color="auto" w:fill="auto"/>
            <w:noWrap/>
          </w:tcPr>
          <w:p w14:paraId="465E3292" w14:textId="12DEE751" w:rsidR="00E01A66" w:rsidRPr="00583635" w:rsidRDefault="00E01A66" w:rsidP="00E01A6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w:t>
            </w:r>
          </w:p>
        </w:tc>
      </w:tr>
      <w:tr w:rsidR="00316285" w:rsidRPr="00583635" w14:paraId="69FBD712" w14:textId="77777777" w:rsidTr="00316285">
        <w:trPr>
          <w:trHeight w:val="75"/>
        </w:trPr>
        <w:tc>
          <w:tcPr>
            <w:tcW w:w="2654" w:type="dxa"/>
            <w:shd w:val="clear" w:color="auto" w:fill="auto"/>
            <w:noWrap/>
            <w:hideMark/>
          </w:tcPr>
          <w:p w14:paraId="679CBA7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Petropavlovsk_1_2018_NS</w:t>
            </w:r>
          </w:p>
        </w:tc>
        <w:tc>
          <w:tcPr>
            <w:tcW w:w="1288" w:type="dxa"/>
            <w:shd w:val="clear" w:color="auto" w:fill="auto"/>
            <w:noWrap/>
            <w:hideMark/>
          </w:tcPr>
          <w:p w14:paraId="02AB3078"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157</w:t>
            </w:r>
          </w:p>
        </w:tc>
        <w:tc>
          <w:tcPr>
            <w:tcW w:w="1636" w:type="dxa"/>
            <w:shd w:val="clear" w:color="auto" w:fill="auto"/>
            <w:noWrap/>
            <w:hideMark/>
          </w:tcPr>
          <w:p w14:paraId="7C6F240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hideMark/>
          </w:tcPr>
          <w:p w14:paraId="4EC57EAD"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09999FDF"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6596EC80"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2B9DD7B0" w14:textId="77777777" w:rsidTr="00316285">
        <w:trPr>
          <w:trHeight w:val="75"/>
        </w:trPr>
        <w:tc>
          <w:tcPr>
            <w:tcW w:w="2654" w:type="dxa"/>
            <w:shd w:val="clear" w:color="auto" w:fill="auto"/>
            <w:noWrap/>
            <w:hideMark/>
          </w:tcPr>
          <w:p w14:paraId="7D76AEF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hideMark/>
          </w:tcPr>
          <w:p w14:paraId="4D2258D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31</w:t>
            </w:r>
          </w:p>
        </w:tc>
        <w:tc>
          <w:tcPr>
            <w:tcW w:w="1636" w:type="dxa"/>
            <w:shd w:val="clear" w:color="auto" w:fill="auto"/>
            <w:noWrap/>
            <w:hideMark/>
          </w:tcPr>
          <w:p w14:paraId="39B75C11"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A&gt;C</w:t>
            </w:r>
          </w:p>
        </w:tc>
        <w:tc>
          <w:tcPr>
            <w:tcW w:w="1505" w:type="dxa"/>
            <w:shd w:val="clear" w:color="auto" w:fill="auto"/>
            <w:noWrap/>
            <w:hideMark/>
          </w:tcPr>
          <w:p w14:paraId="4A53CCD8"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0BE65E0D"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1FB2DB90"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66E73D0D" w14:textId="77777777" w:rsidTr="00316285">
        <w:trPr>
          <w:trHeight w:val="75"/>
        </w:trPr>
        <w:tc>
          <w:tcPr>
            <w:tcW w:w="2654" w:type="dxa"/>
            <w:shd w:val="clear" w:color="auto" w:fill="auto"/>
            <w:noWrap/>
            <w:hideMark/>
          </w:tcPr>
          <w:p w14:paraId="61685380"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hideMark/>
          </w:tcPr>
          <w:p w14:paraId="7A584A2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67</w:t>
            </w:r>
          </w:p>
        </w:tc>
        <w:tc>
          <w:tcPr>
            <w:tcW w:w="1636" w:type="dxa"/>
            <w:shd w:val="clear" w:color="auto" w:fill="auto"/>
            <w:noWrap/>
            <w:hideMark/>
          </w:tcPr>
          <w:p w14:paraId="2821FFFB"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3B66080A"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544F48E4"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00AC23D4"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66C23482" w14:textId="77777777" w:rsidTr="00316285">
        <w:trPr>
          <w:trHeight w:val="75"/>
        </w:trPr>
        <w:tc>
          <w:tcPr>
            <w:tcW w:w="2654" w:type="dxa"/>
            <w:shd w:val="clear" w:color="auto" w:fill="auto"/>
            <w:noWrap/>
            <w:hideMark/>
          </w:tcPr>
          <w:p w14:paraId="501E0F0A"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hideMark/>
          </w:tcPr>
          <w:p w14:paraId="2C33C67B"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79</w:t>
            </w:r>
          </w:p>
        </w:tc>
        <w:tc>
          <w:tcPr>
            <w:tcW w:w="1636" w:type="dxa"/>
            <w:shd w:val="clear" w:color="auto" w:fill="auto"/>
            <w:noWrap/>
            <w:hideMark/>
          </w:tcPr>
          <w:p w14:paraId="595219F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hideMark/>
          </w:tcPr>
          <w:p w14:paraId="3DBB55A0"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56D0B1BE"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1F3F9EF7"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766B00D6" w14:textId="77777777" w:rsidTr="00316285">
        <w:trPr>
          <w:trHeight w:val="75"/>
        </w:trPr>
        <w:tc>
          <w:tcPr>
            <w:tcW w:w="2654" w:type="dxa"/>
            <w:shd w:val="clear" w:color="auto" w:fill="auto"/>
            <w:noWrap/>
            <w:hideMark/>
          </w:tcPr>
          <w:p w14:paraId="436543B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hideMark/>
          </w:tcPr>
          <w:p w14:paraId="1EE3407C"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133</w:t>
            </w:r>
          </w:p>
        </w:tc>
        <w:tc>
          <w:tcPr>
            <w:tcW w:w="1636" w:type="dxa"/>
            <w:shd w:val="clear" w:color="auto" w:fill="auto"/>
            <w:noWrap/>
            <w:hideMark/>
          </w:tcPr>
          <w:p w14:paraId="0F2DA4B3"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A&gt;C</w:t>
            </w:r>
          </w:p>
        </w:tc>
        <w:tc>
          <w:tcPr>
            <w:tcW w:w="1505" w:type="dxa"/>
            <w:shd w:val="clear" w:color="auto" w:fill="auto"/>
            <w:noWrap/>
            <w:hideMark/>
          </w:tcPr>
          <w:p w14:paraId="65141DB9" w14:textId="77777777" w:rsidR="00AB17FD" w:rsidRPr="00583635" w:rsidRDefault="00AB17FD" w:rsidP="00316285">
            <w:pPr>
              <w:spacing w:after="0" w:line="240" w:lineRule="auto"/>
              <w:rPr>
                <w:rFonts w:eastAsia="Times New Roman" w:cs="Times New Roman"/>
                <w:color w:val="000000"/>
                <w:sz w:val="22"/>
                <w:lang w:eastAsia="ru-RU"/>
              </w:rPr>
            </w:pPr>
          </w:p>
        </w:tc>
        <w:tc>
          <w:tcPr>
            <w:tcW w:w="2043" w:type="dxa"/>
            <w:shd w:val="clear" w:color="auto" w:fill="auto"/>
            <w:noWrap/>
            <w:hideMark/>
          </w:tcPr>
          <w:p w14:paraId="4FC532F9"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hideMark/>
          </w:tcPr>
          <w:p w14:paraId="5B416275" w14:textId="77777777" w:rsidR="00AB17FD" w:rsidRPr="00583635" w:rsidRDefault="00AB17FD" w:rsidP="00316285">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75934438" w14:textId="77777777" w:rsidTr="00316285">
        <w:trPr>
          <w:trHeight w:val="75"/>
        </w:trPr>
        <w:tc>
          <w:tcPr>
            <w:tcW w:w="2654" w:type="dxa"/>
            <w:shd w:val="clear" w:color="auto" w:fill="auto"/>
            <w:noWrap/>
            <w:vAlign w:val="bottom"/>
            <w:hideMark/>
          </w:tcPr>
          <w:p w14:paraId="020C05E3"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224A778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145</w:t>
            </w:r>
          </w:p>
        </w:tc>
        <w:tc>
          <w:tcPr>
            <w:tcW w:w="1636" w:type="dxa"/>
            <w:shd w:val="clear" w:color="auto" w:fill="auto"/>
            <w:noWrap/>
            <w:vAlign w:val="bottom"/>
            <w:hideMark/>
          </w:tcPr>
          <w:p w14:paraId="1DD9753B"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vAlign w:val="bottom"/>
            <w:hideMark/>
          </w:tcPr>
          <w:p w14:paraId="3A731F77"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6D8AF98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0794E148"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49BEF6AA" w14:textId="77777777" w:rsidTr="00316285">
        <w:trPr>
          <w:trHeight w:val="75"/>
        </w:trPr>
        <w:tc>
          <w:tcPr>
            <w:tcW w:w="2654" w:type="dxa"/>
            <w:shd w:val="clear" w:color="auto" w:fill="auto"/>
            <w:noWrap/>
            <w:vAlign w:val="bottom"/>
            <w:hideMark/>
          </w:tcPr>
          <w:p w14:paraId="2DAD19F9"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64CA2239"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184</w:t>
            </w:r>
          </w:p>
        </w:tc>
        <w:tc>
          <w:tcPr>
            <w:tcW w:w="1636" w:type="dxa"/>
            <w:shd w:val="clear" w:color="auto" w:fill="auto"/>
            <w:noWrap/>
            <w:vAlign w:val="bottom"/>
            <w:hideMark/>
          </w:tcPr>
          <w:p w14:paraId="398FCA76"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C&gt;T</w:t>
            </w:r>
          </w:p>
        </w:tc>
        <w:tc>
          <w:tcPr>
            <w:tcW w:w="1505" w:type="dxa"/>
            <w:shd w:val="clear" w:color="auto" w:fill="auto"/>
            <w:noWrap/>
            <w:vAlign w:val="bottom"/>
            <w:hideMark/>
          </w:tcPr>
          <w:p w14:paraId="5C56DDF8"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0B8E496A"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6CA32492"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699BC356" w14:textId="77777777" w:rsidTr="00316285">
        <w:trPr>
          <w:trHeight w:val="75"/>
        </w:trPr>
        <w:tc>
          <w:tcPr>
            <w:tcW w:w="2654" w:type="dxa"/>
            <w:shd w:val="clear" w:color="auto" w:fill="auto"/>
            <w:noWrap/>
            <w:vAlign w:val="bottom"/>
            <w:hideMark/>
          </w:tcPr>
          <w:p w14:paraId="3E09BAE3"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16537C38"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188</w:t>
            </w:r>
          </w:p>
        </w:tc>
        <w:tc>
          <w:tcPr>
            <w:tcW w:w="1636" w:type="dxa"/>
            <w:shd w:val="clear" w:color="auto" w:fill="auto"/>
            <w:noWrap/>
            <w:vAlign w:val="bottom"/>
            <w:hideMark/>
          </w:tcPr>
          <w:p w14:paraId="1BD13D73"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vAlign w:val="bottom"/>
            <w:hideMark/>
          </w:tcPr>
          <w:p w14:paraId="452F14BB"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3A3B2D5D"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0B48240D"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0A6B031B" w14:textId="77777777" w:rsidTr="00316285">
        <w:trPr>
          <w:trHeight w:val="75"/>
        </w:trPr>
        <w:tc>
          <w:tcPr>
            <w:tcW w:w="2654" w:type="dxa"/>
            <w:shd w:val="clear" w:color="auto" w:fill="auto"/>
            <w:noWrap/>
            <w:vAlign w:val="bottom"/>
            <w:hideMark/>
          </w:tcPr>
          <w:p w14:paraId="17A1B86D"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322CDC94"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217</w:t>
            </w:r>
          </w:p>
        </w:tc>
        <w:tc>
          <w:tcPr>
            <w:tcW w:w="1636" w:type="dxa"/>
            <w:shd w:val="clear" w:color="auto" w:fill="auto"/>
            <w:noWrap/>
            <w:vAlign w:val="bottom"/>
            <w:hideMark/>
          </w:tcPr>
          <w:p w14:paraId="7E16EF55"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vAlign w:val="bottom"/>
            <w:hideMark/>
          </w:tcPr>
          <w:p w14:paraId="50E87A5A"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01AAACE2"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0BB719F2"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43473D8A" w14:textId="77777777" w:rsidTr="00316285">
        <w:trPr>
          <w:trHeight w:val="75"/>
        </w:trPr>
        <w:tc>
          <w:tcPr>
            <w:tcW w:w="2654" w:type="dxa"/>
            <w:shd w:val="clear" w:color="auto" w:fill="auto"/>
            <w:noWrap/>
            <w:vAlign w:val="bottom"/>
            <w:hideMark/>
          </w:tcPr>
          <w:p w14:paraId="4662D108"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57F9ED42"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229</w:t>
            </w:r>
          </w:p>
        </w:tc>
        <w:tc>
          <w:tcPr>
            <w:tcW w:w="1636" w:type="dxa"/>
            <w:shd w:val="clear" w:color="auto" w:fill="auto"/>
            <w:noWrap/>
            <w:vAlign w:val="bottom"/>
            <w:hideMark/>
          </w:tcPr>
          <w:p w14:paraId="2A0FEF9E"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vAlign w:val="bottom"/>
            <w:hideMark/>
          </w:tcPr>
          <w:p w14:paraId="406856CB"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7DD66DC7"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263E68CD"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4425E37F" w14:textId="77777777" w:rsidTr="00316285">
        <w:trPr>
          <w:trHeight w:val="75"/>
        </w:trPr>
        <w:tc>
          <w:tcPr>
            <w:tcW w:w="2654" w:type="dxa"/>
            <w:shd w:val="clear" w:color="auto" w:fill="auto"/>
            <w:noWrap/>
            <w:vAlign w:val="bottom"/>
            <w:hideMark/>
          </w:tcPr>
          <w:p w14:paraId="1F10B266"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5E98AFAC"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289</w:t>
            </w:r>
          </w:p>
        </w:tc>
        <w:tc>
          <w:tcPr>
            <w:tcW w:w="1636" w:type="dxa"/>
            <w:shd w:val="clear" w:color="auto" w:fill="auto"/>
            <w:noWrap/>
            <w:vAlign w:val="bottom"/>
            <w:hideMark/>
          </w:tcPr>
          <w:p w14:paraId="2298314D"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T&gt;C</w:t>
            </w:r>
          </w:p>
        </w:tc>
        <w:tc>
          <w:tcPr>
            <w:tcW w:w="1505" w:type="dxa"/>
            <w:shd w:val="clear" w:color="auto" w:fill="auto"/>
            <w:noWrap/>
            <w:vAlign w:val="bottom"/>
            <w:hideMark/>
          </w:tcPr>
          <w:p w14:paraId="43A82C51"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25B8F4F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439B9EB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4BB07264" w14:textId="77777777" w:rsidTr="00316285">
        <w:trPr>
          <w:trHeight w:val="75"/>
        </w:trPr>
        <w:tc>
          <w:tcPr>
            <w:tcW w:w="2654" w:type="dxa"/>
            <w:shd w:val="clear" w:color="auto" w:fill="auto"/>
            <w:noWrap/>
            <w:vAlign w:val="bottom"/>
            <w:hideMark/>
          </w:tcPr>
          <w:p w14:paraId="7C955E5E"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0952372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293</w:t>
            </w:r>
          </w:p>
        </w:tc>
        <w:tc>
          <w:tcPr>
            <w:tcW w:w="1636" w:type="dxa"/>
            <w:shd w:val="clear" w:color="auto" w:fill="auto"/>
            <w:noWrap/>
            <w:vAlign w:val="bottom"/>
            <w:hideMark/>
          </w:tcPr>
          <w:p w14:paraId="321BC371"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A&gt;C</w:t>
            </w:r>
          </w:p>
        </w:tc>
        <w:tc>
          <w:tcPr>
            <w:tcW w:w="1505" w:type="dxa"/>
            <w:shd w:val="clear" w:color="auto" w:fill="auto"/>
            <w:noWrap/>
            <w:vAlign w:val="bottom"/>
            <w:hideMark/>
          </w:tcPr>
          <w:p w14:paraId="6E2596D2"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3317EF26"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383E5E32"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3D4F1F68" w14:textId="77777777" w:rsidTr="00316285">
        <w:trPr>
          <w:trHeight w:val="75"/>
        </w:trPr>
        <w:tc>
          <w:tcPr>
            <w:tcW w:w="2654" w:type="dxa"/>
            <w:shd w:val="clear" w:color="auto" w:fill="auto"/>
            <w:noWrap/>
            <w:vAlign w:val="bottom"/>
            <w:hideMark/>
          </w:tcPr>
          <w:p w14:paraId="4B213215"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538B1B9B"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367</w:t>
            </w:r>
          </w:p>
        </w:tc>
        <w:tc>
          <w:tcPr>
            <w:tcW w:w="1636" w:type="dxa"/>
            <w:shd w:val="clear" w:color="auto" w:fill="auto"/>
            <w:noWrap/>
            <w:vAlign w:val="bottom"/>
            <w:hideMark/>
          </w:tcPr>
          <w:p w14:paraId="1AAEEA32"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C&gt;T</w:t>
            </w:r>
          </w:p>
        </w:tc>
        <w:tc>
          <w:tcPr>
            <w:tcW w:w="1505" w:type="dxa"/>
            <w:shd w:val="clear" w:color="auto" w:fill="auto"/>
            <w:noWrap/>
            <w:vAlign w:val="bottom"/>
            <w:hideMark/>
          </w:tcPr>
          <w:p w14:paraId="435B2E52"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1C0CD56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3364CE67"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153275AB" w14:textId="77777777" w:rsidTr="00316285">
        <w:trPr>
          <w:trHeight w:val="75"/>
        </w:trPr>
        <w:tc>
          <w:tcPr>
            <w:tcW w:w="2654" w:type="dxa"/>
            <w:shd w:val="clear" w:color="auto" w:fill="auto"/>
            <w:noWrap/>
            <w:vAlign w:val="bottom"/>
            <w:hideMark/>
          </w:tcPr>
          <w:p w14:paraId="1F74B864"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5BD2A579"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400</w:t>
            </w:r>
          </w:p>
        </w:tc>
        <w:tc>
          <w:tcPr>
            <w:tcW w:w="1636" w:type="dxa"/>
            <w:shd w:val="clear" w:color="auto" w:fill="auto"/>
            <w:noWrap/>
            <w:vAlign w:val="bottom"/>
            <w:hideMark/>
          </w:tcPr>
          <w:p w14:paraId="3B23084C"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T&gt;A</w:t>
            </w:r>
          </w:p>
        </w:tc>
        <w:tc>
          <w:tcPr>
            <w:tcW w:w="1505" w:type="dxa"/>
            <w:shd w:val="clear" w:color="auto" w:fill="auto"/>
            <w:noWrap/>
            <w:vAlign w:val="bottom"/>
            <w:hideMark/>
          </w:tcPr>
          <w:p w14:paraId="4A021051"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4C38E2EB"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3D663600"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03C8C447" w14:textId="77777777" w:rsidTr="00316285">
        <w:trPr>
          <w:trHeight w:val="75"/>
        </w:trPr>
        <w:tc>
          <w:tcPr>
            <w:tcW w:w="2654" w:type="dxa"/>
            <w:shd w:val="clear" w:color="auto" w:fill="auto"/>
            <w:noWrap/>
            <w:vAlign w:val="bottom"/>
            <w:hideMark/>
          </w:tcPr>
          <w:p w14:paraId="4BD8E887"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5B5D60DA"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416</w:t>
            </w:r>
          </w:p>
        </w:tc>
        <w:tc>
          <w:tcPr>
            <w:tcW w:w="1636" w:type="dxa"/>
            <w:shd w:val="clear" w:color="auto" w:fill="auto"/>
            <w:noWrap/>
            <w:vAlign w:val="bottom"/>
            <w:hideMark/>
          </w:tcPr>
          <w:p w14:paraId="285974EC"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vAlign w:val="bottom"/>
            <w:hideMark/>
          </w:tcPr>
          <w:p w14:paraId="0AE74087"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64A336C2"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6478A7C3"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1E53DFEA" w14:textId="77777777" w:rsidTr="00316285">
        <w:trPr>
          <w:trHeight w:val="75"/>
        </w:trPr>
        <w:tc>
          <w:tcPr>
            <w:tcW w:w="2654" w:type="dxa"/>
            <w:shd w:val="clear" w:color="auto" w:fill="auto"/>
            <w:noWrap/>
            <w:vAlign w:val="bottom"/>
            <w:hideMark/>
          </w:tcPr>
          <w:p w14:paraId="481E8280"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558156DE"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421</w:t>
            </w:r>
          </w:p>
        </w:tc>
        <w:tc>
          <w:tcPr>
            <w:tcW w:w="1636" w:type="dxa"/>
            <w:shd w:val="clear" w:color="auto" w:fill="auto"/>
            <w:noWrap/>
            <w:vAlign w:val="bottom"/>
            <w:hideMark/>
          </w:tcPr>
          <w:p w14:paraId="5DEE71D7"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vAlign w:val="bottom"/>
            <w:hideMark/>
          </w:tcPr>
          <w:p w14:paraId="1F92343A"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46EA56DB"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2712FBD5"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5D986FD6" w14:textId="77777777" w:rsidTr="00316285">
        <w:trPr>
          <w:trHeight w:val="75"/>
        </w:trPr>
        <w:tc>
          <w:tcPr>
            <w:tcW w:w="2654" w:type="dxa"/>
            <w:shd w:val="clear" w:color="auto" w:fill="auto"/>
            <w:noWrap/>
            <w:vAlign w:val="bottom"/>
            <w:hideMark/>
          </w:tcPr>
          <w:p w14:paraId="12C1DD11"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324A8C79"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439</w:t>
            </w:r>
          </w:p>
        </w:tc>
        <w:tc>
          <w:tcPr>
            <w:tcW w:w="1636" w:type="dxa"/>
            <w:shd w:val="clear" w:color="auto" w:fill="auto"/>
            <w:noWrap/>
            <w:vAlign w:val="bottom"/>
            <w:hideMark/>
          </w:tcPr>
          <w:p w14:paraId="70FBD9BE"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C&gt;T</w:t>
            </w:r>
          </w:p>
        </w:tc>
        <w:tc>
          <w:tcPr>
            <w:tcW w:w="1505" w:type="dxa"/>
            <w:shd w:val="clear" w:color="auto" w:fill="auto"/>
            <w:noWrap/>
            <w:vAlign w:val="bottom"/>
            <w:hideMark/>
          </w:tcPr>
          <w:p w14:paraId="08DD3B6C"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2A3D5934"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0E93F7DC"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28F9A84D" w14:textId="77777777" w:rsidTr="00316285">
        <w:trPr>
          <w:trHeight w:val="75"/>
        </w:trPr>
        <w:tc>
          <w:tcPr>
            <w:tcW w:w="2654" w:type="dxa"/>
            <w:shd w:val="clear" w:color="auto" w:fill="auto"/>
            <w:noWrap/>
            <w:vAlign w:val="bottom"/>
            <w:hideMark/>
          </w:tcPr>
          <w:p w14:paraId="3C07586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00D85F30"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469</w:t>
            </w:r>
          </w:p>
        </w:tc>
        <w:tc>
          <w:tcPr>
            <w:tcW w:w="1636" w:type="dxa"/>
            <w:shd w:val="clear" w:color="auto" w:fill="auto"/>
            <w:noWrap/>
            <w:vAlign w:val="bottom"/>
            <w:hideMark/>
          </w:tcPr>
          <w:p w14:paraId="07C86525"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vAlign w:val="bottom"/>
            <w:hideMark/>
          </w:tcPr>
          <w:p w14:paraId="2DDCF278"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104EA327"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33D5B7D1"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0B48D883" w14:textId="77777777" w:rsidTr="00316285">
        <w:trPr>
          <w:trHeight w:val="75"/>
        </w:trPr>
        <w:tc>
          <w:tcPr>
            <w:tcW w:w="2654" w:type="dxa"/>
            <w:shd w:val="clear" w:color="auto" w:fill="auto"/>
            <w:noWrap/>
            <w:vAlign w:val="bottom"/>
            <w:hideMark/>
          </w:tcPr>
          <w:p w14:paraId="0CBA6C3A"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66D6AB85"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495</w:t>
            </w:r>
          </w:p>
        </w:tc>
        <w:tc>
          <w:tcPr>
            <w:tcW w:w="1636" w:type="dxa"/>
            <w:shd w:val="clear" w:color="auto" w:fill="auto"/>
            <w:noWrap/>
            <w:vAlign w:val="bottom"/>
            <w:hideMark/>
          </w:tcPr>
          <w:p w14:paraId="547F0996"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C&gt;T</w:t>
            </w:r>
          </w:p>
        </w:tc>
        <w:tc>
          <w:tcPr>
            <w:tcW w:w="1505" w:type="dxa"/>
            <w:shd w:val="clear" w:color="auto" w:fill="auto"/>
            <w:noWrap/>
            <w:vAlign w:val="bottom"/>
            <w:hideMark/>
          </w:tcPr>
          <w:p w14:paraId="289F8FD1"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0C5D13FB"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69D4297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5FA3B5EB" w14:textId="77777777" w:rsidTr="00316285">
        <w:trPr>
          <w:trHeight w:val="75"/>
        </w:trPr>
        <w:tc>
          <w:tcPr>
            <w:tcW w:w="2654" w:type="dxa"/>
            <w:shd w:val="clear" w:color="auto" w:fill="auto"/>
            <w:noWrap/>
            <w:vAlign w:val="bottom"/>
            <w:hideMark/>
          </w:tcPr>
          <w:p w14:paraId="04A6D83C"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0FC22395"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583</w:t>
            </w:r>
          </w:p>
        </w:tc>
        <w:tc>
          <w:tcPr>
            <w:tcW w:w="1636" w:type="dxa"/>
            <w:shd w:val="clear" w:color="auto" w:fill="auto"/>
            <w:noWrap/>
            <w:vAlign w:val="bottom"/>
            <w:hideMark/>
          </w:tcPr>
          <w:p w14:paraId="25DBBDE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vAlign w:val="bottom"/>
            <w:hideMark/>
          </w:tcPr>
          <w:p w14:paraId="7A123324"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2740EA8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00733AC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56931195" w14:textId="77777777" w:rsidTr="00316285">
        <w:trPr>
          <w:trHeight w:val="75"/>
        </w:trPr>
        <w:tc>
          <w:tcPr>
            <w:tcW w:w="2654" w:type="dxa"/>
            <w:shd w:val="clear" w:color="auto" w:fill="auto"/>
            <w:noWrap/>
            <w:vAlign w:val="bottom"/>
            <w:hideMark/>
          </w:tcPr>
          <w:p w14:paraId="2686E459"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1FF2DF75"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639</w:t>
            </w:r>
          </w:p>
        </w:tc>
        <w:tc>
          <w:tcPr>
            <w:tcW w:w="1636" w:type="dxa"/>
            <w:shd w:val="clear" w:color="auto" w:fill="auto"/>
            <w:noWrap/>
            <w:vAlign w:val="bottom"/>
            <w:hideMark/>
          </w:tcPr>
          <w:p w14:paraId="43735D07"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vAlign w:val="bottom"/>
            <w:hideMark/>
          </w:tcPr>
          <w:p w14:paraId="3BC4A0FF"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01612D1C"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080C2FD1"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50E72838" w14:textId="77777777" w:rsidTr="00316285">
        <w:trPr>
          <w:trHeight w:val="75"/>
        </w:trPr>
        <w:tc>
          <w:tcPr>
            <w:tcW w:w="2654" w:type="dxa"/>
            <w:shd w:val="clear" w:color="auto" w:fill="auto"/>
            <w:noWrap/>
            <w:vAlign w:val="bottom"/>
            <w:hideMark/>
          </w:tcPr>
          <w:p w14:paraId="6316705C"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6EE158E1"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686</w:t>
            </w:r>
          </w:p>
        </w:tc>
        <w:tc>
          <w:tcPr>
            <w:tcW w:w="1636" w:type="dxa"/>
            <w:shd w:val="clear" w:color="auto" w:fill="auto"/>
            <w:noWrap/>
            <w:vAlign w:val="bottom"/>
            <w:hideMark/>
          </w:tcPr>
          <w:p w14:paraId="561B9950"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vAlign w:val="bottom"/>
            <w:hideMark/>
          </w:tcPr>
          <w:p w14:paraId="7BD5695A"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453792FD"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000EBFF7"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32A2907F" w14:textId="77777777" w:rsidTr="00316285">
        <w:trPr>
          <w:trHeight w:val="75"/>
        </w:trPr>
        <w:tc>
          <w:tcPr>
            <w:tcW w:w="2654" w:type="dxa"/>
            <w:shd w:val="clear" w:color="auto" w:fill="auto"/>
            <w:noWrap/>
            <w:vAlign w:val="bottom"/>
            <w:hideMark/>
          </w:tcPr>
          <w:p w14:paraId="4EFEBCBE"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1D9BA8AE"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695</w:t>
            </w:r>
          </w:p>
        </w:tc>
        <w:tc>
          <w:tcPr>
            <w:tcW w:w="1636" w:type="dxa"/>
            <w:shd w:val="clear" w:color="auto" w:fill="auto"/>
            <w:noWrap/>
            <w:vAlign w:val="bottom"/>
            <w:hideMark/>
          </w:tcPr>
          <w:p w14:paraId="77A2E503"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vAlign w:val="bottom"/>
            <w:hideMark/>
          </w:tcPr>
          <w:p w14:paraId="3F38A112"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7A88087A"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4FBA2176"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38D9452E" w14:textId="77777777" w:rsidTr="00316285">
        <w:trPr>
          <w:trHeight w:val="75"/>
        </w:trPr>
        <w:tc>
          <w:tcPr>
            <w:tcW w:w="2654" w:type="dxa"/>
            <w:shd w:val="clear" w:color="auto" w:fill="auto"/>
            <w:noWrap/>
            <w:vAlign w:val="bottom"/>
            <w:hideMark/>
          </w:tcPr>
          <w:p w14:paraId="218E2FCE"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66CCB93E"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698</w:t>
            </w:r>
          </w:p>
        </w:tc>
        <w:tc>
          <w:tcPr>
            <w:tcW w:w="1636" w:type="dxa"/>
            <w:shd w:val="clear" w:color="auto" w:fill="auto"/>
            <w:noWrap/>
            <w:vAlign w:val="bottom"/>
            <w:hideMark/>
          </w:tcPr>
          <w:p w14:paraId="56EB5D55"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vAlign w:val="bottom"/>
            <w:hideMark/>
          </w:tcPr>
          <w:p w14:paraId="1E686F9B"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278E4C1A"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190A3D2A"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309818DC" w14:textId="77777777" w:rsidTr="00316285">
        <w:trPr>
          <w:trHeight w:val="75"/>
        </w:trPr>
        <w:tc>
          <w:tcPr>
            <w:tcW w:w="2654" w:type="dxa"/>
            <w:shd w:val="clear" w:color="auto" w:fill="auto"/>
            <w:noWrap/>
            <w:vAlign w:val="bottom"/>
            <w:hideMark/>
          </w:tcPr>
          <w:p w14:paraId="023FD626"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66071A83"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744</w:t>
            </w:r>
          </w:p>
        </w:tc>
        <w:tc>
          <w:tcPr>
            <w:tcW w:w="1636" w:type="dxa"/>
            <w:shd w:val="clear" w:color="auto" w:fill="auto"/>
            <w:noWrap/>
            <w:vAlign w:val="bottom"/>
            <w:hideMark/>
          </w:tcPr>
          <w:p w14:paraId="399101F6"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vAlign w:val="bottom"/>
            <w:hideMark/>
          </w:tcPr>
          <w:p w14:paraId="0B051A34"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5DCAFC94"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4F48A2BD"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566AB411" w14:textId="77777777" w:rsidTr="00316285">
        <w:trPr>
          <w:trHeight w:val="75"/>
        </w:trPr>
        <w:tc>
          <w:tcPr>
            <w:tcW w:w="2654" w:type="dxa"/>
            <w:shd w:val="clear" w:color="auto" w:fill="auto"/>
            <w:noWrap/>
            <w:vAlign w:val="bottom"/>
            <w:hideMark/>
          </w:tcPr>
          <w:p w14:paraId="55FE6E7C"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1CE17E97"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746</w:t>
            </w:r>
          </w:p>
        </w:tc>
        <w:tc>
          <w:tcPr>
            <w:tcW w:w="1636" w:type="dxa"/>
            <w:shd w:val="clear" w:color="auto" w:fill="auto"/>
            <w:noWrap/>
            <w:vAlign w:val="bottom"/>
            <w:hideMark/>
          </w:tcPr>
          <w:p w14:paraId="11C21DC8"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vAlign w:val="bottom"/>
            <w:hideMark/>
          </w:tcPr>
          <w:p w14:paraId="5EFD3A9A"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33BE0195"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1B4F9097"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2208271F" w14:textId="77777777" w:rsidTr="00316285">
        <w:trPr>
          <w:trHeight w:val="75"/>
        </w:trPr>
        <w:tc>
          <w:tcPr>
            <w:tcW w:w="2654" w:type="dxa"/>
            <w:shd w:val="clear" w:color="auto" w:fill="auto"/>
            <w:noWrap/>
            <w:vAlign w:val="bottom"/>
            <w:hideMark/>
          </w:tcPr>
          <w:p w14:paraId="568AC764"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251031A7"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749</w:t>
            </w:r>
          </w:p>
        </w:tc>
        <w:tc>
          <w:tcPr>
            <w:tcW w:w="1636" w:type="dxa"/>
            <w:shd w:val="clear" w:color="auto" w:fill="auto"/>
            <w:noWrap/>
            <w:vAlign w:val="bottom"/>
            <w:hideMark/>
          </w:tcPr>
          <w:p w14:paraId="794DA3D7"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vAlign w:val="bottom"/>
            <w:hideMark/>
          </w:tcPr>
          <w:p w14:paraId="32935695"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596D661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54F3A4DA"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3956FFB0" w14:textId="77777777" w:rsidTr="00316285">
        <w:trPr>
          <w:trHeight w:val="75"/>
        </w:trPr>
        <w:tc>
          <w:tcPr>
            <w:tcW w:w="2654" w:type="dxa"/>
            <w:shd w:val="clear" w:color="auto" w:fill="auto"/>
            <w:noWrap/>
            <w:vAlign w:val="bottom"/>
            <w:hideMark/>
          </w:tcPr>
          <w:p w14:paraId="2DD1A7A1"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5F189D62"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827</w:t>
            </w:r>
          </w:p>
        </w:tc>
        <w:tc>
          <w:tcPr>
            <w:tcW w:w="1636" w:type="dxa"/>
            <w:shd w:val="clear" w:color="auto" w:fill="auto"/>
            <w:noWrap/>
            <w:vAlign w:val="bottom"/>
            <w:hideMark/>
          </w:tcPr>
          <w:p w14:paraId="4E5AA6E5"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G&gt;A</w:t>
            </w:r>
          </w:p>
        </w:tc>
        <w:tc>
          <w:tcPr>
            <w:tcW w:w="1505" w:type="dxa"/>
            <w:shd w:val="clear" w:color="auto" w:fill="auto"/>
            <w:noWrap/>
            <w:vAlign w:val="bottom"/>
            <w:hideMark/>
          </w:tcPr>
          <w:p w14:paraId="06C1876C"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4974E0B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23DEE72A"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r w:rsidR="00316285" w:rsidRPr="00583635" w14:paraId="4323484C" w14:textId="77777777" w:rsidTr="00316285">
        <w:trPr>
          <w:trHeight w:val="75"/>
        </w:trPr>
        <w:tc>
          <w:tcPr>
            <w:tcW w:w="2654" w:type="dxa"/>
            <w:shd w:val="clear" w:color="auto" w:fill="auto"/>
            <w:noWrap/>
            <w:vAlign w:val="bottom"/>
            <w:hideMark/>
          </w:tcPr>
          <w:p w14:paraId="599BDD13"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Karaganda_03_20_NS</w:t>
            </w:r>
          </w:p>
        </w:tc>
        <w:tc>
          <w:tcPr>
            <w:tcW w:w="1288" w:type="dxa"/>
            <w:shd w:val="clear" w:color="auto" w:fill="auto"/>
            <w:noWrap/>
            <w:vAlign w:val="bottom"/>
            <w:hideMark/>
          </w:tcPr>
          <w:p w14:paraId="4B7D0F72"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848</w:t>
            </w:r>
          </w:p>
        </w:tc>
        <w:tc>
          <w:tcPr>
            <w:tcW w:w="1636" w:type="dxa"/>
            <w:shd w:val="clear" w:color="auto" w:fill="auto"/>
            <w:noWrap/>
            <w:vAlign w:val="bottom"/>
            <w:hideMark/>
          </w:tcPr>
          <w:p w14:paraId="17C677AF"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A&gt;G</w:t>
            </w:r>
          </w:p>
        </w:tc>
        <w:tc>
          <w:tcPr>
            <w:tcW w:w="1505" w:type="dxa"/>
            <w:shd w:val="clear" w:color="auto" w:fill="auto"/>
            <w:noWrap/>
            <w:vAlign w:val="bottom"/>
            <w:hideMark/>
          </w:tcPr>
          <w:p w14:paraId="33EA444D" w14:textId="77777777" w:rsidR="00AB17FD" w:rsidRPr="00583635" w:rsidRDefault="00AB17FD" w:rsidP="0053703C">
            <w:pPr>
              <w:spacing w:after="0" w:line="240" w:lineRule="auto"/>
              <w:rPr>
                <w:rFonts w:eastAsia="Times New Roman" w:cs="Times New Roman"/>
                <w:color w:val="000000"/>
                <w:sz w:val="22"/>
                <w:lang w:eastAsia="ru-RU"/>
              </w:rPr>
            </w:pPr>
          </w:p>
        </w:tc>
        <w:tc>
          <w:tcPr>
            <w:tcW w:w="2043" w:type="dxa"/>
            <w:shd w:val="clear" w:color="auto" w:fill="auto"/>
            <w:noWrap/>
            <w:vAlign w:val="bottom"/>
            <w:hideMark/>
          </w:tcPr>
          <w:p w14:paraId="3D4AFBA4"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Change, intergenic</w:t>
            </w:r>
          </w:p>
        </w:tc>
        <w:tc>
          <w:tcPr>
            <w:tcW w:w="620" w:type="dxa"/>
            <w:shd w:val="clear" w:color="auto" w:fill="auto"/>
            <w:noWrap/>
            <w:vAlign w:val="bottom"/>
            <w:hideMark/>
          </w:tcPr>
          <w:p w14:paraId="00A488DD" w14:textId="77777777" w:rsidR="00AB17FD" w:rsidRPr="00583635" w:rsidRDefault="00AB17FD" w:rsidP="0053703C">
            <w:pPr>
              <w:spacing w:after="0" w:line="240" w:lineRule="auto"/>
              <w:rPr>
                <w:rFonts w:eastAsia="Times New Roman" w:cs="Times New Roman"/>
                <w:color w:val="000000"/>
                <w:sz w:val="22"/>
                <w:lang w:eastAsia="ru-RU"/>
              </w:rPr>
            </w:pPr>
            <w:r w:rsidRPr="00583635">
              <w:rPr>
                <w:rFonts w:eastAsia="Times New Roman" w:cs="Times New Roman"/>
                <w:color w:val="000000"/>
                <w:sz w:val="22"/>
                <w:lang w:eastAsia="ru-RU"/>
              </w:rPr>
              <w:t>SNP</w:t>
            </w:r>
          </w:p>
        </w:tc>
      </w:tr>
    </w:tbl>
    <w:p w14:paraId="3B99666D" w14:textId="77777777" w:rsidR="00AB17FD" w:rsidRDefault="00AB17FD" w:rsidP="0055202F">
      <w:pPr>
        <w:tabs>
          <w:tab w:val="left" w:pos="8910"/>
        </w:tabs>
        <w:spacing w:after="0" w:line="240" w:lineRule="auto"/>
        <w:ind w:firstLine="567"/>
        <w:jc w:val="both"/>
        <w:rPr>
          <w:spacing w:val="6"/>
          <w:szCs w:val="28"/>
        </w:rPr>
      </w:pPr>
    </w:p>
    <w:p w14:paraId="06FB283C" w14:textId="77777777" w:rsidR="00AB17FD" w:rsidRPr="00583635" w:rsidRDefault="00AB17FD" w:rsidP="0055202F">
      <w:pPr>
        <w:tabs>
          <w:tab w:val="left" w:pos="8910"/>
        </w:tabs>
        <w:spacing w:after="0" w:line="240" w:lineRule="auto"/>
        <w:ind w:firstLine="567"/>
        <w:jc w:val="both"/>
        <w:rPr>
          <w:spacing w:val="6"/>
          <w:szCs w:val="28"/>
        </w:rPr>
      </w:pPr>
      <w:r w:rsidRPr="00583635">
        <w:rPr>
          <w:spacing w:val="6"/>
          <w:szCs w:val="28"/>
        </w:rPr>
        <w:t xml:space="preserve">Анализ показал, что штаммы </w:t>
      </w:r>
      <w:r>
        <w:rPr>
          <w:spacing w:val="6"/>
          <w:szCs w:val="28"/>
        </w:rPr>
        <w:t>А/свинья/Караганда/</w:t>
      </w:r>
      <w:r w:rsidRPr="00583635">
        <w:rPr>
          <w:spacing w:val="6"/>
          <w:szCs w:val="28"/>
        </w:rPr>
        <w:t>03</w:t>
      </w:r>
      <w:r>
        <w:rPr>
          <w:spacing w:val="6"/>
          <w:szCs w:val="28"/>
        </w:rPr>
        <w:t>/</w:t>
      </w:r>
      <w:r w:rsidRPr="00583635">
        <w:rPr>
          <w:spacing w:val="6"/>
          <w:szCs w:val="28"/>
        </w:rPr>
        <w:t xml:space="preserve">20 и </w:t>
      </w:r>
      <w:r>
        <w:rPr>
          <w:spacing w:val="6"/>
          <w:szCs w:val="28"/>
        </w:rPr>
        <w:t>А/свинья/Караганда/04/</w:t>
      </w:r>
      <w:r w:rsidRPr="00583635">
        <w:rPr>
          <w:spacing w:val="6"/>
          <w:szCs w:val="28"/>
        </w:rPr>
        <w:t xml:space="preserve">20 содержали по 28 мутаций. Для штамма </w:t>
      </w:r>
      <w:r>
        <w:rPr>
          <w:spacing w:val="6"/>
          <w:szCs w:val="28"/>
        </w:rPr>
        <w:t>А/свинья/Петропавловск/03/</w:t>
      </w:r>
      <w:r w:rsidRPr="00583635">
        <w:rPr>
          <w:spacing w:val="6"/>
          <w:szCs w:val="28"/>
        </w:rPr>
        <w:t xml:space="preserve">18 в </w:t>
      </w:r>
      <w:r w:rsidRPr="00583635">
        <w:rPr>
          <w:spacing w:val="6"/>
          <w:szCs w:val="28"/>
          <w:lang w:val="en-US"/>
        </w:rPr>
        <w:t>NS</w:t>
      </w:r>
      <w:r w:rsidRPr="00583635">
        <w:rPr>
          <w:spacing w:val="6"/>
          <w:szCs w:val="28"/>
        </w:rPr>
        <w:t xml:space="preserve"> гене было обнаружено 6 мутаций, для штамма </w:t>
      </w:r>
      <w:r>
        <w:rPr>
          <w:spacing w:val="6"/>
          <w:szCs w:val="28"/>
        </w:rPr>
        <w:t>А/свинья/Петропавловск/02/</w:t>
      </w:r>
      <w:r w:rsidRPr="00583635">
        <w:rPr>
          <w:spacing w:val="6"/>
          <w:szCs w:val="28"/>
        </w:rPr>
        <w:t xml:space="preserve">18 – 4 мутации, а для штамма </w:t>
      </w:r>
      <w:r>
        <w:rPr>
          <w:spacing w:val="6"/>
          <w:szCs w:val="28"/>
        </w:rPr>
        <w:t>А/свинья/Петропавловск/01/</w:t>
      </w:r>
      <w:r w:rsidRPr="00583635">
        <w:rPr>
          <w:spacing w:val="6"/>
          <w:szCs w:val="28"/>
        </w:rPr>
        <w:t xml:space="preserve">18 было выявлено 7 мутаций. Следует отметить, что несинонимичные мутации были выявлены только у штаммов </w:t>
      </w:r>
      <w:r>
        <w:rPr>
          <w:spacing w:val="6"/>
          <w:szCs w:val="28"/>
        </w:rPr>
        <w:t>А/свинья/Караганда/04/</w:t>
      </w:r>
      <w:r w:rsidRPr="00583635">
        <w:rPr>
          <w:spacing w:val="6"/>
          <w:szCs w:val="28"/>
        </w:rPr>
        <w:t xml:space="preserve">20 и </w:t>
      </w:r>
      <w:r>
        <w:rPr>
          <w:spacing w:val="6"/>
          <w:szCs w:val="28"/>
        </w:rPr>
        <w:t>А/свинья/Петропавловск/01/</w:t>
      </w:r>
      <w:r w:rsidRPr="00583635">
        <w:rPr>
          <w:spacing w:val="6"/>
          <w:szCs w:val="28"/>
        </w:rPr>
        <w:t xml:space="preserve">18. Причем у штамма </w:t>
      </w:r>
      <w:r>
        <w:rPr>
          <w:spacing w:val="6"/>
          <w:szCs w:val="28"/>
        </w:rPr>
        <w:t>А/свинья/Петропавловск/01/</w:t>
      </w:r>
      <w:r w:rsidRPr="00583635">
        <w:rPr>
          <w:spacing w:val="6"/>
          <w:szCs w:val="28"/>
        </w:rPr>
        <w:t xml:space="preserve">18 регистрировалась только одна одношаговая (A&gt;C) несинонимичная замена которая привела к смене глутаминовой кислоты (Glu) на аспарагиноую кислоту (Asp) по второму положению белка NS1. Эта же замена регистрировалась у штамма </w:t>
      </w:r>
      <w:r>
        <w:rPr>
          <w:spacing w:val="6"/>
          <w:szCs w:val="28"/>
        </w:rPr>
        <w:t>А/свинья/Караганда/04/</w:t>
      </w:r>
      <w:r w:rsidRPr="00583635">
        <w:rPr>
          <w:spacing w:val="6"/>
          <w:szCs w:val="28"/>
        </w:rPr>
        <w:t xml:space="preserve">20. Замена носит консервативный характер согласно таблице физико-химических дистанций Грентсема. Помимо указанной несинонимичной мутации, у штамма </w:t>
      </w:r>
      <w:r>
        <w:rPr>
          <w:spacing w:val="6"/>
          <w:szCs w:val="28"/>
        </w:rPr>
        <w:t>А/свинья/Караганда/04/</w:t>
      </w:r>
      <w:r w:rsidRPr="00583635">
        <w:rPr>
          <w:spacing w:val="6"/>
          <w:szCs w:val="28"/>
        </w:rPr>
        <w:t xml:space="preserve">20 было выявлено еще семь мутаций. Две одношаговые мутации (G&gt;A) в белке NEP по положениям 29 (S29N) и 48 (A48T), которые привели к замене серина (Ser) на аспарагин (Asn) и аланина (Ala) на треонин (Thr). Обе мутации </w:t>
      </w:r>
      <w:r w:rsidRPr="00583635">
        <w:rPr>
          <w:spacing w:val="6"/>
          <w:szCs w:val="28"/>
        </w:rPr>
        <w:lastRenderedPageBreak/>
        <w:t xml:space="preserve">носят консервативный характер и, вероятно, мало оказывают влияния на биохимические свойства белка NEP. Остальные пять мутаций были найдены в NS1 белке. Так мутация A&gt;G приведшая к смене аминокислоты лизин (Lys) на глутаминовую кислоту (Glu) в позиции 55, носила консервативный характер. Мутация A&gt;C в положении 90 привела к замене изолейцина (Ile) на лейцин (Leu), мутация </w:t>
      </w:r>
      <w:r w:rsidRPr="00583635">
        <w:rPr>
          <w:spacing w:val="6"/>
          <w:szCs w:val="28"/>
          <w:lang w:val="en-US"/>
        </w:rPr>
        <w:t>T</w:t>
      </w:r>
      <w:r w:rsidRPr="00583635">
        <w:rPr>
          <w:spacing w:val="6"/>
          <w:szCs w:val="28"/>
        </w:rPr>
        <w:t>&gt;</w:t>
      </w:r>
      <w:r w:rsidRPr="00583635">
        <w:rPr>
          <w:spacing w:val="6"/>
          <w:szCs w:val="28"/>
          <w:lang w:val="en-US"/>
        </w:rPr>
        <w:t>A</w:t>
      </w:r>
      <w:r w:rsidRPr="00583635">
        <w:rPr>
          <w:spacing w:val="6"/>
          <w:szCs w:val="28"/>
        </w:rPr>
        <w:t xml:space="preserve"> в положении 125 к замене аспарагиновой кислоты на глутаминовую кислоту (</w:t>
      </w:r>
      <w:r w:rsidRPr="00583635">
        <w:rPr>
          <w:spacing w:val="6"/>
          <w:szCs w:val="28"/>
          <w:lang w:val="en-US"/>
        </w:rPr>
        <w:t>D</w:t>
      </w:r>
      <w:r w:rsidRPr="00583635">
        <w:rPr>
          <w:spacing w:val="6"/>
          <w:szCs w:val="28"/>
        </w:rPr>
        <w:t>125</w:t>
      </w:r>
      <w:r w:rsidRPr="00583635">
        <w:rPr>
          <w:spacing w:val="6"/>
          <w:szCs w:val="28"/>
          <w:lang w:val="en-US"/>
        </w:rPr>
        <w:t>E</w:t>
      </w:r>
      <w:r w:rsidRPr="00583635">
        <w:rPr>
          <w:spacing w:val="6"/>
          <w:szCs w:val="28"/>
        </w:rPr>
        <w:t>).</w:t>
      </w:r>
    </w:p>
    <w:p w14:paraId="6C4347F5" w14:textId="351AC335" w:rsidR="00AB17FD" w:rsidRPr="00583635" w:rsidRDefault="00AB17FD" w:rsidP="0055202F">
      <w:pPr>
        <w:tabs>
          <w:tab w:val="left" w:pos="8910"/>
        </w:tabs>
        <w:spacing w:after="0" w:line="240" w:lineRule="auto"/>
        <w:ind w:firstLine="567"/>
        <w:jc w:val="both"/>
        <w:rPr>
          <w:spacing w:val="6"/>
          <w:szCs w:val="28"/>
        </w:rPr>
      </w:pPr>
      <w:r w:rsidRPr="00583635">
        <w:rPr>
          <w:rFonts w:eastAsia="MS Mincho"/>
          <w:szCs w:val="28"/>
        </w:rPr>
        <w:t xml:space="preserve">В позиции 131 произошла мутация </w:t>
      </w:r>
      <w:r w:rsidRPr="00583635">
        <w:rPr>
          <w:spacing w:val="6"/>
          <w:szCs w:val="28"/>
          <w:lang w:val="en-US"/>
        </w:rPr>
        <w:t>G</w:t>
      </w:r>
      <w:r w:rsidRPr="00583635">
        <w:rPr>
          <w:spacing w:val="6"/>
          <w:szCs w:val="28"/>
        </w:rPr>
        <w:t>&gt;</w:t>
      </w:r>
      <w:r w:rsidRPr="00583635">
        <w:rPr>
          <w:spacing w:val="6"/>
          <w:szCs w:val="28"/>
          <w:lang w:val="en-US"/>
        </w:rPr>
        <w:t>A</w:t>
      </w:r>
      <w:r w:rsidRPr="00583635">
        <w:rPr>
          <w:rFonts w:eastAsia="MS Mincho"/>
          <w:szCs w:val="28"/>
        </w:rPr>
        <w:t xml:space="preserve">, что вызвало появление лизина вместо </w:t>
      </w:r>
      <w:r w:rsidRPr="00583635">
        <w:rPr>
          <w:spacing w:val="6"/>
          <w:szCs w:val="28"/>
        </w:rPr>
        <w:t xml:space="preserve">глутаминовой кислоты </w:t>
      </w:r>
      <w:r w:rsidRPr="00583635">
        <w:rPr>
          <w:rFonts w:eastAsia="MS Mincho"/>
          <w:szCs w:val="28"/>
        </w:rPr>
        <w:t>(</w:t>
      </w:r>
      <w:r w:rsidRPr="00583635">
        <w:rPr>
          <w:spacing w:val="6"/>
          <w:szCs w:val="28"/>
          <w:lang w:val="en-US"/>
        </w:rPr>
        <w:t>E</w:t>
      </w:r>
      <w:r w:rsidRPr="00583635">
        <w:rPr>
          <w:spacing w:val="6"/>
          <w:szCs w:val="28"/>
        </w:rPr>
        <w:t>131</w:t>
      </w:r>
      <w:r w:rsidRPr="00583635">
        <w:rPr>
          <w:spacing w:val="6"/>
          <w:szCs w:val="28"/>
          <w:lang w:val="en-US"/>
        </w:rPr>
        <w:t>K</w:t>
      </w:r>
      <w:r w:rsidRPr="00583635">
        <w:rPr>
          <w:rFonts w:eastAsia="MS Mincho"/>
          <w:szCs w:val="28"/>
        </w:rPr>
        <w:t>). Еще одна мутация (</w:t>
      </w:r>
      <w:r w:rsidRPr="00583635">
        <w:rPr>
          <w:spacing w:val="6"/>
          <w:szCs w:val="28"/>
          <w:lang w:val="en-US"/>
        </w:rPr>
        <w:t>C</w:t>
      </w:r>
      <w:r w:rsidRPr="00583635">
        <w:rPr>
          <w:spacing w:val="6"/>
          <w:szCs w:val="28"/>
        </w:rPr>
        <w:t>&gt;</w:t>
      </w:r>
      <w:r w:rsidRPr="00583635">
        <w:rPr>
          <w:spacing w:val="6"/>
          <w:szCs w:val="28"/>
          <w:lang w:val="en-US"/>
        </w:rPr>
        <w:t>T</w:t>
      </w:r>
      <w:r w:rsidRPr="00583635">
        <w:rPr>
          <w:spacing w:val="6"/>
          <w:szCs w:val="28"/>
        </w:rPr>
        <w:t xml:space="preserve">) </w:t>
      </w:r>
      <w:r w:rsidRPr="00583635">
        <w:rPr>
          <w:rFonts w:eastAsia="MS Mincho"/>
          <w:szCs w:val="28"/>
        </w:rPr>
        <w:t>привела к замене ала</w:t>
      </w:r>
      <w:r w:rsidR="00E8669B">
        <w:rPr>
          <w:rFonts w:eastAsia="MS Mincho"/>
          <w:szCs w:val="28"/>
        </w:rPr>
        <w:t>нина</w:t>
      </w:r>
      <w:r w:rsidRPr="00583635">
        <w:rPr>
          <w:rFonts w:eastAsia="MS Mincho"/>
          <w:szCs w:val="28"/>
        </w:rPr>
        <w:t xml:space="preserve"> (Ala) на валина (</w:t>
      </w:r>
      <w:r w:rsidRPr="00583635">
        <w:rPr>
          <w:rFonts w:eastAsia="MS Mincho"/>
          <w:szCs w:val="28"/>
          <w:lang w:val="en-US"/>
        </w:rPr>
        <w:t>Val</w:t>
      </w:r>
      <w:r w:rsidRPr="00583635">
        <w:rPr>
          <w:rFonts w:eastAsia="MS Mincho"/>
          <w:szCs w:val="28"/>
        </w:rPr>
        <w:t>) в положении 157 (</w:t>
      </w:r>
      <w:r w:rsidRPr="00583635">
        <w:rPr>
          <w:spacing w:val="6"/>
          <w:szCs w:val="28"/>
          <w:lang w:val="en-US"/>
        </w:rPr>
        <w:t>A</w:t>
      </w:r>
      <w:r w:rsidRPr="00583635">
        <w:rPr>
          <w:spacing w:val="6"/>
          <w:szCs w:val="28"/>
        </w:rPr>
        <w:t>157</w:t>
      </w:r>
      <w:r w:rsidRPr="00583635">
        <w:rPr>
          <w:spacing w:val="6"/>
          <w:szCs w:val="28"/>
          <w:lang w:val="en-US"/>
        </w:rPr>
        <w:t>V</w:t>
      </w:r>
      <w:r w:rsidRPr="00583635">
        <w:rPr>
          <w:spacing w:val="6"/>
          <w:szCs w:val="28"/>
        </w:rPr>
        <w:t>).</w:t>
      </w:r>
    </w:p>
    <w:p w14:paraId="6C2C6AC0" w14:textId="77777777" w:rsidR="00AB17FD" w:rsidRDefault="00AB17FD" w:rsidP="0055202F">
      <w:pPr>
        <w:tabs>
          <w:tab w:val="left" w:pos="8910"/>
        </w:tabs>
        <w:spacing w:after="0" w:line="240" w:lineRule="auto"/>
        <w:ind w:firstLine="567"/>
        <w:jc w:val="both"/>
        <w:rPr>
          <w:spacing w:val="6"/>
          <w:szCs w:val="28"/>
        </w:rPr>
      </w:pPr>
      <w:r w:rsidRPr="00583635">
        <w:rPr>
          <w:rFonts w:eastAsia="MS Mincho"/>
          <w:szCs w:val="28"/>
        </w:rPr>
        <w:t>Показано, что данные замены носят консервативный характер и, по всей видимости, не приводят к значительным изменениям структуры и функции белка, однако могут служить критериями для оценки генетического разнообразия.</w:t>
      </w:r>
      <w:r w:rsidRPr="00583635">
        <w:rPr>
          <w:spacing w:val="6"/>
          <w:szCs w:val="28"/>
        </w:rPr>
        <w:t xml:space="preserve"> </w:t>
      </w:r>
    </w:p>
    <w:p w14:paraId="74905528" w14:textId="424F726A" w:rsidR="00DF3069" w:rsidRDefault="00DF3069" w:rsidP="0055202F">
      <w:pPr>
        <w:tabs>
          <w:tab w:val="left" w:pos="8910"/>
        </w:tabs>
        <w:spacing w:after="0" w:line="240" w:lineRule="auto"/>
        <w:ind w:firstLine="567"/>
        <w:jc w:val="both"/>
        <w:rPr>
          <w:spacing w:val="6"/>
          <w:szCs w:val="28"/>
        </w:rPr>
      </w:pPr>
      <w:r w:rsidRPr="0020036B">
        <w:rPr>
          <w:spacing w:val="6"/>
          <w:szCs w:val="28"/>
        </w:rPr>
        <w:t xml:space="preserve">Аналогичные исследования проведены по М гену (таблица </w:t>
      </w:r>
      <w:r w:rsidR="0020036B" w:rsidRPr="0020036B">
        <w:rPr>
          <w:spacing w:val="6"/>
          <w:szCs w:val="28"/>
        </w:rPr>
        <w:t>18</w:t>
      </w:r>
      <w:r w:rsidRPr="0020036B">
        <w:rPr>
          <w:spacing w:val="6"/>
          <w:szCs w:val="28"/>
        </w:rPr>
        <w:t xml:space="preserve">). </w:t>
      </w:r>
    </w:p>
    <w:p w14:paraId="7CE51FD3" w14:textId="77777777" w:rsidR="004C35B4" w:rsidRPr="00DF3069" w:rsidRDefault="004C35B4" w:rsidP="0055202F">
      <w:pPr>
        <w:tabs>
          <w:tab w:val="left" w:pos="8910"/>
        </w:tabs>
        <w:spacing w:after="0" w:line="240" w:lineRule="auto"/>
        <w:ind w:firstLine="567"/>
        <w:jc w:val="both"/>
        <w:rPr>
          <w:spacing w:val="6"/>
          <w:szCs w:val="28"/>
        </w:rPr>
      </w:pPr>
    </w:p>
    <w:p w14:paraId="601FE188" w14:textId="444D5648" w:rsidR="00DF3069" w:rsidRPr="00DF3069" w:rsidRDefault="0020036B" w:rsidP="0055202F">
      <w:pPr>
        <w:tabs>
          <w:tab w:val="left" w:pos="8910"/>
        </w:tabs>
        <w:spacing w:after="0" w:line="240" w:lineRule="auto"/>
        <w:jc w:val="both"/>
        <w:rPr>
          <w:spacing w:val="6"/>
          <w:szCs w:val="28"/>
        </w:rPr>
      </w:pPr>
      <w:r>
        <w:rPr>
          <w:spacing w:val="6"/>
          <w:szCs w:val="28"/>
        </w:rPr>
        <w:t>Таблица 18</w:t>
      </w:r>
      <w:r w:rsidR="00DF3069" w:rsidRPr="00DF3069">
        <w:rPr>
          <w:spacing w:val="6"/>
          <w:szCs w:val="28"/>
        </w:rPr>
        <w:t xml:space="preserve"> – Поиск однонуклеотидных полиморфизмов в М гене.</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1183"/>
        <w:gridCol w:w="1581"/>
        <w:gridCol w:w="1590"/>
        <w:gridCol w:w="2135"/>
        <w:gridCol w:w="669"/>
      </w:tblGrid>
      <w:tr w:rsidR="00C83DFE" w:rsidRPr="00DF3069" w14:paraId="11258224" w14:textId="77777777" w:rsidTr="00C83DFE">
        <w:trPr>
          <w:trHeight w:val="315"/>
        </w:trPr>
        <w:tc>
          <w:tcPr>
            <w:tcW w:w="2588" w:type="dxa"/>
            <w:shd w:val="clear" w:color="auto" w:fill="auto"/>
            <w:noWrap/>
            <w:vAlign w:val="center"/>
            <w:hideMark/>
          </w:tcPr>
          <w:p w14:paraId="421BFDF1" w14:textId="42FFFB82" w:rsidR="004659EC" w:rsidRPr="00C83DFE" w:rsidRDefault="004659EC" w:rsidP="0055202F">
            <w:pPr>
              <w:spacing w:after="0" w:line="240" w:lineRule="auto"/>
              <w:jc w:val="center"/>
              <w:rPr>
                <w:rFonts w:eastAsia="Times New Roman" w:cs="Times New Roman"/>
                <w:bCs/>
                <w:color w:val="000000"/>
                <w:sz w:val="22"/>
                <w:lang w:eastAsia="ru-RU"/>
              </w:rPr>
            </w:pPr>
            <w:r w:rsidRPr="00E41649">
              <w:rPr>
                <w:rFonts w:eastAsia="Times New Roman" w:cs="Times New Roman"/>
                <w:bCs/>
                <w:color w:val="000000"/>
                <w:sz w:val="22"/>
                <w:lang w:eastAsia="ru-RU"/>
              </w:rPr>
              <w:t>Штамм, изолят</w:t>
            </w:r>
          </w:p>
        </w:tc>
        <w:tc>
          <w:tcPr>
            <w:tcW w:w="1183" w:type="dxa"/>
            <w:shd w:val="clear" w:color="auto" w:fill="auto"/>
            <w:noWrap/>
            <w:vAlign w:val="center"/>
            <w:hideMark/>
          </w:tcPr>
          <w:p w14:paraId="46E9D0BB" w14:textId="201BC1D0" w:rsidR="004659EC" w:rsidRPr="00C83DFE" w:rsidRDefault="004659EC" w:rsidP="00C83DFE">
            <w:pPr>
              <w:spacing w:after="0" w:line="240" w:lineRule="auto"/>
              <w:jc w:val="center"/>
              <w:rPr>
                <w:rFonts w:eastAsia="Times New Roman" w:cs="Times New Roman"/>
                <w:bCs/>
                <w:color w:val="000000"/>
                <w:sz w:val="18"/>
                <w:szCs w:val="18"/>
                <w:lang w:eastAsia="ru-RU"/>
              </w:rPr>
            </w:pPr>
            <w:r w:rsidRPr="00C83DFE">
              <w:rPr>
                <w:rFonts w:eastAsia="Times New Roman" w:cs="Times New Roman"/>
                <w:bCs/>
                <w:color w:val="000000"/>
                <w:sz w:val="18"/>
                <w:szCs w:val="18"/>
                <w:lang w:eastAsia="ru-RU"/>
              </w:rPr>
              <w:t>Позиция нуклеотида</w:t>
            </w:r>
          </w:p>
        </w:tc>
        <w:tc>
          <w:tcPr>
            <w:tcW w:w="1581" w:type="dxa"/>
            <w:shd w:val="clear" w:color="auto" w:fill="auto"/>
            <w:noWrap/>
            <w:vAlign w:val="center"/>
            <w:hideMark/>
          </w:tcPr>
          <w:p w14:paraId="12F96908" w14:textId="333CB0D1" w:rsidR="004659EC" w:rsidRPr="00C83DFE" w:rsidRDefault="004659EC" w:rsidP="00C83DFE">
            <w:pPr>
              <w:spacing w:after="0" w:line="240" w:lineRule="auto"/>
              <w:jc w:val="center"/>
              <w:rPr>
                <w:rFonts w:eastAsia="Times New Roman" w:cs="Times New Roman"/>
                <w:bCs/>
                <w:color w:val="000000"/>
                <w:sz w:val="20"/>
                <w:szCs w:val="20"/>
                <w:lang w:eastAsia="ru-RU"/>
              </w:rPr>
            </w:pPr>
            <w:r w:rsidRPr="00C83DFE">
              <w:rPr>
                <w:rFonts w:eastAsia="Times New Roman" w:cs="Times New Roman"/>
                <w:bCs/>
                <w:color w:val="000000"/>
                <w:sz w:val="20"/>
                <w:szCs w:val="20"/>
                <w:lang w:eastAsia="ru-RU"/>
              </w:rPr>
              <w:t>Аминокислота</w:t>
            </w:r>
          </w:p>
        </w:tc>
        <w:tc>
          <w:tcPr>
            <w:tcW w:w="1590" w:type="dxa"/>
            <w:shd w:val="clear" w:color="auto" w:fill="auto"/>
            <w:noWrap/>
            <w:vAlign w:val="center"/>
            <w:hideMark/>
          </w:tcPr>
          <w:p w14:paraId="053F1C3F" w14:textId="6161BD8C" w:rsidR="004659EC" w:rsidRPr="00C83DFE" w:rsidRDefault="004659EC" w:rsidP="0055202F">
            <w:pPr>
              <w:spacing w:after="0" w:line="240" w:lineRule="auto"/>
              <w:jc w:val="center"/>
              <w:rPr>
                <w:rFonts w:eastAsia="Times New Roman" w:cs="Times New Roman"/>
                <w:bCs/>
                <w:color w:val="000000"/>
                <w:sz w:val="22"/>
                <w:lang w:eastAsia="ru-RU"/>
              </w:rPr>
            </w:pPr>
            <w:r w:rsidRPr="00C83DFE">
              <w:rPr>
                <w:rFonts w:eastAsia="Times New Roman" w:cs="Times New Roman"/>
                <w:bCs/>
                <w:color w:val="000000"/>
                <w:sz w:val="22"/>
                <w:lang w:eastAsia="ru-RU"/>
              </w:rPr>
              <w:t>Замена аминокислоты</w:t>
            </w:r>
          </w:p>
        </w:tc>
        <w:tc>
          <w:tcPr>
            <w:tcW w:w="2135" w:type="dxa"/>
            <w:shd w:val="clear" w:color="auto" w:fill="auto"/>
            <w:noWrap/>
            <w:vAlign w:val="center"/>
            <w:hideMark/>
          </w:tcPr>
          <w:p w14:paraId="612B432C" w14:textId="777C42DF" w:rsidR="004659EC" w:rsidRPr="00C83DFE" w:rsidRDefault="004659EC" w:rsidP="0055202F">
            <w:pPr>
              <w:spacing w:after="0" w:line="240" w:lineRule="auto"/>
              <w:jc w:val="center"/>
              <w:rPr>
                <w:rFonts w:eastAsia="Times New Roman" w:cs="Times New Roman"/>
                <w:bCs/>
                <w:color w:val="000000"/>
                <w:sz w:val="22"/>
                <w:lang w:eastAsia="ru-RU"/>
              </w:rPr>
            </w:pPr>
            <w:r w:rsidRPr="00E41649">
              <w:rPr>
                <w:rFonts w:eastAsia="Times New Roman" w:cs="Times New Roman"/>
                <w:bCs/>
                <w:color w:val="000000"/>
                <w:sz w:val="22"/>
                <w:lang w:eastAsia="ru-RU"/>
              </w:rPr>
              <w:t>Классификация</w:t>
            </w:r>
            <w:r w:rsidR="0056120A">
              <w:rPr>
                <w:rFonts w:eastAsia="Times New Roman" w:cs="Times New Roman"/>
                <w:bCs/>
                <w:color w:val="000000"/>
                <w:sz w:val="22"/>
                <w:lang w:eastAsia="ru-RU"/>
              </w:rPr>
              <w:t xml:space="preserve"> замены</w:t>
            </w:r>
          </w:p>
        </w:tc>
        <w:tc>
          <w:tcPr>
            <w:tcW w:w="669" w:type="dxa"/>
            <w:shd w:val="clear" w:color="auto" w:fill="auto"/>
            <w:noWrap/>
            <w:vAlign w:val="center"/>
            <w:hideMark/>
          </w:tcPr>
          <w:p w14:paraId="53BCE838" w14:textId="4FC00D84" w:rsidR="004659EC" w:rsidRPr="00C83DFE" w:rsidRDefault="004659EC" w:rsidP="0055202F">
            <w:pPr>
              <w:spacing w:after="0" w:line="240" w:lineRule="auto"/>
              <w:jc w:val="center"/>
              <w:rPr>
                <w:rFonts w:eastAsia="Times New Roman" w:cs="Times New Roman"/>
                <w:bCs/>
                <w:color w:val="000000"/>
                <w:sz w:val="22"/>
                <w:lang w:eastAsia="ru-RU"/>
              </w:rPr>
            </w:pPr>
            <w:r w:rsidRPr="00E41649">
              <w:rPr>
                <w:rFonts w:eastAsia="Times New Roman" w:cs="Times New Roman"/>
                <w:bCs/>
                <w:color w:val="000000"/>
                <w:sz w:val="22"/>
                <w:lang w:eastAsia="ru-RU"/>
              </w:rPr>
              <w:t>Тип</w:t>
            </w:r>
          </w:p>
        </w:tc>
      </w:tr>
      <w:tr w:rsidR="00C83DFE" w:rsidRPr="00C83DFE" w14:paraId="305FD11B" w14:textId="77777777" w:rsidTr="00C83DFE">
        <w:trPr>
          <w:trHeight w:val="315"/>
        </w:trPr>
        <w:tc>
          <w:tcPr>
            <w:tcW w:w="2588" w:type="dxa"/>
            <w:shd w:val="clear" w:color="auto" w:fill="auto"/>
            <w:noWrap/>
            <w:vAlign w:val="center"/>
          </w:tcPr>
          <w:p w14:paraId="23DB6FB0" w14:textId="66E5BFC3" w:rsidR="00C83DFE" w:rsidRPr="00C83DFE" w:rsidRDefault="00C83DFE" w:rsidP="00C83DFE">
            <w:pPr>
              <w:spacing w:after="0" w:line="240" w:lineRule="auto"/>
              <w:jc w:val="center"/>
              <w:rPr>
                <w:rFonts w:eastAsia="Times New Roman" w:cs="Times New Roman"/>
                <w:color w:val="000000"/>
                <w:sz w:val="22"/>
                <w:lang w:eastAsia="ru-RU"/>
              </w:rPr>
            </w:pPr>
            <w:r w:rsidRPr="00C83DFE">
              <w:rPr>
                <w:rFonts w:eastAsia="Times New Roman" w:cs="Times New Roman"/>
                <w:color w:val="000000"/>
                <w:sz w:val="22"/>
                <w:lang w:eastAsia="ru-RU"/>
              </w:rPr>
              <w:t>1</w:t>
            </w:r>
          </w:p>
        </w:tc>
        <w:tc>
          <w:tcPr>
            <w:tcW w:w="1183" w:type="dxa"/>
            <w:shd w:val="clear" w:color="auto" w:fill="auto"/>
            <w:noWrap/>
            <w:vAlign w:val="center"/>
          </w:tcPr>
          <w:p w14:paraId="345871A7" w14:textId="16FA9C92" w:rsidR="00C83DFE" w:rsidRPr="00C83DFE" w:rsidRDefault="00C83DFE" w:rsidP="00C83DFE">
            <w:pPr>
              <w:spacing w:after="0" w:line="240" w:lineRule="auto"/>
              <w:jc w:val="center"/>
              <w:rPr>
                <w:rFonts w:eastAsia="Times New Roman" w:cs="Times New Roman"/>
                <w:color w:val="000000"/>
                <w:sz w:val="22"/>
                <w:lang w:eastAsia="ru-RU"/>
              </w:rPr>
            </w:pPr>
            <w:r w:rsidRPr="00C83DFE">
              <w:rPr>
                <w:rFonts w:eastAsia="Times New Roman" w:cs="Times New Roman"/>
                <w:color w:val="000000"/>
                <w:sz w:val="22"/>
                <w:lang w:eastAsia="ru-RU"/>
              </w:rPr>
              <w:t>2</w:t>
            </w:r>
          </w:p>
        </w:tc>
        <w:tc>
          <w:tcPr>
            <w:tcW w:w="1581" w:type="dxa"/>
            <w:shd w:val="clear" w:color="auto" w:fill="auto"/>
            <w:noWrap/>
            <w:vAlign w:val="center"/>
          </w:tcPr>
          <w:p w14:paraId="400CEEC8" w14:textId="275542C4" w:rsidR="00C83DFE" w:rsidRPr="00C83DFE" w:rsidRDefault="00C83DFE" w:rsidP="00C83DFE">
            <w:pPr>
              <w:spacing w:after="0" w:line="240" w:lineRule="auto"/>
              <w:jc w:val="center"/>
              <w:rPr>
                <w:rFonts w:eastAsia="Times New Roman" w:cs="Times New Roman"/>
                <w:color w:val="000000"/>
                <w:sz w:val="22"/>
                <w:lang w:eastAsia="ru-RU"/>
              </w:rPr>
            </w:pPr>
            <w:r w:rsidRPr="00C83DFE">
              <w:rPr>
                <w:rFonts w:eastAsia="Times New Roman" w:cs="Times New Roman"/>
                <w:color w:val="000000"/>
                <w:sz w:val="22"/>
                <w:lang w:eastAsia="ru-RU"/>
              </w:rPr>
              <w:t>3</w:t>
            </w:r>
          </w:p>
        </w:tc>
        <w:tc>
          <w:tcPr>
            <w:tcW w:w="1590" w:type="dxa"/>
            <w:shd w:val="clear" w:color="auto" w:fill="auto"/>
            <w:noWrap/>
            <w:vAlign w:val="center"/>
          </w:tcPr>
          <w:p w14:paraId="4B3143B3" w14:textId="0CEF15C0" w:rsidR="00C83DFE" w:rsidRPr="00C83DFE" w:rsidRDefault="00C83DFE" w:rsidP="00C83DFE">
            <w:pPr>
              <w:spacing w:after="0" w:line="240" w:lineRule="auto"/>
              <w:jc w:val="center"/>
              <w:rPr>
                <w:rFonts w:eastAsia="Times New Roman" w:cs="Times New Roman"/>
                <w:color w:val="000000"/>
                <w:sz w:val="22"/>
                <w:lang w:eastAsia="ru-RU"/>
              </w:rPr>
            </w:pPr>
            <w:r w:rsidRPr="00C83DFE">
              <w:rPr>
                <w:rFonts w:eastAsia="Times New Roman" w:cs="Times New Roman"/>
                <w:color w:val="000000"/>
                <w:sz w:val="22"/>
                <w:lang w:eastAsia="ru-RU"/>
              </w:rPr>
              <w:t>4</w:t>
            </w:r>
          </w:p>
        </w:tc>
        <w:tc>
          <w:tcPr>
            <w:tcW w:w="2135" w:type="dxa"/>
            <w:shd w:val="clear" w:color="auto" w:fill="auto"/>
            <w:noWrap/>
            <w:vAlign w:val="center"/>
          </w:tcPr>
          <w:p w14:paraId="3BFF0A16" w14:textId="4B22113C" w:rsidR="00C83DFE" w:rsidRPr="00C83DFE" w:rsidRDefault="00C83DFE" w:rsidP="00C83DFE">
            <w:pPr>
              <w:spacing w:after="0" w:line="240" w:lineRule="auto"/>
              <w:jc w:val="center"/>
              <w:rPr>
                <w:rFonts w:eastAsia="Times New Roman" w:cs="Times New Roman"/>
                <w:color w:val="000000"/>
                <w:sz w:val="22"/>
                <w:lang w:eastAsia="ru-RU"/>
              </w:rPr>
            </w:pPr>
            <w:r w:rsidRPr="00C83DFE">
              <w:rPr>
                <w:rFonts w:eastAsia="Times New Roman" w:cs="Times New Roman"/>
                <w:color w:val="000000"/>
                <w:sz w:val="22"/>
                <w:lang w:eastAsia="ru-RU"/>
              </w:rPr>
              <w:t>5</w:t>
            </w:r>
          </w:p>
        </w:tc>
        <w:tc>
          <w:tcPr>
            <w:tcW w:w="669" w:type="dxa"/>
            <w:shd w:val="clear" w:color="auto" w:fill="auto"/>
            <w:noWrap/>
            <w:vAlign w:val="center"/>
          </w:tcPr>
          <w:p w14:paraId="4232C296" w14:textId="74FC0442" w:rsidR="00C83DFE" w:rsidRPr="00C83DFE" w:rsidRDefault="00C83DFE" w:rsidP="00C83DFE">
            <w:pPr>
              <w:spacing w:after="0" w:line="240" w:lineRule="auto"/>
              <w:jc w:val="center"/>
              <w:rPr>
                <w:rFonts w:eastAsia="Times New Roman" w:cs="Times New Roman"/>
                <w:color w:val="000000"/>
                <w:sz w:val="22"/>
                <w:lang w:eastAsia="ru-RU"/>
              </w:rPr>
            </w:pPr>
            <w:r w:rsidRPr="00C83DFE">
              <w:rPr>
                <w:rFonts w:eastAsia="Times New Roman" w:cs="Times New Roman"/>
                <w:color w:val="000000"/>
                <w:sz w:val="22"/>
                <w:lang w:eastAsia="ru-RU"/>
              </w:rPr>
              <w:t>6</w:t>
            </w:r>
          </w:p>
        </w:tc>
      </w:tr>
      <w:tr w:rsidR="00C83DFE" w:rsidRPr="00DF3069" w14:paraId="1F9E366B" w14:textId="77777777" w:rsidTr="00C83DFE">
        <w:trPr>
          <w:trHeight w:val="300"/>
        </w:trPr>
        <w:tc>
          <w:tcPr>
            <w:tcW w:w="2588" w:type="dxa"/>
            <w:shd w:val="clear" w:color="auto" w:fill="auto"/>
            <w:noWrap/>
            <w:hideMark/>
          </w:tcPr>
          <w:p w14:paraId="66FE51B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Almaty_45_19_M</w:t>
            </w:r>
          </w:p>
        </w:tc>
        <w:tc>
          <w:tcPr>
            <w:tcW w:w="1183" w:type="dxa"/>
            <w:shd w:val="clear" w:color="auto" w:fill="auto"/>
            <w:noWrap/>
            <w:hideMark/>
          </w:tcPr>
          <w:p w14:paraId="459244A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85</w:t>
            </w:r>
          </w:p>
        </w:tc>
        <w:tc>
          <w:tcPr>
            <w:tcW w:w="1581" w:type="dxa"/>
            <w:shd w:val="clear" w:color="auto" w:fill="auto"/>
            <w:noWrap/>
            <w:hideMark/>
          </w:tcPr>
          <w:p w14:paraId="1761A79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A&gt;C</w:t>
            </w:r>
          </w:p>
        </w:tc>
        <w:tc>
          <w:tcPr>
            <w:tcW w:w="1590" w:type="dxa"/>
            <w:shd w:val="clear" w:color="auto" w:fill="auto"/>
            <w:noWrap/>
            <w:hideMark/>
          </w:tcPr>
          <w:p w14:paraId="18665625"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903959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098DCA8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DD0A3D5" w14:textId="77777777" w:rsidTr="00C83DFE">
        <w:trPr>
          <w:trHeight w:val="300"/>
        </w:trPr>
        <w:tc>
          <w:tcPr>
            <w:tcW w:w="2588" w:type="dxa"/>
            <w:shd w:val="clear" w:color="auto" w:fill="auto"/>
            <w:noWrap/>
            <w:hideMark/>
          </w:tcPr>
          <w:p w14:paraId="139A56E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Almaty_45_19_M</w:t>
            </w:r>
          </w:p>
        </w:tc>
        <w:tc>
          <w:tcPr>
            <w:tcW w:w="1183" w:type="dxa"/>
            <w:shd w:val="clear" w:color="auto" w:fill="auto"/>
            <w:noWrap/>
            <w:hideMark/>
          </w:tcPr>
          <w:p w14:paraId="23049FF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117</w:t>
            </w:r>
          </w:p>
        </w:tc>
        <w:tc>
          <w:tcPr>
            <w:tcW w:w="1581" w:type="dxa"/>
            <w:shd w:val="clear" w:color="auto" w:fill="auto"/>
            <w:noWrap/>
            <w:hideMark/>
          </w:tcPr>
          <w:p w14:paraId="03792AC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5A6B1E03"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A6B2D6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CB8EFB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7DE467B4" w14:textId="77777777" w:rsidTr="00C83DFE">
        <w:trPr>
          <w:trHeight w:val="300"/>
        </w:trPr>
        <w:tc>
          <w:tcPr>
            <w:tcW w:w="2588" w:type="dxa"/>
            <w:shd w:val="clear" w:color="auto" w:fill="auto"/>
            <w:noWrap/>
            <w:hideMark/>
          </w:tcPr>
          <w:p w14:paraId="0829FB3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Almaty_45_19_M</w:t>
            </w:r>
          </w:p>
        </w:tc>
        <w:tc>
          <w:tcPr>
            <w:tcW w:w="1183" w:type="dxa"/>
            <w:shd w:val="clear" w:color="auto" w:fill="auto"/>
            <w:noWrap/>
            <w:hideMark/>
          </w:tcPr>
          <w:p w14:paraId="4D9863B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135</w:t>
            </w:r>
          </w:p>
        </w:tc>
        <w:tc>
          <w:tcPr>
            <w:tcW w:w="1581" w:type="dxa"/>
            <w:shd w:val="clear" w:color="auto" w:fill="auto"/>
            <w:noWrap/>
            <w:hideMark/>
          </w:tcPr>
          <w:p w14:paraId="6A358C4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2352D60F"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3BEAD09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A522F1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62479067" w14:textId="77777777" w:rsidTr="00C83DFE">
        <w:trPr>
          <w:trHeight w:val="300"/>
        </w:trPr>
        <w:tc>
          <w:tcPr>
            <w:tcW w:w="2588" w:type="dxa"/>
            <w:shd w:val="clear" w:color="auto" w:fill="auto"/>
            <w:noWrap/>
            <w:hideMark/>
          </w:tcPr>
          <w:p w14:paraId="3E6B5E0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Almaty_45_19_M</w:t>
            </w:r>
          </w:p>
        </w:tc>
        <w:tc>
          <w:tcPr>
            <w:tcW w:w="1183" w:type="dxa"/>
            <w:shd w:val="clear" w:color="auto" w:fill="auto"/>
            <w:noWrap/>
            <w:hideMark/>
          </w:tcPr>
          <w:p w14:paraId="3801F85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153</w:t>
            </w:r>
          </w:p>
        </w:tc>
        <w:tc>
          <w:tcPr>
            <w:tcW w:w="1581" w:type="dxa"/>
            <w:shd w:val="clear" w:color="auto" w:fill="auto"/>
            <w:noWrap/>
            <w:hideMark/>
          </w:tcPr>
          <w:p w14:paraId="3EA139B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4A2FCA9E"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67CDE8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F718D5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433175A" w14:textId="77777777" w:rsidTr="00C83DFE">
        <w:trPr>
          <w:trHeight w:val="300"/>
        </w:trPr>
        <w:tc>
          <w:tcPr>
            <w:tcW w:w="2588" w:type="dxa"/>
            <w:shd w:val="clear" w:color="auto" w:fill="auto"/>
            <w:noWrap/>
            <w:hideMark/>
          </w:tcPr>
          <w:p w14:paraId="6E7BA4C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Almaty_45_19_M</w:t>
            </w:r>
          </w:p>
        </w:tc>
        <w:tc>
          <w:tcPr>
            <w:tcW w:w="1183" w:type="dxa"/>
            <w:shd w:val="clear" w:color="auto" w:fill="auto"/>
            <w:noWrap/>
            <w:hideMark/>
          </w:tcPr>
          <w:p w14:paraId="186DF6B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178</w:t>
            </w:r>
          </w:p>
        </w:tc>
        <w:tc>
          <w:tcPr>
            <w:tcW w:w="1581" w:type="dxa"/>
            <w:shd w:val="clear" w:color="auto" w:fill="auto"/>
            <w:noWrap/>
            <w:hideMark/>
          </w:tcPr>
          <w:p w14:paraId="4D9F4ED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73A1091D"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3E78A6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4B58EC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A96651B" w14:textId="77777777" w:rsidTr="00C83DFE">
        <w:trPr>
          <w:trHeight w:val="300"/>
        </w:trPr>
        <w:tc>
          <w:tcPr>
            <w:tcW w:w="2588" w:type="dxa"/>
            <w:shd w:val="clear" w:color="auto" w:fill="auto"/>
            <w:noWrap/>
            <w:hideMark/>
          </w:tcPr>
          <w:p w14:paraId="57138DD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Almaty_45_19_M</w:t>
            </w:r>
          </w:p>
        </w:tc>
        <w:tc>
          <w:tcPr>
            <w:tcW w:w="1183" w:type="dxa"/>
            <w:shd w:val="clear" w:color="auto" w:fill="auto"/>
            <w:noWrap/>
            <w:hideMark/>
          </w:tcPr>
          <w:p w14:paraId="2436640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183</w:t>
            </w:r>
          </w:p>
        </w:tc>
        <w:tc>
          <w:tcPr>
            <w:tcW w:w="1581" w:type="dxa"/>
            <w:shd w:val="clear" w:color="auto" w:fill="auto"/>
            <w:noWrap/>
            <w:hideMark/>
          </w:tcPr>
          <w:p w14:paraId="55A7327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0A489AC3"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1E65EAE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6F1855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F60528F" w14:textId="77777777" w:rsidTr="00C83DFE">
        <w:trPr>
          <w:trHeight w:val="300"/>
        </w:trPr>
        <w:tc>
          <w:tcPr>
            <w:tcW w:w="2588" w:type="dxa"/>
            <w:shd w:val="clear" w:color="auto" w:fill="auto"/>
            <w:noWrap/>
            <w:hideMark/>
          </w:tcPr>
          <w:p w14:paraId="36B17D3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Almaty_45_19_M</w:t>
            </w:r>
          </w:p>
        </w:tc>
        <w:tc>
          <w:tcPr>
            <w:tcW w:w="1183" w:type="dxa"/>
            <w:shd w:val="clear" w:color="auto" w:fill="auto"/>
            <w:noWrap/>
            <w:hideMark/>
          </w:tcPr>
          <w:p w14:paraId="521EBBD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186</w:t>
            </w:r>
          </w:p>
        </w:tc>
        <w:tc>
          <w:tcPr>
            <w:tcW w:w="1581" w:type="dxa"/>
            <w:shd w:val="clear" w:color="auto" w:fill="auto"/>
            <w:noWrap/>
            <w:hideMark/>
          </w:tcPr>
          <w:p w14:paraId="00182A4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3A1AA81B"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BAFE42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5CFC90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68C2DD8E" w14:textId="77777777" w:rsidTr="00C83DFE">
        <w:trPr>
          <w:trHeight w:val="300"/>
        </w:trPr>
        <w:tc>
          <w:tcPr>
            <w:tcW w:w="2588" w:type="dxa"/>
            <w:shd w:val="clear" w:color="auto" w:fill="auto"/>
            <w:noWrap/>
            <w:hideMark/>
          </w:tcPr>
          <w:p w14:paraId="0D4C0E3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Almaty_45_19_M</w:t>
            </w:r>
          </w:p>
        </w:tc>
        <w:tc>
          <w:tcPr>
            <w:tcW w:w="1183" w:type="dxa"/>
            <w:shd w:val="clear" w:color="auto" w:fill="auto"/>
            <w:noWrap/>
            <w:hideMark/>
          </w:tcPr>
          <w:p w14:paraId="39C94A4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192</w:t>
            </w:r>
          </w:p>
        </w:tc>
        <w:tc>
          <w:tcPr>
            <w:tcW w:w="1581" w:type="dxa"/>
            <w:shd w:val="clear" w:color="auto" w:fill="auto"/>
            <w:noWrap/>
            <w:hideMark/>
          </w:tcPr>
          <w:p w14:paraId="7A32CBB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09BE5AD1"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66AEB8E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7F8398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92C037A" w14:textId="77777777" w:rsidTr="00C83DFE">
        <w:trPr>
          <w:trHeight w:val="300"/>
        </w:trPr>
        <w:tc>
          <w:tcPr>
            <w:tcW w:w="2588" w:type="dxa"/>
            <w:shd w:val="clear" w:color="auto" w:fill="auto"/>
            <w:noWrap/>
            <w:hideMark/>
          </w:tcPr>
          <w:p w14:paraId="16BA8CA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Almaty_45_19_M</w:t>
            </w:r>
          </w:p>
        </w:tc>
        <w:tc>
          <w:tcPr>
            <w:tcW w:w="1183" w:type="dxa"/>
            <w:shd w:val="clear" w:color="auto" w:fill="auto"/>
            <w:noWrap/>
            <w:hideMark/>
          </w:tcPr>
          <w:p w14:paraId="0DB34E2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195</w:t>
            </w:r>
          </w:p>
        </w:tc>
        <w:tc>
          <w:tcPr>
            <w:tcW w:w="1581" w:type="dxa"/>
            <w:shd w:val="clear" w:color="auto" w:fill="auto"/>
            <w:noWrap/>
            <w:hideMark/>
          </w:tcPr>
          <w:p w14:paraId="32CA9D7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2208A465"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097845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0FBBF82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4D57597" w14:textId="77777777" w:rsidTr="00C83DFE">
        <w:trPr>
          <w:trHeight w:val="300"/>
        </w:trPr>
        <w:tc>
          <w:tcPr>
            <w:tcW w:w="2588" w:type="dxa"/>
            <w:shd w:val="clear" w:color="auto" w:fill="auto"/>
            <w:noWrap/>
            <w:hideMark/>
          </w:tcPr>
          <w:p w14:paraId="688E3D3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Almaty_45_19_M</w:t>
            </w:r>
          </w:p>
        </w:tc>
        <w:tc>
          <w:tcPr>
            <w:tcW w:w="1183" w:type="dxa"/>
            <w:shd w:val="clear" w:color="auto" w:fill="auto"/>
            <w:noWrap/>
            <w:hideMark/>
          </w:tcPr>
          <w:p w14:paraId="33CEE49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261</w:t>
            </w:r>
          </w:p>
        </w:tc>
        <w:tc>
          <w:tcPr>
            <w:tcW w:w="1581" w:type="dxa"/>
            <w:shd w:val="clear" w:color="auto" w:fill="auto"/>
            <w:noWrap/>
            <w:hideMark/>
          </w:tcPr>
          <w:p w14:paraId="2324092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38804C5A"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CFDE61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237118E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13B82BB" w14:textId="77777777" w:rsidTr="00C83DFE">
        <w:trPr>
          <w:trHeight w:val="300"/>
        </w:trPr>
        <w:tc>
          <w:tcPr>
            <w:tcW w:w="2588" w:type="dxa"/>
            <w:shd w:val="clear" w:color="auto" w:fill="auto"/>
            <w:noWrap/>
            <w:hideMark/>
          </w:tcPr>
          <w:p w14:paraId="4C0CFE9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Almaty_45_19_M</w:t>
            </w:r>
          </w:p>
        </w:tc>
        <w:tc>
          <w:tcPr>
            <w:tcW w:w="1183" w:type="dxa"/>
            <w:shd w:val="clear" w:color="auto" w:fill="auto"/>
            <w:noWrap/>
            <w:hideMark/>
          </w:tcPr>
          <w:p w14:paraId="2990C84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264</w:t>
            </w:r>
          </w:p>
        </w:tc>
        <w:tc>
          <w:tcPr>
            <w:tcW w:w="1581" w:type="dxa"/>
            <w:shd w:val="clear" w:color="auto" w:fill="auto"/>
            <w:noWrap/>
            <w:hideMark/>
          </w:tcPr>
          <w:p w14:paraId="3260B75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43676DFC"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71F3386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AC7E22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6F0AA03B" w14:textId="77777777" w:rsidTr="00C83DFE">
        <w:trPr>
          <w:trHeight w:val="300"/>
        </w:trPr>
        <w:tc>
          <w:tcPr>
            <w:tcW w:w="2588" w:type="dxa"/>
            <w:shd w:val="clear" w:color="auto" w:fill="auto"/>
            <w:noWrap/>
            <w:hideMark/>
          </w:tcPr>
          <w:p w14:paraId="6312F8E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Almaty_45_19_M</w:t>
            </w:r>
          </w:p>
        </w:tc>
        <w:tc>
          <w:tcPr>
            <w:tcW w:w="1183" w:type="dxa"/>
            <w:shd w:val="clear" w:color="auto" w:fill="auto"/>
            <w:noWrap/>
            <w:hideMark/>
          </w:tcPr>
          <w:p w14:paraId="69E2AB6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270</w:t>
            </w:r>
          </w:p>
        </w:tc>
        <w:tc>
          <w:tcPr>
            <w:tcW w:w="1581" w:type="dxa"/>
            <w:shd w:val="clear" w:color="auto" w:fill="auto"/>
            <w:noWrap/>
            <w:hideMark/>
          </w:tcPr>
          <w:p w14:paraId="37D56CC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11BBAFAB"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684EF9A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8CB6C6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6C42BF4" w14:textId="77777777" w:rsidTr="00C83DFE">
        <w:trPr>
          <w:trHeight w:val="300"/>
        </w:trPr>
        <w:tc>
          <w:tcPr>
            <w:tcW w:w="2588" w:type="dxa"/>
            <w:shd w:val="clear" w:color="auto" w:fill="auto"/>
            <w:noWrap/>
            <w:hideMark/>
          </w:tcPr>
          <w:p w14:paraId="05B1D81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12BBD07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18</w:t>
            </w:r>
          </w:p>
        </w:tc>
        <w:tc>
          <w:tcPr>
            <w:tcW w:w="1581" w:type="dxa"/>
            <w:shd w:val="clear" w:color="auto" w:fill="auto"/>
            <w:noWrap/>
            <w:hideMark/>
          </w:tcPr>
          <w:p w14:paraId="4A39EEA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2B845834"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F3881D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05D9920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F519D9B" w14:textId="77777777" w:rsidTr="00C83DFE">
        <w:trPr>
          <w:trHeight w:val="300"/>
        </w:trPr>
        <w:tc>
          <w:tcPr>
            <w:tcW w:w="2588" w:type="dxa"/>
            <w:shd w:val="clear" w:color="auto" w:fill="auto"/>
            <w:noWrap/>
            <w:hideMark/>
          </w:tcPr>
          <w:p w14:paraId="2ED6EA7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05ED7AE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100</w:t>
            </w:r>
          </w:p>
        </w:tc>
        <w:tc>
          <w:tcPr>
            <w:tcW w:w="1581" w:type="dxa"/>
            <w:shd w:val="clear" w:color="auto" w:fill="auto"/>
            <w:noWrap/>
            <w:hideMark/>
          </w:tcPr>
          <w:p w14:paraId="02908EB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7EBFCF0E"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1F773E5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C9FF39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30D8852" w14:textId="77777777" w:rsidTr="00C83DFE">
        <w:trPr>
          <w:trHeight w:val="300"/>
        </w:trPr>
        <w:tc>
          <w:tcPr>
            <w:tcW w:w="2588" w:type="dxa"/>
            <w:shd w:val="clear" w:color="auto" w:fill="auto"/>
            <w:noWrap/>
            <w:hideMark/>
          </w:tcPr>
          <w:p w14:paraId="59183FC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125310B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127</w:t>
            </w:r>
          </w:p>
        </w:tc>
        <w:tc>
          <w:tcPr>
            <w:tcW w:w="1581" w:type="dxa"/>
            <w:shd w:val="clear" w:color="auto" w:fill="auto"/>
            <w:noWrap/>
            <w:hideMark/>
          </w:tcPr>
          <w:p w14:paraId="17B5973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2C763B06"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EC3113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2C7797F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EE99F9E" w14:textId="77777777" w:rsidTr="00C83DFE">
        <w:trPr>
          <w:trHeight w:val="300"/>
        </w:trPr>
        <w:tc>
          <w:tcPr>
            <w:tcW w:w="2588" w:type="dxa"/>
            <w:shd w:val="clear" w:color="auto" w:fill="auto"/>
            <w:noWrap/>
            <w:hideMark/>
          </w:tcPr>
          <w:p w14:paraId="39335DF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02A9DFE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199</w:t>
            </w:r>
          </w:p>
        </w:tc>
        <w:tc>
          <w:tcPr>
            <w:tcW w:w="1581" w:type="dxa"/>
            <w:shd w:val="clear" w:color="auto" w:fill="auto"/>
            <w:noWrap/>
            <w:hideMark/>
          </w:tcPr>
          <w:p w14:paraId="4A003AD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05DF6A90"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6707CFD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1BDF19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72757ED0" w14:textId="77777777" w:rsidTr="00C83DFE">
        <w:trPr>
          <w:trHeight w:val="300"/>
        </w:trPr>
        <w:tc>
          <w:tcPr>
            <w:tcW w:w="2588" w:type="dxa"/>
            <w:shd w:val="clear" w:color="auto" w:fill="auto"/>
            <w:noWrap/>
            <w:hideMark/>
          </w:tcPr>
          <w:p w14:paraId="439D5CF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0704778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208</w:t>
            </w:r>
          </w:p>
        </w:tc>
        <w:tc>
          <w:tcPr>
            <w:tcW w:w="1581" w:type="dxa"/>
            <w:shd w:val="clear" w:color="auto" w:fill="auto"/>
            <w:noWrap/>
            <w:hideMark/>
          </w:tcPr>
          <w:p w14:paraId="5169486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4F0CA97C"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33CEC7C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ED1D21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7A0B350" w14:textId="77777777" w:rsidTr="00C83DFE">
        <w:trPr>
          <w:trHeight w:val="300"/>
        </w:trPr>
        <w:tc>
          <w:tcPr>
            <w:tcW w:w="2588" w:type="dxa"/>
            <w:shd w:val="clear" w:color="auto" w:fill="auto"/>
            <w:noWrap/>
            <w:hideMark/>
          </w:tcPr>
          <w:p w14:paraId="208EF63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2787566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283</w:t>
            </w:r>
          </w:p>
        </w:tc>
        <w:tc>
          <w:tcPr>
            <w:tcW w:w="1581" w:type="dxa"/>
            <w:shd w:val="clear" w:color="auto" w:fill="auto"/>
            <w:noWrap/>
            <w:hideMark/>
          </w:tcPr>
          <w:p w14:paraId="0E0A3B0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3988642C"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077CEE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F48D1A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7A59237F" w14:textId="77777777" w:rsidTr="00C83DFE">
        <w:trPr>
          <w:trHeight w:val="300"/>
        </w:trPr>
        <w:tc>
          <w:tcPr>
            <w:tcW w:w="2588" w:type="dxa"/>
            <w:shd w:val="clear" w:color="auto" w:fill="auto"/>
            <w:noWrap/>
            <w:hideMark/>
          </w:tcPr>
          <w:p w14:paraId="2B0BD94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009A809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400</w:t>
            </w:r>
          </w:p>
        </w:tc>
        <w:tc>
          <w:tcPr>
            <w:tcW w:w="1581" w:type="dxa"/>
            <w:shd w:val="clear" w:color="auto" w:fill="auto"/>
            <w:noWrap/>
            <w:hideMark/>
          </w:tcPr>
          <w:p w14:paraId="4244AD0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A&gt;C</w:t>
            </w:r>
          </w:p>
        </w:tc>
        <w:tc>
          <w:tcPr>
            <w:tcW w:w="1590" w:type="dxa"/>
            <w:shd w:val="clear" w:color="auto" w:fill="auto"/>
            <w:noWrap/>
            <w:hideMark/>
          </w:tcPr>
          <w:p w14:paraId="5FAE9C8A"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8B84BE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1439FD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DA89BD2" w14:textId="77777777" w:rsidTr="00C83DFE">
        <w:trPr>
          <w:trHeight w:val="300"/>
        </w:trPr>
        <w:tc>
          <w:tcPr>
            <w:tcW w:w="2588" w:type="dxa"/>
            <w:shd w:val="clear" w:color="auto" w:fill="auto"/>
            <w:noWrap/>
            <w:hideMark/>
          </w:tcPr>
          <w:p w14:paraId="48B3B82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31AC4AC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457</w:t>
            </w:r>
          </w:p>
        </w:tc>
        <w:tc>
          <w:tcPr>
            <w:tcW w:w="1581" w:type="dxa"/>
            <w:shd w:val="clear" w:color="auto" w:fill="auto"/>
            <w:noWrap/>
            <w:hideMark/>
          </w:tcPr>
          <w:p w14:paraId="39BD2D8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298946BA"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126B128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0B1BCE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88E124E" w14:textId="77777777" w:rsidTr="00C83DFE">
        <w:trPr>
          <w:trHeight w:val="300"/>
        </w:trPr>
        <w:tc>
          <w:tcPr>
            <w:tcW w:w="2588" w:type="dxa"/>
            <w:shd w:val="clear" w:color="auto" w:fill="auto"/>
            <w:noWrap/>
            <w:hideMark/>
          </w:tcPr>
          <w:p w14:paraId="386EA01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0700027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466</w:t>
            </w:r>
          </w:p>
        </w:tc>
        <w:tc>
          <w:tcPr>
            <w:tcW w:w="1581" w:type="dxa"/>
            <w:shd w:val="clear" w:color="auto" w:fill="auto"/>
            <w:noWrap/>
            <w:hideMark/>
          </w:tcPr>
          <w:p w14:paraId="266BA25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T&gt;G</w:t>
            </w:r>
          </w:p>
        </w:tc>
        <w:tc>
          <w:tcPr>
            <w:tcW w:w="1590" w:type="dxa"/>
            <w:shd w:val="clear" w:color="auto" w:fill="auto"/>
            <w:noWrap/>
            <w:hideMark/>
          </w:tcPr>
          <w:p w14:paraId="0A3EC669"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54E5A7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9F1B3D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EFDE759" w14:textId="77777777" w:rsidTr="00C83DFE">
        <w:trPr>
          <w:trHeight w:val="300"/>
        </w:trPr>
        <w:tc>
          <w:tcPr>
            <w:tcW w:w="2588" w:type="dxa"/>
            <w:shd w:val="clear" w:color="auto" w:fill="auto"/>
            <w:noWrap/>
            <w:hideMark/>
          </w:tcPr>
          <w:p w14:paraId="5D611F3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71F6610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517</w:t>
            </w:r>
          </w:p>
        </w:tc>
        <w:tc>
          <w:tcPr>
            <w:tcW w:w="1581" w:type="dxa"/>
            <w:shd w:val="clear" w:color="auto" w:fill="auto"/>
            <w:noWrap/>
            <w:hideMark/>
          </w:tcPr>
          <w:p w14:paraId="13F46B2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22BED64A"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E2F8DA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15B19E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63371F38" w14:textId="77777777" w:rsidTr="00C83DFE">
        <w:trPr>
          <w:trHeight w:val="300"/>
        </w:trPr>
        <w:tc>
          <w:tcPr>
            <w:tcW w:w="2588" w:type="dxa"/>
            <w:shd w:val="clear" w:color="auto" w:fill="auto"/>
            <w:noWrap/>
            <w:hideMark/>
          </w:tcPr>
          <w:p w14:paraId="5DA103C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051B610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532</w:t>
            </w:r>
          </w:p>
        </w:tc>
        <w:tc>
          <w:tcPr>
            <w:tcW w:w="1581" w:type="dxa"/>
            <w:shd w:val="clear" w:color="auto" w:fill="auto"/>
            <w:noWrap/>
            <w:hideMark/>
          </w:tcPr>
          <w:p w14:paraId="0665508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A&gt;C</w:t>
            </w:r>
          </w:p>
        </w:tc>
        <w:tc>
          <w:tcPr>
            <w:tcW w:w="1590" w:type="dxa"/>
            <w:shd w:val="clear" w:color="auto" w:fill="auto"/>
            <w:noWrap/>
            <w:hideMark/>
          </w:tcPr>
          <w:p w14:paraId="77CF6431"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6A43B67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2BCE20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1A5A186" w14:textId="77777777" w:rsidTr="00C83DFE">
        <w:trPr>
          <w:trHeight w:val="300"/>
        </w:trPr>
        <w:tc>
          <w:tcPr>
            <w:tcW w:w="2588" w:type="dxa"/>
            <w:shd w:val="clear" w:color="auto" w:fill="auto"/>
            <w:noWrap/>
            <w:hideMark/>
          </w:tcPr>
          <w:p w14:paraId="54B5A5E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57AA3A6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568</w:t>
            </w:r>
          </w:p>
        </w:tc>
        <w:tc>
          <w:tcPr>
            <w:tcW w:w="1581" w:type="dxa"/>
            <w:shd w:val="clear" w:color="auto" w:fill="auto"/>
            <w:noWrap/>
            <w:hideMark/>
          </w:tcPr>
          <w:p w14:paraId="388E5C3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4873FCE0"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4B8E9E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4F121A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80085E8" w14:textId="77777777" w:rsidTr="00C83DFE">
        <w:trPr>
          <w:trHeight w:val="300"/>
        </w:trPr>
        <w:tc>
          <w:tcPr>
            <w:tcW w:w="2588" w:type="dxa"/>
            <w:shd w:val="clear" w:color="auto" w:fill="auto"/>
            <w:noWrap/>
            <w:hideMark/>
          </w:tcPr>
          <w:p w14:paraId="1A32439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155783E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580</w:t>
            </w:r>
          </w:p>
        </w:tc>
        <w:tc>
          <w:tcPr>
            <w:tcW w:w="1581" w:type="dxa"/>
            <w:shd w:val="clear" w:color="auto" w:fill="auto"/>
            <w:noWrap/>
            <w:hideMark/>
          </w:tcPr>
          <w:p w14:paraId="596CB19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T&gt;G</w:t>
            </w:r>
          </w:p>
        </w:tc>
        <w:tc>
          <w:tcPr>
            <w:tcW w:w="1590" w:type="dxa"/>
            <w:shd w:val="clear" w:color="auto" w:fill="auto"/>
            <w:noWrap/>
            <w:hideMark/>
          </w:tcPr>
          <w:p w14:paraId="39E54120"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B00319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17BDE0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3E3B9D1" w14:textId="77777777" w:rsidTr="00C83DFE">
        <w:trPr>
          <w:trHeight w:val="300"/>
        </w:trPr>
        <w:tc>
          <w:tcPr>
            <w:tcW w:w="2588" w:type="dxa"/>
            <w:shd w:val="clear" w:color="auto" w:fill="auto"/>
            <w:noWrap/>
            <w:hideMark/>
          </w:tcPr>
          <w:p w14:paraId="571E024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354B28D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599</w:t>
            </w:r>
          </w:p>
        </w:tc>
        <w:tc>
          <w:tcPr>
            <w:tcW w:w="1581" w:type="dxa"/>
            <w:shd w:val="clear" w:color="auto" w:fill="auto"/>
            <w:noWrap/>
            <w:hideMark/>
          </w:tcPr>
          <w:p w14:paraId="1F6A133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4370531D"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7315E7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C0200C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bl>
    <w:p w14:paraId="7F2B57AA" w14:textId="3D91747E" w:rsidR="00C83DFE" w:rsidRDefault="00C83DFE">
      <w:r>
        <w:lastRenderedPageBreak/>
        <w:t>продолжение таблицы 18</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1183"/>
        <w:gridCol w:w="1581"/>
        <w:gridCol w:w="1590"/>
        <w:gridCol w:w="2135"/>
        <w:gridCol w:w="669"/>
      </w:tblGrid>
      <w:tr w:rsidR="00C83DFE" w:rsidRPr="00DF3069" w14:paraId="52B4DA66" w14:textId="77777777" w:rsidTr="00C83DFE">
        <w:trPr>
          <w:trHeight w:val="300"/>
        </w:trPr>
        <w:tc>
          <w:tcPr>
            <w:tcW w:w="2588" w:type="dxa"/>
            <w:shd w:val="clear" w:color="auto" w:fill="auto"/>
            <w:noWrap/>
            <w:vAlign w:val="center"/>
          </w:tcPr>
          <w:p w14:paraId="02866285" w14:textId="102ED37A"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1183" w:type="dxa"/>
            <w:shd w:val="clear" w:color="auto" w:fill="auto"/>
            <w:noWrap/>
            <w:vAlign w:val="center"/>
          </w:tcPr>
          <w:p w14:paraId="787E4C7F" w14:textId="6F73B0A8"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w:t>
            </w:r>
          </w:p>
        </w:tc>
        <w:tc>
          <w:tcPr>
            <w:tcW w:w="1581" w:type="dxa"/>
            <w:shd w:val="clear" w:color="auto" w:fill="auto"/>
            <w:noWrap/>
            <w:vAlign w:val="center"/>
          </w:tcPr>
          <w:p w14:paraId="2049AF95" w14:textId="444D05DB"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w:t>
            </w:r>
          </w:p>
        </w:tc>
        <w:tc>
          <w:tcPr>
            <w:tcW w:w="1590" w:type="dxa"/>
            <w:shd w:val="clear" w:color="auto" w:fill="auto"/>
            <w:noWrap/>
            <w:vAlign w:val="center"/>
          </w:tcPr>
          <w:p w14:paraId="45E1B2E2" w14:textId="59E680E4"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4</w:t>
            </w:r>
          </w:p>
        </w:tc>
        <w:tc>
          <w:tcPr>
            <w:tcW w:w="2135" w:type="dxa"/>
            <w:shd w:val="clear" w:color="auto" w:fill="auto"/>
            <w:noWrap/>
            <w:vAlign w:val="center"/>
          </w:tcPr>
          <w:p w14:paraId="7E985413" w14:textId="7AEB9EF7"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5</w:t>
            </w:r>
          </w:p>
        </w:tc>
        <w:tc>
          <w:tcPr>
            <w:tcW w:w="669" w:type="dxa"/>
            <w:shd w:val="clear" w:color="auto" w:fill="auto"/>
            <w:noWrap/>
            <w:vAlign w:val="center"/>
          </w:tcPr>
          <w:p w14:paraId="34DE6426" w14:textId="3C3E5866"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w:t>
            </w:r>
          </w:p>
        </w:tc>
      </w:tr>
      <w:tr w:rsidR="00C83DFE" w:rsidRPr="00DF3069" w14:paraId="03CA48F5" w14:textId="77777777" w:rsidTr="00C83DFE">
        <w:trPr>
          <w:trHeight w:val="300"/>
        </w:trPr>
        <w:tc>
          <w:tcPr>
            <w:tcW w:w="2588" w:type="dxa"/>
            <w:shd w:val="clear" w:color="auto" w:fill="auto"/>
            <w:noWrap/>
            <w:hideMark/>
          </w:tcPr>
          <w:p w14:paraId="525C484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394D1B2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625</w:t>
            </w:r>
          </w:p>
        </w:tc>
        <w:tc>
          <w:tcPr>
            <w:tcW w:w="1581" w:type="dxa"/>
            <w:shd w:val="clear" w:color="auto" w:fill="auto"/>
            <w:noWrap/>
            <w:hideMark/>
          </w:tcPr>
          <w:p w14:paraId="5E17F88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58A5CD1F"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6BBB110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028A040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0D2BCCC" w14:textId="77777777" w:rsidTr="00C83DFE">
        <w:trPr>
          <w:trHeight w:val="300"/>
        </w:trPr>
        <w:tc>
          <w:tcPr>
            <w:tcW w:w="2588" w:type="dxa"/>
            <w:shd w:val="clear" w:color="auto" w:fill="auto"/>
            <w:noWrap/>
            <w:hideMark/>
          </w:tcPr>
          <w:p w14:paraId="025D978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5B89F8A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647</w:t>
            </w:r>
          </w:p>
        </w:tc>
        <w:tc>
          <w:tcPr>
            <w:tcW w:w="1581" w:type="dxa"/>
            <w:shd w:val="clear" w:color="auto" w:fill="auto"/>
            <w:noWrap/>
            <w:hideMark/>
          </w:tcPr>
          <w:p w14:paraId="5716317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A&gt;C</w:t>
            </w:r>
          </w:p>
        </w:tc>
        <w:tc>
          <w:tcPr>
            <w:tcW w:w="1590" w:type="dxa"/>
            <w:shd w:val="clear" w:color="auto" w:fill="auto"/>
            <w:noWrap/>
            <w:hideMark/>
          </w:tcPr>
          <w:p w14:paraId="097373CD"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D2E385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1345CA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36FFF8F" w14:textId="77777777" w:rsidTr="00C83DFE">
        <w:trPr>
          <w:trHeight w:val="300"/>
        </w:trPr>
        <w:tc>
          <w:tcPr>
            <w:tcW w:w="2588" w:type="dxa"/>
            <w:shd w:val="clear" w:color="auto" w:fill="auto"/>
            <w:noWrap/>
            <w:hideMark/>
          </w:tcPr>
          <w:p w14:paraId="1FA1A0F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16A83EA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714</w:t>
            </w:r>
          </w:p>
        </w:tc>
        <w:tc>
          <w:tcPr>
            <w:tcW w:w="1581" w:type="dxa"/>
            <w:shd w:val="clear" w:color="auto" w:fill="auto"/>
            <w:noWrap/>
            <w:hideMark/>
          </w:tcPr>
          <w:p w14:paraId="4F78653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58D07D19"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15BFAC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0B178B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00ED3F3" w14:textId="77777777" w:rsidTr="00C83DFE">
        <w:trPr>
          <w:trHeight w:val="300"/>
        </w:trPr>
        <w:tc>
          <w:tcPr>
            <w:tcW w:w="2588" w:type="dxa"/>
            <w:shd w:val="clear" w:color="auto" w:fill="auto"/>
            <w:noWrap/>
            <w:hideMark/>
          </w:tcPr>
          <w:p w14:paraId="3AABE1F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6F07E85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775</w:t>
            </w:r>
          </w:p>
        </w:tc>
        <w:tc>
          <w:tcPr>
            <w:tcW w:w="1581" w:type="dxa"/>
            <w:shd w:val="clear" w:color="auto" w:fill="auto"/>
            <w:noWrap/>
            <w:hideMark/>
          </w:tcPr>
          <w:p w14:paraId="1D68386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4247A9B2"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245DDF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D603CF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7BFA589D" w14:textId="77777777" w:rsidTr="00C83DFE">
        <w:trPr>
          <w:trHeight w:val="300"/>
        </w:trPr>
        <w:tc>
          <w:tcPr>
            <w:tcW w:w="2588" w:type="dxa"/>
            <w:shd w:val="clear" w:color="auto" w:fill="auto"/>
            <w:noWrap/>
            <w:hideMark/>
          </w:tcPr>
          <w:p w14:paraId="63E5E86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0612343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806</w:t>
            </w:r>
          </w:p>
        </w:tc>
        <w:tc>
          <w:tcPr>
            <w:tcW w:w="1581" w:type="dxa"/>
            <w:shd w:val="clear" w:color="auto" w:fill="auto"/>
            <w:noWrap/>
            <w:hideMark/>
          </w:tcPr>
          <w:p w14:paraId="036A695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2458FBE3"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4C40AE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FE33F2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AE10181" w14:textId="77777777" w:rsidTr="00C83DFE">
        <w:trPr>
          <w:trHeight w:val="300"/>
        </w:trPr>
        <w:tc>
          <w:tcPr>
            <w:tcW w:w="2588" w:type="dxa"/>
            <w:shd w:val="clear" w:color="auto" w:fill="auto"/>
            <w:noWrap/>
            <w:hideMark/>
          </w:tcPr>
          <w:p w14:paraId="4E2667B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3265818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839</w:t>
            </w:r>
          </w:p>
        </w:tc>
        <w:tc>
          <w:tcPr>
            <w:tcW w:w="1581" w:type="dxa"/>
            <w:shd w:val="clear" w:color="auto" w:fill="auto"/>
            <w:noWrap/>
            <w:hideMark/>
          </w:tcPr>
          <w:p w14:paraId="7B267AF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0E486A04"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B17E0E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2E1C331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7506385A" w14:textId="77777777" w:rsidTr="00C83DFE">
        <w:trPr>
          <w:trHeight w:val="300"/>
        </w:trPr>
        <w:tc>
          <w:tcPr>
            <w:tcW w:w="2588" w:type="dxa"/>
            <w:shd w:val="clear" w:color="auto" w:fill="auto"/>
            <w:noWrap/>
            <w:hideMark/>
          </w:tcPr>
          <w:p w14:paraId="750366E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1E8FE99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863</w:t>
            </w:r>
          </w:p>
        </w:tc>
        <w:tc>
          <w:tcPr>
            <w:tcW w:w="1581" w:type="dxa"/>
            <w:shd w:val="clear" w:color="auto" w:fill="auto"/>
            <w:noWrap/>
            <w:hideMark/>
          </w:tcPr>
          <w:p w14:paraId="120008F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2664A26E"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7DB8205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BBE77C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FEC5FA7" w14:textId="77777777" w:rsidTr="00C83DFE">
        <w:trPr>
          <w:trHeight w:val="300"/>
        </w:trPr>
        <w:tc>
          <w:tcPr>
            <w:tcW w:w="2588" w:type="dxa"/>
            <w:shd w:val="clear" w:color="auto" w:fill="auto"/>
            <w:noWrap/>
            <w:hideMark/>
          </w:tcPr>
          <w:p w14:paraId="0AACC8D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Karaganda_03_20_M</w:t>
            </w:r>
          </w:p>
        </w:tc>
        <w:tc>
          <w:tcPr>
            <w:tcW w:w="1183" w:type="dxa"/>
            <w:shd w:val="clear" w:color="auto" w:fill="auto"/>
            <w:noWrap/>
            <w:hideMark/>
          </w:tcPr>
          <w:p w14:paraId="21A1823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950</w:t>
            </w:r>
          </w:p>
        </w:tc>
        <w:tc>
          <w:tcPr>
            <w:tcW w:w="1581" w:type="dxa"/>
            <w:shd w:val="clear" w:color="auto" w:fill="auto"/>
            <w:noWrap/>
            <w:hideMark/>
          </w:tcPr>
          <w:p w14:paraId="4C0CAAC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1D01773B"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C47D67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AFB90B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02ED483" w14:textId="77777777" w:rsidTr="00C83DFE">
        <w:trPr>
          <w:trHeight w:val="300"/>
        </w:trPr>
        <w:tc>
          <w:tcPr>
            <w:tcW w:w="2588" w:type="dxa"/>
            <w:shd w:val="clear" w:color="auto" w:fill="auto"/>
            <w:noWrap/>
            <w:hideMark/>
          </w:tcPr>
          <w:p w14:paraId="1A1E5DF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1A078D7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18</w:t>
            </w:r>
          </w:p>
        </w:tc>
        <w:tc>
          <w:tcPr>
            <w:tcW w:w="1581" w:type="dxa"/>
            <w:shd w:val="clear" w:color="auto" w:fill="auto"/>
            <w:noWrap/>
            <w:hideMark/>
          </w:tcPr>
          <w:p w14:paraId="2ECB0C0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3E998E23"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3EE988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35E354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9C17622" w14:textId="77777777" w:rsidTr="00C83DFE">
        <w:trPr>
          <w:trHeight w:val="300"/>
        </w:trPr>
        <w:tc>
          <w:tcPr>
            <w:tcW w:w="2588" w:type="dxa"/>
            <w:shd w:val="clear" w:color="auto" w:fill="auto"/>
            <w:noWrap/>
            <w:hideMark/>
          </w:tcPr>
          <w:p w14:paraId="3F9B78C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4A749C2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100</w:t>
            </w:r>
          </w:p>
        </w:tc>
        <w:tc>
          <w:tcPr>
            <w:tcW w:w="1581" w:type="dxa"/>
            <w:shd w:val="clear" w:color="auto" w:fill="auto"/>
            <w:noWrap/>
            <w:hideMark/>
          </w:tcPr>
          <w:p w14:paraId="7696FFF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19E6C6B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 [M1]</w:t>
            </w:r>
          </w:p>
        </w:tc>
        <w:tc>
          <w:tcPr>
            <w:tcW w:w="2135" w:type="dxa"/>
            <w:shd w:val="clear" w:color="auto" w:fill="auto"/>
            <w:noWrap/>
            <w:hideMark/>
          </w:tcPr>
          <w:p w14:paraId="4561B9BD"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Synonymous [M1]</w:t>
            </w:r>
          </w:p>
        </w:tc>
        <w:tc>
          <w:tcPr>
            <w:tcW w:w="669" w:type="dxa"/>
            <w:shd w:val="clear" w:color="auto" w:fill="auto"/>
            <w:noWrap/>
            <w:hideMark/>
          </w:tcPr>
          <w:p w14:paraId="511F530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62C840D5" w14:textId="77777777" w:rsidTr="00C83DFE">
        <w:trPr>
          <w:trHeight w:val="300"/>
        </w:trPr>
        <w:tc>
          <w:tcPr>
            <w:tcW w:w="2588" w:type="dxa"/>
            <w:shd w:val="clear" w:color="auto" w:fill="auto"/>
            <w:noWrap/>
            <w:hideMark/>
          </w:tcPr>
          <w:p w14:paraId="4DDDC57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4FEDABF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127</w:t>
            </w:r>
          </w:p>
        </w:tc>
        <w:tc>
          <w:tcPr>
            <w:tcW w:w="1581" w:type="dxa"/>
            <w:shd w:val="clear" w:color="auto" w:fill="auto"/>
            <w:noWrap/>
            <w:hideMark/>
          </w:tcPr>
          <w:p w14:paraId="6BEB09F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32EAC79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 [M1]</w:t>
            </w:r>
          </w:p>
        </w:tc>
        <w:tc>
          <w:tcPr>
            <w:tcW w:w="2135" w:type="dxa"/>
            <w:shd w:val="clear" w:color="auto" w:fill="auto"/>
            <w:noWrap/>
            <w:hideMark/>
          </w:tcPr>
          <w:p w14:paraId="73F6B002"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Synonymous [M1]</w:t>
            </w:r>
          </w:p>
        </w:tc>
        <w:tc>
          <w:tcPr>
            <w:tcW w:w="669" w:type="dxa"/>
            <w:shd w:val="clear" w:color="auto" w:fill="auto"/>
            <w:noWrap/>
            <w:hideMark/>
          </w:tcPr>
          <w:p w14:paraId="59CB2E9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5B372B8" w14:textId="77777777" w:rsidTr="00C83DFE">
        <w:trPr>
          <w:trHeight w:val="300"/>
        </w:trPr>
        <w:tc>
          <w:tcPr>
            <w:tcW w:w="2588" w:type="dxa"/>
            <w:shd w:val="clear" w:color="auto" w:fill="auto"/>
            <w:noWrap/>
            <w:hideMark/>
          </w:tcPr>
          <w:p w14:paraId="376C18A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48F9858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199</w:t>
            </w:r>
          </w:p>
        </w:tc>
        <w:tc>
          <w:tcPr>
            <w:tcW w:w="1581" w:type="dxa"/>
            <w:shd w:val="clear" w:color="auto" w:fill="auto"/>
            <w:noWrap/>
            <w:hideMark/>
          </w:tcPr>
          <w:p w14:paraId="27841F8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12BA3A3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 [M1]</w:t>
            </w:r>
          </w:p>
        </w:tc>
        <w:tc>
          <w:tcPr>
            <w:tcW w:w="2135" w:type="dxa"/>
            <w:shd w:val="clear" w:color="auto" w:fill="auto"/>
            <w:noWrap/>
            <w:hideMark/>
          </w:tcPr>
          <w:p w14:paraId="0D57FDFD"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Synonymous [M1]</w:t>
            </w:r>
          </w:p>
        </w:tc>
        <w:tc>
          <w:tcPr>
            <w:tcW w:w="669" w:type="dxa"/>
            <w:shd w:val="clear" w:color="auto" w:fill="auto"/>
            <w:noWrap/>
            <w:hideMark/>
          </w:tcPr>
          <w:p w14:paraId="03B79A9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5420DF9" w14:textId="77777777" w:rsidTr="00C83DFE">
        <w:trPr>
          <w:trHeight w:val="300"/>
        </w:trPr>
        <w:tc>
          <w:tcPr>
            <w:tcW w:w="2588" w:type="dxa"/>
            <w:shd w:val="clear" w:color="auto" w:fill="auto"/>
            <w:noWrap/>
            <w:hideMark/>
          </w:tcPr>
          <w:p w14:paraId="4044D61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2BD5CA4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208</w:t>
            </w:r>
          </w:p>
        </w:tc>
        <w:tc>
          <w:tcPr>
            <w:tcW w:w="1581" w:type="dxa"/>
            <w:shd w:val="clear" w:color="auto" w:fill="auto"/>
            <w:noWrap/>
            <w:hideMark/>
          </w:tcPr>
          <w:p w14:paraId="43BE002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6B18A36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 [M1]</w:t>
            </w:r>
          </w:p>
        </w:tc>
        <w:tc>
          <w:tcPr>
            <w:tcW w:w="2135" w:type="dxa"/>
            <w:shd w:val="clear" w:color="auto" w:fill="auto"/>
            <w:noWrap/>
            <w:hideMark/>
          </w:tcPr>
          <w:p w14:paraId="2B41419E"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Synonymous [M1]</w:t>
            </w:r>
          </w:p>
        </w:tc>
        <w:tc>
          <w:tcPr>
            <w:tcW w:w="669" w:type="dxa"/>
            <w:shd w:val="clear" w:color="auto" w:fill="auto"/>
            <w:noWrap/>
            <w:hideMark/>
          </w:tcPr>
          <w:p w14:paraId="017F21D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DB065C3" w14:textId="77777777" w:rsidTr="00C83DFE">
        <w:trPr>
          <w:trHeight w:val="300"/>
        </w:trPr>
        <w:tc>
          <w:tcPr>
            <w:tcW w:w="2588" w:type="dxa"/>
            <w:shd w:val="clear" w:color="auto" w:fill="auto"/>
            <w:noWrap/>
            <w:hideMark/>
          </w:tcPr>
          <w:p w14:paraId="521ECD4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02B59DC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283</w:t>
            </w:r>
          </w:p>
        </w:tc>
        <w:tc>
          <w:tcPr>
            <w:tcW w:w="1581" w:type="dxa"/>
            <w:shd w:val="clear" w:color="auto" w:fill="auto"/>
            <w:noWrap/>
            <w:hideMark/>
          </w:tcPr>
          <w:p w14:paraId="0C7391E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48AFEE0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 [M1]</w:t>
            </w:r>
          </w:p>
        </w:tc>
        <w:tc>
          <w:tcPr>
            <w:tcW w:w="2135" w:type="dxa"/>
            <w:shd w:val="clear" w:color="auto" w:fill="auto"/>
            <w:noWrap/>
            <w:hideMark/>
          </w:tcPr>
          <w:p w14:paraId="204B8775"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Synonymous [M1]</w:t>
            </w:r>
          </w:p>
        </w:tc>
        <w:tc>
          <w:tcPr>
            <w:tcW w:w="669" w:type="dxa"/>
            <w:shd w:val="clear" w:color="auto" w:fill="auto"/>
            <w:noWrap/>
            <w:hideMark/>
          </w:tcPr>
          <w:p w14:paraId="0C9866E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6710C467" w14:textId="77777777" w:rsidTr="00C83DFE">
        <w:trPr>
          <w:trHeight w:val="300"/>
        </w:trPr>
        <w:tc>
          <w:tcPr>
            <w:tcW w:w="2588" w:type="dxa"/>
            <w:shd w:val="clear" w:color="auto" w:fill="auto"/>
            <w:noWrap/>
            <w:hideMark/>
          </w:tcPr>
          <w:p w14:paraId="033CCC6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4E792CE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400</w:t>
            </w:r>
          </w:p>
        </w:tc>
        <w:tc>
          <w:tcPr>
            <w:tcW w:w="1581" w:type="dxa"/>
            <w:shd w:val="clear" w:color="auto" w:fill="auto"/>
            <w:noWrap/>
            <w:hideMark/>
          </w:tcPr>
          <w:p w14:paraId="19BBA1D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A&gt;C</w:t>
            </w:r>
          </w:p>
        </w:tc>
        <w:tc>
          <w:tcPr>
            <w:tcW w:w="1590" w:type="dxa"/>
            <w:shd w:val="clear" w:color="auto" w:fill="auto"/>
            <w:noWrap/>
            <w:hideMark/>
          </w:tcPr>
          <w:p w14:paraId="4E3B6C8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 [M1]</w:t>
            </w:r>
          </w:p>
        </w:tc>
        <w:tc>
          <w:tcPr>
            <w:tcW w:w="2135" w:type="dxa"/>
            <w:shd w:val="clear" w:color="auto" w:fill="auto"/>
            <w:noWrap/>
            <w:hideMark/>
          </w:tcPr>
          <w:p w14:paraId="58BF20DA"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Synonymous [M1]</w:t>
            </w:r>
          </w:p>
        </w:tc>
        <w:tc>
          <w:tcPr>
            <w:tcW w:w="669" w:type="dxa"/>
            <w:shd w:val="clear" w:color="auto" w:fill="auto"/>
            <w:noWrap/>
            <w:hideMark/>
          </w:tcPr>
          <w:p w14:paraId="375C32A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76A064A" w14:textId="77777777" w:rsidTr="00C83DFE">
        <w:trPr>
          <w:trHeight w:val="300"/>
        </w:trPr>
        <w:tc>
          <w:tcPr>
            <w:tcW w:w="2588" w:type="dxa"/>
            <w:shd w:val="clear" w:color="auto" w:fill="auto"/>
            <w:noWrap/>
            <w:hideMark/>
          </w:tcPr>
          <w:p w14:paraId="094B8E0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329501A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457</w:t>
            </w:r>
          </w:p>
        </w:tc>
        <w:tc>
          <w:tcPr>
            <w:tcW w:w="1581" w:type="dxa"/>
            <w:shd w:val="clear" w:color="auto" w:fill="auto"/>
            <w:noWrap/>
            <w:hideMark/>
          </w:tcPr>
          <w:p w14:paraId="196E473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36AE6B4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 [M1]</w:t>
            </w:r>
          </w:p>
        </w:tc>
        <w:tc>
          <w:tcPr>
            <w:tcW w:w="2135" w:type="dxa"/>
            <w:shd w:val="clear" w:color="auto" w:fill="auto"/>
            <w:noWrap/>
            <w:hideMark/>
          </w:tcPr>
          <w:p w14:paraId="5C57923C"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Synonymous [M1]</w:t>
            </w:r>
          </w:p>
        </w:tc>
        <w:tc>
          <w:tcPr>
            <w:tcW w:w="669" w:type="dxa"/>
            <w:shd w:val="clear" w:color="auto" w:fill="auto"/>
            <w:noWrap/>
            <w:hideMark/>
          </w:tcPr>
          <w:p w14:paraId="2691EE2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7B68610" w14:textId="77777777" w:rsidTr="00C83DFE">
        <w:trPr>
          <w:trHeight w:val="300"/>
        </w:trPr>
        <w:tc>
          <w:tcPr>
            <w:tcW w:w="2588" w:type="dxa"/>
            <w:shd w:val="clear" w:color="auto" w:fill="auto"/>
            <w:noWrap/>
            <w:hideMark/>
          </w:tcPr>
          <w:p w14:paraId="4980209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536F4DA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466</w:t>
            </w:r>
          </w:p>
        </w:tc>
        <w:tc>
          <w:tcPr>
            <w:tcW w:w="1581" w:type="dxa"/>
            <w:shd w:val="clear" w:color="auto" w:fill="auto"/>
            <w:noWrap/>
            <w:hideMark/>
          </w:tcPr>
          <w:p w14:paraId="7002986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T&gt;G</w:t>
            </w:r>
          </w:p>
        </w:tc>
        <w:tc>
          <w:tcPr>
            <w:tcW w:w="1590" w:type="dxa"/>
            <w:shd w:val="clear" w:color="auto" w:fill="auto"/>
            <w:noWrap/>
            <w:hideMark/>
          </w:tcPr>
          <w:p w14:paraId="2E9D324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 [M1]</w:t>
            </w:r>
          </w:p>
        </w:tc>
        <w:tc>
          <w:tcPr>
            <w:tcW w:w="2135" w:type="dxa"/>
            <w:shd w:val="clear" w:color="auto" w:fill="auto"/>
            <w:noWrap/>
            <w:hideMark/>
          </w:tcPr>
          <w:p w14:paraId="5F9EDB08"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Synonymous [M1]</w:t>
            </w:r>
          </w:p>
        </w:tc>
        <w:tc>
          <w:tcPr>
            <w:tcW w:w="669" w:type="dxa"/>
            <w:shd w:val="clear" w:color="auto" w:fill="auto"/>
            <w:noWrap/>
            <w:hideMark/>
          </w:tcPr>
          <w:p w14:paraId="6C45AAC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3A9ECF0" w14:textId="77777777" w:rsidTr="00C83DFE">
        <w:trPr>
          <w:trHeight w:val="300"/>
        </w:trPr>
        <w:tc>
          <w:tcPr>
            <w:tcW w:w="2588" w:type="dxa"/>
            <w:shd w:val="clear" w:color="auto" w:fill="auto"/>
            <w:noWrap/>
            <w:hideMark/>
          </w:tcPr>
          <w:p w14:paraId="4041FCF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3E9156F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517</w:t>
            </w:r>
          </w:p>
        </w:tc>
        <w:tc>
          <w:tcPr>
            <w:tcW w:w="1581" w:type="dxa"/>
            <w:shd w:val="clear" w:color="auto" w:fill="auto"/>
            <w:noWrap/>
            <w:hideMark/>
          </w:tcPr>
          <w:p w14:paraId="68C1D1B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6E96413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 [M1]</w:t>
            </w:r>
          </w:p>
        </w:tc>
        <w:tc>
          <w:tcPr>
            <w:tcW w:w="2135" w:type="dxa"/>
            <w:shd w:val="clear" w:color="auto" w:fill="auto"/>
            <w:noWrap/>
            <w:hideMark/>
          </w:tcPr>
          <w:p w14:paraId="15512451"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Synonymous [M1]</w:t>
            </w:r>
          </w:p>
        </w:tc>
        <w:tc>
          <w:tcPr>
            <w:tcW w:w="669" w:type="dxa"/>
            <w:shd w:val="clear" w:color="auto" w:fill="auto"/>
            <w:noWrap/>
            <w:hideMark/>
          </w:tcPr>
          <w:p w14:paraId="64EAED9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8E78C35" w14:textId="77777777" w:rsidTr="00C83DFE">
        <w:trPr>
          <w:trHeight w:val="300"/>
        </w:trPr>
        <w:tc>
          <w:tcPr>
            <w:tcW w:w="2588" w:type="dxa"/>
            <w:shd w:val="clear" w:color="auto" w:fill="auto"/>
            <w:noWrap/>
            <w:hideMark/>
          </w:tcPr>
          <w:p w14:paraId="48F36B4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3D68916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532</w:t>
            </w:r>
          </w:p>
        </w:tc>
        <w:tc>
          <w:tcPr>
            <w:tcW w:w="1581" w:type="dxa"/>
            <w:shd w:val="clear" w:color="auto" w:fill="auto"/>
            <w:noWrap/>
            <w:hideMark/>
          </w:tcPr>
          <w:p w14:paraId="6F9F4F9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A&gt;C</w:t>
            </w:r>
          </w:p>
        </w:tc>
        <w:tc>
          <w:tcPr>
            <w:tcW w:w="1590" w:type="dxa"/>
            <w:shd w:val="clear" w:color="auto" w:fill="auto"/>
            <w:noWrap/>
            <w:hideMark/>
          </w:tcPr>
          <w:p w14:paraId="4DBC797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 [M1]</w:t>
            </w:r>
          </w:p>
        </w:tc>
        <w:tc>
          <w:tcPr>
            <w:tcW w:w="2135" w:type="dxa"/>
            <w:shd w:val="clear" w:color="auto" w:fill="auto"/>
            <w:noWrap/>
            <w:hideMark/>
          </w:tcPr>
          <w:p w14:paraId="528DAE83"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Synonymous [M1]</w:t>
            </w:r>
          </w:p>
        </w:tc>
        <w:tc>
          <w:tcPr>
            <w:tcW w:w="669" w:type="dxa"/>
            <w:shd w:val="clear" w:color="auto" w:fill="auto"/>
            <w:noWrap/>
            <w:hideMark/>
          </w:tcPr>
          <w:p w14:paraId="206CCC5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39F6C07" w14:textId="77777777" w:rsidTr="00C83DFE">
        <w:trPr>
          <w:trHeight w:val="300"/>
        </w:trPr>
        <w:tc>
          <w:tcPr>
            <w:tcW w:w="2588" w:type="dxa"/>
            <w:shd w:val="clear" w:color="auto" w:fill="auto"/>
            <w:noWrap/>
            <w:hideMark/>
          </w:tcPr>
          <w:p w14:paraId="35FA90F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68991B8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568</w:t>
            </w:r>
          </w:p>
        </w:tc>
        <w:tc>
          <w:tcPr>
            <w:tcW w:w="1581" w:type="dxa"/>
            <w:shd w:val="clear" w:color="auto" w:fill="auto"/>
            <w:noWrap/>
            <w:hideMark/>
          </w:tcPr>
          <w:p w14:paraId="54C270F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4274D34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 [M1]</w:t>
            </w:r>
          </w:p>
        </w:tc>
        <w:tc>
          <w:tcPr>
            <w:tcW w:w="2135" w:type="dxa"/>
            <w:shd w:val="clear" w:color="auto" w:fill="auto"/>
            <w:noWrap/>
            <w:hideMark/>
          </w:tcPr>
          <w:p w14:paraId="16D93371"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Synonymous [M1]</w:t>
            </w:r>
          </w:p>
        </w:tc>
        <w:tc>
          <w:tcPr>
            <w:tcW w:w="669" w:type="dxa"/>
            <w:shd w:val="clear" w:color="auto" w:fill="auto"/>
            <w:noWrap/>
            <w:hideMark/>
          </w:tcPr>
          <w:p w14:paraId="25972CD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60C496F" w14:textId="77777777" w:rsidTr="00C83DFE">
        <w:trPr>
          <w:trHeight w:val="300"/>
        </w:trPr>
        <w:tc>
          <w:tcPr>
            <w:tcW w:w="2588" w:type="dxa"/>
            <w:shd w:val="clear" w:color="auto" w:fill="auto"/>
            <w:noWrap/>
            <w:hideMark/>
          </w:tcPr>
          <w:p w14:paraId="0600061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49F54C2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580</w:t>
            </w:r>
          </w:p>
        </w:tc>
        <w:tc>
          <w:tcPr>
            <w:tcW w:w="1581" w:type="dxa"/>
            <w:shd w:val="clear" w:color="auto" w:fill="auto"/>
            <w:noWrap/>
            <w:hideMark/>
          </w:tcPr>
          <w:p w14:paraId="62778B2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T&gt;G</w:t>
            </w:r>
          </w:p>
        </w:tc>
        <w:tc>
          <w:tcPr>
            <w:tcW w:w="1590" w:type="dxa"/>
            <w:shd w:val="clear" w:color="auto" w:fill="auto"/>
            <w:noWrap/>
            <w:hideMark/>
          </w:tcPr>
          <w:p w14:paraId="1F220AD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 [M1]</w:t>
            </w:r>
          </w:p>
        </w:tc>
        <w:tc>
          <w:tcPr>
            <w:tcW w:w="2135" w:type="dxa"/>
            <w:shd w:val="clear" w:color="auto" w:fill="auto"/>
            <w:noWrap/>
            <w:hideMark/>
          </w:tcPr>
          <w:p w14:paraId="7807CD39"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Synonymous [M1]</w:t>
            </w:r>
          </w:p>
        </w:tc>
        <w:tc>
          <w:tcPr>
            <w:tcW w:w="669" w:type="dxa"/>
            <w:shd w:val="clear" w:color="auto" w:fill="auto"/>
            <w:noWrap/>
            <w:hideMark/>
          </w:tcPr>
          <w:p w14:paraId="5E58F71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2E729E7" w14:textId="77777777" w:rsidTr="00C83DFE">
        <w:trPr>
          <w:trHeight w:val="300"/>
        </w:trPr>
        <w:tc>
          <w:tcPr>
            <w:tcW w:w="2588" w:type="dxa"/>
            <w:shd w:val="clear" w:color="auto" w:fill="auto"/>
            <w:noWrap/>
            <w:hideMark/>
          </w:tcPr>
          <w:p w14:paraId="7069E88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2A09C47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599</w:t>
            </w:r>
          </w:p>
        </w:tc>
        <w:tc>
          <w:tcPr>
            <w:tcW w:w="1581" w:type="dxa"/>
            <w:shd w:val="clear" w:color="auto" w:fill="auto"/>
            <w:noWrap/>
            <w:hideMark/>
          </w:tcPr>
          <w:p w14:paraId="53C362E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09B5DE9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p.V192M [M1]</w:t>
            </w:r>
          </w:p>
        </w:tc>
        <w:tc>
          <w:tcPr>
            <w:tcW w:w="2135" w:type="dxa"/>
            <w:shd w:val="clear" w:color="auto" w:fill="auto"/>
            <w:noWrap/>
            <w:hideMark/>
          </w:tcPr>
          <w:p w14:paraId="2128C97B"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Non-synonymous [M1]</w:t>
            </w:r>
          </w:p>
        </w:tc>
        <w:tc>
          <w:tcPr>
            <w:tcW w:w="669" w:type="dxa"/>
            <w:shd w:val="clear" w:color="auto" w:fill="auto"/>
            <w:noWrap/>
            <w:hideMark/>
          </w:tcPr>
          <w:p w14:paraId="34C634D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CA3AC1A" w14:textId="77777777" w:rsidTr="00C83DFE">
        <w:trPr>
          <w:trHeight w:val="300"/>
        </w:trPr>
        <w:tc>
          <w:tcPr>
            <w:tcW w:w="2588" w:type="dxa"/>
            <w:shd w:val="clear" w:color="auto" w:fill="auto"/>
            <w:noWrap/>
            <w:hideMark/>
          </w:tcPr>
          <w:p w14:paraId="693F430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3AFC5C8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625</w:t>
            </w:r>
          </w:p>
        </w:tc>
        <w:tc>
          <w:tcPr>
            <w:tcW w:w="1581" w:type="dxa"/>
            <w:shd w:val="clear" w:color="auto" w:fill="auto"/>
            <w:noWrap/>
            <w:hideMark/>
          </w:tcPr>
          <w:p w14:paraId="7E75BAB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058825D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 [M1]</w:t>
            </w:r>
          </w:p>
        </w:tc>
        <w:tc>
          <w:tcPr>
            <w:tcW w:w="2135" w:type="dxa"/>
            <w:shd w:val="clear" w:color="auto" w:fill="auto"/>
            <w:noWrap/>
            <w:hideMark/>
          </w:tcPr>
          <w:p w14:paraId="53208797"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Synonymous [M1]</w:t>
            </w:r>
          </w:p>
        </w:tc>
        <w:tc>
          <w:tcPr>
            <w:tcW w:w="669" w:type="dxa"/>
            <w:shd w:val="clear" w:color="auto" w:fill="auto"/>
            <w:noWrap/>
            <w:hideMark/>
          </w:tcPr>
          <w:p w14:paraId="21FE879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08051B0" w14:textId="77777777" w:rsidTr="00C83DFE">
        <w:trPr>
          <w:trHeight w:val="300"/>
        </w:trPr>
        <w:tc>
          <w:tcPr>
            <w:tcW w:w="2588" w:type="dxa"/>
            <w:shd w:val="clear" w:color="auto" w:fill="auto"/>
            <w:noWrap/>
            <w:hideMark/>
          </w:tcPr>
          <w:p w14:paraId="6E0E46E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34C2BD2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647</w:t>
            </w:r>
          </w:p>
        </w:tc>
        <w:tc>
          <w:tcPr>
            <w:tcW w:w="1581" w:type="dxa"/>
            <w:shd w:val="clear" w:color="auto" w:fill="auto"/>
            <w:noWrap/>
            <w:hideMark/>
          </w:tcPr>
          <w:p w14:paraId="2DDF1B5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A&gt;C</w:t>
            </w:r>
          </w:p>
        </w:tc>
        <w:tc>
          <w:tcPr>
            <w:tcW w:w="1590" w:type="dxa"/>
            <w:shd w:val="clear" w:color="auto" w:fill="auto"/>
            <w:noWrap/>
            <w:hideMark/>
          </w:tcPr>
          <w:p w14:paraId="6327DB5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p.K208Q [M1]</w:t>
            </w:r>
          </w:p>
        </w:tc>
        <w:tc>
          <w:tcPr>
            <w:tcW w:w="2135" w:type="dxa"/>
            <w:shd w:val="clear" w:color="auto" w:fill="auto"/>
            <w:noWrap/>
            <w:hideMark/>
          </w:tcPr>
          <w:p w14:paraId="0B15E462"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Non-synonymous [M1]</w:t>
            </w:r>
          </w:p>
        </w:tc>
        <w:tc>
          <w:tcPr>
            <w:tcW w:w="669" w:type="dxa"/>
            <w:shd w:val="clear" w:color="auto" w:fill="auto"/>
            <w:noWrap/>
            <w:hideMark/>
          </w:tcPr>
          <w:p w14:paraId="61E7464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70AC386A" w14:textId="77777777" w:rsidTr="00C83DFE">
        <w:trPr>
          <w:trHeight w:val="300"/>
        </w:trPr>
        <w:tc>
          <w:tcPr>
            <w:tcW w:w="2588" w:type="dxa"/>
            <w:shd w:val="clear" w:color="auto" w:fill="auto"/>
            <w:noWrap/>
            <w:hideMark/>
          </w:tcPr>
          <w:p w14:paraId="55CA876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55B8882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714</w:t>
            </w:r>
          </w:p>
        </w:tc>
        <w:tc>
          <w:tcPr>
            <w:tcW w:w="1581" w:type="dxa"/>
            <w:shd w:val="clear" w:color="auto" w:fill="auto"/>
            <w:noWrap/>
            <w:hideMark/>
          </w:tcPr>
          <w:p w14:paraId="234C256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3B437CB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p.R230K [M1]</w:t>
            </w:r>
          </w:p>
        </w:tc>
        <w:tc>
          <w:tcPr>
            <w:tcW w:w="2135" w:type="dxa"/>
            <w:shd w:val="clear" w:color="auto" w:fill="auto"/>
            <w:noWrap/>
            <w:hideMark/>
          </w:tcPr>
          <w:p w14:paraId="271551D4"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Change, genic [M2], Non-synonymous [M1]</w:t>
            </w:r>
          </w:p>
        </w:tc>
        <w:tc>
          <w:tcPr>
            <w:tcW w:w="669" w:type="dxa"/>
            <w:shd w:val="clear" w:color="auto" w:fill="auto"/>
            <w:noWrap/>
            <w:hideMark/>
          </w:tcPr>
          <w:p w14:paraId="77F0EC7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635E700" w14:textId="77777777" w:rsidTr="00C83DFE">
        <w:trPr>
          <w:trHeight w:val="300"/>
        </w:trPr>
        <w:tc>
          <w:tcPr>
            <w:tcW w:w="2588" w:type="dxa"/>
            <w:shd w:val="clear" w:color="auto" w:fill="auto"/>
            <w:noWrap/>
            <w:hideMark/>
          </w:tcPr>
          <w:p w14:paraId="19FD3AB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22C229D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775</w:t>
            </w:r>
          </w:p>
        </w:tc>
        <w:tc>
          <w:tcPr>
            <w:tcW w:w="1581" w:type="dxa"/>
            <w:shd w:val="clear" w:color="auto" w:fill="auto"/>
            <w:noWrap/>
            <w:hideMark/>
          </w:tcPr>
          <w:p w14:paraId="0DCCE3A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0845FB0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p.G21D [M2]</w:t>
            </w:r>
          </w:p>
        </w:tc>
        <w:tc>
          <w:tcPr>
            <w:tcW w:w="2135" w:type="dxa"/>
            <w:shd w:val="clear" w:color="auto" w:fill="auto"/>
            <w:noWrap/>
            <w:hideMark/>
          </w:tcPr>
          <w:p w14:paraId="7FBCC77C" w14:textId="77777777" w:rsidR="00DF3069" w:rsidRPr="00DF3069" w:rsidRDefault="00DF3069" w:rsidP="0055202F">
            <w:pPr>
              <w:spacing w:after="0" w:line="240" w:lineRule="auto"/>
              <w:rPr>
                <w:rFonts w:eastAsia="Times New Roman" w:cs="Times New Roman"/>
                <w:color w:val="000000"/>
                <w:sz w:val="22"/>
                <w:lang w:val="en-US" w:eastAsia="ru-RU"/>
              </w:rPr>
            </w:pPr>
            <w:r w:rsidRPr="00DF3069">
              <w:rPr>
                <w:rFonts w:eastAsia="Times New Roman" w:cs="Times New Roman"/>
                <w:color w:val="000000"/>
                <w:sz w:val="22"/>
                <w:lang w:val="en-US" w:eastAsia="ru-RU"/>
              </w:rPr>
              <w:t>Non-synonymous [M2], Synonymous [M1]</w:t>
            </w:r>
          </w:p>
        </w:tc>
        <w:tc>
          <w:tcPr>
            <w:tcW w:w="669" w:type="dxa"/>
            <w:shd w:val="clear" w:color="auto" w:fill="auto"/>
            <w:noWrap/>
            <w:hideMark/>
          </w:tcPr>
          <w:p w14:paraId="083DCED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F4A3894" w14:textId="77777777" w:rsidTr="00C83DFE">
        <w:trPr>
          <w:trHeight w:val="300"/>
        </w:trPr>
        <w:tc>
          <w:tcPr>
            <w:tcW w:w="2588" w:type="dxa"/>
            <w:shd w:val="clear" w:color="auto" w:fill="auto"/>
            <w:noWrap/>
            <w:hideMark/>
          </w:tcPr>
          <w:p w14:paraId="1CEBC85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1C7257B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806</w:t>
            </w:r>
          </w:p>
        </w:tc>
        <w:tc>
          <w:tcPr>
            <w:tcW w:w="1581" w:type="dxa"/>
            <w:shd w:val="clear" w:color="auto" w:fill="auto"/>
            <w:noWrap/>
            <w:hideMark/>
          </w:tcPr>
          <w:p w14:paraId="699B458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04C7C55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w:t>
            </w:r>
          </w:p>
        </w:tc>
        <w:tc>
          <w:tcPr>
            <w:tcW w:w="2135" w:type="dxa"/>
            <w:shd w:val="clear" w:color="auto" w:fill="auto"/>
            <w:noWrap/>
            <w:hideMark/>
          </w:tcPr>
          <w:p w14:paraId="7EEA0D9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Synonymous</w:t>
            </w:r>
          </w:p>
        </w:tc>
        <w:tc>
          <w:tcPr>
            <w:tcW w:w="669" w:type="dxa"/>
            <w:shd w:val="clear" w:color="auto" w:fill="auto"/>
            <w:noWrap/>
            <w:hideMark/>
          </w:tcPr>
          <w:p w14:paraId="74175CA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BBBF4E3" w14:textId="77777777" w:rsidTr="00C83DFE">
        <w:trPr>
          <w:trHeight w:val="300"/>
        </w:trPr>
        <w:tc>
          <w:tcPr>
            <w:tcW w:w="2588" w:type="dxa"/>
            <w:shd w:val="clear" w:color="auto" w:fill="auto"/>
            <w:noWrap/>
            <w:hideMark/>
          </w:tcPr>
          <w:p w14:paraId="1D694B6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6B7D71E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839</w:t>
            </w:r>
          </w:p>
        </w:tc>
        <w:tc>
          <w:tcPr>
            <w:tcW w:w="1581" w:type="dxa"/>
            <w:shd w:val="clear" w:color="auto" w:fill="auto"/>
            <w:noWrap/>
            <w:hideMark/>
          </w:tcPr>
          <w:p w14:paraId="46875E1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52319AF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w:t>
            </w:r>
          </w:p>
        </w:tc>
        <w:tc>
          <w:tcPr>
            <w:tcW w:w="2135" w:type="dxa"/>
            <w:shd w:val="clear" w:color="auto" w:fill="auto"/>
            <w:noWrap/>
            <w:hideMark/>
          </w:tcPr>
          <w:p w14:paraId="5412737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Synonymous</w:t>
            </w:r>
          </w:p>
        </w:tc>
        <w:tc>
          <w:tcPr>
            <w:tcW w:w="669" w:type="dxa"/>
            <w:shd w:val="clear" w:color="auto" w:fill="auto"/>
            <w:noWrap/>
            <w:hideMark/>
          </w:tcPr>
          <w:p w14:paraId="62E524A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E6A0AE3" w14:textId="77777777" w:rsidTr="00C83DFE">
        <w:trPr>
          <w:trHeight w:val="300"/>
        </w:trPr>
        <w:tc>
          <w:tcPr>
            <w:tcW w:w="2588" w:type="dxa"/>
            <w:shd w:val="clear" w:color="auto" w:fill="auto"/>
            <w:noWrap/>
            <w:hideMark/>
          </w:tcPr>
          <w:p w14:paraId="44AE504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6E49926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863</w:t>
            </w:r>
          </w:p>
        </w:tc>
        <w:tc>
          <w:tcPr>
            <w:tcW w:w="1581" w:type="dxa"/>
            <w:shd w:val="clear" w:color="auto" w:fill="auto"/>
            <w:noWrap/>
            <w:hideMark/>
          </w:tcPr>
          <w:p w14:paraId="1782232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768B6FB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w:t>
            </w:r>
          </w:p>
        </w:tc>
        <w:tc>
          <w:tcPr>
            <w:tcW w:w="2135" w:type="dxa"/>
            <w:shd w:val="clear" w:color="auto" w:fill="auto"/>
            <w:noWrap/>
            <w:hideMark/>
          </w:tcPr>
          <w:p w14:paraId="5E4AF7C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Synonymous</w:t>
            </w:r>
          </w:p>
        </w:tc>
        <w:tc>
          <w:tcPr>
            <w:tcW w:w="669" w:type="dxa"/>
            <w:shd w:val="clear" w:color="auto" w:fill="auto"/>
            <w:noWrap/>
            <w:hideMark/>
          </w:tcPr>
          <w:p w14:paraId="7D0FB39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bl>
    <w:p w14:paraId="21717004" w14:textId="752295F1" w:rsidR="00C83DFE" w:rsidRDefault="00C83DFE">
      <w:r>
        <w:lastRenderedPageBreak/>
        <w:t>продолжение таблицы 18</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1183"/>
        <w:gridCol w:w="1581"/>
        <w:gridCol w:w="1590"/>
        <w:gridCol w:w="2135"/>
        <w:gridCol w:w="669"/>
      </w:tblGrid>
      <w:tr w:rsidR="00C83DFE" w:rsidRPr="00DF3069" w14:paraId="63C57043" w14:textId="77777777" w:rsidTr="00C83DFE">
        <w:trPr>
          <w:trHeight w:val="300"/>
        </w:trPr>
        <w:tc>
          <w:tcPr>
            <w:tcW w:w="2588" w:type="dxa"/>
            <w:shd w:val="clear" w:color="auto" w:fill="auto"/>
            <w:noWrap/>
            <w:vAlign w:val="center"/>
          </w:tcPr>
          <w:p w14:paraId="2B032F08" w14:textId="28709D52"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1183" w:type="dxa"/>
            <w:shd w:val="clear" w:color="auto" w:fill="auto"/>
            <w:noWrap/>
            <w:vAlign w:val="center"/>
          </w:tcPr>
          <w:p w14:paraId="3430215B" w14:textId="03502A9C"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w:t>
            </w:r>
          </w:p>
        </w:tc>
        <w:tc>
          <w:tcPr>
            <w:tcW w:w="1581" w:type="dxa"/>
            <w:shd w:val="clear" w:color="auto" w:fill="auto"/>
            <w:noWrap/>
            <w:vAlign w:val="center"/>
          </w:tcPr>
          <w:p w14:paraId="357C8147" w14:textId="357F51A7"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w:t>
            </w:r>
          </w:p>
        </w:tc>
        <w:tc>
          <w:tcPr>
            <w:tcW w:w="1590" w:type="dxa"/>
            <w:shd w:val="clear" w:color="auto" w:fill="auto"/>
            <w:noWrap/>
            <w:vAlign w:val="center"/>
          </w:tcPr>
          <w:p w14:paraId="0478617E" w14:textId="706C493C"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4</w:t>
            </w:r>
          </w:p>
        </w:tc>
        <w:tc>
          <w:tcPr>
            <w:tcW w:w="2135" w:type="dxa"/>
            <w:shd w:val="clear" w:color="auto" w:fill="auto"/>
            <w:noWrap/>
            <w:vAlign w:val="center"/>
          </w:tcPr>
          <w:p w14:paraId="1940CEBB" w14:textId="05428447"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5</w:t>
            </w:r>
          </w:p>
        </w:tc>
        <w:tc>
          <w:tcPr>
            <w:tcW w:w="669" w:type="dxa"/>
            <w:shd w:val="clear" w:color="auto" w:fill="auto"/>
            <w:noWrap/>
            <w:vAlign w:val="center"/>
          </w:tcPr>
          <w:p w14:paraId="66479900" w14:textId="63D94679"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w:t>
            </w:r>
          </w:p>
        </w:tc>
      </w:tr>
      <w:tr w:rsidR="00C83DFE" w:rsidRPr="00DF3069" w14:paraId="55E50DAB" w14:textId="77777777" w:rsidTr="00C83DFE">
        <w:trPr>
          <w:trHeight w:val="300"/>
        </w:trPr>
        <w:tc>
          <w:tcPr>
            <w:tcW w:w="2588" w:type="dxa"/>
            <w:shd w:val="clear" w:color="auto" w:fill="auto"/>
            <w:noWrap/>
            <w:hideMark/>
          </w:tcPr>
          <w:p w14:paraId="25308EB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Karaganda_04_20_M</w:t>
            </w:r>
          </w:p>
        </w:tc>
        <w:tc>
          <w:tcPr>
            <w:tcW w:w="1183" w:type="dxa"/>
            <w:shd w:val="clear" w:color="auto" w:fill="auto"/>
            <w:noWrap/>
            <w:hideMark/>
          </w:tcPr>
          <w:p w14:paraId="52DEE92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950</w:t>
            </w:r>
          </w:p>
        </w:tc>
        <w:tc>
          <w:tcPr>
            <w:tcW w:w="1581" w:type="dxa"/>
            <w:shd w:val="clear" w:color="auto" w:fill="auto"/>
            <w:noWrap/>
            <w:hideMark/>
          </w:tcPr>
          <w:p w14:paraId="4CA44B1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55E2D40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w:t>
            </w:r>
          </w:p>
        </w:tc>
        <w:tc>
          <w:tcPr>
            <w:tcW w:w="2135" w:type="dxa"/>
            <w:shd w:val="clear" w:color="auto" w:fill="auto"/>
            <w:noWrap/>
            <w:hideMark/>
          </w:tcPr>
          <w:p w14:paraId="79EDF73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Synonymous</w:t>
            </w:r>
          </w:p>
        </w:tc>
        <w:tc>
          <w:tcPr>
            <w:tcW w:w="669" w:type="dxa"/>
            <w:shd w:val="clear" w:color="auto" w:fill="auto"/>
            <w:noWrap/>
            <w:hideMark/>
          </w:tcPr>
          <w:p w14:paraId="3932334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A6A2A39" w14:textId="77777777" w:rsidTr="00C83DFE">
        <w:trPr>
          <w:trHeight w:val="300"/>
        </w:trPr>
        <w:tc>
          <w:tcPr>
            <w:tcW w:w="2588" w:type="dxa"/>
            <w:shd w:val="clear" w:color="auto" w:fill="auto"/>
            <w:noWrap/>
            <w:hideMark/>
          </w:tcPr>
          <w:p w14:paraId="4F4A36C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6D24727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18</w:t>
            </w:r>
          </w:p>
        </w:tc>
        <w:tc>
          <w:tcPr>
            <w:tcW w:w="1581" w:type="dxa"/>
            <w:shd w:val="clear" w:color="auto" w:fill="auto"/>
            <w:noWrap/>
            <w:hideMark/>
          </w:tcPr>
          <w:p w14:paraId="2A47467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 &gt; del 1</w:t>
            </w:r>
          </w:p>
        </w:tc>
        <w:tc>
          <w:tcPr>
            <w:tcW w:w="1590" w:type="dxa"/>
            <w:shd w:val="clear" w:color="auto" w:fill="auto"/>
            <w:noWrap/>
            <w:hideMark/>
          </w:tcPr>
          <w:p w14:paraId="0B6664C0"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7233CB5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80D1EF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Indel</w:t>
            </w:r>
          </w:p>
        </w:tc>
      </w:tr>
      <w:tr w:rsidR="00C83DFE" w:rsidRPr="00DF3069" w14:paraId="24DAAF09" w14:textId="77777777" w:rsidTr="00C83DFE">
        <w:trPr>
          <w:trHeight w:val="300"/>
        </w:trPr>
        <w:tc>
          <w:tcPr>
            <w:tcW w:w="2588" w:type="dxa"/>
            <w:shd w:val="clear" w:color="auto" w:fill="auto"/>
            <w:noWrap/>
            <w:hideMark/>
          </w:tcPr>
          <w:p w14:paraId="15E2988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310292B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134</w:t>
            </w:r>
          </w:p>
        </w:tc>
        <w:tc>
          <w:tcPr>
            <w:tcW w:w="1581" w:type="dxa"/>
            <w:shd w:val="clear" w:color="auto" w:fill="auto"/>
            <w:noWrap/>
            <w:hideMark/>
          </w:tcPr>
          <w:p w14:paraId="4AC3533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T&gt;A</w:t>
            </w:r>
          </w:p>
        </w:tc>
        <w:tc>
          <w:tcPr>
            <w:tcW w:w="1590" w:type="dxa"/>
            <w:shd w:val="clear" w:color="auto" w:fill="auto"/>
            <w:noWrap/>
            <w:hideMark/>
          </w:tcPr>
          <w:p w14:paraId="425D466B"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F6348F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EF4151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92307E6" w14:textId="77777777" w:rsidTr="00C83DFE">
        <w:trPr>
          <w:trHeight w:val="300"/>
        </w:trPr>
        <w:tc>
          <w:tcPr>
            <w:tcW w:w="2588" w:type="dxa"/>
            <w:shd w:val="clear" w:color="auto" w:fill="auto"/>
            <w:noWrap/>
            <w:hideMark/>
          </w:tcPr>
          <w:p w14:paraId="7479BA6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7CF1860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185</w:t>
            </w:r>
          </w:p>
        </w:tc>
        <w:tc>
          <w:tcPr>
            <w:tcW w:w="1581" w:type="dxa"/>
            <w:shd w:val="clear" w:color="auto" w:fill="auto"/>
            <w:noWrap/>
            <w:hideMark/>
          </w:tcPr>
          <w:p w14:paraId="58AF3E1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55ECDA55"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7A80C5A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92B31D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4F183F4" w14:textId="77777777" w:rsidTr="00C83DFE">
        <w:trPr>
          <w:trHeight w:val="300"/>
        </w:trPr>
        <w:tc>
          <w:tcPr>
            <w:tcW w:w="2588" w:type="dxa"/>
            <w:shd w:val="clear" w:color="auto" w:fill="auto"/>
            <w:noWrap/>
            <w:hideMark/>
          </w:tcPr>
          <w:p w14:paraId="5FF2EEC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05BE20A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263</w:t>
            </w:r>
          </w:p>
        </w:tc>
        <w:tc>
          <w:tcPr>
            <w:tcW w:w="1581" w:type="dxa"/>
            <w:shd w:val="clear" w:color="auto" w:fill="auto"/>
            <w:noWrap/>
            <w:hideMark/>
          </w:tcPr>
          <w:p w14:paraId="69F8806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7D62333F"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3B54FD8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690329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CD36E9D" w14:textId="77777777" w:rsidTr="00C83DFE">
        <w:trPr>
          <w:trHeight w:val="300"/>
        </w:trPr>
        <w:tc>
          <w:tcPr>
            <w:tcW w:w="2588" w:type="dxa"/>
            <w:shd w:val="clear" w:color="auto" w:fill="auto"/>
            <w:noWrap/>
            <w:hideMark/>
          </w:tcPr>
          <w:p w14:paraId="605FEAD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5AC1846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266</w:t>
            </w:r>
          </w:p>
        </w:tc>
        <w:tc>
          <w:tcPr>
            <w:tcW w:w="1581" w:type="dxa"/>
            <w:shd w:val="clear" w:color="auto" w:fill="auto"/>
            <w:noWrap/>
            <w:hideMark/>
          </w:tcPr>
          <w:p w14:paraId="4D019A7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518FBDC4"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126FEFA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B4ABA2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8075ABA" w14:textId="77777777" w:rsidTr="00C83DFE">
        <w:trPr>
          <w:trHeight w:val="300"/>
        </w:trPr>
        <w:tc>
          <w:tcPr>
            <w:tcW w:w="2588" w:type="dxa"/>
            <w:shd w:val="clear" w:color="auto" w:fill="auto"/>
            <w:noWrap/>
            <w:hideMark/>
          </w:tcPr>
          <w:p w14:paraId="464742C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36DA43B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281</w:t>
            </w:r>
          </w:p>
        </w:tc>
        <w:tc>
          <w:tcPr>
            <w:tcW w:w="1581" w:type="dxa"/>
            <w:shd w:val="clear" w:color="auto" w:fill="auto"/>
            <w:noWrap/>
            <w:hideMark/>
          </w:tcPr>
          <w:p w14:paraId="6E64480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182CF7A3"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1024E4A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7265D77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E78C3AD" w14:textId="77777777" w:rsidTr="00C83DFE">
        <w:trPr>
          <w:trHeight w:val="300"/>
        </w:trPr>
        <w:tc>
          <w:tcPr>
            <w:tcW w:w="2588" w:type="dxa"/>
            <w:shd w:val="clear" w:color="auto" w:fill="auto"/>
            <w:noWrap/>
            <w:hideMark/>
          </w:tcPr>
          <w:p w14:paraId="5D30667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24D7B55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284</w:t>
            </w:r>
          </w:p>
        </w:tc>
        <w:tc>
          <w:tcPr>
            <w:tcW w:w="1581" w:type="dxa"/>
            <w:shd w:val="clear" w:color="auto" w:fill="auto"/>
            <w:noWrap/>
            <w:hideMark/>
          </w:tcPr>
          <w:p w14:paraId="02551A8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15E7AF45"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743BB81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211586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D65CAC6" w14:textId="77777777" w:rsidTr="00C83DFE">
        <w:trPr>
          <w:trHeight w:val="300"/>
        </w:trPr>
        <w:tc>
          <w:tcPr>
            <w:tcW w:w="2588" w:type="dxa"/>
            <w:shd w:val="clear" w:color="auto" w:fill="auto"/>
            <w:noWrap/>
            <w:hideMark/>
          </w:tcPr>
          <w:p w14:paraId="59F7AB6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0D7742F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299</w:t>
            </w:r>
          </w:p>
        </w:tc>
        <w:tc>
          <w:tcPr>
            <w:tcW w:w="1581" w:type="dxa"/>
            <w:shd w:val="clear" w:color="auto" w:fill="auto"/>
            <w:noWrap/>
            <w:hideMark/>
          </w:tcPr>
          <w:p w14:paraId="334FFE0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1ED22525"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7EE7CFE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E2004D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4714A8F" w14:textId="77777777" w:rsidTr="00C83DFE">
        <w:trPr>
          <w:trHeight w:val="300"/>
        </w:trPr>
        <w:tc>
          <w:tcPr>
            <w:tcW w:w="2588" w:type="dxa"/>
            <w:shd w:val="clear" w:color="auto" w:fill="auto"/>
            <w:noWrap/>
            <w:hideMark/>
          </w:tcPr>
          <w:p w14:paraId="5520E9A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6AB01F0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302</w:t>
            </w:r>
          </w:p>
        </w:tc>
        <w:tc>
          <w:tcPr>
            <w:tcW w:w="1581" w:type="dxa"/>
            <w:shd w:val="clear" w:color="auto" w:fill="auto"/>
            <w:noWrap/>
            <w:hideMark/>
          </w:tcPr>
          <w:p w14:paraId="01A24ED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4AB67F84"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646D1C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75E9C68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9A1396A" w14:textId="77777777" w:rsidTr="00C83DFE">
        <w:trPr>
          <w:trHeight w:val="300"/>
        </w:trPr>
        <w:tc>
          <w:tcPr>
            <w:tcW w:w="2588" w:type="dxa"/>
            <w:shd w:val="clear" w:color="auto" w:fill="auto"/>
            <w:noWrap/>
            <w:hideMark/>
          </w:tcPr>
          <w:p w14:paraId="294627F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0378FF2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314</w:t>
            </w:r>
          </w:p>
        </w:tc>
        <w:tc>
          <w:tcPr>
            <w:tcW w:w="1581" w:type="dxa"/>
            <w:shd w:val="clear" w:color="auto" w:fill="auto"/>
            <w:noWrap/>
            <w:hideMark/>
          </w:tcPr>
          <w:p w14:paraId="53E1911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0F8857AF"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7C9881C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01B6B74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151F937" w14:textId="77777777" w:rsidTr="00C83DFE">
        <w:trPr>
          <w:trHeight w:val="300"/>
        </w:trPr>
        <w:tc>
          <w:tcPr>
            <w:tcW w:w="2588" w:type="dxa"/>
            <w:shd w:val="clear" w:color="auto" w:fill="auto"/>
            <w:noWrap/>
            <w:hideMark/>
          </w:tcPr>
          <w:p w14:paraId="19247A9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277EDC1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323</w:t>
            </w:r>
          </w:p>
        </w:tc>
        <w:tc>
          <w:tcPr>
            <w:tcW w:w="1581" w:type="dxa"/>
            <w:shd w:val="clear" w:color="auto" w:fill="auto"/>
            <w:noWrap/>
            <w:hideMark/>
          </w:tcPr>
          <w:p w14:paraId="48CE999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38E77FB7"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41B4FF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6D8AC2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79FC307B" w14:textId="77777777" w:rsidTr="00C83DFE">
        <w:trPr>
          <w:trHeight w:val="300"/>
        </w:trPr>
        <w:tc>
          <w:tcPr>
            <w:tcW w:w="2588" w:type="dxa"/>
            <w:shd w:val="clear" w:color="auto" w:fill="auto"/>
            <w:noWrap/>
            <w:hideMark/>
          </w:tcPr>
          <w:p w14:paraId="40D275A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64F8EDE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329</w:t>
            </w:r>
          </w:p>
        </w:tc>
        <w:tc>
          <w:tcPr>
            <w:tcW w:w="1581" w:type="dxa"/>
            <w:shd w:val="clear" w:color="auto" w:fill="auto"/>
            <w:noWrap/>
            <w:hideMark/>
          </w:tcPr>
          <w:p w14:paraId="3CCC630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07FF0944"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E13186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D9BB85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313D5A6" w14:textId="77777777" w:rsidTr="00C83DFE">
        <w:trPr>
          <w:trHeight w:val="300"/>
        </w:trPr>
        <w:tc>
          <w:tcPr>
            <w:tcW w:w="2588" w:type="dxa"/>
            <w:shd w:val="clear" w:color="auto" w:fill="auto"/>
            <w:noWrap/>
            <w:hideMark/>
          </w:tcPr>
          <w:p w14:paraId="5ADCCC1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638DFC9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392</w:t>
            </w:r>
          </w:p>
        </w:tc>
        <w:tc>
          <w:tcPr>
            <w:tcW w:w="1581" w:type="dxa"/>
            <w:shd w:val="clear" w:color="auto" w:fill="auto"/>
            <w:noWrap/>
            <w:hideMark/>
          </w:tcPr>
          <w:p w14:paraId="5920518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47E54B24"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280716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48B67A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C783B50" w14:textId="77777777" w:rsidTr="00C83DFE">
        <w:trPr>
          <w:trHeight w:val="300"/>
        </w:trPr>
        <w:tc>
          <w:tcPr>
            <w:tcW w:w="2588" w:type="dxa"/>
            <w:shd w:val="clear" w:color="auto" w:fill="auto"/>
            <w:noWrap/>
            <w:hideMark/>
          </w:tcPr>
          <w:p w14:paraId="2AF7F75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05D829F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425</w:t>
            </w:r>
          </w:p>
        </w:tc>
        <w:tc>
          <w:tcPr>
            <w:tcW w:w="1581" w:type="dxa"/>
            <w:shd w:val="clear" w:color="auto" w:fill="auto"/>
            <w:noWrap/>
            <w:hideMark/>
          </w:tcPr>
          <w:p w14:paraId="50CD8D3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78AE62B2"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50D34F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76B5833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3AD59C3" w14:textId="77777777" w:rsidTr="00C83DFE">
        <w:trPr>
          <w:trHeight w:val="300"/>
        </w:trPr>
        <w:tc>
          <w:tcPr>
            <w:tcW w:w="2588" w:type="dxa"/>
            <w:shd w:val="clear" w:color="auto" w:fill="auto"/>
            <w:noWrap/>
            <w:hideMark/>
          </w:tcPr>
          <w:p w14:paraId="1B882DA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Pavlodar_43_19_M</w:t>
            </w:r>
          </w:p>
        </w:tc>
        <w:tc>
          <w:tcPr>
            <w:tcW w:w="1183" w:type="dxa"/>
            <w:shd w:val="clear" w:color="auto" w:fill="auto"/>
            <w:noWrap/>
            <w:hideMark/>
          </w:tcPr>
          <w:p w14:paraId="524B2A7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434</w:t>
            </w:r>
          </w:p>
        </w:tc>
        <w:tc>
          <w:tcPr>
            <w:tcW w:w="1581" w:type="dxa"/>
            <w:shd w:val="clear" w:color="auto" w:fill="auto"/>
            <w:noWrap/>
            <w:hideMark/>
          </w:tcPr>
          <w:p w14:paraId="28A9F5A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1B428F6B"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6384BDB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766FA22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712BA59" w14:textId="77777777" w:rsidTr="00C83DFE">
        <w:trPr>
          <w:trHeight w:val="300"/>
        </w:trPr>
        <w:tc>
          <w:tcPr>
            <w:tcW w:w="2588" w:type="dxa"/>
            <w:shd w:val="clear" w:color="auto" w:fill="auto"/>
            <w:noWrap/>
            <w:hideMark/>
          </w:tcPr>
          <w:p w14:paraId="1C59575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2A78AC1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46</w:t>
            </w:r>
          </w:p>
        </w:tc>
        <w:tc>
          <w:tcPr>
            <w:tcW w:w="1581" w:type="dxa"/>
            <w:shd w:val="clear" w:color="auto" w:fill="auto"/>
            <w:noWrap/>
            <w:hideMark/>
          </w:tcPr>
          <w:p w14:paraId="726E3E5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0A59E5CD"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35D18F7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3797F3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3CD79C1" w14:textId="77777777" w:rsidTr="00C83DFE">
        <w:trPr>
          <w:trHeight w:val="300"/>
        </w:trPr>
        <w:tc>
          <w:tcPr>
            <w:tcW w:w="2588" w:type="dxa"/>
            <w:shd w:val="clear" w:color="auto" w:fill="auto"/>
            <w:noWrap/>
            <w:hideMark/>
          </w:tcPr>
          <w:p w14:paraId="1483BFD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1D63C7A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60</w:t>
            </w:r>
          </w:p>
        </w:tc>
        <w:tc>
          <w:tcPr>
            <w:tcW w:w="1581" w:type="dxa"/>
            <w:shd w:val="clear" w:color="auto" w:fill="auto"/>
            <w:noWrap/>
            <w:hideMark/>
          </w:tcPr>
          <w:p w14:paraId="17EFAAD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CC&gt;TT</w:t>
            </w:r>
          </w:p>
        </w:tc>
        <w:tc>
          <w:tcPr>
            <w:tcW w:w="1590" w:type="dxa"/>
            <w:shd w:val="clear" w:color="auto" w:fill="auto"/>
            <w:noWrap/>
            <w:hideMark/>
          </w:tcPr>
          <w:p w14:paraId="6078B02C"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110B742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7F74EDA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797917E" w14:textId="77777777" w:rsidTr="00C83DFE">
        <w:trPr>
          <w:trHeight w:val="300"/>
        </w:trPr>
        <w:tc>
          <w:tcPr>
            <w:tcW w:w="2588" w:type="dxa"/>
            <w:shd w:val="clear" w:color="auto" w:fill="auto"/>
            <w:noWrap/>
            <w:hideMark/>
          </w:tcPr>
          <w:p w14:paraId="3CC4BE8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62CEEE1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78</w:t>
            </w:r>
          </w:p>
        </w:tc>
        <w:tc>
          <w:tcPr>
            <w:tcW w:w="1581" w:type="dxa"/>
            <w:shd w:val="clear" w:color="auto" w:fill="auto"/>
            <w:noWrap/>
            <w:hideMark/>
          </w:tcPr>
          <w:p w14:paraId="3791553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5D7E8C19"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AD17D9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1CCC46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4D39CF3" w14:textId="77777777" w:rsidTr="00C83DFE">
        <w:trPr>
          <w:trHeight w:val="300"/>
        </w:trPr>
        <w:tc>
          <w:tcPr>
            <w:tcW w:w="2588" w:type="dxa"/>
            <w:shd w:val="clear" w:color="auto" w:fill="auto"/>
            <w:noWrap/>
            <w:hideMark/>
          </w:tcPr>
          <w:p w14:paraId="2CB53BB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3FC14E2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177</w:t>
            </w:r>
          </w:p>
        </w:tc>
        <w:tc>
          <w:tcPr>
            <w:tcW w:w="1581" w:type="dxa"/>
            <w:shd w:val="clear" w:color="auto" w:fill="auto"/>
            <w:noWrap/>
            <w:hideMark/>
          </w:tcPr>
          <w:p w14:paraId="75E0D4A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A&gt;C</w:t>
            </w:r>
          </w:p>
        </w:tc>
        <w:tc>
          <w:tcPr>
            <w:tcW w:w="1590" w:type="dxa"/>
            <w:shd w:val="clear" w:color="auto" w:fill="auto"/>
            <w:noWrap/>
            <w:hideMark/>
          </w:tcPr>
          <w:p w14:paraId="4D4A4535"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354DF3E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0A936D4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A8B06B2" w14:textId="77777777" w:rsidTr="00C83DFE">
        <w:trPr>
          <w:trHeight w:val="300"/>
        </w:trPr>
        <w:tc>
          <w:tcPr>
            <w:tcW w:w="2588" w:type="dxa"/>
            <w:shd w:val="clear" w:color="auto" w:fill="auto"/>
            <w:noWrap/>
            <w:hideMark/>
          </w:tcPr>
          <w:p w14:paraId="5538E88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033E2DA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179</w:t>
            </w:r>
          </w:p>
        </w:tc>
        <w:tc>
          <w:tcPr>
            <w:tcW w:w="1581" w:type="dxa"/>
            <w:shd w:val="clear" w:color="auto" w:fill="auto"/>
            <w:noWrap/>
            <w:hideMark/>
          </w:tcPr>
          <w:p w14:paraId="0369737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7F7FB7B5"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61B787E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8E5FF9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7CB73713" w14:textId="77777777" w:rsidTr="00C83DFE">
        <w:trPr>
          <w:trHeight w:val="300"/>
        </w:trPr>
        <w:tc>
          <w:tcPr>
            <w:tcW w:w="2588" w:type="dxa"/>
            <w:shd w:val="clear" w:color="auto" w:fill="auto"/>
            <w:noWrap/>
            <w:hideMark/>
          </w:tcPr>
          <w:p w14:paraId="128C8F0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35584B3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195</w:t>
            </w:r>
          </w:p>
        </w:tc>
        <w:tc>
          <w:tcPr>
            <w:tcW w:w="1581" w:type="dxa"/>
            <w:shd w:val="clear" w:color="auto" w:fill="auto"/>
            <w:noWrap/>
            <w:hideMark/>
          </w:tcPr>
          <w:p w14:paraId="1749B1D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0137E4BE"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84EEE8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7211F3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FA379A7" w14:textId="77777777" w:rsidTr="00C83DFE">
        <w:trPr>
          <w:trHeight w:val="300"/>
        </w:trPr>
        <w:tc>
          <w:tcPr>
            <w:tcW w:w="2588" w:type="dxa"/>
            <w:shd w:val="clear" w:color="auto" w:fill="auto"/>
            <w:noWrap/>
            <w:hideMark/>
          </w:tcPr>
          <w:p w14:paraId="1BC8D9A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035297F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204</w:t>
            </w:r>
          </w:p>
        </w:tc>
        <w:tc>
          <w:tcPr>
            <w:tcW w:w="1581" w:type="dxa"/>
            <w:shd w:val="clear" w:color="auto" w:fill="auto"/>
            <w:noWrap/>
            <w:hideMark/>
          </w:tcPr>
          <w:p w14:paraId="129D80D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G&gt;T</w:t>
            </w:r>
          </w:p>
        </w:tc>
        <w:tc>
          <w:tcPr>
            <w:tcW w:w="1590" w:type="dxa"/>
            <w:shd w:val="clear" w:color="auto" w:fill="auto"/>
            <w:noWrap/>
            <w:hideMark/>
          </w:tcPr>
          <w:p w14:paraId="3F651107"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34AFE4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0F08CCB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C26275B" w14:textId="77777777" w:rsidTr="00C83DFE">
        <w:trPr>
          <w:trHeight w:val="300"/>
        </w:trPr>
        <w:tc>
          <w:tcPr>
            <w:tcW w:w="2588" w:type="dxa"/>
            <w:shd w:val="clear" w:color="auto" w:fill="auto"/>
            <w:noWrap/>
            <w:hideMark/>
          </w:tcPr>
          <w:p w14:paraId="1D7ED35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257E51A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210</w:t>
            </w:r>
          </w:p>
        </w:tc>
        <w:tc>
          <w:tcPr>
            <w:tcW w:w="1581" w:type="dxa"/>
            <w:shd w:val="clear" w:color="auto" w:fill="auto"/>
            <w:noWrap/>
            <w:hideMark/>
          </w:tcPr>
          <w:p w14:paraId="7A0F2B1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32F5E143"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1DCF863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D5C61F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B36A45C" w14:textId="77777777" w:rsidTr="00C83DFE">
        <w:trPr>
          <w:trHeight w:val="300"/>
        </w:trPr>
        <w:tc>
          <w:tcPr>
            <w:tcW w:w="2588" w:type="dxa"/>
            <w:shd w:val="clear" w:color="auto" w:fill="auto"/>
            <w:noWrap/>
            <w:hideMark/>
          </w:tcPr>
          <w:p w14:paraId="7EC0888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3B418A6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235</w:t>
            </w:r>
          </w:p>
        </w:tc>
        <w:tc>
          <w:tcPr>
            <w:tcW w:w="1581" w:type="dxa"/>
            <w:shd w:val="clear" w:color="auto" w:fill="auto"/>
            <w:noWrap/>
            <w:hideMark/>
          </w:tcPr>
          <w:p w14:paraId="5C67DE5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17C9CE02"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33F0D5C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9451B5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1FB0137" w14:textId="77777777" w:rsidTr="00C83DFE">
        <w:trPr>
          <w:trHeight w:val="300"/>
        </w:trPr>
        <w:tc>
          <w:tcPr>
            <w:tcW w:w="2588" w:type="dxa"/>
            <w:shd w:val="clear" w:color="auto" w:fill="auto"/>
            <w:noWrap/>
            <w:hideMark/>
          </w:tcPr>
          <w:p w14:paraId="6A4C296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06DD0EF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237</w:t>
            </w:r>
          </w:p>
        </w:tc>
        <w:tc>
          <w:tcPr>
            <w:tcW w:w="1581" w:type="dxa"/>
            <w:shd w:val="clear" w:color="auto" w:fill="auto"/>
            <w:noWrap/>
            <w:hideMark/>
          </w:tcPr>
          <w:p w14:paraId="6992E1B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G&gt;T</w:t>
            </w:r>
          </w:p>
        </w:tc>
        <w:tc>
          <w:tcPr>
            <w:tcW w:w="1590" w:type="dxa"/>
            <w:shd w:val="clear" w:color="auto" w:fill="auto"/>
            <w:noWrap/>
            <w:hideMark/>
          </w:tcPr>
          <w:p w14:paraId="42E9B266"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1A6DBE2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7F23F85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5D5FED7" w14:textId="77777777" w:rsidTr="00C83DFE">
        <w:trPr>
          <w:trHeight w:val="300"/>
        </w:trPr>
        <w:tc>
          <w:tcPr>
            <w:tcW w:w="2588" w:type="dxa"/>
            <w:shd w:val="clear" w:color="auto" w:fill="auto"/>
            <w:noWrap/>
            <w:hideMark/>
          </w:tcPr>
          <w:p w14:paraId="356A6C2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4EC2FCF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280</w:t>
            </w:r>
          </w:p>
        </w:tc>
        <w:tc>
          <w:tcPr>
            <w:tcW w:w="1581" w:type="dxa"/>
            <w:shd w:val="clear" w:color="auto" w:fill="auto"/>
            <w:noWrap/>
            <w:hideMark/>
          </w:tcPr>
          <w:p w14:paraId="296F547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2F073C2F"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39C955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91A024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243B7FC" w14:textId="77777777" w:rsidTr="00C83DFE">
        <w:trPr>
          <w:trHeight w:val="300"/>
        </w:trPr>
        <w:tc>
          <w:tcPr>
            <w:tcW w:w="2588" w:type="dxa"/>
            <w:shd w:val="clear" w:color="auto" w:fill="auto"/>
            <w:noWrap/>
            <w:hideMark/>
          </w:tcPr>
          <w:p w14:paraId="1D9E358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59794BF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283</w:t>
            </w:r>
          </w:p>
        </w:tc>
        <w:tc>
          <w:tcPr>
            <w:tcW w:w="1581" w:type="dxa"/>
            <w:shd w:val="clear" w:color="auto" w:fill="auto"/>
            <w:noWrap/>
            <w:hideMark/>
          </w:tcPr>
          <w:p w14:paraId="1D63681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099C3643"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8DA52E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7AAB21F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9F9B577" w14:textId="77777777" w:rsidTr="00C83DFE">
        <w:trPr>
          <w:trHeight w:val="300"/>
        </w:trPr>
        <w:tc>
          <w:tcPr>
            <w:tcW w:w="2588" w:type="dxa"/>
            <w:shd w:val="clear" w:color="auto" w:fill="auto"/>
            <w:noWrap/>
            <w:hideMark/>
          </w:tcPr>
          <w:p w14:paraId="4AF606B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5B6BFE2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298</w:t>
            </w:r>
          </w:p>
        </w:tc>
        <w:tc>
          <w:tcPr>
            <w:tcW w:w="1581" w:type="dxa"/>
            <w:shd w:val="clear" w:color="auto" w:fill="auto"/>
            <w:noWrap/>
            <w:hideMark/>
          </w:tcPr>
          <w:p w14:paraId="59022B6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43481DAE"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0A7817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751D8EB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74DFD970" w14:textId="77777777" w:rsidTr="00C83DFE">
        <w:trPr>
          <w:trHeight w:val="300"/>
        </w:trPr>
        <w:tc>
          <w:tcPr>
            <w:tcW w:w="2588" w:type="dxa"/>
            <w:shd w:val="clear" w:color="auto" w:fill="auto"/>
            <w:noWrap/>
            <w:hideMark/>
          </w:tcPr>
          <w:p w14:paraId="4BB350C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392DAA4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324</w:t>
            </w:r>
          </w:p>
        </w:tc>
        <w:tc>
          <w:tcPr>
            <w:tcW w:w="1581" w:type="dxa"/>
            <w:shd w:val="clear" w:color="auto" w:fill="auto"/>
            <w:noWrap/>
            <w:hideMark/>
          </w:tcPr>
          <w:p w14:paraId="27E9EEB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54778732"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88A632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00AAEC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B3AA412" w14:textId="77777777" w:rsidTr="00C83DFE">
        <w:trPr>
          <w:trHeight w:val="300"/>
        </w:trPr>
        <w:tc>
          <w:tcPr>
            <w:tcW w:w="2588" w:type="dxa"/>
            <w:shd w:val="clear" w:color="auto" w:fill="auto"/>
            <w:noWrap/>
            <w:hideMark/>
          </w:tcPr>
          <w:p w14:paraId="4AA5930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4D06386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328</w:t>
            </w:r>
          </w:p>
        </w:tc>
        <w:tc>
          <w:tcPr>
            <w:tcW w:w="1581" w:type="dxa"/>
            <w:shd w:val="clear" w:color="auto" w:fill="auto"/>
            <w:noWrap/>
            <w:hideMark/>
          </w:tcPr>
          <w:p w14:paraId="02AE9E7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0002D770"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80F95B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8F0716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71469601" w14:textId="77777777" w:rsidTr="00C83DFE">
        <w:trPr>
          <w:trHeight w:val="300"/>
        </w:trPr>
        <w:tc>
          <w:tcPr>
            <w:tcW w:w="2588" w:type="dxa"/>
            <w:shd w:val="clear" w:color="auto" w:fill="auto"/>
            <w:noWrap/>
            <w:hideMark/>
          </w:tcPr>
          <w:p w14:paraId="33B50B2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437A7F8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337</w:t>
            </w:r>
          </w:p>
        </w:tc>
        <w:tc>
          <w:tcPr>
            <w:tcW w:w="1581" w:type="dxa"/>
            <w:shd w:val="clear" w:color="auto" w:fill="auto"/>
            <w:noWrap/>
            <w:hideMark/>
          </w:tcPr>
          <w:p w14:paraId="4D7A86F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C&gt;A</w:t>
            </w:r>
          </w:p>
        </w:tc>
        <w:tc>
          <w:tcPr>
            <w:tcW w:w="1590" w:type="dxa"/>
            <w:shd w:val="clear" w:color="auto" w:fill="auto"/>
            <w:noWrap/>
            <w:hideMark/>
          </w:tcPr>
          <w:p w14:paraId="7098FC1C"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380CAF7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9B4344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C0A99D9" w14:textId="77777777" w:rsidTr="00C83DFE">
        <w:trPr>
          <w:trHeight w:val="300"/>
        </w:trPr>
        <w:tc>
          <w:tcPr>
            <w:tcW w:w="2588" w:type="dxa"/>
            <w:shd w:val="clear" w:color="auto" w:fill="auto"/>
            <w:noWrap/>
            <w:hideMark/>
          </w:tcPr>
          <w:p w14:paraId="3BF59B2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584CF0B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361</w:t>
            </w:r>
          </w:p>
        </w:tc>
        <w:tc>
          <w:tcPr>
            <w:tcW w:w="1581" w:type="dxa"/>
            <w:shd w:val="clear" w:color="auto" w:fill="auto"/>
            <w:noWrap/>
            <w:hideMark/>
          </w:tcPr>
          <w:p w14:paraId="1ABB915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28C4AAC7"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1BD84FC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479B46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77B81EF0" w14:textId="77777777" w:rsidTr="00C83DFE">
        <w:trPr>
          <w:trHeight w:val="300"/>
        </w:trPr>
        <w:tc>
          <w:tcPr>
            <w:tcW w:w="2588" w:type="dxa"/>
            <w:shd w:val="clear" w:color="auto" w:fill="auto"/>
            <w:noWrap/>
            <w:hideMark/>
          </w:tcPr>
          <w:p w14:paraId="1DBD102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79212E0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376</w:t>
            </w:r>
          </w:p>
        </w:tc>
        <w:tc>
          <w:tcPr>
            <w:tcW w:w="1581" w:type="dxa"/>
            <w:shd w:val="clear" w:color="auto" w:fill="auto"/>
            <w:noWrap/>
            <w:hideMark/>
          </w:tcPr>
          <w:p w14:paraId="08EF096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55476B16"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FE4023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935959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D372E30" w14:textId="77777777" w:rsidTr="00C83DFE">
        <w:trPr>
          <w:trHeight w:val="300"/>
        </w:trPr>
        <w:tc>
          <w:tcPr>
            <w:tcW w:w="2588" w:type="dxa"/>
            <w:shd w:val="clear" w:color="auto" w:fill="auto"/>
            <w:noWrap/>
            <w:hideMark/>
          </w:tcPr>
          <w:p w14:paraId="6D87C4A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0C9081C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394</w:t>
            </w:r>
          </w:p>
        </w:tc>
        <w:tc>
          <w:tcPr>
            <w:tcW w:w="1581" w:type="dxa"/>
            <w:shd w:val="clear" w:color="auto" w:fill="auto"/>
            <w:noWrap/>
            <w:hideMark/>
          </w:tcPr>
          <w:p w14:paraId="1ECE946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76209566"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B1063A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ECC431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D5E02DE" w14:textId="77777777" w:rsidTr="00C83DFE">
        <w:trPr>
          <w:trHeight w:val="300"/>
        </w:trPr>
        <w:tc>
          <w:tcPr>
            <w:tcW w:w="2588" w:type="dxa"/>
            <w:shd w:val="clear" w:color="auto" w:fill="auto"/>
            <w:noWrap/>
            <w:hideMark/>
          </w:tcPr>
          <w:p w14:paraId="68F3B6E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68BDE44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397</w:t>
            </w:r>
          </w:p>
        </w:tc>
        <w:tc>
          <w:tcPr>
            <w:tcW w:w="1581" w:type="dxa"/>
            <w:shd w:val="clear" w:color="auto" w:fill="auto"/>
            <w:noWrap/>
            <w:hideMark/>
          </w:tcPr>
          <w:p w14:paraId="57ECA3B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2C513E02"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3C491B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717F6A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637BD49" w14:textId="77777777" w:rsidTr="00C83DFE">
        <w:trPr>
          <w:trHeight w:val="300"/>
        </w:trPr>
        <w:tc>
          <w:tcPr>
            <w:tcW w:w="2588" w:type="dxa"/>
            <w:shd w:val="clear" w:color="auto" w:fill="auto"/>
            <w:noWrap/>
            <w:hideMark/>
          </w:tcPr>
          <w:p w14:paraId="3AA0B9D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430659F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406</w:t>
            </w:r>
          </w:p>
        </w:tc>
        <w:tc>
          <w:tcPr>
            <w:tcW w:w="1581" w:type="dxa"/>
            <w:shd w:val="clear" w:color="auto" w:fill="auto"/>
            <w:noWrap/>
            <w:hideMark/>
          </w:tcPr>
          <w:p w14:paraId="65B6A2B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2A8DFB1D"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3E741D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79D547F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9DEEC9B" w14:textId="77777777" w:rsidTr="00C83DFE">
        <w:trPr>
          <w:trHeight w:val="300"/>
        </w:trPr>
        <w:tc>
          <w:tcPr>
            <w:tcW w:w="2588" w:type="dxa"/>
            <w:shd w:val="clear" w:color="auto" w:fill="auto"/>
            <w:noWrap/>
            <w:hideMark/>
          </w:tcPr>
          <w:p w14:paraId="23653D1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7DE63FB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409</w:t>
            </w:r>
          </w:p>
        </w:tc>
        <w:tc>
          <w:tcPr>
            <w:tcW w:w="1581" w:type="dxa"/>
            <w:shd w:val="clear" w:color="auto" w:fill="auto"/>
            <w:noWrap/>
            <w:hideMark/>
          </w:tcPr>
          <w:p w14:paraId="0527934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5A4989AB"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233498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49882C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4F41208" w14:textId="77777777" w:rsidTr="00C83DFE">
        <w:trPr>
          <w:trHeight w:val="300"/>
        </w:trPr>
        <w:tc>
          <w:tcPr>
            <w:tcW w:w="2588" w:type="dxa"/>
            <w:shd w:val="clear" w:color="auto" w:fill="auto"/>
            <w:noWrap/>
            <w:hideMark/>
          </w:tcPr>
          <w:p w14:paraId="3827D2F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6AD64E8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424</w:t>
            </w:r>
          </w:p>
        </w:tc>
        <w:tc>
          <w:tcPr>
            <w:tcW w:w="1581" w:type="dxa"/>
            <w:shd w:val="clear" w:color="auto" w:fill="auto"/>
            <w:noWrap/>
            <w:hideMark/>
          </w:tcPr>
          <w:p w14:paraId="3A90C08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5E37E41F"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1375F9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45BE88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379BBC4" w14:textId="77777777" w:rsidTr="00C83DFE">
        <w:trPr>
          <w:trHeight w:val="300"/>
        </w:trPr>
        <w:tc>
          <w:tcPr>
            <w:tcW w:w="2588" w:type="dxa"/>
            <w:shd w:val="clear" w:color="auto" w:fill="auto"/>
            <w:noWrap/>
            <w:hideMark/>
          </w:tcPr>
          <w:p w14:paraId="12647CF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341B1B8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433</w:t>
            </w:r>
          </w:p>
        </w:tc>
        <w:tc>
          <w:tcPr>
            <w:tcW w:w="1581" w:type="dxa"/>
            <w:shd w:val="clear" w:color="auto" w:fill="auto"/>
            <w:noWrap/>
            <w:hideMark/>
          </w:tcPr>
          <w:p w14:paraId="0EFCA17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0CCA9F95"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458D2B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E97E00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6B974CA" w14:textId="77777777" w:rsidTr="00C83DFE">
        <w:trPr>
          <w:trHeight w:val="300"/>
        </w:trPr>
        <w:tc>
          <w:tcPr>
            <w:tcW w:w="2588" w:type="dxa"/>
            <w:shd w:val="clear" w:color="auto" w:fill="auto"/>
            <w:noWrap/>
            <w:hideMark/>
          </w:tcPr>
          <w:p w14:paraId="00251E9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2B13CFF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439</w:t>
            </w:r>
          </w:p>
        </w:tc>
        <w:tc>
          <w:tcPr>
            <w:tcW w:w="1581" w:type="dxa"/>
            <w:shd w:val="clear" w:color="auto" w:fill="auto"/>
            <w:noWrap/>
            <w:hideMark/>
          </w:tcPr>
          <w:p w14:paraId="321DFE4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43B130A7"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7FA4535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E1E97F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CDD2E38" w14:textId="77777777" w:rsidTr="00C83DFE">
        <w:trPr>
          <w:trHeight w:val="300"/>
        </w:trPr>
        <w:tc>
          <w:tcPr>
            <w:tcW w:w="2588" w:type="dxa"/>
            <w:shd w:val="clear" w:color="auto" w:fill="auto"/>
            <w:noWrap/>
            <w:hideMark/>
          </w:tcPr>
          <w:p w14:paraId="23C245D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6EFE4ED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469</w:t>
            </w:r>
          </w:p>
        </w:tc>
        <w:tc>
          <w:tcPr>
            <w:tcW w:w="1581" w:type="dxa"/>
            <w:shd w:val="clear" w:color="auto" w:fill="auto"/>
            <w:noWrap/>
            <w:hideMark/>
          </w:tcPr>
          <w:p w14:paraId="2D23E3C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54E70ACF"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3E96912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14B328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80C50F9" w14:textId="77777777" w:rsidTr="00C83DFE">
        <w:trPr>
          <w:trHeight w:val="300"/>
        </w:trPr>
        <w:tc>
          <w:tcPr>
            <w:tcW w:w="2588" w:type="dxa"/>
            <w:shd w:val="clear" w:color="auto" w:fill="auto"/>
            <w:noWrap/>
            <w:hideMark/>
          </w:tcPr>
          <w:p w14:paraId="3C42EC6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Pavlodar_44_19_M</w:t>
            </w:r>
          </w:p>
        </w:tc>
        <w:tc>
          <w:tcPr>
            <w:tcW w:w="1183" w:type="dxa"/>
            <w:shd w:val="clear" w:color="auto" w:fill="auto"/>
            <w:noWrap/>
            <w:hideMark/>
          </w:tcPr>
          <w:p w14:paraId="6E738E3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478</w:t>
            </w:r>
          </w:p>
        </w:tc>
        <w:tc>
          <w:tcPr>
            <w:tcW w:w="1581" w:type="dxa"/>
            <w:shd w:val="clear" w:color="auto" w:fill="auto"/>
            <w:noWrap/>
            <w:hideMark/>
          </w:tcPr>
          <w:p w14:paraId="6222F42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71FD2381"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1747F39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E57C42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bl>
    <w:p w14:paraId="6CA4FB3B" w14:textId="69A78B2B" w:rsidR="00C83DFE" w:rsidRDefault="00C83DFE">
      <w:r>
        <w:lastRenderedPageBreak/>
        <w:t>продолжение таблицы 18</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1183"/>
        <w:gridCol w:w="1581"/>
        <w:gridCol w:w="1590"/>
        <w:gridCol w:w="2135"/>
        <w:gridCol w:w="669"/>
      </w:tblGrid>
      <w:tr w:rsidR="00C83DFE" w:rsidRPr="00DF3069" w14:paraId="15B5C21B" w14:textId="77777777" w:rsidTr="00C83DFE">
        <w:trPr>
          <w:trHeight w:val="300"/>
        </w:trPr>
        <w:tc>
          <w:tcPr>
            <w:tcW w:w="2588" w:type="dxa"/>
            <w:shd w:val="clear" w:color="auto" w:fill="auto"/>
            <w:noWrap/>
          </w:tcPr>
          <w:p w14:paraId="20347074" w14:textId="78E43336"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1183" w:type="dxa"/>
            <w:shd w:val="clear" w:color="auto" w:fill="auto"/>
            <w:noWrap/>
          </w:tcPr>
          <w:p w14:paraId="16CADC19" w14:textId="658DA1AA"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w:t>
            </w:r>
          </w:p>
        </w:tc>
        <w:tc>
          <w:tcPr>
            <w:tcW w:w="1581" w:type="dxa"/>
            <w:shd w:val="clear" w:color="auto" w:fill="auto"/>
            <w:noWrap/>
          </w:tcPr>
          <w:p w14:paraId="7F6A6945" w14:textId="057FEB20"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w:t>
            </w:r>
          </w:p>
        </w:tc>
        <w:tc>
          <w:tcPr>
            <w:tcW w:w="1590" w:type="dxa"/>
            <w:shd w:val="clear" w:color="auto" w:fill="auto"/>
            <w:noWrap/>
          </w:tcPr>
          <w:p w14:paraId="30557321" w14:textId="176BE17A"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4</w:t>
            </w:r>
          </w:p>
        </w:tc>
        <w:tc>
          <w:tcPr>
            <w:tcW w:w="2135" w:type="dxa"/>
            <w:shd w:val="clear" w:color="auto" w:fill="auto"/>
            <w:noWrap/>
          </w:tcPr>
          <w:p w14:paraId="592E8497" w14:textId="20B5B74D"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5</w:t>
            </w:r>
          </w:p>
        </w:tc>
        <w:tc>
          <w:tcPr>
            <w:tcW w:w="669" w:type="dxa"/>
            <w:shd w:val="clear" w:color="auto" w:fill="auto"/>
            <w:noWrap/>
          </w:tcPr>
          <w:p w14:paraId="68A17942" w14:textId="7645BE5D" w:rsidR="00C83DFE" w:rsidRPr="00DF3069" w:rsidRDefault="00C83DFE" w:rsidP="00C83DF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w:t>
            </w:r>
          </w:p>
        </w:tc>
      </w:tr>
      <w:tr w:rsidR="00C83DFE" w:rsidRPr="00DF3069" w14:paraId="602F2184" w14:textId="77777777" w:rsidTr="00C83DFE">
        <w:trPr>
          <w:trHeight w:val="300"/>
        </w:trPr>
        <w:tc>
          <w:tcPr>
            <w:tcW w:w="2588" w:type="dxa"/>
            <w:shd w:val="clear" w:color="auto" w:fill="auto"/>
            <w:noWrap/>
            <w:hideMark/>
          </w:tcPr>
          <w:p w14:paraId="1B8B4DA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Petropavlovsk_1_2018_M</w:t>
            </w:r>
          </w:p>
        </w:tc>
        <w:tc>
          <w:tcPr>
            <w:tcW w:w="1183" w:type="dxa"/>
            <w:shd w:val="clear" w:color="auto" w:fill="auto"/>
            <w:noWrap/>
            <w:hideMark/>
          </w:tcPr>
          <w:p w14:paraId="4A2DE5E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199</w:t>
            </w:r>
          </w:p>
        </w:tc>
        <w:tc>
          <w:tcPr>
            <w:tcW w:w="1581" w:type="dxa"/>
            <w:shd w:val="clear" w:color="auto" w:fill="auto"/>
            <w:noWrap/>
            <w:hideMark/>
          </w:tcPr>
          <w:p w14:paraId="5DDA265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14FD9367"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F0C87F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7EC82B3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5769D49" w14:textId="77777777" w:rsidTr="00C83DFE">
        <w:trPr>
          <w:trHeight w:val="300"/>
        </w:trPr>
        <w:tc>
          <w:tcPr>
            <w:tcW w:w="2588" w:type="dxa"/>
            <w:shd w:val="clear" w:color="auto" w:fill="auto"/>
            <w:noWrap/>
            <w:hideMark/>
          </w:tcPr>
          <w:p w14:paraId="0B25AFE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Petropavlovsk_1_2018_M</w:t>
            </w:r>
          </w:p>
        </w:tc>
        <w:tc>
          <w:tcPr>
            <w:tcW w:w="1183" w:type="dxa"/>
            <w:shd w:val="clear" w:color="auto" w:fill="auto"/>
            <w:noWrap/>
            <w:hideMark/>
          </w:tcPr>
          <w:p w14:paraId="3FD905E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277</w:t>
            </w:r>
          </w:p>
        </w:tc>
        <w:tc>
          <w:tcPr>
            <w:tcW w:w="1581" w:type="dxa"/>
            <w:shd w:val="clear" w:color="auto" w:fill="auto"/>
            <w:noWrap/>
            <w:hideMark/>
          </w:tcPr>
          <w:p w14:paraId="03C5685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47405BCC"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B0E6F9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3DAA19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7C603D10" w14:textId="77777777" w:rsidTr="00C83DFE">
        <w:trPr>
          <w:trHeight w:val="300"/>
        </w:trPr>
        <w:tc>
          <w:tcPr>
            <w:tcW w:w="2588" w:type="dxa"/>
            <w:shd w:val="clear" w:color="auto" w:fill="auto"/>
            <w:noWrap/>
            <w:hideMark/>
          </w:tcPr>
          <w:p w14:paraId="227CDB8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Petropavlovsk_1_2018_M</w:t>
            </w:r>
          </w:p>
        </w:tc>
        <w:tc>
          <w:tcPr>
            <w:tcW w:w="1183" w:type="dxa"/>
            <w:shd w:val="clear" w:color="auto" w:fill="auto"/>
            <w:noWrap/>
            <w:hideMark/>
          </w:tcPr>
          <w:p w14:paraId="2AFE940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280</w:t>
            </w:r>
          </w:p>
        </w:tc>
        <w:tc>
          <w:tcPr>
            <w:tcW w:w="1581" w:type="dxa"/>
            <w:shd w:val="clear" w:color="auto" w:fill="auto"/>
            <w:noWrap/>
            <w:hideMark/>
          </w:tcPr>
          <w:p w14:paraId="0380823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740F627F"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D42940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4E35ADF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7B75F26" w14:textId="77777777" w:rsidTr="00C83DFE">
        <w:trPr>
          <w:trHeight w:val="300"/>
        </w:trPr>
        <w:tc>
          <w:tcPr>
            <w:tcW w:w="2588" w:type="dxa"/>
            <w:shd w:val="clear" w:color="auto" w:fill="auto"/>
            <w:noWrap/>
            <w:hideMark/>
          </w:tcPr>
          <w:p w14:paraId="1313889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6F6B295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55</w:t>
            </w:r>
          </w:p>
        </w:tc>
        <w:tc>
          <w:tcPr>
            <w:tcW w:w="1581" w:type="dxa"/>
            <w:shd w:val="clear" w:color="auto" w:fill="auto"/>
            <w:noWrap/>
            <w:hideMark/>
          </w:tcPr>
          <w:p w14:paraId="7D1D184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60399F21"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1D9AA38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07F88F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6786569" w14:textId="77777777" w:rsidTr="00C83DFE">
        <w:trPr>
          <w:trHeight w:val="300"/>
        </w:trPr>
        <w:tc>
          <w:tcPr>
            <w:tcW w:w="2588" w:type="dxa"/>
            <w:shd w:val="clear" w:color="auto" w:fill="auto"/>
            <w:noWrap/>
            <w:hideMark/>
          </w:tcPr>
          <w:p w14:paraId="60CA1DB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44E2679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70</w:t>
            </w:r>
          </w:p>
        </w:tc>
        <w:tc>
          <w:tcPr>
            <w:tcW w:w="1581" w:type="dxa"/>
            <w:shd w:val="clear" w:color="auto" w:fill="auto"/>
            <w:noWrap/>
            <w:hideMark/>
          </w:tcPr>
          <w:p w14:paraId="3CAE017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7A7A6593"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497BF9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0C9D37F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02482AB" w14:textId="77777777" w:rsidTr="00C83DFE">
        <w:trPr>
          <w:trHeight w:val="300"/>
        </w:trPr>
        <w:tc>
          <w:tcPr>
            <w:tcW w:w="2588" w:type="dxa"/>
            <w:shd w:val="clear" w:color="auto" w:fill="auto"/>
            <w:noWrap/>
            <w:hideMark/>
          </w:tcPr>
          <w:p w14:paraId="53D7117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7CC69F8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73</w:t>
            </w:r>
          </w:p>
        </w:tc>
        <w:tc>
          <w:tcPr>
            <w:tcW w:w="1581" w:type="dxa"/>
            <w:shd w:val="clear" w:color="auto" w:fill="auto"/>
            <w:noWrap/>
            <w:hideMark/>
          </w:tcPr>
          <w:p w14:paraId="6AE3FEC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47B2CDD2"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318ED8E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0246AD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B991343" w14:textId="77777777" w:rsidTr="00C83DFE">
        <w:trPr>
          <w:trHeight w:val="300"/>
        </w:trPr>
        <w:tc>
          <w:tcPr>
            <w:tcW w:w="2588" w:type="dxa"/>
            <w:shd w:val="clear" w:color="auto" w:fill="auto"/>
            <w:noWrap/>
            <w:hideMark/>
          </w:tcPr>
          <w:p w14:paraId="33B5A08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59DD378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97</w:t>
            </w:r>
          </w:p>
        </w:tc>
        <w:tc>
          <w:tcPr>
            <w:tcW w:w="1581" w:type="dxa"/>
            <w:shd w:val="clear" w:color="auto" w:fill="auto"/>
            <w:noWrap/>
            <w:hideMark/>
          </w:tcPr>
          <w:p w14:paraId="16A8555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C&gt;A</w:t>
            </w:r>
          </w:p>
        </w:tc>
        <w:tc>
          <w:tcPr>
            <w:tcW w:w="1590" w:type="dxa"/>
            <w:shd w:val="clear" w:color="auto" w:fill="auto"/>
            <w:noWrap/>
            <w:hideMark/>
          </w:tcPr>
          <w:p w14:paraId="52DECAE3"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81A4FF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47A86F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EB64A54" w14:textId="77777777" w:rsidTr="00C83DFE">
        <w:trPr>
          <w:trHeight w:val="300"/>
        </w:trPr>
        <w:tc>
          <w:tcPr>
            <w:tcW w:w="2588" w:type="dxa"/>
            <w:shd w:val="clear" w:color="auto" w:fill="auto"/>
            <w:noWrap/>
            <w:hideMark/>
          </w:tcPr>
          <w:p w14:paraId="1A84E78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77B2047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148</w:t>
            </w:r>
          </w:p>
        </w:tc>
        <w:tc>
          <w:tcPr>
            <w:tcW w:w="1581" w:type="dxa"/>
            <w:shd w:val="clear" w:color="auto" w:fill="auto"/>
            <w:noWrap/>
            <w:hideMark/>
          </w:tcPr>
          <w:p w14:paraId="036364A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T&gt;A</w:t>
            </w:r>
          </w:p>
        </w:tc>
        <w:tc>
          <w:tcPr>
            <w:tcW w:w="1590" w:type="dxa"/>
            <w:shd w:val="clear" w:color="auto" w:fill="auto"/>
            <w:noWrap/>
            <w:hideMark/>
          </w:tcPr>
          <w:p w14:paraId="17199039"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ABE929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0C0B0B1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4B85A98B" w14:textId="77777777" w:rsidTr="00C83DFE">
        <w:trPr>
          <w:trHeight w:val="300"/>
        </w:trPr>
        <w:tc>
          <w:tcPr>
            <w:tcW w:w="2588" w:type="dxa"/>
            <w:shd w:val="clear" w:color="auto" w:fill="auto"/>
            <w:noWrap/>
            <w:hideMark/>
          </w:tcPr>
          <w:p w14:paraId="524E367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1D8CEED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199</w:t>
            </w:r>
          </w:p>
        </w:tc>
        <w:tc>
          <w:tcPr>
            <w:tcW w:w="1581" w:type="dxa"/>
            <w:shd w:val="clear" w:color="auto" w:fill="auto"/>
            <w:noWrap/>
            <w:hideMark/>
          </w:tcPr>
          <w:p w14:paraId="42B385F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7C2863F2"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348F32B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7499CE2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04EF356" w14:textId="77777777" w:rsidTr="00C83DFE">
        <w:trPr>
          <w:trHeight w:val="300"/>
        </w:trPr>
        <w:tc>
          <w:tcPr>
            <w:tcW w:w="2588" w:type="dxa"/>
            <w:shd w:val="clear" w:color="auto" w:fill="auto"/>
            <w:noWrap/>
            <w:hideMark/>
          </w:tcPr>
          <w:p w14:paraId="61C6268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09C07AC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268</w:t>
            </w:r>
          </w:p>
        </w:tc>
        <w:tc>
          <w:tcPr>
            <w:tcW w:w="1581" w:type="dxa"/>
            <w:shd w:val="clear" w:color="auto" w:fill="auto"/>
            <w:noWrap/>
            <w:hideMark/>
          </w:tcPr>
          <w:p w14:paraId="38341D6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42590030"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6B69105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8A5EBA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628A7FE3" w14:textId="77777777" w:rsidTr="00C83DFE">
        <w:trPr>
          <w:trHeight w:val="300"/>
        </w:trPr>
        <w:tc>
          <w:tcPr>
            <w:tcW w:w="2588" w:type="dxa"/>
            <w:shd w:val="clear" w:color="auto" w:fill="auto"/>
            <w:noWrap/>
            <w:hideMark/>
          </w:tcPr>
          <w:p w14:paraId="7FD9F98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68461D8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277</w:t>
            </w:r>
          </w:p>
        </w:tc>
        <w:tc>
          <w:tcPr>
            <w:tcW w:w="1581" w:type="dxa"/>
            <w:shd w:val="clear" w:color="auto" w:fill="auto"/>
            <w:noWrap/>
            <w:hideMark/>
          </w:tcPr>
          <w:p w14:paraId="64E7EFD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30E96B4B"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5C5E1B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3709ED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3E09BC7" w14:textId="77777777" w:rsidTr="00C83DFE">
        <w:trPr>
          <w:trHeight w:val="300"/>
        </w:trPr>
        <w:tc>
          <w:tcPr>
            <w:tcW w:w="2588" w:type="dxa"/>
            <w:shd w:val="clear" w:color="auto" w:fill="auto"/>
            <w:noWrap/>
            <w:hideMark/>
          </w:tcPr>
          <w:p w14:paraId="765902E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4FD03C4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280</w:t>
            </w:r>
          </w:p>
        </w:tc>
        <w:tc>
          <w:tcPr>
            <w:tcW w:w="1581" w:type="dxa"/>
            <w:shd w:val="clear" w:color="auto" w:fill="auto"/>
            <w:noWrap/>
            <w:hideMark/>
          </w:tcPr>
          <w:p w14:paraId="02A5D8E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2F7EA641"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8BCD60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F6B567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445C8A0" w14:textId="77777777" w:rsidTr="00C83DFE">
        <w:trPr>
          <w:trHeight w:val="300"/>
        </w:trPr>
        <w:tc>
          <w:tcPr>
            <w:tcW w:w="2588" w:type="dxa"/>
            <w:shd w:val="clear" w:color="auto" w:fill="auto"/>
            <w:noWrap/>
            <w:hideMark/>
          </w:tcPr>
          <w:p w14:paraId="5AC4C9A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4A79EE6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295</w:t>
            </w:r>
          </w:p>
        </w:tc>
        <w:tc>
          <w:tcPr>
            <w:tcW w:w="1581" w:type="dxa"/>
            <w:shd w:val="clear" w:color="auto" w:fill="auto"/>
            <w:noWrap/>
            <w:hideMark/>
          </w:tcPr>
          <w:p w14:paraId="42BAD4B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147FED71"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AC4C3E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99CED3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2BC82D7" w14:textId="77777777" w:rsidTr="00C83DFE">
        <w:trPr>
          <w:trHeight w:val="300"/>
        </w:trPr>
        <w:tc>
          <w:tcPr>
            <w:tcW w:w="2588" w:type="dxa"/>
            <w:shd w:val="clear" w:color="auto" w:fill="auto"/>
            <w:noWrap/>
            <w:hideMark/>
          </w:tcPr>
          <w:p w14:paraId="142E73F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5522F23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298</w:t>
            </w:r>
          </w:p>
        </w:tc>
        <w:tc>
          <w:tcPr>
            <w:tcW w:w="1581" w:type="dxa"/>
            <w:shd w:val="clear" w:color="auto" w:fill="auto"/>
            <w:noWrap/>
            <w:hideMark/>
          </w:tcPr>
          <w:p w14:paraId="38B3FA8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6B9E19BA"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B4DDFD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59225A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3876480" w14:textId="77777777" w:rsidTr="00C83DFE">
        <w:trPr>
          <w:trHeight w:val="300"/>
        </w:trPr>
        <w:tc>
          <w:tcPr>
            <w:tcW w:w="2588" w:type="dxa"/>
            <w:shd w:val="clear" w:color="auto" w:fill="auto"/>
            <w:noWrap/>
            <w:hideMark/>
          </w:tcPr>
          <w:p w14:paraId="04F44AE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2AEA166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313</w:t>
            </w:r>
          </w:p>
        </w:tc>
        <w:tc>
          <w:tcPr>
            <w:tcW w:w="1581" w:type="dxa"/>
            <w:shd w:val="clear" w:color="auto" w:fill="auto"/>
            <w:noWrap/>
            <w:hideMark/>
          </w:tcPr>
          <w:p w14:paraId="716A0D6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0C91647E"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0C8E64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7636131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31330611" w14:textId="77777777" w:rsidTr="00C83DFE">
        <w:trPr>
          <w:trHeight w:val="300"/>
        </w:trPr>
        <w:tc>
          <w:tcPr>
            <w:tcW w:w="2588" w:type="dxa"/>
            <w:shd w:val="clear" w:color="auto" w:fill="auto"/>
            <w:noWrap/>
            <w:hideMark/>
          </w:tcPr>
          <w:p w14:paraId="4C2741D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1914B51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316</w:t>
            </w:r>
          </w:p>
        </w:tc>
        <w:tc>
          <w:tcPr>
            <w:tcW w:w="1581" w:type="dxa"/>
            <w:shd w:val="clear" w:color="auto" w:fill="auto"/>
            <w:noWrap/>
            <w:hideMark/>
          </w:tcPr>
          <w:p w14:paraId="4A72DAE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33441985"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693E21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0255D0A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AF25511" w14:textId="77777777" w:rsidTr="00C83DFE">
        <w:trPr>
          <w:trHeight w:val="300"/>
        </w:trPr>
        <w:tc>
          <w:tcPr>
            <w:tcW w:w="2588" w:type="dxa"/>
            <w:shd w:val="clear" w:color="auto" w:fill="auto"/>
            <w:noWrap/>
            <w:hideMark/>
          </w:tcPr>
          <w:p w14:paraId="0D7C7AC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7B7E91B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328</w:t>
            </w:r>
          </w:p>
        </w:tc>
        <w:tc>
          <w:tcPr>
            <w:tcW w:w="1581" w:type="dxa"/>
            <w:shd w:val="clear" w:color="auto" w:fill="auto"/>
            <w:noWrap/>
            <w:hideMark/>
          </w:tcPr>
          <w:p w14:paraId="41A8CB2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0386A7DC"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5FE24CB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07A6896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A0F0B28" w14:textId="77777777" w:rsidTr="00C83DFE">
        <w:trPr>
          <w:trHeight w:val="300"/>
        </w:trPr>
        <w:tc>
          <w:tcPr>
            <w:tcW w:w="2588" w:type="dxa"/>
            <w:shd w:val="clear" w:color="auto" w:fill="auto"/>
            <w:noWrap/>
            <w:hideMark/>
          </w:tcPr>
          <w:p w14:paraId="5DB6316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31935B5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337</w:t>
            </w:r>
          </w:p>
        </w:tc>
        <w:tc>
          <w:tcPr>
            <w:tcW w:w="1581" w:type="dxa"/>
            <w:shd w:val="clear" w:color="auto" w:fill="auto"/>
            <w:noWrap/>
            <w:hideMark/>
          </w:tcPr>
          <w:p w14:paraId="7D25228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14A98449"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46449AB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50EF5EA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AE6DCE0" w14:textId="77777777" w:rsidTr="00C83DFE">
        <w:trPr>
          <w:trHeight w:val="300"/>
        </w:trPr>
        <w:tc>
          <w:tcPr>
            <w:tcW w:w="2588" w:type="dxa"/>
            <w:shd w:val="clear" w:color="auto" w:fill="auto"/>
            <w:noWrap/>
            <w:hideMark/>
          </w:tcPr>
          <w:p w14:paraId="7E2BB2E0"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6D7A482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343</w:t>
            </w:r>
          </w:p>
        </w:tc>
        <w:tc>
          <w:tcPr>
            <w:tcW w:w="1581" w:type="dxa"/>
            <w:shd w:val="clear" w:color="auto" w:fill="auto"/>
            <w:noWrap/>
            <w:hideMark/>
          </w:tcPr>
          <w:p w14:paraId="072F58C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3E6DF5A8"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1B75F15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6B78E9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66D2299D" w14:textId="77777777" w:rsidTr="00C83DFE">
        <w:trPr>
          <w:trHeight w:val="300"/>
        </w:trPr>
        <w:tc>
          <w:tcPr>
            <w:tcW w:w="2588" w:type="dxa"/>
            <w:shd w:val="clear" w:color="auto" w:fill="auto"/>
            <w:noWrap/>
            <w:hideMark/>
          </w:tcPr>
          <w:p w14:paraId="25B44DE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111E3AB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406</w:t>
            </w:r>
          </w:p>
        </w:tc>
        <w:tc>
          <w:tcPr>
            <w:tcW w:w="1581" w:type="dxa"/>
            <w:shd w:val="clear" w:color="auto" w:fill="auto"/>
            <w:noWrap/>
            <w:hideMark/>
          </w:tcPr>
          <w:p w14:paraId="4FBE579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54340E88"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6C1E51D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236AE8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221C2617" w14:textId="77777777" w:rsidTr="00C83DFE">
        <w:trPr>
          <w:trHeight w:val="300"/>
        </w:trPr>
        <w:tc>
          <w:tcPr>
            <w:tcW w:w="2588" w:type="dxa"/>
            <w:shd w:val="clear" w:color="auto" w:fill="auto"/>
            <w:noWrap/>
            <w:hideMark/>
          </w:tcPr>
          <w:p w14:paraId="27934B3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58B88AD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439</w:t>
            </w:r>
          </w:p>
        </w:tc>
        <w:tc>
          <w:tcPr>
            <w:tcW w:w="1581" w:type="dxa"/>
            <w:shd w:val="clear" w:color="auto" w:fill="auto"/>
            <w:noWrap/>
            <w:hideMark/>
          </w:tcPr>
          <w:p w14:paraId="3AB427F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2C6ED760"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334935C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AA0B3B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E2EFDAC" w14:textId="77777777" w:rsidTr="00C83DFE">
        <w:trPr>
          <w:trHeight w:val="300"/>
        </w:trPr>
        <w:tc>
          <w:tcPr>
            <w:tcW w:w="2588" w:type="dxa"/>
            <w:shd w:val="clear" w:color="auto" w:fill="auto"/>
            <w:noWrap/>
            <w:hideMark/>
          </w:tcPr>
          <w:p w14:paraId="2CEDFE5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414271F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448</w:t>
            </w:r>
          </w:p>
        </w:tc>
        <w:tc>
          <w:tcPr>
            <w:tcW w:w="1581" w:type="dxa"/>
            <w:shd w:val="clear" w:color="auto" w:fill="auto"/>
            <w:noWrap/>
            <w:hideMark/>
          </w:tcPr>
          <w:p w14:paraId="2D1A28C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5F9C4325"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8C8DA4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C69B41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4748213" w14:textId="77777777" w:rsidTr="00C83DFE">
        <w:trPr>
          <w:trHeight w:val="300"/>
        </w:trPr>
        <w:tc>
          <w:tcPr>
            <w:tcW w:w="2588" w:type="dxa"/>
            <w:shd w:val="clear" w:color="auto" w:fill="auto"/>
            <w:noWrap/>
            <w:hideMark/>
          </w:tcPr>
          <w:p w14:paraId="0BC67A1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5847811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460</w:t>
            </w:r>
          </w:p>
        </w:tc>
        <w:tc>
          <w:tcPr>
            <w:tcW w:w="1581" w:type="dxa"/>
            <w:shd w:val="clear" w:color="auto" w:fill="auto"/>
            <w:noWrap/>
            <w:hideMark/>
          </w:tcPr>
          <w:p w14:paraId="4A2FAE3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223C2910"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7900088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154FCD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C7D489A" w14:textId="77777777" w:rsidTr="00C83DFE">
        <w:trPr>
          <w:trHeight w:val="300"/>
        </w:trPr>
        <w:tc>
          <w:tcPr>
            <w:tcW w:w="2588" w:type="dxa"/>
            <w:shd w:val="clear" w:color="auto" w:fill="auto"/>
            <w:noWrap/>
            <w:hideMark/>
          </w:tcPr>
          <w:p w14:paraId="04AECEB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413C5A8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478</w:t>
            </w:r>
          </w:p>
        </w:tc>
        <w:tc>
          <w:tcPr>
            <w:tcW w:w="1581" w:type="dxa"/>
            <w:shd w:val="clear" w:color="auto" w:fill="auto"/>
            <w:noWrap/>
            <w:hideMark/>
          </w:tcPr>
          <w:p w14:paraId="436AD5E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749CAA00"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3932ACD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81DDB9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779302C" w14:textId="77777777" w:rsidTr="00C83DFE">
        <w:trPr>
          <w:trHeight w:val="300"/>
        </w:trPr>
        <w:tc>
          <w:tcPr>
            <w:tcW w:w="2588" w:type="dxa"/>
            <w:shd w:val="clear" w:color="auto" w:fill="auto"/>
            <w:noWrap/>
            <w:hideMark/>
          </w:tcPr>
          <w:p w14:paraId="4D57309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24F0A36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511</w:t>
            </w:r>
          </w:p>
        </w:tc>
        <w:tc>
          <w:tcPr>
            <w:tcW w:w="1581" w:type="dxa"/>
            <w:shd w:val="clear" w:color="auto" w:fill="auto"/>
            <w:noWrap/>
            <w:hideMark/>
          </w:tcPr>
          <w:p w14:paraId="3EB9218C"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C&gt;T</w:t>
            </w:r>
          </w:p>
        </w:tc>
        <w:tc>
          <w:tcPr>
            <w:tcW w:w="1590" w:type="dxa"/>
            <w:shd w:val="clear" w:color="auto" w:fill="auto"/>
            <w:noWrap/>
            <w:hideMark/>
          </w:tcPr>
          <w:p w14:paraId="5F48D91D"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8BE24E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019A4C9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125F4F2" w14:textId="77777777" w:rsidTr="00C83DFE">
        <w:trPr>
          <w:trHeight w:val="300"/>
        </w:trPr>
        <w:tc>
          <w:tcPr>
            <w:tcW w:w="2588" w:type="dxa"/>
            <w:shd w:val="clear" w:color="auto" w:fill="auto"/>
            <w:noWrap/>
            <w:hideMark/>
          </w:tcPr>
          <w:p w14:paraId="1F39D05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07FB76F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514</w:t>
            </w:r>
          </w:p>
        </w:tc>
        <w:tc>
          <w:tcPr>
            <w:tcW w:w="1581" w:type="dxa"/>
            <w:shd w:val="clear" w:color="auto" w:fill="auto"/>
            <w:noWrap/>
            <w:hideMark/>
          </w:tcPr>
          <w:p w14:paraId="550F7E2A"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G&gt;A</w:t>
            </w:r>
          </w:p>
        </w:tc>
        <w:tc>
          <w:tcPr>
            <w:tcW w:w="1590" w:type="dxa"/>
            <w:shd w:val="clear" w:color="auto" w:fill="auto"/>
            <w:noWrap/>
            <w:hideMark/>
          </w:tcPr>
          <w:p w14:paraId="4E67FBB1"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062FA32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6C92A73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5C1EDC30" w14:textId="77777777" w:rsidTr="00C83DFE">
        <w:trPr>
          <w:trHeight w:val="300"/>
        </w:trPr>
        <w:tc>
          <w:tcPr>
            <w:tcW w:w="2588" w:type="dxa"/>
            <w:shd w:val="clear" w:color="auto" w:fill="auto"/>
            <w:noWrap/>
            <w:hideMark/>
          </w:tcPr>
          <w:p w14:paraId="3832CD71"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1000469D"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539</w:t>
            </w:r>
          </w:p>
        </w:tc>
        <w:tc>
          <w:tcPr>
            <w:tcW w:w="1581" w:type="dxa"/>
            <w:shd w:val="clear" w:color="auto" w:fill="auto"/>
            <w:noWrap/>
            <w:hideMark/>
          </w:tcPr>
          <w:p w14:paraId="75A1B159"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571DAC00"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285C61D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7B21D61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0B2052D3" w14:textId="77777777" w:rsidTr="00C83DFE">
        <w:trPr>
          <w:trHeight w:val="300"/>
        </w:trPr>
        <w:tc>
          <w:tcPr>
            <w:tcW w:w="2588" w:type="dxa"/>
            <w:shd w:val="clear" w:color="auto" w:fill="auto"/>
            <w:noWrap/>
            <w:hideMark/>
          </w:tcPr>
          <w:p w14:paraId="26F2015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Petropavlovsk_2_2018_M</w:t>
            </w:r>
          </w:p>
        </w:tc>
        <w:tc>
          <w:tcPr>
            <w:tcW w:w="1183" w:type="dxa"/>
            <w:shd w:val="clear" w:color="auto" w:fill="auto"/>
            <w:noWrap/>
            <w:hideMark/>
          </w:tcPr>
          <w:p w14:paraId="2D295F2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547</w:t>
            </w:r>
          </w:p>
        </w:tc>
        <w:tc>
          <w:tcPr>
            <w:tcW w:w="1581" w:type="dxa"/>
            <w:shd w:val="clear" w:color="auto" w:fill="auto"/>
            <w:noWrap/>
            <w:hideMark/>
          </w:tcPr>
          <w:p w14:paraId="27338BF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7F8D8327"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72ED7C1B"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1BBF0B47"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778650F8" w14:textId="77777777" w:rsidTr="00C83DFE">
        <w:trPr>
          <w:trHeight w:val="300"/>
        </w:trPr>
        <w:tc>
          <w:tcPr>
            <w:tcW w:w="2588" w:type="dxa"/>
            <w:shd w:val="clear" w:color="auto" w:fill="auto"/>
            <w:noWrap/>
            <w:hideMark/>
          </w:tcPr>
          <w:p w14:paraId="72162CAF"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Petropavlovsk_3_2018_M</w:t>
            </w:r>
          </w:p>
        </w:tc>
        <w:tc>
          <w:tcPr>
            <w:tcW w:w="1183" w:type="dxa"/>
            <w:shd w:val="clear" w:color="auto" w:fill="auto"/>
            <w:noWrap/>
            <w:hideMark/>
          </w:tcPr>
          <w:p w14:paraId="57BD3314"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277</w:t>
            </w:r>
          </w:p>
        </w:tc>
        <w:tc>
          <w:tcPr>
            <w:tcW w:w="1581" w:type="dxa"/>
            <w:shd w:val="clear" w:color="auto" w:fill="auto"/>
            <w:noWrap/>
            <w:hideMark/>
          </w:tcPr>
          <w:p w14:paraId="105D69B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T&gt;C</w:t>
            </w:r>
          </w:p>
        </w:tc>
        <w:tc>
          <w:tcPr>
            <w:tcW w:w="1590" w:type="dxa"/>
            <w:shd w:val="clear" w:color="auto" w:fill="auto"/>
            <w:noWrap/>
            <w:hideMark/>
          </w:tcPr>
          <w:p w14:paraId="6AACACED"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7D72E31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B7E4E15"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r w:rsidR="00C83DFE" w:rsidRPr="00DF3069" w14:paraId="10160E0C" w14:textId="77777777" w:rsidTr="00C83DFE">
        <w:trPr>
          <w:trHeight w:val="300"/>
        </w:trPr>
        <w:tc>
          <w:tcPr>
            <w:tcW w:w="2588" w:type="dxa"/>
            <w:shd w:val="clear" w:color="auto" w:fill="auto"/>
            <w:noWrap/>
            <w:hideMark/>
          </w:tcPr>
          <w:p w14:paraId="76DD3606"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Petropavlovsk_3_2018_M</w:t>
            </w:r>
          </w:p>
        </w:tc>
        <w:tc>
          <w:tcPr>
            <w:tcW w:w="1183" w:type="dxa"/>
            <w:shd w:val="clear" w:color="auto" w:fill="auto"/>
            <w:noWrap/>
            <w:hideMark/>
          </w:tcPr>
          <w:p w14:paraId="1F6E6ECE"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295</w:t>
            </w:r>
          </w:p>
        </w:tc>
        <w:tc>
          <w:tcPr>
            <w:tcW w:w="1581" w:type="dxa"/>
            <w:shd w:val="clear" w:color="auto" w:fill="auto"/>
            <w:noWrap/>
            <w:hideMark/>
          </w:tcPr>
          <w:p w14:paraId="6A9D9A98"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A&gt;G</w:t>
            </w:r>
          </w:p>
        </w:tc>
        <w:tc>
          <w:tcPr>
            <w:tcW w:w="1590" w:type="dxa"/>
            <w:shd w:val="clear" w:color="auto" w:fill="auto"/>
            <w:noWrap/>
            <w:hideMark/>
          </w:tcPr>
          <w:p w14:paraId="3B40972E" w14:textId="77777777" w:rsidR="00DF3069" w:rsidRPr="00DF3069" w:rsidRDefault="00DF3069" w:rsidP="0055202F">
            <w:pPr>
              <w:spacing w:after="0" w:line="240" w:lineRule="auto"/>
              <w:rPr>
                <w:rFonts w:eastAsia="Times New Roman" w:cs="Times New Roman"/>
                <w:color w:val="000000"/>
                <w:sz w:val="22"/>
                <w:lang w:eastAsia="ru-RU"/>
              </w:rPr>
            </w:pPr>
          </w:p>
        </w:tc>
        <w:tc>
          <w:tcPr>
            <w:tcW w:w="2135" w:type="dxa"/>
            <w:shd w:val="clear" w:color="auto" w:fill="auto"/>
            <w:noWrap/>
            <w:hideMark/>
          </w:tcPr>
          <w:p w14:paraId="37F49102"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Change, intergenic</w:t>
            </w:r>
          </w:p>
        </w:tc>
        <w:tc>
          <w:tcPr>
            <w:tcW w:w="669" w:type="dxa"/>
            <w:shd w:val="clear" w:color="auto" w:fill="auto"/>
            <w:noWrap/>
            <w:hideMark/>
          </w:tcPr>
          <w:p w14:paraId="3C6BD6A3" w14:textId="77777777" w:rsidR="00DF3069" w:rsidRPr="00DF3069" w:rsidRDefault="00DF3069" w:rsidP="0055202F">
            <w:pPr>
              <w:spacing w:after="0" w:line="240" w:lineRule="auto"/>
              <w:rPr>
                <w:rFonts w:eastAsia="Times New Roman" w:cs="Times New Roman"/>
                <w:color w:val="000000"/>
                <w:sz w:val="22"/>
                <w:lang w:eastAsia="ru-RU"/>
              </w:rPr>
            </w:pPr>
            <w:r w:rsidRPr="00DF3069">
              <w:rPr>
                <w:rFonts w:eastAsia="Times New Roman" w:cs="Times New Roman"/>
                <w:color w:val="000000"/>
                <w:sz w:val="22"/>
                <w:lang w:eastAsia="ru-RU"/>
              </w:rPr>
              <w:t>SNP</w:t>
            </w:r>
          </w:p>
        </w:tc>
      </w:tr>
    </w:tbl>
    <w:p w14:paraId="3925AC3D" w14:textId="77777777" w:rsidR="00DF3069" w:rsidRPr="00DF3069" w:rsidRDefault="00DF3069" w:rsidP="00C83DFE">
      <w:pPr>
        <w:tabs>
          <w:tab w:val="left" w:pos="8910"/>
        </w:tabs>
        <w:spacing w:after="0" w:line="240" w:lineRule="auto"/>
        <w:ind w:firstLine="567"/>
        <w:jc w:val="both"/>
        <w:rPr>
          <w:spacing w:val="6"/>
          <w:szCs w:val="28"/>
          <w:highlight w:val="yellow"/>
        </w:rPr>
      </w:pPr>
    </w:p>
    <w:p w14:paraId="3BD46D3A" w14:textId="4F94D84E" w:rsidR="00DF3069" w:rsidRPr="00583635" w:rsidRDefault="00DF3069" w:rsidP="00C83DFE">
      <w:pPr>
        <w:tabs>
          <w:tab w:val="left" w:pos="8910"/>
        </w:tabs>
        <w:spacing w:after="0" w:line="240" w:lineRule="auto"/>
        <w:ind w:firstLine="567"/>
        <w:jc w:val="both"/>
        <w:rPr>
          <w:spacing w:val="6"/>
          <w:szCs w:val="28"/>
        </w:rPr>
      </w:pPr>
      <w:r w:rsidRPr="0020036B">
        <w:rPr>
          <w:spacing w:val="6"/>
          <w:szCs w:val="28"/>
        </w:rPr>
        <w:t>Наличие 12 мутаций было выявлено у штамма А/свинья/Алматы/45/19, по 22 мутации обнаружено для штаммов А/свинья/Караганда/03/20 и А/свинья/Караганда/04/20, 15 мутаций для штамма А/свинья/Павлодар/43/19, 27 мутаций для штамма А/свинья/Павлодар/44/19, 3 мутации у штамма А/свинья/Петропавловск/01/18, 25 мутаций у штамма А/свинья/Петропавловск/02/18 и 2 мутации у штамма А/свинья/Петропавловск/</w:t>
      </w:r>
      <w:r w:rsidRPr="00121482">
        <w:rPr>
          <w:spacing w:val="6"/>
          <w:szCs w:val="28"/>
        </w:rPr>
        <w:t>03/18. Все обнаруженные мутации носили синонимичный характер, без смены аминокислоты. Только у двух штаммов А/свинья/Караганда/03/20 и А/свинья/Караганда/04/20 обнаружено 4 несинонимичные замены</w:t>
      </w:r>
      <w:r w:rsidR="00121482" w:rsidRPr="00121482">
        <w:rPr>
          <w:spacing w:val="6"/>
          <w:szCs w:val="28"/>
        </w:rPr>
        <w:t>, и</w:t>
      </w:r>
      <w:r w:rsidRPr="00121482">
        <w:rPr>
          <w:spacing w:val="6"/>
          <w:szCs w:val="28"/>
        </w:rPr>
        <w:t xml:space="preserve">з </w:t>
      </w:r>
      <w:r w:rsidR="00121482" w:rsidRPr="00121482">
        <w:rPr>
          <w:spacing w:val="6"/>
          <w:szCs w:val="28"/>
        </w:rPr>
        <w:t>которых лишь</w:t>
      </w:r>
      <w:r w:rsidRPr="00121482">
        <w:rPr>
          <w:spacing w:val="6"/>
          <w:szCs w:val="28"/>
        </w:rPr>
        <w:t xml:space="preserve"> одна замена по 21 положению в М2 белке (G21D) носила радикальный характер согласно значению физико-химической дистанции Грентсема.</w:t>
      </w:r>
    </w:p>
    <w:p w14:paraId="7F08458D" w14:textId="04CF92A6" w:rsidR="00AB17FD" w:rsidRPr="00583635" w:rsidRDefault="00AB17FD" w:rsidP="00C83DFE">
      <w:pPr>
        <w:tabs>
          <w:tab w:val="left" w:pos="8910"/>
        </w:tabs>
        <w:spacing w:after="0" w:line="240" w:lineRule="auto"/>
        <w:ind w:firstLine="567"/>
        <w:jc w:val="both"/>
        <w:rPr>
          <w:spacing w:val="6"/>
          <w:szCs w:val="28"/>
        </w:rPr>
      </w:pPr>
      <w:r w:rsidRPr="00583635">
        <w:rPr>
          <w:spacing w:val="6"/>
          <w:szCs w:val="28"/>
        </w:rPr>
        <w:lastRenderedPageBreak/>
        <w:t xml:space="preserve">В заключение </w:t>
      </w:r>
      <w:r w:rsidRPr="007946E4">
        <w:rPr>
          <w:spacing w:val="6"/>
          <w:szCs w:val="28"/>
        </w:rPr>
        <w:t xml:space="preserve">проведен анализ М и </w:t>
      </w:r>
      <w:r w:rsidRPr="007946E4">
        <w:rPr>
          <w:spacing w:val="6"/>
          <w:szCs w:val="28"/>
          <w:lang w:val="en-US"/>
        </w:rPr>
        <w:t>NA</w:t>
      </w:r>
      <w:r w:rsidRPr="007946E4">
        <w:rPr>
          <w:spacing w:val="6"/>
          <w:szCs w:val="28"/>
        </w:rPr>
        <w:t xml:space="preserve"> ген</w:t>
      </w:r>
      <w:r w:rsidR="0083319A" w:rsidRPr="007946E4">
        <w:rPr>
          <w:spacing w:val="6"/>
          <w:szCs w:val="28"/>
        </w:rPr>
        <w:t>ов</w:t>
      </w:r>
      <w:r w:rsidRPr="007946E4">
        <w:rPr>
          <w:spacing w:val="6"/>
          <w:szCs w:val="28"/>
        </w:rPr>
        <w:t xml:space="preserve"> по поиску факторов </w:t>
      </w:r>
      <w:r w:rsidRPr="00583635">
        <w:rPr>
          <w:spacing w:val="6"/>
          <w:szCs w:val="28"/>
        </w:rPr>
        <w:t xml:space="preserve">ответственных за формирование лекарственной устойчивости к терапевтическим препаратам ремантадин и тамифлю. </w:t>
      </w:r>
    </w:p>
    <w:p w14:paraId="7B613186" w14:textId="35F71223" w:rsidR="00AB17FD" w:rsidRPr="005B32BB" w:rsidRDefault="00AB17FD" w:rsidP="00C83DFE">
      <w:pPr>
        <w:tabs>
          <w:tab w:val="left" w:pos="8910"/>
        </w:tabs>
        <w:spacing w:after="0" w:line="240" w:lineRule="auto"/>
        <w:ind w:firstLine="567"/>
        <w:jc w:val="both"/>
        <w:rPr>
          <w:spacing w:val="6"/>
          <w:szCs w:val="28"/>
        </w:rPr>
      </w:pPr>
      <w:r w:rsidRPr="005B32BB">
        <w:rPr>
          <w:spacing w:val="6"/>
          <w:szCs w:val="28"/>
        </w:rPr>
        <w:t>Так для штаммов А/свинья/Алмата/45/19, А/свинья/Караганда/03/20 и А/свинья/Караганда/04/20 в структуре белка М2 была обнаружена мутация S31N, отвечающая за формирование устойчивочти к препаратам адамантанового ряда. У ост</w:t>
      </w:r>
      <w:r w:rsidR="00D11782">
        <w:rPr>
          <w:spacing w:val="6"/>
          <w:szCs w:val="28"/>
        </w:rPr>
        <w:t xml:space="preserve">альных штаммов не было выявлено </w:t>
      </w:r>
      <w:r w:rsidRPr="005B32BB">
        <w:rPr>
          <w:spacing w:val="6"/>
          <w:szCs w:val="28"/>
        </w:rPr>
        <w:t xml:space="preserve">мутаций ведущих к увеличению резистентности к препаратам блокаторам М2 канала. </w:t>
      </w:r>
    </w:p>
    <w:p w14:paraId="5AB5D2E5" w14:textId="56A2C6B6" w:rsidR="00AB17FD" w:rsidRPr="00583635" w:rsidRDefault="00AB17FD" w:rsidP="00C83DFE">
      <w:pPr>
        <w:tabs>
          <w:tab w:val="left" w:pos="8910"/>
        </w:tabs>
        <w:spacing w:after="0" w:line="240" w:lineRule="auto"/>
        <w:ind w:firstLine="567"/>
        <w:jc w:val="both"/>
        <w:rPr>
          <w:spacing w:val="6"/>
          <w:szCs w:val="28"/>
        </w:rPr>
      </w:pPr>
      <w:r w:rsidRPr="005B32BB">
        <w:rPr>
          <w:spacing w:val="6"/>
          <w:szCs w:val="28"/>
        </w:rPr>
        <w:t>Аналогичные исследовани</w:t>
      </w:r>
      <w:r w:rsidR="00D11782">
        <w:rPr>
          <w:spacing w:val="6"/>
          <w:szCs w:val="28"/>
        </w:rPr>
        <w:t xml:space="preserve">я проведены по поиску маркерных </w:t>
      </w:r>
      <w:r w:rsidRPr="005B32BB">
        <w:rPr>
          <w:spacing w:val="6"/>
          <w:szCs w:val="28"/>
        </w:rPr>
        <w:t>мутаций</w:t>
      </w:r>
      <w:r w:rsidRPr="00583635">
        <w:rPr>
          <w:spacing w:val="6"/>
          <w:szCs w:val="28"/>
        </w:rPr>
        <w:t xml:space="preserve"> отвечающих за формирование устойчивости к ингибиторам нейраминидазы в гене </w:t>
      </w:r>
      <w:r w:rsidRPr="00583635">
        <w:rPr>
          <w:spacing w:val="6"/>
          <w:szCs w:val="28"/>
          <w:lang w:val="en-US"/>
        </w:rPr>
        <w:t>NA</w:t>
      </w:r>
      <w:r w:rsidR="00E84562">
        <w:rPr>
          <w:spacing w:val="6"/>
          <w:szCs w:val="28"/>
        </w:rPr>
        <w:t>. Анализ нуклеотидных послед</w:t>
      </w:r>
      <w:r w:rsidRPr="00583635">
        <w:rPr>
          <w:spacing w:val="6"/>
          <w:szCs w:val="28"/>
        </w:rPr>
        <w:t>овательностей казахстанских штаммов не выявил наличия мутаций, отвечающих за формирование фенотипа устойчив</w:t>
      </w:r>
      <w:r w:rsidR="000E0B1B">
        <w:rPr>
          <w:spacing w:val="6"/>
          <w:szCs w:val="28"/>
        </w:rPr>
        <w:t>ости к ингибиторам NA</w:t>
      </w:r>
      <w:r w:rsidRPr="00583635">
        <w:rPr>
          <w:spacing w:val="6"/>
          <w:szCs w:val="28"/>
        </w:rPr>
        <w:t xml:space="preserve"> (осельтамивир и его производные). </w:t>
      </w:r>
    </w:p>
    <w:p w14:paraId="0C6886B8" w14:textId="673F466E" w:rsidR="00AB17FD" w:rsidRPr="00583635" w:rsidRDefault="00AB17FD" w:rsidP="00C83DFE">
      <w:pPr>
        <w:tabs>
          <w:tab w:val="left" w:pos="8910"/>
        </w:tabs>
        <w:spacing w:after="0" w:line="240" w:lineRule="auto"/>
        <w:ind w:firstLine="567"/>
        <w:jc w:val="both"/>
        <w:rPr>
          <w:spacing w:val="6"/>
          <w:szCs w:val="28"/>
        </w:rPr>
      </w:pPr>
      <w:r w:rsidRPr="00583635">
        <w:rPr>
          <w:spacing w:val="6"/>
          <w:szCs w:val="28"/>
        </w:rPr>
        <w:t>В дальнейших исследованиях проведен поиск рекомбинантных событий в нуклеот</w:t>
      </w:r>
      <w:r w:rsidR="00751E35">
        <w:rPr>
          <w:spacing w:val="6"/>
          <w:szCs w:val="28"/>
        </w:rPr>
        <w:t>и</w:t>
      </w:r>
      <w:r w:rsidRPr="00583635">
        <w:rPr>
          <w:spacing w:val="6"/>
          <w:szCs w:val="28"/>
        </w:rPr>
        <w:t xml:space="preserve">дных последовательностях казахстанских изолятов. </w:t>
      </w:r>
    </w:p>
    <w:p w14:paraId="2104E70F" w14:textId="42F55F39" w:rsidR="00AB17FD" w:rsidRPr="00583635" w:rsidRDefault="00AB17FD" w:rsidP="00C83DFE">
      <w:pPr>
        <w:tabs>
          <w:tab w:val="left" w:pos="8910"/>
        </w:tabs>
        <w:spacing w:after="0" w:line="240" w:lineRule="auto"/>
        <w:ind w:firstLine="567"/>
        <w:jc w:val="both"/>
        <w:rPr>
          <w:spacing w:val="6"/>
          <w:szCs w:val="28"/>
        </w:rPr>
      </w:pPr>
      <w:r w:rsidRPr="00583635">
        <w:rPr>
          <w:spacing w:val="6"/>
          <w:szCs w:val="28"/>
        </w:rPr>
        <w:t xml:space="preserve">Используя полученные выравнивания нуклеотидных последовательностей, проведен рекомбинантный анализ внутри генов М и </w:t>
      </w:r>
      <w:r w:rsidRPr="00583635">
        <w:rPr>
          <w:spacing w:val="6"/>
          <w:szCs w:val="28"/>
          <w:lang w:val="en-US"/>
        </w:rPr>
        <w:t>HA</w:t>
      </w:r>
      <w:r w:rsidRPr="00583635">
        <w:rPr>
          <w:spacing w:val="6"/>
          <w:szCs w:val="28"/>
        </w:rPr>
        <w:t xml:space="preserve"> исследу</w:t>
      </w:r>
      <w:r w:rsidR="0039650F">
        <w:rPr>
          <w:spacing w:val="6"/>
          <w:szCs w:val="28"/>
        </w:rPr>
        <w:t xml:space="preserve">емых казахстанских изолятов </w:t>
      </w:r>
      <w:r w:rsidR="0039650F">
        <w:rPr>
          <w:spacing w:val="6"/>
          <w:szCs w:val="28"/>
          <w:lang w:val="kk-KZ"/>
        </w:rPr>
        <w:t xml:space="preserve">в </w:t>
      </w:r>
      <w:r w:rsidR="0039650F">
        <w:rPr>
          <w:spacing w:val="6"/>
          <w:szCs w:val="28"/>
        </w:rPr>
        <w:t>программном обеспечении</w:t>
      </w:r>
      <w:r w:rsidRPr="00583635">
        <w:rPr>
          <w:spacing w:val="6"/>
          <w:szCs w:val="28"/>
        </w:rPr>
        <w:t xml:space="preserve"> RDP </w:t>
      </w:r>
      <w:r w:rsidRPr="00E74CE5">
        <w:rPr>
          <w:spacing w:val="6"/>
          <w:szCs w:val="28"/>
        </w:rPr>
        <w:t>4</w:t>
      </w:r>
      <w:r w:rsidR="00121482" w:rsidRPr="00E74CE5">
        <w:rPr>
          <w:spacing w:val="6"/>
          <w:szCs w:val="28"/>
        </w:rPr>
        <w:t xml:space="preserve"> </w:t>
      </w:r>
      <w:r w:rsidRPr="00E74CE5">
        <w:rPr>
          <w:spacing w:val="6"/>
          <w:szCs w:val="28"/>
        </w:rPr>
        <w:t>[</w:t>
      </w:r>
      <w:r w:rsidR="00561393" w:rsidRPr="00E74CE5">
        <w:rPr>
          <w:spacing w:val="6"/>
          <w:szCs w:val="28"/>
        </w:rPr>
        <w:t>221</w:t>
      </w:r>
      <w:r w:rsidRPr="00E74CE5">
        <w:rPr>
          <w:spacing w:val="6"/>
          <w:szCs w:val="28"/>
        </w:rPr>
        <w:t>].</w:t>
      </w:r>
      <w:r w:rsidRPr="00583635">
        <w:rPr>
          <w:spacing w:val="6"/>
          <w:szCs w:val="28"/>
        </w:rPr>
        <w:t xml:space="preserve"> </w:t>
      </w:r>
    </w:p>
    <w:p w14:paraId="5420F65A" w14:textId="5DF54F00" w:rsidR="00AB17FD" w:rsidRDefault="008271D9" w:rsidP="00C83DFE">
      <w:pPr>
        <w:tabs>
          <w:tab w:val="left" w:pos="8910"/>
        </w:tabs>
        <w:spacing w:after="0" w:line="240" w:lineRule="auto"/>
        <w:ind w:firstLine="567"/>
        <w:jc w:val="both"/>
        <w:rPr>
          <w:spacing w:val="6"/>
          <w:szCs w:val="28"/>
        </w:rPr>
      </w:pPr>
      <w:r w:rsidRPr="00121482">
        <w:rPr>
          <w:rFonts w:cs="Times New Roman"/>
          <w:szCs w:val="28"/>
        </w:rPr>
        <w:t xml:space="preserve">Для оценки рекомбинационных событий М и НА генов использовалось семь методов - RDP, BOOTSCAN, MAXCHI, CHIMAERA, 3SEQ, GENECONV и SISCAN. Из-за ограничений производительности программы </w:t>
      </w:r>
      <w:r w:rsidRPr="00121482">
        <w:rPr>
          <w:spacing w:val="6"/>
          <w:szCs w:val="28"/>
        </w:rPr>
        <w:t xml:space="preserve">текущий набор нуклеотидных последовательностей был сокращен с 1024 до </w:t>
      </w:r>
      <w:r w:rsidRPr="00690CDD">
        <w:rPr>
          <w:spacing w:val="6"/>
          <w:szCs w:val="28"/>
        </w:rPr>
        <w:t>250 [221]</w:t>
      </w:r>
      <w:r w:rsidRPr="00690CDD">
        <w:rPr>
          <w:rFonts w:cs="Times New Roman"/>
          <w:szCs w:val="28"/>
        </w:rPr>
        <w:t xml:space="preserve">. </w:t>
      </w:r>
      <w:r w:rsidR="00AB17FD" w:rsidRPr="00690CDD">
        <w:rPr>
          <w:spacing w:val="6"/>
          <w:szCs w:val="28"/>
        </w:rPr>
        <w:t xml:space="preserve">В ходе проведенного анализа пятью методами из семи, была определена </w:t>
      </w:r>
      <w:r w:rsidR="00AB17FD" w:rsidRPr="00583635">
        <w:rPr>
          <w:spacing w:val="6"/>
          <w:szCs w:val="28"/>
        </w:rPr>
        <w:t xml:space="preserve">возможная рекомбинация внутри гена М у штамма </w:t>
      </w:r>
      <w:r w:rsidR="00AB17FD">
        <w:rPr>
          <w:spacing w:val="6"/>
          <w:szCs w:val="28"/>
        </w:rPr>
        <w:t>А/свинья/Павлодар</w:t>
      </w:r>
      <w:r w:rsidR="00AB17FD" w:rsidRPr="00583635">
        <w:rPr>
          <w:spacing w:val="6"/>
          <w:szCs w:val="28"/>
        </w:rPr>
        <w:t>/43/19</w:t>
      </w:r>
      <w:r w:rsidR="00AB17FD" w:rsidRPr="00583635">
        <w:rPr>
          <w:rFonts w:eastAsia="MS Mincho"/>
          <w:spacing w:val="6"/>
          <w:szCs w:val="28"/>
        </w:rPr>
        <w:t xml:space="preserve"> </w:t>
      </w:r>
      <w:r w:rsidR="0020036B" w:rsidRPr="005C0385">
        <w:rPr>
          <w:spacing w:val="6"/>
          <w:szCs w:val="28"/>
        </w:rPr>
        <w:t>(рисун</w:t>
      </w:r>
      <w:r w:rsidR="0081371B" w:rsidRPr="005C0385">
        <w:rPr>
          <w:spacing w:val="6"/>
          <w:szCs w:val="28"/>
        </w:rPr>
        <w:t>к</w:t>
      </w:r>
      <w:r w:rsidR="0020036B" w:rsidRPr="005C0385">
        <w:rPr>
          <w:spacing w:val="6"/>
          <w:szCs w:val="28"/>
        </w:rPr>
        <w:t>и</w:t>
      </w:r>
      <w:r w:rsidR="0081371B" w:rsidRPr="005C0385">
        <w:rPr>
          <w:spacing w:val="6"/>
          <w:szCs w:val="28"/>
        </w:rPr>
        <w:t xml:space="preserve"> 28</w:t>
      </w:r>
      <w:r w:rsidR="0020036B" w:rsidRPr="005C0385">
        <w:rPr>
          <w:spacing w:val="6"/>
          <w:szCs w:val="28"/>
        </w:rPr>
        <w:t xml:space="preserve"> - 30</w:t>
      </w:r>
      <w:r w:rsidR="00AB17FD" w:rsidRPr="005C0385">
        <w:rPr>
          <w:spacing w:val="6"/>
          <w:szCs w:val="28"/>
        </w:rPr>
        <w:t>).</w:t>
      </w:r>
    </w:p>
    <w:p w14:paraId="26E48FEA" w14:textId="77777777" w:rsidR="00C83DFE" w:rsidRPr="008271D9" w:rsidRDefault="00C83DFE" w:rsidP="00C83DFE">
      <w:pPr>
        <w:tabs>
          <w:tab w:val="left" w:pos="8910"/>
        </w:tabs>
        <w:spacing w:after="0" w:line="240" w:lineRule="auto"/>
        <w:ind w:firstLine="567"/>
        <w:jc w:val="both"/>
        <w:rPr>
          <w:rFonts w:cs="Times New Roman"/>
          <w:szCs w:val="28"/>
        </w:rPr>
      </w:pPr>
    </w:p>
    <w:p w14:paraId="0F97B49D" w14:textId="4C3044CD" w:rsidR="00AB17FD" w:rsidRDefault="00C83DFE" w:rsidP="00C83DFE">
      <w:pPr>
        <w:tabs>
          <w:tab w:val="left" w:pos="8910"/>
        </w:tabs>
        <w:spacing w:after="0" w:line="240" w:lineRule="auto"/>
        <w:ind w:firstLine="567"/>
        <w:jc w:val="both"/>
        <w:rPr>
          <w:spacing w:val="6"/>
          <w:szCs w:val="28"/>
          <w:highlight w:val="yellow"/>
        </w:rPr>
      </w:pPr>
      <w:r w:rsidRPr="00583635">
        <w:rPr>
          <w:rFonts w:cs="Times New Roman"/>
          <w:noProof/>
          <w:szCs w:val="28"/>
          <w:lang w:val="en-US"/>
        </w:rPr>
        <w:drawing>
          <wp:inline distT="0" distB="0" distL="0" distR="0" wp14:anchorId="4DE98FA6" wp14:editId="1438B145">
            <wp:extent cx="5474705" cy="259080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51">
                      <a:extLst>
                        <a:ext uri="{28A0092B-C50C-407E-A947-70E740481C1C}">
                          <a14:useLocalDpi xmlns:a14="http://schemas.microsoft.com/office/drawing/2010/main" val="0"/>
                        </a:ext>
                      </a:extLst>
                    </a:blip>
                    <a:stretch>
                      <a:fillRect/>
                    </a:stretch>
                  </pic:blipFill>
                  <pic:spPr>
                    <a:xfrm>
                      <a:off x="0" y="0"/>
                      <a:ext cx="5479444" cy="2593043"/>
                    </a:xfrm>
                    <a:prstGeom prst="rect">
                      <a:avLst/>
                    </a:prstGeom>
                  </pic:spPr>
                </pic:pic>
              </a:graphicData>
            </a:graphic>
          </wp:inline>
        </w:drawing>
      </w:r>
    </w:p>
    <w:p w14:paraId="72CC3EF7" w14:textId="20988969" w:rsidR="00C83DFE" w:rsidRDefault="00C83DFE" w:rsidP="00C83DFE">
      <w:pPr>
        <w:tabs>
          <w:tab w:val="left" w:pos="8910"/>
        </w:tabs>
        <w:spacing w:after="0" w:line="240" w:lineRule="auto"/>
        <w:ind w:firstLine="567"/>
        <w:jc w:val="both"/>
        <w:rPr>
          <w:spacing w:val="6"/>
          <w:szCs w:val="28"/>
          <w:highlight w:val="yellow"/>
        </w:rPr>
      </w:pPr>
    </w:p>
    <w:p w14:paraId="16F82718" w14:textId="32230840" w:rsidR="00C83DFE" w:rsidRPr="00583635" w:rsidRDefault="00C83DFE" w:rsidP="00C83DFE">
      <w:pPr>
        <w:spacing w:after="0" w:line="240" w:lineRule="auto"/>
        <w:ind w:firstLine="567"/>
        <w:jc w:val="center"/>
        <w:rPr>
          <w:spacing w:val="6"/>
          <w:szCs w:val="28"/>
        </w:rPr>
      </w:pPr>
      <w:r w:rsidRPr="0020036B">
        <w:rPr>
          <w:spacing w:val="6"/>
          <w:szCs w:val="28"/>
        </w:rPr>
        <w:t>Рисунок 2</w:t>
      </w:r>
      <w:r>
        <w:rPr>
          <w:spacing w:val="6"/>
          <w:szCs w:val="28"/>
        </w:rPr>
        <w:t>8</w:t>
      </w:r>
      <w:r w:rsidRPr="0020036B">
        <w:rPr>
          <w:spacing w:val="6"/>
          <w:szCs w:val="28"/>
        </w:rPr>
        <w:t xml:space="preserve"> - </w:t>
      </w:r>
      <w:r w:rsidRPr="0020036B">
        <w:rPr>
          <w:rFonts w:cs="Times New Roman"/>
          <w:szCs w:val="28"/>
        </w:rPr>
        <w:t xml:space="preserve">Оценка реассортации методом </w:t>
      </w:r>
      <w:r w:rsidRPr="0020036B">
        <w:rPr>
          <w:spacing w:val="6"/>
          <w:szCs w:val="28"/>
        </w:rPr>
        <w:t>RDP</w:t>
      </w:r>
    </w:p>
    <w:p w14:paraId="16DC4867" w14:textId="77777777" w:rsidR="00C83DFE" w:rsidRPr="00583635" w:rsidRDefault="00C83DFE" w:rsidP="00C83DFE">
      <w:pPr>
        <w:tabs>
          <w:tab w:val="left" w:pos="8910"/>
        </w:tabs>
        <w:spacing w:after="0" w:line="240" w:lineRule="auto"/>
        <w:ind w:firstLine="567"/>
        <w:jc w:val="both"/>
        <w:rPr>
          <w:spacing w:val="6"/>
          <w:szCs w:val="28"/>
          <w:highlight w:val="yellow"/>
        </w:rPr>
      </w:pPr>
    </w:p>
    <w:p w14:paraId="49F89D50" w14:textId="77777777" w:rsidR="00AB17FD" w:rsidRPr="00583635" w:rsidRDefault="00AB17FD" w:rsidP="00AB17FD">
      <w:pPr>
        <w:spacing w:after="0" w:line="240" w:lineRule="auto"/>
        <w:jc w:val="center"/>
        <w:rPr>
          <w:rFonts w:cs="Times New Roman"/>
          <w:szCs w:val="28"/>
        </w:rPr>
      </w:pPr>
      <w:r w:rsidRPr="00583635">
        <w:rPr>
          <w:noProof/>
          <w:szCs w:val="28"/>
          <w:lang w:val="en-US"/>
        </w:rPr>
        <w:lastRenderedPageBreak/>
        <w:drawing>
          <wp:inline distT="0" distB="0" distL="0" distR="0" wp14:anchorId="0D7A6987" wp14:editId="023DDE70">
            <wp:extent cx="6090285" cy="4533900"/>
            <wp:effectExtent l="0" t="0" r="5715"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6220"/>
                    <a:stretch/>
                  </pic:blipFill>
                  <pic:spPr bwMode="auto">
                    <a:xfrm>
                      <a:off x="0" y="0"/>
                      <a:ext cx="6108112" cy="4547171"/>
                    </a:xfrm>
                    <a:prstGeom prst="rect">
                      <a:avLst/>
                    </a:prstGeom>
                    <a:ln>
                      <a:noFill/>
                    </a:ln>
                    <a:extLst>
                      <a:ext uri="{53640926-AAD7-44D8-BBD7-CCE9431645EC}">
                        <a14:shadowObscured xmlns:a14="http://schemas.microsoft.com/office/drawing/2010/main"/>
                      </a:ext>
                    </a:extLst>
                  </pic:spPr>
                </pic:pic>
              </a:graphicData>
            </a:graphic>
          </wp:inline>
        </w:drawing>
      </w:r>
    </w:p>
    <w:p w14:paraId="61B7DB54" w14:textId="77777777" w:rsidR="00AB17FD" w:rsidRPr="00583635" w:rsidRDefault="00AB17FD" w:rsidP="00AB17FD">
      <w:pPr>
        <w:spacing w:after="0" w:line="240" w:lineRule="auto"/>
        <w:ind w:firstLine="567"/>
        <w:jc w:val="center"/>
        <w:rPr>
          <w:rFonts w:cs="Times New Roman"/>
          <w:szCs w:val="28"/>
        </w:rPr>
      </w:pPr>
    </w:p>
    <w:p w14:paraId="086E73FB" w14:textId="7F03E23F" w:rsidR="00AB17FD" w:rsidRPr="00583635" w:rsidRDefault="00AB17FD" w:rsidP="00D24DC6">
      <w:pPr>
        <w:spacing w:after="0" w:line="240" w:lineRule="auto"/>
        <w:ind w:firstLine="567"/>
        <w:jc w:val="center"/>
        <w:rPr>
          <w:rFonts w:cs="Times New Roman"/>
          <w:szCs w:val="28"/>
        </w:rPr>
      </w:pPr>
      <w:r>
        <w:rPr>
          <w:spacing w:val="6"/>
          <w:szCs w:val="28"/>
        </w:rPr>
        <w:t xml:space="preserve">Рисунок </w:t>
      </w:r>
      <w:r w:rsidR="0081371B">
        <w:rPr>
          <w:spacing w:val="6"/>
          <w:szCs w:val="28"/>
        </w:rPr>
        <w:t>2</w:t>
      </w:r>
      <w:r w:rsidR="00C83DFE">
        <w:rPr>
          <w:spacing w:val="6"/>
          <w:szCs w:val="28"/>
        </w:rPr>
        <w:t>9</w:t>
      </w:r>
      <w:r>
        <w:rPr>
          <w:spacing w:val="6"/>
          <w:szCs w:val="28"/>
        </w:rPr>
        <w:t xml:space="preserve"> - </w:t>
      </w:r>
      <w:r w:rsidRPr="00583635">
        <w:rPr>
          <w:rFonts w:cs="Times New Roman"/>
          <w:szCs w:val="28"/>
        </w:rPr>
        <w:t xml:space="preserve">Результаты работы программы </w:t>
      </w:r>
      <w:r w:rsidRPr="00583635">
        <w:rPr>
          <w:rFonts w:cs="Times New Roman"/>
          <w:szCs w:val="28"/>
          <w:lang w:val="en-US"/>
        </w:rPr>
        <w:t>RDP</w:t>
      </w:r>
    </w:p>
    <w:p w14:paraId="6B7399FC" w14:textId="77777777" w:rsidR="00AB17FD" w:rsidRPr="00583635" w:rsidRDefault="00AB17FD" w:rsidP="00AB17FD">
      <w:pPr>
        <w:spacing w:after="0" w:line="240" w:lineRule="auto"/>
        <w:ind w:firstLine="567"/>
        <w:jc w:val="center"/>
        <w:rPr>
          <w:spacing w:val="6"/>
          <w:szCs w:val="28"/>
        </w:rPr>
      </w:pPr>
    </w:p>
    <w:p w14:paraId="4CE7566D" w14:textId="77777777" w:rsidR="00AB17FD" w:rsidRPr="002B64CE" w:rsidRDefault="00AB17FD" w:rsidP="00AB17FD">
      <w:pPr>
        <w:spacing w:after="0" w:line="240" w:lineRule="auto"/>
        <w:jc w:val="center"/>
        <w:rPr>
          <w:rFonts w:cs="Times New Roman"/>
          <w:szCs w:val="28"/>
          <w:lang w:val="en-US"/>
        </w:rPr>
      </w:pPr>
      <w:r>
        <w:rPr>
          <w:rFonts w:cs="Times New Roman"/>
          <w:noProof/>
          <w:szCs w:val="28"/>
          <w:lang w:val="en-US"/>
        </w:rPr>
        <w:drawing>
          <wp:inline distT="0" distB="0" distL="0" distR="0" wp14:anchorId="1ECB225D" wp14:editId="71F1FA1C">
            <wp:extent cx="5403850" cy="2557269"/>
            <wp:effectExtent l="0" t="0" r="635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53">
                      <a:extLst>
                        <a:ext uri="{28A0092B-C50C-407E-A947-70E740481C1C}">
                          <a14:useLocalDpi xmlns:a14="http://schemas.microsoft.com/office/drawing/2010/main" val="0"/>
                        </a:ext>
                      </a:extLst>
                    </a:blip>
                    <a:stretch>
                      <a:fillRect/>
                    </a:stretch>
                  </pic:blipFill>
                  <pic:spPr>
                    <a:xfrm>
                      <a:off x="0" y="0"/>
                      <a:ext cx="5410014" cy="2560186"/>
                    </a:xfrm>
                    <a:prstGeom prst="rect">
                      <a:avLst/>
                    </a:prstGeom>
                  </pic:spPr>
                </pic:pic>
              </a:graphicData>
            </a:graphic>
          </wp:inline>
        </w:drawing>
      </w:r>
    </w:p>
    <w:p w14:paraId="61EB736E" w14:textId="77777777" w:rsidR="00AB17FD" w:rsidRDefault="00AB17FD" w:rsidP="00AB17FD">
      <w:pPr>
        <w:spacing w:after="0" w:line="240" w:lineRule="auto"/>
        <w:ind w:firstLine="567"/>
        <w:jc w:val="center"/>
        <w:rPr>
          <w:rFonts w:cs="Times New Roman"/>
          <w:szCs w:val="28"/>
        </w:rPr>
      </w:pPr>
    </w:p>
    <w:p w14:paraId="20B82904" w14:textId="65FCAA98" w:rsidR="00AB17FD" w:rsidRPr="00320C61" w:rsidRDefault="00AB17FD" w:rsidP="00AB17FD">
      <w:pPr>
        <w:spacing w:after="0" w:line="240" w:lineRule="auto"/>
        <w:ind w:firstLine="567"/>
        <w:jc w:val="center"/>
        <w:rPr>
          <w:rFonts w:cs="Times New Roman"/>
          <w:szCs w:val="28"/>
        </w:rPr>
      </w:pPr>
      <w:r w:rsidRPr="0020036B">
        <w:rPr>
          <w:spacing w:val="6"/>
          <w:szCs w:val="28"/>
        </w:rPr>
        <w:t xml:space="preserve">Рисунок </w:t>
      </w:r>
      <w:r w:rsidR="0020036B" w:rsidRPr="0020036B">
        <w:rPr>
          <w:spacing w:val="6"/>
          <w:szCs w:val="28"/>
        </w:rPr>
        <w:t>30</w:t>
      </w:r>
      <w:r w:rsidRPr="0020036B">
        <w:rPr>
          <w:spacing w:val="6"/>
          <w:szCs w:val="28"/>
        </w:rPr>
        <w:t xml:space="preserve"> - </w:t>
      </w:r>
      <w:r w:rsidRPr="0020036B">
        <w:rPr>
          <w:rFonts w:cs="Times New Roman"/>
          <w:szCs w:val="28"/>
        </w:rPr>
        <w:t xml:space="preserve">Оценка реассортации методом </w:t>
      </w:r>
      <w:r w:rsidRPr="0020036B">
        <w:rPr>
          <w:spacing w:val="6"/>
          <w:szCs w:val="28"/>
          <w:lang w:val="en-US"/>
        </w:rPr>
        <w:t>MaxChi</w:t>
      </w:r>
    </w:p>
    <w:p w14:paraId="4B570DEC" w14:textId="027B976B" w:rsidR="004D71E4" w:rsidRDefault="004D71E4" w:rsidP="007A283B">
      <w:pPr>
        <w:spacing w:after="0" w:line="240" w:lineRule="auto"/>
        <w:contextualSpacing/>
        <w:jc w:val="both"/>
        <w:rPr>
          <w:rFonts w:cs="Times New Roman"/>
          <w:noProof/>
          <w:szCs w:val="28"/>
          <w:lang w:eastAsia="ru-RU"/>
        </w:rPr>
      </w:pPr>
    </w:p>
    <w:p w14:paraId="14997785" w14:textId="5243FA72" w:rsidR="00D24DC6" w:rsidRPr="00D24DC6" w:rsidRDefault="00D24DC6" w:rsidP="00D24DC6">
      <w:pPr>
        <w:spacing w:after="0" w:line="240" w:lineRule="auto"/>
        <w:ind w:firstLine="567"/>
        <w:jc w:val="both"/>
        <w:rPr>
          <w:szCs w:val="28"/>
        </w:rPr>
      </w:pPr>
      <w:r w:rsidRPr="00583635">
        <w:rPr>
          <w:rFonts w:cs="Times New Roman"/>
          <w:szCs w:val="28"/>
        </w:rPr>
        <w:t xml:space="preserve">Вероятная вставка находится в регионе 331-684. Основной родительской последовательностью является штамм </w:t>
      </w:r>
      <w:r w:rsidRPr="00583635">
        <w:rPr>
          <w:szCs w:val="28"/>
        </w:rPr>
        <w:t xml:space="preserve">A/mallard/Illinois/10OS3243/2010. Минорным родительским штаммом, от которого и была приобретена вставка </w:t>
      </w:r>
      <w:r w:rsidRPr="00583635">
        <w:rPr>
          <w:rFonts w:cs="Times New Roman"/>
          <w:szCs w:val="28"/>
        </w:rPr>
        <w:t>331-684,</w:t>
      </w:r>
      <w:r w:rsidRPr="00583635">
        <w:rPr>
          <w:szCs w:val="28"/>
        </w:rPr>
        <w:t xml:space="preserve"> является штамм A/swine/Iowa/15/1930(H1N1)).</w:t>
      </w:r>
    </w:p>
    <w:p w14:paraId="107976E6" w14:textId="77777777" w:rsidR="00D24DC6" w:rsidRPr="002B64CE" w:rsidRDefault="00D24DC6" w:rsidP="00D24DC6">
      <w:pPr>
        <w:spacing w:after="0" w:line="240" w:lineRule="auto"/>
        <w:ind w:firstLine="567"/>
        <w:jc w:val="both"/>
        <w:rPr>
          <w:rFonts w:cs="Times New Roman"/>
          <w:szCs w:val="28"/>
        </w:rPr>
      </w:pPr>
      <w:r>
        <w:rPr>
          <w:rFonts w:cs="Times New Roman"/>
          <w:szCs w:val="28"/>
        </w:rPr>
        <w:lastRenderedPageBreak/>
        <w:t xml:space="preserve">Поиск реассортационных событий </w:t>
      </w:r>
      <w:r>
        <w:rPr>
          <w:szCs w:val="28"/>
        </w:rPr>
        <w:t xml:space="preserve">у штамма </w:t>
      </w:r>
      <w:r>
        <w:rPr>
          <w:spacing w:val="6"/>
          <w:szCs w:val="28"/>
        </w:rPr>
        <w:t>А/свинья/Павлодар</w:t>
      </w:r>
      <w:r w:rsidRPr="009E7341">
        <w:rPr>
          <w:spacing w:val="6"/>
          <w:szCs w:val="28"/>
        </w:rPr>
        <w:t>/44/19</w:t>
      </w:r>
      <w:r>
        <w:rPr>
          <w:spacing w:val="6"/>
          <w:szCs w:val="28"/>
        </w:rPr>
        <w:t xml:space="preserve"> не дал положительных результатов. По всей видимости, генетическая гетерогенность данного штамма является не следствием реассортации, а достаточно интенсивным накоплением мутаций. </w:t>
      </w:r>
    </w:p>
    <w:p w14:paraId="1ED30D14" w14:textId="77777777" w:rsidR="00D24DC6" w:rsidRDefault="00D24DC6" w:rsidP="00D24DC6">
      <w:pPr>
        <w:spacing w:after="0" w:line="240" w:lineRule="auto"/>
        <w:ind w:firstLine="567"/>
        <w:jc w:val="both"/>
        <w:rPr>
          <w:spacing w:val="6"/>
          <w:szCs w:val="28"/>
        </w:rPr>
      </w:pPr>
      <w:r>
        <w:rPr>
          <w:szCs w:val="28"/>
        </w:rPr>
        <w:t xml:space="preserve">В связи с этим, проведена оценка </w:t>
      </w:r>
      <w:r w:rsidRPr="00B516E8">
        <w:rPr>
          <w:szCs w:val="28"/>
        </w:rPr>
        <w:t>эволюционн</w:t>
      </w:r>
      <w:r>
        <w:rPr>
          <w:szCs w:val="28"/>
        </w:rPr>
        <w:t>ых</w:t>
      </w:r>
      <w:r w:rsidRPr="00B516E8">
        <w:rPr>
          <w:szCs w:val="28"/>
        </w:rPr>
        <w:t xml:space="preserve"> расхождени</w:t>
      </w:r>
      <w:r>
        <w:rPr>
          <w:szCs w:val="28"/>
        </w:rPr>
        <w:t>й</w:t>
      </w:r>
      <w:r w:rsidRPr="00B516E8">
        <w:rPr>
          <w:szCs w:val="28"/>
        </w:rPr>
        <w:t xml:space="preserve"> между </w:t>
      </w:r>
      <w:r>
        <w:rPr>
          <w:szCs w:val="28"/>
        </w:rPr>
        <w:t xml:space="preserve">набором нуклеотидных </w:t>
      </w:r>
      <w:r w:rsidRPr="00B516E8">
        <w:rPr>
          <w:szCs w:val="28"/>
        </w:rPr>
        <w:t>последовательност</w:t>
      </w:r>
      <w:r>
        <w:rPr>
          <w:szCs w:val="28"/>
        </w:rPr>
        <w:t xml:space="preserve">ей по М гену для штамма </w:t>
      </w:r>
      <w:r>
        <w:rPr>
          <w:spacing w:val="6"/>
          <w:szCs w:val="28"/>
        </w:rPr>
        <w:t>А/свинья/Павлодар</w:t>
      </w:r>
      <w:r w:rsidRPr="009E7341">
        <w:rPr>
          <w:spacing w:val="6"/>
          <w:szCs w:val="28"/>
        </w:rPr>
        <w:t>/44/19</w:t>
      </w:r>
      <w:r>
        <w:rPr>
          <w:szCs w:val="28"/>
        </w:rPr>
        <w:t xml:space="preserve">. Показано, что коэффициент эволюционного расхождения является наибольшим у этого штамма по сравнению с другими последовательностями </w:t>
      </w:r>
      <w:r>
        <w:rPr>
          <w:spacing w:val="6"/>
          <w:szCs w:val="28"/>
        </w:rPr>
        <w:t>и составляет в среднем 0,58</w:t>
      </w:r>
      <w:r>
        <w:rPr>
          <w:rFonts w:cs="Times New Roman"/>
          <w:spacing w:val="6"/>
          <w:szCs w:val="28"/>
        </w:rPr>
        <w:t>±</w:t>
      </w:r>
      <w:r>
        <w:rPr>
          <w:spacing w:val="6"/>
          <w:szCs w:val="28"/>
        </w:rPr>
        <w:t xml:space="preserve">0,016. </w:t>
      </w:r>
    </w:p>
    <w:p w14:paraId="1484A078" w14:textId="7E2E544D" w:rsidR="00D24DC6" w:rsidRDefault="00D24DC6" w:rsidP="00D24DC6">
      <w:pPr>
        <w:spacing w:after="0" w:line="240" w:lineRule="auto"/>
        <w:ind w:firstLine="567"/>
        <w:jc w:val="both"/>
        <w:rPr>
          <w:szCs w:val="28"/>
        </w:rPr>
      </w:pPr>
      <w:r>
        <w:rPr>
          <w:szCs w:val="28"/>
        </w:rPr>
        <w:t>Аналогичные исследования проведены для набора последовательностей по НА гену. 250 нуклеотидных последовательностей НА гена были проанализированы на наличие реассортации. В ходе проведенного анализа событий реассортации для изучаемых казахстанских последовательностей НА гена выявлено не было.</w:t>
      </w:r>
    </w:p>
    <w:p w14:paraId="52650E19" w14:textId="77777777" w:rsidR="00D24DC6" w:rsidRPr="00D24DC6" w:rsidRDefault="00D24DC6" w:rsidP="00D24DC6">
      <w:pPr>
        <w:spacing w:after="0" w:line="240" w:lineRule="auto"/>
        <w:ind w:firstLine="567"/>
        <w:jc w:val="both"/>
        <w:rPr>
          <w:szCs w:val="28"/>
        </w:rPr>
      </w:pPr>
    </w:p>
    <w:p w14:paraId="73078EAC" w14:textId="4E5821B9" w:rsidR="004D71E4" w:rsidRPr="004D71E4" w:rsidRDefault="00DE0EEA" w:rsidP="00D24DC6">
      <w:pPr>
        <w:spacing w:after="0" w:line="240" w:lineRule="auto"/>
        <w:ind w:firstLine="567"/>
        <w:jc w:val="both"/>
        <w:outlineLvl w:val="1"/>
        <w:rPr>
          <w:rFonts w:cs="Times New Roman"/>
          <w:b/>
          <w:szCs w:val="28"/>
        </w:rPr>
      </w:pPr>
      <w:bookmarkStart w:id="112" w:name="_Toc164667019"/>
      <w:r>
        <w:rPr>
          <w:rFonts w:eastAsia="Times New Roman" w:cs="Times New Roman"/>
          <w:b/>
          <w:noProof/>
          <w:szCs w:val="28"/>
          <w:lang w:eastAsia="ru-RU"/>
        </w:rPr>
        <w:t>3.6</w:t>
      </w:r>
      <w:r w:rsidR="004D71E4" w:rsidRPr="004D71E4">
        <w:rPr>
          <w:rFonts w:eastAsia="Times New Roman" w:cs="Times New Roman"/>
          <w:b/>
          <w:noProof/>
          <w:szCs w:val="28"/>
          <w:lang w:eastAsia="ru-RU"/>
        </w:rPr>
        <w:t xml:space="preserve"> </w:t>
      </w:r>
      <w:r w:rsidR="004D71E4" w:rsidRPr="004D71E4">
        <w:rPr>
          <w:rFonts w:cs="Times New Roman"/>
          <w:b/>
          <w:szCs w:val="28"/>
        </w:rPr>
        <w:t>Биологические свойства казахстанских штаммов вируса гриппа свиней 2018-2019 гг.</w:t>
      </w:r>
      <w:bookmarkEnd w:id="112"/>
    </w:p>
    <w:p w14:paraId="03F94EE7" w14:textId="54D54248" w:rsidR="004D71E4" w:rsidRPr="004D71E4" w:rsidRDefault="00DE0EEA" w:rsidP="00D24DC6">
      <w:pPr>
        <w:spacing w:after="0" w:line="240" w:lineRule="auto"/>
        <w:ind w:firstLine="567"/>
        <w:contextualSpacing/>
        <w:jc w:val="both"/>
        <w:outlineLvl w:val="1"/>
        <w:rPr>
          <w:rFonts w:eastAsia="Times New Roman" w:cs="Times New Roman"/>
          <w:b/>
          <w:noProof/>
          <w:szCs w:val="28"/>
          <w:lang w:eastAsia="ru-RU"/>
        </w:rPr>
      </w:pPr>
      <w:bookmarkStart w:id="113" w:name="_Toc164667020"/>
      <w:r>
        <w:rPr>
          <w:rFonts w:eastAsia="Times New Roman" w:cs="Times New Roman"/>
          <w:b/>
          <w:noProof/>
          <w:szCs w:val="28"/>
          <w:lang w:eastAsia="ru-RU"/>
        </w:rPr>
        <w:t>3.6</w:t>
      </w:r>
      <w:r w:rsidR="004D71E4" w:rsidRPr="004D71E4">
        <w:rPr>
          <w:rFonts w:eastAsia="Times New Roman" w:cs="Times New Roman"/>
          <w:b/>
          <w:noProof/>
          <w:szCs w:val="28"/>
          <w:lang w:eastAsia="ru-RU"/>
        </w:rPr>
        <w:t>.1 Гемагглютинирующая и инфекционная активности казахстанских изолятов</w:t>
      </w:r>
      <w:bookmarkEnd w:id="113"/>
    </w:p>
    <w:p w14:paraId="0E54B57C" w14:textId="77777777" w:rsidR="004D71E4" w:rsidRPr="004D71E4" w:rsidRDefault="004D71E4" w:rsidP="00D24DC6">
      <w:pPr>
        <w:spacing w:after="0" w:line="240" w:lineRule="auto"/>
        <w:ind w:firstLine="567"/>
        <w:contextualSpacing/>
        <w:jc w:val="both"/>
        <w:rPr>
          <w:rFonts w:cs="Times New Roman"/>
          <w:noProof/>
          <w:szCs w:val="28"/>
          <w:lang w:eastAsia="ru-RU"/>
        </w:rPr>
      </w:pPr>
      <w:r w:rsidRPr="004D71E4">
        <w:rPr>
          <w:rFonts w:cs="Times New Roman"/>
          <w:noProof/>
          <w:szCs w:val="28"/>
          <w:lang w:eastAsia="ru-RU"/>
        </w:rPr>
        <w:t xml:space="preserve">Изучение основных биологических свойств изолятов ВГС 2018 – 2019 гг. проводили в сравнении с казахстанскими штаммами ВГС, выделенными в 2012 – 2014 гг. и </w:t>
      </w:r>
      <w:r w:rsidRPr="004D71E4">
        <w:rPr>
          <w:rFonts w:eastAsia="Calibri" w:cs="Times New Roman"/>
          <w:szCs w:val="28"/>
          <w:lang w:val="kk-KZ" w:eastAsia="ru-RU"/>
        </w:rPr>
        <w:t>референсными вариантами, хранящимися в коллекции лаборатории биохимии вирусов ТОО «Научно-производственный центр микробиологии и вирусологии».</w:t>
      </w:r>
    </w:p>
    <w:p w14:paraId="62C3070C" w14:textId="453B7FF4" w:rsidR="004D71E4" w:rsidRPr="004D71E4" w:rsidRDefault="004D71E4" w:rsidP="00D24DC6">
      <w:pPr>
        <w:spacing w:after="0" w:line="240" w:lineRule="auto"/>
        <w:ind w:firstLine="567"/>
        <w:contextualSpacing/>
        <w:jc w:val="both"/>
        <w:rPr>
          <w:rFonts w:cs="Times New Roman"/>
          <w:szCs w:val="28"/>
        </w:rPr>
      </w:pPr>
      <w:r w:rsidRPr="004D71E4">
        <w:rPr>
          <w:rFonts w:cs="Times New Roman"/>
          <w:noProof/>
          <w:szCs w:val="28"/>
          <w:lang w:eastAsia="ru-RU"/>
        </w:rPr>
        <w:t xml:space="preserve">В таблице </w:t>
      </w:r>
      <w:r w:rsidR="00365309">
        <w:rPr>
          <w:rFonts w:cs="Times New Roman"/>
          <w:noProof/>
          <w:szCs w:val="28"/>
          <w:lang w:eastAsia="ru-RU"/>
        </w:rPr>
        <w:t>19</w:t>
      </w:r>
      <w:r w:rsidRPr="004D71E4">
        <w:rPr>
          <w:rFonts w:cs="Times New Roman"/>
          <w:noProof/>
          <w:szCs w:val="28"/>
          <w:lang w:eastAsia="ru-RU"/>
        </w:rPr>
        <w:t xml:space="preserve"> представлены результаты изучения гемагглютинирующей и инфекционной активностей </w:t>
      </w:r>
      <w:r w:rsidRPr="004D71E4">
        <w:rPr>
          <w:rFonts w:cs="Times New Roman"/>
          <w:szCs w:val="28"/>
        </w:rPr>
        <w:t xml:space="preserve">североказахстанских изолятов ВГС </w:t>
      </w:r>
      <w:r w:rsidRPr="004D71E4">
        <w:rPr>
          <w:rFonts w:cs="Times New Roman"/>
          <w:noProof/>
          <w:szCs w:val="28"/>
          <w:lang w:val="kk-KZ" w:eastAsia="ru-RU"/>
        </w:rPr>
        <w:t>(</w:t>
      </w:r>
      <w:r w:rsidRPr="004D71E4">
        <w:rPr>
          <w:rFonts w:cs="Times New Roman"/>
          <w:szCs w:val="28"/>
        </w:rPr>
        <w:t>44/19; 43/19; 03/18; 02/18 и 01/</w:t>
      </w:r>
      <w:r w:rsidRPr="004D71E4">
        <w:rPr>
          <w:rFonts w:cs="Times New Roman"/>
          <w:noProof/>
          <w:szCs w:val="28"/>
          <w:lang w:eastAsia="ru-RU"/>
        </w:rPr>
        <w:t>18</w:t>
      </w:r>
      <w:r w:rsidRPr="005C0385">
        <w:rPr>
          <w:rFonts w:cs="Times New Roman"/>
          <w:noProof/>
          <w:szCs w:val="28"/>
          <w:lang w:eastAsia="ru-RU"/>
        </w:rPr>
        <w:t>)</w:t>
      </w:r>
      <w:r w:rsidR="00921C54" w:rsidRPr="00921C54">
        <w:rPr>
          <w:rFonts w:cs="Times New Roman"/>
          <w:noProof/>
          <w:szCs w:val="28"/>
          <w:lang w:eastAsia="ru-RU"/>
        </w:rPr>
        <w:t xml:space="preserve"> </w:t>
      </w:r>
      <w:r w:rsidR="00921C54" w:rsidRPr="005C0385">
        <w:rPr>
          <w:rFonts w:cs="Times New Roman"/>
          <w:noProof/>
          <w:szCs w:val="28"/>
          <w:lang w:eastAsia="ru-RU"/>
        </w:rPr>
        <w:t>[</w:t>
      </w:r>
      <w:r w:rsidR="00561393">
        <w:rPr>
          <w:rFonts w:cs="Times New Roman"/>
          <w:noProof/>
          <w:szCs w:val="28"/>
          <w:lang w:eastAsia="ru-RU"/>
        </w:rPr>
        <w:t>222, 223</w:t>
      </w:r>
      <w:r w:rsidR="00921C54" w:rsidRPr="005C0385">
        <w:rPr>
          <w:rFonts w:cs="Times New Roman"/>
          <w:noProof/>
          <w:szCs w:val="28"/>
          <w:lang w:eastAsia="ru-RU"/>
        </w:rPr>
        <w:t>]</w:t>
      </w:r>
      <w:r w:rsidRPr="004D71E4">
        <w:rPr>
          <w:rFonts w:cs="Times New Roman"/>
          <w:noProof/>
          <w:szCs w:val="28"/>
          <w:lang w:eastAsia="ru-RU"/>
        </w:rPr>
        <w:t xml:space="preserve"> и алматинского штамма (45/19) в сравнении со штаммами, циркулировавшими в популяциях свиней в различных регионах Казахстана в 2012-2014 гг.</w:t>
      </w:r>
      <w:r w:rsidR="00092B27" w:rsidRPr="00092B27">
        <w:rPr>
          <w:rFonts w:cs="Times New Roman"/>
          <w:noProof/>
          <w:szCs w:val="28"/>
          <w:lang w:eastAsia="ru-RU"/>
        </w:rPr>
        <w:t xml:space="preserve"> </w:t>
      </w:r>
      <w:r w:rsidR="00092B27" w:rsidRPr="005C0385">
        <w:rPr>
          <w:rFonts w:cs="Times New Roman"/>
          <w:noProof/>
          <w:szCs w:val="28"/>
          <w:lang w:eastAsia="ru-RU"/>
        </w:rPr>
        <w:t>[</w:t>
      </w:r>
      <w:r w:rsidR="00561393">
        <w:rPr>
          <w:rFonts w:cs="Times New Roman"/>
          <w:noProof/>
          <w:szCs w:val="28"/>
          <w:lang w:eastAsia="ru-RU"/>
        </w:rPr>
        <w:t>224-226</w:t>
      </w:r>
      <w:r w:rsidR="00092B27" w:rsidRPr="005C0385">
        <w:rPr>
          <w:rFonts w:cs="Times New Roman"/>
          <w:noProof/>
          <w:szCs w:val="28"/>
          <w:lang w:eastAsia="ru-RU"/>
        </w:rPr>
        <w:t>]</w:t>
      </w:r>
      <w:r w:rsidRPr="005C0385">
        <w:rPr>
          <w:rFonts w:cs="Times New Roman"/>
          <w:noProof/>
          <w:szCs w:val="28"/>
          <w:lang w:eastAsia="ru-RU"/>
        </w:rPr>
        <w:t>,</w:t>
      </w:r>
      <w:r w:rsidRPr="004D71E4">
        <w:rPr>
          <w:rFonts w:cs="Times New Roman"/>
          <w:noProof/>
          <w:szCs w:val="28"/>
          <w:lang w:eastAsia="ru-RU"/>
        </w:rPr>
        <w:t xml:space="preserve"> и</w:t>
      </w:r>
      <w:r w:rsidRPr="004D71E4">
        <w:rPr>
          <w:rFonts w:cs="Times New Roman"/>
          <w:szCs w:val="28"/>
        </w:rPr>
        <w:t xml:space="preserve"> с эталонными вариантами ВГ. </w:t>
      </w:r>
    </w:p>
    <w:p w14:paraId="6EF24F9E" w14:textId="77777777" w:rsidR="004D71E4" w:rsidRPr="004D71E4" w:rsidRDefault="004D71E4" w:rsidP="00D24DC6">
      <w:pPr>
        <w:spacing w:after="0" w:line="240" w:lineRule="auto"/>
        <w:ind w:firstLine="567"/>
        <w:contextualSpacing/>
        <w:jc w:val="right"/>
        <w:rPr>
          <w:rFonts w:cs="Times New Roman"/>
          <w:szCs w:val="28"/>
        </w:rPr>
      </w:pPr>
    </w:p>
    <w:p w14:paraId="60E54EB1" w14:textId="63D1D4D8" w:rsidR="004D71E4" w:rsidRPr="004D71E4" w:rsidRDefault="00365309" w:rsidP="00D24DC6">
      <w:pPr>
        <w:spacing w:after="0" w:line="240" w:lineRule="auto"/>
        <w:jc w:val="both"/>
        <w:rPr>
          <w:rFonts w:cs="Times New Roman"/>
          <w:szCs w:val="28"/>
        </w:rPr>
      </w:pPr>
      <w:r>
        <w:rPr>
          <w:rFonts w:cs="Times New Roman"/>
          <w:szCs w:val="28"/>
        </w:rPr>
        <w:t>Таблица 19</w:t>
      </w:r>
      <w:r w:rsidR="004D71E4" w:rsidRPr="004D71E4">
        <w:rPr>
          <w:rFonts w:cs="Times New Roman"/>
          <w:szCs w:val="28"/>
        </w:rPr>
        <w:t xml:space="preserve"> – Титры гемагглютинации и инфекционная активность казахстанских изолятов вирусов гриппа свиней, выделенных в 2018-2019 гг. в сравнении со штаммами вируса гриппа свиней 2012-2014 гг. и с эталонными штаммами вируса гриппа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160"/>
        <w:gridCol w:w="1375"/>
        <w:gridCol w:w="1377"/>
        <w:gridCol w:w="1375"/>
        <w:gridCol w:w="1371"/>
      </w:tblGrid>
      <w:tr w:rsidR="004D71E4" w:rsidRPr="004D71E4" w14:paraId="258D113D" w14:textId="77777777" w:rsidTr="00392497">
        <w:trPr>
          <w:jc w:val="center"/>
        </w:trPr>
        <w:tc>
          <w:tcPr>
            <w:tcW w:w="2153" w:type="pct"/>
            <w:vMerge w:val="restart"/>
            <w:vAlign w:val="center"/>
            <w:hideMark/>
          </w:tcPr>
          <w:p w14:paraId="5808C486" w14:textId="77777777" w:rsidR="004D71E4" w:rsidRPr="004D71E4" w:rsidRDefault="004D71E4" w:rsidP="004D71E4">
            <w:pPr>
              <w:spacing w:after="0" w:line="240" w:lineRule="auto"/>
              <w:jc w:val="center"/>
              <w:rPr>
                <w:rFonts w:cs="Times New Roman"/>
                <w:sz w:val="24"/>
                <w:szCs w:val="24"/>
              </w:rPr>
            </w:pPr>
            <w:r w:rsidRPr="004D71E4">
              <w:rPr>
                <w:rFonts w:cs="Times New Roman"/>
                <w:sz w:val="24"/>
                <w:szCs w:val="24"/>
              </w:rPr>
              <w:t>Штамм</w:t>
            </w:r>
          </w:p>
        </w:tc>
        <w:tc>
          <w:tcPr>
            <w:tcW w:w="1425" w:type="pct"/>
            <w:gridSpan w:val="2"/>
            <w:vAlign w:val="center"/>
            <w:hideMark/>
          </w:tcPr>
          <w:p w14:paraId="63683BEB" w14:textId="77777777" w:rsidR="004D71E4" w:rsidRPr="004D71E4" w:rsidRDefault="004D71E4" w:rsidP="004D71E4">
            <w:pPr>
              <w:spacing w:after="0" w:line="240" w:lineRule="auto"/>
              <w:jc w:val="center"/>
              <w:rPr>
                <w:rFonts w:cs="Times New Roman"/>
                <w:sz w:val="24"/>
                <w:szCs w:val="24"/>
              </w:rPr>
            </w:pPr>
            <w:r w:rsidRPr="004D71E4">
              <w:rPr>
                <w:rFonts w:cs="Times New Roman"/>
                <w:sz w:val="24"/>
                <w:szCs w:val="24"/>
              </w:rPr>
              <w:t>Гемагглютинирующая активность</w:t>
            </w:r>
          </w:p>
        </w:tc>
        <w:tc>
          <w:tcPr>
            <w:tcW w:w="1423" w:type="pct"/>
            <w:gridSpan w:val="2"/>
            <w:vAlign w:val="center"/>
            <w:hideMark/>
          </w:tcPr>
          <w:p w14:paraId="30CF8E26" w14:textId="77777777" w:rsidR="004D71E4" w:rsidRPr="004D71E4" w:rsidRDefault="004D71E4" w:rsidP="004D71E4">
            <w:pPr>
              <w:spacing w:after="0" w:line="240" w:lineRule="auto"/>
              <w:jc w:val="center"/>
              <w:rPr>
                <w:rFonts w:cs="Times New Roman"/>
                <w:sz w:val="24"/>
                <w:szCs w:val="24"/>
              </w:rPr>
            </w:pPr>
            <w:r w:rsidRPr="004D71E4">
              <w:rPr>
                <w:rFonts w:cs="Times New Roman"/>
                <w:sz w:val="24"/>
                <w:szCs w:val="24"/>
              </w:rPr>
              <w:t>Инфекционная активность</w:t>
            </w:r>
          </w:p>
        </w:tc>
      </w:tr>
      <w:tr w:rsidR="004D71E4" w:rsidRPr="004D71E4" w14:paraId="6B32C047" w14:textId="77777777" w:rsidTr="00392497">
        <w:trPr>
          <w:trHeight w:val="908"/>
          <w:jc w:val="center"/>
        </w:trPr>
        <w:tc>
          <w:tcPr>
            <w:tcW w:w="2153" w:type="pct"/>
            <w:vMerge/>
            <w:vAlign w:val="center"/>
            <w:hideMark/>
          </w:tcPr>
          <w:p w14:paraId="2FDB04F0" w14:textId="77777777" w:rsidR="004D71E4" w:rsidRPr="004D71E4" w:rsidRDefault="004D71E4" w:rsidP="004D71E4">
            <w:pPr>
              <w:spacing w:after="0" w:line="240" w:lineRule="auto"/>
              <w:jc w:val="center"/>
              <w:rPr>
                <w:rFonts w:cs="Times New Roman"/>
                <w:sz w:val="24"/>
                <w:szCs w:val="24"/>
              </w:rPr>
            </w:pPr>
          </w:p>
        </w:tc>
        <w:tc>
          <w:tcPr>
            <w:tcW w:w="712" w:type="pct"/>
            <w:vAlign w:val="center"/>
            <w:hideMark/>
          </w:tcPr>
          <w:p w14:paraId="00593260" w14:textId="77777777" w:rsidR="004D71E4" w:rsidRPr="004D71E4" w:rsidRDefault="004D71E4" w:rsidP="004D71E4">
            <w:pPr>
              <w:spacing w:after="0" w:line="240" w:lineRule="auto"/>
              <w:jc w:val="center"/>
              <w:rPr>
                <w:rFonts w:cs="Times New Roman"/>
                <w:sz w:val="20"/>
                <w:szCs w:val="20"/>
              </w:rPr>
            </w:pPr>
            <w:r w:rsidRPr="004D71E4">
              <w:rPr>
                <w:rFonts w:cs="Times New Roman"/>
                <w:sz w:val="20"/>
                <w:szCs w:val="20"/>
              </w:rPr>
              <w:t>Куриные эмбрионы</w:t>
            </w:r>
          </w:p>
        </w:tc>
        <w:tc>
          <w:tcPr>
            <w:tcW w:w="713" w:type="pct"/>
            <w:vAlign w:val="center"/>
            <w:hideMark/>
          </w:tcPr>
          <w:p w14:paraId="78EE2F6A" w14:textId="77777777" w:rsidR="004D71E4" w:rsidRPr="004D71E4" w:rsidRDefault="004D71E4" w:rsidP="004D71E4">
            <w:pPr>
              <w:spacing w:after="0" w:line="240" w:lineRule="auto"/>
              <w:jc w:val="center"/>
              <w:rPr>
                <w:rFonts w:cs="Times New Roman"/>
                <w:sz w:val="20"/>
                <w:szCs w:val="20"/>
              </w:rPr>
            </w:pPr>
            <w:r w:rsidRPr="004D71E4">
              <w:rPr>
                <w:rFonts w:cs="Times New Roman"/>
                <w:sz w:val="20"/>
                <w:szCs w:val="20"/>
              </w:rPr>
              <w:t>Культура</w:t>
            </w:r>
          </w:p>
          <w:p w14:paraId="649DEB98" w14:textId="77777777" w:rsidR="004D71E4" w:rsidRPr="004D71E4" w:rsidRDefault="004D71E4" w:rsidP="004D71E4">
            <w:pPr>
              <w:spacing w:after="0" w:line="240" w:lineRule="auto"/>
              <w:jc w:val="center"/>
              <w:rPr>
                <w:rFonts w:cs="Times New Roman"/>
                <w:sz w:val="20"/>
                <w:szCs w:val="20"/>
              </w:rPr>
            </w:pPr>
            <w:r w:rsidRPr="004D71E4">
              <w:rPr>
                <w:rFonts w:cs="Times New Roman"/>
                <w:sz w:val="20"/>
                <w:szCs w:val="20"/>
              </w:rPr>
              <w:t>клеток MDCK</w:t>
            </w:r>
          </w:p>
        </w:tc>
        <w:tc>
          <w:tcPr>
            <w:tcW w:w="712" w:type="pct"/>
            <w:vAlign w:val="center"/>
            <w:hideMark/>
          </w:tcPr>
          <w:p w14:paraId="196418A3" w14:textId="77777777" w:rsidR="004D71E4" w:rsidRPr="004D71E4" w:rsidRDefault="004D71E4" w:rsidP="004D71E4">
            <w:pPr>
              <w:spacing w:after="0" w:line="240" w:lineRule="auto"/>
              <w:jc w:val="center"/>
              <w:rPr>
                <w:rFonts w:cs="Times New Roman"/>
                <w:sz w:val="20"/>
                <w:szCs w:val="20"/>
              </w:rPr>
            </w:pPr>
            <w:r w:rsidRPr="004D71E4">
              <w:rPr>
                <w:rFonts w:cs="Times New Roman"/>
                <w:sz w:val="20"/>
                <w:szCs w:val="20"/>
              </w:rPr>
              <w:t>Куриные эмбрионы,</w:t>
            </w:r>
          </w:p>
          <w:p w14:paraId="3011E6B4" w14:textId="77777777" w:rsidR="004D71E4" w:rsidRPr="004D71E4" w:rsidRDefault="004D71E4" w:rsidP="004D71E4">
            <w:pPr>
              <w:spacing w:after="0" w:line="240" w:lineRule="auto"/>
              <w:jc w:val="center"/>
              <w:rPr>
                <w:rFonts w:cs="Times New Roman"/>
                <w:sz w:val="20"/>
                <w:szCs w:val="20"/>
              </w:rPr>
            </w:pPr>
            <w:r w:rsidRPr="004D71E4">
              <w:rPr>
                <w:rFonts w:cs="Times New Roman"/>
                <w:sz w:val="20"/>
                <w:szCs w:val="20"/>
              </w:rPr>
              <w:t>lgЭИД</w:t>
            </w:r>
            <w:r w:rsidRPr="004D71E4">
              <w:rPr>
                <w:rFonts w:cs="Times New Roman"/>
                <w:sz w:val="20"/>
                <w:szCs w:val="20"/>
                <w:vertAlign w:val="subscript"/>
              </w:rPr>
              <w:t>50/0,2мл</w:t>
            </w:r>
          </w:p>
        </w:tc>
        <w:tc>
          <w:tcPr>
            <w:tcW w:w="711" w:type="pct"/>
            <w:vAlign w:val="center"/>
            <w:hideMark/>
          </w:tcPr>
          <w:p w14:paraId="39CC57CA" w14:textId="77777777" w:rsidR="004D71E4" w:rsidRPr="004D71E4" w:rsidRDefault="004D71E4" w:rsidP="004D71E4">
            <w:pPr>
              <w:spacing w:after="0" w:line="240" w:lineRule="auto"/>
              <w:jc w:val="center"/>
              <w:rPr>
                <w:rFonts w:cs="Times New Roman"/>
                <w:sz w:val="20"/>
                <w:szCs w:val="20"/>
              </w:rPr>
            </w:pPr>
            <w:r w:rsidRPr="004D71E4">
              <w:rPr>
                <w:rFonts w:cs="Times New Roman"/>
                <w:sz w:val="20"/>
                <w:szCs w:val="20"/>
              </w:rPr>
              <w:t>Культура</w:t>
            </w:r>
          </w:p>
          <w:p w14:paraId="6F50B666" w14:textId="77777777" w:rsidR="004D71E4" w:rsidRPr="004D71E4" w:rsidRDefault="004D71E4" w:rsidP="004D71E4">
            <w:pPr>
              <w:spacing w:after="0" w:line="240" w:lineRule="auto"/>
              <w:jc w:val="center"/>
              <w:rPr>
                <w:rFonts w:cs="Times New Roman"/>
                <w:sz w:val="20"/>
                <w:szCs w:val="20"/>
              </w:rPr>
            </w:pPr>
            <w:r w:rsidRPr="004D71E4">
              <w:rPr>
                <w:rFonts w:cs="Times New Roman"/>
                <w:sz w:val="20"/>
                <w:szCs w:val="20"/>
              </w:rPr>
              <w:t>клеток MDCK,</w:t>
            </w:r>
          </w:p>
          <w:p w14:paraId="067254FA" w14:textId="77777777" w:rsidR="004D71E4" w:rsidRPr="004D71E4" w:rsidRDefault="004D71E4" w:rsidP="004D71E4">
            <w:pPr>
              <w:spacing w:after="0" w:line="240" w:lineRule="auto"/>
              <w:jc w:val="center"/>
              <w:rPr>
                <w:rFonts w:eastAsia="Arial Unicode MS" w:cs="Times New Roman"/>
                <w:sz w:val="20"/>
                <w:szCs w:val="20"/>
              </w:rPr>
            </w:pPr>
            <w:r w:rsidRPr="004D71E4">
              <w:rPr>
                <w:rFonts w:eastAsia="Arial Unicode MS" w:cs="Times New Roman"/>
                <w:sz w:val="20"/>
                <w:szCs w:val="20"/>
              </w:rPr>
              <w:t>lgТЦИД</w:t>
            </w:r>
            <w:r w:rsidRPr="004D71E4">
              <w:rPr>
                <w:rFonts w:eastAsia="Arial Unicode MS" w:cs="Times New Roman"/>
                <w:sz w:val="20"/>
                <w:szCs w:val="20"/>
                <w:vertAlign w:val="subscript"/>
              </w:rPr>
              <w:t>50/0.2мл</w:t>
            </w:r>
          </w:p>
        </w:tc>
      </w:tr>
      <w:tr w:rsidR="00392497" w:rsidRPr="004D71E4" w14:paraId="4781D9D2" w14:textId="77777777" w:rsidTr="00392497">
        <w:trPr>
          <w:trHeight w:val="321"/>
          <w:jc w:val="center"/>
        </w:trPr>
        <w:tc>
          <w:tcPr>
            <w:tcW w:w="2153" w:type="pct"/>
            <w:vAlign w:val="center"/>
          </w:tcPr>
          <w:p w14:paraId="34D2D92E" w14:textId="5B8E32D1" w:rsidR="00392497" w:rsidRPr="00392497" w:rsidRDefault="00392497" w:rsidP="00392497">
            <w:pPr>
              <w:spacing w:after="0" w:line="240" w:lineRule="auto"/>
              <w:jc w:val="center"/>
              <w:rPr>
                <w:rFonts w:cs="Times New Roman"/>
                <w:sz w:val="24"/>
                <w:szCs w:val="24"/>
              </w:rPr>
            </w:pPr>
            <w:r w:rsidRPr="00392497">
              <w:rPr>
                <w:rFonts w:cs="Times New Roman"/>
                <w:sz w:val="24"/>
                <w:szCs w:val="24"/>
              </w:rPr>
              <w:t>1</w:t>
            </w:r>
          </w:p>
        </w:tc>
        <w:tc>
          <w:tcPr>
            <w:tcW w:w="712" w:type="pct"/>
            <w:vAlign w:val="center"/>
          </w:tcPr>
          <w:p w14:paraId="17E2980C" w14:textId="79405A7B" w:rsidR="00392497" w:rsidRPr="00392497" w:rsidRDefault="00392497" w:rsidP="00392497">
            <w:pPr>
              <w:spacing w:after="0" w:line="240" w:lineRule="auto"/>
              <w:jc w:val="center"/>
              <w:rPr>
                <w:rFonts w:cs="Times New Roman"/>
                <w:sz w:val="24"/>
                <w:szCs w:val="24"/>
              </w:rPr>
            </w:pPr>
            <w:r w:rsidRPr="00392497">
              <w:rPr>
                <w:rFonts w:cs="Times New Roman"/>
                <w:sz w:val="24"/>
                <w:szCs w:val="24"/>
              </w:rPr>
              <w:t>2</w:t>
            </w:r>
          </w:p>
        </w:tc>
        <w:tc>
          <w:tcPr>
            <w:tcW w:w="713" w:type="pct"/>
            <w:vAlign w:val="center"/>
          </w:tcPr>
          <w:p w14:paraId="6AEFD222" w14:textId="34DC29BA" w:rsidR="00392497" w:rsidRPr="00392497" w:rsidRDefault="00392497" w:rsidP="00392497">
            <w:pPr>
              <w:spacing w:after="0" w:line="240" w:lineRule="auto"/>
              <w:jc w:val="center"/>
              <w:rPr>
                <w:rFonts w:cs="Times New Roman"/>
                <w:sz w:val="24"/>
                <w:szCs w:val="24"/>
              </w:rPr>
            </w:pPr>
            <w:r w:rsidRPr="00392497">
              <w:rPr>
                <w:rFonts w:cs="Times New Roman"/>
                <w:sz w:val="24"/>
                <w:szCs w:val="24"/>
              </w:rPr>
              <w:t>3</w:t>
            </w:r>
          </w:p>
        </w:tc>
        <w:tc>
          <w:tcPr>
            <w:tcW w:w="712" w:type="pct"/>
            <w:vAlign w:val="center"/>
          </w:tcPr>
          <w:p w14:paraId="0D5D5106" w14:textId="7D39A6F3" w:rsidR="00392497" w:rsidRPr="00392497" w:rsidRDefault="00392497" w:rsidP="00392497">
            <w:pPr>
              <w:spacing w:after="0" w:line="240" w:lineRule="auto"/>
              <w:jc w:val="center"/>
              <w:rPr>
                <w:rFonts w:cs="Times New Roman"/>
                <w:sz w:val="24"/>
                <w:szCs w:val="24"/>
              </w:rPr>
            </w:pPr>
            <w:r w:rsidRPr="00392497">
              <w:rPr>
                <w:rFonts w:cs="Times New Roman"/>
                <w:sz w:val="24"/>
                <w:szCs w:val="24"/>
              </w:rPr>
              <w:t>4</w:t>
            </w:r>
          </w:p>
        </w:tc>
        <w:tc>
          <w:tcPr>
            <w:tcW w:w="711" w:type="pct"/>
            <w:vAlign w:val="center"/>
          </w:tcPr>
          <w:p w14:paraId="4FFA1198" w14:textId="27C6A513" w:rsidR="00392497" w:rsidRPr="00392497" w:rsidRDefault="00392497" w:rsidP="00392497">
            <w:pPr>
              <w:spacing w:after="0" w:line="240" w:lineRule="auto"/>
              <w:jc w:val="center"/>
              <w:rPr>
                <w:rFonts w:cs="Times New Roman"/>
                <w:sz w:val="24"/>
                <w:szCs w:val="24"/>
              </w:rPr>
            </w:pPr>
            <w:r w:rsidRPr="00392497">
              <w:rPr>
                <w:rFonts w:cs="Times New Roman"/>
                <w:sz w:val="24"/>
                <w:szCs w:val="24"/>
              </w:rPr>
              <w:t>5</w:t>
            </w:r>
          </w:p>
        </w:tc>
      </w:tr>
      <w:tr w:rsidR="004D71E4" w:rsidRPr="004D71E4" w14:paraId="5F95A179" w14:textId="77777777" w:rsidTr="00392497">
        <w:trPr>
          <w:trHeight w:val="322"/>
          <w:jc w:val="center"/>
        </w:trPr>
        <w:tc>
          <w:tcPr>
            <w:tcW w:w="2153" w:type="pct"/>
          </w:tcPr>
          <w:p w14:paraId="15074C3F" w14:textId="0AB799DB" w:rsidR="004D71E4" w:rsidRPr="004D71E4" w:rsidRDefault="00392497" w:rsidP="004D71E4">
            <w:pPr>
              <w:spacing w:after="0" w:line="240" w:lineRule="auto"/>
              <w:rPr>
                <w:rFonts w:cs="Times New Roman"/>
                <w:sz w:val="24"/>
                <w:szCs w:val="24"/>
              </w:rPr>
            </w:pPr>
            <w:r>
              <w:rPr>
                <w:rFonts w:cs="Times New Roman"/>
                <w:sz w:val="24"/>
                <w:szCs w:val="24"/>
                <w:lang w:val="kk-KZ"/>
              </w:rPr>
              <w:t>6</w:t>
            </w:r>
            <w:r w:rsidR="004D71E4" w:rsidRPr="004D71E4">
              <w:rPr>
                <w:rFonts w:cs="Times New Roman"/>
                <w:sz w:val="24"/>
                <w:szCs w:val="24"/>
              </w:rPr>
              <w:t>А/свинья/Алматы/45/19</w:t>
            </w:r>
          </w:p>
        </w:tc>
        <w:tc>
          <w:tcPr>
            <w:tcW w:w="712" w:type="pct"/>
          </w:tcPr>
          <w:p w14:paraId="5404C874"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1:1024*</w:t>
            </w:r>
          </w:p>
        </w:tc>
        <w:tc>
          <w:tcPr>
            <w:tcW w:w="713" w:type="pct"/>
            <w:vAlign w:val="center"/>
          </w:tcPr>
          <w:p w14:paraId="568AF37D"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1:64</w:t>
            </w:r>
          </w:p>
        </w:tc>
        <w:tc>
          <w:tcPr>
            <w:tcW w:w="712" w:type="pct"/>
            <w:shd w:val="clear" w:color="auto" w:fill="auto"/>
            <w:vAlign w:val="center"/>
          </w:tcPr>
          <w:p w14:paraId="2BABEB16"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3,82</w:t>
            </w:r>
          </w:p>
        </w:tc>
        <w:tc>
          <w:tcPr>
            <w:tcW w:w="711" w:type="pct"/>
            <w:vAlign w:val="center"/>
          </w:tcPr>
          <w:p w14:paraId="7D667B50"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2,30</w:t>
            </w:r>
          </w:p>
        </w:tc>
      </w:tr>
      <w:tr w:rsidR="004D71E4" w:rsidRPr="004D71E4" w14:paraId="5976478D" w14:textId="77777777" w:rsidTr="00392497">
        <w:trPr>
          <w:trHeight w:val="322"/>
          <w:jc w:val="center"/>
        </w:trPr>
        <w:tc>
          <w:tcPr>
            <w:tcW w:w="2153" w:type="pct"/>
          </w:tcPr>
          <w:p w14:paraId="0A609114"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А/свинья/Павлодар/44/19</w:t>
            </w:r>
          </w:p>
        </w:tc>
        <w:tc>
          <w:tcPr>
            <w:tcW w:w="712" w:type="pct"/>
          </w:tcPr>
          <w:p w14:paraId="35AA51E1"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1:1024</w:t>
            </w:r>
          </w:p>
        </w:tc>
        <w:tc>
          <w:tcPr>
            <w:tcW w:w="713" w:type="pct"/>
            <w:vAlign w:val="center"/>
          </w:tcPr>
          <w:p w14:paraId="6214059E"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1:32</w:t>
            </w:r>
          </w:p>
        </w:tc>
        <w:tc>
          <w:tcPr>
            <w:tcW w:w="712" w:type="pct"/>
            <w:shd w:val="clear" w:color="auto" w:fill="auto"/>
            <w:vAlign w:val="center"/>
          </w:tcPr>
          <w:p w14:paraId="35287948"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5,82</w:t>
            </w:r>
          </w:p>
        </w:tc>
        <w:tc>
          <w:tcPr>
            <w:tcW w:w="711" w:type="pct"/>
            <w:vAlign w:val="center"/>
          </w:tcPr>
          <w:p w14:paraId="6CC194CC" w14:textId="77777777" w:rsidR="004D71E4" w:rsidRPr="004D71E4" w:rsidRDefault="004D71E4" w:rsidP="004D71E4">
            <w:pPr>
              <w:spacing w:after="0" w:line="240" w:lineRule="auto"/>
              <w:rPr>
                <w:rFonts w:cs="Times New Roman"/>
                <w:sz w:val="24"/>
                <w:szCs w:val="24"/>
              </w:rPr>
            </w:pPr>
            <w:r w:rsidRPr="004D71E4">
              <w:rPr>
                <w:rFonts w:cs="Times New Roman"/>
                <w:sz w:val="24"/>
                <w:szCs w:val="24"/>
                <w:lang w:val="kk-KZ"/>
              </w:rPr>
              <w:t>3</w:t>
            </w:r>
            <w:r w:rsidRPr="004D71E4">
              <w:rPr>
                <w:rFonts w:cs="Times New Roman"/>
                <w:sz w:val="24"/>
                <w:szCs w:val="24"/>
              </w:rPr>
              <w:t>,53</w:t>
            </w:r>
          </w:p>
        </w:tc>
      </w:tr>
      <w:tr w:rsidR="004D71E4" w:rsidRPr="004D71E4" w14:paraId="7FE71D70" w14:textId="77777777" w:rsidTr="00392497">
        <w:trPr>
          <w:trHeight w:val="322"/>
          <w:jc w:val="center"/>
        </w:trPr>
        <w:tc>
          <w:tcPr>
            <w:tcW w:w="2153" w:type="pct"/>
          </w:tcPr>
          <w:p w14:paraId="29A3C65D"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А/свинья/Павлодар/43/19</w:t>
            </w:r>
          </w:p>
        </w:tc>
        <w:tc>
          <w:tcPr>
            <w:tcW w:w="712" w:type="pct"/>
          </w:tcPr>
          <w:p w14:paraId="0AFDA4F8"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1:1024</w:t>
            </w:r>
          </w:p>
        </w:tc>
        <w:tc>
          <w:tcPr>
            <w:tcW w:w="713" w:type="pct"/>
            <w:vAlign w:val="center"/>
          </w:tcPr>
          <w:p w14:paraId="3FAE8700"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1:64</w:t>
            </w:r>
          </w:p>
        </w:tc>
        <w:tc>
          <w:tcPr>
            <w:tcW w:w="712" w:type="pct"/>
            <w:shd w:val="clear" w:color="auto" w:fill="auto"/>
            <w:vAlign w:val="center"/>
          </w:tcPr>
          <w:p w14:paraId="257DDABA"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5,43</w:t>
            </w:r>
          </w:p>
        </w:tc>
        <w:tc>
          <w:tcPr>
            <w:tcW w:w="711" w:type="pct"/>
            <w:vAlign w:val="center"/>
          </w:tcPr>
          <w:p w14:paraId="683CCF3C"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3,22</w:t>
            </w:r>
          </w:p>
        </w:tc>
      </w:tr>
      <w:tr w:rsidR="004D71E4" w:rsidRPr="004D71E4" w14:paraId="00B2A02D" w14:textId="77777777" w:rsidTr="00392497">
        <w:trPr>
          <w:trHeight w:val="322"/>
          <w:jc w:val="center"/>
        </w:trPr>
        <w:tc>
          <w:tcPr>
            <w:tcW w:w="2153" w:type="pct"/>
            <w:vAlign w:val="center"/>
          </w:tcPr>
          <w:p w14:paraId="6061606D" w14:textId="77777777" w:rsidR="004D71E4" w:rsidRPr="004D71E4" w:rsidRDefault="004D71E4" w:rsidP="004D71E4">
            <w:pPr>
              <w:spacing w:after="0" w:line="240" w:lineRule="auto"/>
              <w:rPr>
                <w:rFonts w:cs="Times New Roman"/>
                <w:sz w:val="24"/>
                <w:szCs w:val="24"/>
              </w:rPr>
            </w:pPr>
            <w:r w:rsidRPr="004D71E4">
              <w:rPr>
                <w:rFonts w:cs="Times New Roman"/>
                <w:noProof/>
                <w:sz w:val="24"/>
                <w:szCs w:val="24"/>
                <w:lang w:val="kk-KZ" w:eastAsia="ru-RU"/>
              </w:rPr>
              <w:t>А/свинья/Петропавловск/03/18</w:t>
            </w:r>
          </w:p>
        </w:tc>
        <w:tc>
          <w:tcPr>
            <w:tcW w:w="712" w:type="pct"/>
            <w:vAlign w:val="center"/>
          </w:tcPr>
          <w:p w14:paraId="12BD107D"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1:512</w:t>
            </w:r>
          </w:p>
        </w:tc>
        <w:tc>
          <w:tcPr>
            <w:tcW w:w="713" w:type="pct"/>
            <w:vAlign w:val="center"/>
          </w:tcPr>
          <w:p w14:paraId="7A2E4B8C"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1:16</w:t>
            </w:r>
          </w:p>
        </w:tc>
        <w:tc>
          <w:tcPr>
            <w:tcW w:w="712" w:type="pct"/>
            <w:shd w:val="clear" w:color="auto" w:fill="auto"/>
            <w:vAlign w:val="center"/>
          </w:tcPr>
          <w:p w14:paraId="5D152647"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7,98</w:t>
            </w:r>
          </w:p>
        </w:tc>
        <w:tc>
          <w:tcPr>
            <w:tcW w:w="711" w:type="pct"/>
            <w:vAlign w:val="center"/>
          </w:tcPr>
          <w:p w14:paraId="0F6A6BB4" w14:textId="77777777" w:rsidR="004D71E4" w:rsidRPr="004D71E4" w:rsidRDefault="004D71E4" w:rsidP="004D71E4">
            <w:pPr>
              <w:spacing w:after="0" w:line="240" w:lineRule="auto"/>
              <w:rPr>
                <w:rFonts w:cs="Times New Roman"/>
                <w:sz w:val="24"/>
                <w:szCs w:val="24"/>
              </w:rPr>
            </w:pPr>
            <w:r w:rsidRPr="004D71E4">
              <w:rPr>
                <w:rFonts w:cs="Times New Roman"/>
                <w:sz w:val="24"/>
                <w:szCs w:val="24"/>
              </w:rPr>
              <w:t>5,53</w:t>
            </w:r>
          </w:p>
        </w:tc>
      </w:tr>
    </w:tbl>
    <w:p w14:paraId="464B9E2E" w14:textId="032C643B" w:rsidR="00392497" w:rsidRDefault="00392497">
      <w:bookmarkStart w:id="114" w:name="_Hlk163400178"/>
      <w:r>
        <w:lastRenderedPageBreak/>
        <w:t>продолжение таблицы 19</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160"/>
        <w:gridCol w:w="1375"/>
        <w:gridCol w:w="1377"/>
        <w:gridCol w:w="1375"/>
        <w:gridCol w:w="1371"/>
      </w:tblGrid>
      <w:tr w:rsidR="004D71E4" w:rsidRPr="004D71E4" w14:paraId="24D069CF" w14:textId="77777777" w:rsidTr="00425115">
        <w:trPr>
          <w:trHeight w:val="322"/>
          <w:jc w:val="center"/>
        </w:trPr>
        <w:tc>
          <w:tcPr>
            <w:tcW w:w="2153" w:type="pct"/>
            <w:vAlign w:val="center"/>
          </w:tcPr>
          <w:bookmarkEnd w:id="114"/>
          <w:p w14:paraId="5FB79245" w14:textId="352A4FD2" w:rsidR="004D71E4" w:rsidRPr="00392497" w:rsidRDefault="00392497" w:rsidP="00680FE2">
            <w:pPr>
              <w:spacing w:after="0" w:line="240" w:lineRule="auto"/>
              <w:jc w:val="center"/>
              <w:rPr>
                <w:rFonts w:cs="Times New Roman"/>
                <w:noProof/>
                <w:sz w:val="24"/>
                <w:szCs w:val="24"/>
                <w:lang w:val="kk-KZ" w:eastAsia="ru-RU"/>
              </w:rPr>
            </w:pPr>
            <w:r>
              <w:rPr>
                <w:rFonts w:cs="Times New Roman"/>
                <w:noProof/>
                <w:sz w:val="24"/>
                <w:szCs w:val="24"/>
                <w:lang w:val="kk-KZ" w:eastAsia="ru-RU"/>
              </w:rPr>
              <w:t>1</w:t>
            </w:r>
          </w:p>
        </w:tc>
        <w:tc>
          <w:tcPr>
            <w:tcW w:w="712" w:type="pct"/>
            <w:vAlign w:val="center"/>
          </w:tcPr>
          <w:p w14:paraId="20735C8D" w14:textId="3344F41F" w:rsidR="004D71E4" w:rsidRPr="00392497" w:rsidRDefault="00392497" w:rsidP="00680FE2">
            <w:pPr>
              <w:spacing w:after="0" w:line="240" w:lineRule="auto"/>
              <w:jc w:val="center"/>
              <w:rPr>
                <w:rFonts w:cs="Times New Roman"/>
                <w:noProof/>
                <w:sz w:val="24"/>
                <w:szCs w:val="24"/>
                <w:lang w:val="kk-KZ" w:eastAsia="ru-RU"/>
              </w:rPr>
            </w:pPr>
            <w:r>
              <w:rPr>
                <w:rFonts w:cs="Times New Roman"/>
                <w:noProof/>
                <w:sz w:val="24"/>
                <w:szCs w:val="24"/>
                <w:lang w:val="kk-KZ" w:eastAsia="ru-RU"/>
              </w:rPr>
              <w:t>2</w:t>
            </w:r>
          </w:p>
        </w:tc>
        <w:tc>
          <w:tcPr>
            <w:tcW w:w="713" w:type="pct"/>
            <w:vAlign w:val="center"/>
          </w:tcPr>
          <w:p w14:paraId="04B2595B" w14:textId="77561204" w:rsidR="004D71E4" w:rsidRPr="00392497" w:rsidRDefault="00392497" w:rsidP="00680FE2">
            <w:pPr>
              <w:spacing w:after="0" w:line="240" w:lineRule="auto"/>
              <w:jc w:val="center"/>
              <w:rPr>
                <w:rFonts w:cs="Times New Roman"/>
                <w:noProof/>
                <w:sz w:val="24"/>
                <w:szCs w:val="24"/>
                <w:lang w:val="kk-KZ" w:eastAsia="ru-RU"/>
              </w:rPr>
            </w:pPr>
            <w:r>
              <w:rPr>
                <w:rFonts w:cs="Times New Roman"/>
                <w:noProof/>
                <w:sz w:val="24"/>
                <w:szCs w:val="24"/>
                <w:lang w:val="kk-KZ" w:eastAsia="ru-RU"/>
              </w:rPr>
              <w:t>3</w:t>
            </w:r>
          </w:p>
        </w:tc>
        <w:tc>
          <w:tcPr>
            <w:tcW w:w="712" w:type="pct"/>
            <w:shd w:val="clear" w:color="auto" w:fill="auto"/>
            <w:vAlign w:val="center"/>
          </w:tcPr>
          <w:p w14:paraId="491A9A27" w14:textId="3BFE0B9B" w:rsidR="004D71E4" w:rsidRPr="00392497" w:rsidRDefault="00392497" w:rsidP="00680FE2">
            <w:pPr>
              <w:spacing w:after="0" w:line="240" w:lineRule="auto"/>
              <w:jc w:val="center"/>
              <w:rPr>
                <w:rFonts w:cs="Times New Roman"/>
                <w:noProof/>
                <w:sz w:val="24"/>
                <w:szCs w:val="24"/>
                <w:lang w:val="kk-KZ" w:eastAsia="ru-RU"/>
              </w:rPr>
            </w:pPr>
            <w:r>
              <w:rPr>
                <w:rFonts w:cs="Times New Roman"/>
                <w:noProof/>
                <w:sz w:val="24"/>
                <w:szCs w:val="24"/>
                <w:lang w:val="kk-KZ" w:eastAsia="ru-RU"/>
              </w:rPr>
              <w:t>4</w:t>
            </w:r>
          </w:p>
        </w:tc>
        <w:tc>
          <w:tcPr>
            <w:tcW w:w="711" w:type="pct"/>
            <w:vAlign w:val="center"/>
          </w:tcPr>
          <w:p w14:paraId="1C989673" w14:textId="1C0FFF5E" w:rsidR="004D71E4" w:rsidRPr="00392497" w:rsidRDefault="00392497" w:rsidP="00680FE2">
            <w:pPr>
              <w:spacing w:after="0" w:line="240" w:lineRule="auto"/>
              <w:jc w:val="center"/>
              <w:rPr>
                <w:rFonts w:cs="Times New Roman"/>
                <w:noProof/>
                <w:sz w:val="24"/>
                <w:szCs w:val="24"/>
                <w:lang w:val="kk-KZ" w:eastAsia="ru-RU"/>
              </w:rPr>
            </w:pPr>
            <w:r>
              <w:rPr>
                <w:rFonts w:cs="Times New Roman"/>
                <w:noProof/>
                <w:sz w:val="24"/>
                <w:szCs w:val="24"/>
                <w:lang w:val="kk-KZ" w:eastAsia="ru-RU"/>
              </w:rPr>
              <w:t>5</w:t>
            </w:r>
          </w:p>
        </w:tc>
      </w:tr>
      <w:tr w:rsidR="00392497" w:rsidRPr="004D71E4" w14:paraId="22784937" w14:textId="77777777" w:rsidTr="00425115">
        <w:trPr>
          <w:trHeight w:val="322"/>
          <w:jc w:val="center"/>
        </w:trPr>
        <w:tc>
          <w:tcPr>
            <w:tcW w:w="2153" w:type="pct"/>
            <w:vAlign w:val="center"/>
          </w:tcPr>
          <w:p w14:paraId="286335E3" w14:textId="41BCF1E5" w:rsidR="00392497" w:rsidRPr="004D71E4" w:rsidRDefault="00392497" w:rsidP="00392497">
            <w:pPr>
              <w:spacing w:after="0" w:line="240" w:lineRule="auto"/>
              <w:rPr>
                <w:rFonts w:cs="Times New Roman"/>
                <w:noProof/>
                <w:sz w:val="24"/>
                <w:szCs w:val="24"/>
                <w:lang w:val="kk-KZ" w:eastAsia="ru-RU"/>
              </w:rPr>
            </w:pPr>
            <w:r w:rsidRPr="004D71E4">
              <w:rPr>
                <w:rFonts w:cs="Times New Roman"/>
                <w:noProof/>
                <w:sz w:val="24"/>
                <w:szCs w:val="24"/>
                <w:lang w:val="kk-KZ" w:eastAsia="ru-RU"/>
              </w:rPr>
              <w:t>А/свинья/Петропавловск/02/18</w:t>
            </w:r>
          </w:p>
        </w:tc>
        <w:tc>
          <w:tcPr>
            <w:tcW w:w="712" w:type="pct"/>
            <w:vAlign w:val="center"/>
          </w:tcPr>
          <w:p w14:paraId="01171DA9" w14:textId="0898C047" w:rsidR="00392497" w:rsidRPr="004D71E4" w:rsidRDefault="00392497" w:rsidP="00392497">
            <w:pPr>
              <w:spacing w:after="0" w:line="240" w:lineRule="auto"/>
              <w:rPr>
                <w:rFonts w:cs="Times New Roman"/>
                <w:sz w:val="24"/>
                <w:szCs w:val="24"/>
              </w:rPr>
            </w:pPr>
            <w:r w:rsidRPr="004D71E4">
              <w:rPr>
                <w:rFonts w:cs="Times New Roman"/>
                <w:sz w:val="24"/>
                <w:szCs w:val="24"/>
              </w:rPr>
              <w:t>1:1024</w:t>
            </w:r>
          </w:p>
        </w:tc>
        <w:tc>
          <w:tcPr>
            <w:tcW w:w="713" w:type="pct"/>
            <w:vAlign w:val="center"/>
          </w:tcPr>
          <w:p w14:paraId="6ED987DA" w14:textId="67150E5A" w:rsidR="00392497" w:rsidRPr="004D71E4" w:rsidRDefault="00392497" w:rsidP="00392497">
            <w:pPr>
              <w:spacing w:after="0" w:line="240" w:lineRule="auto"/>
              <w:rPr>
                <w:rFonts w:cs="Times New Roman"/>
                <w:sz w:val="24"/>
                <w:szCs w:val="24"/>
              </w:rPr>
            </w:pPr>
            <w:r w:rsidRPr="004D71E4">
              <w:rPr>
                <w:rFonts w:cs="Times New Roman"/>
                <w:sz w:val="24"/>
                <w:szCs w:val="24"/>
              </w:rPr>
              <w:t>1:32</w:t>
            </w:r>
          </w:p>
        </w:tc>
        <w:tc>
          <w:tcPr>
            <w:tcW w:w="712" w:type="pct"/>
            <w:shd w:val="clear" w:color="auto" w:fill="auto"/>
            <w:vAlign w:val="center"/>
          </w:tcPr>
          <w:p w14:paraId="2A3D9D86" w14:textId="2DD47321" w:rsidR="00392497" w:rsidRPr="004D71E4" w:rsidRDefault="00392497" w:rsidP="00392497">
            <w:pPr>
              <w:spacing w:after="0" w:line="240" w:lineRule="auto"/>
              <w:rPr>
                <w:rFonts w:cs="Times New Roman"/>
                <w:sz w:val="24"/>
                <w:szCs w:val="24"/>
              </w:rPr>
            </w:pPr>
            <w:r w:rsidRPr="004D71E4">
              <w:rPr>
                <w:rFonts w:cs="Times New Roman"/>
                <w:sz w:val="24"/>
                <w:szCs w:val="24"/>
              </w:rPr>
              <w:t>7,82</w:t>
            </w:r>
          </w:p>
        </w:tc>
        <w:tc>
          <w:tcPr>
            <w:tcW w:w="711" w:type="pct"/>
            <w:vAlign w:val="center"/>
          </w:tcPr>
          <w:p w14:paraId="18D0EF48" w14:textId="4A518A0F" w:rsidR="00392497" w:rsidRPr="004D71E4" w:rsidRDefault="00392497" w:rsidP="00392497">
            <w:pPr>
              <w:spacing w:after="0" w:line="240" w:lineRule="auto"/>
              <w:rPr>
                <w:rFonts w:cs="Times New Roman"/>
                <w:sz w:val="24"/>
                <w:szCs w:val="24"/>
              </w:rPr>
            </w:pPr>
            <w:r w:rsidRPr="004D71E4">
              <w:rPr>
                <w:rFonts w:cs="Times New Roman"/>
                <w:sz w:val="24"/>
                <w:szCs w:val="24"/>
              </w:rPr>
              <w:t>3,91</w:t>
            </w:r>
          </w:p>
        </w:tc>
      </w:tr>
      <w:tr w:rsidR="00392497" w:rsidRPr="004D71E4" w14:paraId="0DFCFC7E" w14:textId="77777777" w:rsidTr="00425115">
        <w:trPr>
          <w:trHeight w:val="322"/>
          <w:jc w:val="center"/>
        </w:trPr>
        <w:tc>
          <w:tcPr>
            <w:tcW w:w="2153" w:type="pct"/>
            <w:vAlign w:val="center"/>
          </w:tcPr>
          <w:p w14:paraId="6A77EE3B" w14:textId="77777777" w:rsidR="00392497" w:rsidRPr="004D71E4" w:rsidRDefault="00392497" w:rsidP="00392497">
            <w:pPr>
              <w:spacing w:after="0" w:line="240" w:lineRule="auto"/>
              <w:rPr>
                <w:rFonts w:cs="Times New Roman"/>
                <w:sz w:val="24"/>
                <w:szCs w:val="24"/>
              </w:rPr>
            </w:pPr>
            <w:r w:rsidRPr="004D71E4">
              <w:rPr>
                <w:rFonts w:cs="Times New Roman"/>
                <w:noProof/>
                <w:sz w:val="24"/>
                <w:szCs w:val="24"/>
                <w:lang w:val="kk-KZ" w:eastAsia="ru-RU"/>
              </w:rPr>
              <w:t>А/свинья/Петропавловск/01/18</w:t>
            </w:r>
          </w:p>
        </w:tc>
        <w:tc>
          <w:tcPr>
            <w:tcW w:w="712" w:type="pct"/>
            <w:vAlign w:val="center"/>
          </w:tcPr>
          <w:p w14:paraId="15FB4AF1"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1:1024</w:t>
            </w:r>
          </w:p>
        </w:tc>
        <w:tc>
          <w:tcPr>
            <w:tcW w:w="713" w:type="pct"/>
            <w:vAlign w:val="center"/>
          </w:tcPr>
          <w:p w14:paraId="6476BC8A"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1:32</w:t>
            </w:r>
          </w:p>
        </w:tc>
        <w:tc>
          <w:tcPr>
            <w:tcW w:w="712" w:type="pct"/>
            <w:shd w:val="clear" w:color="auto" w:fill="auto"/>
            <w:vAlign w:val="center"/>
          </w:tcPr>
          <w:p w14:paraId="3A2BF4CB"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6,50</w:t>
            </w:r>
          </w:p>
        </w:tc>
        <w:tc>
          <w:tcPr>
            <w:tcW w:w="711" w:type="pct"/>
            <w:vAlign w:val="center"/>
          </w:tcPr>
          <w:p w14:paraId="435AD07C"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4,22</w:t>
            </w:r>
          </w:p>
        </w:tc>
      </w:tr>
      <w:tr w:rsidR="00392497" w:rsidRPr="004D71E4" w14:paraId="05F7577A" w14:textId="77777777" w:rsidTr="00425115">
        <w:trPr>
          <w:trHeight w:val="322"/>
          <w:jc w:val="center"/>
        </w:trPr>
        <w:tc>
          <w:tcPr>
            <w:tcW w:w="2153" w:type="pct"/>
          </w:tcPr>
          <w:p w14:paraId="3D6F2047" w14:textId="77777777" w:rsidR="00392497" w:rsidRPr="004D71E4" w:rsidRDefault="00392497" w:rsidP="00392497">
            <w:pPr>
              <w:spacing w:after="0" w:line="240" w:lineRule="auto"/>
              <w:rPr>
                <w:rFonts w:cs="Times New Roman"/>
                <w:noProof/>
                <w:sz w:val="24"/>
                <w:szCs w:val="24"/>
                <w:lang w:val="kk-KZ" w:eastAsia="ru-RU"/>
              </w:rPr>
            </w:pPr>
            <w:r w:rsidRPr="004D71E4">
              <w:rPr>
                <w:rFonts w:cs="Times New Roman"/>
                <w:sz w:val="24"/>
                <w:szCs w:val="24"/>
              </w:rPr>
              <w:t>А/свинья/Актобе/15/14</w:t>
            </w:r>
          </w:p>
        </w:tc>
        <w:tc>
          <w:tcPr>
            <w:tcW w:w="712" w:type="pct"/>
          </w:tcPr>
          <w:p w14:paraId="6B36079A"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1:512</w:t>
            </w:r>
          </w:p>
        </w:tc>
        <w:tc>
          <w:tcPr>
            <w:tcW w:w="713" w:type="pct"/>
          </w:tcPr>
          <w:p w14:paraId="12CE878C"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1:32</w:t>
            </w:r>
          </w:p>
        </w:tc>
        <w:tc>
          <w:tcPr>
            <w:tcW w:w="712" w:type="pct"/>
          </w:tcPr>
          <w:p w14:paraId="1832CF38"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3,43</w:t>
            </w:r>
          </w:p>
        </w:tc>
        <w:tc>
          <w:tcPr>
            <w:tcW w:w="711" w:type="pct"/>
          </w:tcPr>
          <w:p w14:paraId="70444426"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2,44</w:t>
            </w:r>
          </w:p>
        </w:tc>
      </w:tr>
      <w:tr w:rsidR="00392497" w:rsidRPr="004D71E4" w14:paraId="5D944375" w14:textId="77777777" w:rsidTr="00425115">
        <w:trPr>
          <w:trHeight w:val="322"/>
          <w:jc w:val="center"/>
        </w:trPr>
        <w:tc>
          <w:tcPr>
            <w:tcW w:w="2153" w:type="pct"/>
          </w:tcPr>
          <w:p w14:paraId="7CE3858F" w14:textId="77777777" w:rsidR="00392497" w:rsidRPr="004D71E4" w:rsidRDefault="00392497" w:rsidP="00392497">
            <w:pPr>
              <w:spacing w:after="0" w:line="240" w:lineRule="auto"/>
              <w:rPr>
                <w:rFonts w:cs="Times New Roman"/>
                <w:noProof/>
                <w:sz w:val="24"/>
                <w:szCs w:val="24"/>
                <w:lang w:val="kk-KZ" w:eastAsia="ru-RU"/>
              </w:rPr>
            </w:pPr>
            <w:r w:rsidRPr="004D71E4">
              <w:rPr>
                <w:rFonts w:cs="Times New Roman"/>
                <w:sz w:val="24"/>
                <w:szCs w:val="24"/>
              </w:rPr>
              <w:t>А/свинья/Актобе/10/14</w:t>
            </w:r>
          </w:p>
        </w:tc>
        <w:tc>
          <w:tcPr>
            <w:tcW w:w="712" w:type="pct"/>
          </w:tcPr>
          <w:p w14:paraId="3F87BF87"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1:1024</w:t>
            </w:r>
          </w:p>
        </w:tc>
        <w:tc>
          <w:tcPr>
            <w:tcW w:w="713" w:type="pct"/>
          </w:tcPr>
          <w:p w14:paraId="55CB6C31"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1:64</w:t>
            </w:r>
          </w:p>
        </w:tc>
        <w:tc>
          <w:tcPr>
            <w:tcW w:w="712" w:type="pct"/>
          </w:tcPr>
          <w:p w14:paraId="78027EF2" w14:textId="77777777" w:rsidR="00392497" w:rsidRPr="004D71E4" w:rsidRDefault="00392497" w:rsidP="00392497">
            <w:pPr>
              <w:spacing w:after="0" w:line="240" w:lineRule="auto"/>
              <w:rPr>
                <w:rFonts w:cs="Times New Roman"/>
                <w:sz w:val="24"/>
                <w:szCs w:val="24"/>
              </w:rPr>
            </w:pPr>
            <w:r w:rsidRPr="004D71E4">
              <w:rPr>
                <w:rFonts w:cs="Times New Roman"/>
                <w:sz w:val="24"/>
                <w:szCs w:val="24"/>
                <w:lang w:val="en-US"/>
              </w:rPr>
              <w:t>4</w:t>
            </w:r>
            <w:r w:rsidRPr="004D71E4">
              <w:rPr>
                <w:rFonts w:cs="Times New Roman"/>
                <w:sz w:val="24"/>
                <w:szCs w:val="24"/>
              </w:rPr>
              <w:t>,23</w:t>
            </w:r>
          </w:p>
        </w:tc>
        <w:tc>
          <w:tcPr>
            <w:tcW w:w="711" w:type="pct"/>
          </w:tcPr>
          <w:p w14:paraId="12CD0061"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2,67</w:t>
            </w:r>
          </w:p>
        </w:tc>
      </w:tr>
      <w:tr w:rsidR="00392497" w:rsidRPr="004D71E4" w14:paraId="65003404" w14:textId="77777777" w:rsidTr="00425115">
        <w:trPr>
          <w:trHeight w:val="322"/>
          <w:jc w:val="center"/>
        </w:trPr>
        <w:tc>
          <w:tcPr>
            <w:tcW w:w="2153" w:type="pct"/>
          </w:tcPr>
          <w:p w14:paraId="1BECBE84"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А/свинья/Костанай/23/14</w:t>
            </w:r>
          </w:p>
        </w:tc>
        <w:tc>
          <w:tcPr>
            <w:tcW w:w="712" w:type="pct"/>
          </w:tcPr>
          <w:p w14:paraId="64558DB7"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1:1024</w:t>
            </w:r>
          </w:p>
        </w:tc>
        <w:tc>
          <w:tcPr>
            <w:tcW w:w="713" w:type="pct"/>
          </w:tcPr>
          <w:p w14:paraId="412A956C"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1:64</w:t>
            </w:r>
          </w:p>
        </w:tc>
        <w:tc>
          <w:tcPr>
            <w:tcW w:w="712" w:type="pct"/>
          </w:tcPr>
          <w:p w14:paraId="19B33850" w14:textId="77777777" w:rsidR="00392497" w:rsidRPr="004D71E4" w:rsidRDefault="00392497" w:rsidP="00392497">
            <w:pPr>
              <w:spacing w:after="0" w:line="240" w:lineRule="auto"/>
              <w:rPr>
                <w:rFonts w:cs="Times New Roman"/>
                <w:sz w:val="24"/>
                <w:szCs w:val="24"/>
              </w:rPr>
            </w:pPr>
            <w:r w:rsidRPr="004D71E4">
              <w:rPr>
                <w:rFonts w:cs="Times New Roman"/>
                <w:sz w:val="24"/>
                <w:szCs w:val="24"/>
                <w:lang w:val="en-US"/>
              </w:rPr>
              <w:t>4</w:t>
            </w:r>
            <w:r w:rsidRPr="004D71E4">
              <w:rPr>
                <w:rFonts w:cs="Times New Roman"/>
                <w:sz w:val="24"/>
                <w:szCs w:val="24"/>
              </w:rPr>
              <w:t>,23</w:t>
            </w:r>
          </w:p>
        </w:tc>
        <w:tc>
          <w:tcPr>
            <w:tcW w:w="711" w:type="pct"/>
          </w:tcPr>
          <w:p w14:paraId="0B841401"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 xml:space="preserve">3,23 </w:t>
            </w:r>
          </w:p>
        </w:tc>
      </w:tr>
      <w:tr w:rsidR="00392497" w:rsidRPr="004D71E4" w14:paraId="45C5CFF6" w14:textId="77777777" w:rsidTr="00425115">
        <w:trPr>
          <w:trHeight w:val="322"/>
          <w:jc w:val="center"/>
        </w:trPr>
        <w:tc>
          <w:tcPr>
            <w:tcW w:w="2153" w:type="pct"/>
          </w:tcPr>
          <w:p w14:paraId="53D86C7F" w14:textId="77777777" w:rsidR="00392497" w:rsidRPr="004D71E4" w:rsidRDefault="00392497" w:rsidP="00392497">
            <w:pPr>
              <w:spacing w:after="0" w:line="240" w:lineRule="auto"/>
              <w:rPr>
                <w:rFonts w:cs="Times New Roman"/>
                <w:noProof/>
                <w:sz w:val="24"/>
                <w:szCs w:val="24"/>
                <w:lang w:val="kk-KZ" w:eastAsia="ru-RU"/>
              </w:rPr>
            </w:pPr>
            <w:r w:rsidRPr="004D71E4">
              <w:rPr>
                <w:rFonts w:cs="Times New Roman"/>
                <w:sz w:val="24"/>
                <w:szCs w:val="24"/>
              </w:rPr>
              <w:t>А/свинья/Костанай/06/12</w:t>
            </w:r>
          </w:p>
        </w:tc>
        <w:tc>
          <w:tcPr>
            <w:tcW w:w="712" w:type="pct"/>
          </w:tcPr>
          <w:p w14:paraId="30C72552"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1:128</w:t>
            </w:r>
          </w:p>
        </w:tc>
        <w:tc>
          <w:tcPr>
            <w:tcW w:w="713" w:type="pct"/>
          </w:tcPr>
          <w:p w14:paraId="62EF84D1"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1:16</w:t>
            </w:r>
          </w:p>
        </w:tc>
        <w:tc>
          <w:tcPr>
            <w:tcW w:w="712" w:type="pct"/>
          </w:tcPr>
          <w:p w14:paraId="19C73173"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4,67</w:t>
            </w:r>
          </w:p>
        </w:tc>
        <w:tc>
          <w:tcPr>
            <w:tcW w:w="711" w:type="pct"/>
          </w:tcPr>
          <w:p w14:paraId="09C0D55C"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3,23</w:t>
            </w:r>
          </w:p>
        </w:tc>
      </w:tr>
      <w:tr w:rsidR="00392497" w:rsidRPr="004D71E4" w14:paraId="63DAF6FA" w14:textId="77777777" w:rsidTr="00425115">
        <w:trPr>
          <w:trHeight w:val="322"/>
          <w:jc w:val="center"/>
        </w:trPr>
        <w:tc>
          <w:tcPr>
            <w:tcW w:w="2153" w:type="pct"/>
            <w:vAlign w:val="center"/>
          </w:tcPr>
          <w:p w14:paraId="50C7EA48"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A/California/04/09 (Н1N1) pdm</w:t>
            </w:r>
          </w:p>
        </w:tc>
        <w:tc>
          <w:tcPr>
            <w:tcW w:w="712" w:type="pct"/>
            <w:vAlign w:val="center"/>
          </w:tcPr>
          <w:p w14:paraId="2073A4CC"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1:512</w:t>
            </w:r>
          </w:p>
        </w:tc>
        <w:tc>
          <w:tcPr>
            <w:tcW w:w="713" w:type="pct"/>
            <w:vAlign w:val="center"/>
          </w:tcPr>
          <w:p w14:paraId="0F85FB62"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1:32</w:t>
            </w:r>
          </w:p>
        </w:tc>
        <w:tc>
          <w:tcPr>
            <w:tcW w:w="712" w:type="pct"/>
            <w:vAlign w:val="center"/>
          </w:tcPr>
          <w:p w14:paraId="220986D7" w14:textId="77777777" w:rsidR="00392497" w:rsidRPr="004D71E4" w:rsidRDefault="00392497" w:rsidP="00392497">
            <w:pPr>
              <w:spacing w:after="0" w:line="240" w:lineRule="auto"/>
              <w:rPr>
                <w:rFonts w:cs="Times New Roman"/>
                <w:sz w:val="24"/>
                <w:szCs w:val="24"/>
                <w:lang w:val="en-US"/>
              </w:rPr>
            </w:pPr>
            <w:r w:rsidRPr="004D71E4">
              <w:rPr>
                <w:rFonts w:cs="Times New Roman"/>
                <w:sz w:val="24"/>
                <w:szCs w:val="24"/>
              </w:rPr>
              <w:t>8,00</w:t>
            </w:r>
          </w:p>
        </w:tc>
        <w:tc>
          <w:tcPr>
            <w:tcW w:w="711" w:type="pct"/>
            <w:vAlign w:val="center"/>
          </w:tcPr>
          <w:p w14:paraId="6286AE56"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6,78</w:t>
            </w:r>
          </w:p>
        </w:tc>
      </w:tr>
      <w:tr w:rsidR="00392497" w:rsidRPr="004D71E4" w14:paraId="57D5DD7A" w14:textId="77777777" w:rsidTr="00425115">
        <w:trPr>
          <w:trHeight w:val="322"/>
          <w:jc w:val="center"/>
        </w:trPr>
        <w:tc>
          <w:tcPr>
            <w:tcW w:w="2153" w:type="pct"/>
            <w:vAlign w:val="center"/>
          </w:tcPr>
          <w:p w14:paraId="6241B793" w14:textId="77777777" w:rsidR="00392497" w:rsidRPr="004D71E4" w:rsidRDefault="00392497" w:rsidP="00392497">
            <w:pPr>
              <w:spacing w:after="0" w:line="240" w:lineRule="auto"/>
              <w:rPr>
                <w:rFonts w:cs="Times New Roman"/>
                <w:sz w:val="24"/>
                <w:szCs w:val="24"/>
              </w:rPr>
            </w:pPr>
            <w:r w:rsidRPr="004D71E4">
              <w:rPr>
                <w:rFonts w:cs="Times New Roman"/>
                <w:bCs/>
                <w:sz w:val="24"/>
                <w:szCs w:val="24"/>
              </w:rPr>
              <w:t>A/</w:t>
            </w:r>
            <w:r w:rsidRPr="004D71E4">
              <w:rPr>
                <w:rFonts w:cs="Times New Roman"/>
                <w:bCs/>
                <w:sz w:val="24"/>
                <w:szCs w:val="24"/>
                <w:lang w:val="en-US"/>
              </w:rPr>
              <w:t>New Jersey</w:t>
            </w:r>
            <w:r w:rsidRPr="004D71E4">
              <w:rPr>
                <w:rFonts w:cs="Times New Roman"/>
                <w:bCs/>
                <w:sz w:val="24"/>
                <w:szCs w:val="24"/>
              </w:rPr>
              <w:t>/</w:t>
            </w:r>
            <w:r w:rsidRPr="004D71E4">
              <w:rPr>
                <w:rFonts w:cs="Times New Roman"/>
                <w:bCs/>
                <w:sz w:val="24"/>
                <w:szCs w:val="24"/>
                <w:lang w:val="en-US"/>
              </w:rPr>
              <w:t>8</w:t>
            </w:r>
            <w:r w:rsidRPr="004D71E4">
              <w:rPr>
                <w:rFonts w:cs="Times New Roman"/>
                <w:bCs/>
                <w:sz w:val="24"/>
                <w:szCs w:val="24"/>
              </w:rPr>
              <w:t xml:space="preserve">/76 </w:t>
            </w:r>
            <w:r w:rsidRPr="004D71E4">
              <w:rPr>
                <w:rFonts w:cs="Times New Roman"/>
                <w:noProof/>
                <w:sz w:val="24"/>
                <w:szCs w:val="24"/>
                <w:lang w:val="kk-KZ" w:eastAsia="ru-RU"/>
              </w:rPr>
              <w:t>(H1N1)</w:t>
            </w:r>
          </w:p>
        </w:tc>
        <w:tc>
          <w:tcPr>
            <w:tcW w:w="712" w:type="pct"/>
            <w:vAlign w:val="center"/>
          </w:tcPr>
          <w:p w14:paraId="0E2C6BAE"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1:512</w:t>
            </w:r>
          </w:p>
        </w:tc>
        <w:tc>
          <w:tcPr>
            <w:tcW w:w="713" w:type="pct"/>
            <w:vAlign w:val="center"/>
          </w:tcPr>
          <w:p w14:paraId="592BAD8E"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1:64</w:t>
            </w:r>
          </w:p>
        </w:tc>
        <w:tc>
          <w:tcPr>
            <w:tcW w:w="712" w:type="pct"/>
            <w:vAlign w:val="center"/>
          </w:tcPr>
          <w:p w14:paraId="7BADF507" w14:textId="77777777" w:rsidR="00392497" w:rsidRPr="004D71E4" w:rsidRDefault="00392497" w:rsidP="00392497">
            <w:pPr>
              <w:spacing w:after="0" w:line="240" w:lineRule="auto"/>
              <w:rPr>
                <w:rFonts w:cs="Times New Roman"/>
                <w:sz w:val="24"/>
                <w:szCs w:val="24"/>
                <w:lang w:val="en-US"/>
              </w:rPr>
            </w:pPr>
            <w:r w:rsidRPr="004D71E4">
              <w:rPr>
                <w:rFonts w:cs="Times New Roman"/>
                <w:sz w:val="24"/>
                <w:szCs w:val="24"/>
                <w:lang w:val="en-US"/>
              </w:rPr>
              <w:t>8</w:t>
            </w:r>
            <w:r w:rsidRPr="004D71E4">
              <w:rPr>
                <w:rFonts w:cs="Times New Roman"/>
                <w:sz w:val="24"/>
                <w:szCs w:val="24"/>
              </w:rPr>
              <w:t>,78</w:t>
            </w:r>
          </w:p>
        </w:tc>
        <w:tc>
          <w:tcPr>
            <w:tcW w:w="711" w:type="pct"/>
            <w:vAlign w:val="center"/>
          </w:tcPr>
          <w:p w14:paraId="5B9E0294"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6,53</w:t>
            </w:r>
          </w:p>
        </w:tc>
      </w:tr>
      <w:tr w:rsidR="00392497" w:rsidRPr="004D71E4" w14:paraId="60AF19D7" w14:textId="77777777" w:rsidTr="00425115">
        <w:trPr>
          <w:trHeight w:val="322"/>
          <w:jc w:val="center"/>
        </w:trPr>
        <w:tc>
          <w:tcPr>
            <w:tcW w:w="2153" w:type="pct"/>
            <w:vAlign w:val="center"/>
          </w:tcPr>
          <w:p w14:paraId="429E78DF" w14:textId="77777777" w:rsidR="00392497" w:rsidRPr="004D71E4" w:rsidRDefault="00392497" w:rsidP="00392497">
            <w:pPr>
              <w:spacing w:after="0" w:line="240" w:lineRule="auto"/>
              <w:rPr>
                <w:rFonts w:cs="Times New Roman"/>
                <w:noProof/>
                <w:sz w:val="24"/>
                <w:szCs w:val="24"/>
                <w:lang w:val="kk-KZ" w:eastAsia="ru-RU"/>
              </w:rPr>
            </w:pPr>
            <w:r w:rsidRPr="004D71E4">
              <w:rPr>
                <w:rFonts w:cs="Times New Roman"/>
                <w:noProof/>
                <w:sz w:val="24"/>
                <w:szCs w:val="24"/>
                <w:lang w:val="kk-KZ" w:eastAsia="ru-RU"/>
              </w:rPr>
              <w:t>A/USA/1976/31 (Hsw1N1)</w:t>
            </w:r>
          </w:p>
        </w:tc>
        <w:tc>
          <w:tcPr>
            <w:tcW w:w="712" w:type="pct"/>
            <w:vAlign w:val="center"/>
          </w:tcPr>
          <w:p w14:paraId="548FDDE6"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1:1024</w:t>
            </w:r>
          </w:p>
        </w:tc>
        <w:tc>
          <w:tcPr>
            <w:tcW w:w="713" w:type="pct"/>
            <w:vAlign w:val="center"/>
          </w:tcPr>
          <w:p w14:paraId="2E40A70F"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1:64</w:t>
            </w:r>
          </w:p>
        </w:tc>
        <w:tc>
          <w:tcPr>
            <w:tcW w:w="712" w:type="pct"/>
            <w:vAlign w:val="center"/>
          </w:tcPr>
          <w:p w14:paraId="0155B083"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8,00</w:t>
            </w:r>
          </w:p>
        </w:tc>
        <w:tc>
          <w:tcPr>
            <w:tcW w:w="711" w:type="pct"/>
            <w:vAlign w:val="center"/>
          </w:tcPr>
          <w:p w14:paraId="4F613EB2"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5,23</w:t>
            </w:r>
          </w:p>
        </w:tc>
      </w:tr>
      <w:tr w:rsidR="00392497" w:rsidRPr="004D71E4" w14:paraId="7BA4A918" w14:textId="77777777" w:rsidTr="00425115">
        <w:trPr>
          <w:trHeight w:val="322"/>
          <w:jc w:val="center"/>
        </w:trPr>
        <w:tc>
          <w:tcPr>
            <w:tcW w:w="2153" w:type="pct"/>
            <w:vAlign w:val="center"/>
          </w:tcPr>
          <w:p w14:paraId="387F36FB" w14:textId="77777777" w:rsidR="00392497" w:rsidRPr="004D71E4" w:rsidRDefault="00392497" w:rsidP="00392497">
            <w:pPr>
              <w:spacing w:after="0" w:line="240" w:lineRule="auto"/>
              <w:rPr>
                <w:rFonts w:cs="Times New Roman"/>
                <w:noProof/>
                <w:sz w:val="24"/>
                <w:szCs w:val="24"/>
                <w:lang w:val="kk-KZ" w:eastAsia="ru-RU"/>
              </w:rPr>
            </w:pPr>
            <w:r w:rsidRPr="004D71E4">
              <w:rPr>
                <w:rFonts w:cs="Times New Roman"/>
                <w:noProof/>
                <w:sz w:val="24"/>
                <w:szCs w:val="24"/>
                <w:lang w:eastAsia="ru-RU"/>
              </w:rPr>
              <w:t>А/</w:t>
            </w:r>
            <w:r w:rsidRPr="004D71E4">
              <w:rPr>
                <w:rFonts w:cs="Times New Roman"/>
                <w:noProof/>
                <w:sz w:val="24"/>
                <w:szCs w:val="24"/>
                <w:lang w:val="kk-KZ" w:eastAsia="ru-RU"/>
              </w:rPr>
              <w:t>swine</w:t>
            </w:r>
            <w:r w:rsidRPr="004D71E4">
              <w:rPr>
                <w:rFonts w:cs="Times New Roman"/>
                <w:noProof/>
                <w:sz w:val="24"/>
                <w:szCs w:val="24"/>
                <w:lang w:eastAsia="ru-RU"/>
              </w:rPr>
              <w:t>/</w:t>
            </w:r>
            <w:r w:rsidRPr="004D71E4">
              <w:rPr>
                <w:rFonts w:cs="Times New Roman"/>
                <w:noProof/>
                <w:sz w:val="24"/>
                <w:szCs w:val="24"/>
                <w:lang w:val="kk-KZ" w:eastAsia="ru-RU"/>
              </w:rPr>
              <w:t>Iowa</w:t>
            </w:r>
            <w:r w:rsidRPr="004D71E4">
              <w:rPr>
                <w:rFonts w:cs="Times New Roman"/>
                <w:noProof/>
                <w:sz w:val="24"/>
                <w:szCs w:val="24"/>
                <w:lang w:eastAsia="ru-RU"/>
              </w:rPr>
              <w:t>/15/30 (</w:t>
            </w:r>
            <w:r w:rsidRPr="004D71E4">
              <w:rPr>
                <w:rFonts w:cs="Times New Roman"/>
                <w:noProof/>
                <w:sz w:val="24"/>
                <w:szCs w:val="24"/>
                <w:lang w:val="kk-KZ" w:eastAsia="ru-RU"/>
              </w:rPr>
              <w:t>Hsw</w:t>
            </w:r>
            <w:r w:rsidRPr="004D71E4">
              <w:rPr>
                <w:rFonts w:cs="Times New Roman"/>
                <w:noProof/>
                <w:sz w:val="24"/>
                <w:szCs w:val="24"/>
                <w:lang w:eastAsia="ru-RU"/>
              </w:rPr>
              <w:t>1</w:t>
            </w:r>
            <w:r w:rsidRPr="004D71E4">
              <w:rPr>
                <w:rFonts w:cs="Times New Roman"/>
                <w:noProof/>
                <w:sz w:val="24"/>
                <w:szCs w:val="24"/>
                <w:lang w:val="kk-KZ" w:eastAsia="ru-RU"/>
              </w:rPr>
              <w:t>N</w:t>
            </w:r>
            <w:r w:rsidRPr="004D71E4">
              <w:rPr>
                <w:rFonts w:cs="Times New Roman"/>
                <w:noProof/>
                <w:sz w:val="24"/>
                <w:szCs w:val="24"/>
                <w:lang w:eastAsia="ru-RU"/>
              </w:rPr>
              <w:t>1)</w:t>
            </w:r>
          </w:p>
        </w:tc>
        <w:tc>
          <w:tcPr>
            <w:tcW w:w="712" w:type="pct"/>
            <w:vAlign w:val="center"/>
          </w:tcPr>
          <w:p w14:paraId="036D07EA"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1:1024</w:t>
            </w:r>
          </w:p>
        </w:tc>
        <w:tc>
          <w:tcPr>
            <w:tcW w:w="713" w:type="pct"/>
            <w:vAlign w:val="center"/>
          </w:tcPr>
          <w:p w14:paraId="08D54F7D"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1:128</w:t>
            </w:r>
          </w:p>
        </w:tc>
        <w:tc>
          <w:tcPr>
            <w:tcW w:w="712" w:type="pct"/>
            <w:vAlign w:val="center"/>
          </w:tcPr>
          <w:p w14:paraId="7A5719B7"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8,78</w:t>
            </w:r>
          </w:p>
        </w:tc>
        <w:tc>
          <w:tcPr>
            <w:tcW w:w="711" w:type="pct"/>
            <w:vAlign w:val="center"/>
          </w:tcPr>
          <w:p w14:paraId="7A82813B"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5,23</w:t>
            </w:r>
          </w:p>
        </w:tc>
      </w:tr>
      <w:tr w:rsidR="00392497" w:rsidRPr="004D71E4" w14:paraId="1633EEEF" w14:textId="77777777" w:rsidTr="00425115">
        <w:trPr>
          <w:trHeight w:val="322"/>
          <w:jc w:val="center"/>
        </w:trPr>
        <w:tc>
          <w:tcPr>
            <w:tcW w:w="2153" w:type="pct"/>
            <w:vAlign w:val="center"/>
          </w:tcPr>
          <w:p w14:paraId="76F7F6E0" w14:textId="77777777" w:rsidR="00392497" w:rsidRPr="004D71E4" w:rsidRDefault="00392497" w:rsidP="00392497">
            <w:pPr>
              <w:spacing w:after="0" w:line="240" w:lineRule="auto"/>
              <w:rPr>
                <w:rFonts w:cs="Times New Roman"/>
                <w:noProof/>
                <w:sz w:val="24"/>
                <w:szCs w:val="24"/>
                <w:lang w:eastAsia="ru-RU"/>
              </w:rPr>
            </w:pPr>
            <w:r w:rsidRPr="004D71E4">
              <w:rPr>
                <w:rFonts w:cs="Times New Roman"/>
                <w:sz w:val="24"/>
                <w:szCs w:val="24"/>
                <w:lang w:val="en-US"/>
              </w:rPr>
              <w:t>A/Wisconsin/67/05</w:t>
            </w:r>
            <w:r w:rsidRPr="004D71E4">
              <w:rPr>
                <w:rFonts w:cs="Times New Roman"/>
                <w:sz w:val="24"/>
                <w:szCs w:val="24"/>
              </w:rPr>
              <w:t xml:space="preserve"> (</w:t>
            </w:r>
            <w:r w:rsidRPr="004D71E4">
              <w:rPr>
                <w:rFonts w:cs="Times New Roman"/>
                <w:noProof/>
                <w:sz w:val="24"/>
                <w:szCs w:val="24"/>
                <w:lang w:eastAsia="ru-RU"/>
              </w:rPr>
              <w:t>H3N2)</w:t>
            </w:r>
          </w:p>
        </w:tc>
        <w:tc>
          <w:tcPr>
            <w:tcW w:w="712" w:type="pct"/>
            <w:vAlign w:val="center"/>
          </w:tcPr>
          <w:p w14:paraId="21C6E4A4"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1:1024</w:t>
            </w:r>
          </w:p>
        </w:tc>
        <w:tc>
          <w:tcPr>
            <w:tcW w:w="713" w:type="pct"/>
            <w:vAlign w:val="center"/>
          </w:tcPr>
          <w:p w14:paraId="663E2564"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1:32</w:t>
            </w:r>
          </w:p>
        </w:tc>
        <w:tc>
          <w:tcPr>
            <w:tcW w:w="712" w:type="pct"/>
            <w:vAlign w:val="center"/>
          </w:tcPr>
          <w:p w14:paraId="792D67E8"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6,78</w:t>
            </w:r>
          </w:p>
        </w:tc>
        <w:tc>
          <w:tcPr>
            <w:tcW w:w="711" w:type="pct"/>
            <w:vAlign w:val="center"/>
          </w:tcPr>
          <w:p w14:paraId="5DF835C7" w14:textId="77777777" w:rsidR="00392497" w:rsidRPr="004D71E4" w:rsidRDefault="00392497" w:rsidP="00392497">
            <w:pPr>
              <w:spacing w:after="0" w:line="240" w:lineRule="auto"/>
              <w:rPr>
                <w:rFonts w:cs="Times New Roman"/>
                <w:sz w:val="24"/>
                <w:szCs w:val="24"/>
              </w:rPr>
            </w:pPr>
            <w:r w:rsidRPr="004D71E4">
              <w:rPr>
                <w:rFonts w:cs="Times New Roman"/>
                <w:sz w:val="24"/>
                <w:szCs w:val="24"/>
              </w:rPr>
              <w:t>5,23</w:t>
            </w:r>
          </w:p>
        </w:tc>
      </w:tr>
      <w:tr w:rsidR="00392497" w:rsidRPr="004D71E4" w14:paraId="07A3C3F3" w14:textId="77777777" w:rsidTr="00425115">
        <w:trPr>
          <w:trHeight w:val="322"/>
          <w:jc w:val="center"/>
        </w:trPr>
        <w:tc>
          <w:tcPr>
            <w:tcW w:w="5000" w:type="pct"/>
            <w:gridSpan w:val="5"/>
            <w:vAlign w:val="center"/>
          </w:tcPr>
          <w:p w14:paraId="6161FFEB" w14:textId="7900FE3B" w:rsidR="00392497" w:rsidRPr="004D71E4" w:rsidRDefault="00392497" w:rsidP="00392497">
            <w:pPr>
              <w:spacing w:after="0" w:line="240" w:lineRule="auto"/>
              <w:ind w:firstLine="567"/>
              <w:rPr>
                <w:rFonts w:cs="Times New Roman"/>
                <w:sz w:val="24"/>
                <w:szCs w:val="24"/>
              </w:rPr>
            </w:pPr>
            <w:r w:rsidRPr="004D71E4">
              <w:rPr>
                <w:rFonts w:cs="Times New Roman"/>
                <w:sz w:val="24"/>
                <w:szCs w:val="24"/>
              </w:rPr>
              <w:t>Примечание - *титры гемагглютинирующей активности в РГА.</w:t>
            </w:r>
          </w:p>
        </w:tc>
      </w:tr>
    </w:tbl>
    <w:p w14:paraId="30A0F222" w14:textId="77777777" w:rsidR="004D71E4" w:rsidRPr="004D71E4" w:rsidRDefault="004D71E4" w:rsidP="00392497">
      <w:pPr>
        <w:spacing w:after="0" w:line="240" w:lineRule="auto"/>
        <w:ind w:firstLine="567"/>
        <w:contextualSpacing/>
        <w:jc w:val="both"/>
        <w:rPr>
          <w:rFonts w:cs="Times New Roman"/>
          <w:noProof/>
          <w:szCs w:val="28"/>
          <w:lang w:eastAsia="ru-RU"/>
        </w:rPr>
      </w:pPr>
    </w:p>
    <w:p w14:paraId="2975C650" w14:textId="396AE444" w:rsidR="004D71E4" w:rsidRPr="004D71E4" w:rsidRDefault="00297B30" w:rsidP="00680FE2">
      <w:pPr>
        <w:spacing w:after="0" w:line="240" w:lineRule="auto"/>
        <w:ind w:firstLine="567"/>
        <w:contextualSpacing/>
        <w:jc w:val="both"/>
        <w:rPr>
          <w:rFonts w:cs="Times New Roman"/>
          <w:noProof/>
          <w:szCs w:val="28"/>
          <w:lang w:val="kk-KZ" w:eastAsia="ru-RU"/>
        </w:rPr>
      </w:pPr>
      <w:r w:rsidRPr="00D75DA4">
        <w:rPr>
          <w:rFonts w:cs="Times New Roman"/>
          <w:noProof/>
          <w:szCs w:val="28"/>
          <w:lang w:eastAsia="ru-RU"/>
        </w:rPr>
        <w:t>Г</w:t>
      </w:r>
      <w:r w:rsidR="004D71E4" w:rsidRPr="00D75DA4">
        <w:rPr>
          <w:rFonts w:cs="Times New Roman"/>
          <w:noProof/>
          <w:szCs w:val="28"/>
          <w:lang w:eastAsia="ru-RU"/>
        </w:rPr>
        <w:t>ем</w:t>
      </w:r>
      <w:r w:rsidR="004D71E4" w:rsidRPr="004D71E4">
        <w:rPr>
          <w:rFonts w:cs="Times New Roman"/>
          <w:noProof/>
          <w:szCs w:val="28"/>
          <w:lang w:eastAsia="ru-RU"/>
        </w:rPr>
        <w:t>агглютинирующая активност</w:t>
      </w:r>
      <w:r w:rsidR="004D71E4" w:rsidRPr="004D71E4">
        <w:rPr>
          <w:rFonts w:cs="Times New Roman"/>
          <w:noProof/>
          <w:szCs w:val="28"/>
          <w:lang w:val="kk-KZ" w:eastAsia="ru-RU"/>
        </w:rPr>
        <w:t>ь</w:t>
      </w:r>
      <w:r w:rsidR="004D71E4" w:rsidRPr="004D71E4">
        <w:rPr>
          <w:rFonts w:cs="Times New Roman"/>
          <w:noProof/>
          <w:szCs w:val="28"/>
          <w:lang w:eastAsia="ru-RU"/>
        </w:rPr>
        <w:t xml:space="preserve"> </w:t>
      </w:r>
      <w:r w:rsidR="004D71E4" w:rsidRPr="004D71E4">
        <w:rPr>
          <w:rFonts w:cs="Times New Roman"/>
          <w:noProof/>
          <w:szCs w:val="28"/>
          <w:lang w:val="kk-KZ" w:eastAsia="ru-RU"/>
        </w:rPr>
        <w:t>штаммов ВГС</w:t>
      </w:r>
      <w:r w:rsidR="004D71E4" w:rsidRPr="004D71E4">
        <w:rPr>
          <w:rFonts w:cs="Times New Roman"/>
          <w:noProof/>
          <w:szCs w:val="28"/>
          <w:lang w:eastAsia="ru-RU"/>
        </w:rPr>
        <w:t xml:space="preserve">, изолированных в 2018-2019 гг., на КЭ составила 1:512 – 1:1024 и на культуре клеток MDCK: 1:16 – 1:64. </w:t>
      </w:r>
      <w:r w:rsidR="004D71E4" w:rsidRPr="004D71E4">
        <w:rPr>
          <w:rFonts w:cs="Times New Roman"/>
          <w:noProof/>
          <w:szCs w:val="28"/>
          <w:lang w:val="kk-KZ" w:eastAsia="ru-RU"/>
        </w:rPr>
        <w:t xml:space="preserve">Инфекционная активность данных изолятов на КЭ варьировала в пределах </w:t>
      </w:r>
      <w:r w:rsidR="004D71E4" w:rsidRPr="004D71E4">
        <w:rPr>
          <w:rFonts w:cs="Times New Roman"/>
          <w:noProof/>
          <w:szCs w:val="28"/>
          <w:lang w:eastAsia="ru-RU"/>
        </w:rPr>
        <w:t xml:space="preserve">3,82–7,98 </w:t>
      </w:r>
      <w:r w:rsidR="004D71E4" w:rsidRPr="004D71E4">
        <w:rPr>
          <w:rFonts w:cs="Times New Roman"/>
          <w:noProof/>
          <w:szCs w:val="28"/>
          <w:lang w:val="kk-KZ" w:eastAsia="ru-RU"/>
        </w:rPr>
        <w:t>lg ЭИД</w:t>
      </w:r>
      <w:r w:rsidR="004D71E4" w:rsidRPr="00F215A6">
        <w:rPr>
          <w:rFonts w:cs="Times New Roman"/>
          <w:noProof/>
          <w:szCs w:val="28"/>
          <w:vertAlign w:val="subscript"/>
          <w:lang w:val="kk-KZ" w:eastAsia="ru-RU"/>
        </w:rPr>
        <w:t xml:space="preserve">50/0,2 </w:t>
      </w:r>
      <w:r w:rsidR="004D71E4" w:rsidRPr="004D71E4">
        <w:rPr>
          <w:rFonts w:cs="Times New Roman"/>
          <w:noProof/>
          <w:szCs w:val="28"/>
          <w:lang w:val="kk-KZ" w:eastAsia="ru-RU"/>
        </w:rPr>
        <w:t>мл  и на КК MDCK - 2,30-5,53 lg ТЦД</w:t>
      </w:r>
      <w:r w:rsidR="004D71E4" w:rsidRPr="00F215A6">
        <w:rPr>
          <w:rFonts w:cs="Times New Roman"/>
          <w:noProof/>
          <w:szCs w:val="28"/>
          <w:vertAlign w:val="subscript"/>
          <w:lang w:val="kk-KZ" w:eastAsia="ru-RU"/>
        </w:rPr>
        <w:t xml:space="preserve">50/0,2 </w:t>
      </w:r>
      <w:r w:rsidR="004D71E4" w:rsidRPr="004D71E4">
        <w:rPr>
          <w:rFonts w:cs="Times New Roman"/>
          <w:noProof/>
          <w:szCs w:val="28"/>
          <w:lang w:val="kk-KZ" w:eastAsia="ru-RU"/>
        </w:rPr>
        <w:t xml:space="preserve">мл. </w:t>
      </w:r>
    </w:p>
    <w:p w14:paraId="2645BB3D" w14:textId="2807DE21" w:rsidR="004D71E4" w:rsidRPr="004D71E4" w:rsidRDefault="004D71E4" w:rsidP="00680FE2">
      <w:pPr>
        <w:spacing w:after="0" w:line="240" w:lineRule="auto"/>
        <w:ind w:firstLine="567"/>
        <w:contextualSpacing/>
        <w:jc w:val="both"/>
        <w:rPr>
          <w:rFonts w:cs="Times New Roman"/>
          <w:noProof/>
          <w:szCs w:val="28"/>
          <w:lang w:val="kk-KZ" w:eastAsia="ru-RU"/>
        </w:rPr>
      </w:pPr>
      <w:r w:rsidRPr="004D71E4">
        <w:rPr>
          <w:rFonts w:cs="Times New Roman"/>
          <w:noProof/>
          <w:szCs w:val="28"/>
          <w:lang w:val="kk-KZ" w:eastAsia="ru-RU"/>
        </w:rPr>
        <w:t>Петропавловские штаммы ВГС (</w:t>
      </w:r>
      <w:r w:rsidRPr="004D71E4">
        <w:rPr>
          <w:rFonts w:cs="Times New Roman"/>
          <w:noProof/>
          <w:szCs w:val="28"/>
          <w:lang w:eastAsia="ru-RU"/>
        </w:rPr>
        <w:t>03/18; 02/18 и 01/18</w:t>
      </w:r>
      <w:r w:rsidRPr="004D71E4">
        <w:rPr>
          <w:rFonts w:cs="Times New Roman"/>
          <w:noProof/>
          <w:szCs w:val="28"/>
          <w:lang w:val="kk-KZ" w:eastAsia="ru-RU"/>
        </w:rPr>
        <w:t>) обладали наибольшей инфекционной активностью как на КЭ (6,50 – 7,98 lg ЭИД</w:t>
      </w:r>
      <w:r w:rsidRPr="00F215A6">
        <w:rPr>
          <w:rFonts w:cs="Times New Roman"/>
          <w:noProof/>
          <w:szCs w:val="28"/>
          <w:vertAlign w:val="subscript"/>
          <w:lang w:val="kk-KZ" w:eastAsia="ru-RU"/>
        </w:rPr>
        <w:t xml:space="preserve">50/0,2 </w:t>
      </w:r>
      <w:r w:rsidRPr="004D71E4">
        <w:rPr>
          <w:rFonts w:cs="Times New Roman"/>
          <w:noProof/>
          <w:szCs w:val="28"/>
          <w:lang w:val="kk-KZ" w:eastAsia="ru-RU"/>
        </w:rPr>
        <w:t>мл), так и на КК MDCK (3,91-5,53 lg ТЦД</w:t>
      </w:r>
      <w:r w:rsidRPr="00F215A6">
        <w:rPr>
          <w:rFonts w:cs="Times New Roman"/>
          <w:noProof/>
          <w:szCs w:val="28"/>
          <w:vertAlign w:val="subscript"/>
          <w:lang w:val="kk-KZ" w:eastAsia="ru-RU"/>
        </w:rPr>
        <w:t xml:space="preserve">50/0,2 </w:t>
      </w:r>
      <w:r w:rsidRPr="004D71E4">
        <w:rPr>
          <w:rFonts w:cs="Times New Roman"/>
          <w:noProof/>
          <w:szCs w:val="28"/>
          <w:lang w:val="kk-KZ" w:eastAsia="ru-RU"/>
        </w:rPr>
        <w:t>мл), и были схожи с референсными штаммами. Алматинский изолят (45/19) обладал инфекционной активностью 3,82 lg ЭИД</w:t>
      </w:r>
      <w:r w:rsidRPr="00F215A6">
        <w:rPr>
          <w:rFonts w:cs="Times New Roman"/>
          <w:noProof/>
          <w:szCs w:val="28"/>
          <w:vertAlign w:val="subscript"/>
          <w:lang w:val="kk-KZ" w:eastAsia="ru-RU"/>
        </w:rPr>
        <w:t xml:space="preserve">50/0,2 </w:t>
      </w:r>
      <w:r w:rsidRPr="004D71E4">
        <w:rPr>
          <w:rFonts w:cs="Times New Roman"/>
          <w:noProof/>
          <w:szCs w:val="28"/>
          <w:lang w:val="kk-KZ" w:eastAsia="ru-RU"/>
        </w:rPr>
        <w:t>мл на КЭ и 2,30 lg ТЦД</w:t>
      </w:r>
      <w:r w:rsidRPr="00F215A6">
        <w:rPr>
          <w:rFonts w:cs="Times New Roman"/>
          <w:noProof/>
          <w:szCs w:val="28"/>
          <w:vertAlign w:val="subscript"/>
          <w:lang w:val="kk-KZ" w:eastAsia="ru-RU"/>
        </w:rPr>
        <w:t xml:space="preserve">50/0,2 </w:t>
      </w:r>
      <w:r w:rsidRPr="004D71E4">
        <w:rPr>
          <w:rFonts w:cs="Times New Roman"/>
          <w:noProof/>
          <w:szCs w:val="28"/>
          <w:lang w:val="kk-KZ" w:eastAsia="ru-RU"/>
        </w:rPr>
        <w:t>мл на КК MDCK, и по этим параметрам был наиболее схож с актюбинским штаммом, выделен</w:t>
      </w:r>
      <w:r w:rsidR="00365309">
        <w:rPr>
          <w:rFonts w:cs="Times New Roman"/>
          <w:noProof/>
          <w:szCs w:val="28"/>
          <w:lang w:val="kk-KZ" w:eastAsia="ru-RU"/>
        </w:rPr>
        <w:t>ным в 2014 г. (15/14) (таблица 19</w:t>
      </w:r>
      <w:r w:rsidRPr="004D71E4">
        <w:rPr>
          <w:rFonts w:cs="Times New Roman"/>
          <w:noProof/>
          <w:szCs w:val="28"/>
          <w:lang w:val="kk-KZ" w:eastAsia="ru-RU"/>
        </w:rPr>
        <w:t>).</w:t>
      </w:r>
    </w:p>
    <w:p w14:paraId="5C2CD445" w14:textId="77777777" w:rsidR="004D71E4" w:rsidRPr="004D71E4" w:rsidRDefault="004D71E4" w:rsidP="00680FE2">
      <w:pPr>
        <w:spacing w:after="0" w:line="240" w:lineRule="auto"/>
        <w:ind w:firstLine="567"/>
        <w:contextualSpacing/>
        <w:jc w:val="both"/>
        <w:rPr>
          <w:rFonts w:cs="Times New Roman"/>
          <w:noProof/>
          <w:szCs w:val="28"/>
          <w:lang w:val="kk-KZ" w:eastAsia="ru-RU"/>
        </w:rPr>
      </w:pPr>
      <w:r w:rsidRPr="004D71E4">
        <w:rPr>
          <w:rFonts w:cs="Times New Roman"/>
          <w:noProof/>
          <w:szCs w:val="28"/>
          <w:lang w:val="kk-KZ" w:eastAsia="ru-RU"/>
        </w:rPr>
        <w:t xml:space="preserve">Таким образом, казахстанские штаммы ВГС 2018-2019 гг. различались внутри популяции между собой и с эталонными вариантами по гемагглютинирующей и инфекционной активностям. Североказахстанские изоляты ВГС 2018-2019 гг. обладали наибольшей инфекционной активностью как на КЭ, так и на КК MDCK.  </w:t>
      </w:r>
    </w:p>
    <w:p w14:paraId="3ED8555A" w14:textId="77777777" w:rsidR="004D71E4" w:rsidRPr="004D71E4" w:rsidRDefault="004D71E4" w:rsidP="00680FE2">
      <w:pPr>
        <w:spacing w:after="0" w:line="240" w:lineRule="auto"/>
        <w:ind w:firstLine="567"/>
        <w:contextualSpacing/>
        <w:jc w:val="both"/>
        <w:rPr>
          <w:rFonts w:cs="Times New Roman"/>
          <w:noProof/>
          <w:szCs w:val="28"/>
          <w:lang w:val="kk-KZ" w:eastAsia="ru-RU"/>
        </w:rPr>
      </w:pPr>
    </w:p>
    <w:p w14:paraId="48E1AF4E" w14:textId="40747FF8" w:rsidR="00D36564" w:rsidRPr="00D36564" w:rsidRDefault="00DE0EEA" w:rsidP="00680FE2">
      <w:pPr>
        <w:pStyle w:val="Default"/>
        <w:ind w:firstLine="567"/>
        <w:outlineLvl w:val="1"/>
        <w:rPr>
          <w:rFonts w:ascii="Times New Roman" w:hAnsi="Times New Roman" w:cs="Times New Roman"/>
          <w:b/>
          <w:noProof/>
          <w:sz w:val="28"/>
          <w:szCs w:val="28"/>
        </w:rPr>
      </w:pPr>
      <w:bookmarkStart w:id="115" w:name="_Toc164667021"/>
      <w:r>
        <w:rPr>
          <w:rFonts w:ascii="Times New Roman" w:hAnsi="Times New Roman" w:cs="Times New Roman"/>
          <w:b/>
          <w:noProof/>
          <w:sz w:val="28"/>
          <w:szCs w:val="28"/>
        </w:rPr>
        <w:t>3.6</w:t>
      </w:r>
      <w:r w:rsidR="004D71E4" w:rsidRPr="00D36564">
        <w:rPr>
          <w:rFonts w:ascii="Times New Roman" w:hAnsi="Times New Roman" w:cs="Times New Roman"/>
          <w:b/>
          <w:noProof/>
          <w:sz w:val="28"/>
          <w:szCs w:val="28"/>
        </w:rPr>
        <w:t>.2 Термочувствительность гемагглютинина и степень адсорбции и элюции вируса с эритроцитов</w:t>
      </w:r>
      <w:bookmarkEnd w:id="115"/>
    </w:p>
    <w:p w14:paraId="0222691F" w14:textId="301BDD44" w:rsidR="00E2142D" w:rsidRPr="00D36564" w:rsidRDefault="004D71E4" w:rsidP="00680FE2">
      <w:pPr>
        <w:spacing w:after="0" w:line="240" w:lineRule="auto"/>
        <w:ind w:firstLine="567"/>
        <w:contextualSpacing/>
        <w:jc w:val="both"/>
        <w:rPr>
          <w:rFonts w:cs="Times New Roman"/>
          <w:noProof/>
          <w:szCs w:val="28"/>
          <w:lang w:val="kk-KZ" w:eastAsia="ru-RU"/>
        </w:rPr>
      </w:pPr>
      <w:r w:rsidRPr="004D71E4">
        <w:rPr>
          <w:rFonts w:cs="Times New Roman"/>
          <w:szCs w:val="28"/>
        </w:rPr>
        <w:t>Поверхностный гликопротеин HA опосредует проникновение вируса и играет важную роль в рестрикции, передаче и патогенезе вируса. Термостабильность НА, которая измеряется по остаточной жизнеспособности после инкубации при повышенной температуре (в диапазоне температур 50-60°С) в РГА, адсорбция на эритроцитах и последующая элюция вируса являются его важными характеристиками</w:t>
      </w:r>
      <w:bookmarkEnd w:id="92"/>
      <w:r w:rsidRPr="004D71E4">
        <w:rPr>
          <w:rFonts w:eastAsia="Times New Roman" w:cs="Times New Roman"/>
          <w:b/>
          <w:noProof/>
          <w:szCs w:val="28"/>
          <w:lang w:eastAsia="ru-RU"/>
        </w:rPr>
        <w:t xml:space="preserve"> </w:t>
      </w:r>
      <w:r w:rsidR="00E2142D" w:rsidRPr="00E2142D">
        <w:rPr>
          <w:rFonts w:cs="Times New Roman"/>
          <w:szCs w:val="28"/>
        </w:rPr>
        <w:t>[</w:t>
      </w:r>
      <w:r w:rsidR="00561393">
        <w:rPr>
          <w:rFonts w:cs="Times New Roman"/>
          <w:szCs w:val="28"/>
        </w:rPr>
        <w:t>227, 228</w:t>
      </w:r>
      <w:r w:rsidR="00E2142D" w:rsidRPr="00E2142D">
        <w:rPr>
          <w:rFonts w:cs="Times New Roman"/>
          <w:szCs w:val="28"/>
        </w:rPr>
        <w:t xml:space="preserve">]. </w:t>
      </w:r>
    </w:p>
    <w:p w14:paraId="1BD7E81C" w14:textId="284907AA" w:rsidR="004D71E4" w:rsidRDefault="00365309" w:rsidP="00680FE2">
      <w:pPr>
        <w:spacing w:after="0" w:line="240" w:lineRule="auto"/>
        <w:ind w:firstLine="567"/>
        <w:contextualSpacing/>
        <w:jc w:val="both"/>
        <w:rPr>
          <w:rFonts w:cs="Times New Roman"/>
          <w:szCs w:val="28"/>
        </w:rPr>
      </w:pPr>
      <w:bookmarkStart w:id="116" w:name="_Toc101712291"/>
      <w:r>
        <w:rPr>
          <w:rFonts w:cs="Times New Roman"/>
          <w:noProof/>
          <w:szCs w:val="28"/>
          <w:lang w:eastAsia="ru-RU"/>
        </w:rPr>
        <w:t>В таблице 20</w:t>
      </w:r>
      <w:r w:rsidR="004D71E4" w:rsidRPr="004D71E4">
        <w:rPr>
          <w:rFonts w:cs="Times New Roman"/>
          <w:noProof/>
          <w:szCs w:val="28"/>
          <w:lang w:eastAsia="ru-RU"/>
        </w:rPr>
        <w:t xml:space="preserve"> представлены результаты изучения титра гемагглютинации в РГА после прогревания при 56˚С в течение 60 мин., способность адсорбирции на куриных эритроцитах и элюции </w:t>
      </w:r>
      <w:r w:rsidR="004D71E4" w:rsidRPr="004D71E4">
        <w:rPr>
          <w:rFonts w:cs="Times New Roman"/>
          <w:szCs w:val="28"/>
        </w:rPr>
        <w:t xml:space="preserve">казахстанских изолятов ВГС, </w:t>
      </w:r>
      <w:r w:rsidR="004D71E4" w:rsidRPr="004D71E4">
        <w:rPr>
          <w:rFonts w:cs="Times New Roman"/>
          <w:szCs w:val="28"/>
        </w:rPr>
        <w:lastRenderedPageBreak/>
        <w:t xml:space="preserve">циркулировавших в популяциях свиней Казахстана в 2018-2019 гг., в сравнении с эталонными штаммами ВГ и вирусами, выделенными от свиней ранее (2012-2014 гг.). </w:t>
      </w:r>
    </w:p>
    <w:p w14:paraId="016285BF" w14:textId="77777777" w:rsidR="00EE1C5A" w:rsidRDefault="00EE1C5A" w:rsidP="00680FE2">
      <w:pPr>
        <w:widowControl w:val="0"/>
        <w:spacing w:after="0" w:line="240" w:lineRule="auto"/>
        <w:ind w:firstLine="567"/>
        <w:jc w:val="both"/>
        <w:rPr>
          <w:rFonts w:cs="Times New Roman"/>
          <w:szCs w:val="28"/>
        </w:rPr>
      </w:pPr>
    </w:p>
    <w:p w14:paraId="44F03B49" w14:textId="2B108628" w:rsidR="004D71E4" w:rsidRPr="00F438CF" w:rsidRDefault="00365309" w:rsidP="00680FE2">
      <w:pPr>
        <w:widowControl w:val="0"/>
        <w:spacing w:after="0" w:line="240" w:lineRule="auto"/>
        <w:jc w:val="both"/>
        <w:rPr>
          <w:rFonts w:cs="Times New Roman"/>
          <w:szCs w:val="28"/>
        </w:rPr>
      </w:pPr>
      <w:r>
        <w:rPr>
          <w:rFonts w:cs="Times New Roman"/>
          <w:szCs w:val="28"/>
        </w:rPr>
        <w:t>Таблица 20</w:t>
      </w:r>
      <w:r w:rsidR="004D71E4" w:rsidRPr="004D71E4">
        <w:rPr>
          <w:rFonts w:cs="Times New Roman"/>
          <w:szCs w:val="28"/>
        </w:rPr>
        <w:t xml:space="preserve"> – Термочувствительность гемагглютинина, адсорбция и элюция казахстанских изолятов вируса гриппа свиней 2018–2019 гг. с эритроцитов кур</w:t>
      </w:r>
    </w:p>
    <w:tbl>
      <w:tblPr>
        <w:tblStyle w:val="ab"/>
        <w:tblW w:w="9615" w:type="dxa"/>
        <w:jc w:val="center"/>
        <w:tblLayout w:type="fixed"/>
        <w:tblLook w:val="04A0" w:firstRow="1" w:lastRow="0" w:firstColumn="1" w:lastColumn="0" w:noHBand="0" w:noVBand="1"/>
      </w:tblPr>
      <w:tblGrid>
        <w:gridCol w:w="3533"/>
        <w:gridCol w:w="1520"/>
        <w:gridCol w:w="1521"/>
        <w:gridCol w:w="1520"/>
        <w:gridCol w:w="1521"/>
      </w:tblGrid>
      <w:tr w:rsidR="00F438CF" w:rsidRPr="004D71E4" w14:paraId="2E9FBAF1" w14:textId="77777777" w:rsidTr="00EE72B7">
        <w:trPr>
          <w:cantSplit/>
          <w:trHeight w:val="639"/>
          <w:jc w:val="center"/>
        </w:trPr>
        <w:tc>
          <w:tcPr>
            <w:tcW w:w="3533" w:type="dxa"/>
            <w:vMerge w:val="restart"/>
            <w:vAlign w:val="center"/>
          </w:tcPr>
          <w:p w14:paraId="4C869A20" w14:textId="5DE6B0E1" w:rsidR="00F438CF" w:rsidRPr="004D71E4" w:rsidRDefault="00F438CF" w:rsidP="00F438CF">
            <w:pPr>
              <w:jc w:val="center"/>
              <w:rPr>
                <w:sz w:val="24"/>
                <w:szCs w:val="24"/>
              </w:rPr>
            </w:pPr>
            <w:r w:rsidRPr="00713E92">
              <w:rPr>
                <w:rFonts w:cs="Times New Roman"/>
                <w:sz w:val="24"/>
                <w:szCs w:val="24"/>
              </w:rPr>
              <w:t>Штамм</w:t>
            </w:r>
          </w:p>
        </w:tc>
        <w:tc>
          <w:tcPr>
            <w:tcW w:w="3041" w:type="dxa"/>
            <w:gridSpan w:val="2"/>
            <w:vAlign w:val="center"/>
          </w:tcPr>
          <w:p w14:paraId="77341DE7" w14:textId="77777777" w:rsidR="00F438CF" w:rsidRDefault="00F438CF" w:rsidP="00EE72B7">
            <w:pPr>
              <w:widowControl w:val="0"/>
              <w:jc w:val="center"/>
              <w:rPr>
                <w:rFonts w:cs="Times New Roman"/>
                <w:szCs w:val="28"/>
              </w:rPr>
            </w:pPr>
            <w:r w:rsidRPr="00713E92">
              <w:rPr>
                <w:rFonts w:cs="Times New Roman"/>
                <w:sz w:val="24"/>
                <w:szCs w:val="24"/>
              </w:rPr>
              <w:t>Термостабильность гемагглютинина</w:t>
            </w:r>
          </w:p>
          <w:p w14:paraId="6910714A" w14:textId="77777777" w:rsidR="00F438CF" w:rsidRPr="004D71E4" w:rsidRDefault="00F438CF" w:rsidP="00EE72B7">
            <w:pPr>
              <w:jc w:val="center"/>
              <w:rPr>
                <w:sz w:val="24"/>
                <w:szCs w:val="24"/>
              </w:rPr>
            </w:pPr>
          </w:p>
        </w:tc>
        <w:tc>
          <w:tcPr>
            <w:tcW w:w="1520" w:type="dxa"/>
            <w:vMerge w:val="restart"/>
            <w:textDirection w:val="btLr"/>
            <w:vAlign w:val="center"/>
          </w:tcPr>
          <w:p w14:paraId="36D71B52" w14:textId="1A9DC54B" w:rsidR="00F438CF" w:rsidRPr="004D71E4" w:rsidRDefault="00F438CF" w:rsidP="00F438CF">
            <w:pPr>
              <w:ind w:left="113" w:right="113"/>
              <w:jc w:val="center"/>
              <w:rPr>
                <w:sz w:val="24"/>
                <w:szCs w:val="24"/>
              </w:rPr>
            </w:pPr>
            <w:r w:rsidRPr="00713E92">
              <w:rPr>
                <w:rFonts w:cs="Times New Roman"/>
                <w:sz w:val="24"/>
                <w:szCs w:val="24"/>
              </w:rPr>
              <w:t>Адсорбция на куриных эритроцитах, %</w:t>
            </w:r>
          </w:p>
        </w:tc>
        <w:tc>
          <w:tcPr>
            <w:tcW w:w="1521" w:type="dxa"/>
            <w:vMerge w:val="restart"/>
            <w:textDirection w:val="btLr"/>
            <w:vAlign w:val="center"/>
          </w:tcPr>
          <w:p w14:paraId="753FE0CB" w14:textId="2D9709DE" w:rsidR="00F438CF" w:rsidRPr="004D71E4" w:rsidRDefault="00F438CF" w:rsidP="00F438CF">
            <w:pPr>
              <w:ind w:left="113" w:right="113"/>
              <w:jc w:val="center"/>
              <w:rPr>
                <w:sz w:val="24"/>
                <w:szCs w:val="24"/>
              </w:rPr>
            </w:pPr>
            <w:r w:rsidRPr="00713E92">
              <w:rPr>
                <w:rFonts w:cs="Times New Roman"/>
                <w:sz w:val="24"/>
                <w:szCs w:val="24"/>
              </w:rPr>
              <w:t>Время элюции с куриных эритроцитов при 37</w:t>
            </w:r>
            <w:r w:rsidRPr="00713E92">
              <w:rPr>
                <w:rFonts w:cs="Times New Roman"/>
                <w:spacing w:val="-2"/>
                <w:sz w:val="24"/>
                <w:szCs w:val="24"/>
              </w:rPr>
              <w:sym w:font="Symbol" w:char="F0B0"/>
            </w:r>
            <w:r w:rsidRPr="00713E92">
              <w:rPr>
                <w:rFonts w:cs="Times New Roman"/>
                <w:sz w:val="24"/>
                <w:szCs w:val="24"/>
              </w:rPr>
              <w:t>С, ч</w:t>
            </w:r>
          </w:p>
        </w:tc>
      </w:tr>
      <w:tr w:rsidR="00F438CF" w:rsidRPr="004D71E4" w14:paraId="363A25D1" w14:textId="77777777" w:rsidTr="00F438CF">
        <w:trPr>
          <w:cantSplit/>
          <w:trHeight w:val="1643"/>
          <w:jc w:val="center"/>
        </w:trPr>
        <w:tc>
          <w:tcPr>
            <w:tcW w:w="3533" w:type="dxa"/>
            <w:vMerge/>
            <w:vAlign w:val="center"/>
          </w:tcPr>
          <w:p w14:paraId="5AA3C179" w14:textId="196F4CEC" w:rsidR="00F438CF" w:rsidRPr="004D71E4" w:rsidRDefault="00F438CF" w:rsidP="00713E92">
            <w:pPr>
              <w:jc w:val="center"/>
              <w:rPr>
                <w:sz w:val="24"/>
                <w:szCs w:val="24"/>
              </w:rPr>
            </w:pPr>
          </w:p>
        </w:tc>
        <w:tc>
          <w:tcPr>
            <w:tcW w:w="1520" w:type="dxa"/>
            <w:textDirection w:val="btLr"/>
            <w:vAlign w:val="center"/>
          </w:tcPr>
          <w:p w14:paraId="57422CB0" w14:textId="195443B8" w:rsidR="00F438CF" w:rsidRPr="004D71E4" w:rsidRDefault="00F438CF" w:rsidP="00F438CF">
            <w:pPr>
              <w:ind w:left="113" w:right="113"/>
              <w:jc w:val="center"/>
              <w:rPr>
                <w:sz w:val="24"/>
                <w:szCs w:val="24"/>
              </w:rPr>
            </w:pPr>
            <w:r w:rsidRPr="004D71E4">
              <w:rPr>
                <w:sz w:val="24"/>
                <w:szCs w:val="24"/>
              </w:rPr>
              <w:t>нативный вирус</w:t>
            </w:r>
          </w:p>
        </w:tc>
        <w:tc>
          <w:tcPr>
            <w:tcW w:w="1521" w:type="dxa"/>
            <w:textDirection w:val="btLr"/>
          </w:tcPr>
          <w:p w14:paraId="20B9497C" w14:textId="0455EB8A" w:rsidR="00F438CF" w:rsidRPr="004D71E4" w:rsidRDefault="00F438CF" w:rsidP="00713E92">
            <w:pPr>
              <w:ind w:left="113" w:right="113"/>
              <w:jc w:val="center"/>
              <w:rPr>
                <w:sz w:val="24"/>
                <w:szCs w:val="24"/>
              </w:rPr>
            </w:pPr>
            <w:r w:rsidRPr="004D71E4">
              <w:rPr>
                <w:sz w:val="24"/>
                <w:szCs w:val="24"/>
              </w:rPr>
              <w:t>вирус после прогревания при 56</w:t>
            </w:r>
            <w:r w:rsidRPr="004D71E4">
              <w:rPr>
                <w:spacing w:val="-2"/>
                <w:sz w:val="24"/>
                <w:szCs w:val="24"/>
              </w:rPr>
              <w:sym w:font="Symbol" w:char="F0B0"/>
            </w:r>
            <w:r w:rsidRPr="004D71E4">
              <w:rPr>
                <w:sz w:val="24"/>
                <w:szCs w:val="24"/>
              </w:rPr>
              <w:t>С в течение 60 мин</w:t>
            </w:r>
          </w:p>
        </w:tc>
        <w:tc>
          <w:tcPr>
            <w:tcW w:w="1520" w:type="dxa"/>
            <w:vMerge/>
            <w:textDirection w:val="btLr"/>
          </w:tcPr>
          <w:p w14:paraId="7F44E2F3" w14:textId="6991D4CE" w:rsidR="00F438CF" w:rsidRPr="004D71E4" w:rsidRDefault="00F438CF" w:rsidP="00713E92">
            <w:pPr>
              <w:jc w:val="center"/>
              <w:rPr>
                <w:sz w:val="24"/>
                <w:szCs w:val="24"/>
              </w:rPr>
            </w:pPr>
          </w:p>
        </w:tc>
        <w:tc>
          <w:tcPr>
            <w:tcW w:w="1521" w:type="dxa"/>
            <w:vMerge/>
            <w:textDirection w:val="btLr"/>
          </w:tcPr>
          <w:p w14:paraId="10C37A5E" w14:textId="79A7989F" w:rsidR="00F438CF" w:rsidRPr="004D71E4" w:rsidRDefault="00F438CF" w:rsidP="00713E92">
            <w:pPr>
              <w:jc w:val="center"/>
              <w:rPr>
                <w:sz w:val="24"/>
                <w:szCs w:val="24"/>
              </w:rPr>
            </w:pPr>
          </w:p>
        </w:tc>
      </w:tr>
      <w:tr w:rsidR="00713E92" w:rsidRPr="00713E92" w14:paraId="084CC1A5" w14:textId="77777777" w:rsidTr="005F7394">
        <w:trPr>
          <w:trHeight w:val="349"/>
          <w:jc w:val="center"/>
        </w:trPr>
        <w:tc>
          <w:tcPr>
            <w:tcW w:w="3533" w:type="dxa"/>
          </w:tcPr>
          <w:p w14:paraId="62487561" w14:textId="77777777" w:rsidR="00713E92" w:rsidRPr="00713E92" w:rsidRDefault="00713E92" w:rsidP="003B5E0E">
            <w:pPr>
              <w:rPr>
                <w:rFonts w:cs="Times New Roman"/>
                <w:sz w:val="24"/>
                <w:szCs w:val="24"/>
              </w:rPr>
            </w:pPr>
            <w:r w:rsidRPr="00713E92">
              <w:rPr>
                <w:rFonts w:cs="Times New Roman"/>
                <w:sz w:val="24"/>
                <w:szCs w:val="24"/>
              </w:rPr>
              <w:t>А/свинья/Алматы/45/19</w:t>
            </w:r>
          </w:p>
        </w:tc>
        <w:tc>
          <w:tcPr>
            <w:tcW w:w="1520" w:type="dxa"/>
          </w:tcPr>
          <w:p w14:paraId="10CC0041" w14:textId="1C0AA599" w:rsidR="00713E92" w:rsidRPr="00713E92" w:rsidRDefault="00713E92" w:rsidP="003B5E0E">
            <w:pPr>
              <w:rPr>
                <w:rFonts w:cs="Times New Roman"/>
                <w:bCs/>
                <w:color w:val="FF0000"/>
                <w:sz w:val="24"/>
                <w:szCs w:val="24"/>
              </w:rPr>
            </w:pPr>
            <w:r w:rsidRPr="00713E92">
              <w:rPr>
                <w:rFonts w:cs="Times New Roman"/>
                <w:sz w:val="24"/>
                <w:szCs w:val="24"/>
              </w:rPr>
              <w:t>9,7±0,09*</w:t>
            </w:r>
          </w:p>
        </w:tc>
        <w:tc>
          <w:tcPr>
            <w:tcW w:w="1521" w:type="dxa"/>
          </w:tcPr>
          <w:p w14:paraId="7D32744F" w14:textId="31ED6039" w:rsidR="00713E92" w:rsidRPr="00713E92" w:rsidRDefault="00713E92" w:rsidP="003B5E0E">
            <w:pPr>
              <w:rPr>
                <w:rFonts w:cs="Times New Roman"/>
                <w:color w:val="FF0000"/>
                <w:sz w:val="24"/>
                <w:szCs w:val="24"/>
              </w:rPr>
            </w:pPr>
            <w:r w:rsidRPr="00713E92">
              <w:rPr>
                <w:rFonts w:cs="Times New Roman"/>
                <w:sz w:val="24"/>
                <w:szCs w:val="24"/>
              </w:rPr>
              <w:t>9,6±0,09</w:t>
            </w:r>
          </w:p>
        </w:tc>
        <w:tc>
          <w:tcPr>
            <w:tcW w:w="1520" w:type="dxa"/>
          </w:tcPr>
          <w:p w14:paraId="13A4EB78" w14:textId="77777777" w:rsidR="00713E92" w:rsidRPr="00713E92" w:rsidRDefault="00713E92" w:rsidP="003B5E0E">
            <w:pPr>
              <w:rPr>
                <w:rFonts w:cs="Times New Roman"/>
                <w:color w:val="FF0000"/>
                <w:sz w:val="24"/>
                <w:szCs w:val="24"/>
              </w:rPr>
            </w:pPr>
            <w:r w:rsidRPr="00713E92">
              <w:rPr>
                <w:rFonts w:cs="Times New Roman"/>
                <w:sz w:val="24"/>
                <w:szCs w:val="24"/>
              </w:rPr>
              <w:t>90</w:t>
            </w:r>
          </w:p>
        </w:tc>
        <w:tc>
          <w:tcPr>
            <w:tcW w:w="1521" w:type="dxa"/>
          </w:tcPr>
          <w:p w14:paraId="38EA1C4E" w14:textId="77777777" w:rsidR="00713E92" w:rsidRPr="00713E92" w:rsidRDefault="00713E92" w:rsidP="003B5E0E">
            <w:pPr>
              <w:rPr>
                <w:rFonts w:cs="Times New Roman"/>
                <w:color w:val="FF0000"/>
                <w:sz w:val="24"/>
                <w:szCs w:val="24"/>
                <w:lang w:val="en-US"/>
              </w:rPr>
            </w:pPr>
            <w:r w:rsidRPr="00713E92">
              <w:rPr>
                <w:rFonts w:cs="Times New Roman"/>
                <w:sz w:val="24"/>
                <w:szCs w:val="24"/>
              </w:rPr>
              <w:t>0,5</w:t>
            </w:r>
          </w:p>
        </w:tc>
      </w:tr>
      <w:tr w:rsidR="00713E92" w:rsidRPr="00713E92" w14:paraId="601D3A45" w14:textId="77777777" w:rsidTr="005F7394">
        <w:trPr>
          <w:trHeight w:val="349"/>
          <w:jc w:val="center"/>
        </w:trPr>
        <w:tc>
          <w:tcPr>
            <w:tcW w:w="3533" w:type="dxa"/>
          </w:tcPr>
          <w:p w14:paraId="03AD7A3D" w14:textId="77777777" w:rsidR="00713E92" w:rsidRPr="00713E92" w:rsidRDefault="00713E92" w:rsidP="003B5E0E">
            <w:pPr>
              <w:rPr>
                <w:rFonts w:cs="Times New Roman"/>
                <w:sz w:val="24"/>
                <w:szCs w:val="24"/>
              </w:rPr>
            </w:pPr>
            <w:r w:rsidRPr="00713E92">
              <w:rPr>
                <w:rFonts w:cs="Times New Roman"/>
                <w:sz w:val="24"/>
                <w:szCs w:val="24"/>
              </w:rPr>
              <w:t>А/свинья/Павлодар/44/19</w:t>
            </w:r>
          </w:p>
        </w:tc>
        <w:tc>
          <w:tcPr>
            <w:tcW w:w="1520" w:type="dxa"/>
          </w:tcPr>
          <w:p w14:paraId="3137187B" w14:textId="6240989A" w:rsidR="00713E92" w:rsidRPr="00713E92" w:rsidRDefault="00713E92" w:rsidP="003B5E0E">
            <w:pPr>
              <w:rPr>
                <w:rFonts w:cs="Times New Roman"/>
                <w:bCs/>
                <w:color w:val="FF0000"/>
                <w:sz w:val="24"/>
                <w:szCs w:val="24"/>
              </w:rPr>
            </w:pPr>
            <w:r w:rsidRPr="00713E92">
              <w:rPr>
                <w:rFonts w:cs="Times New Roman"/>
                <w:sz w:val="24"/>
                <w:szCs w:val="24"/>
              </w:rPr>
              <w:t>9,8±0,09</w:t>
            </w:r>
          </w:p>
        </w:tc>
        <w:tc>
          <w:tcPr>
            <w:tcW w:w="1521" w:type="dxa"/>
          </w:tcPr>
          <w:p w14:paraId="29B2E181" w14:textId="1D5F03EB" w:rsidR="00713E92" w:rsidRPr="00713E92" w:rsidRDefault="00713E92" w:rsidP="003B5E0E">
            <w:pPr>
              <w:rPr>
                <w:rFonts w:cs="Times New Roman"/>
                <w:color w:val="FF0000"/>
                <w:sz w:val="24"/>
                <w:szCs w:val="24"/>
              </w:rPr>
            </w:pPr>
            <w:r w:rsidRPr="00713E92">
              <w:rPr>
                <w:rFonts w:cs="Times New Roman"/>
                <w:sz w:val="24"/>
                <w:szCs w:val="24"/>
              </w:rPr>
              <w:t>9,6±0,06</w:t>
            </w:r>
          </w:p>
        </w:tc>
        <w:tc>
          <w:tcPr>
            <w:tcW w:w="1520" w:type="dxa"/>
          </w:tcPr>
          <w:p w14:paraId="4E81DBE4" w14:textId="77777777" w:rsidR="00713E92" w:rsidRPr="00713E92" w:rsidRDefault="00713E92" w:rsidP="003B5E0E">
            <w:pPr>
              <w:rPr>
                <w:rFonts w:cs="Times New Roman"/>
                <w:color w:val="FF0000"/>
                <w:sz w:val="24"/>
                <w:szCs w:val="24"/>
              </w:rPr>
            </w:pPr>
            <w:r w:rsidRPr="00713E92">
              <w:rPr>
                <w:rFonts w:cs="Times New Roman"/>
                <w:sz w:val="24"/>
                <w:szCs w:val="24"/>
              </w:rPr>
              <w:t>100</w:t>
            </w:r>
          </w:p>
        </w:tc>
        <w:tc>
          <w:tcPr>
            <w:tcW w:w="1521" w:type="dxa"/>
          </w:tcPr>
          <w:p w14:paraId="66DDA559" w14:textId="77777777" w:rsidR="00713E92" w:rsidRPr="00713E92" w:rsidRDefault="00713E92" w:rsidP="003B5E0E">
            <w:pPr>
              <w:rPr>
                <w:rFonts w:cs="Times New Roman"/>
                <w:color w:val="FF0000"/>
                <w:sz w:val="24"/>
                <w:szCs w:val="24"/>
                <w:lang w:val="en-US"/>
              </w:rPr>
            </w:pPr>
            <w:r w:rsidRPr="00713E92">
              <w:rPr>
                <w:rFonts w:cs="Times New Roman"/>
                <w:sz w:val="24"/>
                <w:szCs w:val="24"/>
              </w:rPr>
              <w:t>1,0</w:t>
            </w:r>
          </w:p>
        </w:tc>
      </w:tr>
      <w:tr w:rsidR="00713E92" w:rsidRPr="00713E92" w14:paraId="15A2794A" w14:textId="77777777" w:rsidTr="005F7394">
        <w:trPr>
          <w:trHeight w:val="349"/>
          <w:jc w:val="center"/>
        </w:trPr>
        <w:tc>
          <w:tcPr>
            <w:tcW w:w="3533" w:type="dxa"/>
          </w:tcPr>
          <w:p w14:paraId="5C515B55" w14:textId="77777777" w:rsidR="00713E92" w:rsidRPr="00713E92" w:rsidRDefault="00713E92" w:rsidP="003B5E0E">
            <w:pPr>
              <w:rPr>
                <w:rFonts w:cs="Times New Roman"/>
                <w:sz w:val="24"/>
                <w:szCs w:val="24"/>
              </w:rPr>
            </w:pPr>
            <w:r w:rsidRPr="00713E92">
              <w:rPr>
                <w:rFonts w:cs="Times New Roman"/>
                <w:sz w:val="24"/>
                <w:szCs w:val="24"/>
              </w:rPr>
              <w:t>А/свинья/Павлодар/43/19</w:t>
            </w:r>
          </w:p>
        </w:tc>
        <w:tc>
          <w:tcPr>
            <w:tcW w:w="1520" w:type="dxa"/>
          </w:tcPr>
          <w:p w14:paraId="3829A5CB" w14:textId="4AC42D2A" w:rsidR="00713E92" w:rsidRPr="00713E92" w:rsidRDefault="00713E92" w:rsidP="003B5E0E">
            <w:pPr>
              <w:rPr>
                <w:rFonts w:cs="Times New Roman"/>
                <w:bCs/>
                <w:color w:val="FF0000"/>
                <w:sz w:val="24"/>
                <w:szCs w:val="24"/>
              </w:rPr>
            </w:pPr>
            <w:r w:rsidRPr="00713E92">
              <w:rPr>
                <w:rFonts w:cs="Times New Roman"/>
                <w:sz w:val="24"/>
                <w:szCs w:val="24"/>
              </w:rPr>
              <w:t>8,9±0,08</w:t>
            </w:r>
          </w:p>
        </w:tc>
        <w:tc>
          <w:tcPr>
            <w:tcW w:w="1521" w:type="dxa"/>
          </w:tcPr>
          <w:p w14:paraId="30CA3563" w14:textId="6E3B2F0E" w:rsidR="00713E92" w:rsidRPr="00713E92" w:rsidRDefault="00713E92" w:rsidP="003B5E0E">
            <w:pPr>
              <w:rPr>
                <w:rFonts w:cs="Times New Roman"/>
                <w:color w:val="FF0000"/>
                <w:sz w:val="24"/>
                <w:szCs w:val="24"/>
              </w:rPr>
            </w:pPr>
            <w:r w:rsidRPr="00713E92">
              <w:rPr>
                <w:rFonts w:cs="Times New Roman"/>
                <w:sz w:val="24"/>
                <w:szCs w:val="24"/>
              </w:rPr>
              <w:t>9,8±0,04</w:t>
            </w:r>
          </w:p>
        </w:tc>
        <w:tc>
          <w:tcPr>
            <w:tcW w:w="1520" w:type="dxa"/>
          </w:tcPr>
          <w:p w14:paraId="586EEC3B" w14:textId="77777777" w:rsidR="00713E92" w:rsidRPr="00713E92" w:rsidRDefault="00713E92" w:rsidP="003B5E0E">
            <w:pPr>
              <w:rPr>
                <w:rFonts w:cs="Times New Roman"/>
                <w:color w:val="FF0000"/>
                <w:sz w:val="24"/>
                <w:szCs w:val="24"/>
              </w:rPr>
            </w:pPr>
            <w:r w:rsidRPr="00713E92">
              <w:rPr>
                <w:rFonts w:cs="Times New Roman"/>
                <w:sz w:val="24"/>
                <w:szCs w:val="24"/>
              </w:rPr>
              <w:t>90</w:t>
            </w:r>
          </w:p>
        </w:tc>
        <w:tc>
          <w:tcPr>
            <w:tcW w:w="1521" w:type="dxa"/>
          </w:tcPr>
          <w:p w14:paraId="32698866" w14:textId="77777777" w:rsidR="00713E92" w:rsidRPr="00713E92" w:rsidRDefault="00713E92" w:rsidP="003B5E0E">
            <w:pPr>
              <w:rPr>
                <w:rFonts w:cs="Times New Roman"/>
                <w:color w:val="FF0000"/>
                <w:sz w:val="24"/>
                <w:szCs w:val="24"/>
                <w:lang w:val="en-US"/>
              </w:rPr>
            </w:pPr>
            <w:r w:rsidRPr="00713E92">
              <w:rPr>
                <w:rFonts w:cs="Times New Roman"/>
                <w:sz w:val="24"/>
                <w:szCs w:val="24"/>
              </w:rPr>
              <w:t>1,0</w:t>
            </w:r>
          </w:p>
        </w:tc>
      </w:tr>
      <w:tr w:rsidR="00713E92" w:rsidRPr="00713E92" w14:paraId="02794451" w14:textId="77777777" w:rsidTr="005F7394">
        <w:trPr>
          <w:trHeight w:val="349"/>
          <w:jc w:val="center"/>
        </w:trPr>
        <w:tc>
          <w:tcPr>
            <w:tcW w:w="3533" w:type="dxa"/>
          </w:tcPr>
          <w:p w14:paraId="1513C342" w14:textId="77777777" w:rsidR="00713E92" w:rsidRPr="00713E92" w:rsidRDefault="00713E92" w:rsidP="003B5E0E">
            <w:pPr>
              <w:rPr>
                <w:rFonts w:cs="Times New Roman"/>
                <w:sz w:val="24"/>
                <w:szCs w:val="24"/>
              </w:rPr>
            </w:pPr>
            <w:r w:rsidRPr="00713E92">
              <w:rPr>
                <w:rFonts w:cs="Times New Roman"/>
                <w:sz w:val="24"/>
                <w:szCs w:val="24"/>
              </w:rPr>
              <w:t>А/свинья/Петропавловск/03/18</w:t>
            </w:r>
          </w:p>
        </w:tc>
        <w:tc>
          <w:tcPr>
            <w:tcW w:w="1520" w:type="dxa"/>
          </w:tcPr>
          <w:p w14:paraId="3236775F" w14:textId="535A4C9C" w:rsidR="00713E92" w:rsidRPr="00713E92" w:rsidRDefault="00713E92" w:rsidP="003B5E0E">
            <w:pPr>
              <w:rPr>
                <w:rFonts w:cs="Times New Roman"/>
                <w:bCs/>
                <w:color w:val="FF0000"/>
                <w:sz w:val="24"/>
                <w:szCs w:val="24"/>
              </w:rPr>
            </w:pPr>
            <w:r w:rsidRPr="00713E92">
              <w:rPr>
                <w:rFonts w:cs="Times New Roman"/>
                <w:sz w:val="24"/>
                <w:szCs w:val="24"/>
              </w:rPr>
              <w:t>9,7±0,06</w:t>
            </w:r>
          </w:p>
        </w:tc>
        <w:tc>
          <w:tcPr>
            <w:tcW w:w="1521" w:type="dxa"/>
          </w:tcPr>
          <w:p w14:paraId="6E8E3A6C" w14:textId="64ED0D67" w:rsidR="00713E92" w:rsidRPr="00713E92" w:rsidRDefault="00713E92" w:rsidP="003B5E0E">
            <w:pPr>
              <w:rPr>
                <w:rFonts w:cs="Times New Roman"/>
                <w:color w:val="FF0000"/>
                <w:sz w:val="24"/>
                <w:szCs w:val="24"/>
              </w:rPr>
            </w:pPr>
            <w:r w:rsidRPr="00713E92">
              <w:rPr>
                <w:rFonts w:cs="Times New Roman"/>
                <w:sz w:val="24"/>
                <w:szCs w:val="24"/>
              </w:rPr>
              <w:t>9,3±0,09</w:t>
            </w:r>
          </w:p>
        </w:tc>
        <w:tc>
          <w:tcPr>
            <w:tcW w:w="1520" w:type="dxa"/>
          </w:tcPr>
          <w:p w14:paraId="616422F0" w14:textId="77777777" w:rsidR="00713E92" w:rsidRPr="00713E92" w:rsidRDefault="00713E92" w:rsidP="003B5E0E">
            <w:pPr>
              <w:rPr>
                <w:rFonts w:cs="Times New Roman"/>
                <w:color w:val="FF0000"/>
                <w:sz w:val="24"/>
                <w:szCs w:val="24"/>
              </w:rPr>
            </w:pPr>
            <w:r w:rsidRPr="00713E92">
              <w:rPr>
                <w:rFonts w:cs="Times New Roman"/>
                <w:sz w:val="24"/>
                <w:szCs w:val="24"/>
              </w:rPr>
              <w:t>100</w:t>
            </w:r>
          </w:p>
        </w:tc>
        <w:tc>
          <w:tcPr>
            <w:tcW w:w="1521" w:type="dxa"/>
          </w:tcPr>
          <w:p w14:paraId="599D4BFE" w14:textId="77777777" w:rsidR="00713E92" w:rsidRPr="00713E92" w:rsidRDefault="00713E92" w:rsidP="003B5E0E">
            <w:pPr>
              <w:rPr>
                <w:rFonts w:cs="Times New Roman"/>
                <w:color w:val="FF0000"/>
                <w:sz w:val="24"/>
                <w:szCs w:val="24"/>
                <w:lang w:val="en-US"/>
              </w:rPr>
            </w:pPr>
            <w:r w:rsidRPr="00713E92">
              <w:rPr>
                <w:rFonts w:cs="Times New Roman"/>
                <w:sz w:val="24"/>
                <w:szCs w:val="24"/>
              </w:rPr>
              <w:t>0,5</w:t>
            </w:r>
          </w:p>
        </w:tc>
      </w:tr>
      <w:tr w:rsidR="00713E92" w:rsidRPr="00713E92" w14:paraId="691FBFFF" w14:textId="77777777" w:rsidTr="005F7394">
        <w:trPr>
          <w:trHeight w:val="349"/>
          <w:jc w:val="center"/>
        </w:trPr>
        <w:tc>
          <w:tcPr>
            <w:tcW w:w="3533" w:type="dxa"/>
          </w:tcPr>
          <w:p w14:paraId="013E8044" w14:textId="77777777" w:rsidR="00713E92" w:rsidRPr="00713E92" w:rsidRDefault="00713E92" w:rsidP="003B5E0E">
            <w:pPr>
              <w:rPr>
                <w:rFonts w:cs="Times New Roman"/>
                <w:sz w:val="24"/>
                <w:szCs w:val="24"/>
              </w:rPr>
            </w:pPr>
            <w:r w:rsidRPr="00713E92">
              <w:rPr>
                <w:rFonts w:cs="Times New Roman"/>
                <w:sz w:val="24"/>
                <w:szCs w:val="24"/>
              </w:rPr>
              <w:t>А/свинья/Петропавловск/02/18</w:t>
            </w:r>
          </w:p>
        </w:tc>
        <w:tc>
          <w:tcPr>
            <w:tcW w:w="1520" w:type="dxa"/>
          </w:tcPr>
          <w:p w14:paraId="55CB63F5" w14:textId="67E99A7B" w:rsidR="00713E92" w:rsidRPr="00713E92" w:rsidRDefault="00713E92" w:rsidP="003B5E0E">
            <w:pPr>
              <w:rPr>
                <w:rFonts w:cs="Times New Roman"/>
                <w:bCs/>
                <w:color w:val="FF0000"/>
                <w:sz w:val="24"/>
                <w:szCs w:val="24"/>
              </w:rPr>
            </w:pPr>
            <w:r w:rsidRPr="00713E92">
              <w:rPr>
                <w:rFonts w:cs="Times New Roman"/>
                <w:sz w:val="24"/>
                <w:szCs w:val="24"/>
              </w:rPr>
              <w:t>9,6±0,04</w:t>
            </w:r>
          </w:p>
        </w:tc>
        <w:tc>
          <w:tcPr>
            <w:tcW w:w="1521" w:type="dxa"/>
          </w:tcPr>
          <w:p w14:paraId="76C681C4" w14:textId="6A636420" w:rsidR="00713E92" w:rsidRPr="00713E92" w:rsidRDefault="00713E92" w:rsidP="003B5E0E">
            <w:pPr>
              <w:rPr>
                <w:rFonts w:cs="Times New Roman"/>
                <w:color w:val="FF0000"/>
                <w:sz w:val="24"/>
                <w:szCs w:val="24"/>
              </w:rPr>
            </w:pPr>
            <w:r w:rsidRPr="00713E92">
              <w:rPr>
                <w:rFonts w:cs="Times New Roman"/>
                <w:sz w:val="24"/>
                <w:szCs w:val="24"/>
              </w:rPr>
              <w:t>9,6±0,08</w:t>
            </w:r>
          </w:p>
        </w:tc>
        <w:tc>
          <w:tcPr>
            <w:tcW w:w="1520" w:type="dxa"/>
          </w:tcPr>
          <w:p w14:paraId="386D2C26" w14:textId="77777777" w:rsidR="00713E92" w:rsidRPr="00713E92" w:rsidRDefault="00713E92" w:rsidP="003B5E0E">
            <w:pPr>
              <w:rPr>
                <w:rFonts w:cs="Times New Roman"/>
                <w:color w:val="FF0000"/>
                <w:sz w:val="24"/>
                <w:szCs w:val="24"/>
              </w:rPr>
            </w:pPr>
            <w:r w:rsidRPr="00713E92">
              <w:rPr>
                <w:rFonts w:cs="Times New Roman"/>
                <w:sz w:val="24"/>
                <w:szCs w:val="24"/>
              </w:rPr>
              <w:t>100</w:t>
            </w:r>
          </w:p>
        </w:tc>
        <w:tc>
          <w:tcPr>
            <w:tcW w:w="1521" w:type="dxa"/>
          </w:tcPr>
          <w:p w14:paraId="4F436FAB" w14:textId="77777777" w:rsidR="00713E92" w:rsidRPr="00713E92" w:rsidRDefault="00713E92" w:rsidP="003B5E0E">
            <w:pPr>
              <w:rPr>
                <w:rFonts w:cs="Times New Roman"/>
                <w:color w:val="FF0000"/>
                <w:sz w:val="24"/>
                <w:szCs w:val="24"/>
                <w:lang w:val="en-US"/>
              </w:rPr>
            </w:pPr>
            <w:r w:rsidRPr="00713E92">
              <w:rPr>
                <w:rFonts w:cs="Times New Roman"/>
                <w:sz w:val="24"/>
                <w:szCs w:val="24"/>
              </w:rPr>
              <w:t>1,0</w:t>
            </w:r>
          </w:p>
        </w:tc>
      </w:tr>
      <w:tr w:rsidR="00713E92" w:rsidRPr="00713E92" w14:paraId="5BB1EDED" w14:textId="77777777" w:rsidTr="005F7394">
        <w:trPr>
          <w:trHeight w:val="349"/>
          <w:jc w:val="center"/>
        </w:trPr>
        <w:tc>
          <w:tcPr>
            <w:tcW w:w="3533" w:type="dxa"/>
          </w:tcPr>
          <w:p w14:paraId="0215816B" w14:textId="77777777" w:rsidR="00713E92" w:rsidRPr="00713E92" w:rsidRDefault="00713E92" w:rsidP="003B5E0E">
            <w:pPr>
              <w:rPr>
                <w:rFonts w:cs="Times New Roman"/>
                <w:sz w:val="24"/>
                <w:szCs w:val="24"/>
              </w:rPr>
            </w:pPr>
            <w:r w:rsidRPr="00713E92">
              <w:rPr>
                <w:rFonts w:cs="Times New Roman"/>
                <w:sz w:val="24"/>
                <w:szCs w:val="24"/>
              </w:rPr>
              <w:t>А/свинья/Петропавловск/01/18</w:t>
            </w:r>
          </w:p>
        </w:tc>
        <w:tc>
          <w:tcPr>
            <w:tcW w:w="1520" w:type="dxa"/>
          </w:tcPr>
          <w:p w14:paraId="0E1288F1" w14:textId="544B2D61" w:rsidR="00713E92" w:rsidRPr="00713E92" w:rsidRDefault="00713E92" w:rsidP="003B5E0E">
            <w:pPr>
              <w:rPr>
                <w:rFonts w:cs="Times New Roman"/>
                <w:bCs/>
                <w:color w:val="FF0000"/>
                <w:sz w:val="24"/>
                <w:szCs w:val="24"/>
              </w:rPr>
            </w:pPr>
            <w:r w:rsidRPr="00713E92">
              <w:rPr>
                <w:rFonts w:cs="Times New Roman"/>
                <w:sz w:val="24"/>
                <w:szCs w:val="24"/>
              </w:rPr>
              <w:t>9,7±0,08</w:t>
            </w:r>
          </w:p>
        </w:tc>
        <w:tc>
          <w:tcPr>
            <w:tcW w:w="1521" w:type="dxa"/>
          </w:tcPr>
          <w:p w14:paraId="781C3953" w14:textId="1AA68473" w:rsidR="00713E92" w:rsidRPr="00713E92" w:rsidRDefault="00713E92" w:rsidP="003B5E0E">
            <w:pPr>
              <w:rPr>
                <w:rFonts w:cs="Times New Roman"/>
                <w:color w:val="FF0000"/>
                <w:sz w:val="24"/>
                <w:szCs w:val="24"/>
              </w:rPr>
            </w:pPr>
            <w:r w:rsidRPr="00713E92">
              <w:rPr>
                <w:rFonts w:cs="Times New Roman"/>
                <w:sz w:val="24"/>
                <w:szCs w:val="24"/>
              </w:rPr>
              <w:t>9,6±0,08</w:t>
            </w:r>
          </w:p>
        </w:tc>
        <w:tc>
          <w:tcPr>
            <w:tcW w:w="1520" w:type="dxa"/>
          </w:tcPr>
          <w:p w14:paraId="6DD029B3" w14:textId="77777777" w:rsidR="00713E92" w:rsidRPr="00713E92" w:rsidRDefault="00713E92" w:rsidP="003B5E0E">
            <w:pPr>
              <w:rPr>
                <w:rFonts w:cs="Times New Roman"/>
                <w:color w:val="FF0000"/>
                <w:sz w:val="24"/>
                <w:szCs w:val="24"/>
              </w:rPr>
            </w:pPr>
            <w:r w:rsidRPr="00713E92">
              <w:rPr>
                <w:rFonts w:cs="Times New Roman"/>
                <w:sz w:val="24"/>
                <w:szCs w:val="24"/>
              </w:rPr>
              <w:t>90</w:t>
            </w:r>
          </w:p>
        </w:tc>
        <w:tc>
          <w:tcPr>
            <w:tcW w:w="1521" w:type="dxa"/>
          </w:tcPr>
          <w:p w14:paraId="65DC9E4D" w14:textId="77777777" w:rsidR="00713E92" w:rsidRPr="00713E92" w:rsidRDefault="00713E92" w:rsidP="003B5E0E">
            <w:pPr>
              <w:rPr>
                <w:rFonts w:cs="Times New Roman"/>
                <w:color w:val="FF0000"/>
                <w:sz w:val="24"/>
                <w:szCs w:val="24"/>
                <w:lang w:val="en-US"/>
              </w:rPr>
            </w:pPr>
            <w:r w:rsidRPr="00713E92">
              <w:rPr>
                <w:rFonts w:cs="Times New Roman"/>
                <w:sz w:val="24"/>
                <w:szCs w:val="24"/>
              </w:rPr>
              <w:t>1,0</w:t>
            </w:r>
          </w:p>
        </w:tc>
      </w:tr>
      <w:tr w:rsidR="00713E92" w:rsidRPr="00713E92" w14:paraId="6A4A8801" w14:textId="77777777" w:rsidTr="005F7394">
        <w:trPr>
          <w:trHeight w:val="349"/>
          <w:jc w:val="center"/>
        </w:trPr>
        <w:tc>
          <w:tcPr>
            <w:tcW w:w="3533" w:type="dxa"/>
          </w:tcPr>
          <w:p w14:paraId="540183E6" w14:textId="77777777" w:rsidR="00713E92" w:rsidRPr="00713E92" w:rsidRDefault="00713E92" w:rsidP="003B5E0E">
            <w:pPr>
              <w:rPr>
                <w:rFonts w:cs="Times New Roman"/>
                <w:sz w:val="24"/>
                <w:szCs w:val="24"/>
              </w:rPr>
            </w:pPr>
            <w:r w:rsidRPr="00713E92">
              <w:rPr>
                <w:rFonts w:cs="Times New Roman"/>
                <w:sz w:val="24"/>
                <w:szCs w:val="24"/>
              </w:rPr>
              <w:t>А/свинья/Актобе/15/14</w:t>
            </w:r>
          </w:p>
        </w:tc>
        <w:tc>
          <w:tcPr>
            <w:tcW w:w="1520" w:type="dxa"/>
          </w:tcPr>
          <w:p w14:paraId="592DF07C" w14:textId="2B35F0FC" w:rsidR="00713E92" w:rsidRPr="00713E92" w:rsidRDefault="00713E92" w:rsidP="003B5E0E">
            <w:pPr>
              <w:rPr>
                <w:rFonts w:cs="Times New Roman"/>
                <w:bCs/>
                <w:color w:val="FF0000"/>
                <w:sz w:val="24"/>
                <w:szCs w:val="24"/>
              </w:rPr>
            </w:pPr>
            <w:r w:rsidRPr="00713E92">
              <w:rPr>
                <w:rFonts w:cs="Times New Roman"/>
                <w:sz w:val="24"/>
                <w:szCs w:val="24"/>
              </w:rPr>
              <w:t>6,6±0,06</w:t>
            </w:r>
          </w:p>
        </w:tc>
        <w:tc>
          <w:tcPr>
            <w:tcW w:w="1521" w:type="dxa"/>
          </w:tcPr>
          <w:p w14:paraId="526FAE65" w14:textId="77777777" w:rsidR="00713E92" w:rsidRPr="00713E92" w:rsidRDefault="00713E92" w:rsidP="003B5E0E">
            <w:pPr>
              <w:rPr>
                <w:rFonts w:cs="Times New Roman"/>
                <w:color w:val="FF0000"/>
                <w:sz w:val="24"/>
                <w:szCs w:val="24"/>
              </w:rPr>
            </w:pPr>
            <w:r w:rsidRPr="00713E92">
              <w:rPr>
                <w:rFonts w:cs="Times New Roman"/>
                <w:sz w:val="24"/>
                <w:szCs w:val="24"/>
              </w:rPr>
              <w:t>5,0±0,0</w:t>
            </w:r>
          </w:p>
        </w:tc>
        <w:tc>
          <w:tcPr>
            <w:tcW w:w="1520" w:type="dxa"/>
          </w:tcPr>
          <w:p w14:paraId="2182415E" w14:textId="77777777" w:rsidR="00713E92" w:rsidRPr="00713E92" w:rsidRDefault="00713E92" w:rsidP="003B5E0E">
            <w:pPr>
              <w:rPr>
                <w:rFonts w:cs="Times New Roman"/>
                <w:color w:val="FF0000"/>
                <w:sz w:val="24"/>
                <w:szCs w:val="24"/>
              </w:rPr>
            </w:pPr>
            <w:r w:rsidRPr="00713E92">
              <w:rPr>
                <w:rFonts w:cs="Times New Roman"/>
                <w:sz w:val="24"/>
                <w:szCs w:val="24"/>
              </w:rPr>
              <w:t>100</w:t>
            </w:r>
          </w:p>
        </w:tc>
        <w:tc>
          <w:tcPr>
            <w:tcW w:w="1521" w:type="dxa"/>
          </w:tcPr>
          <w:p w14:paraId="1D128379" w14:textId="77777777" w:rsidR="00713E92" w:rsidRPr="00713E92" w:rsidRDefault="00713E92" w:rsidP="003B5E0E">
            <w:pPr>
              <w:rPr>
                <w:rFonts w:cs="Times New Roman"/>
                <w:color w:val="FF0000"/>
                <w:sz w:val="24"/>
                <w:szCs w:val="24"/>
                <w:lang w:val="en-US"/>
              </w:rPr>
            </w:pPr>
            <w:r w:rsidRPr="00713E92">
              <w:rPr>
                <w:rFonts w:cs="Times New Roman"/>
                <w:sz w:val="24"/>
                <w:szCs w:val="24"/>
              </w:rPr>
              <w:t>1,0</w:t>
            </w:r>
          </w:p>
        </w:tc>
      </w:tr>
      <w:tr w:rsidR="00713E92" w:rsidRPr="00713E92" w14:paraId="3CB107ED" w14:textId="77777777" w:rsidTr="005F7394">
        <w:trPr>
          <w:trHeight w:val="349"/>
          <w:jc w:val="center"/>
        </w:trPr>
        <w:tc>
          <w:tcPr>
            <w:tcW w:w="3533" w:type="dxa"/>
          </w:tcPr>
          <w:p w14:paraId="48508067" w14:textId="77777777" w:rsidR="00713E92" w:rsidRPr="00713E92" w:rsidRDefault="00713E92" w:rsidP="003B5E0E">
            <w:pPr>
              <w:rPr>
                <w:rFonts w:cs="Times New Roman"/>
                <w:sz w:val="24"/>
                <w:szCs w:val="24"/>
              </w:rPr>
            </w:pPr>
            <w:r w:rsidRPr="00713E92">
              <w:rPr>
                <w:rFonts w:cs="Times New Roman"/>
                <w:sz w:val="24"/>
                <w:szCs w:val="24"/>
              </w:rPr>
              <w:t>А/свинья/Актобе/10/14</w:t>
            </w:r>
          </w:p>
        </w:tc>
        <w:tc>
          <w:tcPr>
            <w:tcW w:w="1520" w:type="dxa"/>
          </w:tcPr>
          <w:p w14:paraId="535ADACA" w14:textId="77777777" w:rsidR="00713E92" w:rsidRPr="00713E92" w:rsidRDefault="00713E92" w:rsidP="003B5E0E">
            <w:pPr>
              <w:rPr>
                <w:rFonts w:cs="Times New Roman"/>
                <w:bCs/>
                <w:color w:val="FF0000"/>
                <w:sz w:val="24"/>
                <w:szCs w:val="24"/>
              </w:rPr>
            </w:pPr>
            <w:r w:rsidRPr="00713E92">
              <w:rPr>
                <w:rFonts w:cs="Times New Roman"/>
                <w:sz w:val="24"/>
                <w:szCs w:val="24"/>
              </w:rPr>
              <w:t>6,0±0,0</w:t>
            </w:r>
          </w:p>
        </w:tc>
        <w:tc>
          <w:tcPr>
            <w:tcW w:w="1521" w:type="dxa"/>
          </w:tcPr>
          <w:p w14:paraId="5F885C62" w14:textId="33C43E61" w:rsidR="00713E92" w:rsidRPr="00713E92" w:rsidRDefault="00713E92" w:rsidP="003B5E0E">
            <w:pPr>
              <w:rPr>
                <w:rFonts w:cs="Times New Roman"/>
                <w:color w:val="FF0000"/>
                <w:sz w:val="24"/>
                <w:szCs w:val="24"/>
              </w:rPr>
            </w:pPr>
            <w:r w:rsidRPr="00713E92">
              <w:rPr>
                <w:rFonts w:cs="Times New Roman"/>
                <w:sz w:val="24"/>
                <w:szCs w:val="24"/>
              </w:rPr>
              <w:t>4,6±0,06</w:t>
            </w:r>
          </w:p>
        </w:tc>
        <w:tc>
          <w:tcPr>
            <w:tcW w:w="1520" w:type="dxa"/>
          </w:tcPr>
          <w:p w14:paraId="0D4D161D" w14:textId="77777777" w:rsidR="00713E92" w:rsidRPr="00713E92" w:rsidRDefault="00713E92" w:rsidP="003B5E0E">
            <w:pPr>
              <w:rPr>
                <w:rFonts w:cs="Times New Roman"/>
                <w:color w:val="FF0000"/>
                <w:sz w:val="24"/>
                <w:szCs w:val="24"/>
              </w:rPr>
            </w:pPr>
            <w:r w:rsidRPr="00713E92">
              <w:rPr>
                <w:rFonts w:cs="Times New Roman"/>
                <w:sz w:val="24"/>
                <w:szCs w:val="24"/>
              </w:rPr>
              <w:t>90</w:t>
            </w:r>
          </w:p>
        </w:tc>
        <w:tc>
          <w:tcPr>
            <w:tcW w:w="1521" w:type="dxa"/>
          </w:tcPr>
          <w:p w14:paraId="61560956" w14:textId="77777777" w:rsidR="00713E92" w:rsidRPr="00713E92" w:rsidRDefault="00713E92" w:rsidP="003B5E0E">
            <w:pPr>
              <w:rPr>
                <w:rFonts w:cs="Times New Roman"/>
                <w:color w:val="FF0000"/>
                <w:sz w:val="24"/>
                <w:szCs w:val="24"/>
                <w:lang w:val="en-US"/>
              </w:rPr>
            </w:pPr>
            <w:r w:rsidRPr="00713E92">
              <w:rPr>
                <w:rFonts w:cs="Times New Roman"/>
                <w:sz w:val="24"/>
                <w:szCs w:val="24"/>
              </w:rPr>
              <w:t>0,5</w:t>
            </w:r>
          </w:p>
        </w:tc>
      </w:tr>
      <w:tr w:rsidR="00713E92" w:rsidRPr="00713E92" w14:paraId="3F55288C" w14:textId="77777777" w:rsidTr="005F7394">
        <w:trPr>
          <w:trHeight w:val="349"/>
          <w:jc w:val="center"/>
        </w:trPr>
        <w:tc>
          <w:tcPr>
            <w:tcW w:w="3533" w:type="dxa"/>
          </w:tcPr>
          <w:p w14:paraId="6E89E736" w14:textId="77777777" w:rsidR="00713E92" w:rsidRPr="00713E92" w:rsidRDefault="00713E92" w:rsidP="003B5E0E">
            <w:pPr>
              <w:rPr>
                <w:rFonts w:cs="Times New Roman"/>
                <w:sz w:val="24"/>
                <w:szCs w:val="24"/>
              </w:rPr>
            </w:pPr>
            <w:r w:rsidRPr="00713E92">
              <w:rPr>
                <w:rFonts w:cs="Times New Roman"/>
                <w:sz w:val="24"/>
                <w:szCs w:val="24"/>
              </w:rPr>
              <w:t>А/свинья/Костанай/23/14</w:t>
            </w:r>
          </w:p>
        </w:tc>
        <w:tc>
          <w:tcPr>
            <w:tcW w:w="1520" w:type="dxa"/>
          </w:tcPr>
          <w:p w14:paraId="3B77F3D6" w14:textId="77777777" w:rsidR="00713E92" w:rsidRPr="00713E92" w:rsidRDefault="00713E92" w:rsidP="003B5E0E">
            <w:pPr>
              <w:rPr>
                <w:rFonts w:cs="Times New Roman"/>
                <w:bCs/>
                <w:color w:val="FF0000"/>
                <w:sz w:val="24"/>
                <w:szCs w:val="24"/>
              </w:rPr>
            </w:pPr>
            <w:r w:rsidRPr="00713E92">
              <w:rPr>
                <w:rFonts w:cs="Times New Roman"/>
                <w:bCs/>
                <w:sz w:val="24"/>
                <w:szCs w:val="24"/>
              </w:rPr>
              <w:t>10,0±0,0</w:t>
            </w:r>
          </w:p>
        </w:tc>
        <w:tc>
          <w:tcPr>
            <w:tcW w:w="1521" w:type="dxa"/>
          </w:tcPr>
          <w:p w14:paraId="03D21DE8" w14:textId="05C40D1E" w:rsidR="00713E92" w:rsidRPr="00713E92" w:rsidRDefault="00713E92" w:rsidP="003B5E0E">
            <w:pPr>
              <w:rPr>
                <w:rFonts w:cs="Times New Roman"/>
                <w:color w:val="FF0000"/>
                <w:sz w:val="24"/>
                <w:szCs w:val="24"/>
              </w:rPr>
            </w:pPr>
            <w:r w:rsidRPr="00713E92">
              <w:rPr>
                <w:rFonts w:cs="Times New Roman"/>
                <w:sz w:val="24"/>
                <w:szCs w:val="24"/>
              </w:rPr>
              <w:t>6,2±0,05</w:t>
            </w:r>
          </w:p>
        </w:tc>
        <w:tc>
          <w:tcPr>
            <w:tcW w:w="1520" w:type="dxa"/>
          </w:tcPr>
          <w:p w14:paraId="2ED1F37F" w14:textId="77777777" w:rsidR="00713E92" w:rsidRPr="00713E92" w:rsidRDefault="00713E92" w:rsidP="003B5E0E">
            <w:pPr>
              <w:rPr>
                <w:rFonts w:cs="Times New Roman"/>
                <w:color w:val="FF0000"/>
                <w:sz w:val="24"/>
                <w:szCs w:val="24"/>
              </w:rPr>
            </w:pPr>
            <w:r w:rsidRPr="00713E92">
              <w:rPr>
                <w:rFonts w:cs="Times New Roman"/>
                <w:sz w:val="24"/>
                <w:szCs w:val="24"/>
              </w:rPr>
              <w:t>90</w:t>
            </w:r>
          </w:p>
        </w:tc>
        <w:tc>
          <w:tcPr>
            <w:tcW w:w="1521" w:type="dxa"/>
          </w:tcPr>
          <w:p w14:paraId="47771B0A" w14:textId="77777777" w:rsidR="00713E92" w:rsidRPr="00713E92" w:rsidRDefault="00713E92" w:rsidP="003B5E0E">
            <w:pPr>
              <w:rPr>
                <w:rFonts w:cs="Times New Roman"/>
                <w:color w:val="FF0000"/>
                <w:sz w:val="24"/>
                <w:szCs w:val="24"/>
                <w:lang w:val="en-US"/>
              </w:rPr>
            </w:pPr>
            <w:r w:rsidRPr="00713E92">
              <w:rPr>
                <w:rFonts w:cs="Times New Roman"/>
                <w:sz w:val="24"/>
                <w:szCs w:val="24"/>
              </w:rPr>
              <w:t>1,0</w:t>
            </w:r>
          </w:p>
        </w:tc>
      </w:tr>
      <w:tr w:rsidR="00713E92" w:rsidRPr="00713E92" w14:paraId="683E761B" w14:textId="77777777" w:rsidTr="005F7394">
        <w:trPr>
          <w:trHeight w:val="349"/>
          <w:jc w:val="center"/>
        </w:trPr>
        <w:tc>
          <w:tcPr>
            <w:tcW w:w="3533" w:type="dxa"/>
          </w:tcPr>
          <w:p w14:paraId="41015B80" w14:textId="77777777" w:rsidR="00713E92" w:rsidRPr="00713E92" w:rsidRDefault="00713E92" w:rsidP="003B5E0E">
            <w:pPr>
              <w:rPr>
                <w:rFonts w:cs="Times New Roman"/>
                <w:sz w:val="24"/>
                <w:szCs w:val="24"/>
              </w:rPr>
            </w:pPr>
            <w:r w:rsidRPr="00713E92">
              <w:rPr>
                <w:rFonts w:cs="Times New Roman"/>
                <w:sz w:val="24"/>
                <w:szCs w:val="24"/>
              </w:rPr>
              <w:t>А/свинья/Костанай/06/12</w:t>
            </w:r>
          </w:p>
        </w:tc>
        <w:tc>
          <w:tcPr>
            <w:tcW w:w="1520" w:type="dxa"/>
          </w:tcPr>
          <w:p w14:paraId="6C2012C4" w14:textId="3A9666D5" w:rsidR="00713E92" w:rsidRPr="00713E92" w:rsidRDefault="00713E92" w:rsidP="003B5E0E">
            <w:pPr>
              <w:rPr>
                <w:rFonts w:cs="Times New Roman"/>
                <w:sz w:val="24"/>
                <w:szCs w:val="24"/>
              </w:rPr>
            </w:pPr>
            <w:r w:rsidRPr="00713E92">
              <w:rPr>
                <w:rFonts w:cs="Times New Roman"/>
                <w:bCs/>
                <w:sz w:val="24"/>
                <w:szCs w:val="24"/>
              </w:rPr>
              <w:t>9,8</w:t>
            </w:r>
            <w:r w:rsidRPr="00713E92">
              <w:rPr>
                <w:rFonts w:cs="Times New Roman"/>
                <w:bCs/>
                <w:sz w:val="24"/>
                <w:szCs w:val="24"/>
              </w:rPr>
              <w:sym w:font="Symbol" w:char="00B1"/>
            </w:r>
            <w:r w:rsidRPr="00713E92">
              <w:rPr>
                <w:rFonts w:cs="Times New Roman"/>
                <w:bCs/>
                <w:sz w:val="24"/>
                <w:szCs w:val="24"/>
              </w:rPr>
              <w:t>0,08</w:t>
            </w:r>
          </w:p>
        </w:tc>
        <w:tc>
          <w:tcPr>
            <w:tcW w:w="1521" w:type="dxa"/>
          </w:tcPr>
          <w:p w14:paraId="257CDE2B" w14:textId="7CE9A0BF" w:rsidR="00713E92" w:rsidRPr="00713E92" w:rsidRDefault="00713E92" w:rsidP="003B5E0E">
            <w:pPr>
              <w:rPr>
                <w:rFonts w:cs="Times New Roman"/>
                <w:sz w:val="24"/>
                <w:szCs w:val="24"/>
              </w:rPr>
            </w:pPr>
            <w:r w:rsidRPr="00713E92">
              <w:rPr>
                <w:rFonts w:cs="Times New Roman"/>
                <w:sz w:val="24"/>
                <w:szCs w:val="24"/>
              </w:rPr>
              <w:t>6,6±0,06</w:t>
            </w:r>
          </w:p>
        </w:tc>
        <w:tc>
          <w:tcPr>
            <w:tcW w:w="1520" w:type="dxa"/>
          </w:tcPr>
          <w:p w14:paraId="4263DFED" w14:textId="77777777" w:rsidR="00713E92" w:rsidRPr="00713E92" w:rsidRDefault="00713E92" w:rsidP="003B5E0E">
            <w:pPr>
              <w:rPr>
                <w:rFonts w:cs="Times New Roman"/>
                <w:sz w:val="24"/>
                <w:szCs w:val="24"/>
              </w:rPr>
            </w:pPr>
            <w:r w:rsidRPr="00713E92">
              <w:rPr>
                <w:rFonts w:cs="Times New Roman"/>
                <w:sz w:val="24"/>
                <w:szCs w:val="24"/>
              </w:rPr>
              <w:t>100</w:t>
            </w:r>
          </w:p>
        </w:tc>
        <w:tc>
          <w:tcPr>
            <w:tcW w:w="1521" w:type="dxa"/>
          </w:tcPr>
          <w:p w14:paraId="0C926BCE" w14:textId="77777777" w:rsidR="00713E92" w:rsidRPr="00713E92" w:rsidRDefault="00713E92" w:rsidP="003B5E0E">
            <w:pPr>
              <w:rPr>
                <w:rFonts w:cs="Times New Roman"/>
                <w:sz w:val="24"/>
                <w:szCs w:val="24"/>
                <w:lang w:val="en-US"/>
              </w:rPr>
            </w:pPr>
            <w:r w:rsidRPr="00713E92">
              <w:rPr>
                <w:rFonts w:cs="Times New Roman"/>
                <w:sz w:val="24"/>
                <w:szCs w:val="24"/>
                <w:lang w:val="en-US"/>
              </w:rPr>
              <w:t>1</w:t>
            </w:r>
            <w:r w:rsidRPr="00713E92">
              <w:rPr>
                <w:rFonts w:cs="Times New Roman"/>
                <w:sz w:val="24"/>
                <w:szCs w:val="24"/>
              </w:rPr>
              <w:t>,</w:t>
            </w:r>
            <w:r w:rsidRPr="00713E92">
              <w:rPr>
                <w:rFonts w:cs="Times New Roman"/>
                <w:sz w:val="24"/>
                <w:szCs w:val="24"/>
                <w:lang w:val="en-US"/>
              </w:rPr>
              <w:t>0</w:t>
            </w:r>
          </w:p>
        </w:tc>
      </w:tr>
      <w:tr w:rsidR="00713E92" w:rsidRPr="00713E92" w14:paraId="79BD22F1" w14:textId="77777777" w:rsidTr="005F7394">
        <w:trPr>
          <w:trHeight w:val="349"/>
          <w:jc w:val="center"/>
        </w:trPr>
        <w:tc>
          <w:tcPr>
            <w:tcW w:w="3533" w:type="dxa"/>
          </w:tcPr>
          <w:p w14:paraId="3F45D375" w14:textId="77777777" w:rsidR="00713E92" w:rsidRPr="00713E92" w:rsidRDefault="00713E92" w:rsidP="003B5E0E">
            <w:pPr>
              <w:rPr>
                <w:rFonts w:cs="Times New Roman"/>
                <w:sz w:val="24"/>
                <w:szCs w:val="24"/>
              </w:rPr>
            </w:pPr>
            <w:r w:rsidRPr="00713E92">
              <w:rPr>
                <w:rFonts w:cs="Times New Roman"/>
                <w:sz w:val="24"/>
                <w:szCs w:val="24"/>
              </w:rPr>
              <w:t>A/California/04/09 pdm</w:t>
            </w:r>
          </w:p>
        </w:tc>
        <w:tc>
          <w:tcPr>
            <w:tcW w:w="1520" w:type="dxa"/>
          </w:tcPr>
          <w:p w14:paraId="74CE0DB0" w14:textId="7E762C8D" w:rsidR="00713E92" w:rsidRPr="00713E92" w:rsidRDefault="00713E92" w:rsidP="003B5E0E">
            <w:pPr>
              <w:rPr>
                <w:rFonts w:cs="Times New Roman"/>
                <w:sz w:val="24"/>
                <w:szCs w:val="24"/>
              </w:rPr>
            </w:pPr>
            <w:r w:rsidRPr="00713E92">
              <w:rPr>
                <w:rFonts w:cs="Times New Roman"/>
                <w:sz w:val="24"/>
                <w:szCs w:val="24"/>
              </w:rPr>
              <w:t>8,7±0,06</w:t>
            </w:r>
          </w:p>
        </w:tc>
        <w:tc>
          <w:tcPr>
            <w:tcW w:w="1521" w:type="dxa"/>
          </w:tcPr>
          <w:p w14:paraId="1FEFFF24" w14:textId="782FCADD" w:rsidR="00713E92" w:rsidRPr="00713E92" w:rsidRDefault="00713E92" w:rsidP="003B5E0E">
            <w:pPr>
              <w:rPr>
                <w:rFonts w:cs="Times New Roman"/>
                <w:sz w:val="24"/>
                <w:szCs w:val="24"/>
              </w:rPr>
            </w:pPr>
            <w:r w:rsidRPr="00713E92">
              <w:rPr>
                <w:rFonts w:cs="Times New Roman"/>
                <w:sz w:val="24"/>
                <w:szCs w:val="24"/>
              </w:rPr>
              <w:t>6,6±0,06</w:t>
            </w:r>
          </w:p>
        </w:tc>
        <w:tc>
          <w:tcPr>
            <w:tcW w:w="1520" w:type="dxa"/>
          </w:tcPr>
          <w:p w14:paraId="551BD8A0" w14:textId="77777777" w:rsidR="00713E92" w:rsidRPr="00713E92" w:rsidRDefault="00713E92" w:rsidP="003B5E0E">
            <w:pPr>
              <w:rPr>
                <w:rFonts w:cs="Times New Roman"/>
                <w:sz w:val="24"/>
                <w:szCs w:val="24"/>
              </w:rPr>
            </w:pPr>
            <w:r w:rsidRPr="00713E92">
              <w:rPr>
                <w:rFonts w:cs="Times New Roman"/>
                <w:sz w:val="24"/>
                <w:szCs w:val="24"/>
              </w:rPr>
              <w:t>100</w:t>
            </w:r>
          </w:p>
        </w:tc>
        <w:tc>
          <w:tcPr>
            <w:tcW w:w="1521" w:type="dxa"/>
          </w:tcPr>
          <w:p w14:paraId="28525615" w14:textId="77777777" w:rsidR="00713E92" w:rsidRPr="00713E92" w:rsidRDefault="00713E92" w:rsidP="003B5E0E">
            <w:pPr>
              <w:rPr>
                <w:rFonts w:cs="Times New Roman"/>
                <w:sz w:val="24"/>
                <w:szCs w:val="24"/>
              </w:rPr>
            </w:pPr>
            <w:r w:rsidRPr="00713E92">
              <w:rPr>
                <w:rFonts w:cs="Times New Roman"/>
                <w:sz w:val="24"/>
                <w:szCs w:val="24"/>
              </w:rPr>
              <w:t>1,0</w:t>
            </w:r>
          </w:p>
        </w:tc>
      </w:tr>
      <w:tr w:rsidR="00713E92" w:rsidRPr="00713E92" w14:paraId="2DE5D24A" w14:textId="77777777" w:rsidTr="005F7394">
        <w:trPr>
          <w:trHeight w:val="349"/>
          <w:jc w:val="center"/>
        </w:trPr>
        <w:tc>
          <w:tcPr>
            <w:tcW w:w="3533" w:type="dxa"/>
          </w:tcPr>
          <w:p w14:paraId="67F2640B" w14:textId="77777777" w:rsidR="00713E92" w:rsidRPr="00713E92" w:rsidRDefault="00713E92" w:rsidP="003B5E0E">
            <w:pPr>
              <w:rPr>
                <w:rFonts w:cs="Times New Roman"/>
                <w:sz w:val="24"/>
                <w:szCs w:val="24"/>
              </w:rPr>
            </w:pPr>
            <w:r w:rsidRPr="00713E92">
              <w:rPr>
                <w:rFonts w:cs="Times New Roman"/>
                <w:bCs/>
                <w:sz w:val="24"/>
                <w:szCs w:val="24"/>
              </w:rPr>
              <w:t>A/</w:t>
            </w:r>
            <w:r w:rsidRPr="00713E92">
              <w:rPr>
                <w:rFonts w:cs="Times New Roman"/>
                <w:bCs/>
                <w:sz w:val="24"/>
                <w:szCs w:val="24"/>
                <w:lang w:val="en-US"/>
              </w:rPr>
              <w:t>New Jersey</w:t>
            </w:r>
            <w:r w:rsidRPr="00713E92">
              <w:rPr>
                <w:rFonts w:cs="Times New Roman"/>
                <w:bCs/>
                <w:sz w:val="24"/>
                <w:szCs w:val="24"/>
              </w:rPr>
              <w:t>/</w:t>
            </w:r>
            <w:r w:rsidRPr="00713E92">
              <w:rPr>
                <w:rFonts w:cs="Times New Roman"/>
                <w:bCs/>
                <w:sz w:val="24"/>
                <w:szCs w:val="24"/>
                <w:lang w:val="en-US"/>
              </w:rPr>
              <w:t>8</w:t>
            </w:r>
            <w:r w:rsidRPr="00713E92">
              <w:rPr>
                <w:rFonts w:cs="Times New Roman"/>
                <w:bCs/>
                <w:sz w:val="24"/>
                <w:szCs w:val="24"/>
              </w:rPr>
              <w:t>/76</w:t>
            </w:r>
          </w:p>
        </w:tc>
        <w:tc>
          <w:tcPr>
            <w:tcW w:w="1520" w:type="dxa"/>
          </w:tcPr>
          <w:p w14:paraId="58F4FACC" w14:textId="4D1831D8" w:rsidR="00713E92" w:rsidRPr="00713E92" w:rsidRDefault="00713E92" w:rsidP="003B5E0E">
            <w:pPr>
              <w:rPr>
                <w:rFonts w:cs="Times New Roman"/>
                <w:sz w:val="24"/>
                <w:szCs w:val="24"/>
              </w:rPr>
            </w:pPr>
            <w:r w:rsidRPr="00713E92">
              <w:rPr>
                <w:rFonts w:cs="Times New Roman"/>
                <w:sz w:val="24"/>
                <w:szCs w:val="24"/>
              </w:rPr>
              <w:t>9,7±0,06</w:t>
            </w:r>
          </w:p>
        </w:tc>
        <w:tc>
          <w:tcPr>
            <w:tcW w:w="1521" w:type="dxa"/>
          </w:tcPr>
          <w:p w14:paraId="4946472A" w14:textId="79CD7A9A" w:rsidR="00713E92" w:rsidRPr="00713E92" w:rsidRDefault="00713E92" w:rsidP="003B5E0E">
            <w:pPr>
              <w:rPr>
                <w:rFonts w:cs="Times New Roman"/>
                <w:sz w:val="24"/>
                <w:szCs w:val="24"/>
              </w:rPr>
            </w:pPr>
            <w:r w:rsidRPr="00713E92">
              <w:rPr>
                <w:rFonts w:cs="Times New Roman"/>
                <w:sz w:val="24"/>
                <w:szCs w:val="24"/>
              </w:rPr>
              <w:t>6,3±0,06</w:t>
            </w:r>
          </w:p>
        </w:tc>
        <w:tc>
          <w:tcPr>
            <w:tcW w:w="1520" w:type="dxa"/>
          </w:tcPr>
          <w:p w14:paraId="2824F50B" w14:textId="77777777" w:rsidR="00713E92" w:rsidRPr="00713E92" w:rsidRDefault="00713E92" w:rsidP="003B5E0E">
            <w:pPr>
              <w:rPr>
                <w:rFonts w:cs="Times New Roman"/>
                <w:sz w:val="24"/>
                <w:szCs w:val="24"/>
              </w:rPr>
            </w:pPr>
            <w:r w:rsidRPr="00713E92">
              <w:rPr>
                <w:rFonts w:cs="Times New Roman"/>
                <w:sz w:val="24"/>
                <w:szCs w:val="24"/>
              </w:rPr>
              <w:t>100</w:t>
            </w:r>
          </w:p>
        </w:tc>
        <w:tc>
          <w:tcPr>
            <w:tcW w:w="1521" w:type="dxa"/>
          </w:tcPr>
          <w:p w14:paraId="2CD97838" w14:textId="77777777" w:rsidR="00713E92" w:rsidRPr="00713E92" w:rsidRDefault="00713E92" w:rsidP="003B5E0E">
            <w:pPr>
              <w:rPr>
                <w:rFonts w:cs="Times New Roman"/>
                <w:sz w:val="24"/>
                <w:szCs w:val="24"/>
              </w:rPr>
            </w:pPr>
            <w:r w:rsidRPr="00713E92">
              <w:rPr>
                <w:rFonts w:cs="Times New Roman"/>
                <w:sz w:val="24"/>
                <w:szCs w:val="24"/>
              </w:rPr>
              <w:t>1,0</w:t>
            </w:r>
          </w:p>
        </w:tc>
      </w:tr>
      <w:tr w:rsidR="00713E92" w:rsidRPr="00713E92" w14:paraId="1F7F1AF5" w14:textId="77777777" w:rsidTr="005F7394">
        <w:trPr>
          <w:trHeight w:val="349"/>
          <w:jc w:val="center"/>
        </w:trPr>
        <w:tc>
          <w:tcPr>
            <w:tcW w:w="3533" w:type="dxa"/>
          </w:tcPr>
          <w:p w14:paraId="64C12178" w14:textId="77777777" w:rsidR="00713E92" w:rsidRPr="00713E92" w:rsidRDefault="00713E92" w:rsidP="003B5E0E">
            <w:pPr>
              <w:rPr>
                <w:rFonts w:cs="Times New Roman"/>
                <w:sz w:val="24"/>
                <w:szCs w:val="24"/>
              </w:rPr>
            </w:pPr>
            <w:r w:rsidRPr="00713E92">
              <w:rPr>
                <w:rFonts w:cs="Times New Roman"/>
                <w:sz w:val="24"/>
                <w:szCs w:val="24"/>
              </w:rPr>
              <w:t>A/swine/USA/1976/31</w:t>
            </w:r>
          </w:p>
        </w:tc>
        <w:tc>
          <w:tcPr>
            <w:tcW w:w="1520" w:type="dxa"/>
          </w:tcPr>
          <w:p w14:paraId="602DE876" w14:textId="29D8A16E" w:rsidR="00713E92" w:rsidRPr="00713E92" w:rsidRDefault="00713E92" w:rsidP="003B5E0E">
            <w:pPr>
              <w:rPr>
                <w:rFonts w:cs="Times New Roman"/>
                <w:sz w:val="24"/>
                <w:szCs w:val="24"/>
              </w:rPr>
            </w:pPr>
            <w:r w:rsidRPr="00713E92">
              <w:rPr>
                <w:rFonts w:cs="Times New Roman"/>
                <w:sz w:val="24"/>
                <w:szCs w:val="24"/>
              </w:rPr>
              <w:t>8,7±0,03</w:t>
            </w:r>
          </w:p>
        </w:tc>
        <w:tc>
          <w:tcPr>
            <w:tcW w:w="1521" w:type="dxa"/>
          </w:tcPr>
          <w:p w14:paraId="5C3BD7F9" w14:textId="37BF13AC" w:rsidR="00713E92" w:rsidRPr="00713E92" w:rsidRDefault="00713E92" w:rsidP="003B5E0E">
            <w:pPr>
              <w:rPr>
                <w:rFonts w:cs="Times New Roman"/>
                <w:sz w:val="24"/>
                <w:szCs w:val="24"/>
              </w:rPr>
            </w:pPr>
            <w:r w:rsidRPr="00713E92">
              <w:rPr>
                <w:rFonts w:cs="Times New Roman"/>
                <w:sz w:val="24"/>
                <w:szCs w:val="24"/>
              </w:rPr>
              <w:t>6,6±0,06</w:t>
            </w:r>
          </w:p>
        </w:tc>
        <w:tc>
          <w:tcPr>
            <w:tcW w:w="1520" w:type="dxa"/>
          </w:tcPr>
          <w:p w14:paraId="7ED954E1" w14:textId="77777777" w:rsidR="00713E92" w:rsidRPr="00713E92" w:rsidRDefault="00713E92" w:rsidP="003B5E0E">
            <w:pPr>
              <w:rPr>
                <w:rFonts w:cs="Times New Roman"/>
                <w:sz w:val="24"/>
                <w:szCs w:val="24"/>
              </w:rPr>
            </w:pPr>
            <w:r w:rsidRPr="00713E92">
              <w:rPr>
                <w:rFonts w:cs="Times New Roman"/>
                <w:sz w:val="24"/>
                <w:szCs w:val="24"/>
              </w:rPr>
              <w:t>90</w:t>
            </w:r>
          </w:p>
        </w:tc>
        <w:tc>
          <w:tcPr>
            <w:tcW w:w="1521" w:type="dxa"/>
          </w:tcPr>
          <w:p w14:paraId="729A2B61" w14:textId="77777777" w:rsidR="00713E92" w:rsidRPr="00713E92" w:rsidRDefault="00713E92" w:rsidP="003B5E0E">
            <w:pPr>
              <w:rPr>
                <w:rFonts w:cs="Times New Roman"/>
                <w:sz w:val="24"/>
                <w:szCs w:val="24"/>
              </w:rPr>
            </w:pPr>
            <w:r w:rsidRPr="00713E92">
              <w:rPr>
                <w:rFonts w:cs="Times New Roman"/>
                <w:sz w:val="24"/>
                <w:szCs w:val="24"/>
              </w:rPr>
              <w:t>0,5</w:t>
            </w:r>
          </w:p>
        </w:tc>
      </w:tr>
      <w:tr w:rsidR="00713E92" w:rsidRPr="00713E92" w14:paraId="5C9DF262" w14:textId="77777777" w:rsidTr="005F7394">
        <w:trPr>
          <w:trHeight w:val="349"/>
          <w:jc w:val="center"/>
        </w:trPr>
        <w:tc>
          <w:tcPr>
            <w:tcW w:w="3533" w:type="dxa"/>
          </w:tcPr>
          <w:p w14:paraId="6A39E013" w14:textId="77777777" w:rsidR="00713E92" w:rsidRPr="00713E92" w:rsidRDefault="00713E92" w:rsidP="003B5E0E">
            <w:pPr>
              <w:rPr>
                <w:rFonts w:cs="Times New Roman"/>
                <w:sz w:val="24"/>
                <w:szCs w:val="24"/>
              </w:rPr>
            </w:pPr>
            <w:r w:rsidRPr="00713E92">
              <w:rPr>
                <w:rFonts w:cs="Times New Roman"/>
                <w:sz w:val="24"/>
                <w:szCs w:val="24"/>
              </w:rPr>
              <w:t>A/swine/Iowa/15/30</w:t>
            </w:r>
          </w:p>
        </w:tc>
        <w:tc>
          <w:tcPr>
            <w:tcW w:w="1520" w:type="dxa"/>
          </w:tcPr>
          <w:p w14:paraId="49562626" w14:textId="36853255" w:rsidR="00713E92" w:rsidRPr="00713E92" w:rsidRDefault="00713E92" w:rsidP="003B5E0E">
            <w:pPr>
              <w:rPr>
                <w:rFonts w:cs="Times New Roman"/>
                <w:sz w:val="24"/>
                <w:szCs w:val="24"/>
              </w:rPr>
            </w:pPr>
            <w:r w:rsidRPr="00713E92">
              <w:rPr>
                <w:rFonts w:cs="Times New Roman"/>
                <w:sz w:val="24"/>
                <w:szCs w:val="24"/>
              </w:rPr>
              <w:t>9,7±0,06</w:t>
            </w:r>
          </w:p>
        </w:tc>
        <w:tc>
          <w:tcPr>
            <w:tcW w:w="1521" w:type="dxa"/>
          </w:tcPr>
          <w:p w14:paraId="09025334" w14:textId="54550C2A" w:rsidR="00713E92" w:rsidRPr="00713E92" w:rsidRDefault="00713E92" w:rsidP="003B5E0E">
            <w:pPr>
              <w:rPr>
                <w:rFonts w:cs="Times New Roman"/>
                <w:sz w:val="24"/>
                <w:szCs w:val="24"/>
              </w:rPr>
            </w:pPr>
            <w:r w:rsidRPr="00713E92">
              <w:rPr>
                <w:rFonts w:cs="Times New Roman"/>
                <w:sz w:val="24"/>
                <w:szCs w:val="24"/>
              </w:rPr>
              <w:t>6,3±0,03</w:t>
            </w:r>
          </w:p>
        </w:tc>
        <w:tc>
          <w:tcPr>
            <w:tcW w:w="1520" w:type="dxa"/>
          </w:tcPr>
          <w:p w14:paraId="393EABBC" w14:textId="77777777" w:rsidR="00713E92" w:rsidRPr="00713E92" w:rsidRDefault="00713E92" w:rsidP="003B5E0E">
            <w:pPr>
              <w:rPr>
                <w:rFonts w:cs="Times New Roman"/>
                <w:sz w:val="24"/>
                <w:szCs w:val="24"/>
              </w:rPr>
            </w:pPr>
            <w:r w:rsidRPr="00713E92">
              <w:rPr>
                <w:rFonts w:cs="Times New Roman"/>
                <w:sz w:val="24"/>
                <w:szCs w:val="24"/>
              </w:rPr>
              <w:t>100</w:t>
            </w:r>
          </w:p>
        </w:tc>
        <w:tc>
          <w:tcPr>
            <w:tcW w:w="1521" w:type="dxa"/>
          </w:tcPr>
          <w:p w14:paraId="344F2DD4" w14:textId="77777777" w:rsidR="00713E92" w:rsidRPr="00713E92" w:rsidRDefault="00713E92" w:rsidP="003B5E0E">
            <w:pPr>
              <w:rPr>
                <w:rFonts w:cs="Times New Roman"/>
                <w:sz w:val="24"/>
                <w:szCs w:val="24"/>
              </w:rPr>
            </w:pPr>
            <w:r w:rsidRPr="00713E92">
              <w:rPr>
                <w:rFonts w:cs="Times New Roman"/>
                <w:sz w:val="24"/>
                <w:szCs w:val="24"/>
              </w:rPr>
              <w:t>1,0</w:t>
            </w:r>
          </w:p>
        </w:tc>
      </w:tr>
      <w:tr w:rsidR="00713E92" w:rsidRPr="00713E92" w14:paraId="2EC4CB40" w14:textId="77777777" w:rsidTr="005F7394">
        <w:trPr>
          <w:trHeight w:val="349"/>
          <w:jc w:val="center"/>
        </w:trPr>
        <w:tc>
          <w:tcPr>
            <w:tcW w:w="3533" w:type="dxa"/>
          </w:tcPr>
          <w:p w14:paraId="326887AC" w14:textId="77777777" w:rsidR="00713E92" w:rsidRPr="00713E92" w:rsidRDefault="00713E92" w:rsidP="003B5E0E">
            <w:pPr>
              <w:rPr>
                <w:rFonts w:cs="Times New Roman"/>
                <w:sz w:val="24"/>
                <w:szCs w:val="24"/>
              </w:rPr>
            </w:pPr>
            <w:r w:rsidRPr="00713E92">
              <w:rPr>
                <w:rFonts w:cs="Times New Roman"/>
                <w:sz w:val="24"/>
                <w:szCs w:val="24"/>
                <w:lang w:val="en-US"/>
              </w:rPr>
              <w:t xml:space="preserve">A/Wisconsin/67/05 </w:t>
            </w:r>
          </w:p>
        </w:tc>
        <w:tc>
          <w:tcPr>
            <w:tcW w:w="1520" w:type="dxa"/>
          </w:tcPr>
          <w:p w14:paraId="6F29A4CD" w14:textId="7252E3A2" w:rsidR="00713E92" w:rsidRPr="00713E92" w:rsidRDefault="00713E92" w:rsidP="003B5E0E">
            <w:pPr>
              <w:rPr>
                <w:rFonts w:cs="Times New Roman"/>
                <w:sz w:val="24"/>
                <w:szCs w:val="24"/>
              </w:rPr>
            </w:pPr>
            <w:r w:rsidRPr="00713E92">
              <w:rPr>
                <w:rFonts w:cs="Times New Roman"/>
                <w:sz w:val="24"/>
                <w:szCs w:val="24"/>
                <w:lang w:val="en-US"/>
              </w:rPr>
              <w:t>7</w:t>
            </w:r>
            <w:r w:rsidRPr="00713E92">
              <w:rPr>
                <w:rFonts w:cs="Times New Roman"/>
                <w:sz w:val="24"/>
                <w:szCs w:val="24"/>
              </w:rPr>
              <w:t>,7±0,0</w:t>
            </w:r>
            <w:r w:rsidRPr="00713E92">
              <w:rPr>
                <w:rFonts w:cs="Times New Roman"/>
                <w:sz w:val="24"/>
                <w:szCs w:val="24"/>
                <w:lang w:val="en-US"/>
              </w:rPr>
              <w:t>4</w:t>
            </w:r>
          </w:p>
        </w:tc>
        <w:tc>
          <w:tcPr>
            <w:tcW w:w="1521" w:type="dxa"/>
          </w:tcPr>
          <w:p w14:paraId="2BA44C14" w14:textId="74CF8922" w:rsidR="00713E92" w:rsidRPr="00713E92" w:rsidRDefault="00713E92" w:rsidP="003B5E0E">
            <w:pPr>
              <w:rPr>
                <w:rFonts w:cs="Times New Roman"/>
                <w:sz w:val="24"/>
                <w:szCs w:val="24"/>
              </w:rPr>
            </w:pPr>
            <w:r w:rsidRPr="00713E92">
              <w:rPr>
                <w:rFonts w:cs="Times New Roman"/>
                <w:sz w:val="24"/>
                <w:szCs w:val="24"/>
                <w:lang w:val="en-US"/>
              </w:rPr>
              <w:t>6</w:t>
            </w:r>
            <w:r w:rsidRPr="00713E92">
              <w:rPr>
                <w:rFonts w:cs="Times New Roman"/>
                <w:sz w:val="24"/>
                <w:szCs w:val="24"/>
              </w:rPr>
              <w:t>,</w:t>
            </w:r>
            <w:r w:rsidRPr="00713E92">
              <w:rPr>
                <w:rFonts w:cs="Times New Roman"/>
                <w:sz w:val="24"/>
                <w:szCs w:val="24"/>
                <w:lang w:val="en-US"/>
              </w:rPr>
              <w:t>3</w:t>
            </w:r>
            <w:r w:rsidRPr="00713E92">
              <w:rPr>
                <w:rFonts w:cs="Times New Roman"/>
                <w:sz w:val="24"/>
                <w:szCs w:val="24"/>
              </w:rPr>
              <w:t>±0,0</w:t>
            </w:r>
            <w:r w:rsidRPr="00713E92">
              <w:rPr>
                <w:rFonts w:cs="Times New Roman"/>
                <w:sz w:val="24"/>
                <w:szCs w:val="24"/>
                <w:lang w:val="en-US"/>
              </w:rPr>
              <w:t>4</w:t>
            </w:r>
          </w:p>
        </w:tc>
        <w:tc>
          <w:tcPr>
            <w:tcW w:w="1520" w:type="dxa"/>
          </w:tcPr>
          <w:p w14:paraId="59075BA1" w14:textId="77777777" w:rsidR="00713E92" w:rsidRPr="00713E92" w:rsidRDefault="00713E92" w:rsidP="003B5E0E">
            <w:pPr>
              <w:rPr>
                <w:rFonts w:cs="Times New Roman"/>
                <w:sz w:val="24"/>
                <w:szCs w:val="24"/>
              </w:rPr>
            </w:pPr>
            <w:r w:rsidRPr="00713E92">
              <w:rPr>
                <w:rFonts w:cs="Times New Roman"/>
                <w:sz w:val="24"/>
                <w:szCs w:val="24"/>
                <w:lang w:val="en-US"/>
              </w:rPr>
              <w:t>90</w:t>
            </w:r>
          </w:p>
        </w:tc>
        <w:tc>
          <w:tcPr>
            <w:tcW w:w="1521" w:type="dxa"/>
          </w:tcPr>
          <w:p w14:paraId="0A530A74" w14:textId="77777777" w:rsidR="00713E92" w:rsidRPr="00713E92" w:rsidRDefault="00713E92" w:rsidP="003B5E0E">
            <w:pPr>
              <w:rPr>
                <w:rFonts w:cs="Times New Roman"/>
                <w:sz w:val="24"/>
                <w:szCs w:val="24"/>
              </w:rPr>
            </w:pPr>
            <w:r w:rsidRPr="00713E92">
              <w:rPr>
                <w:rFonts w:cs="Times New Roman"/>
                <w:sz w:val="24"/>
                <w:szCs w:val="24"/>
                <w:lang w:val="en-US"/>
              </w:rPr>
              <w:t>1,0</w:t>
            </w:r>
          </w:p>
        </w:tc>
      </w:tr>
      <w:tr w:rsidR="00967D85" w:rsidRPr="00713E92" w14:paraId="7CD550BC" w14:textId="77777777" w:rsidTr="00BC2A66">
        <w:trPr>
          <w:trHeight w:val="349"/>
          <w:jc w:val="center"/>
        </w:trPr>
        <w:tc>
          <w:tcPr>
            <w:tcW w:w="9615" w:type="dxa"/>
            <w:gridSpan w:val="5"/>
          </w:tcPr>
          <w:p w14:paraId="058C924D" w14:textId="795FCF1D" w:rsidR="00967D85" w:rsidRPr="00967D85" w:rsidRDefault="00967D85" w:rsidP="00967D85">
            <w:pPr>
              <w:ind w:firstLine="595"/>
              <w:rPr>
                <w:rFonts w:cs="Times New Roman"/>
                <w:sz w:val="24"/>
                <w:szCs w:val="24"/>
              </w:rPr>
            </w:pPr>
            <w:r w:rsidRPr="00713E92">
              <w:rPr>
                <w:rFonts w:cs="Times New Roman"/>
                <w:sz w:val="24"/>
                <w:szCs w:val="24"/>
              </w:rPr>
              <w:t>Примечание - *представлены среднегеометрические логарифмы обратных титров гемагглютининов после прогревания при 56</w:t>
            </w:r>
            <w:r w:rsidRPr="00713E92">
              <w:rPr>
                <w:rFonts w:cs="Times New Roman"/>
                <w:spacing w:val="-2"/>
                <w:sz w:val="24"/>
                <w:szCs w:val="24"/>
              </w:rPr>
              <w:sym w:font="Symbol" w:char="F0B0"/>
            </w:r>
            <w:r w:rsidRPr="00713E92">
              <w:rPr>
                <w:rFonts w:cs="Times New Roman"/>
                <w:sz w:val="24"/>
                <w:szCs w:val="24"/>
              </w:rPr>
              <w:t>С.</w:t>
            </w:r>
          </w:p>
        </w:tc>
      </w:tr>
    </w:tbl>
    <w:p w14:paraId="04FBFFEB" w14:textId="77777777" w:rsidR="00713E92" w:rsidRPr="004D71E4" w:rsidRDefault="00713E92" w:rsidP="00713E92">
      <w:pPr>
        <w:spacing w:after="0" w:line="240" w:lineRule="auto"/>
        <w:jc w:val="both"/>
        <w:outlineLvl w:val="2"/>
        <w:rPr>
          <w:rFonts w:cs="Times New Roman"/>
          <w:szCs w:val="28"/>
        </w:rPr>
      </w:pPr>
    </w:p>
    <w:p w14:paraId="502B335E" w14:textId="23520C36" w:rsidR="004D71E4" w:rsidRPr="004D71E4" w:rsidRDefault="00297B30" w:rsidP="00680FE2">
      <w:pPr>
        <w:spacing w:after="0" w:line="240" w:lineRule="auto"/>
        <w:ind w:firstLine="567"/>
        <w:contextualSpacing/>
        <w:jc w:val="both"/>
        <w:rPr>
          <w:rFonts w:cs="Times New Roman"/>
          <w:szCs w:val="28"/>
        </w:rPr>
      </w:pPr>
      <w:r w:rsidRPr="00D75DA4">
        <w:rPr>
          <w:rFonts w:cs="Times New Roman"/>
          <w:szCs w:val="28"/>
        </w:rPr>
        <w:t xml:space="preserve">При изучении термочувствительности </w:t>
      </w:r>
      <w:r w:rsidRPr="00D75DA4">
        <w:rPr>
          <w:rFonts w:cs="Times New Roman"/>
          <w:szCs w:val="28"/>
          <w:lang w:val="en-US"/>
        </w:rPr>
        <w:t>HA</w:t>
      </w:r>
      <w:r w:rsidR="005C0385">
        <w:rPr>
          <w:rFonts w:cs="Times New Roman"/>
          <w:szCs w:val="28"/>
        </w:rPr>
        <w:t xml:space="preserve"> установлен</w:t>
      </w:r>
      <w:r w:rsidR="00D11782">
        <w:rPr>
          <w:rFonts w:cs="Times New Roman"/>
          <w:szCs w:val="28"/>
        </w:rPr>
        <w:t>о,</w:t>
      </w:r>
      <w:r w:rsidR="007B009F" w:rsidRPr="007B009F">
        <w:rPr>
          <w:rFonts w:cs="Times New Roman"/>
          <w:szCs w:val="28"/>
        </w:rPr>
        <w:t xml:space="preserve"> </w:t>
      </w:r>
      <w:r w:rsidRPr="00D75DA4">
        <w:rPr>
          <w:rFonts w:cs="Times New Roman"/>
          <w:szCs w:val="28"/>
        </w:rPr>
        <w:t>что</w:t>
      </w:r>
      <w:r w:rsidR="007B009F" w:rsidRPr="007B009F">
        <w:rPr>
          <w:rFonts w:cs="Times New Roman"/>
          <w:szCs w:val="28"/>
        </w:rPr>
        <w:t xml:space="preserve"> </w:t>
      </w:r>
      <w:r w:rsidRPr="00D75DA4">
        <w:rPr>
          <w:rFonts w:cs="Times New Roman"/>
          <w:szCs w:val="28"/>
        </w:rPr>
        <w:t>с</w:t>
      </w:r>
      <w:r w:rsidR="004D71E4" w:rsidRPr="00D75DA4">
        <w:rPr>
          <w:rFonts w:cs="Times New Roman"/>
          <w:szCs w:val="28"/>
        </w:rPr>
        <w:t xml:space="preserve">евероказахстанские изоляты (44/19; 43/19; 03/18; 02/18 и 01/18) и алматинский штамм (45/19) были отнесены к наиболее термостабильным вариантам, поскольку сохраняли </w:t>
      </w:r>
      <w:r w:rsidR="004D71E4" w:rsidRPr="004D71E4">
        <w:rPr>
          <w:rFonts w:cs="Times New Roman"/>
          <w:szCs w:val="28"/>
        </w:rPr>
        <w:t>способность вызывать агглютинацию эритроцитов курицы в высоких титрах от 9,3±0,</w:t>
      </w:r>
      <w:r w:rsidR="00786297">
        <w:rPr>
          <w:rFonts w:cs="Times New Roman"/>
          <w:szCs w:val="28"/>
        </w:rPr>
        <w:t>0</w:t>
      </w:r>
      <w:r w:rsidR="004D71E4" w:rsidRPr="004D71E4">
        <w:rPr>
          <w:rFonts w:cs="Times New Roman"/>
          <w:szCs w:val="28"/>
        </w:rPr>
        <w:t>9 l</w:t>
      </w:r>
      <w:r w:rsidR="004D71E4" w:rsidRPr="004D71E4">
        <w:rPr>
          <w:rFonts w:cs="Times New Roman"/>
          <w:szCs w:val="28"/>
          <w:lang w:val="en-US"/>
        </w:rPr>
        <w:t>o</w:t>
      </w:r>
      <w:r w:rsidR="004D71E4" w:rsidRPr="004D71E4">
        <w:rPr>
          <w:rFonts w:cs="Times New Roman"/>
          <w:szCs w:val="28"/>
        </w:rPr>
        <w:t>g</w:t>
      </w:r>
      <w:r w:rsidR="004D71E4" w:rsidRPr="004D71E4">
        <w:rPr>
          <w:rFonts w:cs="Times New Roman"/>
          <w:szCs w:val="28"/>
          <w:vertAlign w:val="subscript"/>
        </w:rPr>
        <w:t>2</w:t>
      </w:r>
      <w:r w:rsidR="004D71E4" w:rsidRPr="004D71E4">
        <w:rPr>
          <w:rFonts w:cs="Times New Roman"/>
          <w:szCs w:val="28"/>
        </w:rPr>
        <w:t xml:space="preserve"> до 9,8±0,4</w:t>
      </w:r>
      <w:r w:rsidR="004D71E4" w:rsidRPr="004D71E4">
        <w:rPr>
          <w:rFonts w:eastAsia="Calibri" w:cs="Times New Roman"/>
          <w:sz w:val="20"/>
          <w:szCs w:val="20"/>
          <w:lang w:eastAsia="ru-RU"/>
        </w:rPr>
        <w:t xml:space="preserve"> </w:t>
      </w:r>
      <w:r w:rsidR="004D71E4" w:rsidRPr="004D71E4">
        <w:rPr>
          <w:rFonts w:cs="Times New Roman"/>
          <w:szCs w:val="28"/>
        </w:rPr>
        <w:t>log</w:t>
      </w:r>
      <w:r w:rsidR="004D71E4" w:rsidRPr="004D71E4">
        <w:rPr>
          <w:rFonts w:cs="Times New Roman"/>
          <w:szCs w:val="28"/>
          <w:vertAlign w:val="subscript"/>
        </w:rPr>
        <w:t>2</w:t>
      </w:r>
      <w:r w:rsidR="004D71E4" w:rsidRPr="004D71E4">
        <w:rPr>
          <w:rFonts w:cs="Times New Roman"/>
          <w:szCs w:val="28"/>
        </w:rPr>
        <w:t xml:space="preserve"> после 60 мин. прогревания при 56</w:t>
      </w:r>
      <w:r w:rsidR="004D71E4" w:rsidRPr="004D71E4">
        <w:rPr>
          <w:rFonts w:cs="Times New Roman"/>
          <w:spacing w:val="-2"/>
          <w:szCs w:val="28"/>
        </w:rPr>
        <w:sym w:font="Symbol" w:char="F0B0"/>
      </w:r>
      <w:r w:rsidR="004D71E4" w:rsidRPr="004D71E4">
        <w:rPr>
          <w:rFonts w:cs="Times New Roman"/>
          <w:szCs w:val="28"/>
        </w:rPr>
        <w:t>С.</w:t>
      </w:r>
      <w:r w:rsidR="004D71E4" w:rsidRPr="004D71E4">
        <w:rPr>
          <w:rFonts w:cs="Times New Roman"/>
          <w:szCs w:val="28"/>
          <w:lang w:val="kk-KZ"/>
        </w:rPr>
        <w:t xml:space="preserve"> По данному признаку у казахстанских штаммов ВГС </w:t>
      </w:r>
      <w:r w:rsidR="004D71E4" w:rsidRPr="004D71E4">
        <w:rPr>
          <w:rFonts w:cs="Times New Roman"/>
          <w:szCs w:val="28"/>
        </w:rPr>
        <w:t>2018-2019 гг. титр гемагглютинации был на три порядка выше титра гемагглютинации изолятов ВГС 2012-2014 гг. и референсных вариантов ВГ, которые в свою очередь сформировали гомогенную группу, так как вызывали агглютинацию эритроцитов курицы в пределах титров от 4,6±0,</w:t>
      </w:r>
      <w:r w:rsidR="00786297">
        <w:rPr>
          <w:rFonts w:cs="Times New Roman"/>
          <w:szCs w:val="28"/>
        </w:rPr>
        <w:t>0</w:t>
      </w:r>
      <w:r w:rsidR="004D71E4" w:rsidRPr="004D71E4">
        <w:rPr>
          <w:rFonts w:cs="Times New Roman"/>
          <w:szCs w:val="28"/>
        </w:rPr>
        <w:t>6 до 6,6±0,</w:t>
      </w:r>
      <w:r w:rsidR="00786297">
        <w:rPr>
          <w:rFonts w:cs="Times New Roman"/>
          <w:szCs w:val="28"/>
        </w:rPr>
        <w:t>0</w:t>
      </w:r>
      <w:r w:rsidR="004D71E4" w:rsidRPr="004D71E4">
        <w:rPr>
          <w:rFonts w:cs="Times New Roman"/>
          <w:szCs w:val="28"/>
        </w:rPr>
        <w:t>6 l</w:t>
      </w:r>
      <w:r w:rsidR="004D71E4" w:rsidRPr="004D71E4">
        <w:rPr>
          <w:rFonts w:cs="Times New Roman"/>
          <w:szCs w:val="28"/>
          <w:lang w:val="en-US"/>
        </w:rPr>
        <w:t>o</w:t>
      </w:r>
      <w:r w:rsidR="004D71E4" w:rsidRPr="004D71E4">
        <w:rPr>
          <w:rFonts w:cs="Times New Roman"/>
          <w:szCs w:val="28"/>
        </w:rPr>
        <w:t>g</w:t>
      </w:r>
      <w:r w:rsidR="004D71E4" w:rsidRPr="004D71E4">
        <w:rPr>
          <w:rFonts w:cs="Times New Roman"/>
          <w:szCs w:val="28"/>
          <w:vertAlign w:val="subscript"/>
        </w:rPr>
        <w:t>2</w:t>
      </w:r>
      <w:r w:rsidR="004D71E4" w:rsidRPr="004D71E4">
        <w:rPr>
          <w:rFonts w:cs="Times New Roman"/>
          <w:szCs w:val="28"/>
        </w:rPr>
        <w:t>.</w:t>
      </w:r>
    </w:p>
    <w:p w14:paraId="245E73C4" w14:textId="77777777" w:rsidR="004D71E4" w:rsidRPr="004D71E4" w:rsidRDefault="004D71E4" w:rsidP="00680FE2">
      <w:pPr>
        <w:widowControl w:val="0"/>
        <w:spacing w:after="0" w:line="240" w:lineRule="auto"/>
        <w:ind w:firstLine="567"/>
        <w:jc w:val="both"/>
        <w:rPr>
          <w:rFonts w:cs="Times New Roman"/>
          <w:szCs w:val="28"/>
        </w:rPr>
      </w:pPr>
      <w:r w:rsidRPr="004D71E4">
        <w:rPr>
          <w:rFonts w:cs="Times New Roman"/>
          <w:szCs w:val="28"/>
        </w:rPr>
        <w:lastRenderedPageBreak/>
        <w:t xml:space="preserve">Североказахстанские и алматинский изоляты 2018-2019 гг. отличались большей устойчивостью НА к температурному фактору по сравнению с актюбинскими (2012 г.) и костанайскими (2014 г.) штаммами, которые в свою очередь по данному свойству </w:t>
      </w:r>
      <w:r w:rsidRPr="004D71E4">
        <w:rPr>
          <w:rFonts w:cs="Times New Roman"/>
          <w:szCs w:val="28"/>
          <w:lang w:val="kk-KZ"/>
        </w:rPr>
        <w:t>проявили сходство с</w:t>
      </w:r>
      <w:r w:rsidRPr="004D71E4">
        <w:rPr>
          <w:rFonts w:cs="Times New Roman"/>
          <w:szCs w:val="28"/>
        </w:rPr>
        <w:t xml:space="preserve"> эталонным</w:t>
      </w:r>
      <w:r w:rsidRPr="004D71E4">
        <w:rPr>
          <w:rFonts w:cs="Times New Roman"/>
          <w:szCs w:val="28"/>
          <w:lang w:val="kk-KZ"/>
        </w:rPr>
        <w:t>и</w:t>
      </w:r>
      <w:r w:rsidRPr="004D71E4">
        <w:rPr>
          <w:rFonts w:cs="Times New Roman"/>
          <w:szCs w:val="28"/>
        </w:rPr>
        <w:t xml:space="preserve"> </w:t>
      </w:r>
      <w:r w:rsidRPr="004D71E4">
        <w:rPr>
          <w:rFonts w:cs="Times New Roman"/>
          <w:szCs w:val="28"/>
          <w:lang w:val="kk-KZ"/>
        </w:rPr>
        <w:t>вариантами</w:t>
      </w:r>
      <w:r w:rsidRPr="004D71E4">
        <w:rPr>
          <w:rFonts w:cs="Times New Roman"/>
          <w:szCs w:val="28"/>
        </w:rPr>
        <w:t>.</w:t>
      </w:r>
    </w:p>
    <w:p w14:paraId="568BFF24" w14:textId="22800F8A" w:rsidR="004D71E4" w:rsidRPr="004D71E4" w:rsidRDefault="004D71E4" w:rsidP="00680FE2">
      <w:pPr>
        <w:widowControl w:val="0"/>
        <w:spacing w:after="0" w:line="240" w:lineRule="auto"/>
        <w:ind w:firstLine="567"/>
        <w:jc w:val="both"/>
        <w:rPr>
          <w:rFonts w:cs="Times New Roman"/>
          <w:szCs w:val="28"/>
        </w:rPr>
      </w:pPr>
      <w:r w:rsidRPr="004D71E4">
        <w:rPr>
          <w:rFonts w:cs="Times New Roman"/>
          <w:szCs w:val="28"/>
        </w:rPr>
        <w:t>При изучении адсорбирующей и элюирующей активностей штаммов ВГС 2018-2019 гг. больших различий по этим признакам от изолятов, выделенных в 2012-2014 гг., и от эталонных штаммов не выявлено. Установлено, что все казахстанские штаммы ВГС, как и референсные вирусы обладали хорошей адсорбирующей способностью по отношению к эритроцитам кур (90–100 %) и их элюция с эритроцитов происходила в течение 30 - 60 мин. при 37</w:t>
      </w:r>
      <w:r w:rsidRPr="004D71E4">
        <w:rPr>
          <w:rFonts w:cs="Times New Roman"/>
          <w:spacing w:val="-2"/>
          <w:szCs w:val="28"/>
        </w:rPr>
        <w:sym w:font="Symbol" w:char="F0B0"/>
      </w:r>
      <w:r w:rsidR="00365309">
        <w:rPr>
          <w:rFonts w:cs="Times New Roman"/>
          <w:szCs w:val="28"/>
        </w:rPr>
        <w:t>С инкубации (таблица 20</w:t>
      </w:r>
      <w:r w:rsidRPr="004D71E4">
        <w:rPr>
          <w:rFonts w:cs="Times New Roman"/>
          <w:szCs w:val="28"/>
        </w:rPr>
        <w:t xml:space="preserve">). </w:t>
      </w:r>
    </w:p>
    <w:p w14:paraId="53C7F938" w14:textId="77777777" w:rsidR="004D71E4" w:rsidRPr="004D71E4" w:rsidRDefault="004D71E4" w:rsidP="00680FE2">
      <w:pPr>
        <w:widowControl w:val="0"/>
        <w:spacing w:after="0" w:line="240" w:lineRule="auto"/>
        <w:ind w:firstLine="567"/>
        <w:jc w:val="both"/>
        <w:rPr>
          <w:rFonts w:cs="Times New Roman"/>
          <w:szCs w:val="28"/>
        </w:rPr>
      </w:pPr>
      <w:r w:rsidRPr="004D71E4">
        <w:rPr>
          <w:rFonts w:cs="Times New Roman"/>
          <w:szCs w:val="28"/>
        </w:rPr>
        <w:t xml:space="preserve">Таким образом, казахстанские штаммы ВГС, выделенные в 2018-2019 гг., обладали термостабильным НА и хорошей адсорбирующей и элюцирующей активностью. </w:t>
      </w:r>
    </w:p>
    <w:p w14:paraId="39B0BDD3" w14:textId="77777777" w:rsidR="004D71E4" w:rsidRPr="00D36564" w:rsidRDefault="004D71E4" w:rsidP="00680FE2">
      <w:pPr>
        <w:widowControl w:val="0"/>
        <w:spacing w:after="0" w:line="240" w:lineRule="auto"/>
        <w:ind w:firstLine="567"/>
        <w:jc w:val="both"/>
        <w:rPr>
          <w:rFonts w:cs="Times New Roman"/>
          <w:b/>
          <w:noProof/>
          <w:szCs w:val="28"/>
          <w:lang w:eastAsia="ru-RU"/>
        </w:rPr>
      </w:pPr>
    </w:p>
    <w:p w14:paraId="1DCF6DE6" w14:textId="4D62DADA" w:rsidR="004D71E4" w:rsidRPr="00D36564" w:rsidRDefault="00DE0EEA" w:rsidP="00680FE2">
      <w:pPr>
        <w:pStyle w:val="Default"/>
        <w:ind w:firstLine="567"/>
        <w:outlineLvl w:val="1"/>
        <w:rPr>
          <w:rFonts w:ascii="Times New Roman" w:hAnsi="Times New Roman" w:cs="Times New Roman"/>
          <w:b/>
          <w:sz w:val="28"/>
          <w:szCs w:val="28"/>
        </w:rPr>
      </w:pPr>
      <w:bookmarkStart w:id="117" w:name="_Toc164667022"/>
      <w:bookmarkEnd w:id="116"/>
      <w:r>
        <w:rPr>
          <w:rFonts w:ascii="Times New Roman" w:hAnsi="Times New Roman" w:cs="Times New Roman"/>
          <w:b/>
          <w:sz w:val="28"/>
          <w:szCs w:val="28"/>
        </w:rPr>
        <w:t>3.6</w:t>
      </w:r>
      <w:r w:rsidR="004D71E4" w:rsidRPr="00D36564">
        <w:rPr>
          <w:rFonts w:ascii="Times New Roman" w:hAnsi="Times New Roman" w:cs="Times New Roman"/>
          <w:b/>
          <w:sz w:val="28"/>
          <w:szCs w:val="28"/>
        </w:rPr>
        <w:t>.3 Спектр гемагглютинирующей активности штаммов вируса гриппа свиней</w:t>
      </w:r>
      <w:bookmarkEnd w:id="117"/>
    </w:p>
    <w:p w14:paraId="39B7C920" w14:textId="35DC8866" w:rsidR="004D71E4" w:rsidRPr="004D71E4" w:rsidRDefault="004D71E4" w:rsidP="00680FE2">
      <w:pPr>
        <w:widowControl w:val="0"/>
        <w:spacing w:after="0" w:line="240" w:lineRule="auto"/>
        <w:ind w:firstLine="567"/>
        <w:jc w:val="both"/>
        <w:rPr>
          <w:rFonts w:cs="Times New Roman"/>
          <w:b/>
          <w:szCs w:val="28"/>
        </w:rPr>
      </w:pPr>
      <w:r w:rsidRPr="004D71E4">
        <w:rPr>
          <w:rFonts w:eastAsia="Calibri" w:cs="Times New Roman"/>
          <w:szCs w:val="28"/>
          <w:lang w:eastAsia="ru-RU"/>
        </w:rPr>
        <w:t xml:space="preserve">Известно, что эритроциты различных видов животных отличаются по составу олигосахаридов. Так, эритроциты кур и человека содержат </w:t>
      </w:r>
      <w:r w:rsidRPr="004D71E4">
        <w:rPr>
          <w:rFonts w:eastAsia="Calibri" w:cs="Times New Roman"/>
          <w:szCs w:val="28"/>
          <w:lang w:val="en-US" w:eastAsia="ru-RU"/>
        </w:rPr>
        <w:t>N</w:t>
      </w:r>
      <w:r w:rsidRPr="004D71E4">
        <w:rPr>
          <w:rFonts w:eastAsia="Calibri" w:cs="Times New Roman"/>
          <w:szCs w:val="28"/>
          <w:lang w:eastAsia="ru-RU"/>
        </w:rPr>
        <w:t xml:space="preserve">-ацетилсиаловую кислоту, связанную с галактозой, тогда как эритроциты лошади обладают </w:t>
      </w:r>
      <w:r w:rsidRPr="004D71E4">
        <w:rPr>
          <w:rFonts w:eastAsia="Calibri" w:cs="Times New Roman"/>
          <w:szCs w:val="28"/>
          <w:lang w:val="en-US" w:eastAsia="ru-RU"/>
        </w:rPr>
        <w:t>N</w:t>
      </w:r>
      <w:r w:rsidRPr="004D71E4">
        <w:rPr>
          <w:rFonts w:eastAsia="Calibri" w:cs="Times New Roman"/>
          <w:szCs w:val="28"/>
          <w:lang w:eastAsia="ru-RU"/>
        </w:rPr>
        <w:t xml:space="preserve">-гликолилсиаловой кислотой. Поэтому исследование вирусной агглютинации с эритроцитами разных видов животных могут быть </w:t>
      </w:r>
      <w:r w:rsidRPr="00690CDD">
        <w:rPr>
          <w:rFonts w:eastAsia="Calibri" w:cs="Times New Roman"/>
          <w:szCs w:val="28"/>
          <w:lang w:eastAsia="ru-RU"/>
        </w:rPr>
        <w:t xml:space="preserve">полезны для характеристики рецепторной специфичности вирусов гриппа А </w:t>
      </w:r>
      <w:r w:rsidR="00F77488" w:rsidRPr="00F77488">
        <w:rPr>
          <w:rFonts w:eastAsia="Calibri" w:cs="Times New Roman"/>
          <w:szCs w:val="28"/>
          <w:lang w:eastAsia="ru-RU"/>
        </w:rPr>
        <w:t>[202].</w:t>
      </w:r>
    </w:p>
    <w:p w14:paraId="5AABAFC8" w14:textId="40401434" w:rsidR="004D71E4" w:rsidRPr="004D71E4" w:rsidRDefault="00365309" w:rsidP="00680FE2">
      <w:pPr>
        <w:tabs>
          <w:tab w:val="left" w:pos="8820"/>
        </w:tabs>
        <w:spacing w:after="0" w:line="240" w:lineRule="auto"/>
        <w:ind w:firstLine="567"/>
        <w:jc w:val="both"/>
        <w:rPr>
          <w:rFonts w:cs="Times New Roman"/>
          <w:szCs w:val="28"/>
        </w:rPr>
      </w:pPr>
      <w:r>
        <w:rPr>
          <w:rFonts w:cs="Times New Roman"/>
          <w:szCs w:val="28"/>
        </w:rPr>
        <w:t>В таблице 21</w:t>
      </w:r>
      <w:r w:rsidR="004D71E4" w:rsidRPr="004D71E4">
        <w:rPr>
          <w:rFonts w:cs="Times New Roman"/>
          <w:szCs w:val="28"/>
        </w:rPr>
        <w:t xml:space="preserve"> представлены результаты изучения спектра гемагглютинирующей активности североказахстанских (44/19; 43/19; 03/18; 02/18 и 01/18) и алматинского (45/19) штаммов с эритроцитами курицы, морской свинки, барана, лошади и человека I(0) группы крови.</w:t>
      </w:r>
    </w:p>
    <w:p w14:paraId="2B637DDD" w14:textId="77777777" w:rsidR="00F12C50" w:rsidRPr="004D71E4" w:rsidRDefault="00F12C50" w:rsidP="00680FE2">
      <w:pPr>
        <w:tabs>
          <w:tab w:val="left" w:pos="8820"/>
        </w:tabs>
        <w:spacing w:after="0" w:line="240" w:lineRule="auto"/>
        <w:ind w:firstLine="567"/>
        <w:jc w:val="both"/>
        <w:rPr>
          <w:rFonts w:cs="Times New Roman"/>
          <w:szCs w:val="28"/>
        </w:rPr>
      </w:pPr>
    </w:p>
    <w:p w14:paraId="5AC79D8B" w14:textId="2CF1F82E" w:rsidR="004D71E4" w:rsidRPr="004D71E4" w:rsidRDefault="00365309" w:rsidP="00680FE2">
      <w:pPr>
        <w:tabs>
          <w:tab w:val="left" w:pos="8820"/>
        </w:tabs>
        <w:spacing w:after="0" w:line="240" w:lineRule="auto"/>
        <w:jc w:val="both"/>
        <w:rPr>
          <w:rFonts w:cs="Times New Roman"/>
          <w:szCs w:val="28"/>
        </w:rPr>
      </w:pPr>
      <w:r w:rsidRPr="00D75DA4">
        <w:rPr>
          <w:rFonts w:cs="Times New Roman"/>
          <w:szCs w:val="28"/>
        </w:rPr>
        <w:t>Таблица 21</w:t>
      </w:r>
      <w:r w:rsidR="004D71E4" w:rsidRPr="00D75DA4">
        <w:rPr>
          <w:rFonts w:cs="Times New Roman"/>
          <w:szCs w:val="28"/>
        </w:rPr>
        <w:t xml:space="preserve"> - Гемагглютинирующая активность штаммов вируса гриппа А, выделенных от свиней в 2018–2019 гг. по отношению к эритроцитам человека и различных видов животных</w:t>
      </w:r>
      <w:r w:rsidR="004D71E4" w:rsidRPr="004D71E4">
        <w:rPr>
          <w:rFonts w:cs="Times New Roman"/>
          <w:szCs w:val="28"/>
        </w:rPr>
        <w:t xml:space="preserve"> </w:t>
      </w:r>
    </w:p>
    <w:tbl>
      <w:tblPr>
        <w:tblStyle w:val="91"/>
        <w:tblW w:w="0" w:type="auto"/>
        <w:tblInd w:w="108" w:type="dxa"/>
        <w:tblLayout w:type="fixed"/>
        <w:tblLook w:val="04A0" w:firstRow="1" w:lastRow="0" w:firstColumn="1" w:lastColumn="0" w:noHBand="0" w:noVBand="1"/>
      </w:tblPr>
      <w:tblGrid>
        <w:gridCol w:w="3402"/>
        <w:gridCol w:w="1247"/>
        <w:gridCol w:w="1247"/>
        <w:gridCol w:w="1248"/>
        <w:gridCol w:w="1247"/>
        <w:gridCol w:w="1248"/>
      </w:tblGrid>
      <w:tr w:rsidR="00634395" w:rsidRPr="00634395" w14:paraId="622A8ABE" w14:textId="77777777" w:rsidTr="00680FE2">
        <w:tc>
          <w:tcPr>
            <w:tcW w:w="3402" w:type="dxa"/>
            <w:vAlign w:val="center"/>
          </w:tcPr>
          <w:p w14:paraId="504FDDE8" w14:textId="77777777" w:rsidR="00634395" w:rsidRPr="00634395" w:rsidRDefault="00634395" w:rsidP="008D7D0D">
            <w:pPr>
              <w:spacing w:line="276" w:lineRule="auto"/>
              <w:jc w:val="center"/>
              <w:rPr>
                <w:rFonts w:eastAsia="Calibri" w:cs="Times New Roman"/>
                <w:bCs/>
                <w:sz w:val="24"/>
                <w:szCs w:val="24"/>
              </w:rPr>
            </w:pPr>
            <w:r w:rsidRPr="00634395">
              <w:rPr>
                <w:rFonts w:eastAsia="Calibri" w:cs="Times New Roman"/>
                <w:bCs/>
                <w:sz w:val="24"/>
                <w:szCs w:val="24"/>
              </w:rPr>
              <w:t>Изолят, штамм</w:t>
            </w:r>
          </w:p>
        </w:tc>
        <w:tc>
          <w:tcPr>
            <w:tcW w:w="1247" w:type="dxa"/>
            <w:vAlign w:val="center"/>
          </w:tcPr>
          <w:p w14:paraId="2300EB18" w14:textId="77777777" w:rsidR="00634395" w:rsidRPr="00634395" w:rsidRDefault="00634395" w:rsidP="008D7D0D">
            <w:pPr>
              <w:spacing w:line="276" w:lineRule="auto"/>
              <w:jc w:val="center"/>
              <w:rPr>
                <w:rFonts w:eastAsia="Calibri" w:cs="Times New Roman"/>
                <w:bCs/>
                <w:sz w:val="24"/>
                <w:szCs w:val="24"/>
              </w:rPr>
            </w:pPr>
            <w:r w:rsidRPr="00634395">
              <w:rPr>
                <w:rFonts w:eastAsia="Calibri" w:cs="Times New Roman"/>
                <w:bCs/>
                <w:sz w:val="24"/>
                <w:szCs w:val="24"/>
              </w:rPr>
              <w:t>Курица</w:t>
            </w:r>
          </w:p>
        </w:tc>
        <w:tc>
          <w:tcPr>
            <w:tcW w:w="1247" w:type="dxa"/>
            <w:vAlign w:val="center"/>
          </w:tcPr>
          <w:p w14:paraId="7547BB14" w14:textId="77777777" w:rsidR="00634395" w:rsidRPr="00634395" w:rsidRDefault="00634395" w:rsidP="008D7D0D">
            <w:pPr>
              <w:spacing w:line="276" w:lineRule="auto"/>
              <w:jc w:val="center"/>
              <w:rPr>
                <w:rFonts w:eastAsia="Calibri" w:cs="Times New Roman"/>
                <w:bCs/>
                <w:sz w:val="24"/>
                <w:szCs w:val="24"/>
              </w:rPr>
            </w:pPr>
            <w:r w:rsidRPr="00634395">
              <w:rPr>
                <w:rFonts w:eastAsia="Calibri" w:cs="Times New Roman"/>
                <w:bCs/>
                <w:sz w:val="24"/>
                <w:szCs w:val="24"/>
              </w:rPr>
              <w:t>Морская свинка</w:t>
            </w:r>
          </w:p>
        </w:tc>
        <w:tc>
          <w:tcPr>
            <w:tcW w:w="1248" w:type="dxa"/>
            <w:vAlign w:val="center"/>
          </w:tcPr>
          <w:p w14:paraId="5BE0D36B" w14:textId="77777777" w:rsidR="00634395" w:rsidRPr="00634395" w:rsidRDefault="00634395" w:rsidP="008D7D0D">
            <w:pPr>
              <w:spacing w:line="276" w:lineRule="auto"/>
              <w:jc w:val="center"/>
              <w:rPr>
                <w:rFonts w:eastAsia="Calibri" w:cs="Times New Roman"/>
                <w:bCs/>
                <w:sz w:val="24"/>
                <w:szCs w:val="24"/>
              </w:rPr>
            </w:pPr>
            <w:r w:rsidRPr="00634395">
              <w:rPr>
                <w:rFonts w:eastAsia="Calibri" w:cs="Times New Roman"/>
                <w:bCs/>
                <w:sz w:val="24"/>
                <w:szCs w:val="24"/>
              </w:rPr>
              <w:t>Баран</w:t>
            </w:r>
          </w:p>
        </w:tc>
        <w:tc>
          <w:tcPr>
            <w:tcW w:w="1247" w:type="dxa"/>
            <w:vAlign w:val="center"/>
          </w:tcPr>
          <w:p w14:paraId="5B1B91F3" w14:textId="77777777" w:rsidR="00634395" w:rsidRPr="00634395" w:rsidRDefault="00634395" w:rsidP="008D7D0D">
            <w:pPr>
              <w:spacing w:line="276" w:lineRule="auto"/>
              <w:jc w:val="center"/>
              <w:rPr>
                <w:rFonts w:eastAsia="Calibri" w:cs="Times New Roman"/>
                <w:bCs/>
                <w:sz w:val="24"/>
                <w:szCs w:val="24"/>
              </w:rPr>
            </w:pPr>
            <w:r w:rsidRPr="00634395">
              <w:rPr>
                <w:rFonts w:eastAsia="Calibri" w:cs="Times New Roman"/>
                <w:bCs/>
                <w:sz w:val="24"/>
                <w:szCs w:val="24"/>
              </w:rPr>
              <w:t>Лошадь</w:t>
            </w:r>
          </w:p>
        </w:tc>
        <w:tc>
          <w:tcPr>
            <w:tcW w:w="1248" w:type="dxa"/>
            <w:vAlign w:val="center"/>
          </w:tcPr>
          <w:p w14:paraId="4BBB0E90" w14:textId="77777777" w:rsidR="00634395" w:rsidRPr="00634395" w:rsidRDefault="00634395" w:rsidP="008D7D0D">
            <w:pPr>
              <w:spacing w:line="276" w:lineRule="auto"/>
              <w:jc w:val="center"/>
              <w:rPr>
                <w:rFonts w:eastAsia="Calibri" w:cs="Times New Roman"/>
                <w:bCs/>
                <w:sz w:val="24"/>
                <w:szCs w:val="24"/>
              </w:rPr>
            </w:pPr>
            <w:r w:rsidRPr="00634395">
              <w:rPr>
                <w:rFonts w:eastAsia="Calibri" w:cs="Times New Roman"/>
                <w:bCs/>
                <w:sz w:val="24"/>
                <w:szCs w:val="24"/>
              </w:rPr>
              <w:t xml:space="preserve">Человек, группа </w:t>
            </w:r>
            <w:r w:rsidRPr="00634395">
              <w:rPr>
                <w:rFonts w:eastAsia="Calibri" w:cs="Times New Roman"/>
                <w:bCs/>
                <w:sz w:val="24"/>
                <w:szCs w:val="24"/>
              </w:rPr>
              <w:br/>
              <w:t>крови I(0)</w:t>
            </w:r>
          </w:p>
        </w:tc>
      </w:tr>
      <w:tr w:rsidR="00680FE2" w:rsidRPr="00634395" w14:paraId="3722D1A2" w14:textId="77777777" w:rsidTr="00680FE2">
        <w:tc>
          <w:tcPr>
            <w:tcW w:w="3402" w:type="dxa"/>
            <w:vAlign w:val="center"/>
          </w:tcPr>
          <w:p w14:paraId="0E93FEF8" w14:textId="4DD1109D" w:rsidR="00680FE2" w:rsidRPr="00634395" w:rsidRDefault="00680FE2" w:rsidP="008D7D0D">
            <w:pPr>
              <w:jc w:val="center"/>
              <w:rPr>
                <w:rFonts w:eastAsia="Calibri" w:cs="Times New Roman"/>
                <w:bCs/>
                <w:sz w:val="24"/>
                <w:szCs w:val="24"/>
              </w:rPr>
            </w:pPr>
            <w:r>
              <w:rPr>
                <w:rFonts w:eastAsia="Calibri" w:cs="Times New Roman"/>
                <w:bCs/>
                <w:sz w:val="24"/>
                <w:szCs w:val="24"/>
              </w:rPr>
              <w:t>1</w:t>
            </w:r>
          </w:p>
        </w:tc>
        <w:tc>
          <w:tcPr>
            <w:tcW w:w="1247" w:type="dxa"/>
            <w:vAlign w:val="center"/>
          </w:tcPr>
          <w:p w14:paraId="5EA93A6C" w14:textId="68772BED" w:rsidR="00680FE2" w:rsidRPr="00634395" w:rsidRDefault="00680FE2" w:rsidP="008D7D0D">
            <w:pPr>
              <w:jc w:val="center"/>
              <w:rPr>
                <w:rFonts w:eastAsia="Calibri" w:cs="Times New Roman"/>
                <w:bCs/>
                <w:sz w:val="24"/>
                <w:szCs w:val="24"/>
              </w:rPr>
            </w:pPr>
            <w:r>
              <w:rPr>
                <w:rFonts w:eastAsia="Calibri" w:cs="Times New Roman"/>
                <w:bCs/>
                <w:sz w:val="24"/>
                <w:szCs w:val="24"/>
              </w:rPr>
              <w:t>2</w:t>
            </w:r>
          </w:p>
        </w:tc>
        <w:tc>
          <w:tcPr>
            <w:tcW w:w="1247" w:type="dxa"/>
            <w:vAlign w:val="center"/>
          </w:tcPr>
          <w:p w14:paraId="1D332245" w14:textId="3EDD1B95" w:rsidR="00680FE2" w:rsidRPr="00634395" w:rsidRDefault="00680FE2" w:rsidP="008D7D0D">
            <w:pPr>
              <w:jc w:val="center"/>
              <w:rPr>
                <w:rFonts w:eastAsia="Calibri" w:cs="Times New Roman"/>
                <w:bCs/>
                <w:sz w:val="24"/>
                <w:szCs w:val="24"/>
              </w:rPr>
            </w:pPr>
            <w:r>
              <w:rPr>
                <w:rFonts w:eastAsia="Calibri" w:cs="Times New Roman"/>
                <w:bCs/>
                <w:sz w:val="24"/>
                <w:szCs w:val="24"/>
              </w:rPr>
              <w:t>3</w:t>
            </w:r>
          </w:p>
        </w:tc>
        <w:tc>
          <w:tcPr>
            <w:tcW w:w="1248" w:type="dxa"/>
            <w:vAlign w:val="center"/>
          </w:tcPr>
          <w:p w14:paraId="4DB66D29" w14:textId="4377FFF7" w:rsidR="00680FE2" w:rsidRPr="00634395" w:rsidRDefault="00680FE2" w:rsidP="008D7D0D">
            <w:pPr>
              <w:jc w:val="center"/>
              <w:rPr>
                <w:rFonts w:eastAsia="Calibri" w:cs="Times New Roman"/>
                <w:bCs/>
                <w:sz w:val="24"/>
                <w:szCs w:val="24"/>
              </w:rPr>
            </w:pPr>
            <w:r>
              <w:rPr>
                <w:rFonts w:eastAsia="Calibri" w:cs="Times New Roman"/>
                <w:bCs/>
                <w:sz w:val="24"/>
                <w:szCs w:val="24"/>
              </w:rPr>
              <w:t>4</w:t>
            </w:r>
          </w:p>
        </w:tc>
        <w:tc>
          <w:tcPr>
            <w:tcW w:w="1247" w:type="dxa"/>
            <w:vAlign w:val="center"/>
          </w:tcPr>
          <w:p w14:paraId="6A868B4B" w14:textId="6DA38297" w:rsidR="00680FE2" w:rsidRPr="00634395" w:rsidRDefault="00680FE2" w:rsidP="008D7D0D">
            <w:pPr>
              <w:jc w:val="center"/>
              <w:rPr>
                <w:rFonts w:eastAsia="Calibri" w:cs="Times New Roman"/>
                <w:bCs/>
                <w:sz w:val="24"/>
                <w:szCs w:val="24"/>
              </w:rPr>
            </w:pPr>
            <w:r>
              <w:rPr>
                <w:rFonts w:eastAsia="Calibri" w:cs="Times New Roman"/>
                <w:bCs/>
                <w:sz w:val="24"/>
                <w:szCs w:val="24"/>
              </w:rPr>
              <w:t>5</w:t>
            </w:r>
          </w:p>
        </w:tc>
        <w:tc>
          <w:tcPr>
            <w:tcW w:w="1248" w:type="dxa"/>
            <w:vAlign w:val="center"/>
          </w:tcPr>
          <w:p w14:paraId="469AAE70" w14:textId="34D5CF38" w:rsidR="00680FE2" w:rsidRPr="00634395" w:rsidRDefault="00680FE2" w:rsidP="008D7D0D">
            <w:pPr>
              <w:jc w:val="center"/>
              <w:rPr>
                <w:rFonts w:eastAsia="Calibri" w:cs="Times New Roman"/>
                <w:bCs/>
                <w:sz w:val="24"/>
                <w:szCs w:val="24"/>
              </w:rPr>
            </w:pPr>
            <w:r>
              <w:rPr>
                <w:rFonts w:eastAsia="Calibri" w:cs="Times New Roman"/>
                <w:bCs/>
                <w:sz w:val="24"/>
                <w:szCs w:val="24"/>
              </w:rPr>
              <w:t>6</w:t>
            </w:r>
          </w:p>
        </w:tc>
      </w:tr>
      <w:tr w:rsidR="00634395" w:rsidRPr="00680FE2" w14:paraId="26187ED7" w14:textId="77777777" w:rsidTr="00BC05D4">
        <w:trPr>
          <w:trHeight w:val="635"/>
        </w:trPr>
        <w:tc>
          <w:tcPr>
            <w:tcW w:w="3402" w:type="dxa"/>
          </w:tcPr>
          <w:p w14:paraId="15199276" w14:textId="77777777" w:rsidR="00634395" w:rsidRPr="00EE72B7" w:rsidRDefault="00634395" w:rsidP="00BC05D4">
            <w:pPr>
              <w:spacing w:line="276" w:lineRule="auto"/>
              <w:rPr>
                <w:rFonts w:eastAsia="Calibri" w:cs="Times New Roman"/>
                <w:bCs/>
                <w:sz w:val="24"/>
                <w:szCs w:val="24"/>
              </w:rPr>
            </w:pPr>
            <w:r w:rsidRPr="00EE72B7">
              <w:rPr>
                <w:rFonts w:eastAsia="Calibri" w:cs="Times New Roman"/>
                <w:bCs/>
                <w:sz w:val="24"/>
                <w:szCs w:val="24"/>
              </w:rPr>
              <w:t>А/свинья/Алматы/45/19</w:t>
            </w:r>
          </w:p>
        </w:tc>
        <w:tc>
          <w:tcPr>
            <w:tcW w:w="1247" w:type="dxa"/>
          </w:tcPr>
          <w:p w14:paraId="111480E0" w14:textId="6A27828E" w:rsidR="00634395" w:rsidRPr="00EE72B7" w:rsidRDefault="00634395" w:rsidP="00BC05D4">
            <w:pPr>
              <w:spacing w:line="276" w:lineRule="auto"/>
              <w:rPr>
                <w:rFonts w:eastAsia="Calibri" w:cs="Times New Roman"/>
                <w:bCs/>
                <w:sz w:val="24"/>
                <w:szCs w:val="24"/>
                <w:lang w:val="kk-KZ"/>
              </w:rPr>
            </w:pPr>
            <w:r w:rsidRPr="00EE72B7">
              <w:rPr>
                <w:rFonts w:eastAsia="Calibri" w:cs="Times New Roman"/>
                <w:bCs/>
                <w:sz w:val="24"/>
                <w:szCs w:val="24"/>
              </w:rPr>
              <w:t>8,8±0,</w:t>
            </w:r>
            <w:r w:rsidR="00B43ABA" w:rsidRPr="00EE72B7">
              <w:rPr>
                <w:rFonts w:eastAsia="Calibri" w:cs="Times New Roman"/>
                <w:bCs/>
                <w:sz w:val="24"/>
                <w:szCs w:val="24"/>
                <w:lang w:val="en-GB"/>
              </w:rPr>
              <w:t>1</w:t>
            </w:r>
            <w:r w:rsidRPr="00EE72B7">
              <w:rPr>
                <w:rFonts w:eastAsia="Calibri" w:cs="Times New Roman"/>
                <w:sz w:val="24"/>
                <w:szCs w:val="24"/>
                <w:lang w:val="kk-KZ" w:eastAsia="ru-RU"/>
              </w:rPr>
              <w:t>*</w:t>
            </w:r>
          </w:p>
        </w:tc>
        <w:tc>
          <w:tcPr>
            <w:tcW w:w="1247" w:type="dxa"/>
          </w:tcPr>
          <w:p w14:paraId="5AA0DA34" w14:textId="580500E5" w:rsidR="00634395" w:rsidRPr="00EE72B7" w:rsidRDefault="00634395" w:rsidP="00BC05D4">
            <w:pPr>
              <w:spacing w:line="276" w:lineRule="auto"/>
              <w:rPr>
                <w:rFonts w:eastAsia="Calibri" w:cs="Times New Roman"/>
                <w:bCs/>
                <w:sz w:val="24"/>
                <w:szCs w:val="24"/>
                <w:lang w:val="en-US"/>
              </w:rPr>
            </w:pPr>
            <w:r w:rsidRPr="00EE72B7">
              <w:rPr>
                <w:rFonts w:eastAsia="Calibri" w:cs="Times New Roman"/>
                <w:bCs/>
                <w:sz w:val="24"/>
                <w:szCs w:val="24"/>
              </w:rPr>
              <w:t>11,0±0,</w:t>
            </w:r>
            <w:r w:rsidR="007E7C9D" w:rsidRPr="00EE72B7">
              <w:rPr>
                <w:rFonts w:eastAsia="Calibri" w:cs="Times New Roman"/>
                <w:bCs/>
                <w:sz w:val="24"/>
                <w:szCs w:val="24"/>
              </w:rPr>
              <w:t>0</w:t>
            </w:r>
            <w:r w:rsidRPr="00EE72B7">
              <w:rPr>
                <w:rFonts w:eastAsia="Calibri" w:cs="Times New Roman"/>
                <w:bCs/>
                <w:sz w:val="24"/>
                <w:szCs w:val="24"/>
                <w:lang w:val="en-US"/>
              </w:rPr>
              <w:t>5</w:t>
            </w:r>
          </w:p>
        </w:tc>
        <w:tc>
          <w:tcPr>
            <w:tcW w:w="1248" w:type="dxa"/>
          </w:tcPr>
          <w:p w14:paraId="67DFEC02" w14:textId="2FA1F78A" w:rsidR="00634395" w:rsidRPr="00EE72B7" w:rsidRDefault="00634395" w:rsidP="00BC05D4">
            <w:pPr>
              <w:spacing w:line="276" w:lineRule="auto"/>
              <w:rPr>
                <w:rFonts w:eastAsia="Calibri" w:cs="Times New Roman"/>
                <w:bCs/>
                <w:sz w:val="24"/>
                <w:szCs w:val="24"/>
                <w:lang w:val="en-US"/>
              </w:rPr>
            </w:pPr>
            <w:r w:rsidRPr="00EE72B7">
              <w:rPr>
                <w:rFonts w:eastAsia="Calibri" w:cs="Times New Roman"/>
                <w:bCs/>
                <w:sz w:val="24"/>
                <w:szCs w:val="24"/>
              </w:rPr>
              <w:t>10,</w:t>
            </w:r>
            <w:r w:rsidRPr="00EE72B7">
              <w:rPr>
                <w:rFonts w:eastAsia="Calibri" w:cs="Times New Roman"/>
                <w:bCs/>
                <w:sz w:val="24"/>
                <w:szCs w:val="24"/>
                <w:lang w:val="en-US"/>
              </w:rPr>
              <w:t>3</w:t>
            </w:r>
            <w:r w:rsidRPr="00EE72B7">
              <w:rPr>
                <w:rFonts w:eastAsia="Calibri" w:cs="Times New Roman"/>
                <w:bCs/>
                <w:sz w:val="24"/>
                <w:szCs w:val="24"/>
              </w:rPr>
              <w:t>±</w:t>
            </w:r>
            <w:r w:rsidRPr="00EE72B7">
              <w:rPr>
                <w:rFonts w:eastAsia="Calibri" w:cs="Times New Roman"/>
                <w:bCs/>
                <w:sz w:val="24"/>
                <w:szCs w:val="24"/>
                <w:lang w:val="en-US"/>
              </w:rPr>
              <w:t>0,</w:t>
            </w:r>
            <w:r w:rsidR="007E7C9D" w:rsidRPr="00EE72B7">
              <w:rPr>
                <w:rFonts w:eastAsia="Calibri" w:cs="Times New Roman"/>
                <w:bCs/>
                <w:sz w:val="24"/>
                <w:szCs w:val="24"/>
              </w:rPr>
              <w:t>0</w:t>
            </w:r>
            <w:r w:rsidRPr="00EE72B7">
              <w:rPr>
                <w:rFonts w:eastAsia="Calibri" w:cs="Times New Roman"/>
                <w:bCs/>
                <w:sz w:val="24"/>
                <w:szCs w:val="24"/>
                <w:lang w:val="en-US"/>
              </w:rPr>
              <w:t>5</w:t>
            </w:r>
          </w:p>
        </w:tc>
        <w:tc>
          <w:tcPr>
            <w:tcW w:w="1247" w:type="dxa"/>
          </w:tcPr>
          <w:p w14:paraId="146DF0E1" w14:textId="77777777" w:rsidR="00634395" w:rsidRPr="00EE72B7" w:rsidRDefault="00634395" w:rsidP="00BC05D4">
            <w:pPr>
              <w:spacing w:line="276" w:lineRule="auto"/>
              <w:rPr>
                <w:rFonts w:eastAsia="Calibri" w:cs="Times New Roman"/>
                <w:bCs/>
                <w:sz w:val="24"/>
                <w:szCs w:val="24"/>
                <w:lang w:val="kk-KZ"/>
              </w:rPr>
            </w:pPr>
            <w:r w:rsidRPr="00EE72B7">
              <w:rPr>
                <w:rFonts w:eastAsia="Calibri" w:cs="Times New Roman"/>
                <w:sz w:val="24"/>
                <w:szCs w:val="24"/>
                <w:lang w:eastAsia="ru-RU"/>
              </w:rPr>
              <w:t>8,0</w:t>
            </w:r>
            <w:r w:rsidRPr="00EE72B7">
              <w:rPr>
                <w:rFonts w:eastAsia="Calibri" w:cs="Times New Roman"/>
                <w:sz w:val="24"/>
                <w:szCs w:val="24"/>
                <w:lang w:eastAsia="ru-RU"/>
              </w:rPr>
              <w:sym w:font="Symbol" w:char="F0B1"/>
            </w:r>
            <w:r w:rsidRPr="00EE72B7">
              <w:rPr>
                <w:rFonts w:eastAsia="Calibri" w:cs="Times New Roman"/>
                <w:sz w:val="24"/>
                <w:szCs w:val="24"/>
                <w:lang w:eastAsia="ru-RU"/>
              </w:rPr>
              <w:t>0,0</w:t>
            </w:r>
          </w:p>
        </w:tc>
        <w:tc>
          <w:tcPr>
            <w:tcW w:w="1248" w:type="dxa"/>
          </w:tcPr>
          <w:p w14:paraId="58BEADA5" w14:textId="77777777" w:rsidR="00634395" w:rsidRPr="00EE72B7" w:rsidRDefault="00634395" w:rsidP="00BC05D4">
            <w:pPr>
              <w:spacing w:line="276" w:lineRule="auto"/>
              <w:rPr>
                <w:rFonts w:eastAsia="Calibri" w:cs="Times New Roman"/>
                <w:bCs/>
                <w:sz w:val="24"/>
                <w:szCs w:val="24"/>
                <w:lang w:val="en-US"/>
              </w:rPr>
            </w:pPr>
            <w:r w:rsidRPr="00EE72B7">
              <w:rPr>
                <w:rFonts w:eastAsia="Calibri" w:cs="Times New Roman"/>
                <w:bCs/>
                <w:sz w:val="24"/>
                <w:szCs w:val="24"/>
              </w:rPr>
              <w:t>10,1±0,</w:t>
            </w:r>
            <w:r w:rsidRPr="00EE72B7">
              <w:rPr>
                <w:rFonts w:eastAsia="Calibri" w:cs="Times New Roman"/>
                <w:bCs/>
                <w:sz w:val="24"/>
                <w:szCs w:val="24"/>
                <w:lang w:val="en-US"/>
              </w:rPr>
              <w:t>1</w:t>
            </w:r>
          </w:p>
        </w:tc>
      </w:tr>
      <w:tr w:rsidR="00634395" w:rsidRPr="00680FE2" w14:paraId="19449C48" w14:textId="77777777" w:rsidTr="00BC05D4">
        <w:trPr>
          <w:trHeight w:val="635"/>
        </w:trPr>
        <w:tc>
          <w:tcPr>
            <w:tcW w:w="3402" w:type="dxa"/>
          </w:tcPr>
          <w:p w14:paraId="14C6C72A" w14:textId="77777777" w:rsidR="00634395" w:rsidRPr="00EE72B7" w:rsidRDefault="00634395" w:rsidP="00BC05D4">
            <w:pPr>
              <w:spacing w:line="276" w:lineRule="auto"/>
              <w:rPr>
                <w:rFonts w:eastAsia="Calibri" w:cs="Times New Roman"/>
                <w:bCs/>
                <w:sz w:val="24"/>
                <w:szCs w:val="24"/>
              </w:rPr>
            </w:pPr>
            <w:r w:rsidRPr="00EE72B7">
              <w:rPr>
                <w:rFonts w:eastAsia="Calibri" w:cs="Times New Roman"/>
                <w:bCs/>
                <w:sz w:val="24"/>
                <w:szCs w:val="24"/>
              </w:rPr>
              <w:t>А/свинья/Павлодар/44/19</w:t>
            </w:r>
          </w:p>
        </w:tc>
        <w:tc>
          <w:tcPr>
            <w:tcW w:w="1247" w:type="dxa"/>
          </w:tcPr>
          <w:p w14:paraId="28D34D8E" w14:textId="0A87BC1E" w:rsidR="00634395" w:rsidRPr="00EE72B7" w:rsidRDefault="00634395" w:rsidP="00BC05D4">
            <w:pPr>
              <w:spacing w:line="276" w:lineRule="auto"/>
              <w:rPr>
                <w:rFonts w:eastAsia="Calibri" w:cs="Times New Roman"/>
                <w:bCs/>
                <w:sz w:val="24"/>
                <w:szCs w:val="24"/>
                <w:lang w:val="en-US"/>
              </w:rPr>
            </w:pPr>
            <w:r w:rsidRPr="00EE72B7">
              <w:rPr>
                <w:rFonts w:eastAsia="Calibri" w:cs="Times New Roman"/>
                <w:bCs/>
                <w:sz w:val="24"/>
                <w:szCs w:val="24"/>
              </w:rPr>
              <w:t>8,7±0,</w:t>
            </w:r>
            <w:r w:rsidR="007E7C9D" w:rsidRPr="00EE72B7">
              <w:rPr>
                <w:rFonts w:eastAsia="Calibri" w:cs="Times New Roman"/>
                <w:bCs/>
                <w:sz w:val="24"/>
                <w:szCs w:val="24"/>
              </w:rPr>
              <w:t>0</w:t>
            </w:r>
            <w:r w:rsidRPr="00EE72B7">
              <w:rPr>
                <w:rFonts w:eastAsia="Calibri" w:cs="Times New Roman"/>
                <w:bCs/>
                <w:sz w:val="24"/>
                <w:szCs w:val="24"/>
                <w:lang w:val="en-US"/>
              </w:rPr>
              <w:t>5</w:t>
            </w:r>
          </w:p>
        </w:tc>
        <w:tc>
          <w:tcPr>
            <w:tcW w:w="1247" w:type="dxa"/>
          </w:tcPr>
          <w:p w14:paraId="4D531C5F" w14:textId="1754879E" w:rsidR="00634395" w:rsidRPr="00EE72B7" w:rsidRDefault="00634395" w:rsidP="00BC05D4">
            <w:pPr>
              <w:spacing w:line="276" w:lineRule="auto"/>
              <w:rPr>
                <w:rFonts w:eastAsia="Calibri" w:cs="Times New Roman"/>
                <w:bCs/>
                <w:sz w:val="24"/>
                <w:szCs w:val="24"/>
                <w:lang w:val="en-US"/>
              </w:rPr>
            </w:pPr>
            <w:r w:rsidRPr="00EE72B7">
              <w:rPr>
                <w:rFonts w:eastAsia="Calibri" w:cs="Times New Roman"/>
                <w:bCs/>
                <w:sz w:val="24"/>
                <w:szCs w:val="24"/>
              </w:rPr>
              <w:t>9,8±0,</w:t>
            </w:r>
            <w:r w:rsidR="007E7C9D" w:rsidRPr="00EE72B7">
              <w:rPr>
                <w:rFonts w:eastAsia="Calibri" w:cs="Times New Roman"/>
                <w:bCs/>
                <w:sz w:val="24"/>
                <w:szCs w:val="24"/>
              </w:rPr>
              <w:t>0</w:t>
            </w:r>
            <w:r w:rsidRPr="00EE72B7">
              <w:rPr>
                <w:rFonts w:eastAsia="Calibri" w:cs="Times New Roman"/>
                <w:bCs/>
                <w:sz w:val="24"/>
                <w:szCs w:val="24"/>
                <w:lang w:val="en-US"/>
              </w:rPr>
              <w:t>6</w:t>
            </w:r>
          </w:p>
        </w:tc>
        <w:tc>
          <w:tcPr>
            <w:tcW w:w="1248" w:type="dxa"/>
          </w:tcPr>
          <w:p w14:paraId="087455E9" w14:textId="77777777" w:rsidR="00634395" w:rsidRPr="00EE72B7" w:rsidRDefault="00634395" w:rsidP="00BC05D4">
            <w:pPr>
              <w:spacing w:line="276" w:lineRule="auto"/>
              <w:rPr>
                <w:rFonts w:eastAsia="Calibri" w:cs="Times New Roman"/>
                <w:bCs/>
                <w:sz w:val="24"/>
                <w:szCs w:val="24"/>
              </w:rPr>
            </w:pPr>
            <w:r w:rsidRPr="00EE72B7">
              <w:rPr>
                <w:rFonts w:eastAsia="Calibri" w:cs="Times New Roman"/>
                <w:bCs/>
                <w:sz w:val="24"/>
                <w:szCs w:val="24"/>
              </w:rPr>
              <w:t>10,0±0,0</w:t>
            </w:r>
          </w:p>
        </w:tc>
        <w:tc>
          <w:tcPr>
            <w:tcW w:w="1247" w:type="dxa"/>
          </w:tcPr>
          <w:p w14:paraId="7210869C" w14:textId="77777777" w:rsidR="00634395" w:rsidRPr="00EE72B7" w:rsidRDefault="00634395" w:rsidP="00BC05D4">
            <w:pPr>
              <w:spacing w:line="276" w:lineRule="auto"/>
              <w:rPr>
                <w:rFonts w:eastAsia="Calibri" w:cs="Times New Roman"/>
                <w:bCs/>
                <w:sz w:val="24"/>
                <w:szCs w:val="24"/>
                <w:lang w:val="en-US"/>
              </w:rPr>
            </w:pPr>
            <w:r w:rsidRPr="00EE72B7">
              <w:rPr>
                <w:rFonts w:eastAsia="Calibri" w:cs="Times New Roman"/>
                <w:sz w:val="24"/>
                <w:szCs w:val="24"/>
                <w:lang w:eastAsia="ru-RU"/>
              </w:rPr>
              <w:t>7,0</w:t>
            </w:r>
            <w:r w:rsidRPr="00EE72B7">
              <w:rPr>
                <w:rFonts w:eastAsia="Calibri" w:cs="Times New Roman"/>
                <w:sz w:val="24"/>
                <w:szCs w:val="24"/>
                <w:lang w:eastAsia="ru-RU"/>
              </w:rPr>
              <w:sym w:font="Symbol" w:char="F0B1"/>
            </w:r>
            <w:r w:rsidRPr="00EE72B7">
              <w:rPr>
                <w:rFonts w:eastAsia="Calibri" w:cs="Times New Roman"/>
                <w:sz w:val="24"/>
                <w:szCs w:val="24"/>
                <w:lang w:eastAsia="ru-RU"/>
              </w:rPr>
              <w:t>0,0</w:t>
            </w:r>
          </w:p>
        </w:tc>
        <w:tc>
          <w:tcPr>
            <w:tcW w:w="1248" w:type="dxa"/>
          </w:tcPr>
          <w:p w14:paraId="7F090CFF" w14:textId="7A82FF8A" w:rsidR="00634395" w:rsidRPr="00EE72B7" w:rsidRDefault="00634395" w:rsidP="00BC05D4">
            <w:pPr>
              <w:spacing w:line="276" w:lineRule="auto"/>
              <w:rPr>
                <w:rFonts w:eastAsia="Calibri" w:cs="Times New Roman"/>
                <w:bCs/>
                <w:sz w:val="24"/>
                <w:szCs w:val="24"/>
                <w:lang w:val="en-US"/>
              </w:rPr>
            </w:pPr>
            <w:r w:rsidRPr="00EE72B7">
              <w:rPr>
                <w:rFonts w:eastAsia="Calibri" w:cs="Times New Roman"/>
                <w:bCs/>
                <w:sz w:val="24"/>
                <w:szCs w:val="24"/>
              </w:rPr>
              <w:t>10,</w:t>
            </w:r>
            <w:r w:rsidRPr="00EE72B7">
              <w:rPr>
                <w:rFonts w:eastAsia="Calibri" w:cs="Times New Roman"/>
                <w:bCs/>
                <w:sz w:val="24"/>
                <w:szCs w:val="24"/>
                <w:lang w:val="en-US"/>
              </w:rPr>
              <w:t>3</w:t>
            </w:r>
            <w:r w:rsidRPr="00EE72B7">
              <w:rPr>
                <w:rFonts w:eastAsia="Calibri" w:cs="Times New Roman"/>
                <w:bCs/>
                <w:sz w:val="24"/>
                <w:szCs w:val="24"/>
              </w:rPr>
              <w:t>±0,</w:t>
            </w:r>
            <w:r w:rsidR="007E7C9D" w:rsidRPr="00EE72B7">
              <w:rPr>
                <w:rFonts w:eastAsia="Calibri" w:cs="Times New Roman"/>
                <w:bCs/>
                <w:sz w:val="24"/>
                <w:szCs w:val="24"/>
              </w:rPr>
              <w:t>0</w:t>
            </w:r>
            <w:r w:rsidRPr="00EE72B7">
              <w:rPr>
                <w:rFonts w:eastAsia="Calibri" w:cs="Times New Roman"/>
                <w:bCs/>
                <w:sz w:val="24"/>
                <w:szCs w:val="24"/>
                <w:lang w:val="en-US"/>
              </w:rPr>
              <w:t>5</w:t>
            </w:r>
          </w:p>
        </w:tc>
      </w:tr>
      <w:tr w:rsidR="00634395" w:rsidRPr="00680FE2" w14:paraId="5D2C6E82" w14:textId="77777777" w:rsidTr="00BC05D4">
        <w:trPr>
          <w:trHeight w:val="635"/>
        </w:trPr>
        <w:tc>
          <w:tcPr>
            <w:tcW w:w="3402" w:type="dxa"/>
          </w:tcPr>
          <w:p w14:paraId="782C438E" w14:textId="77777777" w:rsidR="00634395" w:rsidRPr="00EE72B7" w:rsidRDefault="00634395" w:rsidP="00BC05D4">
            <w:pPr>
              <w:spacing w:line="276" w:lineRule="auto"/>
              <w:rPr>
                <w:rFonts w:eastAsia="Calibri" w:cs="Times New Roman"/>
                <w:bCs/>
                <w:sz w:val="24"/>
                <w:szCs w:val="24"/>
              </w:rPr>
            </w:pPr>
            <w:r w:rsidRPr="00EE72B7">
              <w:rPr>
                <w:rFonts w:eastAsia="Calibri" w:cs="Times New Roman"/>
                <w:bCs/>
                <w:sz w:val="24"/>
                <w:szCs w:val="24"/>
              </w:rPr>
              <w:t>А/свинья/Павлодар/43/19</w:t>
            </w:r>
          </w:p>
        </w:tc>
        <w:tc>
          <w:tcPr>
            <w:tcW w:w="1247" w:type="dxa"/>
          </w:tcPr>
          <w:p w14:paraId="552890C7" w14:textId="0CF48D68" w:rsidR="00634395" w:rsidRPr="00EE72B7" w:rsidRDefault="00634395" w:rsidP="00BC05D4">
            <w:pPr>
              <w:spacing w:line="276" w:lineRule="auto"/>
              <w:rPr>
                <w:rFonts w:eastAsia="Calibri" w:cs="Times New Roman"/>
                <w:bCs/>
                <w:sz w:val="24"/>
                <w:szCs w:val="24"/>
                <w:lang w:val="en-GB"/>
              </w:rPr>
            </w:pPr>
            <w:r w:rsidRPr="00EE72B7">
              <w:rPr>
                <w:rFonts w:eastAsia="Calibri" w:cs="Times New Roman"/>
                <w:bCs/>
                <w:sz w:val="24"/>
                <w:szCs w:val="24"/>
              </w:rPr>
              <w:t>8,2±0,</w:t>
            </w:r>
            <w:r w:rsidR="00B43ABA" w:rsidRPr="00EE72B7">
              <w:rPr>
                <w:rFonts w:eastAsia="Calibri" w:cs="Times New Roman"/>
                <w:bCs/>
                <w:sz w:val="24"/>
                <w:szCs w:val="24"/>
                <w:lang w:val="en-GB"/>
              </w:rPr>
              <w:t>1</w:t>
            </w:r>
          </w:p>
        </w:tc>
        <w:tc>
          <w:tcPr>
            <w:tcW w:w="1247" w:type="dxa"/>
          </w:tcPr>
          <w:p w14:paraId="1046F53E" w14:textId="128E2CCE" w:rsidR="00634395" w:rsidRPr="00EE72B7" w:rsidRDefault="00634395" w:rsidP="00BC05D4">
            <w:pPr>
              <w:spacing w:line="276" w:lineRule="auto"/>
              <w:rPr>
                <w:rFonts w:eastAsia="Calibri" w:cs="Times New Roman"/>
                <w:bCs/>
                <w:sz w:val="24"/>
                <w:szCs w:val="24"/>
                <w:lang w:val="en-GB"/>
              </w:rPr>
            </w:pPr>
            <w:r w:rsidRPr="00EE72B7">
              <w:rPr>
                <w:rFonts w:eastAsia="Calibri" w:cs="Times New Roman"/>
                <w:bCs/>
                <w:sz w:val="24"/>
                <w:szCs w:val="24"/>
              </w:rPr>
              <w:t>10,2±0,</w:t>
            </w:r>
            <w:r w:rsidR="00B43ABA" w:rsidRPr="00EE72B7">
              <w:rPr>
                <w:rFonts w:eastAsia="Calibri" w:cs="Times New Roman"/>
                <w:bCs/>
                <w:sz w:val="24"/>
                <w:szCs w:val="24"/>
                <w:lang w:val="en-GB"/>
              </w:rPr>
              <w:t>1</w:t>
            </w:r>
          </w:p>
        </w:tc>
        <w:tc>
          <w:tcPr>
            <w:tcW w:w="1248" w:type="dxa"/>
          </w:tcPr>
          <w:p w14:paraId="0D3B01ED" w14:textId="6C581A14" w:rsidR="00634395" w:rsidRPr="00EE72B7" w:rsidRDefault="00634395" w:rsidP="00BC05D4">
            <w:pPr>
              <w:spacing w:line="276" w:lineRule="auto"/>
              <w:rPr>
                <w:rFonts w:eastAsia="Calibri" w:cs="Times New Roman"/>
                <w:bCs/>
                <w:sz w:val="24"/>
                <w:szCs w:val="24"/>
              </w:rPr>
            </w:pPr>
            <w:r w:rsidRPr="00EE72B7">
              <w:rPr>
                <w:rFonts w:eastAsia="Calibri" w:cs="Times New Roman"/>
                <w:bCs/>
                <w:sz w:val="24"/>
                <w:szCs w:val="24"/>
              </w:rPr>
              <w:t>9,7±0,</w:t>
            </w:r>
            <w:r w:rsidR="007E7C9D" w:rsidRPr="00EE72B7">
              <w:rPr>
                <w:rFonts w:eastAsia="Calibri" w:cs="Times New Roman"/>
                <w:bCs/>
                <w:sz w:val="24"/>
                <w:szCs w:val="24"/>
              </w:rPr>
              <w:t>0</w:t>
            </w:r>
            <w:r w:rsidRPr="00EE72B7">
              <w:rPr>
                <w:rFonts w:eastAsia="Calibri" w:cs="Times New Roman"/>
                <w:bCs/>
                <w:sz w:val="24"/>
                <w:szCs w:val="24"/>
              </w:rPr>
              <w:t>5</w:t>
            </w:r>
          </w:p>
        </w:tc>
        <w:tc>
          <w:tcPr>
            <w:tcW w:w="1247" w:type="dxa"/>
          </w:tcPr>
          <w:p w14:paraId="2BC58FA1" w14:textId="383A2C63" w:rsidR="00634395" w:rsidRPr="00EE72B7" w:rsidRDefault="00634395" w:rsidP="00BC05D4">
            <w:pPr>
              <w:spacing w:line="276" w:lineRule="auto"/>
              <w:rPr>
                <w:rFonts w:eastAsia="Calibri" w:cs="Times New Roman"/>
                <w:bCs/>
                <w:sz w:val="24"/>
                <w:szCs w:val="24"/>
              </w:rPr>
            </w:pPr>
            <w:r w:rsidRPr="00EE72B7">
              <w:rPr>
                <w:rFonts w:eastAsia="Calibri" w:cs="Times New Roman"/>
                <w:bCs/>
                <w:sz w:val="24"/>
                <w:szCs w:val="24"/>
              </w:rPr>
              <w:t>6,3</w:t>
            </w:r>
            <w:r w:rsidRPr="00EE72B7">
              <w:rPr>
                <w:rFonts w:eastAsia="Calibri" w:cs="Times New Roman"/>
                <w:bCs/>
                <w:sz w:val="24"/>
                <w:szCs w:val="24"/>
              </w:rPr>
              <w:sym w:font="Symbol" w:char="F0B1"/>
            </w:r>
            <w:r w:rsidRPr="00EE72B7">
              <w:rPr>
                <w:rFonts w:eastAsia="Calibri" w:cs="Times New Roman"/>
                <w:bCs/>
                <w:sz w:val="24"/>
                <w:szCs w:val="24"/>
              </w:rPr>
              <w:t>0,</w:t>
            </w:r>
            <w:r w:rsidR="007E7C9D" w:rsidRPr="00EE72B7">
              <w:rPr>
                <w:rFonts w:eastAsia="Calibri" w:cs="Times New Roman"/>
                <w:bCs/>
                <w:sz w:val="24"/>
                <w:szCs w:val="24"/>
              </w:rPr>
              <w:t>0</w:t>
            </w:r>
            <w:r w:rsidRPr="00EE72B7">
              <w:rPr>
                <w:rFonts w:eastAsia="Calibri" w:cs="Times New Roman"/>
                <w:bCs/>
                <w:sz w:val="24"/>
                <w:szCs w:val="24"/>
              </w:rPr>
              <w:t>5</w:t>
            </w:r>
          </w:p>
        </w:tc>
        <w:tc>
          <w:tcPr>
            <w:tcW w:w="1248" w:type="dxa"/>
          </w:tcPr>
          <w:p w14:paraId="5523E59C" w14:textId="40EAEE5B" w:rsidR="00634395" w:rsidRPr="00EE72B7" w:rsidRDefault="00634395" w:rsidP="00BC05D4">
            <w:pPr>
              <w:spacing w:line="276" w:lineRule="auto"/>
              <w:rPr>
                <w:rFonts w:eastAsia="Calibri" w:cs="Times New Roman"/>
                <w:bCs/>
                <w:sz w:val="24"/>
                <w:szCs w:val="24"/>
                <w:lang w:val="en-GB"/>
              </w:rPr>
            </w:pPr>
            <w:r w:rsidRPr="00EE72B7">
              <w:rPr>
                <w:rFonts w:eastAsia="Calibri" w:cs="Times New Roman"/>
                <w:bCs/>
                <w:sz w:val="24"/>
                <w:szCs w:val="24"/>
              </w:rPr>
              <w:t>10,8±0,</w:t>
            </w:r>
            <w:r w:rsidR="00B43ABA" w:rsidRPr="00EE72B7">
              <w:rPr>
                <w:rFonts w:eastAsia="Calibri" w:cs="Times New Roman"/>
                <w:bCs/>
                <w:sz w:val="24"/>
                <w:szCs w:val="24"/>
                <w:lang w:val="en-GB"/>
              </w:rPr>
              <w:t>1</w:t>
            </w:r>
          </w:p>
        </w:tc>
      </w:tr>
      <w:tr w:rsidR="00634395" w:rsidRPr="00680FE2" w14:paraId="0DBFD1BA" w14:textId="77777777" w:rsidTr="00BC05D4">
        <w:trPr>
          <w:trHeight w:val="635"/>
        </w:trPr>
        <w:tc>
          <w:tcPr>
            <w:tcW w:w="3402" w:type="dxa"/>
          </w:tcPr>
          <w:p w14:paraId="49D2395B" w14:textId="7FB5AB21" w:rsidR="00634395" w:rsidRPr="00EE72B7" w:rsidRDefault="00634395" w:rsidP="00BC05D4">
            <w:pPr>
              <w:spacing w:line="276" w:lineRule="auto"/>
              <w:rPr>
                <w:rFonts w:eastAsia="Calibri" w:cs="Times New Roman"/>
                <w:bCs/>
                <w:sz w:val="24"/>
                <w:szCs w:val="24"/>
              </w:rPr>
            </w:pPr>
            <w:r w:rsidRPr="00EE72B7">
              <w:rPr>
                <w:rFonts w:eastAsia="Calibri" w:cs="Times New Roman"/>
                <w:bCs/>
                <w:sz w:val="24"/>
                <w:szCs w:val="24"/>
              </w:rPr>
              <w:t>А/свинья/Петропавловск/03/18</w:t>
            </w:r>
          </w:p>
        </w:tc>
        <w:tc>
          <w:tcPr>
            <w:tcW w:w="1247" w:type="dxa"/>
          </w:tcPr>
          <w:p w14:paraId="20EF3546" w14:textId="5A27330E" w:rsidR="00634395" w:rsidRPr="00EE72B7" w:rsidRDefault="00634395" w:rsidP="00BC05D4">
            <w:pPr>
              <w:spacing w:line="276" w:lineRule="auto"/>
              <w:rPr>
                <w:rFonts w:eastAsia="Calibri" w:cs="Times New Roman"/>
                <w:bCs/>
                <w:sz w:val="24"/>
                <w:szCs w:val="24"/>
              </w:rPr>
            </w:pPr>
            <w:r w:rsidRPr="00EE72B7">
              <w:rPr>
                <w:rFonts w:eastAsia="Calibri" w:cs="Times New Roman"/>
                <w:bCs/>
                <w:sz w:val="24"/>
                <w:szCs w:val="24"/>
              </w:rPr>
              <w:t>9,5±0,</w:t>
            </w:r>
            <w:r w:rsidR="007E7C9D" w:rsidRPr="00EE72B7">
              <w:rPr>
                <w:rFonts w:eastAsia="Calibri" w:cs="Times New Roman"/>
                <w:bCs/>
                <w:sz w:val="24"/>
                <w:szCs w:val="24"/>
              </w:rPr>
              <w:t>0</w:t>
            </w:r>
            <w:r w:rsidRPr="00EE72B7">
              <w:rPr>
                <w:rFonts w:eastAsia="Calibri" w:cs="Times New Roman"/>
                <w:bCs/>
                <w:sz w:val="24"/>
                <w:szCs w:val="24"/>
              </w:rPr>
              <w:t>4</w:t>
            </w:r>
          </w:p>
        </w:tc>
        <w:tc>
          <w:tcPr>
            <w:tcW w:w="1247" w:type="dxa"/>
          </w:tcPr>
          <w:p w14:paraId="13DB7069" w14:textId="31666985" w:rsidR="00634395" w:rsidRPr="00EE72B7" w:rsidRDefault="00634395" w:rsidP="00BC05D4">
            <w:pPr>
              <w:spacing w:line="276" w:lineRule="auto"/>
              <w:rPr>
                <w:rFonts w:eastAsia="Calibri" w:cs="Times New Roman"/>
                <w:bCs/>
                <w:sz w:val="24"/>
                <w:szCs w:val="24"/>
                <w:lang w:val="en-GB"/>
              </w:rPr>
            </w:pPr>
            <w:r w:rsidRPr="00EE72B7">
              <w:rPr>
                <w:rFonts w:eastAsia="Calibri" w:cs="Times New Roman"/>
                <w:bCs/>
                <w:sz w:val="24"/>
                <w:szCs w:val="24"/>
              </w:rPr>
              <w:t>10,5±0,</w:t>
            </w:r>
            <w:r w:rsidR="00B43ABA" w:rsidRPr="00EE72B7">
              <w:rPr>
                <w:rFonts w:eastAsia="Calibri" w:cs="Times New Roman"/>
                <w:bCs/>
                <w:sz w:val="24"/>
                <w:szCs w:val="24"/>
              </w:rPr>
              <w:t>07</w:t>
            </w:r>
          </w:p>
        </w:tc>
        <w:tc>
          <w:tcPr>
            <w:tcW w:w="1248" w:type="dxa"/>
          </w:tcPr>
          <w:p w14:paraId="6474258A" w14:textId="77777777" w:rsidR="00634395" w:rsidRPr="00EE72B7" w:rsidRDefault="00634395" w:rsidP="00BC05D4">
            <w:pPr>
              <w:spacing w:line="276" w:lineRule="auto"/>
              <w:rPr>
                <w:rFonts w:eastAsia="Calibri" w:cs="Times New Roman"/>
                <w:bCs/>
                <w:sz w:val="24"/>
                <w:szCs w:val="24"/>
              </w:rPr>
            </w:pPr>
            <w:r w:rsidRPr="00EE72B7">
              <w:rPr>
                <w:rFonts w:eastAsia="Calibri" w:cs="Times New Roman"/>
                <w:bCs/>
                <w:sz w:val="24"/>
                <w:szCs w:val="24"/>
              </w:rPr>
              <w:t>10,0±0,0</w:t>
            </w:r>
          </w:p>
        </w:tc>
        <w:tc>
          <w:tcPr>
            <w:tcW w:w="1247" w:type="dxa"/>
          </w:tcPr>
          <w:p w14:paraId="56D0FE37" w14:textId="514D3B59" w:rsidR="00634395" w:rsidRPr="00EE72B7" w:rsidRDefault="00634395" w:rsidP="00BC05D4">
            <w:pPr>
              <w:spacing w:line="276" w:lineRule="auto"/>
              <w:rPr>
                <w:rFonts w:eastAsia="Calibri" w:cs="Times New Roman"/>
                <w:bCs/>
                <w:sz w:val="24"/>
                <w:szCs w:val="24"/>
                <w:lang w:val="en-GB"/>
              </w:rPr>
            </w:pPr>
            <w:r w:rsidRPr="00EE72B7">
              <w:rPr>
                <w:rFonts w:eastAsia="Calibri" w:cs="Times New Roman"/>
                <w:bCs/>
                <w:sz w:val="24"/>
                <w:szCs w:val="24"/>
              </w:rPr>
              <w:t>9,4±0,</w:t>
            </w:r>
            <w:r w:rsidR="00B43ABA" w:rsidRPr="00EE72B7">
              <w:rPr>
                <w:rFonts w:eastAsia="Calibri" w:cs="Times New Roman"/>
                <w:bCs/>
                <w:sz w:val="24"/>
                <w:szCs w:val="24"/>
                <w:lang w:val="en-GB"/>
              </w:rPr>
              <w:t>1</w:t>
            </w:r>
          </w:p>
        </w:tc>
        <w:tc>
          <w:tcPr>
            <w:tcW w:w="1248" w:type="dxa"/>
          </w:tcPr>
          <w:p w14:paraId="2AB57114" w14:textId="50676857" w:rsidR="00634395" w:rsidRPr="00EE72B7" w:rsidRDefault="00634395" w:rsidP="00BC05D4">
            <w:pPr>
              <w:spacing w:line="276" w:lineRule="auto"/>
              <w:rPr>
                <w:rFonts w:eastAsia="Calibri" w:cs="Times New Roman"/>
                <w:bCs/>
                <w:sz w:val="24"/>
                <w:szCs w:val="24"/>
                <w:lang w:val="en-GB"/>
              </w:rPr>
            </w:pPr>
            <w:r w:rsidRPr="00EE72B7">
              <w:rPr>
                <w:rFonts w:eastAsia="Calibri" w:cs="Times New Roman"/>
                <w:bCs/>
                <w:sz w:val="24"/>
                <w:szCs w:val="24"/>
              </w:rPr>
              <w:t>10,3±0,</w:t>
            </w:r>
            <w:r w:rsidR="00B43ABA" w:rsidRPr="00EE72B7">
              <w:rPr>
                <w:rFonts w:eastAsia="Calibri" w:cs="Times New Roman"/>
                <w:bCs/>
                <w:sz w:val="24"/>
                <w:szCs w:val="24"/>
                <w:lang w:val="en-GB"/>
              </w:rPr>
              <w:t>1</w:t>
            </w:r>
          </w:p>
        </w:tc>
      </w:tr>
    </w:tbl>
    <w:p w14:paraId="6D5F6732" w14:textId="24F34F51" w:rsidR="00680FE2" w:rsidRDefault="00680FE2">
      <w:r>
        <w:lastRenderedPageBreak/>
        <w:t>продолжение таблицы 21</w:t>
      </w:r>
    </w:p>
    <w:tbl>
      <w:tblPr>
        <w:tblStyle w:val="91"/>
        <w:tblW w:w="0" w:type="auto"/>
        <w:tblInd w:w="108" w:type="dxa"/>
        <w:tblLayout w:type="fixed"/>
        <w:tblLook w:val="04A0" w:firstRow="1" w:lastRow="0" w:firstColumn="1" w:lastColumn="0" w:noHBand="0" w:noVBand="1"/>
      </w:tblPr>
      <w:tblGrid>
        <w:gridCol w:w="3402"/>
        <w:gridCol w:w="1247"/>
        <w:gridCol w:w="1247"/>
        <w:gridCol w:w="1248"/>
        <w:gridCol w:w="1247"/>
        <w:gridCol w:w="1248"/>
      </w:tblGrid>
      <w:tr w:rsidR="00680FE2" w:rsidRPr="00680FE2" w14:paraId="133EA1A8" w14:textId="77777777" w:rsidTr="00680FE2">
        <w:trPr>
          <w:trHeight w:val="286"/>
        </w:trPr>
        <w:tc>
          <w:tcPr>
            <w:tcW w:w="3402" w:type="dxa"/>
            <w:vAlign w:val="center"/>
          </w:tcPr>
          <w:p w14:paraId="43FCCCF1" w14:textId="64CC5929" w:rsidR="00680FE2" w:rsidRPr="00680FE2" w:rsidRDefault="00680FE2" w:rsidP="00680FE2">
            <w:pPr>
              <w:jc w:val="center"/>
              <w:rPr>
                <w:rFonts w:eastAsia="Calibri" w:cs="Times New Roman"/>
                <w:bCs/>
                <w:sz w:val="24"/>
                <w:szCs w:val="24"/>
              </w:rPr>
            </w:pPr>
            <w:r>
              <w:rPr>
                <w:rFonts w:eastAsia="Calibri" w:cs="Times New Roman"/>
                <w:bCs/>
                <w:sz w:val="24"/>
                <w:szCs w:val="24"/>
              </w:rPr>
              <w:t>1</w:t>
            </w:r>
          </w:p>
        </w:tc>
        <w:tc>
          <w:tcPr>
            <w:tcW w:w="1247" w:type="dxa"/>
            <w:vAlign w:val="center"/>
          </w:tcPr>
          <w:p w14:paraId="544F09B9" w14:textId="0E855D67" w:rsidR="00680FE2" w:rsidRPr="00680FE2" w:rsidRDefault="00680FE2" w:rsidP="00680FE2">
            <w:pPr>
              <w:jc w:val="center"/>
              <w:rPr>
                <w:rFonts w:eastAsia="Calibri" w:cs="Times New Roman"/>
                <w:bCs/>
                <w:sz w:val="24"/>
                <w:szCs w:val="24"/>
              </w:rPr>
            </w:pPr>
            <w:r>
              <w:rPr>
                <w:rFonts w:eastAsia="Calibri" w:cs="Times New Roman"/>
                <w:bCs/>
                <w:sz w:val="24"/>
                <w:szCs w:val="24"/>
              </w:rPr>
              <w:t>2</w:t>
            </w:r>
          </w:p>
        </w:tc>
        <w:tc>
          <w:tcPr>
            <w:tcW w:w="1247" w:type="dxa"/>
            <w:vAlign w:val="center"/>
          </w:tcPr>
          <w:p w14:paraId="7734E5AE" w14:textId="2D5CF44A" w:rsidR="00680FE2" w:rsidRPr="00680FE2" w:rsidRDefault="00680FE2" w:rsidP="00680FE2">
            <w:pPr>
              <w:jc w:val="center"/>
              <w:rPr>
                <w:rFonts w:eastAsia="Calibri" w:cs="Times New Roman"/>
                <w:bCs/>
                <w:sz w:val="24"/>
                <w:szCs w:val="24"/>
              </w:rPr>
            </w:pPr>
            <w:r>
              <w:rPr>
                <w:rFonts w:eastAsia="Calibri" w:cs="Times New Roman"/>
                <w:bCs/>
                <w:sz w:val="24"/>
                <w:szCs w:val="24"/>
              </w:rPr>
              <w:t>3</w:t>
            </w:r>
          </w:p>
        </w:tc>
        <w:tc>
          <w:tcPr>
            <w:tcW w:w="1248" w:type="dxa"/>
            <w:vAlign w:val="center"/>
          </w:tcPr>
          <w:p w14:paraId="435C3E7E" w14:textId="62147361" w:rsidR="00680FE2" w:rsidRPr="00680FE2" w:rsidRDefault="00680FE2" w:rsidP="00680FE2">
            <w:pPr>
              <w:jc w:val="center"/>
              <w:rPr>
                <w:rFonts w:eastAsia="Calibri" w:cs="Times New Roman"/>
                <w:bCs/>
                <w:sz w:val="24"/>
                <w:szCs w:val="24"/>
              </w:rPr>
            </w:pPr>
            <w:r>
              <w:rPr>
                <w:rFonts w:eastAsia="Calibri" w:cs="Times New Roman"/>
                <w:bCs/>
                <w:sz w:val="24"/>
                <w:szCs w:val="24"/>
              </w:rPr>
              <w:t>4</w:t>
            </w:r>
          </w:p>
        </w:tc>
        <w:tc>
          <w:tcPr>
            <w:tcW w:w="1247" w:type="dxa"/>
            <w:vAlign w:val="center"/>
          </w:tcPr>
          <w:p w14:paraId="44D65265" w14:textId="459B286E" w:rsidR="00680FE2" w:rsidRPr="00680FE2" w:rsidRDefault="00680FE2" w:rsidP="00680FE2">
            <w:pPr>
              <w:jc w:val="center"/>
              <w:rPr>
                <w:rFonts w:eastAsia="Calibri" w:cs="Times New Roman"/>
                <w:bCs/>
                <w:sz w:val="24"/>
                <w:szCs w:val="24"/>
              </w:rPr>
            </w:pPr>
            <w:r>
              <w:rPr>
                <w:rFonts w:eastAsia="Calibri" w:cs="Times New Roman"/>
                <w:bCs/>
                <w:sz w:val="24"/>
                <w:szCs w:val="24"/>
              </w:rPr>
              <w:t>5</w:t>
            </w:r>
          </w:p>
        </w:tc>
        <w:tc>
          <w:tcPr>
            <w:tcW w:w="1248" w:type="dxa"/>
            <w:vAlign w:val="center"/>
          </w:tcPr>
          <w:p w14:paraId="6D23D8BC" w14:textId="6C6AD5C8" w:rsidR="00680FE2" w:rsidRPr="00680FE2" w:rsidRDefault="00680FE2" w:rsidP="00680FE2">
            <w:pPr>
              <w:jc w:val="center"/>
              <w:rPr>
                <w:rFonts w:eastAsia="Calibri" w:cs="Times New Roman"/>
                <w:bCs/>
                <w:sz w:val="24"/>
                <w:szCs w:val="24"/>
              </w:rPr>
            </w:pPr>
            <w:r>
              <w:rPr>
                <w:rFonts w:eastAsia="Calibri" w:cs="Times New Roman"/>
                <w:bCs/>
                <w:sz w:val="24"/>
                <w:szCs w:val="24"/>
              </w:rPr>
              <w:t>6</w:t>
            </w:r>
          </w:p>
        </w:tc>
      </w:tr>
      <w:tr w:rsidR="00634395" w:rsidRPr="00680FE2" w14:paraId="62DC6A99" w14:textId="77777777" w:rsidTr="00BC05D4">
        <w:trPr>
          <w:trHeight w:val="635"/>
        </w:trPr>
        <w:tc>
          <w:tcPr>
            <w:tcW w:w="3402" w:type="dxa"/>
          </w:tcPr>
          <w:p w14:paraId="58B6A4D0" w14:textId="01FDC686"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А/свинья/Петропавловск/02/18</w:t>
            </w:r>
          </w:p>
        </w:tc>
        <w:tc>
          <w:tcPr>
            <w:tcW w:w="1247" w:type="dxa"/>
          </w:tcPr>
          <w:p w14:paraId="71DD9AF9" w14:textId="5A1BB97D" w:rsidR="00634395" w:rsidRPr="00B43ABA" w:rsidRDefault="00634395" w:rsidP="00BC05D4">
            <w:pPr>
              <w:spacing w:line="276" w:lineRule="auto"/>
              <w:rPr>
                <w:rFonts w:eastAsia="Calibri" w:cs="Times New Roman"/>
                <w:bCs/>
                <w:sz w:val="24"/>
                <w:szCs w:val="24"/>
              </w:rPr>
            </w:pPr>
            <w:r w:rsidRPr="00680FE2">
              <w:rPr>
                <w:rFonts w:eastAsia="Calibri" w:cs="Times New Roman"/>
                <w:bCs/>
                <w:sz w:val="24"/>
                <w:szCs w:val="24"/>
              </w:rPr>
              <w:t>9,6±0,</w:t>
            </w:r>
            <w:r w:rsidR="00B43ABA">
              <w:rPr>
                <w:rFonts w:eastAsia="Calibri" w:cs="Times New Roman"/>
                <w:bCs/>
                <w:sz w:val="24"/>
                <w:szCs w:val="24"/>
              </w:rPr>
              <w:t>08</w:t>
            </w:r>
          </w:p>
        </w:tc>
        <w:tc>
          <w:tcPr>
            <w:tcW w:w="1247" w:type="dxa"/>
          </w:tcPr>
          <w:p w14:paraId="5D8F335F" w14:textId="2462B00B"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10,5±0,</w:t>
            </w:r>
            <w:r w:rsidR="00B43ABA">
              <w:rPr>
                <w:rFonts w:eastAsia="Calibri" w:cs="Times New Roman"/>
                <w:bCs/>
                <w:sz w:val="24"/>
                <w:szCs w:val="24"/>
              </w:rPr>
              <w:t>08</w:t>
            </w:r>
          </w:p>
        </w:tc>
        <w:tc>
          <w:tcPr>
            <w:tcW w:w="1248" w:type="dxa"/>
          </w:tcPr>
          <w:p w14:paraId="59B2B986"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10,0±0,0</w:t>
            </w:r>
          </w:p>
        </w:tc>
        <w:tc>
          <w:tcPr>
            <w:tcW w:w="1247" w:type="dxa"/>
          </w:tcPr>
          <w:p w14:paraId="388426BE" w14:textId="2CCB7E1F"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9,7±0,</w:t>
            </w:r>
            <w:r w:rsidR="007E7C9D" w:rsidRPr="00680FE2">
              <w:rPr>
                <w:rFonts w:eastAsia="Calibri" w:cs="Times New Roman"/>
                <w:bCs/>
                <w:sz w:val="24"/>
                <w:szCs w:val="24"/>
              </w:rPr>
              <w:t>0</w:t>
            </w:r>
            <w:r w:rsidRPr="00680FE2">
              <w:rPr>
                <w:rFonts w:eastAsia="Calibri" w:cs="Times New Roman"/>
                <w:bCs/>
                <w:sz w:val="24"/>
                <w:szCs w:val="24"/>
              </w:rPr>
              <w:t>5</w:t>
            </w:r>
          </w:p>
        </w:tc>
        <w:tc>
          <w:tcPr>
            <w:tcW w:w="1248" w:type="dxa"/>
          </w:tcPr>
          <w:p w14:paraId="40CF116D" w14:textId="3ED0169E" w:rsidR="00634395" w:rsidRPr="00B43ABA" w:rsidRDefault="00634395" w:rsidP="00BC05D4">
            <w:pPr>
              <w:spacing w:line="276" w:lineRule="auto"/>
              <w:rPr>
                <w:rFonts w:eastAsia="Calibri" w:cs="Times New Roman"/>
                <w:bCs/>
                <w:sz w:val="24"/>
                <w:szCs w:val="24"/>
              </w:rPr>
            </w:pPr>
            <w:r w:rsidRPr="00680FE2">
              <w:rPr>
                <w:rFonts w:eastAsia="Calibri" w:cs="Times New Roman"/>
                <w:bCs/>
                <w:sz w:val="24"/>
                <w:szCs w:val="24"/>
              </w:rPr>
              <w:t>10,4±0,</w:t>
            </w:r>
            <w:r w:rsidR="00B43ABA">
              <w:rPr>
                <w:rFonts w:eastAsia="Calibri" w:cs="Times New Roman"/>
                <w:bCs/>
                <w:sz w:val="24"/>
                <w:szCs w:val="24"/>
              </w:rPr>
              <w:t>05</w:t>
            </w:r>
          </w:p>
        </w:tc>
      </w:tr>
      <w:tr w:rsidR="00634395" w:rsidRPr="00680FE2" w14:paraId="38250EA8" w14:textId="77777777" w:rsidTr="00BC05D4">
        <w:trPr>
          <w:trHeight w:val="635"/>
        </w:trPr>
        <w:tc>
          <w:tcPr>
            <w:tcW w:w="3402" w:type="dxa"/>
          </w:tcPr>
          <w:p w14:paraId="36A3FE26" w14:textId="5D1A8DE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А/свинья/Петропавловск/01/18</w:t>
            </w:r>
          </w:p>
        </w:tc>
        <w:tc>
          <w:tcPr>
            <w:tcW w:w="1247" w:type="dxa"/>
          </w:tcPr>
          <w:p w14:paraId="4C59C01C" w14:textId="68C01AFA"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9,5±0,</w:t>
            </w:r>
            <w:r w:rsidR="007E7C9D" w:rsidRPr="00680FE2">
              <w:rPr>
                <w:rFonts w:eastAsia="Calibri" w:cs="Times New Roman"/>
                <w:bCs/>
                <w:sz w:val="24"/>
                <w:szCs w:val="24"/>
              </w:rPr>
              <w:t>0</w:t>
            </w:r>
            <w:r w:rsidRPr="00680FE2">
              <w:rPr>
                <w:rFonts w:eastAsia="Calibri" w:cs="Times New Roman"/>
                <w:bCs/>
                <w:sz w:val="24"/>
                <w:szCs w:val="24"/>
              </w:rPr>
              <w:t>4</w:t>
            </w:r>
          </w:p>
        </w:tc>
        <w:tc>
          <w:tcPr>
            <w:tcW w:w="1247" w:type="dxa"/>
          </w:tcPr>
          <w:p w14:paraId="2A2BD6E1"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10,1±0,1</w:t>
            </w:r>
          </w:p>
        </w:tc>
        <w:tc>
          <w:tcPr>
            <w:tcW w:w="1248" w:type="dxa"/>
          </w:tcPr>
          <w:p w14:paraId="6EDF2E02"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10,0±0,0</w:t>
            </w:r>
          </w:p>
        </w:tc>
        <w:tc>
          <w:tcPr>
            <w:tcW w:w="1247" w:type="dxa"/>
          </w:tcPr>
          <w:p w14:paraId="02F4EC61" w14:textId="595FC875"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9,6±0,</w:t>
            </w:r>
            <w:r w:rsidR="00C70898">
              <w:rPr>
                <w:rFonts w:eastAsia="Calibri" w:cs="Times New Roman"/>
                <w:bCs/>
                <w:sz w:val="24"/>
                <w:szCs w:val="24"/>
              </w:rPr>
              <w:t>08</w:t>
            </w:r>
          </w:p>
        </w:tc>
        <w:tc>
          <w:tcPr>
            <w:tcW w:w="1248" w:type="dxa"/>
          </w:tcPr>
          <w:p w14:paraId="091CFD10" w14:textId="7B5558D8"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10,4±0,</w:t>
            </w:r>
            <w:r w:rsidR="00B43ABA">
              <w:rPr>
                <w:rFonts w:eastAsia="Calibri" w:cs="Times New Roman"/>
                <w:bCs/>
                <w:sz w:val="24"/>
                <w:szCs w:val="24"/>
              </w:rPr>
              <w:t>1</w:t>
            </w:r>
          </w:p>
        </w:tc>
      </w:tr>
      <w:tr w:rsidR="00634395" w:rsidRPr="00680FE2" w14:paraId="0C0A6554" w14:textId="77777777" w:rsidTr="00BC05D4">
        <w:trPr>
          <w:trHeight w:val="635"/>
        </w:trPr>
        <w:tc>
          <w:tcPr>
            <w:tcW w:w="3402" w:type="dxa"/>
          </w:tcPr>
          <w:p w14:paraId="00B00437"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А/свинья/Актобе/15/14</w:t>
            </w:r>
          </w:p>
        </w:tc>
        <w:tc>
          <w:tcPr>
            <w:tcW w:w="1247" w:type="dxa"/>
          </w:tcPr>
          <w:p w14:paraId="7B9E5737" w14:textId="11DEF642"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6,6±0,</w:t>
            </w:r>
            <w:r w:rsidR="007E7C9D" w:rsidRPr="00680FE2">
              <w:rPr>
                <w:rFonts w:eastAsia="Calibri" w:cs="Times New Roman"/>
                <w:bCs/>
                <w:sz w:val="24"/>
                <w:szCs w:val="24"/>
              </w:rPr>
              <w:t>0</w:t>
            </w:r>
            <w:r w:rsidRPr="00680FE2">
              <w:rPr>
                <w:rFonts w:eastAsia="Calibri" w:cs="Times New Roman"/>
                <w:bCs/>
                <w:sz w:val="24"/>
                <w:szCs w:val="24"/>
              </w:rPr>
              <w:t>5</w:t>
            </w:r>
          </w:p>
        </w:tc>
        <w:tc>
          <w:tcPr>
            <w:tcW w:w="1247" w:type="dxa"/>
          </w:tcPr>
          <w:p w14:paraId="0484E3C1" w14:textId="02BAD748"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6,3±0,</w:t>
            </w:r>
            <w:r w:rsidR="007E7C9D" w:rsidRPr="00680FE2">
              <w:rPr>
                <w:rFonts w:eastAsia="Calibri" w:cs="Times New Roman"/>
                <w:bCs/>
                <w:sz w:val="24"/>
                <w:szCs w:val="24"/>
              </w:rPr>
              <w:t>0</w:t>
            </w:r>
            <w:r w:rsidRPr="00680FE2">
              <w:rPr>
                <w:rFonts w:eastAsia="Calibri" w:cs="Times New Roman"/>
                <w:bCs/>
                <w:sz w:val="24"/>
                <w:szCs w:val="24"/>
              </w:rPr>
              <w:t>5</w:t>
            </w:r>
          </w:p>
        </w:tc>
        <w:tc>
          <w:tcPr>
            <w:tcW w:w="1248" w:type="dxa"/>
          </w:tcPr>
          <w:p w14:paraId="79220B0C" w14:textId="0D4153CA"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8,3±0,</w:t>
            </w:r>
            <w:r w:rsidR="007E7C9D" w:rsidRPr="00680FE2">
              <w:rPr>
                <w:rFonts w:eastAsia="Calibri" w:cs="Times New Roman"/>
                <w:bCs/>
                <w:sz w:val="24"/>
                <w:szCs w:val="24"/>
              </w:rPr>
              <w:t>0</w:t>
            </w:r>
            <w:r w:rsidRPr="00680FE2">
              <w:rPr>
                <w:rFonts w:eastAsia="Calibri" w:cs="Times New Roman"/>
                <w:bCs/>
                <w:sz w:val="24"/>
                <w:szCs w:val="24"/>
              </w:rPr>
              <w:t>5</w:t>
            </w:r>
          </w:p>
        </w:tc>
        <w:tc>
          <w:tcPr>
            <w:tcW w:w="1247" w:type="dxa"/>
          </w:tcPr>
          <w:p w14:paraId="2A0EC472"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w:t>
            </w:r>
          </w:p>
        </w:tc>
        <w:tc>
          <w:tcPr>
            <w:tcW w:w="1248" w:type="dxa"/>
          </w:tcPr>
          <w:p w14:paraId="13931146" w14:textId="50BEE716"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7,3±0,</w:t>
            </w:r>
            <w:r w:rsidR="00B43ABA">
              <w:rPr>
                <w:rFonts w:eastAsia="Calibri" w:cs="Times New Roman"/>
                <w:bCs/>
                <w:sz w:val="24"/>
                <w:szCs w:val="24"/>
              </w:rPr>
              <w:t>05</w:t>
            </w:r>
          </w:p>
        </w:tc>
      </w:tr>
      <w:tr w:rsidR="00634395" w:rsidRPr="00680FE2" w14:paraId="2CD458D3" w14:textId="77777777" w:rsidTr="00BC05D4">
        <w:trPr>
          <w:trHeight w:val="635"/>
        </w:trPr>
        <w:tc>
          <w:tcPr>
            <w:tcW w:w="3402" w:type="dxa"/>
          </w:tcPr>
          <w:p w14:paraId="05DDF227"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А/свинья/Актобе/10/14</w:t>
            </w:r>
          </w:p>
        </w:tc>
        <w:tc>
          <w:tcPr>
            <w:tcW w:w="1247" w:type="dxa"/>
          </w:tcPr>
          <w:p w14:paraId="2E9F8335"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6,0±0,0</w:t>
            </w:r>
          </w:p>
        </w:tc>
        <w:tc>
          <w:tcPr>
            <w:tcW w:w="1247" w:type="dxa"/>
          </w:tcPr>
          <w:p w14:paraId="38795535" w14:textId="26EE5685"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5,3±0,</w:t>
            </w:r>
            <w:r w:rsidR="007E7C9D" w:rsidRPr="00680FE2">
              <w:rPr>
                <w:rFonts w:eastAsia="Calibri" w:cs="Times New Roman"/>
                <w:bCs/>
                <w:sz w:val="24"/>
                <w:szCs w:val="24"/>
              </w:rPr>
              <w:t>0</w:t>
            </w:r>
            <w:r w:rsidRPr="00680FE2">
              <w:rPr>
                <w:rFonts w:eastAsia="Calibri" w:cs="Times New Roman"/>
                <w:bCs/>
                <w:sz w:val="24"/>
                <w:szCs w:val="24"/>
              </w:rPr>
              <w:t>5</w:t>
            </w:r>
          </w:p>
        </w:tc>
        <w:tc>
          <w:tcPr>
            <w:tcW w:w="1248" w:type="dxa"/>
          </w:tcPr>
          <w:p w14:paraId="21C69AA3" w14:textId="0FDC762B"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8,3±0,</w:t>
            </w:r>
            <w:r w:rsidR="007E7C9D" w:rsidRPr="00680FE2">
              <w:rPr>
                <w:rFonts w:eastAsia="Calibri" w:cs="Times New Roman"/>
                <w:bCs/>
                <w:sz w:val="24"/>
                <w:szCs w:val="24"/>
              </w:rPr>
              <w:t>0</w:t>
            </w:r>
            <w:r w:rsidRPr="00680FE2">
              <w:rPr>
                <w:rFonts w:eastAsia="Calibri" w:cs="Times New Roman"/>
                <w:bCs/>
                <w:sz w:val="24"/>
                <w:szCs w:val="24"/>
              </w:rPr>
              <w:t>5</w:t>
            </w:r>
          </w:p>
        </w:tc>
        <w:tc>
          <w:tcPr>
            <w:tcW w:w="1247" w:type="dxa"/>
          </w:tcPr>
          <w:p w14:paraId="5B272486"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w:t>
            </w:r>
          </w:p>
        </w:tc>
        <w:tc>
          <w:tcPr>
            <w:tcW w:w="1248" w:type="dxa"/>
          </w:tcPr>
          <w:p w14:paraId="07B10332" w14:textId="6668E458"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5,6±0,</w:t>
            </w:r>
            <w:r w:rsidR="007E7C9D" w:rsidRPr="00680FE2">
              <w:rPr>
                <w:rFonts w:eastAsia="Calibri" w:cs="Times New Roman"/>
                <w:bCs/>
                <w:sz w:val="24"/>
                <w:szCs w:val="24"/>
              </w:rPr>
              <w:t>0</w:t>
            </w:r>
            <w:r w:rsidRPr="00680FE2">
              <w:rPr>
                <w:rFonts w:eastAsia="Calibri" w:cs="Times New Roman"/>
                <w:bCs/>
                <w:sz w:val="24"/>
                <w:szCs w:val="24"/>
              </w:rPr>
              <w:t>5</w:t>
            </w:r>
          </w:p>
        </w:tc>
      </w:tr>
      <w:tr w:rsidR="00634395" w:rsidRPr="00680FE2" w14:paraId="74FEB1B6" w14:textId="77777777" w:rsidTr="00BC05D4">
        <w:trPr>
          <w:trHeight w:val="635"/>
        </w:trPr>
        <w:tc>
          <w:tcPr>
            <w:tcW w:w="3402" w:type="dxa"/>
          </w:tcPr>
          <w:p w14:paraId="69607150"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А/свинья/Костанай/23/14</w:t>
            </w:r>
          </w:p>
        </w:tc>
        <w:tc>
          <w:tcPr>
            <w:tcW w:w="1247" w:type="dxa"/>
          </w:tcPr>
          <w:p w14:paraId="33E80206"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10,0±0,0</w:t>
            </w:r>
          </w:p>
        </w:tc>
        <w:tc>
          <w:tcPr>
            <w:tcW w:w="1247" w:type="dxa"/>
          </w:tcPr>
          <w:p w14:paraId="66A27299"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11,0±0,0</w:t>
            </w:r>
          </w:p>
        </w:tc>
        <w:tc>
          <w:tcPr>
            <w:tcW w:w="1248" w:type="dxa"/>
          </w:tcPr>
          <w:p w14:paraId="0113504C" w14:textId="31DCC34D"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8,7±0,</w:t>
            </w:r>
            <w:r w:rsidR="007E7C9D" w:rsidRPr="00680FE2">
              <w:rPr>
                <w:rFonts w:eastAsia="Calibri" w:cs="Times New Roman"/>
                <w:bCs/>
                <w:sz w:val="24"/>
                <w:szCs w:val="24"/>
              </w:rPr>
              <w:t>0</w:t>
            </w:r>
            <w:r w:rsidRPr="00680FE2">
              <w:rPr>
                <w:rFonts w:eastAsia="Calibri" w:cs="Times New Roman"/>
                <w:bCs/>
                <w:sz w:val="24"/>
                <w:szCs w:val="24"/>
              </w:rPr>
              <w:t>5</w:t>
            </w:r>
          </w:p>
        </w:tc>
        <w:tc>
          <w:tcPr>
            <w:tcW w:w="1247" w:type="dxa"/>
          </w:tcPr>
          <w:p w14:paraId="5CFC189F"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w:t>
            </w:r>
          </w:p>
        </w:tc>
        <w:tc>
          <w:tcPr>
            <w:tcW w:w="1248" w:type="dxa"/>
          </w:tcPr>
          <w:p w14:paraId="4E4981A0"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10,0±0,0</w:t>
            </w:r>
          </w:p>
        </w:tc>
      </w:tr>
      <w:tr w:rsidR="00634395" w:rsidRPr="00680FE2" w14:paraId="048DABE7" w14:textId="77777777" w:rsidTr="00BC05D4">
        <w:trPr>
          <w:trHeight w:val="635"/>
        </w:trPr>
        <w:tc>
          <w:tcPr>
            <w:tcW w:w="3402" w:type="dxa"/>
          </w:tcPr>
          <w:p w14:paraId="69F4841B"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А/свинья/Костанай/06/12</w:t>
            </w:r>
          </w:p>
        </w:tc>
        <w:tc>
          <w:tcPr>
            <w:tcW w:w="1247" w:type="dxa"/>
          </w:tcPr>
          <w:p w14:paraId="647CFCB6" w14:textId="63312958"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9,8</w:t>
            </w:r>
            <w:r w:rsidRPr="00680FE2">
              <w:rPr>
                <w:rFonts w:eastAsia="Calibri" w:cs="Times New Roman"/>
                <w:bCs/>
                <w:sz w:val="24"/>
                <w:szCs w:val="24"/>
              </w:rPr>
              <w:sym w:font="Symbol" w:char="00B1"/>
            </w:r>
            <w:r w:rsidRPr="00680FE2">
              <w:rPr>
                <w:rFonts w:eastAsia="Calibri" w:cs="Times New Roman"/>
                <w:bCs/>
                <w:sz w:val="24"/>
                <w:szCs w:val="24"/>
              </w:rPr>
              <w:t>0,</w:t>
            </w:r>
            <w:r w:rsidR="007E7C9D" w:rsidRPr="00680FE2">
              <w:rPr>
                <w:rFonts w:eastAsia="Calibri" w:cs="Times New Roman"/>
                <w:bCs/>
                <w:sz w:val="24"/>
                <w:szCs w:val="24"/>
              </w:rPr>
              <w:t>0</w:t>
            </w:r>
            <w:r w:rsidRPr="00680FE2">
              <w:rPr>
                <w:rFonts w:eastAsia="Calibri" w:cs="Times New Roman"/>
                <w:bCs/>
                <w:sz w:val="24"/>
                <w:szCs w:val="24"/>
              </w:rPr>
              <w:t>6</w:t>
            </w:r>
          </w:p>
        </w:tc>
        <w:tc>
          <w:tcPr>
            <w:tcW w:w="1247" w:type="dxa"/>
          </w:tcPr>
          <w:p w14:paraId="29F7CA74"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11,0±0,0</w:t>
            </w:r>
          </w:p>
        </w:tc>
        <w:tc>
          <w:tcPr>
            <w:tcW w:w="1248" w:type="dxa"/>
          </w:tcPr>
          <w:p w14:paraId="221E930B"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8,0±0,2</w:t>
            </w:r>
          </w:p>
        </w:tc>
        <w:tc>
          <w:tcPr>
            <w:tcW w:w="1247" w:type="dxa"/>
          </w:tcPr>
          <w:p w14:paraId="09FBCABE"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w:t>
            </w:r>
          </w:p>
        </w:tc>
        <w:tc>
          <w:tcPr>
            <w:tcW w:w="1248" w:type="dxa"/>
          </w:tcPr>
          <w:p w14:paraId="1B9D81EA" w14:textId="75332764"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9,3±0,</w:t>
            </w:r>
            <w:r w:rsidR="00B43ABA">
              <w:rPr>
                <w:rFonts w:eastAsia="Calibri" w:cs="Times New Roman"/>
                <w:bCs/>
                <w:sz w:val="24"/>
                <w:szCs w:val="24"/>
              </w:rPr>
              <w:t>1</w:t>
            </w:r>
          </w:p>
        </w:tc>
      </w:tr>
      <w:tr w:rsidR="00634395" w:rsidRPr="00680FE2" w14:paraId="49E974C2" w14:textId="77777777" w:rsidTr="00BC05D4">
        <w:trPr>
          <w:trHeight w:val="635"/>
        </w:trPr>
        <w:tc>
          <w:tcPr>
            <w:tcW w:w="3402" w:type="dxa"/>
          </w:tcPr>
          <w:p w14:paraId="4A0871BE"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sz w:val="24"/>
                <w:szCs w:val="24"/>
              </w:rPr>
              <w:t>A/California/04/09 pdm</w:t>
            </w:r>
          </w:p>
        </w:tc>
        <w:tc>
          <w:tcPr>
            <w:tcW w:w="1247" w:type="dxa"/>
          </w:tcPr>
          <w:p w14:paraId="41006209" w14:textId="540A9DBA"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8,7±0,</w:t>
            </w:r>
            <w:r w:rsidR="007E7C9D" w:rsidRPr="00680FE2">
              <w:rPr>
                <w:rFonts w:eastAsia="Calibri" w:cs="Times New Roman"/>
                <w:bCs/>
                <w:sz w:val="24"/>
                <w:szCs w:val="24"/>
              </w:rPr>
              <w:t>0</w:t>
            </w:r>
            <w:r w:rsidRPr="00680FE2">
              <w:rPr>
                <w:rFonts w:eastAsia="Calibri" w:cs="Times New Roman"/>
                <w:bCs/>
                <w:sz w:val="24"/>
                <w:szCs w:val="24"/>
              </w:rPr>
              <w:t>5</w:t>
            </w:r>
          </w:p>
        </w:tc>
        <w:tc>
          <w:tcPr>
            <w:tcW w:w="1247" w:type="dxa"/>
          </w:tcPr>
          <w:p w14:paraId="46BDCF35" w14:textId="340D3740"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9,3±0,</w:t>
            </w:r>
            <w:r w:rsidR="00B43ABA">
              <w:rPr>
                <w:rFonts w:eastAsia="Calibri" w:cs="Times New Roman"/>
                <w:bCs/>
                <w:sz w:val="24"/>
                <w:szCs w:val="24"/>
              </w:rPr>
              <w:t>08</w:t>
            </w:r>
          </w:p>
        </w:tc>
        <w:tc>
          <w:tcPr>
            <w:tcW w:w="1248" w:type="dxa"/>
          </w:tcPr>
          <w:p w14:paraId="7AC2F938" w14:textId="534B63FE"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6,6±0,</w:t>
            </w:r>
            <w:r w:rsidR="007E7C9D" w:rsidRPr="00680FE2">
              <w:rPr>
                <w:rFonts w:eastAsia="Calibri" w:cs="Times New Roman"/>
                <w:bCs/>
                <w:sz w:val="24"/>
                <w:szCs w:val="24"/>
              </w:rPr>
              <w:t>0</w:t>
            </w:r>
            <w:r w:rsidRPr="00680FE2">
              <w:rPr>
                <w:rFonts w:eastAsia="Calibri" w:cs="Times New Roman"/>
                <w:bCs/>
                <w:sz w:val="24"/>
                <w:szCs w:val="24"/>
              </w:rPr>
              <w:t>5</w:t>
            </w:r>
          </w:p>
        </w:tc>
        <w:tc>
          <w:tcPr>
            <w:tcW w:w="1247" w:type="dxa"/>
          </w:tcPr>
          <w:p w14:paraId="24DFD8CC"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&lt;1,0</w:t>
            </w:r>
          </w:p>
        </w:tc>
        <w:tc>
          <w:tcPr>
            <w:tcW w:w="1248" w:type="dxa"/>
          </w:tcPr>
          <w:p w14:paraId="3A8CE2E6"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8,0±0,0</w:t>
            </w:r>
          </w:p>
        </w:tc>
      </w:tr>
      <w:tr w:rsidR="00634395" w:rsidRPr="00680FE2" w14:paraId="7A897E3F" w14:textId="77777777" w:rsidTr="00BC05D4">
        <w:trPr>
          <w:trHeight w:val="635"/>
        </w:trPr>
        <w:tc>
          <w:tcPr>
            <w:tcW w:w="3402" w:type="dxa"/>
          </w:tcPr>
          <w:p w14:paraId="1C312333" w14:textId="77777777" w:rsidR="00634395" w:rsidRPr="00680FE2" w:rsidRDefault="00634395" w:rsidP="00BC05D4">
            <w:pPr>
              <w:spacing w:line="276" w:lineRule="auto"/>
              <w:rPr>
                <w:rFonts w:eastAsia="Calibri" w:cs="Times New Roman"/>
                <w:sz w:val="24"/>
                <w:szCs w:val="24"/>
                <w:lang w:val="en-US"/>
              </w:rPr>
            </w:pPr>
            <w:r w:rsidRPr="00680FE2">
              <w:rPr>
                <w:rFonts w:eastAsia="Calibri" w:cs="Times New Roman"/>
                <w:bCs/>
                <w:sz w:val="24"/>
                <w:szCs w:val="24"/>
              </w:rPr>
              <w:t>A/</w:t>
            </w:r>
            <w:r w:rsidRPr="00680FE2">
              <w:rPr>
                <w:rFonts w:eastAsia="Calibri" w:cs="Times New Roman"/>
                <w:bCs/>
                <w:sz w:val="24"/>
                <w:szCs w:val="24"/>
                <w:lang w:val="en-US"/>
              </w:rPr>
              <w:t>New Jersey</w:t>
            </w:r>
            <w:r w:rsidRPr="00680FE2">
              <w:rPr>
                <w:rFonts w:eastAsia="Calibri" w:cs="Times New Roman"/>
                <w:bCs/>
                <w:sz w:val="24"/>
                <w:szCs w:val="24"/>
              </w:rPr>
              <w:t>/</w:t>
            </w:r>
            <w:r w:rsidRPr="00680FE2">
              <w:rPr>
                <w:rFonts w:eastAsia="Calibri" w:cs="Times New Roman"/>
                <w:bCs/>
                <w:sz w:val="24"/>
                <w:szCs w:val="24"/>
                <w:lang w:val="en-US"/>
              </w:rPr>
              <w:t>8</w:t>
            </w:r>
            <w:r w:rsidRPr="00680FE2">
              <w:rPr>
                <w:rFonts w:eastAsia="Calibri" w:cs="Times New Roman"/>
                <w:bCs/>
                <w:sz w:val="24"/>
                <w:szCs w:val="24"/>
              </w:rPr>
              <w:t>/76</w:t>
            </w:r>
          </w:p>
        </w:tc>
        <w:tc>
          <w:tcPr>
            <w:tcW w:w="1247" w:type="dxa"/>
            <w:tcBorders>
              <w:top w:val="single" w:sz="4" w:space="0" w:color="auto"/>
              <w:left w:val="single" w:sz="4" w:space="0" w:color="auto"/>
              <w:bottom w:val="single" w:sz="4" w:space="0" w:color="auto"/>
              <w:right w:val="single" w:sz="4" w:space="0" w:color="auto"/>
            </w:tcBorders>
          </w:tcPr>
          <w:p w14:paraId="24202482" w14:textId="18DC731F"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10,3</w:t>
            </w:r>
            <w:r w:rsidRPr="00680FE2">
              <w:rPr>
                <w:rFonts w:eastAsia="Calibri" w:cs="Times New Roman"/>
                <w:bCs/>
                <w:sz w:val="24"/>
                <w:szCs w:val="24"/>
              </w:rPr>
              <w:sym w:font="Symbol" w:char="F0B1"/>
            </w:r>
            <w:r w:rsidRPr="00680FE2">
              <w:rPr>
                <w:rFonts w:eastAsia="Calibri" w:cs="Times New Roman"/>
                <w:bCs/>
                <w:sz w:val="24"/>
                <w:szCs w:val="24"/>
              </w:rPr>
              <w:t>0,</w:t>
            </w:r>
            <w:r w:rsidR="007E7C9D" w:rsidRPr="00680FE2">
              <w:rPr>
                <w:rFonts w:eastAsia="Calibri" w:cs="Times New Roman"/>
                <w:bCs/>
                <w:sz w:val="24"/>
                <w:szCs w:val="24"/>
              </w:rPr>
              <w:t>0</w:t>
            </w:r>
            <w:r w:rsidRPr="00680FE2">
              <w:rPr>
                <w:rFonts w:eastAsia="Calibri" w:cs="Times New Roman"/>
                <w:bCs/>
                <w:sz w:val="24"/>
                <w:szCs w:val="24"/>
              </w:rPr>
              <w:t>5</w:t>
            </w:r>
          </w:p>
        </w:tc>
        <w:tc>
          <w:tcPr>
            <w:tcW w:w="1247" w:type="dxa"/>
            <w:tcBorders>
              <w:top w:val="single" w:sz="4" w:space="0" w:color="auto"/>
              <w:left w:val="single" w:sz="4" w:space="0" w:color="auto"/>
              <w:bottom w:val="single" w:sz="4" w:space="0" w:color="auto"/>
              <w:right w:val="single" w:sz="4" w:space="0" w:color="auto"/>
            </w:tcBorders>
          </w:tcPr>
          <w:p w14:paraId="002565EC" w14:textId="1F1CAA5F"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11,7</w:t>
            </w:r>
            <w:r w:rsidRPr="00680FE2">
              <w:rPr>
                <w:rFonts w:eastAsia="Calibri" w:cs="Times New Roman"/>
                <w:bCs/>
                <w:sz w:val="24"/>
                <w:szCs w:val="24"/>
              </w:rPr>
              <w:sym w:font="Symbol" w:char="F0B1"/>
            </w:r>
            <w:r w:rsidRPr="00680FE2">
              <w:rPr>
                <w:rFonts w:eastAsia="Calibri" w:cs="Times New Roman"/>
                <w:bCs/>
                <w:sz w:val="24"/>
                <w:szCs w:val="24"/>
              </w:rPr>
              <w:t>0,</w:t>
            </w:r>
            <w:r w:rsidR="007E7C9D" w:rsidRPr="00680FE2">
              <w:rPr>
                <w:rFonts w:eastAsia="Calibri" w:cs="Times New Roman"/>
                <w:bCs/>
                <w:sz w:val="24"/>
                <w:szCs w:val="24"/>
              </w:rPr>
              <w:t>0</w:t>
            </w:r>
            <w:r w:rsidRPr="00680FE2">
              <w:rPr>
                <w:rFonts w:eastAsia="Calibri" w:cs="Times New Roman"/>
                <w:bCs/>
                <w:sz w:val="24"/>
                <w:szCs w:val="24"/>
              </w:rPr>
              <w:t>2</w:t>
            </w:r>
          </w:p>
        </w:tc>
        <w:tc>
          <w:tcPr>
            <w:tcW w:w="1248" w:type="dxa"/>
            <w:tcBorders>
              <w:top w:val="single" w:sz="4" w:space="0" w:color="auto"/>
              <w:left w:val="single" w:sz="4" w:space="0" w:color="auto"/>
              <w:bottom w:val="single" w:sz="4" w:space="0" w:color="auto"/>
              <w:right w:val="single" w:sz="4" w:space="0" w:color="auto"/>
            </w:tcBorders>
          </w:tcPr>
          <w:p w14:paraId="35C3C848" w14:textId="43E7D88B"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8,7</w:t>
            </w:r>
            <w:r w:rsidRPr="00680FE2">
              <w:rPr>
                <w:rFonts w:eastAsia="Calibri" w:cs="Times New Roman"/>
                <w:bCs/>
                <w:sz w:val="24"/>
                <w:szCs w:val="24"/>
              </w:rPr>
              <w:sym w:font="Symbol" w:char="F0B1"/>
            </w:r>
            <w:r w:rsidRPr="00680FE2">
              <w:rPr>
                <w:rFonts w:eastAsia="Calibri" w:cs="Times New Roman"/>
                <w:bCs/>
                <w:sz w:val="24"/>
                <w:szCs w:val="24"/>
              </w:rPr>
              <w:t>0,</w:t>
            </w:r>
            <w:r w:rsidR="007E7C9D" w:rsidRPr="00680FE2">
              <w:rPr>
                <w:rFonts w:eastAsia="Calibri" w:cs="Times New Roman"/>
                <w:bCs/>
                <w:sz w:val="24"/>
                <w:szCs w:val="24"/>
              </w:rPr>
              <w:t>0</w:t>
            </w:r>
            <w:r w:rsidRPr="00680FE2">
              <w:rPr>
                <w:rFonts w:eastAsia="Calibri" w:cs="Times New Roman"/>
                <w:bCs/>
                <w:sz w:val="24"/>
                <w:szCs w:val="24"/>
              </w:rPr>
              <w:t>5</w:t>
            </w:r>
          </w:p>
        </w:tc>
        <w:tc>
          <w:tcPr>
            <w:tcW w:w="1247" w:type="dxa"/>
            <w:tcBorders>
              <w:top w:val="single" w:sz="4" w:space="0" w:color="auto"/>
              <w:left w:val="single" w:sz="4" w:space="0" w:color="auto"/>
              <w:bottom w:val="single" w:sz="4" w:space="0" w:color="auto"/>
              <w:right w:val="single" w:sz="4" w:space="0" w:color="auto"/>
            </w:tcBorders>
          </w:tcPr>
          <w:p w14:paraId="32E738D1"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&lt;1,0</w:t>
            </w:r>
          </w:p>
        </w:tc>
        <w:tc>
          <w:tcPr>
            <w:tcW w:w="1248" w:type="dxa"/>
            <w:tcBorders>
              <w:top w:val="single" w:sz="4" w:space="0" w:color="auto"/>
              <w:left w:val="single" w:sz="4" w:space="0" w:color="auto"/>
              <w:bottom w:val="single" w:sz="4" w:space="0" w:color="auto"/>
              <w:right w:val="single" w:sz="4" w:space="0" w:color="auto"/>
            </w:tcBorders>
          </w:tcPr>
          <w:p w14:paraId="6B7B76CD" w14:textId="34368E1E" w:rsidR="00634395" w:rsidRPr="00B43ABA" w:rsidRDefault="00634395" w:rsidP="00BC05D4">
            <w:pPr>
              <w:spacing w:line="276" w:lineRule="auto"/>
              <w:rPr>
                <w:rFonts w:eastAsia="Calibri" w:cs="Times New Roman"/>
                <w:bCs/>
                <w:sz w:val="24"/>
                <w:szCs w:val="24"/>
                <w:lang w:val="en-GB"/>
              </w:rPr>
            </w:pPr>
            <w:r w:rsidRPr="00680FE2">
              <w:rPr>
                <w:rFonts w:eastAsia="Calibri" w:cs="Times New Roman"/>
                <w:bCs/>
                <w:sz w:val="24"/>
                <w:szCs w:val="24"/>
              </w:rPr>
              <w:t>10,2</w:t>
            </w:r>
            <w:r w:rsidRPr="00680FE2">
              <w:rPr>
                <w:rFonts w:eastAsia="Calibri" w:cs="Times New Roman"/>
                <w:bCs/>
                <w:sz w:val="24"/>
                <w:szCs w:val="24"/>
              </w:rPr>
              <w:sym w:font="Symbol" w:char="F0B1"/>
            </w:r>
            <w:r w:rsidRPr="00680FE2">
              <w:rPr>
                <w:rFonts w:eastAsia="Calibri" w:cs="Times New Roman"/>
                <w:bCs/>
                <w:sz w:val="24"/>
                <w:szCs w:val="24"/>
              </w:rPr>
              <w:t>0,</w:t>
            </w:r>
            <w:r w:rsidR="00B43ABA">
              <w:rPr>
                <w:rFonts w:eastAsia="Calibri" w:cs="Times New Roman"/>
                <w:bCs/>
                <w:sz w:val="24"/>
                <w:szCs w:val="24"/>
                <w:lang w:val="en-GB"/>
              </w:rPr>
              <w:t>1</w:t>
            </w:r>
          </w:p>
        </w:tc>
      </w:tr>
      <w:tr w:rsidR="00634395" w:rsidRPr="00680FE2" w14:paraId="15BDBABB" w14:textId="77777777" w:rsidTr="00BC05D4">
        <w:trPr>
          <w:trHeight w:val="635"/>
        </w:trPr>
        <w:tc>
          <w:tcPr>
            <w:tcW w:w="3402" w:type="dxa"/>
          </w:tcPr>
          <w:p w14:paraId="07BD26C2" w14:textId="77777777" w:rsidR="00634395" w:rsidRPr="00680FE2" w:rsidRDefault="00634395" w:rsidP="00BC05D4">
            <w:pPr>
              <w:spacing w:line="276" w:lineRule="auto"/>
              <w:rPr>
                <w:rFonts w:eastAsia="Calibri" w:cs="Times New Roman"/>
                <w:sz w:val="24"/>
                <w:szCs w:val="24"/>
              </w:rPr>
            </w:pPr>
            <w:r w:rsidRPr="00680FE2">
              <w:rPr>
                <w:rFonts w:eastAsia="Calibri" w:cs="Times New Roman"/>
                <w:bCs/>
                <w:sz w:val="24"/>
                <w:szCs w:val="24"/>
              </w:rPr>
              <w:t>A/swine/USA/1976/31</w:t>
            </w:r>
          </w:p>
        </w:tc>
        <w:tc>
          <w:tcPr>
            <w:tcW w:w="1247" w:type="dxa"/>
          </w:tcPr>
          <w:p w14:paraId="7E849B4B" w14:textId="74A7D19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8,8±0,</w:t>
            </w:r>
            <w:r w:rsidR="00B43ABA">
              <w:rPr>
                <w:rFonts w:eastAsia="Calibri" w:cs="Times New Roman"/>
                <w:bCs/>
                <w:sz w:val="24"/>
                <w:szCs w:val="24"/>
                <w:lang w:val="en-GB"/>
              </w:rPr>
              <w:t>1</w:t>
            </w:r>
          </w:p>
        </w:tc>
        <w:tc>
          <w:tcPr>
            <w:tcW w:w="1247" w:type="dxa"/>
          </w:tcPr>
          <w:p w14:paraId="40467CA4"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11,0±0,0</w:t>
            </w:r>
          </w:p>
        </w:tc>
        <w:tc>
          <w:tcPr>
            <w:tcW w:w="1248" w:type="dxa"/>
          </w:tcPr>
          <w:p w14:paraId="6B2864BC" w14:textId="2A72E8D9"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8,1±0,</w:t>
            </w:r>
            <w:r w:rsidR="00B43ABA">
              <w:rPr>
                <w:rFonts w:eastAsia="Calibri" w:cs="Times New Roman"/>
                <w:bCs/>
                <w:sz w:val="24"/>
                <w:szCs w:val="24"/>
              </w:rPr>
              <w:t>1</w:t>
            </w:r>
          </w:p>
        </w:tc>
        <w:tc>
          <w:tcPr>
            <w:tcW w:w="1247" w:type="dxa"/>
          </w:tcPr>
          <w:p w14:paraId="07AD733E" w14:textId="2520570E"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9,7±0,</w:t>
            </w:r>
            <w:r w:rsidR="007E7C9D" w:rsidRPr="00680FE2">
              <w:rPr>
                <w:rFonts w:eastAsia="Calibri" w:cs="Times New Roman"/>
                <w:bCs/>
                <w:sz w:val="24"/>
                <w:szCs w:val="24"/>
              </w:rPr>
              <w:t>0</w:t>
            </w:r>
            <w:r w:rsidRPr="00680FE2">
              <w:rPr>
                <w:rFonts w:eastAsia="Calibri" w:cs="Times New Roman"/>
                <w:bCs/>
                <w:sz w:val="24"/>
                <w:szCs w:val="24"/>
              </w:rPr>
              <w:t>5</w:t>
            </w:r>
          </w:p>
        </w:tc>
        <w:tc>
          <w:tcPr>
            <w:tcW w:w="1248" w:type="dxa"/>
          </w:tcPr>
          <w:p w14:paraId="242AB711"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9,1±0,1</w:t>
            </w:r>
          </w:p>
        </w:tc>
      </w:tr>
      <w:tr w:rsidR="00634395" w:rsidRPr="00680FE2" w14:paraId="0FF6033C" w14:textId="77777777" w:rsidTr="00BC05D4">
        <w:trPr>
          <w:trHeight w:val="635"/>
        </w:trPr>
        <w:tc>
          <w:tcPr>
            <w:tcW w:w="3402" w:type="dxa"/>
          </w:tcPr>
          <w:p w14:paraId="2AB14A36"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A/swine/Iowa/15/30</w:t>
            </w:r>
          </w:p>
        </w:tc>
        <w:tc>
          <w:tcPr>
            <w:tcW w:w="1247" w:type="dxa"/>
            <w:shd w:val="clear" w:color="auto" w:fill="auto"/>
          </w:tcPr>
          <w:p w14:paraId="6E78CEE2" w14:textId="708B3D69"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9,7±0,</w:t>
            </w:r>
            <w:r w:rsidR="007E7C9D" w:rsidRPr="00680FE2">
              <w:rPr>
                <w:rFonts w:eastAsia="Calibri" w:cs="Times New Roman"/>
                <w:bCs/>
                <w:sz w:val="24"/>
                <w:szCs w:val="24"/>
              </w:rPr>
              <w:t>0</w:t>
            </w:r>
            <w:r w:rsidRPr="00680FE2">
              <w:rPr>
                <w:rFonts w:eastAsia="Calibri" w:cs="Times New Roman"/>
                <w:bCs/>
                <w:sz w:val="24"/>
                <w:szCs w:val="24"/>
              </w:rPr>
              <w:t>5</w:t>
            </w:r>
          </w:p>
        </w:tc>
        <w:tc>
          <w:tcPr>
            <w:tcW w:w="1247" w:type="dxa"/>
            <w:shd w:val="clear" w:color="auto" w:fill="auto"/>
          </w:tcPr>
          <w:p w14:paraId="2BA5A911"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12,0±0,0</w:t>
            </w:r>
          </w:p>
        </w:tc>
        <w:tc>
          <w:tcPr>
            <w:tcW w:w="1248" w:type="dxa"/>
            <w:shd w:val="clear" w:color="auto" w:fill="auto"/>
          </w:tcPr>
          <w:p w14:paraId="0D53B97C" w14:textId="0AF522E8"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9,5±0,</w:t>
            </w:r>
            <w:r w:rsidR="007E7C9D" w:rsidRPr="00680FE2">
              <w:rPr>
                <w:rFonts w:eastAsia="Calibri" w:cs="Times New Roman"/>
                <w:bCs/>
                <w:sz w:val="24"/>
                <w:szCs w:val="24"/>
              </w:rPr>
              <w:t>0</w:t>
            </w:r>
            <w:r w:rsidRPr="00680FE2">
              <w:rPr>
                <w:rFonts w:eastAsia="Calibri" w:cs="Times New Roman"/>
                <w:bCs/>
                <w:sz w:val="24"/>
                <w:szCs w:val="24"/>
              </w:rPr>
              <w:t>4</w:t>
            </w:r>
          </w:p>
        </w:tc>
        <w:tc>
          <w:tcPr>
            <w:tcW w:w="1247" w:type="dxa"/>
            <w:shd w:val="clear" w:color="auto" w:fill="auto"/>
          </w:tcPr>
          <w:p w14:paraId="5FFF8863" w14:textId="20656DE9"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8,7±0,</w:t>
            </w:r>
            <w:r w:rsidR="007E7C9D" w:rsidRPr="00680FE2">
              <w:rPr>
                <w:rFonts w:eastAsia="Calibri" w:cs="Times New Roman"/>
                <w:bCs/>
                <w:sz w:val="24"/>
                <w:szCs w:val="24"/>
              </w:rPr>
              <w:t>0</w:t>
            </w:r>
            <w:r w:rsidRPr="00680FE2">
              <w:rPr>
                <w:rFonts w:eastAsia="Calibri" w:cs="Times New Roman"/>
                <w:bCs/>
                <w:sz w:val="24"/>
                <w:szCs w:val="24"/>
              </w:rPr>
              <w:t>5</w:t>
            </w:r>
          </w:p>
        </w:tc>
        <w:tc>
          <w:tcPr>
            <w:tcW w:w="1248" w:type="dxa"/>
            <w:shd w:val="clear" w:color="auto" w:fill="auto"/>
          </w:tcPr>
          <w:p w14:paraId="69201C99" w14:textId="5AEE1492" w:rsidR="00634395" w:rsidRPr="00B43ABA" w:rsidRDefault="00634395" w:rsidP="00BC05D4">
            <w:pPr>
              <w:spacing w:line="276" w:lineRule="auto"/>
              <w:rPr>
                <w:rFonts w:eastAsia="Calibri" w:cs="Times New Roman"/>
                <w:bCs/>
                <w:sz w:val="24"/>
                <w:szCs w:val="24"/>
                <w:lang w:val="en-GB"/>
              </w:rPr>
            </w:pPr>
            <w:r w:rsidRPr="00680FE2">
              <w:rPr>
                <w:rFonts w:eastAsia="Calibri" w:cs="Times New Roman"/>
                <w:bCs/>
                <w:sz w:val="24"/>
                <w:szCs w:val="24"/>
              </w:rPr>
              <w:t>9,6±0,</w:t>
            </w:r>
            <w:r w:rsidR="00B43ABA">
              <w:rPr>
                <w:rFonts w:eastAsia="Calibri" w:cs="Times New Roman"/>
                <w:bCs/>
                <w:sz w:val="24"/>
                <w:szCs w:val="24"/>
                <w:lang w:val="en-GB"/>
              </w:rPr>
              <w:t>1</w:t>
            </w:r>
          </w:p>
        </w:tc>
      </w:tr>
      <w:tr w:rsidR="00634395" w:rsidRPr="00680FE2" w14:paraId="6F27000A" w14:textId="77777777" w:rsidTr="00BC05D4">
        <w:trPr>
          <w:trHeight w:val="635"/>
        </w:trPr>
        <w:tc>
          <w:tcPr>
            <w:tcW w:w="3402" w:type="dxa"/>
          </w:tcPr>
          <w:p w14:paraId="6BE6CC9E"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sz w:val="24"/>
                <w:szCs w:val="24"/>
                <w:lang w:val="en-US"/>
              </w:rPr>
              <w:t>A/Wisconsin/67/05</w:t>
            </w:r>
          </w:p>
        </w:tc>
        <w:tc>
          <w:tcPr>
            <w:tcW w:w="1247" w:type="dxa"/>
            <w:shd w:val="clear" w:color="auto" w:fill="auto"/>
          </w:tcPr>
          <w:p w14:paraId="1044AF9B"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7,7±0,1</w:t>
            </w:r>
          </w:p>
        </w:tc>
        <w:tc>
          <w:tcPr>
            <w:tcW w:w="1247" w:type="dxa"/>
            <w:shd w:val="clear" w:color="auto" w:fill="auto"/>
          </w:tcPr>
          <w:p w14:paraId="3611777F" w14:textId="67ED5115"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8,7±0</w:t>
            </w:r>
            <w:r w:rsidR="00B43ABA">
              <w:rPr>
                <w:rFonts w:eastAsia="Calibri" w:cs="Times New Roman"/>
                <w:bCs/>
                <w:sz w:val="24"/>
                <w:szCs w:val="24"/>
              </w:rPr>
              <w:t>,</w:t>
            </w:r>
            <w:r w:rsidR="007E7C9D" w:rsidRPr="00680FE2">
              <w:rPr>
                <w:rFonts w:eastAsia="Calibri" w:cs="Times New Roman"/>
                <w:bCs/>
                <w:sz w:val="24"/>
                <w:szCs w:val="24"/>
              </w:rPr>
              <w:t>0</w:t>
            </w:r>
            <w:r w:rsidRPr="00680FE2">
              <w:rPr>
                <w:rFonts w:eastAsia="Calibri" w:cs="Times New Roman"/>
                <w:bCs/>
                <w:sz w:val="24"/>
                <w:szCs w:val="24"/>
              </w:rPr>
              <w:t>5</w:t>
            </w:r>
          </w:p>
        </w:tc>
        <w:tc>
          <w:tcPr>
            <w:tcW w:w="1248" w:type="dxa"/>
            <w:shd w:val="clear" w:color="auto" w:fill="auto"/>
          </w:tcPr>
          <w:p w14:paraId="572200BA" w14:textId="12252FDB"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9,8±0,</w:t>
            </w:r>
            <w:r w:rsidR="007E7C9D" w:rsidRPr="00680FE2">
              <w:rPr>
                <w:rFonts w:eastAsia="Calibri" w:cs="Times New Roman"/>
                <w:bCs/>
                <w:sz w:val="24"/>
                <w:szCs w:val="24"/>
              </w:rPr>
              <w:t>0</w:t>
            </w:r>
            <w:r w:rsidRPr="00680FE2">
              <w:rPr>
                <w:rFonts w:eastAsia="Calibri" w:cs="Times New Roman"/>
                <w:bCs/>
                <w:sz w:val="24"/>
                <w:szCs w:val="24"/>
              </w:rPr>
              <w:t>4</w:t>
            </w:r>
          </w:p>
        </w:tc>
        <w:tc>
          <w:tcPr>
            <w:tcW w:w="1247" w:type="dxa"/>
            <w:shd w:val="clear" w:color="auto" w:fill="auto"/>
          </w:tcPr>
          <w:p w14:paraId="4E82C53F"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&lt;1,0</w:t>
            </w:r>
          </w:p>
        </w:tc>
        <w:tc>
          <w:tcPr>
            <w:tcW w:w="1248" w:type="dxa"/>
            <w:shd w:val="clear" w:color="auto" w:fill="auto"/>
          </w:tcPr>
          <w:p w14:paraId="09D5EE63" w14:textId="77777777" w:rsidR="00634395" w:rsidRPr="00680FE2" w:rsidRDefault="00634395" w:rsidP="00BC05D4">
            <w:pPr>
              <w:spacing w:line="276" w:lineRule="auto"/>
              <w:rPr>
                <w:rFonts w:eastAsia="Calibri" w:cs="Times New Roman"/>
                <w:bCs/>
                <w:sz w:val="24"/>
                <w:szCs w:val="24"/>
              </w:rPr>
            </w:pPr>
            <w:r w:rsidRPr="00680FE2">
              <w:rPr>
                <w:rFonts w:eastAsia="Calibri" w:cs="Times New Roman"/>
                <w:bCs/>
                <w:sz w:val="24"/>
                <w:szCs w:val="24"/>
              </w:rPr>
              <w:t>9,4±0,1</w:t>
            </w:r>
          </w:p>
        </w:tc>
      </w:tr>
      <w:tr w:rsidR="00634395" w:rsidRPr="00680FE2" w14:paraId="228BD8B9" w14:textId="77777777" w:rsidTr="00680FE2">
        <w:trPr>
          <w:trHeight w:val="635"/>
        </w:trPr>
        <w:tc>
          <w:tcPr>
            <w:tcW w:w="9639" w:type="dxa"/>
            <w:gridSpan w:val="6"/>
            <w:vAlign w:val="center"/>
          </w:tcPr>
          <w:p w14:paraId="6E9A336B" w14:textId="300B8CDA" w:rsidR="00455672" w:rsidRPr="00680FE2" w:rsidRDefault="00634395" w:rsidP="00CF2A1A">
            <w:pPr>
              <w:spacing w:line="276" w:lineRule="auto"/>
              <w:ind w:firstLine="567"/>
              <w:rPr>
                <w:rFonts w:eastAsia="Calibri" w:cs="Times New Roman"/>
                <w:sz w:val="24"/>
                <w:szCs w:val="24"/>
              </w:rPr>
            </w:pPr>
            <w:r w:rsidRPr="00680FE2">
              <w:rPr>
                <w:rFonts w:eastAsia="Calibri" w:cs="Times New Roman"/>
                <w:sz w:val="24"/>
                <w:szCs w:val="24"/>
              </w:rPr>
              <w:t>Примечани</w:t>
            </w:r>
            <w:r w:rsidR="00455672" w:rsidRPr="00680FE2">
              <w:rPr>
                <w:rFonts w:eastAsia="Calibri" w:cs="Times New Roman"/>
                <w:sz w:val="24"/>
                <w:szCs w:val="24"/>
              </w:rPr>
              <w:t>я</w:t>
            </w:r>
            <w:r w:rsidRPr="00680FE2">
              <w:rPr>
                <w:rFonts w:eastAsia="Calibri" w:cs="Times New Roman"/>
                <w:sz w:val="24"/>
                <w:szCs w:val="24"/>
              </w:rPr>
              <w:t xml:space="preserve">: </w:t>
            </w:r>
          </w:p>
          <w:p w14:paraId="7CEABA68" w14:textId="566AF639" w:rsidR="00455672" w:rsidRPr="00680FE2" w:rsidRDefault="00455672" w:rsidP="00455672">
            <w:pPr>
              <w:spacing w:line="276" w:lineRule="auto"/>
              <w:rPr>
                <w:rFonts w:eastAsia="Calibri" w:cs="Times New Roman"/>
                <w:sz w:val="24"/>
                <w:szCs w:val="24"/>
                <w:lang w:val="kk-KZ"/>
              </w:rPr>
            </w:pPr>
            <w:r w:rsidRPr="00680FE2">
              <w:rPr>
                <w:rFonts w:eastAsia="Calibri" w:cs="Times New Roman"/>
                <w:sz w:val="24"/>
                <w:szCs w:val="24"/>
                <w:lang w:val="kk-KZ"/>
              </w:rPr>
              <w:t xml:space="preserve">1 </w:t>
            </w:r>
            <w:r w:rsidR="00634395" w:rsidRPr="00680FE2">
              <w:rPr>
                <w:rFonts w:eastAsia="Calibri" w:cs="Times New Roman"/>
                <w:sz w:val="24"/>
                <w:szCs w:val="24"/>
                <w:lang w:val="kk-KZ"/>
              </w:rPr>
              <w:t xml:space="preserve">* - </w:t>
            </w:r>
            <w:r w:rsidR="00634395" w:rsidRPr="00680FE2">
              <w:rPr>
                <w:rFonts w:eastAsia="Calibri" w:cs="Times New Roman"/>
                <w:sz w:val="24"/>
                <w:szCs w:val="24"/>
              </w:rPr>
              <w:t>представлены среднегеометрические логарифмы (GMT) с основанием 2 для обратных титров гемагглютининов</w:t>
            </w:r>
            <w:r w:rsidR="00634395" w:rsidRPr="00680FE2">
              <w:rPr>
                <w:rFonts w:eastAsia="Calibri" w:cs="Times New Roman"/>
                <w:sz w:val="24"/>
                <w:szCs w:val="24"/>
                <w:lang w:val="kk-KZ"/>
              </w:rPr>
              <w:t xml:space="preserve">; </w:t>
            </w:r>
          </w:p>
          <w:p w14:paraId="463962B0" w14:textId="6EF09161" w:rsidR="00634395" w:rsidRPr="00680FE2" w:rsidRDefault="00455672" w:rsidP="00455672">
            <w:pPr>
              <w:spacing w:line="276" w:lineRule="auto"/>
              <w:rPr>
                <w:rFonts w:eastAsia="Calibri" w:cs="Times New Roman"/>
                <w:sz w:val="24"/>
                <w:szCs w:val="24"/>
                <w:lang w:val="kk-KZ"/>
              </w:rPr>
            </w:pPr>
            <w:r w:rsidRPr="00680FE2">
              <w:rPr>
                <w:rFonts w:eastAsia="Calibri" w:cs="Times New Roman"/>
                <w:sz w:val="24"/>
                <w:szCs w:val="24"/>
                <w:lang w:eastAsia="ru-RU"/>
              </w:rPr>
              <w:t xml:space="preserve">2 </w:t>
            </w:r>
            <w:r w:rsidR="00634395" w:rsidRPr="00680FE2">
              <w:rPr>
                <w:rFonts w:eastAsia="Calibri" w:cs="Times New Roman"/>
                <w:sz w:val="24"/>
                <w:szCs w:val="24"/>
                <w:lang w:eastAsia="ru-RU"/>
              </w:rPr>
              <w:t>** - не агглютинировали</w:t>
            </w:r>
            <w:r w:rsidRPr="00680FE2">
              <w:rPr>
                <w:rFonts w:eastAsia="Calibri" w:cs="Times New Roman"/>
                <w:sz w:val="24"/>
                <w:szCs w:val="24"/>
                <w:lang w:eastAsia="ru-RU"/>
              </w:rPr>
              <w:t>.</w:t>
            </w:r>
          </w:p>
        </w:tc>
      </w:tr>
    </w:tbl>
    <w:p w14:paraId="53A89DC1" w14:textId="77777777" w:rsidR="004D71E4" w:rsidRPr="004D71E4" w:rsidRDefault="004D71E4" w:rsidP="00ED6CE6">
      <w:pPr>
        <w:spacing w:after="0" w:line="240" w:lineRule="auto"/>
        <w:ind w:firstLine="567"/>
        <w:jc w:val="both"/>
        <w:rPr>
          <w:rFonts w:cs="Times New Roman"/>
          <w:szCs w:val="28"/>
        </w:rPr>
      </w:pPr>
    </w:p>
    <w:p w14:paraId="06B8E715" w14:textId="522058BA" w:rsidR="004D71E4" w:rsidRPr="004D71E4" w:rsidRDefault="00365309" w:rsidP="00680FE2">
      <w:pPr>
        <w:spacing w:after="0" w:line="240" w:lineRule="auto"/>
        <w:ind w:firstLine="567"/>
        <w:jc w:val="both"/>
        <w:rPr>
          <w:rFonts w:cs="Times New Roman"/>
          <w:szCs w:val="28"/>
        </w:rPr>
      </w:pPr>
      <w:r>
        <w:rPr>
          <w:rFonts w:cs="Times New Roman"/>
          <w:szCs w:val="28"/>
        </w:rPr>
        <w:t>Из таблицы 21</w:t>
      </w:r>
      <w:r w:rsidR="004D71E4" w:rsidRPr="004D71E4">
        <w:rPr>
          <w:rFonts w:cs="Times New Roman"/>
          <w:szCs w:val="28"/>
        </w:rPr>
        <w:t xml:space="preserve"> видно, что агглютинирующая способность казахстанских изолятов ВГС 2018-2019 гг. варьировала от минимальных титров (6,3±0,</w:t>
      </w:r>
      <w:r w:rsidR="007E7C9D">
        <w:rPr>
          <w:rFonts w:cs="Times New Roman"/>
          <w:szCs w:val="28"/>
        </w:rPr>
        <w:t>05</w:t>
      </w:r>
      <w:r w:rsidR="004D71E4" w:rsidRPr="004D71E4">
        <w:rPr>
          <w:rFonts w:cs="Times New Roman"/>
          <w:szCs w:val="28"/>
        </w:rPr>
        <w:t xml:space="preserve">) с лошадиными эритроцитами, в случае со штаммом 43/19, до максимальных показателей, отмеченных у варианта </w:t>
      </w:r>
      <w:r w:rsidR="004D71E4" w:rsidRPr="004D71E4">
        <w:rPr>
          <w:rFonts w:cs="Times New Roman" w:hint="eastAsia"/>
          <w:szCs w:val="28"/>
        </w:rPr>
        <w:t>4</w:t>
      </w:r>
      <w:r w:rsidR="004D71E4" w:rsidRPr="004D71E4">
        <w:rPr>
          <w:rFonts w:cs="Times New Roman"/>
          <w:szCs w:val="28"/>
        </w:rPr>
        <w:t>5/19 по отношению к эритроцитам морской свинки (11,0±0,</w:t>
      </w:r>
      <w:r w:rsidR="007E7C9D">
        <w:rPr>
          <w:rFonts w:cs="Times New Roman"/>
          <w:szCs w:val="28"/>
        </w:rPr>
        <w:t>05</w:t>
      </w:r>
      <w:r w:rsidR="004D71E4" w:rsidRPr="004D71E4">
        <w:rPr>
          <w:rFonts w:cs="Times New Roman"/>
          <w:szCs w:val="28"/>
        </w:rPr>
        <w:t>)</w:t>
      </w:r>
      <w:r w:rsidR="004D71E4" w:rsidRPr="004D71E4">
        <w:rPr>
          <w:rFonts w:cs="Times New Roman"/>
          <w:bCs/>
          <w:szCs w:val="28"/>
        </w:rPr>
        <w:t>.</w:t>
      </w:r>
      <w:r w:rsidR="004D71E4" w:rsidRPr="004D71E4">
        <w:rPr>
          <w:rFonts w:cs="Times New Roman"/>
          <w:szCs w:val="28"/>
        </w:rPr>
        <w:t xml:space="preserve"> </w:t>
      </w:r>
    </w:p>
    <w:p w14:paraId="7E85CEAB" w14:textId="67767DA1" w:rsidR="004D71E4" w:rsidRPr="004D71E4" w:rsidRDefault="004D71E4" w:rsidP="00680FE2">
      <w:pPr>
        <w:spacing w:after="0" w:line="240" w:lineRule="auto"/>
        <w:ind w:firstLine="567"/>
        <w:jc w:val="both"/>
        <w:rPr>
          <w:rFonts w:cs="Times New Roman"/>
          <w:szCs w:val="28"/>
        </w:rPr>
      </w:pPr>
      <w:r w:rsidRPr="004D71E4">
        <w:rPr>
          <w:rFonts w:cs="Times New Roman"/>
          <w:szCs w:val="28"/>
        </w:rPr>
        <w:t>Изоляты ВГС, выделенные в 2018-2019 гг., в отличие от штаммов ВГС 2012-2014 гг. и эталонных вариантов (A/California/04/09pdm; A/Wisconsin/67/05) активно агглютинировали лошадиные эритроциты в пределах 6,3</w:t>
      </w:r>
      <w:r w:rsidRPr="004D71E4">
        <w:rPr>
          <w:rFonts w:cs="Times New Roman"/>
          <w:szCs w:val="28"/>
        </w:rPr>
        <w:sym w:font="Symbol" w:char="F0B1"/>
      </w:r>
      <w:r w:rsidRPr="004D71E4">
        <w:rPr>
          <w:rFonts w:cs="Times New Roman"/>
          <w:szCs w:val="28"/>
        </w:rPr>
        <w:t>0,</w:t>
      </w:r>
      <w:r w:rsidR="00F4466F">
        <w:rPr>
          <w:rFonts w:cs="Times New Roman"/>
          <w:szCs w:val="28"/>
        </w:rPr>
        <w:t>05</w:t>
      </w:r>
      <w:r w:rsidRPr="004D71E4">
        <w:rPr>
          <w:rFonts w:cs="Times New Roman"/>
          <w:szCs w:val="28"/>
        </w:rPr>
        <w:t xml:space="preserve"> - 9,7±0,</w:t>
      </w:r>
      <w:r w:rsidR="00F4466F">
        <w:rPr>
          <w:rFonts w:cs="Times New Roman"/>
          <w:szCs w:val="28"/>
        </w:rPr>
        <w:t>05</w:t>
      </w:r>
      <w:r w:rsidRPr="004D71E4">
        <w:rPr>
          <w:rFonts w:cs="Times New Roman"/>
          <w:szCs w:val="28"/>
        </w:rPr>
        <w:t xml:space="preserve">. </w:t>
      </w:r>
    </w:p>
    <w:p w14:paraId="6E565F3E" w14:textId="26CEE9A4" w:rsidR="004D71E4" w:rsidRPr="004D71E4" w:rsidRDefault="004D71E4" w:rsidP="00680FE2">
      <w:pPr>
        <w:spacing w:after="0" w:line="240" w:lineRule="auto"/>
        <w:ind w:firstLine="567"/>
        <w:jc w:val="both"/>
        <w:rPr>
          <w:rFonts w:cs="Times New Roman"/>
          <w:szCs w:val="28"/>
        </w:rPr>
      </w:pPr>
      <w:r w:rsidRPr="004D71E4">
        <w:rPr>
          <w:rFonts w:cs="Times New Roman"/>
          <w:szCs w:val="28"/>
        </w:rPr>
        <w:t>В целом, казахстанские штаммы ВГС, выделенные в 2018–2019</w:t>
      </w:r>
      <w:r w:rsidRPr="004D71E4">
        <w:rPr>
          <w:rFonts w:cs="Times New Roman"/>
          <w:szCs w:val="28"/>
          <w:lang w:val="en-US"/>
        </w:rPr>
        <w:t> </w:t>
      </w:r>
      <w:r w:rsidRPr="004D71E4">
        <w:rPr>
          <w:rFonts w:cs="Times New Roman"/>
          <w:szCs w:val="28"/>
        </w:rPr>
        <w:t>гг., связывались с эритроцитами курицы, морской свинки, барана, лошади и человека «0» группы крови в достаточно высоких титрах от 6,3</w:t>
      </w:r>
      <w:r w:rsidRPr="004D71E4">
        <w:rPr>
          <w:rFonts w:cs="Times New Roman"/>
          <w:szCs w:val="28"/>
        </w:rPr>
        <w:sym w:font="Symbol" w:char="F0B1"/>
      </w:r>
      <w:r w:rsidRPr="004D71E4">
        <w:rPr>
          <w:rFonts w:cs="Times New Roman"/>
          <w:szCs w:val="28"/>
        </w:rPr>
        <w:t>0,</w:t>
      </w:r>
      <w:r w:rsidR="00961631">
        <w:rPr>
          <w:rFonts w:cs="Times New Roman"/>
          <w:szCs w:val="28"/>
        </w:rPr>
        <w:t>05</w:t>
      </w:r>
      <w:r w:rsidRPr="004D71E4">
        <w:rPr>
          <w:rFonts w:cs="Times New Roman"/>
          <w:szCs w:val="28"/>
        </w:rPr>
        <w:t xml:space="preserve"> до 11,0±0,</w:t>
      </w:r>
      <w:r w:rsidR="00961631">
        <w:rPr>
          <w:rFonts w:cs="Times New Roman"/>
          <w:szCs w:val="28"/>
        </w:rPr>
        <w:t>05</w:t>
      </w:r>
      <w:r w:rsidR="005C0385">
        <w:rPr>
          <w:rFonts w:cs="Times New Roman"/>
          <w:szCs w:val="28"/>
        </w:rPr>
        <w:t xml:space="preserve"> и </w:t>
      </w:r>
      <w:r w:rsidRPr="004D71E4">
        <w:rPr>
          <w:rFonts w:cs="Times New Roman"/>
          <w:szCs w:val="28"/>
        </w:rPr>
        <w:t xml:space="preserve">образовывали по этому признаку гомогенную популяцию </w:t>
      </w:r>
      <w:r w:rsidRPr="006016C6">
        <w:rPr>
          <w:rFonts w:cs="Times New Roman"/>
          <w:szCs w:val="28"/>
        </w:rPr>
        <w:t xml:space="preserve">между </w:t>
      </w:r>
      <w:r w:rsidRPr="006016C6">
        <w:rPr>
          <w:rFonts w:cs="Times New Roman"/>
          <w:szCs w:val="28"/>
        </w:rPr>
        <w:lastRenderedPageBreak/>
        <w:t>собой, но</w:t>
      </w:r>
      <w:r w:rsidRPr="004D71E4">
        <w:rPr>
          <w:rFonts w:cs="Times New Roman"/>
          <w:szCs w:val="28"/>
        </w:rPr>
        <w:t xml:space="preserve"> отличались от ВГ, циркулирующих среди свиней ранее (2012-2014 гг.). </w:t>
      </w:r>
    </w:p>
    <w:p w14:paraId="0290C7BC" w14:textId="77777777" w:rsidR="004D71E4" w:rsidRPr="004D71E4" w:rsidRDefault="004D71E4" w:rsidP="00680FE2">
      <w:pPr>
        <w:spacing w:after="0" w:line="240" w:lineRule="auto"/>
        <w:ind w:firstLine="567"/>
        <w:jc w:val="both"/>
        <w:outlineLvl w:val="2"/>
        <w:rPr>
          <w:rFonts w:cs="Times New Roman"/>
          <w:szCs w:val="28"/>
        </w:rPr>
      </w:pPr>
      <w:bookmarkStart w:id="118" w:name="_Toc101712292"/>
    </w:p>
    <w:p w14:paraId="074B34AB" w14:textId="1BCC018A" w:rsidR="004D71E4" w:rsidRPr="004D71E4" w:rsidRDefault="00DE0EEA" w:rsidP="00680FE2">
      <w:pPr>
        <w:spacing w:after="0" w:line="240" w:lineRule="auto"/>
        <w:ind w:firstLine="567"/>
        <w:jc w:val="both"/>
        <w:outlineLvl w:val="2"/>
        <w:rPr>
          <w:rFonts w:cs="Times New Roman"/>
          <w:b/>
          <w:szCs w:val="28"/>
        </w:rPr>
      </w:pPr>
      <w:bookmarkStart w:id="119" w:name="_Toc164667023"/>
      <w:r>
        <w:rPr>
          <w:rFonts w:cs="Times New Roman"/>
          <w:b/>
          <w:szCs w:val="28"/>
        </w:rPr>
        <w:t>3.6</w:t>
      </w:r>
      <w:r w:rsidR="004D71E4" w:rsidRPr="004D71E4">
        <w:rPr>
          <w:rFonts w:cs="Times New Roman"/>
          <w:b/>
          <w:szCs w:val="28"/>
        </w:rPr>
        <w:t>.4 Чувствительность к сывороточным ингибиторам</w:t>
      </w:r>
      <w:bookmarkEnd w:id="118"/>
      <w:bookmarkEnd w:id="119"/>
    </w:p>
    <w:p w14:paraId="3B0C2140" w14:textId="1BDD988D" w:rsidR="00E2142D" w:rsidRPr="00E2142D" w:rsidRDefault="004D71E4" w:rsidP="00680FE2">
      <w:pPr>
        <w:spacing w:after="0" w:line="240" w:lineRule="auto"/>
        <w:ind w:firstLine="567"/>
        <w:jc w:val="both"/>
        <w:rPr>
          <w:rFonts w:eastAsia="Calibri" w:cs="Times New Roman"/>
          <w:szCs w:val="28"/>
          <w:lang w:eastAsia="ru-RU"/>
        </w:rPr>
      </w:pPr>
      <w:r w:rsidRPr="004D71E4">
        <w:rPr>
          <w:rFonts w:eastAsia="Calibri" w:cs="Times New Roman"/>
          <w:szCs w:val="28"/>
          <w:lang w:eastAsia="ru-RU"/>
        </w:rPr>
        <w:t xml:space="preserve">Важным биологическим свойством ВГ является чувствительность к ингибиторам нормальных сывороток различных видов животных. От уровня активности ингибиторов сыворотки крови во многом зависит степень распространенности и частота выделяемости различных антигенных вариантов вируса гриппа. По устойчивости к прогреванию различают две основные группы сывороточных ингибиторов: термолабильные β-ингибиторы и термостабильные </w:t>
      </w:r>
      <w:r w:rsidRPr="004D71E4">
        <w:rPr>
          <w:rFonts w:eastAsia="Calibri" w:cs="Times New Roman"/>
          <w:szCs w:val="28"/>
          <w:lang w:eastAsia="ru-RU" w:bidi="he-IL"/>
        </w:rPr>
        <w:t xml:space="preserve">α - и </w:t>
      </w:r>
      <w:r w:rsidRPr="004D71E4">
        <w:rPr>
          <w:rFonts w:eastAsia="Calibri" w:cs="Times New Roman"/>
          <w:szCs w:val="28"/>
          <w:lang w:eastAsia="ru-RU"/>
        </w:rPr>
        <w:t xml:space="preserve">γ – ингибиторы. Чувствительность ВГ к </w:t>
      </w:r>
      <w:r w:rsidRPr="004D71E4">
        <w:rPr>
          <w:rFonts w:eastAsia="Calibri" w:cs="Times New Roman"/>
          <w:szCs w:val="28"/>
          <w:lang w:eastAsia="ru-RU" w:bidi="he-IL"/>
        </w:rPr>
        <w:t>ним</w:t>
      </w:r>
      <w:r w:rsidRPr="004D71E4">
        <w:rPr>
          <w:rFonts w:eastAsia="Calibri" w:cs="Times New Roman"/>
          <w:szCs w:val="28"/>
          <w:lang w:eastAsia="ru-RU"/>
        </w:rPr>
        <w:t xml:space="preserve"> тесно связана с функцией НА, изменение структуры которого сопровождается изменением профиля ингибиторочувствительности вируса. Каждый подтип НА ВГ(А) чувствителен строго к определенной группе сывороточных ингибиторов</w:t>
      </w:r>
      <w:r w:rsidR="00E2142D" w:rsidRPr="00E2142D">
        <w:rPr>
          <w:rFonts w:eastAsia="Calibri" w:cs="Times New Roman"/>
          <w:szCs w:val="28"/>
          <w:lang w:eastAsia="ru-RU"/>
        </w:rPr>
        <w:t xml:space="preserve"> [</w:t>
      </w:r>
      <w:r w:rsidR="00561393">
        <w:rPr>
          <w:rFonts w:eastAsia="Calibri" w:cs="Times New Roman"/>
          <w:szCs w:val="28"/>
          <w:lang w:eastAsia="ru-RU"/>
        </w:rPr>
        <w:t>229-233</w:t>
      </w:r>
      <w:r w:rsidR="00E2142D" w:rsidRPr="00E2142D">
        <w:rPr>
          <w:rFonts w:eastAsia="Calibri" w:cs="Times New Roman"/>
          <w:szCs w:val="28"/>
          <w:lang w:eastAsia="ru-RU"/>
        </w:rPr>
        <w:t xml:space="preserve">]. </w:t>
      </w:r>
    </w:p>
    <w:p w14:paraId="1BAA3AF6" w14:textId="1924C839" w:rsidR="008D7D0D" w:rsidRDefault="00866BC7" w:rsidP="00680FE2">
      <w:pPr>
        <w:spacing w:after="0" w:line="240" w:lineRule="auto"/>
        <w:ind w:firstLine="567"/>
        <w:jc w:val="both"/>
        <w:rPr>
          <w:rFonts w:cs="Times New Roman"/>
          <w:szCs w:val="28"/>
        </w:rPr>
      </w:pPr>
      <w:r>
        <w:rPr>
          <w:rFonts w:cs="Times New Roman"/>
          <w:szCs w:val="28"/>
        </w:rPr>
        <w:t>В таблице 22</w:t>
      </w:r>
      <w:r w:rsidR="004D71E4" w:rsidRPr="004D71E4">
        <w:rPr>
          <w:rFonts w:cs="Times New Roman"/>
          <w:szCs w:val="28"/>
        </w:rPr>
        <w:t xml:space="preserve"> представлены результаты изучения чувствительности свиных штаммов, выделенных в 2018-2019 гг., к неспецифическим ингибиторам сывороток крови морской свинки, курицы и кролика. Ингибиторочувствительность определяли в РТГА с нативными; прогретыми 30 минут при температуре 62</w:t>
      </w:r>
      <w:r w:rsidR="004D71E4" w:rsidRPr="004D71E4">
        <w:rPr>
          <w:rFonts w:cs="Times New Roman"/>
          <w:spacing w:val="-2"/>
          <w:szCs w:val="28"/>
        </w:rPr>
        <w:sym w:font="Symbol" w:char="F0B0"/>
      </w:r>
      <w:r w:rsidR="004D71E4" w:rsidRPr="004D71E4">
        <w:rPr>
          <w:rFonts w:cs="Times New Roman"/>
          <w:szCs w:val="28"/>
        </w:rPr>
        <w:t>С и в течение 10 минут при 100</w:t>
      </w:r>
      <w:r w:rsidR="004D71E4" w:rsidRPr="004D71E4">
        <w:rPr>
          <w:rFonts w:cs="Times New Roman"/>
          <w:spacing w:val="-2"/>
          <w:szCs w:val="28"/>
        </w:rPr>
        <w:sym w:font="Symbol" w:char="F0B0"/>
      </w:r>
      <w:r w:rsidR="004D71E4" w:rsidRPr="004D71E4">
        <w:rPr>
          <w:rFonts w:cs="Times New Roman"/>
          <w:szCs w:val="28"/>
        </w:rPr>
        <w:t>С сыворотками крови животных, взятых в эксперимент.</w:t>
      </w:r>
    </w:p>
    <w:p w14:paraId="54E5387C" w14:textId="5A47A0AB" w:rsidR="00F12C50" w:rsidRDefault="008D7D0D" w:rsidP="00680FE2">
      <w:pPr>
        <w:spacing w:after="0" w:line="240" w:lineRule="auto"/>
        <w:ind w:firstLine="567"/>
        <w:jc w:val="both"/>
        <w:rPr>
          <w:rFonts w:cs="Times New Roman"/>
          <w:szCs w:val="28"/>
        </w:rPr>
      </w:pPr>
      <w:r w:rsidRPr="00D75DA4">
        <w:rPr>
          <w:rFonts w:cs="Times New Roman"/>
          <w:szCs w:val="28"/>
        </w:rPr>
        <w:t>ГА к</w:t>
      </w:r>
      <w:r w:rsidRPr="004D71E4">
        <w:rPr>
          <w:rFonts w:cs="Times New Roman"/>
          <w:szCs w:val="28"/>
        </w:rPr>
        <w:t>азахстанских изолятов ВГС 2018-2019 гг. не подавлялась неспецифическими нативными сыворотками животных, взятыми в эксперимент. Однако прогревание и кипячение сывороток приводило к сохранению или к повышению их ингибирующей активности, что являлось отличительной особенностью неспецифических ингибиторов сывороток крови. Титры ингибиторов возрастали в сыворотках, прогретых 30 мин. при температуре 62</w:t>
      </w:r>
      <w:r w:rsidRPr="004D71E4">
        <w:rPr>
          <w:rFonts w:cs="Times New Roman"/>
          <w:szCs w:val="28"/>
        </w:rPr>
        <w:sym w:font="Symbol" w:char="F0B0"/>
      </w:r>
      <w:r w:rsidRPr="004D71E4">
        <w:rPr>
          <w:rFonts w:cs="Times New Roman"/>
          <w:szCs w:val="28"/>
        </w:rPr>
        <w:t>С, и еще более - при кипячении в течение 10 мин. при 100</w:t>
      </w:r>
      <w:r w:rsidRPr="004D71E4">
        <w:rPr>
          <w:rFonts w:cs="Times New Roman"/>
          <w:szCs w:val="28"/>
        </w:rPr>
        <w:sym w:font="Symbol" w:char="F0B0"/>
      </w:r>
      <w:r w:rsidRPr="004D71E4">
        <w:rPr>
          <w:rFonts w:cs="Times New Roman"/>
          <w:szCs w:val="28"/>
        </w:rPr>
        <w:t>С. Повышение температуры прогревания до 100ºС усиливало ингибиторные свойства всех взятых в эксперимент сывороток до 1:40-1:160</w:t>
      </w:r>
      <w:r w:rsidR="00365309">
        <w:rPr>
          <w:rFonts w:cs="Times New Roman"/>
          <w:szCs w:val="28"/>
        </w:rPr>
        <w:t xml:space="preserve"> (таблица 22</w:t>
      </w:r>
      <w:r>
        <w:rPr>
          <w:rFonts w:cs="Times New Roman"/>
          <w:szCs w:val="28"/>
        </w:rPr>
        <w:t>)</w:t>
      </w:r>
      <w:r w:rsidR="00101B7A">
        <w:rPr>
          <w:rFonts w:cs="Times New Roman"/>
          <w:szCs w:val="28"/>
        </w:rPr>
        <w:t>.</w:t>
      </w:r>
    </w:p>
    <w:p w14:paraId="08EBB311" w14:textId="77777777" w:rsidR="00101B7A" w:rsidRPr="004D71E4" w:rsidRDefault="00101B7A" w:rsidP="00680FE2">
      <w:pPr>
        <w:spacing w:after="0" w:line="240" w:lineRule="auto"/>
        <w:ind w:firstLine="567"/>
        <w:jc w:val="both"/>
        <w:rPr>
          <w:rFonts w:cs="Times New Roman"/>
          <w:szCs w:val="28"/>
        </w:rPr>
      </w:pPr>
    </w:p>
    <w:p w14:paraId="5F18A583" w14:textId="7981A25A" w:rsidR="004D71E4" w:rsidRPr="004D71E4" w:rsidRDefault="00365309" w:rsidP="00680FE2">
      <w:pPr>
        <w:spacing w:after="0" w:line="240" w:lineRule="auto"/>
        <w:jc w:val="both"/>
        <w:rPr>
          <w:rFonts w:cs="Times New Roman"/>
          <w:szCs w:val="28"/>
        </w:rPr>
      </w:pPr>
      <w:r>
        <w:rPr>
          <w:rFonts w:cs="Times New Roman"/>
          <w:szCs w:val="28"/>
        </w:rPr>
        <w:t>Таблица 22</w:t>
      </w:r>
      <w:r w:rsidR="004D71E4" w:rsidRPr="004D71E4">
        <w:rPr>
          <w:rFonts w:cs="Times New Roman"/>
          <w:szCs w:val="28"/>
        </w:rPr>
        <w:t xml:space="preserve"> – Чувствительность казахстанских изолятов вируса гриппа свиней 2018–2019 гг. к неспецифическим ингибиторам сывороток крови различных животных</w:t>
      </w:r>
    </w:p>
    <w:tbl>
      <w:tblPr>
        <w:tblStyle w:val="71"/>
        <w:tblW w:w="0" w:type="auto"/>
        <w:jc w:val="center"/>
        <w:tblLayout w:type="fixed"/>
        <w:tblLook w:val="04A0" w:firstRow="1" w:lastRow="0" w:firstColumn="1" w:lastColumn="0" w:noHBand="0" w:noVBand="1"/>
      </w:tblPr>
      <w:tblGrid>
        <w:gridCol w:w="3317"/>
        <w:gridCol w:w="697"/>
        <w:gridCol w:w="697"/>
        <w:gridCol w:w="697"/>
        <w:gridCol w:w="697"/>
        <w:gridCol w:w="697"/>
        <w:gridCol w:w="697"/>
        <w:gridCol w:w="697"/>
        <w:gridCol w:w="697"/>
        <w:gridCol w:w="697"/>
      </w:tblGrid>
      <w:tr w:rsidR="00CF2A1A" w:rsidRPr="004D71E4" w14:paraId="305985AB" w14:textId="77777777" w:rsidTr="00302FFD">
        <w:trPr>
          <w:trHeight w:val="276"/>
          <w:jc w:val="center"/>
        </w:trPr>
        <w:tc>
          <w:tcPr>
            <w:tcW w:w="3317" w:type="dxa"/>
            <w:vMerge w:val="restart"/>
            <w:vAlign w:val="center"/>
          </w:tcPr>
          <w:p w14:paraId="1874A86D" w14:textId="029DE458" w:rsidR="00CF2A1A" w:rsidRPr="004D71E4" w:rsidRDefault="00CF2A1A" w:rsidP="004D71E4">
            <w:pPr>
              <w:jc w:val="center"/>
              <w:rPr>
                <w:sz w:val="24"/>
                <w:szCs w:val="24"/>
                <w:lang w:eastAsia="ko-KR"/>
              </w:rPr>
            </w:pPr>
            <w:r>
              <w:rPr>
                <w:sz w:val="24"/>
                <w:szCs w:val="24"/>
                <w:lang w:eastAsia="ko-KR"/>
              </w:rPr>
              <w:t>Штамм</w:t>
            </w:r>
          </w:p>
        </w:tc>
        <w:tc>
          <w:tcPr>
            <w:tcW w:w="6273" w:type="dxa"/>
            <w:gridSpan w:val="9"/>
            <w:vAlign w:val="center"/>
          </w:tcPr>
          <w:p w14:paraId="777A77F9" w14:textId="4BDA0F59" w:rsidR="00CF2A1A" w:rsidRPr="004D71E4" w:rsidRDefault="00CF2A1A" w:rsidP="004D71E4">
            <w:pPr>
              <w:jc w:val="center"/>
              <w:rPr>
                <w:sz w:val="24"/>
                <w:szCs w:val="24"/>
              </w:rPr>
            </w:pPr>
            <w:r>
              <w:rPr>
                <w:sz w:val="24"/>
                <w:szCs w:val="24"/>
              </w:rPr>
              <w:t>Сыворотка крови</w:t>
            </w:r>
          </w:p>
        </w:tc>
      </w:tr>
      <w:tr w:rsidR="00CF2A1A" w:rsidRPr="004D71E4" w14:paraId="28EFA00E" w14:textId="77777777" w:rsidTr="00302FFD">
        <w:trPr>
          <w:trHeight w:val="276"/>
          <w:jc w:val="center"/>
        </w:trPr>
        <w:tc>
          <w:tcPr>
            <w:tcW w:w="3317" w:type="dxa"/>
            <w:vMerge/>
            <w:vAlign w:val="center"/>
          </w:tcPr>
          <w:p w14:paraId="1EF13D4B" w14:textId="77777777" w:rsidR="00CF2A1A" w:rsidRPr="004D71E4" w:rsidRDefault="00CF2A1A" w:rsidP="004D71E4">
            <w:pPr>
              <w:jc w:val="center"/>
              <w:rPr>
                <w:sz w:val="24"/>
                <w:szCs w:val="24"/>
                <w:lang w:eastAsia="ko-KR"/>
              </w:rPr>
            </w:pPr>
          </w:p>
        </w:tc>
        <w:tc>
          <w:tcPr>
            <w:tcW w:w="2091" w:type="dxa"/>
            <w:gridSpan w:val="3"/>
            <w:vAlign w:val="center"/>
          </w:tcPr>
          <w:p w14:paraId="706AD0A4" w14:textId="36B43895" w:rsidR="00CF2A1A" w:rsidRPr="004D71E4" w:rsidRDefault="00CF2A1A" w:rsidP="004D71E4">
            <w:pPr>
              <w:jc w:val="center"/>
              <w:rPr>
                <w:sz w:val="24"/>
                <w:szCs w:val="24"/>
              </w:rPr>
            </w:pPr>
            <w:r>
              <w:rPr>
                <w:sz w:val="24"/>
                <w:szCs w:val="24"/>
              </w:rPr>
              <w:t>морская свинка</w:t>
            </w:r>
          </w:p>
        </w:tc>
        <w:tc>
          <w:tcPr>
            <w:tcW w:w="2091" w:type="dxa"/>
            <w:gridSpan w:val="3"/>
            <w:vAlign w:val="center"/>
          </w:tcPr>
          <w:p w14:paraId="54FD7E4C" w14:textId="528D76AB" w:rsidR="00CF2A1A" w:rsidRPr="004D71E4" w:rsidRDefault="00CF2A1A" w:rsidP="004D71E4">
            <w:pPr>
              <w:jc w:val="center"/>
              <w:rPr>
                <w:sz w:val="24"/>
                <w:szCs w:val="24"/>
              </w:rPr>
            </w:pPr>
            <w:r>
              <w:rPr>
                <w:sz w:val="24"/>
                <w:szCs w:val="24"/>
              </w:rPr>
              <w:t>курица</w:t>
            </w:r>
          </w:p>
        </w:tc>
        <w:tc>
          <w:tcPr>
            <w:tcW w:w="2091" w:type="dxa"/>
            <w:gridSpan w:val="3"/>
            <w:vAlign w:val="center"/>
          </w:tcPr>
          <w:p w14:paraId="4FD13BCA" w14:textId="423B0067" w:rsidR="00CF2A1A" w:rsidRPr="004D71E4" w:rsidRDefault="00CF2A1A" w:rsidP="004D71E4">
            <w:pPr>
              <w:jc w:val="center"/>
              <w:rPr>
                <w:sz w:val="24"/>
                <w:szCs w:val="24"/>
              </w:rPr>
            </w:pPr>
            <w:r>
              <w:rPr>
                <w:sz w:val="24"/>
                <w:szCs w:val="24"/>
              </w:rPr>
              <w:t>кролик</w:t>
            </w:r>
          </w:p>
        </w:tc>
      </w:tr>
      <w:tr w:rsidR="00CF2A1A" w:rsidRPr="004D71E4" w14:paraId="59288E7E" w14:textId="77777777" w:rsidTr="00CF2A1A">
        <w:trPr>
          <w:trHeight w:val="276"/>
          <w:jc w:val="center"/>
        </w:trPr>
        <w:tc>
          <w:tcPr>
            <w:tcW w:w="3317" w:type="dxa"/>
            <w:vMerge/>
            <w:vAlign w:val="center"/>
          </w:tcPr>
          <w:p w14:paraId="2864261A" w14:textId="77777777" w:rsidR="00CF2A1A" w:rsidRPr="004D71E4" w:rsidRDefault="00CF2A1A" w:rsidP="00680FE2">
            <w:pPr>
              <w:jc w:val="center"/>
              <w:rPr>
                <w:sz w:val="24"/>
                <w:szCs w:val="24"/>
                <w:lang w:eastAsia="ko-KR"/>
              </w:rPr>
            </w:pPr>
          </w:p>
        </w:tc>
        <w:tc>
          <w:tcPr>
            <w:tcW w:w="697" w:type="dxa"/>
            <w:vAlign w:val="center"/>
          </w:tcPr>
          <w:p w14:paraId="25167276" w14:textId="4687CD82" w:rsidR="00CF2A1A" w:rsidRPr="004D71E4" w:rsidRDefault="00CF2A1A" w:rsidP="00680FE2">
            <w:pPr>
              <w:jc w:val="center"/>
              <w:rPr>
                <w:sz w:val="24"/>
                <w:szCs w:val="24"/>
              </w:rPr>
            </w:pPr>
            <w:r w:rsidRPr="004D71E4">
              <w:rPr>
                <w:sz w:val="24"/>
                <w:szCs w:val="24"/>
              </w:rPr>
              <w:t>1</w:t>
            </w:r>
          </w:p>
        </w:tc>
        <w:tc>
          <w:tcPr>
            <w:tcW w:w="697" w:type="dxa"/>
            <w:vAlign w:val="center"/>
          </w:tcPr>
          <w:p w14:paraId="6931E97D" w14:textId="62E3CC31" w:rsidR="00CF2A1A" w:rsidRPr="004D71E4" w:rsidRDefault="00CF2A1A" w:rsidP="00680FE2">
            <w:pPr>
              <w:jc w:val="center"/>
              <w:rPr>
                <w:sz w:val="24"/>
                <w:szCs w:val="24"/>
              </w:rPr>
            </w:pPr>
            <w:r w:rsidRPr="004D71E4">
              <w:rPr>
                <w:sz w:val="24"/>
                <w:szCs w:val="24"/>
              </w:rPr>
              <w:t>2</w:t>
            </w:r>
          </w:p>
        </w:tc>
        <w:tc>
          <w:tcPr>
            <w:tcW w:w="697" w:type="dxa"/>
            <w:vAlign w:val="center"/>
          </w:tcPr>
          <w:p w14:paraId="3AD74B55" w14:textId="581D5714" w:rsidR="00CF2A1A" w:rsidRPr="004D71E4" w:rsidRDefault="00CF2A1A" w:rsidP="00680FE2">
            <w:pPr>
              <w:jc w:val="center"/>
              <w:rPr>
                <w:sz w:val="24"/>
                <w:szCs w:val="24"/>
              </w:rPr>
            </w:pPr>
            <w:r w:rsidRPr="004D71E4">
              <w:rPr>
                <w:sz w:val="24"/>
                <w:szCs w:val="24"/>
              </w:rPr>
              <w:t>3</w:t>
            </w:r>
          </w:p>
        </w:tc>
        <w:tc>
          <w:tcPr>
            <w:tcW w:w="697" w:type="dxa"/>
            <w:vAlign w:val="center"/>
          </w:tcPr>
          <w:p w14:paraId="7071DD6F" w14:textId="78A28DF4" w:rsidR="00CF2A1A" w:rsidRPr="004D71E4" w:rsidRDefault="00CF2A1A" w:rsidP="00680FE2">
            <w:pPr>
              <w:jc w:val="center"/>
              <w:rPr>
                <w:sz w:val="24"/>
                <w:szCs w:val="24"/>
              </w:rPr>
            </w:pPr>
            <w:r w:rsidRPr="004D71E4">
              <w:rPr>
                <w:sz w:val="24"/>
                <w:szCs w:val="24"/>
              </w:rPr>
              <w:t>1</w:t>
            </w:r>
          </w:p>
        </w:tc>
        <w:tc>
          <w:tcPr>
            <w:tcW w:w="697" w:type="dxa"/>
            <w:vAlign w:val="center"/>
          </w:tcPr>
          <w:p w14:paraId="5B48D832" w14:textId="0F2CB4DE" w:rsidR="00CF2A1A" w:rsidRPr="004D71E4" w:rsidRDefault="00CF2A1A" w:rsidP="00680FE2">
            <w:pPr>
              <w:jc w:val="center"/>
              <w:rPr>
                <w:sz w:val="24"/>
                <w:szCs w:val="24"/>
              </w:rPr>
            </w:pPr>
            <w:r w:rsidRPr="004D71E4">
              <w:rPr>
                <w:sz w:val="24"/>
                <w:szCs w:val="24"/>
              </w:rPr>
              <w:t>2</w:t>
            </w:r>
          </w:p>
        </w:tc>
        <w:tc>
          <w:tcPr>
            <w:tcW w:w="697" w:type="dxa"/>
            <w:vAlign w:val="center"/>
          </w:tcPr>
          <w:p w14:paraId="149ACD29" w14:textId="4123596D" w:rsidR="00CF2A1A" w:rsidRPr="004D71E4" w:rsidRDefault="00CF2A1A" w:rsidP="00680FE2">
            <w:pPr>
              <w:jc w:val="center"/>
              <w:rPr>
                <w:sz w:val="24"/>
                <w:szCs w:val="24"/>
              </w:rPr>
            </w:pPr>
            <w:r w:rsidRPr="004D71E4">
              <w:rPr>
                <w:sz w:val="24"/>
                <w:szCs w:val="24"/>
              </w:rPr>
              <w:t>3</w:t>
            </w:r>
          </w:p>
        </w:tc>
        <w:tc>
          <w:tcPr>
            <w:tcW w:w="697" w:type="dxa"/>
            <w:vAlign w:val="center"/>
          </w:tcPr>
          <w:p w14:paraId="11BD4CF4" w14:textId="042A8DF5" w:rsidR="00CF2A1A" w:rsidRPr="004D71E4" w:rsidRDefault="00CF2A1A" w:rsidP="00680FE2">
            <w:pPr>
              <w:jc w:val="center"/>
              <w:rPr>
                <w:sz w:val="24"/>
                <w:szCs w:val="24"/>
              </w:rPr>
            </w:pPr>
            <w:r w:rsidRPr="004D71E4">
              <w:rPr>
                <w:sz w:val="24"/>
                <w:szCs w:val="24"/>
              </w:rPr>
              <w:t>1</w:t>
            </w:r>
          </w:p>
        </w:tc>
        <w:tc>
          <w:tcPr>
            <w:tcW w:w="697" w:type="dxa"/>
            <w:vAlign w:val="center"/>
          </w:tcPr>
          <w:p w14:paraId="263DE2D1" w14:textId="6F949DEF" w:rsidR="00CF2A1A" w:rsidRPr="004D71E4" w:rsidRDefault="00CF2A1A" w:rsidP="00680FE2">
            <w:pPr>
              <w:jc w:val="center"/>
              <w:rPr>
                <w:sz w:val="24"/>
                <w:szCs w:val="24"/>
              </w:rPr>
            </w:pPr>
            <w:r w:rsidRPr="004D71E4">
              <w:rPr>
                <w:sz w:val="24"/>
                <w:szCs w:val="24"/>
              </w:rPr>
              <w:t>2</w:t>
            </w:r>
          </w:p>
        </w:tc>
        <w:tc>
          <w:tcPr>
            <w:tcW w:w="697" w:type="dxa"/>
            <w:vAlign w:val="center"/>
          </w:tcPr>
          <w:p w14:paraId="2F332BEA" w14:textId="337BC0ED" w:rsidR="00CF2A1A" w:rsidRPr="004D71E4" w:rsidRDefault="00CF2A1A" w:rsidP="00680FE2">
            <w:pPr>
              <w:jc w:val="center"/>
              <w:rPr>
                <w:sz w:val="24"/>
                <w:szCs w:val="24"/>
              </w:rPr>
            </w:pPr>
            <w:r w:rsidRPr="004D71E4">
              <w:rPr>
                <w:sz w:val="24"/>
                <w:szCs w:val="24"/>
              </w:rPr>
              <w:t>3</w:t>
            </w:r>
          </w:p>
        </w:tc>
      </w:tr>
      <w:tr w:rsidR="00680FE2" w:rsidRPr="004D71E4" w14:paraId="2F625275" w14:textId="77777777" w:rsidTr="00BC05D4">
        <w:trPr>
          <w:trHeight w:val="552"/>
          <w:jc w:val="center"/>
        </w:trPr>
        <w:tc>
          <w:tcPr>
            <w:tcW w:w="3317" w:type="dxa"/>
          </w:tcPr>
          <w:p w14:paraId="0FF214DC" w14:textId="77777777" w:rsidR="00680FE2" w:rsidRPr="004D71E4" w:rsidRDefault="00680FE2" w:rsidP="00BC05D4">
            <w:pPr>
              <w:rPr>
                <w:sz w:val="22"/>
              </w:rPr>
            </w:pPr>
            <w:r w:rsidRPr="004D71E4">
              <w:rPr>
                <w:bCs/>
                <w:sz w:val="24"/>
                <w:szCs w:val="24"/>
              </w:rPr>
              <w:t>А/свинья/Алматы/45/19</w:t>
            </w:r>
          </w:p>
        </w:tc>
        <w:tc>
          <w:tcPr>
            <w:tcW w:w="697" w:type="dxa"/>
          </w:tcPr>
          <w:p w14:paraId="5516FC22" w14:textId="77777777" w:rsidR="00680FE2" w:rsidRPr="004D71E4" w:rsidRDefault="00680FE2" w:rsidP="00BC05D4">
            <w:pPr>
              <w:rPr>
                <w:bCs/>
                <w:sz w:val="24"/>
                <w:szCs w:val="24"/>
              </w:rPr>
            </w:pPr>
            <w:r w:rsidRPr="004D71E4">
              <w:rPr>
                <w:bCs/>
                <w:sz w:val="24"/>
                <w:szCs w:val="24"/>
              </w:rPr>
              <w:t>&lt; 20</w:t>
            </w:r>
          </w:p>
        </w:tc>
        <w:tc>
          <w:tcPr>
            <w:tcW w:w="697" w:type="dxa"/>
          </w:tcPr>
          <w:p w14:paraId="6DD397BD" w14:textId="77777777" w:rsidR="00680FE2" w:rsidRPr="004D71E4" w:rsidRDefault="00680FE2" w:rsidP="00BC05D4">
            <w:pPr>
              <w:rPr>
                <w:bCs/>
                <w:sz w:val="24"/>
                <w:szCs w:val="24"/>
              </w:rPr>
            </w:pPr>
            <w:r w:rsidRPr="004D71E4">
              <w:rPr>
                <w:sz w:val="24"/>
                <w:szCs w:val="24"/>
              </w:rPr>
              <w:t>40</w:t>
            </w:r>
          </w:p>
        </w:tc>
        <w:tc>
          <w:tcPr>
            <w:tcW w:w="697" w:type="dxa"/>
          </w:tcPr>
          <w:p w14:paraId="6971235F" w14:textId="77777777" w:rsidR="00680FE2" w:rsidRPr="004D71E4" w:rsidRDefault="00680FE2" w:rsidP="00BC05D4">
            <w:pPr>
              <w:rPr>
                <w:sz w:val="24"/>
                <w:szCs w:val="24"/>
              </w:rPr>
            </w:pPr>
            <w:r w:rsidRPr="004D71E4">
              <w:rPr>
                <w:sz w:val="24"/>
                <w:szCs w:val="24"/>
              </w:rPr>
              <w:t>160</w:t>
            </w:r>
          </w:p>
        </w:tc>
        <w:tc>
          <w:tcPr>
            <w:tcW w:w="697" w:type="dxa"/>
          </w:tcPr>
          <w:p w14:paraId="3466DB23" w14:textId="77777777" w:rsidR="00680FE2" w:rsidRPr="004D71E4" w:rsidRDefault="00680FE2" w:rsidP="00BC05D4">
            <w:pPr>
              <w:rPr>
                <w:sz w:val="24"/>
                <w:szCs w:val="24"/>
              </w:rPr>
            </w:pPr>
            <w:r w:rsidRPr="004D71E4">
              <w:rPr>
                <w:bCs/>
                <w:sz w:val="24"/>
                <w:szCs w:val="24"/>
              </w:rPr>
              <w:t>&lt; 20</w:t>
            </w:r>
          </w:p>
        </w:tc>
        <w:tc>
          <w:tcPr>
            <w:tcW w:w="697" w:type="dxa"/>
          </w:tcPr>
          <w:p w14:paraId="68F1AF92" w14:textId="77777777" w:rsidR="00680FE2" w:rsidRPr="004D71E4" w:rsidRDefault="00680FE2" w:rsidP="00BC05D4">
            <w:pPr>
              <w:rPr>
                <w:sz w:val="24"/>
                <w:szCs w:val="24"/>
              </w:rPr>
            </w:pPr>
            <w:r w:rsidRPr="004D71E4">
              <w:rPr>
                <w:sz w:val="24"/>
                <w:szCs w:val="24"/>
              </w:rPr>
              <w:t>80</w:t>
            </w:r>
          </w:p>
        </w:tc>
        <w:tc>
          <w:tcPr>
            <w:tcW w:w="697" w:type="dxa"/>
          </w:tcPr>
          <w:p w14:paraId="1AE9566C" w14:textId="77777777" w:rsidR="00680FE2" w:rsidRPr="004D71E4" w:rsidRDefault="00680FE2" w:rsidP="00BC05D4">
            <w:pPr>
              <w:rPr>
                <w:sz w:val="24"/>
                <w:szCs w:val="24"/>
              </w:rPr>
            </w:pPr>
            <w:r w:rsidRPr="004D71E4">
              <w:rPr>
                <w:sz w:val="24"/>
                <w:szCs w:val="24"/>
              </w:rPr>
              <w:t>160</w:t>
            </w:r>
          </w:p>
        </w:tc>
        <w:tc>
          <w:tcPr>
            <w:tcW w:w="697" w:type="dxa"/>
          </w:tcPr>
          <w:p w14:paraId="04A533AC" w14:textId="77777777" w:rsidR="00680FE2" w:rsidRPr="004D71E4" w:rsidRDefault="00680FE2" w:rsidP="00BC05D4">
            <w:pPr>
              <w:rPr>
                <w:sz w:val="24"/>
                <w:szCs w:val="24"/>
              </w:rPr>
            </w:pPr>
            <w:r w:rsidRPr="004D71E4">
              <w:rPr>
                <w:bCs/>
                <w:sz w:val="24"/>
                <w:szCs w:val="24"/>
              </w:rPr>
              <w:t>&lt; 20</w:t>
            </w:r>
          </w:p>
        </w:tc>
        <w:tc>
          <w:tcPr>
            <w:tcW w:w="697" w:type="dxa"/>
          </w:tcPr>
          <w:p w14:paraId="50BBF712" w14:textId="77777777" w:rsidR="00680FE2" w:rsidRPr="004D71E4" w:rsidRDefault="00680FE2" w:rsidP="00BC05D4">
            <w:pPr>
              <w:rPr>
                <w:sz w:val="24"/>
                <w:szCs w:val="24"/>
              </w:rPr>
            </w:pPr>
            <w:r w:rsidRPr="004D71E4">
              <w:rPr>
                <w:sz w:val="24"/>
                <w:szCs w:val="24"/>
              </w:rPr>
              <w:t>80</w:t>
            </w:r>
          </w:p>
        </w:tc>
        <w:tc>
          <w:tcPr>
            <w:tcW w:w="697" w:type="dxa"/>
          </w:tcPr>
          <w:p w14:paraId="5602401C" w14:textId="77777777" w:rsidR="00680FE2" w:rsidRPr="004D71E4" w:rsidRDefault="00680FE2" w:rsidP="00BC05D4">
            <w:pPr>
              <w:rPr>
                <w:sz w:val="24"/>
                <w:szCs w:val="24"/>
              </w:rPr>
            </w:pPr>
            <w:r w:rsidRPr="004D71E4">
              <w:rPr>
                <w:sz w:val="24"/>
                <w:szCs w:val="24"/>
              </w:rPr>
              <w:t>160</w:t>
            </w:r>
          </w:p>
        </w:tc>
      </w:tr>
      <w:tr w:rsidR="00680FE2" w:rsidRPr="004D71E4" w14:paraId="4F4CC412" w14:textId="77777777" w:rsidTr="00BC05D4">
        <w:trPr>
          <w:trHeight w:val="552"/>
          <w:jc w:val="center"/>
        </w:trPr>
        <w:tc>
          <w:tcPr>
            <w:tcW w:w="3317" w:type="dxa"/>
          </w:tcPr>
          <w:p w14:paraId="6A0215A3" w14:textId="77777777" w:rsidR="00680FE2" w:rsidRPr="004D71E4" w:rsidRDefault="00680FE2" w:rsidP="00BC05D4">
            <w:pPr>
              <w:rPr>
                <w:sz w:val="22"/>
              </w:rPr>
            </w:pPr>
            <w:r w:rsidRPr="004D71E4">
              <w:rPr>
                <w:bCs/>
                <w:sz w:val="24"/>
                <w:szCs w:val="24"/>
              </w:rPr>
              <w:t>А/свинья/Павлодар/44/19</w:t>
            </w:r>
          </w:p>
        </w:tc>
        <w:tc>
          <w:tcPr>
            <w:tcW w:w="697" w:type="dxa"/>
          </w:tcPr>
          <w:p w14:paraId="6D0504D3" w14:textId="77777777" w:rsidR="00680FE2" w:rsidRPr="004D71E4" w:rsidRDefault="00680FE2" w:rsidP="00BC05D4">
            <w:pPr>
              <w:rPr>
                <w:bCs/>
                <w:sz w:val="24"/>
                <w:szCs w:val="24"/>
              </w:rPr>
            </w:pPr>
            <w:r w:rsidRPr="004D71E4">
              <w:rPr>
                <w:bCs/>
                <w:sz w:val="24"/>
                <w:szCs w:val="24"/>
              </w:rPr>
              <w:t>&lt; 20</w:t>
            </w:r>
          </w:p>
        </w:tc>
        <w:tc>
          <w:tcPr>
            <w:tcW w:w="697" w:type="dxa"/>
          </w:tcPr>
          <w:p w14:paraId="74970118" w14:textId="77777777" w:rsidR="00680FE2" w:rsidRPr="004D71E4" w:rsidRDefault="00680FE2" w:rsidP="00BC05D4">
            <w:pPr>
              <w:rPr>
                <w:bCs/>
                <w:sz w:val="24"/>
                <w:szCs w:val="24"/>
              </w:rPr>
            </w:pPr>
            <w:r w:rsidRPr="004D71E4">
              <w:rPr>
                <w:sz w:val="24"/>
                <w:szCs w:val="24"/>
              </w:rPr>
              <w:t>20</w:t>
            </w:r>
          </w:p>
        </w:tc>
        <w:tc>
          <w:tcPr>
            <w:tcW w:w="697" w:type="dxa"/>
          </w:tcPr>
          <w:p w14:paraId="6011EC07" w14:textId="77777777" w:rsidR="00680FE2" w:rsidRPr="004D71E4" w:rsidRDefault="00680FE2" w:rsidP="00BC05D4">
            <w:pPr>
              <w:rPr>
                <w:bCs/>
                <w:sz w:val="24"/>
                <w:szCs w:val="24"/>
              </w:rPr>
            </w:pPr>
            <w:r w:rsidRPr="004D71E4">
              <w:rPr>
                <w:sz w:val="24"/>
                <w:szCs w:val="24"/>
              </w:rPr>
              <w:t>80</w:t>
            </w:r>
          </w:p>
        </w:tc>
        <w:tc>
          <w:tcPr>
            <w:tcW w:w="697" w:type="dxa"/>
          </w:tcPr>
          <w:p w14:paraId="2A98C18E" w14:textId="77777777" w:rsidR="00680FE2" w:rsidRPr="004D71E4" w:rsidRDefault="00680FE2" w:rsidP="00BC05D4">
            <w:pPr>
              <w:rPr>
                <w:bCs/>
                <w:sz w:val="24"/>
                <w:szCs w:val="24"/>
              </w:rPr>
            </w:pPr>
            <w:r w:rsidRPr="004D71E4">
              <w:rPr>
                <w:bCs/>
                <w:sz w:val="24"/>
                <w:szCs w:val="24"/>
              </w:rPr>
              <w:t>&lt; 20</w:t>
            </w:r>
          </w:p>
        </w:tc>
        <w:tc>
          <w:tcPr>
            <w:tcW w:w="697" w:type="dxa"/>
          </w:tcPr>
          <w:p w14:paraId="41462579" w14:textId="77777777" w:rsidR="00680FE2" w:rsidRPr="004D71E4" w:rsidRDefault="00680FE2" w:rsidP="00BC05D4">
            <w:pPr>
              <w:rPr>
                <w:bCs/>
                <w:sz w:val="24"/>
                <w:szCs w:val="24"/>
              </w:rPr>
            </w:pPr>
            <w:r w:rsidRPr="004D71E4">
              <w:rPr>
                <w:sz w:val="24"/>
                <w:szCs w:val="24"/>
              </w:rPr>
              <w:t>40</w:t>
            </w:r>
          </w:p>
        </w:tc>
        <w:tc>
          <w:tcPr>
            <w:tcW w:w="697" w:type="dxa"/>
          </w:tcPr>
          <w:p w14:paraId="3B187856" w14:textId="77777777" w:rsidR="00680FE2" w:rsidRPr="004D71E4" w:rsidRDefault="00680FE2" w:rsidP="00BC05D4">
            <w:pPr>
              <w:rPr>
                <w:bCs/>
                <w:sz w:val="24"/>
                <w:szCs w:val="24"/>
              </w:rPr>
            </w:pPr>
            <w:r w:rsidRPr="004D71E4">
              <w:rPr>
                <w:sz w:val="24"/>
                <w:szCs w:val="24"/>
              </w:rPr>
              <w:t>40</w:t>
            </w:r>
          </w:p>
        </w:tc>
        <w:tc>
          <w:tcPr>
            <w:tcW w:w="697" w:type="dxa"/>
          </w:tcPr>
          <w:p w14:paraId="34CD4BDE" w14:textId="77777777" w:rsidR="00680FE2" w:rsidRPr="004D71E4" w:rsidRDefault="00680FE2" w:rsidP="00BC05D4">
            <w:pPr>
              <w:rPr>
                <w:bCs/>
                <w:sz w:val="24"/>
                <w:szCs w:val="24"/>
              </w:rPr>
            </w:pPr>
            <w:r w:rsidRPr="004D71E4">
              <w:rPr>
                <w:bCs/>
                <w:sz w:val="24"/>
                <w:szCs w:val="24"/>
              </w:rPr>
              <w:t>&lt; 20</w:t>
            </w:r>
          </w:p>
        </w:tc>
        <w:tc>
          <w:tcPr>
            <w:tcW w:w="697" w:type="dxa"/>
          </w:tcPr>
          <w:p w14:paraId="42E44835" w14:textId="77777777" w:rsidR="00680FE2" w:rsidRPr="004D71E4" w:rsidRDefault="00680FE2" w:rsidP="00BC05D4">
            <w:pPr>
              <w:rPr>
                <w:bCs/>
                <w:sz w:val="24"/>
                <w:szCs w:val="24"/>
              </w:rPr>
            </w:pPr>
            <w:r w:rsidRPr="004D71E4">
              <w:rPr>
                <w:sz w:val="24"/>
                <w:szCs w:val="24"/>
              </w:rPr>
              <w:t>40</w:t>
            </w:r>
          </w:p>
        </w:tc>
        <w:tc>
          <w:tcPr>
            <w:tcW w:w="697" w:type="dxa"/>
          </w:tcPr>
          <w:p w14:paraId="4AB2FACF" w14:textId="77777777" w:rsidR="00680FE2" w:rsidRPr="004D71E4" w:rsidRDefault="00680FE2" w:rsidP="00BC05D4">
            <w:pPr>
              <w:rPr>
                <w:bCs/>
                <w:sz w:val="24"/>
                <w:szCs w:val="24"/>
              </w:rPr>
            </w:pPr>
            <w:r w:rsidRPr="004D71E4">
              <w:rPr>
                <w:sz w:val="24"/>
                <w:szCs w:val="24"/>
              </w:rPr>
              <w:t>80</w:t>
            </w:r>
          </w:p>
        </w:tc>
      </w:tr>
      <w:tr w:rsidR="00680FE2" w:rsidRPr="004D71E4" w14:paraId="0F855669" w14:textId="77777777" w:rsidTr="00BC05D4">
        <w:trPr>
          <w:trHeight w:val="552"/>
          <w:jc w:val="center"/>
        </w:trPr>
        <w:tc>
          <w:tcPr>
            <w:tcW w:w="3317" w:type="dxa"/>
          </w:tcPr>
          <w:p w14:paraId="4F0ABD75" w14:textId="77777777" w:rsidR="00680FE2" w:rsidRPr="004D71E4" w:rsidRDefault="00680FE2" w:rsidP="00BC05D4">
            <w:pPr>
              <w:rPr>
                <w:sz w:val="22"/>
              </w:rPr>
            </w:pPr>
            <w:r w:rsidRPr="004D71E4">
              <w:rPr>
                <w:bCs/>
                <w:sz w:val="24"/>
                <w:szCs w:val="24"/>
              </w:rPr>
              <w:t>А/свинья/Павлодар/43/19</w:t>
            </w:r>
          </w:p>
        </w:tc>
        <w:tc>
          <w:tcPr>
            <w:tcW w:w="697" w:type="dxa"/>
          </w:tcPr>
          <w:p w14:paraId="6A12FFF4" w14:textId="77777777" w:rsidR="00680FE2" w:rsidRPr="004D71E4" w:rsidRDefault="00680FE2" w:rsidP="00BC05D4">
            <w:pPr>
              <w:rPr>
                <w:bCs/>
                <w:sz w:val="24"/>
                <w:szCs w:val="24"/>
              </w:rPr>
            </w:pPr>
            <w:r w:rsidRPr="004D71E4">
              <w:rPr>
                <w:bCs/>
                <w:sz w:val="24"/>
                <w:szCs w:val="24"/>
              </w:rPr>
              <w:t>&lt; 20</w:t>
            </w:r>
          </w:p>
        </w:tc>
        <w:tc>
          <w:tcPr>
            <w:tcW w:w="697" w:type="dxa"/>
          </w:tcPr>
          <w:p w14:paraId="75F2144C" w14:textId="77777777" w:rsidR="00680FE2" w:rsidRPr="004D71E4" w:rsidRDefault="00680FE2" w:rsidP="00BC05D4">
            <w:pPr>
              <w:rPr>
                <w:bCs/>
                <w:sz w:val="24"/>
                <w:szCs w:val="24"/>
              </w:rPr>
            </w:pPr>
            <w:r w:rsidRPr="004D71E4">
              <w:rPr>
                <w:sz w:val="24"/>
                <w:szCs w:val="24"/>
              </w:rPr>
              <w:t>40</w:t>
            </w:r>
          </w:p>
        </w:tc>
        <w:tc>
          <w:tcPr>
            <w:tcW w:w="697" w:type="dxa"/>
          </w:tcPr>
          <w:p w14:paraId="63018D96" w14:textId="77777777" w:rsidR="00680FE2" w:rsidRPr="004D71E4" w:rsidRDefault="00680FE2" w:rsidP="00BC05D4">
            <w:pPr>
              <w:rPr>
                <w:sz w:val="24"/>
                <w:szCs w:val="24"/>
              </w:rPr>
            </w:pPr>
            <w:r w:rsidRPr="004D71E4">
              <w:rPr>
                <w:sz w:val="24"/>
                <w:szCs w:val="24"/>
              </w:rPr>
              <w:t>80</w:t>
            </w:r>
          </w:p>
        </w:tc>
        <w:tc>
          <w:tcPr>
            <w:tcW w:w="697" w:type="dxa"/>
          </w:tcPr>
          <w:p w14:paraId="4DA19593" w14:textId="77777777" w:rsidR="00680FE2" w:rsidRPr="004D71E4" w:rsidRDefault="00680FE2" w:rsidP="00BC05D4">
            <w:pPr>
              <w:rPr>
                <w:bCs/>
                <w:sz w:val="24"/>
                <w:szCs w:val="24"/>
              </w:rPr>
            </w:pPr>
            <w:r w:rsidRPr="004D71E4">
              <w:rPr>
                <w:bCs/>
                <w:sz w:val="24"/>
                <w:szCs w:val="24"/>
              </w:rPr>
              <w:t>&lt; 20</w:t>
            </w:r>
          </w:p>
        </w:tc>
        <w:tc>
          <w:tcPr>
            <w:tcW w:w="697" w:type="dxa"/>
          </w:tcPr>
          <w:p w14:paraId="4AF3F953" w14:textId="77777777" w:rsidR="00680FE2" w:rsidRPr="004D71E4" w:rsidRDefault="00680FE2" w:rsidP="00BC05D4">
            <w:pPr>
              <w:rPr>
                <w:sz w:val="24"/>
                <w:szCs w:val="24"/>
              </w:rPr>
            </w:pPr>
            <w:r w:rsidRPr="004D71E4">
              <w:rPr>
                <w:sz w:val="24"/>
                <w:szCs w:val="24"/>
              </w:rPr>
              <w:t>40</w:t>
            </w:r>
          </w:p>
        </w:tc>
        <w:tc>
          <w:tcPr>
            <w:tcW w:w="697" w:type="dxa"/>
          </w:tcPr>
          <w:p w14:paraId="0CB0C597" w14:textId="77777777" w:rsidR="00680FE2" w:rsidRPr="004D71E4" w:rsidRDefault="00680FE2" w:rsidP="00BC05D4">
            <w:pPr>
              <w:rPr>
                <w:sz w:val="24"/>
                <w:szCs w:val="24"/>
              </w:rPr>
            </w:pPr>
            <w:r w:rsidRPr="004D71E4">
              <w:rPr>
                <w:sz w:val="24"/>
                <w:szCs w:val="24"/>
              </w:rPr>
              <w:t>80</w:t>
            </w:r>
          </w:p>
        </w:tc>
        <w:tc>
          <w:tcPr>
            <w:tcW w:w="697" w:type="dxa"/>
          </w:tcPr>
          <w:p w14:paraId="7498DC90" w14:textId="77777777" w:rsidR="00680FE2" w:rsidRPr="004D71E4" w:rsidRDefault="00680FE2" w:rsidP="00BC05D4">
            <w:pPr>
              <w:rPr>
                <w:bCs/>
                <w:sz w:val="24"/>
                <w:szCs w:val="24"/>
              </w:rPr>
            </w:pPr>
            <w:r w:rsidRPr="004D71E4">
              <w:rPr>
                <w:bCs/>
                <w:sz w:val="24"/>
                <w:szCs w:val="24"/>
              </w:rPr>
              <w:t>&lt; 20</w:t>
            </w:r>
          </w:p>
        </w:tc>
        <w:tc>
          <w:tcPr>
            <w:tcW w:w="697" w:type="dxa"/>
          </w:tcPr>
          <w:p w14:paraId="27526EAF" w14:textId="77777777" w:rsidR="00680FE2" w:rsidRPr="004D71E4" w:rsidRDefault="00680FE2" w:rsidP="00BC05D4">
            <w:pPr>
              <w:rPr>
                <w:sz w:val="24"/>
                <w:szCs w:val="24"/>
              </w:rPr>
            </w:pPr>
            <w:r w:rsidRPr="004D71E4">
              <w:rPr>
                <w:sz w:val="24"/>
                <w:szCs w:val="24"/>
              </w:rPr>
              <w:t>20</w:t>
            </w:r>
          </w:p>
        </w:tc>
        <w:tc>
          <w:tcPr>
            <w:tcW w:w="697" w:type="dxa"/>
          </w:tcPr>
          <w:p w14:paraId="206CF87B" w14:textId="77777777" w:rsidR="00680FE2" w:rsidRPr="004D71E4" w:rsidRDefault="00680FE2" w:rsidP="00BC05D4">
            <w:pPr>
              <w:rPr>
                <w:sz w:val="24"/>
                <w:szCs w:val="24"/>
              </w:rPr>
            </w:pPr>
            <w:r w:rsidRPr="004D71E4">
              <w:rPr>
                <w:sz w:val="24"/>
                <w:szCs w:val="24"/>
              </w:rPr>
              <w:t>40</w:t>
            </w:r>
          </w:p>
        </w:tc>
      </w:tr>
      <w:tr w:rsidR="00680FE2" w:rsidRPr="004D71E4" w14:paraId="5ACD2065" w14:textId="77777777" w:rsidTr="00BC05D4">
        <w:trPr>
          <w:trHeight w:val="552"/>
          <w:jc w:val="center"/>
        </w:trPr>
        <w:tc>
          <w:tcPr>
            <w:tcW w:w="3317" w:type="dxa"/>
          </w:tcPr>
          <w:p w14:paraId="0950B7D0" w14:textId="77777777" w:rsidR="00680FE2" w:rsidRPr="004D71E4" w:rsidRDefault="00680FE2" w:rsidP="00BC05D4">
            <w:pPr>
              <w:rPr>
                <w:sz w:val="22"/>
              </w:rPr>
            </w:pPr>
            <w:r w:rsidRPr="004D71E4">
              <w:rPr>
                <w:sz w:val="22"/>
              </w:rPr>
              <w:t>A/свинья/Петропавловск/03/18</w:t>
            </w:r>
          </w:p>
        </w:tc>
        <w:tc>
          <w:tcPr>
            <w:tcW w:w="697" w:type="dxa"/>
          </w:tcPr>
          <w:p w14:paraId="78A86CD8" w14:textId="77777777" w:rsidR="00680FE2" w:rsidRPr="004D71E4" w:rsidRDefault="00680FE2" w:rsidP="00BC05D4">
            <w:pPr>
              <w:rPr>
                <w:bCs/>
                <w:sz w:val="24"/>
                <w:szCs w:val="24"/>
              </w:rPr>
            </w:pPr>
            <w:r w:rsidRPr="004D71E4">
              <w:rPr>
                <w:bCs/>
                <w:sz w:val="24"/>
                <w:szCs w:val="24"/>
              </w:rPr>
              <w:t>&lt; 20</w:t>
            </w:r>
          </w:p>
        </w:tc>
        <w:tc>
          <w:tcPr>
            <w:tcW w:w="697" w:type="dxa"/>
          </w:tcPr>
          <w:p w14:paraId="706482D7" w14:textId="77777777" w:rsidR="00680FE2" w:rsidRPr="004D71E4" w:rsidRDefault="00680FE2" w:rsidP="00BC05D4">
            <w:pPr>
              <w:rPr>
                <w:bCs/>
                <w:sz w:val="24"/>
                <w:szCs w:val="24"/>
              </w:rPr>
            </w:pPr>
            <w:r w:rsidRPr="004D71E4">
              <w:rPr>
                <w:sz w:val="24"/>
                <w:szCs w:val="24"/>
              </w:rPr>
              <w:t>40</w:t>
            </w:r>
          </w:p>
        </w:tc>
        <w:tc>
          <w:tcPr>
            <w:tcW w:w="697" w:type="dxa"/>
          </w:tcPr>
          <w:p w14:paraId="5AFC735B" w14:textId="77777777" w:rsidR="00680FE2" w:rsidRPr="004D71E4" w:rsidRDefault="00680FE2" w:rsidP="00BC05D4">
            <w:pPr>
              <w:rPr>
                <w:sz w:val="24"/>
                <w:szCs w:val="24"/>
              </w:rPr>
            </w:pPr>
            <w:r w:rsidRPr="004D71E4">
              <w:rPr>
                <w:sz w:val="24"/>
                <w:szCs w:val="24"/>
              </w:rPr>
              <w:t>80</w:t>
            </w:r>
          </w:p>
        </w:tc>
        <w:tc>
          <w:tcPr>
            <w:tcW w:w="697" w:type="dxa"/>
          </w:tcPr>
          <w:p w14:paraId="21E250A3" w14:textId="77777777" w:rsidR="00680FE2" w:rsidRPr="004D71E4" w:rsidRDefault="00680FE2" w:rsidP="00BC05D4">
            <w:pPr>
              <w:rPr>
                <w:bCs/>
                <w:sz w:val="24"/>
                <w:szCs w:val="24"/>
              </w:rPr>
            </w:pPr>
            <w:r w:rsidRPr="004D71E4">
              <w:rPr>
                <w:bCs/>
                <w:sz w:val="24"/>
                <w:szCs w:val="24"/>
              </w:rPr>
              <w:t>&lt; 20</w:t>
            </w:r>
          </w:p>
        </w:tc>
        <w:tc>
          <w:tcPr>
            <w:tcW w:w="697" w:type="dxa"/>
          </w:tcPr>
          <w:p w14:paraId="023C4A3F" w14:textId="77777777" w:rsidR="00680FE2" w:rsidRPr="004D71E4" w:rsidRDefault="00680FE2" w:rsidP="00BC05D4">
            <w:pPr>
              <w:rPr>
                <w:sz w:val="24"/>
                <w:szCs w:val="24"/>
              </w:rPr>
            </w:pPr>
            <w:r w:rsidRPr="004D71E4">
              <w:rPr>
                <w:sz w:val="24"/>
                <w:szCs w:val="24"/>
              </w:rPr>
              <w:t>160</w:t>
            </w:r>
          </w:p>
        </w:tc>
        <w:tc>
          <w:tcPr>
            <w:tcW w:w="697" w:type="dxa"/>
          </w:tcPr>
          <w:p w14:paraId="5DF8FBDF" w14:textId="77777777" w:rsidR="00680FE2" w:rsidRPr="004D71E4" w:rsidRDefault="00680FE2" w:rsidP="00BC05D4">
            <w:pPr>
              <w:rPr>
                <w:sz w:val="24"/>
                <w:szCs w:val="24"/>
              </w:rPr>
            </w:pPr>
            <w:r w:rsidRPr="004D71E4">
              <w:rPr>
                <w:sz w:val="24"/>
                <w:szCs w:val="24"/>
              </w:rPr>
              <w:t>160</w:t>
            </w:r>
          </w:p>
        </w:tc>
        <w:tc>
          <w:tcPr>
            <w:tcW w:w="697" w:type="dxa"/>
          </w:tcPr>
          <w:p w14:paraId="33E38191" w14:textId="77777777" w:rsidR="00680FE2" w:rsidRPr="004D71E4" w:rsidRDefault="00680FE2" w:rsidP="00BC05D4">
            <w:pPr>
              <w:rPr>
                <w:bCs/>
                <w:sz w:val="24"/>
                <w:szCs w:val="24"/>
              </w:rPr>
            </w:pPr>
            <w:r w:rsidRPr="004D71E4">
              <w:rPr>
                <w:bCs/>
                <w:sz w:val="24"/>
                <w:szCs w:val="24"/>
              </w:rPr>
              <w:t>&lt; 20</w:t>
            </w:r>
          </w:p>
        </w:tc>
        <w:tc>
          <w:tcPr>
            <w:tcW w:w="697" w:type="dxa"/>
          </w:tcPr>
          <w:p w14:paraId="39EE6334" w14:textId="77777777" w:rsidR="00680FE2" w:rsidRPr="004D71E4" w:rsidRDefault="00680FE2" w:rsidP="00BC05D4">
            <w:pPr>
              <w:rPr>
                <w:sz w:val="24"/>
                <w:szCs w:val="24"/>
              </w:rPr>
            </w:pPr>
            <w:r w:rsidRPr="004D71E4">
              <w:rPr>
                <w:sz w:val="24"/>
                <w:szCs w:val="24"/>
              </w:rPr>
              <w:t>80</w:t>
            </w:r>
          </w:p>
        </w:tc>
        <w:tc>
          <w:tcPr>
            <w:tcW w:w="697" w:type="dxa"/>
          </w:tcPr>
          <w:p w14:paraId="09609F54" w14:textId="77777777" w:rsidR="00680FE2" w:rsidRPr="004D71E4" w:rsidRDefault="00680FE2" w:rsidP="00BC05D4">
            <w:pPr>
              <w:rPr>
                <w:sz w:val="24"/>
                <w:szCs w:val="24"/>
              </w:rPr>
            </w:pPr>
            <w:r w:rsidRPr="004D71E4">
              <w:rPr>
                <w:sz w:val="24"/>
                <w:szCs w:val="24"/>
              </w:rPr>
              <w:t>160</w:t>
            </w:r>
          </w:p>
        </w:tc>
      </w:tr>
    </w:tbl>
    <w:p w14:paraId="3AEB6A18" w14:textId="0656891C" w:rsidR="00CF2A1A" w:rsidRDefault="00CF2A1A">
      <w:r>
        <w:lastRenderedPageBreak/>
        <w:t>продолжение таблицы 22</w:t>
      </w:r>
    </w:p>
    <w:tbl>
      <w:tblPr>
        <w:tblStyle w:val="71"/>
        <w:tblW w:w="0" w:type="auto"/>
        <w:jc w:val="center"/>
        <w:tblLayout w:type="fixed"/>
        <w:tblLook w:val="04A0" w:firstRow="1" w:lastRow="0" w:firstColumn="1" w:lastColumn="0" w:noHBand="0" w:noVBand="1"/>
      </w:tblPr>
      <w:tblGrid>
        <w:gridCol w:w="3317"/>
        <w:gridCol w:w="697"/>
        <w:gridCol w:w="697"/>
        <w:gridCol w:w="697"/>
        <w:gridCol w:w="697"/>
        <w:gridCol w:w="697"/>
        <w:gridCol w:w="697"/>
        <w:gridCol w:w="697"/>
        <w:gridCol w:w="697"/>
        <w:gridCol w:w="697"/>
      </w:tblGrid>
      <w:tr w:rsidR="00CF2A1A" w:rsidRPr="004D71E4" w14:paraId="2BD790AD" w14:textId="77777777" w:rsidTr="00CF2A1A">
        <w:trPr>
          <w:trHeight w:val="267"/>
          <w:jc w:val="center"/>
        </w:trPr>
        <w:tc>
          <w:tcPr>
            <w:tcW w:w="3317" w:type="dxa"/>
          </w:tcPr>
          <w:p w14:paraId="59C8D84E" w14:textId="14B2E970" w:rsidR="00CF2A1A" w:rsidRPr="00CF2A1A" w:rsidRDefault="00CF2A1A" w:rsidP="00CF2A1A">
            <w:pPr>
              <w:jc w:val="center"/>
              <w:rPr>
                <w:sz w:val="24"/>
                <w:szCs w:val="24"/>
              </w:rPr>
            </w:pPr>
            <w:r w:rsidRPr="00CF2A1A">
              <w:rPr>
                <w:sz w:val="24"/>
                <w:szCs w:val="24"/>
              </w:rPr>
              <w:t>Штамм</w:t>
            </w:r>
          </w:p>
        </w:tc>
        <w:tc>
          <w:tcPr>
            <w:tcW w:w="697" w:type="dxa"/>
          </w:tcPr>
          <w:p w14:paraId="091F0374" w14:textId="062AFDA1" w:rsidR="00CF2A1A" w:rsidRPr="00CF2A1A" w:rsidRDefault="00CF2A1A" w:rsidP="00CF2A1A">
            <w:pPr>
              <w:jc w:val="center"/>
              <w:rPr>
                <w:sz w:val="24"/>
                <w:szCs w:val="24"/>
              </w:rPr>
            </w:pPr>
            <w:r w:rsidRPr="00CF2A1A">
              <w:rPr>
                <w:sz w:val="24"/>
                <w:szCs w:val="24"/>
              </w:rPr>
              <w:t>1</w:t>
            </w:r>
          </w:p>
        </w:tc>
        <w:tc>
          <w:tcPr>
            <w:tcW w:w="697" w:type="dxa"/>
          </w:tcPr>
          <w:p w14:paraId="05D427D3" w14:textId="3A50AE94" w:rsidR="00CF2A1A" w:rsidRPr="004D71E4" w:rsidRDefault="00CF2A1A" w:rsidP="00CF2A1A">
            <w:pPr>
              <w:jc w:val="center"/>
              <w:rPr>
                <w:sz w:val="24"/>
                <w:szCs w:val="24"/>
              </w:rPr>
            </w:pPr>
            <w:r>
              <w:rPr>
                <w:sz w:val="24"/>
                <w:szCs w:val="24"/>
              </w:rPr>
              <w:t>2</w:t>
            </w:r>
          </w:p>
        </w:tc>
        <w:tc>
          <w:tcPr>
            <w:tcW w:w="697" w:type="dxa"/>
          </w:tcPr>
          <w:p w14:paraId="37088359" w14:textId="44463A3C" w:rsidR="00CF2A1A" w:rsidRPr="004D71E4" w:rsidRDefault="00CF2A1A" w:rsidP="00CF2A1A">
            <w:pPr>
              <w:jc w:val="center"/>
              <w:rPr>
                <w:sz w:val="24"/>
                <w:szCs w:val="24"/>
              </w:rPr>
            </w:pPr>
            <w:r>
              <w:rPr>
                <w:sz w:val="24"/>
                <w:szCs w:val="24"/>
              </w:rPr>
              <w:t>3</w:t>
            </w:r>
          </w:p>
        </w:tc>
        <w:tc>
          <w:tcPr>
            <w:tcW w:w="697" w:type="dxa"/>
          </w:tcPr>
          <w:p w14:paraId="5CA3C1ED" w14:textId="5534DACD" w:rsidR="00CF2A1A" w:rsidRPr="00CF2A1A" w:rsidRDefault="00CF2A1A" w:rsidP="00CF2A1A">
            <w:pPr>
              <w:jc w:val="center"/>
              <w:rPr>
                <w:sz w:val="24"/>
                <w:szCs w:val="24"/>
              </w:rPr>
            </w:pPr>
            <w:r w:rsidRPr="00CF2A1A">
              <w:rPr>
                <w:sz w:val="24"/>
                <w:szCs w:val="24"/>
              </w:rPr>
              <w:t>1</w:t>
            </w:r>
          </w:p>
        </w:tc>
        <w:tc>
          <w:tcPr>
            <w:tcW w:w="697" w:type="dxa"/>
          </w:tcPr>
          <w:p w14:paraId="11537DB6" w14:textId="67BABD7E" w:rsidR="00CF2A1A" w:rsidRPr="004D71E4" w:rsidRDefault="00CF2A1A" w:rsidP="00CF2A1A">
            <w:pPr>
              <w:jc w:val="center"/>
              <w:rPr>
                <w:sz w:val="24"/>
                <w:szCs w:val="24"/>
              </w:rPr>
            </w:pPr>
            <w:r>
              <w:rPr>
                <w:sz w:val="24"/>
                <w:szCs w:val="24"/>
              </w:rPr>
              <w:t>2</w:t>
            </w:r>
          </w:p>
        </w:tc>
        <w:tc>
          <w:tcPr>
            <w:tcW w:w="697" w:type="dxa"/>
          </w:tcPr>
          <w:p w14:paraId="4B0A7613" w14:textId="02046E82" w:rsidR="00CF2A1A" w:rsidRPr="004D71E4" w:rsidRDefault="00CF2A1A" w:rsidP="00CF2A1A">
            <w:pPr>
              <w:jc w:val="center"/>
              <w:rPr>
                <w:sz w:val="24"/>
                <w:szCs w:val="24"/>
              </w:rPr>
            </w:pPr>
            <w:r>
              <w:rPr>
                <w:sz w:val="24"/>
                <w:szCs w:val="24"/>
              </w:rPr>
              <w:t>3</w:t>
            </w:r>
          </w:p>
        </w:tc>
        <w:tc>
          <w:tcPr>
            <w:tcW w:w="697" w:type="dxa"/>
          </w:tcPr>
          <w:p w14:paraId="6B609143" w14:textId="7F101BA2" w:rsidR="00CF2A1A" w:rsidRPr="00CF2A1A" w:rsidRDefault="00CF2A1A" w:rsidP="00CF2A1A">
            <w:pPr>
              <w:jc w:val="center"/>
              <w:rPr>
                <w:sz w:val="24"/>
                <w:szCs w:val="24"/>
              </w:rPr>
            </w:pPr>
            <w:r w:rsidRPr="00CF2A1A">
              <w:rPr>
                <w:sz w:val="24"/>
                <w:szCs w:val="24"/>
              </w:rPr>
              <w:t>1</w:t>
            </w:r>
          </w:p>
        </w:tc>
        <w:tc>
          <w:tcPr>
            <w:tcW w:w="697" w:type="dxa"/>
          </w:tcPr>
          <w:p w14:paraId="72B1B9CA" w14:textId="28010EB7" w:rsidR="00CF2A1A" w:rsidRPr="004D71E4" w:rsidRDefault="00CF2A1A" w:rsidP="00CF2A1A">
            <w:pPr>
              <w:jc w:val="center"/>
              <w:rPr>
                <w:sz w:val="24"/>
                <w:szCs w:val="24"/>
              </w:rPr>
            </w:pPr>
            <w:r>
              <w:rPr>
                <w:sz w:val="24"/>
                <w:szCs w:val="24"/>
              </w:rPr>
              <w:t>2</w:t>
            </w:r>
          </w:p>
        </w:tc>
        <w:tc>
          <w:tcPr>
            <w:tcW w:w="697" w:type="dxa"/>
          </w:tcPr>
          <w:p w14:paraId="27315D5D" w14:textId="4B9E4C6F" w:rsidR="00CF2A1A" w:rsidRPr="004D71E4" w:rsidRDefault="00CF2A1A" w:rsidP="00CF2A1A">
            <w:pPr>
              <w:jc w:val="center"/>
              <w:rPr>
                <w:sz w:val="24"/>
                <w:szCs w:val="24"/>
              </w:rPr>
            </w:pPr>
            <w:r>
              <w:rPr>
                <w:sz w:val="24"/>
                <w:szCs w:val="24"/>
              </w:rPr>
              <w:t>3</w:t>
            </w:r>
          </w:p>
        </w:tc>
      </w:tr>
      <w:tr w:rsidR="00680FE2" w:rsidRPr="004D71E4" w14:paraId="370D931B" w14:textId="77777777" w:rsidTr="00BC05D4">
        <w:trPr>
          <w:trHeight w:val="552"/>
          <w:jc w:val="center"/>
        </w:trPr>
        <w:tc>
          <w:tcPr>
            <w:tcW w:w="3317" w:type="dxa"/>
          </w:tcPr>
          <w:p w14:paraId="0A60BC74" w14:textId="77777777" w:rsidR="00680FE2" w:rsidRPr="004D71E4" w:rsidRDefault="00680FE2" w:rsidP="00BC05D4">
            <w:pPr>
              <w:rPr>
                <w:sz w:val="22"/>
              </w:rPr>
            </w:pPr>
            <w:r w:rsidRPr="004D71E4">
              <w:rPr>
                <w:sz w:val="22"/>
              </w:rPr>
              <w:t>A/свинья/Петропавловск/02/18</w:t>
            </w:r>
          </w:p>
        </w:tc>
        <w:tc>
          <w:tcPr>
            <w:tcW w:w="697" w:type="dxa"/>
          </w:tcPr>
          <w:p w14:paraId="3C2A67FC" w14:textId="77777777" w:rsidR="00680FE2" w:rsidRPr="004D71E4" w:rsidRDefault="00680FE2" w:rsidP="00BC05D4">
            <w:pPr>
              <w:rPr>
                <w:bCs/>
                <w:sz w:val="24"/>
                <w:szCs w:val="24"/>
              </w:rPr>
            </w:pPr>
            <w:r w:rsidRPr="004D71E4">
              <w:rPr>
                <w:bCs/>
                <w:sz w:val="24"/>
                <w:szCs w:val="24"/>
              </w:rPr>
              <w:t>&lt; 20</w:t>
            </w:r>
          </w:p>
        </w:tc>
        <w:tc>
          <w:tcPr>
            <w:tcW w:w="697" w:type="dxa"/>
          </w:tcPr>
          <w:p w14:paraId="41E41114" w14:textId="77777777" w:rsidR="00680FE2" w:rsidRPr="004D71E4" w:rsidRDefault="00680FE2" w:rsidP="00BC05D4">
            <w:pPr>
              <w:rPr>
                <w:bCs/>
                <w:sz w:val="24"/>
                <w:szCs w:val="24"/>
              </w:rPr>
            </w:pPr>
            <w:r w:rsidRPr="004D71E4">
              <w:rPr>
                <w:sz w:val="24"/>
                <w:szCs w:val="24"/>
              </w:rPr>
              <w:t>40</w:t>
            </w:r>
          </w:p>
        </w:tc>
        <w:tc>
          <w:tcPr>
            <w:tcW w:w="697" w:type="dxa"/>
          </w:tcPr>
          <w:p w14:paraId="657000A2" w14:textId="77777777" w:rsidR="00680FE2" w:rsidRPr="004D71E4" w:rsidRDefault="00680FE2" w:rsidP="00BC05D4">
            <w:pPr>
              <w:rPr>
                <w:sz w:val="24"/>
                <w:szCs w:val="24"/>
              </w:rPr>
            </w:pPr>
            <w:r w:rsidRPr="004D71E4">
              <w:rPr>
                <w:sz w:val="24"/>
                <w:szCs w:val="24"/>
              </w:rPr>
              <w:t>80</w:t>
            </w:r>
          </w:p>
        </w:tc>
        <w:tc>
          <w:tcPr>
            <w:tcW w:w="697" w:type="dxa"/>
          </w:tcPr>
          <w:p w14:paraId="14D534ED" w14:textId="77777777" w:rsidR="00680FE2" w:rsidRPr="004D71E4" w:rsidRDefault="00680FE2" w:rsidP="00BC05D4">
            <w:pPr>
              <w:rPr>
                <w:bCs/>
                <w:sz w:val="24"/>
                <w:szCs w:val="24"/>
              </w:rPr>
            </w:pPr>
            <w:r w:rsidRPr="004D71E4">
              <w:rPr>
                <w:bCs/>
                <w:sz w:val="24"/>
                <w:szCs w:val="24"/>
              </w:rPr>
              <w:t>&lt; 20</w:t>
            </w:r>
          </w:p>
        </w:tc>
        <w:tc>
          <w:tcPr>
            <w:tcW w:w="697" w:type="dxa"/>
          </w:tcPr>
          <w:p w14:paraId="525C150E" w14:textId="77777777" w:rsidR="00680FE2" w:rsidRPr="004D71E4" w:rsidRDefault="00680FE2" w:rsidP="00BC05D4">
            <w:pPr>
              <w:rPr>
                <w:sz w:val="24"/>
                <w:szCs w:val="24"/>
              </w:rPr>
            </w:pPr>
            <w:r w:rsidRPr="004D71E4">
              <w:rPr>
                <w:sz w:val="24"/>
                <w:szCs w:val="24"/>
              </w:rPr>
              <w:t>80</w:t>
            </w:r>
          </w:p>
        </w:tc>
        <w:tc>
          <w:tcPr>
            <w:tcW w:w="697" w:type="dxa"/>
          </w:tcPr>
          <w:p w14:paraId="31A09354" w14:textId="77777777" w:rsidR="00680FE2" w:rsidRPr="004D71E4" w:rsidRDefault="00680FE2" w:rsidP="00BC05D4">
            <w:pPr>
              <w:rPr>
                <w:sz w:val="24"/>
                <w:szCs w:val="24"/>
              </w:rPr>
            </w:pPr>
            <w:r w:rsidRPr="004D71E4">
              <w:rPr>
                <w:sz w:val="24"/>
                <w:szCs w:val="24"/>
              </w:rPr>
              <w:t>80</w:t>
            </w:r>
          </w:p>
        </w:tc>
        <w:tc>
          <w:tcPr>
            <w:tcW w:w="697" w:type="dxa"/>
          </w:tcPr>
          <w:p w14:paraId="7840BDCD" w14:textId="77777777" w:rsidR="00680FE2" w:rsidRPr="004D71E4" w:rsidRDefault="00680FE2" w:rsidP="00BC05D4">
            <w:pPr>
              <w:rPr>
                <w:bCs/>
                <w:sz w:val="24"/>
                <w:szCs w:val="24"/>
              </w:rPr>
            </w:pPr>
            <w:r w:rsidRPr="004D71E4">
              <w:rPr>
                <w:bCs/>
                <w:sz w:val="24"/>
                <w:szCs w:val="24"/>
              </w:rPr>
              <w:t>&lt; 20</w:t>
            </w:r>
          </w:p>
        </w:tc>
        <w:tc>
          <w:tcPr>
            <w:tcW w:w="697" w:type="dxa"/>
          </w:tcPr>
          <w:p w14:paraId="66BE5BD4" w14:textId="77777777" w:rsidR="00680FE2" w:rsidRPr="004D71E4" w:rsidRDefault="00680FE2" w:rsidP="00BC05D4">
            <w:pPr>
              <w:rPr>
                <w:sz w:val="24"/>
                <w:szCs w:val="24"/>
              </w:rPr>
            </w:pPr>
            <w:r w:rsidRPr="004D71E4">
              <w:rPr>
                <w:sz w:val="24"/>
                <w:szCs w:val="24"/>
              </w:rPr>
              <w:t>80</w:t>
            </w:r>
          </w:p>
        </w:tc>
        <w:tc>
          <w:tcPr>
            <w:tcW w:w="697" w:type="dxa"/>
          </w:tcPr>
          <w:p w14:paraId="2FD5C5AF" w14:textId="77777777" w:rsidR="00680FE2" w:rsidRPr="004D71E4" w:rsidRDefault="00680FE2" w:rsidP="00BC05D4">
            <w:pPr>
              <w:rPr>
                <w:sz w:val="24"/>
                <w:szCs w:val="24"/>
              </w:rPr>
            </w:pPr>
            <w:r w:rsidRPr="004D71E4">
              <w:rPr>
                <w:sz w:val="24"/>
                <w:szCs w:val="24"/>
              </w:rPr>
              <w:t>160</w:t>
            </w:r>
          </w:p>
        </w:tc>
      </w:tr>
      <w:tr w:rsidR="00680FE2" w:rsidRPr="004D71E4" w14:paraId="62730495" w14:textId="77777777" w:rsidTr="00BC05D4">
        <w:trPr>
          <w:trHeight w:val="552"/>
          <w:jc w:val="center"/>
        </w:trPr>
        <w:tc>
          <w:tcPr>
            <w:tcW w:w="3317" w:type="dxa"/>
          </w:tcPr>
          <w:p w14:paraId="1ED1460E" w14:textId="77777777" w:rsidR="00680FE2" w:rsidRPr="004D71E4" w:rsidRDefault="00680FE2" w:rsidP="00BC05D4">
            <w:pPr>
              <w:rPr>
                <w:sz w:val="22"/>
              </w:rPr>
            </w:pPr>
            <w:r w:rsidRPr="004D71E4">
              <w:rPr>
                <w:sz w:val="22"/>
              </w:rPr>
              <w:t>A/свинья/Петропавловск/01/18</w:t>
            </w:r>
          </w:p>
        </w:tc>
        <w:tc>
          <w:tcPr>
            <w:tcW w:w="697" w:type="dxa"/>
          </w:tcPr>
          <w:p w14:paraId="5D79595B" w14:textId="77777777" w:rsidR="00680FE2" w:rsidRPr="004D71E4" w:rsidRDefault="00680FE2" w:rsidP="00BC05D4">
            <w:pPr>
              <w:rPr>
                <w:bCs/>
                <w:sz w:val="24"/>
                <w:szCs w:val="24"/>
              </w:rPr>
            </w:pPr>
            <w:r w:rsidRPr="004D71E4">
              <w:rPr>
                <w:bCs/>
                <w:sz w:val="24"/>
                <w:szCs w:val="24"/>
              </w:rPr>
              <w:t>&lt; 20</w:t>
            </w:r>
          </w:p>
        </w:tc>
        <w:tc>
          <w:tcPr>
            <w:tcW w:w="697" w:type="dxa"/>
          </w:tcPr>
          <w:p w14:paraId="1365E2D6" w14:textId="77777777" w:rsidR="00680FE2" w:rsidRPr="004D71E4" w:rsidRDefault="00680FE2" w:rsidP="00BC05D4">
            <w:pPr>
              <w:rPr>
                <w:bCs/>
                <w:sz w:val="24"/>
                <w:szCs w:val="24"/>
              </w:rPr>
            </w:pPr>
            <w:r w:rsidRPr="004D71E4">
              <w:rPr>
                <w:bCs/>
                <w:sz w:val="24"/>
                <w:szCs w:val="24"/>
              </w:rPr>
              <w:t>20</w:t>
            </w:r>
          </w:p>
        </w:tc>
        <w:tc>
          <w:tcPr>
            <w:tcW w:w="697" w:type="dxa"/>
          </w:tcPr>
          <w:p w14:paraId="46BBD900" w14:textId="77777777" w:rsidR="00680FE2" w:rsidRPr="004D71E4" w:rsidRDefault="00680FE2" w:rsidP="00BC05D4">
            <w:pPr>
              <w:rPr>
                <w:sz w:val="24"/>
                <w:szCs w:val="24"/>
              </w:rPr>
            </w:pPr>
            <w:r w:rsidRPr="004D71E4">
              <w:rPr>
                <w:sz w:val="24"/>
                <w:szCs w:val="24"/>
              </w:rPr>
              <w:t>160</w:t>
            </w:r>
          </w:p>
        </w:tc>
        <w:tc>
          <w:tcPr>
            <w:tcW w:w="697" w:type="dxa"/>
          </w:tcPr>
          <w:p w14:paraId="2F80A3C0" w14:textId="77777777" w:rsidR="00680FE2" w:rsidRPr="004D71E4" w:rsidRDefault="00680FE2" w:rsidP="00BC05D4">
            <w:pPr>
              <w:rPr>
                <w:bCs/>
                <w:sz w:val="24"/>
                <w:szCs w:val="24"/>
              </w:rPr>
            </w:pPr>
            <w:r w:rsidRPr="004D71E4">
              <w:rPr>
                <w:bCs/>
                <w:sz w:val="24"/>
                <w:szCs w:val="24"/>
              </w:rPr>
              <w:t>&lt; 20</w:t>
            </w:r>
          </w:p>
        </w:tc>
        <w:tc>
          <w:tcPr>
            <w:tcW w:w="697" w:type="dxa"/>
          </w:tcPr>
          <w:p w14:paraId="7516D2EA" w14:textId="77777777" w:rsidR="00680FE2" w:rsidRPr="004D71E4" w:rsidRDefault="00680FE2" w:rsidP="00BC05D4">
            <w:pPr>
              <w:rPr>
                <w:sz w:val="24"/>
                <w:szCs w:val="24"/>
              </w:rPr>
            </w:pPr>
            <w:r w:rsidRPr="004D71E4">
              <w:rPr>
                <w:sz w:val="24"/>
                <w:szCs w:val="24"/>
              </w:rPr>
              <w:t>40</w:t>
            </w:r>
          </w:p>
        </w:tc>
        <w:tc>
          <w:tcPr>
            <w:tcW w:w="697" w:type="dxa"/>
          </w:tcPr>
          <w:p w14:paraId="07A656DE" w14:textId="77777777" w:rsidR="00680FE2" w:rsidRPr="004D71E4" w:rsidRDefault="00680FE2" w:rsidP="00BC05D4">
            <w:pPr>
              <w:rPr>
                <w:sz w:val="24"/>
                <w:szCs w:val="24"/>
              </w:rPr>
            </w:pPr>
            <w:r w:rsidRPr="004D71E4">
              <w:rPr>
                <w:sz w:val="24"/>
                <w:szCs w:val="24"/>
              </w:rPr>
              <w:t>80</w:t>
            </w:r>
          </w:p>
        </w:tc>
        <w:tc>
          <w:tcPr>
            <w:tcW w:w="697" w:type="dxa"/>
          </w:tcPr>
          <w:p w14:paraId="135F3FDE" w14:textId="77777777" w:rsidR="00680FE2" w:rsidRPr="004D71E4" w:rsidRDefault="00680FE2" w:rsidP="00BC05D4">
            <w:pPr>
              <w:rPr>
                <w:bCs/>
                <w:sz w:val="24"/>
                <w:szCs w:val="24"/>
              </w:rPr>
            </w:pPr>
            <w:r w:rsidRPr="004D71E4">
              <w:rPr>
                <w:bCs/>
                <w:sz w:val="24"/>
                <w:szCs w:val="24"/>
              </w:rPr>
              <w:t>&lt; 20</w:t>
            </w:r>
          </w:p>
        </w:tc>
        <w:tc>
          <w:tcPr>
            <w:tcW w:w="697" w:type="dxa"/>
          </w:tcPr>
          <w:p w14:paraId="4821EA7C" w14:textId="77777777" w:rsidR="00680FE2" w:rsidRPr="004D71E4" w:rsidRDefault="00680FE2" w:rsidP="00BC05D4">
            <w:pPr>
              <w:rPr>
                <w:sz w:val="24"/>
                <w:szCs w:val="24"/>
              </w:rPr>
            </w:pPr>
            <w:r w:rsidRPr="004D71E4">
              <w:rPr>
                <w:sz w:val="24"/>
                <w:szCs w:val="24"/>
              </w:rPr>
              <w:t>20</w:t>
            </w:r>
          </w:p>
        </w:tc>
        <w:tc>
          <w:tcPr>
            <w:tcW w:w="697" w:type="dxa"/>
          </w:tcPr>
          <w:p w14:paraId="582D71C9" w14:textId="77777777" w:rsidR="00680FE2" w:rsidRPr="004D71E4" w:rsidRDefault="00680FE2" w:rsidP="00BC05D4">
            <w:pPr>
              <w:rPr>
                <w:sz w:val="24"/>
                <w:szCs w:val="24"/>
              </w:rPr>
            </w:pPr>
            <w:r w:rsidRPr="004D71E4">
              <w:rPr>
                <w:sz w:val="24"/>
                <w:szCs w:val="24"/>
              </w:rPr>
              <w:t>40</w:t>
            </w:r>
          </w:p>
        </w:tc>
      </w:tr>
      <w:tr w:rsidR="00680FE2" w:rsidRPr="004D71E4" w14:paraId="17F1C802" w14:textId="77777777" w:rsidTr="00BC05D4">
        <w:trPr>
          <w:trHeight w:val="552"/>
          <w:jc w:val="center"/>
        </w:trPr>
        <w:tc>
          <w:tcPr>
            <w:tcW w:w="3317" w:type="dxa"/>
          </w:tcPr>
          <w:p w14:paraId="7183BCCA" w14:textId="77777777" w:rsidR="00680FE2" w:rsidRPr="004D71E4" w:rsidRDefault="00680FE2" w:rsidP="00BC05D4">
            <w:pPr>
              <w:rPr>
                <w:sz w:val="22"/>
              </w:rPr>
            </w:pPr>
            <w:r w:rsidRPr="004D71E4">
              <w:rPr>
                <w:sz w:val="22"/>
              </w:rPr>
              <w:t>А/свинья/Актобе/15/14</w:t>
            </w:r>
          </w:p>
        </w:tc>
        <w:tc>
          <w:tcPr>
            <w:tcW w:w="697" w:type="dxa"/>
          </w:tcPr>
          <w:p w14:paraId="65EE8A77" w14:textId="77777777" w:rsidR="00680FE2" w:rsidRPr="004D71E4" w:rsidRDefault="00680FE2" w:rsidP="00BC05D4">
            <w:pPr>
              <w:rPr>
                <w:bCs/>
                <w:sz w:val="24"/>
                <w:szCs w:val="24"/>
              </w:rPr>
            </w:pPr>
            <w:r w:rsidRPr="004D71E4">
              <w:rPr>
                <w:bCs/>
                <w:sz w:val="24"/>
                <w:szCs w:val="24"/>
              </w:rPr>
              <w:t>&lt; 20</w:t>
            </w:r>
          </w:p>
        </w:tc>
        <w:tc>
          <w:tcPr>
            <w:tcW w:w="697" w:type="dxa"/>
          </w:tcPr>
          <w:p w14:paraId="0B42E574" w14:textId="77777777" w:rsidR="00680FE2" w:rsidRPr="004D71E4" w:rsidRDefault="00680FE2" w:rsidP="00BC05D4">
            <w:pPr>
              <w:rPr>
                <w:bCs/>
                <w:sz w:val="24"/>
                <w:szCs w:val="24"/>
              </w:rPr>
            </w:pPr>
            <w:r w:rsidRPr="004D71E4">
              <w:rPr>
                <w:bCs/>
                <w:sz w:val="24"/>
                <w:szCs w:val="24"/>
              </w:rPr>
              <w:t>40</w:t>
            </w:r>
          </w:p>
        </w:tc>
        <w:tc>
          <w:tcPr>
            <w:tcW w:w="697" w:type="dxa"/>
          </w:tcPr>
          <w:p w14:paraId="20694E09" w14:textId="77777777" w:rsidR="00680FE2" w:rsidRPr="004D71E4" w:rsidRDefault="00680FE2" w:rsidP="00BC05D4">
            <w:pPr>
              <w:rPr>
                <w:sz w:val="24"/>
                <w:szCs w:val="24"/>
              </w:rPr>
            </w:pPr>
            <w:r w:rsidRPr="004D71E4">
              <w:rPr>
                <w:sz w:val="24"/>
                <w:szCs w:val="24"/>
              </w:rPr>
              <w:t>80</w:t>
            </w:r>
          </w:p>
        </w:tc>
        <w:tc>
          <w:tcPr>
            <w:tcW w:w="697" w:type="dxa"/>
          </w:tcPr>
          <w:p w14:paraId="02E38045" w14:textId="77777777" w:rsidR="00680FE2" w:rsidRPr="004D71E4" w:rsidRDefault="00680FE2" w:rsidP="00BC05D4">
            <w:pPr>
              <w:rPr>
                <w:bCs/>
                <w:sz w:val="24"/>
                <w:szCs w:val="24"/>
              </w:rPr>
            </w:pPr>
            <w:r w:rsidRPr="004D71E4">
              <w:rPr>
                <w:bCs/>
                <w:sz w:val="24"/>
                <w:szCs w:val="24"/>
              </w:rPr>
              <w:t>&lt; 20</w:t>
            </w:r>
          </w:p>
        </w:tc>
        <w:tc>
          <w:tcPr>
            <w:tcW w:w="697" w:type="dxa"/>
          </w:tcPr>
          <w:p w14:paraId="6CBC981A" w14:textId="77777777" w:rsidR="00680FE2" w:rsidRPr="004D71E4" w:rsidRDefault="00680FE2" w:rsidP="00BC05D4">
            <w:pPr>
              <w:rPr>
                <w:sz w:val="24"/>
                <w:szCs w:val="24"/>
              </w:rPr>
            </w:pPr>
            <w:r w:rsidRPr="004D71E4">
              <w:rPr>
                <w:bCs/>
                <w:sz w:val="24"/>
                <w:szCs w:val="24"/>
              </w:rPr>
              <w:t>&lt; 20</w:t>
            </w:r>
          </w:p>
        </w:tc>
        <w:tc>
          <w:tcPr>
            <w:tcW w:w="697" w:type="dxa"/>
          </w:tcPr>
          <w:p w14:paraId="1A2410C4" w14:textId="77777777" w:rsidR="00680FE2" w:rsidRPr="004D71E4" w:rsidRDefault="00680FE2" w:rsidP="00BC05D4">
            <w:pPr>
              <w:rPr>
                <w:sz w:val="24"/>
                <w:szCs w:val="24"/>
              </w:rPr>
            </w:pPr>
            <w:r w:rsidRPr="004D71E4">
              <w:rPr>
                <w:sz w:val="24"/>
                <w:szCs w:val="24"/>
                <w:lang w:eastAsia="ru-RU"/>
              </w:rPr>
              <w:t>80</w:t>
            </w:r>
          </w:p>
        </w:tc>
        <w:tc>
          <w:tcPr>
            <w:tcW w:w="697" w:type="dxa"/>
          </w:tcPr>
          <w:p w14:paraId="74A3E838" w14:textId="77777777" w:rsidR="00680FE2" w:rsidRPr="004D71E4" w:rsidRDefault="00680FE2" w:rsidP="00BC05D4">
            <w:pPr>
              <w:rPr>
                <w:bCs/>
                <w:sz w:val="24"/>
                <w:szCs w:val="24"/>
              </w:rPr>
            </w:pPr>
            <w:r w:rsidRPr="004D71E4">
              <w:rPr>
                <w:bCs/>
                <w:sz w:val="24"/>
                <w:szCs w:val="24"/>
              </w:rPr>
              <w:t>&lt; 20</w:t>
            </w:r>
          </w:p>
        </w:tc>
        <w:tc>
          <w:tcPr>
            <w:tcW w:w="697" w:type="dxa"/>
          </w:tcPr>
          <w:p w14:paraId="4F10B550" w14:textId="77777777" w:rsidR="00680FE2" w:rsidRPr="004D71E4" w:rsidRDefault="00680FE2" w:rsidP="00BC05D4">
            <w:pPr>
              <w:rPr>
                <w:sz w:val="24"/>
                <w:szCs w:val="24"/>
              </w:rPr>
            </w:pPr>
            <w:r w:rsidRPr="004D71E4">
              <w:rPr>
                <w:sz w:val="24"/>
                <w:szCs w:val="24"/>
              </w:rPr>
              <w:t>80</w:t>
            </w:r>
          </w:p>
        </w:tc>
        <w:tc>
          <w:tcPr>
            <w:tcW w:w="697" w:type="dxa"/>
          </w:tcPr>
          <w:p w14:paraId="4F089966" w14:textId="77777777" w:rsidR="00680FE2" w:rsidRPr="004D71E4" w:rsidRDefault="00680FE2" w:rsidP="00BC05D4">
            <w:pPr>
              <w:rPr>
                <w:sz w:val="24"/>
                <w:szCs w:val="24"/>
              </w:rPr>
            </w:pPr>
            <w:r w:rsidRPr="004D71E4">
              <w:rPr>
                <w:sz w:val="24"/>
                <w:szCs w:val="24"/>
              </w:rPr>
              <w:t>160</w:t>
            </w:r>
          </w:p>
        </w:tc>
      </w:tr>
      <w:tr w:rsidR="00680FE2" w:rsidRPr="004D71E4" w14:paraId="63E121A9" w14:textId="77777777" w:rsidTr="00BC05D4">
        <w:trPr>
          <w:trHeight w:val="552"/>
          <w:jc w:val="center"/>
        </w:trPr>
        <w:tc>
          <w:tcPr>
            <w:tcW w:w="3317" w:type="dxa"/>
          </w:tcPr>
          <w:p w14:paraId="3192A20F" w14:textId="77777777" w:rsidR="00680FE2" w:rsidRPr="004D71E4" w:rsidRDefault="00680FE2" w:rsidP="00BC05D4">
            <w:pPr>
              <w:rPr>
                <w:sz w:val="22"/>
              </w:rPr>
            </w:pPr>
            <w:r w:rsidRPr="004D71E4">
              <w:rPr>
                <w:sz w:val="22"/>
              </w:rPr>
              <w:t>А/свинья/Актобе/10/14</w:t>
            </w:r>
          </w:p>
        </w:tc>
        <w:tc>
          <w:tcPr>
            <w:tcW w:w="697" w:type="dxa"/>
          </w:tcPr>
          <w:p w14:paraId="615FEF2A" w14:textId="77777777" w:rsidR="00680FE2" w:rsidRPr="004D71E4" w:rsidRDefault="00680FE2" w:rsidP="00BC05D4">
            <w:pPr>
              <w:rPr>
                <w:bCs/>
                <w:sz w:val="24"/>
                <w:szCs w:val="24"/>
              </w:rPr>
            </w:pPr>
            <w:r w:rsidRPr="004D71E4">
              <w:rPr>
                <w:bCs/>
                <w:sz w:val="24"/>
                <w:szCs w:val="24"/>
              </w:rPr>
              <w:t>&lt; 20</w:t>
            </w:r>
          </w:p>
        </w:tc>
        <w:tc>
          <w:tcPr>
            <w:tcW w:w="697" w:type="dxa"/>
          </w:tcPr>
          <w:p w14:paraId="386716AB" w14:textId="77777777" w:rsidR="00680FE2" w:rsidRPr="004D71E4" w:rsidRDefault="00680FE2" w:rsidP="00BC05D4">
            <w:pPr>
              <w:rPr>
                <w:bCs/>
                <w:sz w:val="24"/>
                <w:szCs w:val="24"/>
              </w:rPr>
            </w:pPr>
            <w:r w:rsidRPr="004D71E4">
              <w:rPr>
                <w:bCs/>
                <w:sz w:val="24"/>
                <w:szCs w:val="24"/>
              </w:rPr>
              <w:t>20</w:t>
            </w:r>
          </w:p>
        </w:tc>
        <w:tc>
          <w:tcPr>
            <w:tcW w:w="697" w:type="dxa"/>
          </w:tcPr>
          <w:p w14:paraId="65DD73FD" w14:textId="77777777" w:rsidR="00680FE2" w:rsidRPr="004D71E4" w:rsidRDefault="00680FE2" w:rsidP="00BC05D4">
            <w:pPr>
              <w:rPr>
                <w:sz w:val="24"/>
                <w:szCs w:val="24"/>
              </w:rPr>
            </w:pPr>
            <w:r w:rsidRPr="004D71E4">
              <w:rPr>
                <w:sz w:val="24"/>
                <w:szCs w:val="24"/>
              </w:rPr>
              <w:t>40</w:t>
            </w:r>
          </w:p>
        </w:tc>
        <w:tc>
          <w:tcPr>
            <w:tcW w:w="697" w:type="dxa"/>
          </w:tcPr>
          <w:p w14:paraId="7BB790E4" w14:textId="77777777" w:rsidR="00680FE2" w:rsidRPr="004D71E4" w:rsidRDefault="00680FE2" w:rsidP="00BC05D4">
            <w:pPr>
              <w:rPr>
                <w:bCs/>
                <w:sz w:val="24"/>
                <w:szCs w:val="24"/>
              </w:rPr>
            </w:pPr>
            <w:r w:rsidRPr="004D71E4">
              <w:rPr>
                <w:bCs/>
                <w:sz w:val="24"/>
                <w:szCs w:val="24"/>
              </w:rPr>
              <w:t>&lt; 20</w:t>
            </w:r>
          </w:p>
        </w:tc>
        <w:tc>
          <w:tcPr>
            <w:tcW w:w="697" w:type="dxa"/>
          </w:tcPr>
          <w:p w14:paraId="4C3E6ED1" w14:textId="77777777" w:rsidR="00680FE2" w:rsidRPr="004D71E4" w:rsidRDefault="00680FE2" w:rsidP="00BC05D4">
            <w:pPr>
              <w:rPr>
                <w:sz w:val="24"/>
                <w:szCs w:val="24"/>
              </w:rPr>
            </w:pPr>
            <w:r w:rsidRPr="004D71E4">
              <w:rPr>
                <w:bCs/>
                <w:sz w:val="24"/>
                <w:szCs w:val="24"/>
              </w:rPr>
              <w:t>&lt; 20</w:t>
            </w:r>
          </w:p>
        </w:tc>
        <w:tc>
          <w:tcPr>
            <w:tcW w:w="697" w:type="dxa"/>
          </w:tcPr>
          <w:p w14:paraId="122E28A9" w14:textId="77777777" w:rsidR="00680FE2" w:rsidRPr="004D71E4" w:rsidRDefault="00680FE2" w:rsidP="00BC05D4">
            <w:pPr>
              <w:rPr>
                <w:sz w:val="24"/>
                <w:szCs w:val="24"/>
              </w:rPr>
            </w:pPr>
            <w:r w:rsidRPr="004D71E4">
              <w:rPr>
                <w:sz w:val="24"/>
                <w:szCs w:val="24"/>
                <w:lang w:eastAsia="ru-RU"/>
              </w:rPr>
              <w:t>40</w:t>
            </w:r>
          </w:p>
        </w:tc>
        <w:tc>
          <w:tcPr>
            <w:tcW w:w="697" w:type="dxa"/>
          </w:tcPr>
          <w:p w14:paraId="0FDAA1FB" w14:textId="77777777" w:rsidR="00680FE2" w:rsidRPr="004D71E4" w:rsidRDefault="00680FE2" w:rsidP="00BC05D4">
            <w:pPr>
              <w:rPr>
                <w:bCs/>
                <w:sz w:val="24"/>
                <w:szCs w:val="24"/>
              </w:rPr>
            </w:pPr>
            <w:r w:rsidRPr="004D71E4">
              <w:rPr>
                <w:bCs/>
                <w:sz w:val="24"/>
                <w:szCs w:val="24"/>
              </w:rPr>
              <w:t>&lt; 20</w:t>
            </w:r>
          </w:p>
        </w:tc>
        <w:tc>
          <w:tcPr>
            <w:tcW w:w="697" w:type="dxa"/>
          </w:tcPr>
          <w:p w14:paraId="5184D1B4" w14:textId="77777777" w:rsidR="00680FE2" w:rsidRPr="004D71E4" w:rsidRDefault="00680FE2" w:rsidP="00BC05D4">
            <w:pPr>
              <w:rPr>
                <w:sz w:val="24"/>
                <w:szCs w:val="24"/>
              </w:rPr>
            </w:pPr>
            <w:r w:rsidRPr="004D71E4">
              <w:rPr>
                <w:sz w:val="24"/>
                <w:szCs w:val="24"/>
              </w:rPr>
              <w:t>80</w:t>
            </w:r>
          </w:p>
        </w:tc>
        <w:tc>
          <w:tcPr>
            <w:tcW w:w="697" w:type="dxa"/>
          </w:tcPr>
          <w:p w14:paraId="6F6DD715" w14:textId="77777777" w:rsidR="00680FE2" w:rsidRPr="004D71E4" w:rsidRDefault="00680FE2" w:rsidP="00BC05D4">
            <w:pPr>
              <w:rPr>
                <w:sz w:val="24"/>
                <w:szCs w:val="24"/>
              </w:rPr>
            </w:pPr>
            <w:r w:rsidRPr="004D71E4">
              <w:rPr>
                <w:sz w:val="24"/>
                <w:szCs w:val="24"/>
              </w:rPr>
              <w:t>160</w:t>
            </w:r>
          </w:p>
        </w:tc>
      </w:tr>
      <w:tr w:rsidR="00680FE2" w:rsidRPr="004D71E4" w14:paraId="440CE629" w14:textId="77777777" w:rsidTr="00BC05D4">
        <w:trPr>
          <w:trHeight w:val="552"/>
          <w:jc w:val="center"/>
        </w:trPr>
        <w:tc>
          <w:tcPr>
            <w:tcW w:w="3317" w:type="dxa"/>
          </w:tcPr>
          <w:p w14:paraId="4ED532ED" w14:textId="77777777" w:rsidR="00680FE2" w:rsidRPr="004D71E4" w:rsidRDefault="00680FE2" w:rsidP="00BC05D4">
            <w:pPr>
              <w:rPr>
                <w:sz w:val="22"/>
              </w:rPr>
            </w:pPr>
            <w:r w:rsidRPr="004D71E4">
              <w:rPr>
                <w:sz w:val="22"/>
              </w:rPr>
              <w:t>А/свинья/Костанай/23/14</w:t>
            </w:r>
          </w:p>
        </w:tc>
        <w:tc>
          <w:tcPr>
            <w:tcW w:w="697" w:type="dxa"/>
          </w:tcPr>
          <w:p w14:paraId="640F8277" w14:textId="77777777" w:rsidR="00680FE2" w:rsidRPr="004D71E4" w:rsidRDefault="00680FE2" w:rsidP="00BC05D4">
            <w:pPr>
              <w:rPr>
                <w:bCs/>
                <w:sz w:val="24"/>
                <w:szCs w:val="24"/>
              </w:rPr>
            </w:pPr>
            <w:r w:rsidRPr="004D71E4">
              <w:rPr>
                <w:bCs/>
                <w:sz w:val="24"/>
                <w:szCs w:val="24"/>
              </w:rPr>
              <w:t>&lt;10</w:t>
            </w:r>
          </w:p>
        </w:tc>
        <w:tc>
          <w:tcPr>
            <w:tcW w:w="697" w:type="dxa"/>
          </w:tcPr>
          <w:p w14:paraId="420CFD4D" w14:textId="77777777" w:rsidR="00680FE2" w:rsidRPr="004D71E4" w:rsidRDefault="00680FE2" w:rsidP="00BC05D4">
            <w:pPr>
              <w:rPr>
                <w:bCs/>
                <w:sz w:val="24"/>
                <w:szCs w:val="24"/>
              </w:rPr>
            </w:pPr>
            <w:r w:rsidRPr="004D71E4">
              <w:rPr>
                <w:bCs/>
                <w:sz w:val="24"/>
                <w:szCs w:val="24"/>
              </w:rPr>
              <w:t>40</w:t>
            </w:r>
          </w:p>
        </w:tc>
        <w:tc>
          <w:tcPr>
            <w:tcW w:w="697" w:type="dxa"/>
          </w:tcPr>
          <w:p w14:paraId="075E464C" w14:textId="77777777" w:rsidR="00680FE2" w:rsidRPr="004D71E4" w:rsidRDefault="00680FE2" w:rsidP="00BC05D4">
            <w:pPr>
              <w:rPr>
                <w:sz w:val="24"/>
                <w:szCs w:val="24"/>
              </w:rPr>
            </w:pPr>
            <w:r w:rsidRPr="004D71E4">
              <w:rPr>
                <w:bCs/>
                <w:sz w:val="24"/>
                <w:szCs w:val="24"/>
              </w:rPr>
              <w:t>80</w:t>
            </w:r>
          </w:p>
        </w:tc>
        <w:tc>
          <w:tcPr>
            <w:tcW w:w="697" w:type="dxa"/>
          </w:tcPr>
          <w:p w14:paraId="46BB847C" w14:textId="77777777" w:rsidR="00680FE2" w:rsidRPr="004D71E4" w:rsidRDefault="00680FE2" w:rsidP="00BC05D4">
            <w:pPr>
              <w:rPr>
                <w:bCs/>
                <w:sz w:val="24"/>
                <w:szCs w:val="24"/>
              </w:rPr>
            </w:pPr>
            <w:r w:rsidRPr="004D71E4">
              <w:rPr>
                <w:bCs/>
                <w:sz w:val="24"/>
                <w:szCs w:val="24"/>
              </w:rPr>
              <w:t>&lt; 20</w:t>
            </w:r>
          </w:p>
        </w:tc>
        <w:tc>
          <w:tcPr>
            <w:tcW w:w="697" w:type="dxa"/>
          </w:tcPr>
          <w:p w14:paraId="22D66FB3" w14:textId="77777777" w:rsidR="00680FE2" w:rsidRPr="004D71E4" w:rsidRDefault="00680FE2" w:rsidP="00BC05D4">
            <w:pPr>
              <w:rPr>
                <w:sz w:val="24"/>
                <w:szCs w:val="24"/>
              </w:rPr>
            </w:pPr>
            <w:r w:rsidRPr="004D71E4">
              <w:rPr>
                <w:bCs/>
                <w:sz w:val="24"/>
                <w:szCs w:val="24"/>
              </w:rPr>
              <w:t>&lt; 20</w:t>
            </w:r>
          </w:p>
        </w:tc>
        <w:tc>
          <w:tcPr>
            <w:tcW w:w="697" w:type="dxa"/>
          </w:tcPr>
          <w:p w14:paraId="1787FA06" w14:textId="77777777" w:rsidR="00680FE2" w:rsidRPr="004D71E4" w:rsidRDefault="00680FE2" w:rsidP="00BC05D4">
            <w:pPr>
              <w:rPr>
                <w:sz w:val="24"/>
                <w:szCs w:val="24"/>
              </w:rPr>
            </w:pPr>
            <w:r w:rsidRPr="004D71E4">
              <w:rPr>
                <w:sz w:val="24"/>
                <w:szCs w:val="24"/>
                <w:lang w:eastAsia="ru-RU"/>
              </w:rPr>
              <w:t>40</w:t>
            </w:r>
          </w:p>
        </w:tc>
        <w:tc>
          <w:tcPr>
            <w:tcW w:w="697" w:type="dxa"/>
          </w:tcPr>
          <w:p w14:paraId="568F8368" w14:textId="77777777" w:rsidR="00680FE2" w:rsidRPr="004D71E4" w:rsidRDefault="00680FE2" w:rsidP="00BC05D4">
            <w:pPr>
              <w:rPr>
                <w:bCs/>
                <w:sz w:val="24"/>
                <w:szCs w:val="24"/>
              </w:rPr>
            </w:pPr>
            <w:r w:rsidRPr="004D71E4">
              <w:rPr>
                <w:bCs/>
                <w:sz w:val="24"/>
                <w:szCs w:val="24"/>
              </w:rPr>
              <w:t>&lt; 20</w:t>
            </w:r>
          </w:p>
        </w:tc>
        <w:tc>
          <w:tcPr>
            <w:tcW w:w="697" w:type="dxa"/>
          </w:tcPr>
          <w:p w14:paraId="5AB114B5" w14:textId="77777777" w:rsidR="00680FE2" w:rsidRPr="004D71E4" w:rsidRDefault="00680FE2" w:rsidP="00BC05D4">
            <w:pPr>
              <w:rPr>
                <w:sz w:val="24"/>
                <w:szCs w:val="24"/>
              </w:rPr>
            </w:pPr>
            <w:r w:rsidRPr="004D71E4">
              <w:rPr>
                <w:bCs/>
                <w:sz w:val="24"/>
                <w:szCs w:val="24"/>
              </w:rPr>
              <w:t>&lt; 20</w:t>
            </w:r>
          </w:p>
        </w:tc>
        <w:tc>
          <w:tcPr>
            <w:tcW w:w="697" w:type="dxa"/>
          </w:tcPr>
          <w:p w14:paraId="56743B1F" w14:textId="77777777" w:rsidR="00680FE2" w:rsidRPr="004D71E4" w:rsidRDefault="00680FE2" w:rsidP="00BC05D4">
            <w:pPr>
              <w:rPr>
                <w:sz w:val="24"/>
                <w:szCs w:val="24"/>
              </w:rPr>
            </w:pPr>
            <w:r w:rsidRPr="004D71E4">
              <w:rPr>
                <w:bCs/>
                <w:sz w:val="24"/>
                <w:szCs w:val="24"/>
              </w:rPr>
              <w:t>&lt; 20</w:t>
            </w:r>
          </w:p>
        </w:tc>
      </w:tr>
      <w:tr w:rsidR="00680FE2" w:rsidRPr="004D71E4" w14:paraId="72795F7A" w14:textId="77777777" w:rsidTr="00BC05D4">
        <w:trPr>
          <w:trHeight w:val="552"/>
          <w:jc w:val="center"/>
        </w:trPr>
        <w:tc>
          <w:tcPr>
            <w:tcW w:w="3317" w:type="dxa"/>
          </w:tcPr>
          <w:p w14:paraId="3DE67AD3" w14:textId="77777777" w:rsidR="00680FE2" w:rsidRPr="004D71E4" w:rsidRDefault="00680FE2" w:rsidP="00BC05D4">
            <w:pPr>
              <w:rPr>
                <w:sz w:val="22"/>
              </w:rPr>
            </w:pPr>
            <w:r w:rsidRPr="004D71E4">
              <w:rPr>
                <w:sz w:val="22"/>
              </w:rPr>
              <w:t>А/свинья/Костанай/06/12</w:t>
            </w:r>
          </w:p>
        </w:tc>
        <w:tc>
          <w:tcPr>
            <w:tcW w:w="697" w:type="dxa"/>
          </w:tcPr>
          <w:p w14:paraId="4E02D8E1" w14:textId="77777777" w:rsidR="00680FE2" w:rsidRPr="004D71E4" w:rsidRDefault="00680FE2" w:rsidP="00BC05D4">
            <w:pPr>
              <w:rPr>
                <w:bCs/>
                <w:sz w:val="24"/>
                <w:szCs w:val="24"/>
              </w:rPr>
            </w:pPr>
            <w:r w:rsidRPr="004D71E4">
              <w:rPr>
                <w:bCs/>
                <w:sz w:val="24"/>
                <w:szCs w:val="24"/>
              </w:rPr>
              <w:t>&lt; 20</w:t>
            </w:r>
          </w:p>
        </w:tc>
        <w:tc>
          <w:tcPr>
            <w:tcW w:w="697" w:type="dxa"/>
          </w:tcPr>
          <w:p w14:paraId="5E46FC9D" w14:textId="77777777" w:rsidR="00680FE2" w:rsidRPr="004D71E4" w:rsidRDefault="00680FE2" w:rsidP="00BC05D4">
            <w:pPr>
              <w:rPr>
                <w:bCs/>
                <w:sz w:val="24"/>
                <w:szCs w:val="24"/>
              </w:rPr>
            </w:pPr>
            <w:r w:rsidRPr="004D71E4">
              <w:rPr>
                <w:bCs/>
                <w:sz w:val="24"/>
                <w:szCs w:val="24"/>
              </w:rPr>
              <w:t>80</w:t>
            </w:r>
          </w:p>
        </w:tc>
        <w:tc>
          <w:tcPr>
            <w:tcW w:w="697" w:type="dxa"/>
          </w:tcPr>
          <w:p w14:paraId="6455FACF" w14:textId="77777777" w:rsidR="00680FE2" w:rsidRPr="004D71E4" w:rsidRDefault="00680FE2" w:rsidP="00BC05D4">
            <w:pPr>
              <w:rPr>
                <w:sz w:val="24"/>
                <w:szCs w:val="24"/>
              </w:rPr>
            </w:pPr>
            <w:r w:rsidRPr="004D71E4">
              <w:rPr>
                <w:sz w:val="24"/>
                <w:szCs w:val="24"/>
              </w:rPr>
              <w:t>160</w:t>
            </w:r>
          </w:p>
        </w:tc>
        <w:tc>
          <w:tcPr>
            <w:tcW w:w="697" w:type="dxa"/>
          </w:tcPr>
          <w:p w14:paraId="5183C6FE" w14:textId="77777777" w:rsidR="00680FE2" w:rsidRPr="004D71E4" w:rsidRDefault="00680FE2" w:rsidP="00BC05D4">
            <w:pPr>
              <w:rPr>
                <w:bCs/>
                <w:sz w:val="24"/>
                <w:szCs w:val="24"/>
              </w:rPr>
            </w:pPr>
            <w:r w:rsidRPr="004D71E4">
              <w:rPr>
                <w:bCs/>
                <w:sz w:val="24"/>
                <w:szCs w:val="24"/>
              </w:rPr>
              <w:t>&lt; 20</w:t>
            </w:r>
          </w:p>
        </w:tc>
        <w:tc>
          <w:tcPr>
            <w:tcW w:w="697" w:type="dxa"/>
          </w:tcPr>
          <w:p w14:paraId="4775D869" w14:textId="77777777" w:rsidR="00680FE2" w:rsidRPr="004D71E4" w:rsidRDefault="00680FE2" w:rsidP="00BC05D4">
            <w:pPr>
              <w:rPr>
                <w:sz w:val="24"/>
                <w:szCs w:val="24"/>
              </w:rPr>
            </w:pPr>
            <w:r w:rsidRPr="004D71E4">
              <w:rPr>
                <w:bCs/>
                <w:sz w:val="24"/>
                <w:szCs w:val="24"/>
              </w:rPr>
              <w:t>&lt; 20</w:t>
            </w:r>
          </w:p>
        </w:tc>
        <w:tc>
          <w:tcPr>
            <w:tcW w:w="697" w:type="dxa"/>
          </w:tcPr>
          <w:p w14:paraId="0EFC21B1" w14:textId="77777777" w:rsidR="00680FE2" w:rsidRPr="004D71E4" w:rsidRDefault="00680FE2" w:rsidP="00BC05D4">
            <w:pPr>
              <w:rPr>
                <w:sz w:val="24"/>
                <w:szCs w:val="24"/>
              </w:rPr>
            </w:pPr>
            <w:r w:rsidRPr="004D71E4">
              <w:rPr>
                <w:sz w:val="24"/>
                <w:szCs w:val="24"/>
                <w:lang w:eastAsia="ru-RU"/>
              </w:rPr>
              <w:t>20</w:t>
            </w:r>
          </w:p>
        </w:tc>
        <w:tc>
          <w:tcPr>
            <w:tcW w:w="697" w:type="dxa"/>
          </w:tcPr>
          <w:p w14:paraId="79A54C34" w14:textId="77777777" w:rsidR="00680FE2" w:rsidRPr="004D71E4" w:rsidRDefault="00680FE2" w:rsidP="00BC05D4">
            <w:pPr>
              <w:rPr>
                <w:bCs/>
                <w:sz w:val="24"/>
                <w:szCs w:val="24"/>
              </w:rPr>
            </w:pPr>
            <w:r w:rsidRPr="004D71E4">
              <w:rPr>
                <w:bCs/>
                <w:sz w:val="24"/>
                <w:szCs w:val="24"/>
              </w:rPr>
              <w:t>&lt; 20</w:t>
            </w:r>
          </w:p>
        </w:tc>
        <w:tc>
          <w:tcPr>
            <w:tcW w:w="697" w:type="dxa"/>
          </w:tcPr>
          <w:p w14:paraId="55695CFA" w14:textId="77777777" w:rsidR="00680FE2" w:rsidRPr="004D71E4" w:rsidRDefault="00680FE2" w:rsidP="00BC05D4">
            <w:pPr>
              <w:rPr>
                <w:sz w:val="24"/>
                <w:szCs w:val="24"/>
              </w:rPr>
            </w:pPr>
            <w:r w:rsidRPr="004D71E4">
              <w:rPr>
                <w:bCs/>
                <w:sz w:val="24"/>
                <w:szCs w:val="24"/>
              </w:rPr>
              <w:t>&lt; 20</w:t>
            </w:r>
          </w:p>
        </w:tc>
        <w:tc>
          <w:tcPr>
            <w:tcW w:w="697" w:type="dxa"/>
          </w:tcPr>
          <w:p w14:paraId="4620C6D9" w14:textId="77777777" w:rsidR="00680FE2" w:rsidRPr="004D71E4" w:rsidRDefault="00680FE2" w:rsidP="00BC05D4">
            <w:pPr>
              <w:rPr>
                <w:sz w:val="24"/>
                <w:szCs w:val="24"/>
              </w:rPr>
            </w:pPr>
            <w:r w:rsidRPr="004D71E4">
              <w:rPr>
                <w:sz w:val="24"/>
                <w:szCs w:val="24"/>
              </w:rPr>
              <w:t>40</w:t>
            </w:r>
          </w:p>
        </w:tc>
      </w:tr>
      <w:tr w:rsidR="00680FE2" w:rsidRPr="004D71E4" w14:paraId="443C505F" w14:textId="77777777" w:rsidTr="00BC05D4">
        <w:trPr>
          <w:trHeight w:val="552"/>
          <w:jc w:val="center"/>
        </w:trPr>
        <w:tc>
          <w:tcPr>
            <w:tcW w:w="3317" w:type="dxa"/>
          </w:tcPr>
          <w:p w14:paraId="3550B3B2" w14:textId="77777777" w:rsidR="00680FE2" w:rsidRPr="004D71E4" w:rsidRDefault="00680FE2" w:rsidP="00BC05D4">
            <w:pPr>
              <w:rPr>
                <w:sz w:val="22"/>
              </w:rPr>
            </w:pPr>
            <w:r w:rsidRPr="004D71E4">
              <w:rPr>
                <w:sz w:val="22"/>
              </w:rPr>
              <w:t>A/California/04/09 pdm</w:t>
            </w:r>
          </w:p>
        </w:tc>
        <w:tc>
          <w:tcPr>
            <w:tcW w:w="697" w:type="dxa"/>
          </w:tcPr>
          <w:p w14:paraId="740A8E8D" w14:textId="77777777" w:rsidR="00680FE2" w:rsidRPr="004D71E4" w:rsidRDefault="00680FE2" w:rsidP="00BC05D4">
            <w:pPr>
              <w:rPr>
                <w:bCs/>
                <w:sz w:val="24"/>
                <w:szCs w:val="24"/>
              </w:rPr>
            </w:pPr>
            <w:r w:rsidRPr="004D71E4">
              <w:rPr>
                <w:bCs/>
                <w:sz w:val="24"/>
                <w:szCs w:val="24"/>
              </w:rPr>
              <w:t>&lt; 20</w:t>
            </w:r>
          </w:p>
        </w:tc>
        <w:tc>
          <w:tcPr>
            <w:tcW w:w="697" w:type="dxa"/>
          </w:tcPr>
          <w:p w14:paraId="540B9DB9" w14:textId="77777777" w:rsidR="00680FE2" w:rsidRPr="004D71E4" w:rsidRDefault="00680FE2" w:rsidP="00BC05D4">
            <w:pPr>
              <w:rPr>
                <w:sz w:val="24"/>
                <w:szCs w:val="24"/>
              </w:rPr>
            </w:pPr>
            <w:r w:rsidRPr="004D71E4">
              <w:rPr>
                <w:sz w:val="24"/>
                <w:szCs w:val="24"/>
                <w:lang w:val="en-US"/>
              </w:rPr>
              <w:t>40</w:t>
            </w:r>
          </w:p>
        </w:tc>
        <w:tc>
          <w:tcPr>
            <w:tcW w:w="697" w:type="dxa"/>
          </w:tcPr>
          <w:p w14:paraId="5CAEAEA0" w14:textId="77777777" w:rsidR="00680FE2" w:rsidRPr="004D71E4" w:rsidRDefault="00680FE2" w:rsidP="00BC05D4">
            <w:pPr>
              <w:rPr>
                <w:sz w:val="24"/>
                <w:szCs w:val="24"/>
              </w:rPr>
            </w:pPr>
            <w:r w:rsidRPr="004D71E4">
              <w:rPr>
                <w:sz w:val="24"/>
                <w:szCs w:val="24"/>
                <w:lang w:val="en-US"/>
              </w:rPr>
              <w:t>80</w:t>
            </w:r>
          </w:p>
        </w:tc>
        <w:tc>
          <w:tcPr>
            <w:tcW w:w="697" w:type="dxa"/>
          </w:tcPr>
          <w:p w14:paraId="346E29F6" w14:textId="77777777" w:rsidR="00680FE2" w:rsidRPr="004D71E4" w:rsidRDefault="00680FE2" w:rsidP="00BC05D4">
            <w:pPr>
              <w:rPr>
                <w:bCs/>
                <w:sz w:val="24"/>
                <w:szCs w:val="24"/>
              </w:rPr>
            </w:pPr>
            <w:r w:rsidRPr="004D71E4">
              <w:rPr>
                <w:bCs/>
                <w:sz w:val="24"/>
                <w:szCs w:val="24"/>
              </w:rPr>
              <w:t>&lt; 20</w:t>
            </w:r>
          </w:p>
        </w:tc>
        <w:tc>
          <w:tcPr>
            <w:tcW w:w="697" w:type="dxa"/>
          </w:tcPr>
          <w:p w14:paraId="014C832F" w14:textId="77777777" w:rsidR="00680FE2" w:rsidRPr="004D71E4" w:rsidRDefault="00680FE2" w:rsidP="00BC05D4">
            <w:pPr>
              <w:rPr>
                <w:sz w:val="24"/>
                <w:szCs w:val="24"/>
              </w:rPr>
            </w:pPr>
            <w:r w:rsidRPr="004D71E4">
              <w:rPr>
                <w:bCs/>
                <w:sz w:val="24"/>
                <w:szCs w:val="24"/>
              </w:rPr>
              <w:t>&lt; 20</w:t>
            </w:r>
          </w:p>
        </w:tc>
        <w:tc>
          <w:tcPr>
            <w:tcW w:w="697" w:type="dxa"/>
          </w:tcPr>
          <w:p w14:paraId="6F515A1E" w14:textId="77777777" w:rsidR="00680FE2" w:rsidRPr="004D71E4" w:rsidRDefault="00680FE2" w:rsidP="00BC05D4">
            <w:pPr>
              <w:rPr>
                <w:sz w:val="24"/>
                <w:szCs w:val="24"/>
              </w:rPr>
            </w:pPr>
            <w:r w:rsidRPr="004D71E4">
              <w:rPr>
                <w:bCs/>
                <w:sz w:val="24"/>
                <w:szCs w:val="24"/>
                <w:lang w:val="en-US"/>
              </w:rPr>
              <w:t>40</w:t>
            </w:r>
          </w:p>
        </w:tc>
        <w:tc>
          <w:tcPr>
            <w:tcW w:w="697" w:type="dxa"/>
          </w:tcPr>
          <w:p w14:paraId="1EFB2C02" w14:textId="77777777" w:rsidR="00680FE2" w:rsidRPr="004D71E4" w:rsidRDefault="00680FE2" w:rsidP="00BC05D4">
            <w:pPr>
              <w:rPr>
                <w:bCs/>
                <w:sz w:val="24"/>
                <w:szCs w:val="24"/>
              </w:rPr>
            </w:pPr>
            <w:r w:rsidRPr="004D71E4">
              <w:rPr>
                <w:bCs/>
                <w:sz w:val="24"/>
                <w:szCs w:val="24"/>
              </w:rPr>
              <w:t>&lt; 20</w:t>
            </w:r>
          </w:p>
        </w:tc>
        <w:tc>
          <w:tcPr>
            <w:tcW w:w="697" w:type="dxa"/>
          </w:tcPr>
          <w:p w14:paraId="24D41887" w14:textId="77777777" w:rsidR="00680FE2" w:rsidRPr="004D71E4" w:rsidRDefault="00680FE2" w:rsidP="00BC05D4">
            <w:pPr>
              <w:rPr>
                <w:sz w:val="24"/>
                <w:szCs w:val="24"/>
              </w:rPr>
            </w:pPr>
            <w:r w:rsidRPr="004D71E4">
              <w:rPr>
                <w:sz w:val="24"/>
                <w:szCs w:val="24"/>
                <w:lang w:val="en-US"/>
              </w:rPr>
              <w:t>80</w:t>
            </w:r>
          </w:p>
        </w:tc>
        <w:tc>
          <w:tcPr>
            <w:tcW w:w="697" w:type="dxa"/>
          </w:tcPr>
          <w:p w14:paraId="77BDB7AD" w14:textId="77777777" w:rsidR="00680FE2" w:rsidRPr="004D71E4" w:rsidRDefault="00680FE2" w:rsidP="00BC05D4">
            <w:pPr>
              <w:rPr>
                <w:sz w:val="24"/>
                <w:szCs w:val="24"/>
              </w:rPr>
            </w:pPr>
            <w:r w:rsidRPr="004D71E4">
              <w:rPr>
                <w:sz w:val="24"/>
                <w:szCs w:val="24"/>
                <w:lang w:val="en-US"/>
              </w:rPr>
              <w:t>80</w:t>
            </w:r>
          </w:p>
        </w:tc>
      </w:tr>
      <w:tr w:rsidR="00680FE2" w:rsidRPr="004D71E4" w14:paraId="1E2BFCFB" w14:textId="77777777" w:rsidTr="00BC05D4">
        <w:trPr>
          <w:trHeight w:val="552"/>
          <w:jc w:val="center"/>
        </w:trPr>
        <w:tc>
          <w:tcPr>
            <w:tcW w:w="3317" w:type="dxa"/>
          </w:tcPr>
          <w:p w14:paraId="58E43556" w14:textId="77777777" w:rsidR="00680FE2" w:rsidRPr="004D71E4" w:rsidRDefault="00680FE2" w:rsidP="00BC05D4">
            <w:pPr>
              <w:rPr>
                <w:sz w:val="22"/>
              </w:rPr>
            </w:pPr>
            <w:r w:rsidRPr="004D71E4">
              <w:rPr>
                <w:bCs/>
                <w:sz w:val="24"/>
                <w:szCs w:val="24"/>
              </w:rPr>
              <w:t>A/</w:t>
            </w:r>
            <w:r w:rsidRPr="004D71E4">
              <w:rPr>
                <w:bCs/>
                <w:sz w:val="24"/>
                <w:szCs w:val="24"/>
                <w:lang w:val="en-US"/>
              </w:rPr>
              <w:t>New Jersey</w:t>
            </w:r>
            <w:r w:rsidRPr="004D71E4">
              <w:rPr>
                <w:bCs/>
                <w:sz w:val="24"/>
                <w:szCs w:val="24"/>
              </w:rPr>
              <w:t>/</w:t>
            </w:r>
            <w:r w:rsidRPr="004D71E4">
              <w:rPr>
                <w:bCs/>
                <w:sz w:val="24"/>
                <w:szCs w:val="24"/>
                <w:lang w:val="en-US"/>
              </w:rPr>
              <w:t>8</w:t>
            </w:r>
            <w:r w:rsidRPr="004D71E4">
              <w:rPr>
                <w:bCs/>
                <w:sz w:val="24"/>
                <w:szCs w:val="24"/>
              </w:rPr>
              <w:t>/76</w:t>
            </w:r>
          </w:p>
        </w:tc>
        <w:tc>
          <w:tcPr>
            <w:tcW w:w="697" w:type="dxa"/>
          </w:tcPr>
          <w:p w14:paraId="45DF0280" w14:textId="77777777" w:rsidR="00680FE2" w:rsidRPr="004D71E4" w:rsidRDefault="00680FE2" w:rsidP="00BC05D4">
            <w:pPr>
              <w:rPr>
                <w:sz w:val="24"/>
                <w:szCs w:val="24"/>
              </w:rPr>
            </w:pPr>
            <w:r w:rsidRPr="004D71E4">
              <w:rPr>
                <w:bCs/>
                <w:sz w:val="24"/>
                <w:szCs w:val="24"/>
              </w:rPr>
              <w:t>&lt; 20</w:t>
            </w:r>
          </w:p>
        </w:tc>
        <w:tc>
          <w:tcPr>
            <w:tcW w:w="697" w:type="dxa"/>
          </w:tcPr>
          <w:p w14:paraId="176FD5AC" w14:textId="77777777" w:rsidR="00680FE2" w:rsidRPr="004D71E4" w:rsidRDefault="00680FE2" w:rsidP="00BC05D4">
            <w:pPr>
              <w:rPr>
                <w:sz w:val="24"/>
                <w:szCs w:val="24"/>
              </w:rPr>
            </w:pPr>
            <w:r w:rsidRPr="004D71E4">
              <w:rPr>
                <w:sz w:val="24"/>
                <w:szCs w:val="24"/>
              </w:rPr>
              <w:t>40</w:t>
            </w:r>
          </w:p>
        </w:tc>
        <w:tc>
          <w:tcPr>
            <w:tcW w:w="697" w:type="dxa"/>
          </w:tcPr>
          <w:p w14:paraId="3864F3E9" w14:textId="77777777" w:rsidR="00680FE2" w:rsidRPr="004D71E4" w:rsidRDefault="00680FE2" w:rsidP="00BC05D4">
            <w:pPr>
              <w:rPr>
                <w:sz w:val="24"/>
                <w:szCs w:val="24"/>
              </w:rPr>
            </w:pPr>
            <w:r w:rsidRPr="004D71E4">
              <w:rPr>
                <w:sz w:val="24"/>
                <w:szCs w:val="24"/>
              </w:rPr>
              <w:t>80</w:t>
            </w:r>
          </w:p>
        </w:tc>
        <w:tc>
          <w:tcPr>
            <w:tcW w:w="697" w:type="dxa"/>
          </w:tcPr>
          <w:p w14:paraId="13EE15FA" w14:textId="77777777" w:rsidR="00680FE2" w:rsidRPr="004D71E4" w:rsidRDefault="00680FE2" w:rsidP="00BC05D4">
            <w:pPr>
              <w:rPr>
                <w:sz w:val="24"/>
                <w:szCs w:val="24"/>
              </w:rPr>
            </w:pPr>
            <w:r w:rsidRPr="004D71E4">
              <w:rPr>
                <w:bCs/>
                <w:sz w:val="24"/>
                <w:szCs w:val="24"/>
              </w:rPr>
              <w:t>&lt; 20</w:t>
            </w:r>
          </w:p>
        </w:tc>
        <w:tc>
          <w:tcPr>
            <w:tcW w:w="697" w:type="dxa"/>
          </w:tcPr>
          <w:p w14:paraId="2FCDD39D" w14:textId="77777777" w:rsidR="00680FE2" w:rsidRPr="004D71E4" w:rsidRDefault="00680FE2" w:rsidP="00BC05D4">
            <w:pPr>
              <w:rPr>
                <w:sz w:val="24"/>
                <w:szCs w:val="24"/>
              </w:rPr>
            </w:pPr>
            <w:r w:rsidRPr="004D71E4">
              <w:rPr>
                <w:bCs/>
                <w:sz w:val="24"/>
                <w:szCs w:val="24"/>
              </w:rPr>
              <w:t>&lt; 20</w:t>
            </w:r>
          </w:p>
        </w:tc>
        <w:tc>
          <w:tcPr>
            <w:tcW w:w="697" w:type="dxa"/>
          </w:tcPr>
          <w:p w14:paraId="063C05EE" w14:textId="77777777" w:rsidR="00680FE2" w:rsidRPr="004D71E4" w:rsidRDefault="00680FE2" w:rsidP="00BC05D4">
            <w:pPr>
              <w:rPr>
                <w:sz w:val="24"/>
                <w:szCs w:val="24"/>
              </w:rPr>
            </w:pPr>
            <w:r w:rsidRPr="004D71E4">
              <w:rPr>
                <w:sz w:val="24"/>
                <w:szCs w:val="24"/>
                <w:lang w:val="en-US"/>
              </w:rPr>
              <w:t>2</w:t>
            </w:r>
            <w:r w:rsidRPr="004D71E4">
              <w:rPr>
                <w:sz w:val="24"/>
                <w:szCs w:val="24"/>
              </w:rPr>
              <w:t>0</w:t>
            </w:r>
          </w:p>
        </w:tc>
        <w:tc>
          <w:tcPr>
            <w:tcW w:w="697" w:type="dxa"/>
          </w:tcPr>
          <w:p w14:paraId="47BC3169" w14:textId="77777777" w:rsidR="00680FE2" w:rsidRPr="004D71E4" w:rsidRDefault="00680FE2" w:rsidP="00BC05D4">
            <w:pPr>
              <w:rPr>
                <w:sz w:val="24"/>
                <w:szCs w:val="24"/>
              </w:rPr>
            </w:pPr>
            <w:r w:rsidRPr="004D71E4">
              <w:rPr>
                <w:bCs/>
                <w:sz w:val="24"/>
                <w:szCs w:val="24"/>
              </w:rPr>
              <w:t>&lt; 20</w:t>
            </w:r>
          </w:p>
        </w:tc>
        <w:tc>
          <w:tcPr>
            <w:tcW w:w="697" w:type="dxa"/>
          </w:tcPr>
          <w:p w14:paraId="19C05A98" w14:textId="77777777" w:rsidR="00680FE2" w:rsidRPr="004D71E4" w:rsidRDefault="00680FE2" w:rsidP="00BC05D4">
            <w:pPr>
              <w:rPr>
                <w:sz w:val="24"/>
                <w:szCs w:val="24"/>
              </w:rPr>
            </w:pPr>
            <w:r w:rsidRPr="004D71E4">
              <w:rPr>
                <w:sz w:val="24"/>
                <w:szCs w:val="24"/>
              </w:rPr>
              <w:t>80</w:t>
            </w:r>
          </w:p>
        </w:tc>
        <w:tc>
          <w:tcPr>
            <w:tcW w:w="697" w:type="dxa"/>
          </w:tcPr>
          <w:p w14:paraId="03603DB5" w14:textId="77777777" w:rsidR="00680FE2" w:rsidRPr="004D71E4" w:rsidRDefault="00680FE2" w:rsidP="00BC05D4">
            <w:pPr>
              <w:rPr>
                <w:sz w:val="24"/>
                <w:szCs w:val="24"/>
              </w:rPr>
            </w:pPr>
            <w:r w:rsidRPr="004D71E4">
              <w:rPr>
                <w:sz w:val="24"/>
                <w:szCs w:val="24"/>
                <w:lang w:val="en-US"/>
              </w:rPr>
              <w:t>8</w:t>
            </w:r>
            <w:r w:rsidRPr="004D71E4">
              <w:rPr>
                <w:sz w:val="24"/>
                <w:szCs w:val="24"/>
              </w:rPr>
              <w:t>0</w:t>
            </w:r>
          </w:p>
        </w:tc>
      </w:tr>
      <w:tr w:rsidR="00680FE2" w:rsidRPr="004D71E4" w14:paraId="6378A60D" w14:textId="77777777" w:rsidTr="00BC05D4">
        <w:trPr>
          <w:trHeight w:val="552"/>
          <w:jc w:val="center"/>
        </w:trPr>
        <w:tc>
          <w:tcPr>
            <w:tcW w:w="3317" w:type="dxa"/>
          </w:tcPr>
          <w:p w14:paraId="1894F3D1" w14:textId="77777777" w:rsidR="00680FE2" w:rsidRPr="004D71E4" w:rsidRDefault="00680FE2" w:rsidP="00BC05D4">
            <w:pPr>
              <w:rPr>
                <w:sz w:val="22"/>
              </w:rPr>
            </w:pPr>
            <w:r w:rsidRPr="004D71E4">
              <w:rPr>
                <w:bCs/>
                <w:sz w:val="22"/>
              </w:rPr>
              <w:t>A/swine/USA/1976/31</w:t>
            </w:r>
          </w:p>
        </w:tc>
        <w:tc>
          <w:tcPr>
            <w:tcW w:w="697" w:type="dxa"/>
          </w:tcPr>
          <w:p w14:paraId="255A491B" w14:textId="77777777" w:rsidR="00680FE2" w:rsidRPr="004D71E4" w:rsidRDefault="00680FE2" w:rsidP="00BC05D4">
            <w:pPr>
              <w:rPr>
                <w:sz w:val="24"/>
                <w:szCs w:val="24"/>
              </w:rPr>
            </w:pPr>
            <w:r w:rsidRPr="004D71E4">
              <w:rPr>
                <w:bCs/>
                <w:sz w:val="24"/>
                <w:szCs w:val="24"/>
              </w:rPr>
              <w:t>&lt; 20</w:t>
            </w:r>
          </w:p>
        </w:tc>
        <w:tc>
          <w:tcPr>
            <w:tcW w:w="697" w:type="dxa"/>
          </w:tcPr>
          <w:p w14:paraId="13B362C8" w14:textId="77777777" w:rsidR="00680FE2" w:rsidRPr="004D71E4" w:rsidRDefault="00680FE2" w:rsidP="00BC05D4">
            <w:pPr>
              <w:rPr>
                <w:sz w:val="24"/>
                <w:szCs w:val="24"/>
              </w:rPr>
            </w:pPr>
            <w:r w:rsidRPr="004D71E4">
              <w:rPr>
                <w:sz w:val="24"/>
                <w:szCs w:val="24"/>
              </w:rPr>
              <w:t>80</w:t>
            </w:r>
          </w:p>
        </w:tc>
        <w:tc>
          <w:tcPr>
            <w:tcW w:w="697" w:type="dxa"/>
          </w:tcPr>
          <w:p w14:paraId="63E1618E" w14:textId="77777777" w:rsidR="00680FE2" w:rsidRPr="004D71E4" w:rsidRDefault="00680FE2" w:rsidP="00BC05D4">
            <w:pPr>
              <w:rPr>
                <w:sz w:val="24"/>
                <w:szCs w:val="24"/>
              </w:rPr>
            </w:pPr>
            <w:r w:rsidRPr="004D71E4">
              <w:rPr>
                <w:sz w:val="24"/>
                <w:szCs w:val="24"/>
              </w:rPr>
              <w:t>80</w:t>
            </w:r>
          </w:p>
        </w:tc>
        <w:tc>
          <w:tcPr>
            <w:tcW w:w="697" w:type="dxa"/>
          </w:tcPr>
          <w:p w14:paraId="586868B0" w14:textId="77777777" w:rsidR="00680FE2" w:rsidRPr="004D71E4" w:rsidRDefault="00680FE2" w:rsidP="00BC05D4">
            <w:pPr>
              <w:rPr>
                <w:sz w:val="24"/>
                <w:szCs w:val="24"/>
              </w:rPr>
            </w:pPr>
            <w:r w:rsidRPr="004D71E4">
              <w:rPr>
                <w:bCs/>
                <w:sz w:val="24"/>
                <w:szCs w:val="24"/>
              </w:rPr>
              <w:t>&lt; 20</w:t>
            </w:r>
          </w:p>
        </w:tc>
        <w:tc>
          <w:tcPr>
            <w:tcW w:w="697" w:type="dxa"/>
          </w:tcPr>
          <w:p w14:paraId="38851B8D" w14:textId="77777777" w:rsidR="00680FE2" w:rsidRPr="004D71E4" w:rsidRDefault="00680FE2" w:rsidP="00BC05D4">
            <w:pPr>
              <w:rPr>
                <w:sz w:val="24"/>
                <w:szCs w:val="24"/>
              </w:rPr>
            </w:pPr>
            <w:r w:rsidRPr="004D71E4">
              <w:rPr>
                <w:bCs/>
                <w:sz w:val="24"/>
                <w:szCs w:val="24"/>
              </w:rPr>
              <w:t>&lt; 20</w:t>
            </w:r>
          </w:p>
        </w:tc>
        <w:tc>
          <w:tcPr>
            <w:tcW w:w="697" w:type="dxa"/>
          </w:tcPr>
          <w:p w14:paraId="657ED47A" w14:textId="77777777" w:rsidR="00680FE2" w:rsidRPr="004D71E4" w:rsidRDefault="00680FE2" w:rsidP="00BC05D4">
            <w:pPr>
              <w:rPr>
                <w:bCs/>
                <w:sz w:val="24"/>
                <w:szCs w:val="24"/>
              </w:rPr>
            </w:pPr>
            <w:r w:rsidRPr="004D71E4">
              <w:rPr>
                <w:bCs/>
                <w:sz w:val="24"/>
                <w:szCs w:val="24"/>
              </w:rPr>
              <w:t>40</w:t>
            </w:r>
          </w:p>
        </w:tc>
        <w:tc>
          <w:tcPr>
            <w:tcW w:w="697" w:type="dxa"/>
          </w:tcPr>
          <w:p w14:paraId="4DAA2782" w14:textId="77777777" w:rsidR="00680FE2" w:rsidRPr="004D71E4" w:rsidRDefault="00680FE2" w:rsidP="00BC05D4">
            <w:pPr>
              <w:rPr>
                <w:sz w:val="24"/>
                <w:szCs w:val="24"/>
              </w:rPr>
            </w:pPr>
            <w:r w:rsidRPr="004D71E4">
              <w:rPr>
                <w:bCs/>
                <w:sz w:val="24"/>
                <w:szCs w:val="24"/>
              </w:rPr>
              <w:t>&lt; 20</w:t>
            </w:r>
          </w:p>
        </w:tc>
        <w:tc>
          <w:tcPr>
            <w:tcW w:w="697" w:type="dxa"/>
          </w:tcPr>
          <w:p w14:paraId="13BA823E" w14:textId="77777777" w:rsidR="00680FE2" w:rsidRPr="004D71E4" w:rsidRDefault="00680FE2" w:rsidP="00BC05D4">
            <w:pPr>
              <w:rPr>
                <w:sz w:val="24"/>
                <w:szCs w:val="24"/>
              </w:rPr>
            </w:pPr>
            <w:r w:rsidRPr="004D71E4">
              <w:rPr>
                <w:sz w:val="24"/>
                <w:szCs w:val="24"/>
              </w:rPr>
              <w:t>40</w:t>
            </w:r>
          </w:p>
        </w:tc>
        <w:tc>
          <w:tcPr>
            <w:tcW w:w="697" w:type="dxa"/>
          </w:tcPr>
          <w:p w14:paraId="75233A18" w14:textId="77777777" w:rsidR="00680FE2" w:rsidRPr="004D71E4" w:rsidRDefault="00680FE2" w:rsidP="00BC05D4">
            <w:pPr>
              <w:rPr>
                <w:sz w:val="24"/>
                <w:szCs w:val="24"/>
              </w:rPr>
            </w:pPr>
            <w:r w:rsidRPr="004D71E4">
              <w:rPr>
                <w:sz w:val="24"/>
                <w:szCs w:val="24"/>
              </w:rPr>
              <w:t>160</w:t>
            </w:r>
          </w:p>
        </w:tc>
      </w:tr>
      <w:tr w:rsidR="00680FE2" w:rsidRPr="004D71E4" w14:paraId="642917D9" w14:textId="77777777" w:rsidTr="00BC05D4">
        <w:trPr>
          <w:trHeight w:val="552"/>
          <w:jc w:val="center"/>
        </w:trPr>
        <w:tc>
          <w:tcPr>
            <w:tcW w:w="3317" w:type="dxa"/>
          </w:tcPr>
          <w:p w14:paraId="268719F7" w14:textId="77777777" w:rsidR="00680FE2" w:rsidRPr="004D71E4" w:rsidRDefault="00680FE2" w:rsidP="00BC05D4">
            <w:pPr>
              <w:rPr>
                <w:sz w:val="22"/>
              </w:rPr>
            </w:pPr>
            <w:r w:rsidRPr="004D71E4">
              <w:rPr>
                <w:bCs/>
                <w:sz w:val="22"/>
              </w:rPr>
              <w:t>A/swine/Iowa/15/30</w:t>
            </w:r>
          </w:p>
        </w:tc>
        <w:tc>
          <w:tcPr>
            <w:tcW w:w="697" w:type="dxa"/>
          </w:tcPr>
          <w:p w14:paraId="27FBD905" w14:textId="77777777" w:rsidR="00680FE2" w:rsidRPr="004D71E4" w:rsidRDefault="00680FE2" w:rsidP="00BC05D4">
            <w:pPr>
              <w:rPr>
                <w:bCs/>
                <w:sz w:val="24"/>
                <w:szCs w:val="24"/>
              </w:rPr>
            </w:pPr>
            <w:r w:rsidRPr="004D71E4">
              <w:rPr>
                <w:bCs/>
                <w:sz w:val="24"/>
                <w:szCs w:val="24"/>
              </w:rPr>
              <w:t>&lt; 20</w:t>
            </w:r>
          </w:p>
        </w:tc>
        <w:tc>
          <w:tcPr>
            <w:tcW w:w="697" w:type="dxa"/>
          </w:tcPr>
          <w:p w14:paraId="03C168D1" w14:textId="77777777" w:rsidR="00680FE2" w:rsidRPr="004D71E4" w:rsidRDefault="00680FE2" w:rsidP="00BC05D4">
            <w:pPr>
              <w:rPr>
                <w:sz w:val="24"/>
                <w:szCs w:val="24"/>
                <w:lang w:val="en-US"/>
              </w:rPr>
            </w:pPr>
            <w:r w:rsidRPr="004D71E4">
              <w:rPr>
                <w:sz w:val="24"/>
                <w:szCs w:val="24"/>
              </w:rPr>
              <w:t>40</w:t>
            </w:r>
          </w:p>
        </w:tc>
        <w:tc>
          <w:tcPr>
            <w:tcW w:w="697" w:type="dxa"/>
          </w:tcPr>
          <w:p w14:paraId="2DDEBECB" w14:textId="77777777" w:rsidR="00680FE2" w:rsidRPr="004D71E4" w:rsidRDefault="00680FE2" w:rsidP="00BC05D4">
            <w:pPr>
              <w:rPr>
                <w:sz w:val="24"/>
                <w:szCs w:val="24"/>
                <w:lang w:val="en-US"/>
              </w:rPr>
            </w:pPr>
            <w:r w:rsidRPr="004D71E4">
              <w:rPr>
                <w:sz w:val="24"/>
                <w:szCs w:val="24"/>
              </w:rPr>
              <w:t>80</w:t>
            </w:r>
          </w:p>
        </w:tc>
        <w:tc>
          <w:tcPr>
            <w:tcW w:w="697" w:type="dxa"/>
          </w:tcPr>
          <w:p w14:paraId="554A334F" w14:textId="77777777" w:rsidR="00680FE2" w:rsidRPr="004D71E4" w:rsidRDefault="00680FE2" w:rsidP="00BC05D4">
            <w:pPr>
              <w:rPr>
                <w:bCs/>
                <w:sz w:val="24"/>
                <w:szCs w:val="24"/>
              </w:rPr>
            </w:pPr>
            <w:r w:rsidRPr="004D71E4">
              <w:rPr>
                <w:bCs/>
                <w:sz w:val="24"/>
                <w:szCs w:val="24"/>
              </w:rPr>
              <w:t>&lt; 20</w:t>
            </w:r>
          </w:p>
        </w:tc>
        <w:tc>
          <w:tcPr>
            <w:tcW w:w="697" w:type="dxa"/>
          </w:tcPr>
          <w:p w14:paraId="1A9F3511" w14:textId="77777777" w:rsidR="00680FE2" w:rsidRPr="004D71E4" w:rsidRDefault="00680FE2" w:rsidP="00BC05D4">
            <w:pPr>
              <w:rPr>
                <w:bCs/>
                <w:sz w:val="24"/>
                <w:szCs w:val="24"/>
              </w:rPr>
            </w:pPr>
            <w:r w:rsidRPr="004D71E4">
              <w:rPr>
                <w:bCs/>
                <w:sz w:val="24"/>
                <w:szCs w:val="24"/>
              </w:rPr>
              <w:t>&lt; 20</w:t>
            </w:r>
          </w:p>
        </w:tc>
        <w:tc>
          <w:tcPr>
            <w:tcW w:w="697" w:type="dxa"/>
          </w:tcPr>
          <w:p w14:paraId="68C39F12" w14:textId="77777777" w:rsidR="00680FE2" w:rsidRPr="004D71E4" w:rsidRDefault="00680FE2" w:rsidP="00BC05D4">
            <w:pPr>
              <w:rPr>
                <w:bCs/>
                <w:sz w:val="24"/>
                <w:szCs w:val="24"/>
                <w:lang w:val="en-US"/>
              </w:rPr>
            </w:pPr>
            <w:r w:rsidRPr="004D71E4">
              <w:rPr>
                <w:sz w:val="24"/>
                <w:szCs w:val="24"/>
              </w:rPr>
              <w:t>40</w:t>
            </w:r>
          </w:p>
        </w:tc>
        <w:tc>
          <w:tcPr>
            <w:tcW w:w="697" w:type="dxa"/>
          </w:tcPr>
          <w:p w14:paraId="33BA63D6" w14:textId="77777777" w:rsidR="00680FE2" w:rsidRPr="004D71E4" w:rsidRDefault="00680FE2" w:rsidP="00BC05D4">
            <w:pPr>
              <w:rPr>
                <w:bCs/>
                <w:sz w:val="24"/>
                <w:szCs w:val="24"/>
              </w:rPr>
            </w:pPr>
            <w:r w:rsidRPr="004D71E4">
              <w:rPr>
                <w:bCs/>
                <w:sz w:val="24"/>
                <w:szCs w:val="24"/>
              </w:rPr>
              <w:t>&lt; 20</w:t>
            </w:r>
          </w:p>
        </w:tc>
        <w:tc>
          <w:tcPr>
            <w:tcW w:w="697" w:type="dxa"/>
          </w:tcPr>
          <w:p w14:paraId="1094CA9B" w14:textId="77777777" w:rsidR="00680FE2" w:rsidRPr="004D71E4" w:rsidRDefault="00680FE2" w:rsidP="00BC05D4">
            <w:pPr>
              <w:rPr>
                <w:sz w:val="24"/>
                <w:szCs w:val="24"/>
                <w:lang w:val="en-US"/>
              </w:rPr>
            </w:pPr>
            <w:r w:rsidRPr="004D71E4">
              <w:rPr>
                <w:sz w:val="24"/>
                <w:szCs w:val="24"/>
              </w:rPr>
              <w:t>80</w:t>
            </w:r>
          </w:p>
        </w:tc>
        <w:tc>
          <w:tcPr>
            <w:tcW w:w="697" w:type="dxa"/>
          </w:tcPr>
          <w:p w14:paraId="372D6930" w14:textId="77777777" w:rsidR="00680FE2" w:rsidRPr="004D71E4" w:rsidRDefault="00680FE2" w:rsidP="00BC05D4">
            <w:pPr>
              <w:rPr>
                <w:sz w:val="24"/>
                <w:szCs w:val="24"/>
                <w:lang w:val="en-US"/>
              </w:rPr>
            </w:pPr>
            <w:r w:rsidRPr="004D71E4">
              <w:rPr>
                <w:sz w:val="24"/>
                <w:szCs w:val="24"/>
              </w:rPr>
              <w:t>160</w:t>
            </w:r>
          </w:p>
        </w:tc>
      </w:tr>
      <w:tr w:rsidR="00680FE2" w:rsidRPr="004D71E4" w14:paraId="14D76C8E" w14:textId="77777777" w:rsidTr="00BC05D4">
        <w:trPr>
          <w:trHeight w:val="552"/>
          <w:jc w:val="center"/>
        </w:trPr>
        <w:tc>
          <w:tcPr>
            <w:tcW w:w="3317" w:type="dxa"/>
          </w:tcPr>
          <w:p w14:paraId="1784CFA1" w14:textId="77777777" w:rsidR="00680FE2" w:rsidRPr="004D71E4" w:rsidRDefault="00680FE2" w:rsidP="00BC05D4">
            <w:pPr>
              <w:rPr>
                <w:bCs/>
                <w:sz w:val="22"/>
              </w:rPr>
            </w:pPr>
            <w:r w:rsidRPr="004D71E4">
              <w:rPr>
                <w:sz w:val="24"/>
                <w:szCs w:val="24"/>
                <w:lang w:val="en-US"/>
              </w:rPr>
              <w:t>A/Wisconsin/67/05</w:t>
            </w:r>
          </w:p>
        </w:tc>
        <w:tc>
          <w:tcPr>
            <w:tcW w:w="697" w:type="dxa"/>
          </w:tcPr>
          <w:p w14:paraId="5D1E0743" w14:textId="77777777" w:rsidR="00680FE2" w:rsidRPr="004D71E4" w:rsidRDefault="00680FE2" w:rsidP="00BC05D4">
            <w:pPr>
              <w:rPr>
                <w:bCs/>
                <w:sz w:val="24"/>
                <w:szCs w:val="24"/>
              </w:rPr>
            </w:pPr>
            <w:r w:rsidRPr="004D71E4">
              <w:rPr>
                <w:bCs/>
                <w:sz w:val="24"/>
                <w:szCs w:val="24"/>
              </w:rPr>
              <w:t>&lt; 20</w:t>
            </w:r>
          </w:p>
        </w:tc>
        <w:tc>
          <w:tcPr>
            <w:tcW w:w="697" w:type="dxa"/>
          </w:tcPr>
          <w:p w14:paraId="640982E2" w14:textId="77777777" w:rsidR="00680FE2" w:rsidRPr="004D71E4" w:rsidRDefault="00680FE2" w:rsidP="00BC05D4">
            <w:pPr>
              <w:rPr>
                <w:sz w:val="24"/>
                <w:szCs w:val="24"/>
              </w:rPr>
            </w:pPr>
            <w:r w:rsidRPr="004D71E4">
              <w:rPr>
                <w:sz w:val="24"/>
                <w:szCs w:val="24"/>
              </w:rPr>
              <w:t>40</w:t>
            </w:r>
          </w:p>
        </w:tc>
        <w:tc>
          <w:tcPr>
            <w:tcW w:w="697" w:type="dxa"/>
          </w:tcPr>
          <w:p w14:paraId="5BEF075E" w14:textId="77777777" w:rsidR="00680FE2" w:rsidRPr="004D71E4" w:rsidRDefault="00680FE2" w:rsidP="00BC05D4">
            <w:pPr>
              <w:rPr>
                <w:sz w:val="24"/>
                <w:szCs w:val="24"/>
              </w:rPr>
            </w:pPr>
            <w:r w:rsidRPr="004D71E4">
              <w:rPr>
                <w:sz w:val="24"/>
                <w:szCs w:val="24"/>
              </w:rPr>
              <w:t>160</w:t>
            </w:r>
          </w:p>
        </w:tc>
        <w:tc>
          <w:tcPr>
            <w:tcW w:w="697" w:type="dxa"/>
          </w:tcPr>
          <w:p w14:paraId="7BFA973B" w14:textId="77777777" w:rsidR="00680FE2" w:rsidRPr="004D71E4" w:rsidRDefault="00680FE2" w:rsidP="00BC05D4">
            <w:pPr>
              <w:rPr>
                <w:bCs/>
                <w:sz w:val="24"/>
                <w:szCs w:val="24"/>
              </w:rPr>
            </w:pPr>
            <w:r w:rsidRPr="004D71E4">
              <w:rPr>
                <w:bCs/>
                <w:sz w:val="24"/>
                <w:szCs w:val="24"/>
              </w:rPr>
              <w:t>&lt; 20</w:t>
            </w:r>
          </w:p>
        </w:tc>
        <w:tc>
          <w:tcPr>
            <w:tcW w:w="697" w:type="dxa"/>
          </w:tcPr>
          <w:p w14:paraId="5788BCD3" w14:textId="77777777" w:rsidR="00680FE2" w:rsidRPr="004D71E4" w:rsidRDefault="00680FE2" w:rsidP="00BC05D4">
            <w:pPr>
              <w:rPr>
                <w:bCs/>
                <w:sz w:val="24"/>
                <w:szCs w:val="24"/>
              </w:rPr>
            </w:pPr>
            <w:r w:rsidRPr="004D71E4">
              <w:rPr>
                <w:bCs/>
                <w:sz w:val="24"/>
                <w:szCs w:val="24"/>
              </w:rPr>
              <w:t>80</w:t>
            </w:r>
          </w:p>
        </w:tc>
        <w:tc>
          <w:tcPr>
            <w:tcW w:w="697" w:type="dxa"/>
          </w:tcPr>
          <w:p w14:paraId="33C0D760" w14:textId="77777777" w:rsidR="00680FE2" w:rsidRPr="004D71E4" w:rsidRDefault="00680FE2" w:rsidP="00BC05D4">
            <w:pPr>
              <w:rPr>
                <w:sz w:val="24"/>
                <w:szCs w:val="24"/>
              </w:rPr>
            </w:pPr>
            <w:r w:rsidRPr="004D71E4">
              <w:rPr>
                <w:bCs/>
                <w:sz w:val="24"/>
                <w:szCs w:val="24"/>
              </w:rPr>
              <w:t>160</w:t>
            </w:r>
          </w:p>
        </w:tc>
        <w:tc>
          <w:tcPr>
            <w:tcW w:w="697" w:type="dxa"/>
          </w:tcPr>
          <w:p w14:paraId="081346DC" w14:textId="77777777" w:rsidR="00680FE2" w:rsidRPr="004D71E4" w:rsidRDefault="00680FE2" w:rsidP="00BC05D4">
            <w:pPr>
              <w:rPr>
                <w:bCs/>
                <w:sz w:val="24"/>
                <w:szCs w:val="24"/>
              </w:rPr>
            </w:pPr>
            <w:r w:rsidRPr="004D71E4">
              <w:rPr>
                <w:bCs/>
                <w:sz w:val="24"/>
                <w:szCs w:val="24"/>
              </w:rPr>
              <w:t>&lt; 20</w:t>
            </w:r>
          </w:p>
        </w:tc>
        <w:tc>
          <w:tcPr>
            <w:tcW w:w="697" w:type="dxa"/>
          </w:tcPr>
          <w:p w14:paraId="66921640" w14:textId="77777777" w:rsidR="00680FE2" w:rsidRPr="004D71E4" w:rsidRDefault="00680FE2" w:rsidP="00BC05D4">
            <w:pPr>
              <w:rPr>
                <w:sz w:val="24"/>
                <w:szCs w:val="24"/>
              </w:rPr>
            </w:pPr>
            <w:r w:rsidRPr="004D71E4">
              <w:rPr>
                <w:sz w:val="24"/>
                <w:szCs w:val="24"/>
              </w:rPr>
              <w:t>80</w:t>
            </w:r>
          </w:p>
        </w:tc>
        <w:tc>
          <w:tcPr>
            <w:tcW w:w="697" w:type="dxa"/>
          </w:tcPr>
          <w:p w14:paraId="0D6C7529" w14:textId="77777777" w:rsidR="00680FE2" w:rsidRPr="004D71E4" w:rsidRDefault="00680FE2" w:rsidP="00BC05D4">
            <w:pPr>
              <w:rPr>
                <w:sz w:val="24"/>
                <w:szCs w:val="24"/>
              </w:rPr>
            </w:pPr>
            <w:r w:rsidRPr="004D71E4">
              <w:rPr>
                <w:sz w:val="24"/>
                <w:szCs w:val="24"/>
              </w:rPr>
              <w:t>160</w:t>
            </w:r>
          </w:p>
        </w:tc>
      </w:tr>
      <w:tr w:rsidR="00CF2A1A" w:rsidRPr="004D71E4" w14:paraId="29CAC04E" w14:textId="77777777" w:rsidTr="00302FFD">
        <w:trPr>
          <w:trHeight w:val="552"/>
          <w:jc w:val="center"/>
        </w:trPr>
        <w:tc>
          <w:tcPr>
            <w:tcW w:w="9590" w:type="dxa"/>
            <w:gridSpan w:val="10"/>
            <w:vAlign w:val="center"/>
          </w:tcPr>
          <w:p w14:paraId="2CE1B89C" w14:textId="77777777" w:rsidR="00CF2A1A" w:rsidRDefault="00CF2A1A" w:rsidP="00CF2A1A">
            <w:pPr>
              <w:ind w:firstLine="567"/>
              <w:rPr>
                <w:sz w:val="24"/>
                <w:szCs w:val="24"/>
              </w:rPr>
            </w:pPr>
            <w:r w:rsidRPr="004D71E4">
              <w:rPr>
                <w:sz w:val="24"/>
                <w:szCs w:val="24"/>
              </w:rPr>
              <w:t>Примечани</w:t>
            </w:r>
            <w:r>
              <w:rPr>
                <w:sz w:val="24"/>
                <w:szCs w:val="24"/>
              </w:rPr>
              <w:t>я:</w:t>
            </w:r>
          </w:p>
          <w:p w14:paraId="6A73F609" w14:textId="77777777" w:rsidR="00CF2A1A" w:rsidRDefault="00CF2A1A" w:rsidP="00CF2A1A">
            <w:pPr>
              <w:rPr>
                <w:sz w:val="24"/>
                <w:szCs w:val="24"/>
              </w:rPr>
            </w:pPr>
            <w:r>
              <w:rPr>
                <w:sz w:val="24"/>
                <w:szCs w:val="24"/>
              </w:rPr>
              <w:t>1</w:t>
            </w:r>
            <w:r w:rsidRPr="004D71E4">
              <w:rPr>
                <w:sz w:val="24"/>
                <w:szCs w:val="24"/>
              </w:rPr>
              <w:t xml:space="preserve"> - нативные сыворотки</w:t>
            </w:r>
            <w:r>
              <w:rPr>
                <w:sz w:val="24"/>
                <w:szCs w:val="24"/>
              </w:rPr>
              <w:t>;</w:t>
            </w:r>
          </w:p>
          <w:p w14:paraId="7DB2AE67" w14:textId="77777777" w:rsidR="00CF2A1A" w:rsidRDefault="00CF2A1A" w:rsidP="00CF2A1A">
            <w:pPr>
              <w:rPr>
                <w:sz w:val="24"/>
                <w:szCs w:val="24"/>
              </w:rPr>
            </w:pPr>
            <w:r w:rsidRPr="004D71E4">
              <w:rPr>
                <w:sz w:val="24"/>
                <w:szCs w:val="24"/>
              </w:rPr>
              <w:t>2 - прогревание 30 мин при 62</w:t>
            </w:r>
            <w:r w:rsidRPr="004D71E4">
              <w:rPr>
                <w:sz w:val="24"/>
                <w:szCs w:val="24"/>
              </w:rPr>
              <w:sym w:font="Symbol" w:char="F0B0"/>
            </w:r>
            <w:r w:rsidRPr="004D71E4">
              <w:rPr>
                <w:sz w:val="24"/>
                <w:szCs w:val="24"/>
              </w:rPr>
              <w:t>С</w:t>
            </w:r>
            <w:r>
              <w:rPr>
                <w:sz w:val="24"/>
                <w:szCs w:val="24"/>
              </w:rPr>
              <w:t>;</w:t>
            </w:r>
          </w:p>
          <w:p w14:paraId="4AD99E47" w14:textId="77777777" w:rsidR="00CF2A1A" w:rsidRDefault="00CF2A1A" w:rsidP="00CF2A1A">
            <w:pPr>
              <w:rPr>
                <w:sz w:val="24"/>
                <w:szCs w:val="24"/>
              </w:rPr>
            </w:pPr>
            <w:r w:rsidRPr="004D71E4">
              <w:rPr>
                <w:sz w:val="24"/>
                <w:szCs w:val="24"/>
              </w:rPr>
              <w:t>3 - кипячение 10 мин при 100</w:t>
            </w:r>
            <w:r w:rsidRPr="004D71E4">
              <w:rPr>
                <w:sz w:val="24"/>
                <w:szCs w:val="24"/>
              </w:rPr>
              <w:sym w:font="Symbol" w:char="F0B0"/>
            </w:r>
            <w:r w:rsidRPr="004D71E4">
              <w:rPr>
                <w:sz w:val="24"/>
                <w:szCs w:val="24"/>
              </w:rPr>
              <w:t xml:space="preserve">С. </w:t>
            </w:r>
          </w:p>
          <w:p w14:paraId="6ED62EB5" w14:textId="55A5CAA4" w:rsidR="00CF2A1A" w:rsidRPr="00CF2A1A" w:rsidRDefault="00CF2A1A" w:rsidP="00CF2A1A">
            <w:pPr>
              <w:jc w:val="both"/>
              <w:rPr>
                <w:rFonts w:cs="Times New Roman"/>
                <w:szCs w:val="28"/>
              </w:rPr>
            </w:pPr>
            <w:r w:rsidRPr="004D71E4">
              <w:rPr>
                <w:sz w:val="24"/>
                <w:szCs w:val="24"/>
              </w:rPr>
              <w:t>Представлены обратные величины титров неспецифических ингибиторов</w:t>
            </w:r>
            <w:r>
              <w:rPr>
                <w:sz w:val="24"/>
                <w:szCs w:val="24"/>
              </w:rPr>
              <w:t>.</w:t>
            </w:r>
          </w:p>
        </w:tc>
      </w:tr>
    </w:tbl>
    <w:p w14:paraId="7D94B985" w14:textId="77777777" w:rsidR="00680FE2" w:rsidRPr="004D71E4" w:rsidRDefault="00680FE2" w:rsidP="00CF2A1A">
      <w:pPr>
        <w:spacing w:after="0" w:line="240" w:lineRule="auto"/>
        <w:ind w:firstLine="567"/>
        <w:jc w:val="both"/>
        <w:rPr>
          <w:rFonts w:cs="Times New Roman"/>
          <w:szCs w:val="28"/>
        </w:rPr>
      </w:pPr>
    </w:p>
    <w:p w14:paraId="12305E01" w14:textId="77777777" w:rsidR="004D71E4" w:rsidRPr="004D71E4" w:rsidRDefault="004D71E4" w:rsidP="00CF2A1A">
      <w:pPr>
        <w:spacing w:after="0" w:line="240" w:lineRule="auto"/>
        <w:ind w:firstLine="567"/>
        <w:jc w:val="both"/>
        <w:rPr>
          <w:rFonts w:cs="Times New Roman"/>
          <w:szCs w:val="28"/>
        </w:rPr>
      </w:pPr>
      <w:r w:rsidRPr="004D71E4">
        <w:rPr>
          <w:rFonts w:cs="Times New Roman"/>
          <w:szCs w:val="28"/>
        </w:rPr>
        <w:t xml:space="preserve">Таким образом, казахстанские штаммы ВГС, выделенные в 2018-2019 гг., сформировали однородную группу по ингибиторочувствительности и были схожи по этому признаку с ВГС 2012-2014 гг. и референсными штаммами.  </w:t>
      </w:r>
    </w:p>
    <w:p w14:paraId="240462F4" w14:textId="77777777" w:rsidR="00E2142D" w:rsidRPr="00D36564" w:rsidRDefault="00E2142D" w:rsidP="00CF2A1A">
      <w:pPr>
        <w:spacing w:after="0" w:line="240" w:lineRule="auto"/>
        <w:ind w:firstLine="567"/>
        <w:jc w:val="both"/>
        <w:rPr>
          <w:rFonts w:cs="Times New Roman"/>
          <w:szCs w:val="28"/>
        </w:rPr>
      </w:pPr>
    </w:p>
    <w:p w14:paraId="12AD2EA4" w14:textId="1912DE2B" w:rsidR="002133DB" w:rsidRPr="002133DB" w:rsidRDefault="00DE0EEA" w:rsidP="00CF2A1A">
      <w:pPr>
        <w:keepNext/>
        <w:keepLines/>
        <w:spacing w:before="40" w:after="0" w:line="240" w:lineRule="auto"/>
        <w:ind w:firstLine="567"/>
        <w:outlineLvl w:val="1"/>
        <w:rPr>
          <w:rFonts w:eastAsiaTheme="majorEastAsia" w:cs="Times New Roman"/>
          <w:b/>
          <w:szCs w:val="28"/>
        </w:rPr>
      </w:pPr>
      <w:bookmarkStart w:id="120" w:name="_Toc101712293"/>
      <w:bookmarkStart w:id="121" w:name="_Toc104849113"/>
      <w:bookmarkStart w:id="122" w:name="_Toc164667024"/>
      <w:r>
        <w:rPr>
          <w:rFonts w:eastAsiaTheme="majorEastAsia" w:cs="Times New Roman"/>
          <w:b/>
          <w:szCs w:val="28"/>
        </w:rPr>
        <w:t>3.6</w:t>
      </w:r>
      <w:r w:rsidR="002133DB" w:rsidRPr="002133DB">
        <w:rPr>
          <w:rFonts w:eastAsiaTheme="majorEastAsia" w:cs="Times New Roman"/>
          <w:b/>
          <w:szCs w:val="28"/>
        </w:rPr>
        <w:t>.5 Чувствительность к противовирусным препаратам</w:t>
      </w:r>
      <w:bookmarkEnd w:id="120"/>
      <w:bookmarkEnd w:id="121"/>
      <w:bookmarkEnd w:id="122"/>
    </w:p>
    <w:p w14:paraId="28A7CF6E" w14:textId="4183813A" w:rsidR="00A41273" w:rsidRPr="00A41273" w:rsidRDefault="002133DB" w:rsidP="00CF2A1A">
      <w:pPr>
        <w:spacing w:after="0" w:line="240" w:lineRule="auto"/>
        <w:ind w:firstLine="567"/>
        <w:jc w:val="both"/>
        <w:rPr>
          <w:rFonts w:cs="Times New Roman"/>
          <w:szCs w:val="28"/>
        </w:rPr>
      </w:pPr>
      <w:r w:rsidRPr="002133DB">
        <w:rPr>
          <w:rFonts w:cs="Times New Roman"/>
          <w:szCs w:val="28"/>
        </w:rPr>
        <w:t>Комплексное лечение гриппа, как и других респираторных вирусных инфекций, в настоящее время предполагает использование различных препаратов: специфические средства, действующие непосредственно на вирусы; интерфероны и индукторы интерферонов, способные подавлять синтез вирусных частиц; иммуномодуляторы, коррегирующие нарушения иммунитета, возникающие на фоне вирусных инфекций; симптоматические средства, оказывающие воздействия на общие симптомы (температура, болевой синдром, кашель); патогенетические средства, используемые при интоксикации, обезвоживании, аллергических реакциях и др.</w:t>
      </w:r>
      <w:r w:rsidR="00A41273" w:rsidRPr="00A41273">
        <w:rPr>
          <w:rFonts w:cs="Times New Roman"/>
          <w:szCs w:val="28"/>
        </w:rPr>
        <w:t xml:space="preserve"> [</w:t>
      </w:r>
      <w:r w:rsidR="00561393">
        <w:rPr>
          <w:rFonts w:cs="Times New Roman"/>
          <w:szCs w:val="28"/>
        </w:rPr>
        <w:t>234, 235</w:t>
      </w:r>
      <w:r w:rsidR="00A41273" w:rsidRPr="00A41273">
        <w:rPr>
          <w:rFonts w:cs="Times New Roman"/>
          <w:szCs w:val="28"/>
        </w:rPr>
        <w:t xml:space="preserve">]. </w:t>
      </w:r>
    </w:p>
    <w:p w14:paraId="09E09B0E" w14:textId="77777777" w:rsidR="002133DB" w:rsidRPr="002133DB" w:rsidRDefault="002133DB" w:rsidP="00CF2A1A">
      <w:pPr>
        <w:spacing w:after="0" w:line="240" w:lineRule="auto"/>
        <w:ind w:firstLine="567"/>
        <w:jc w:val="both"/>
        <w:rPr>
          <w:rFonts w:cs="Times New Roman"/>
          <w:szCs w:val="28"/>
        </w:rPr>
      </w:pPr>
      <w:r w:rsidRPr="002133DB">
        <w:rPr>
          <w:rFonts w:cs="Times New Roman"/>
          <w:szCs w:val="28"/>
        </w:rPr>
        <w:t xml:space="preserve">Наилучшие результаты в лечении гриппа достигаются при воздействии на инфекцию этиотропных препаратов, то есть узкоспецифичных средств, имеющих своей мишенью ту или иную составную часть вириона ВГ. </w:t>
      </w:r>
    </w:p>
    <w:p w14:paraId="367F1F74" w14:textId="06B4966D" w:rsidR="002133DB" w:rsidRPr="002133DB" w:rsidRDefault="002133DB" w:rsidP="00CF2A1A">
      <w:pPr>
        <w:spacing w:after="0" w:line="240" w:lineRule="auto"/>
        <w:ind w:firstLine="567"/>
        <w:jc w:val="both"/>
        <w:rPr>
          <w:rFonts w:cs="Times New Roman"/>
          <w:szCs w:val="28"/>
        </w:rPr>
      </w:pPr>
      <w:r w:rsidRPr="002133DB">
        <w:rPr>
          <w:rFonts w:cs="Times New Roman"/>
          <w:szCs w:val="28"/>
        </w:rPr>
        <w:lastRenderedPageBreak/>
        <w:t xml:space="preserve">К сожалению, этиотропные препараты еще не заняли ведущего места в терапии вирусных инфекций, хотя в случае их правильного применения эффективность лечения может достигать 100% в кратчайшие сроки. Одной из проблем, мешающим эффективно использовать этиотропные противогриппозные средства, является быстрое формирование резистентности к ним у различных штаммов вируса </w:t>
      </w:r>
      <w:r w:rsidR="00A41273" w:rsidRPr="00A41273">
        <w:rPr>
          <w:rFonts w:cs="Times New Roman"/>
          <w:szCs w:val="28"/>
        </w:rPr>
        <w:t>[</w:t>
      </w:r>
      <w:r w:rsidR="00561393">
        <w:rPr>
          <w:rFonts w:cs="Times New Roman"/>
          <w:szCs w:val="28"/>
        </w:rPr>
        <w:t>236-239</w:t>
      </w:r>
      <w:r>
        <w:rPr>
          <w:rFonts w:cs="Times New Roman"/>
          <w:szCs w:val="28"/>
        </w:rPr>
        <w:t xml:space="preserve">]. </w:t>
      </w:r>
      <w:r w:rsidRPr="002133DB">
        <w:rPr>
          <w:rFonts w:cs="Times New Roman"/>
          <w:szCs w:val="28"/>
        </w:rPr>
        <w:t xml:space="preserve">Поэтому чувствительность к химиопрепаратам является одним из важных свойств актуальных эпидемических штаммов ВГ для формирования и уточнения клинического протокола. </w:t>
      </w:r>
    </w:p>
    <w:p w14:paraId="52CF94AE" w14:textId="276E4C95" w:rsidR="00D36564" w:rsidRPr="00690CDD" w:rsidRDefault="002133DB" w:rsidP="00CF2A1A">
      <w:pPr>
        <w:spacing w:after="0" w:line="240" w:lineRule="auto"/>
        <w:ind w:firstLine="567"/>
        <w:jc w:val="both"/>
        <w:rPr>
          <w:szCs w:val="28"/>
        </w:rPr>
      </w:pPr>
      <w:r w:rsidRPr="002133DB">
        <w:rPr>
          <w:rFonts w:eastAsia="Times New Roman" w:cs="Times New Roman"/>
          <w:szCs w:val="28"/>
          <w:lang w:eastAsia="de-DE"/>
        </w:rPr>
        <w:t xml:space="preserve">Для изучения степени устойчивости казахстанских штаммов ВГС к этиотропным препаратам были использованы наиболее распространенные в Казахстане противогриппозные средства: Ремантадин (блокатор ионного канала), Тамифлю (ингибитор нейраминидазы), Арбидол (специфический шаперон </w:t>
      </w:r>
      <w:r w:rsidRPr="002133DB">
        <w:rPr>
          <w:rFonts w:eastAsia="Times New Roman" w:cs="Times New Roman"/>
          <w:szCs w:val="28"/>
          <w:lang w:val="en-GB" w:eastAsia="de-DE"/>
        </w:rPr>
        <w:t>HA</w:t>
      </w:r>
      <w:r w:rsidRPr="002133DB">
        <w:rPr>
          <w:rFonts w:eastAsia="Times New Roman" w:cs="Times New Roman"/>
          <w:szCs w:val="28"/>
          <w:lang w:eastAsia="de-DE"/>
        </w:rPr>
        <w:t xml:space="preserve">), Ингавирин (ингибитор </w:t>
      </w:r>
      <w:r w:rsidRPr="002133DB">
        <w:rPr>
          <w:rFonts w:eastAsia="Times New Roman" w:cs="Times New Roman"/>
          <w:szCs w:val="28"/>
          <w:lang w:val="en-GB" w:eastAsia="de-DE"/>
        </w:rPr>
        <w:t>NP</w:t>
      </w:r>
      <w:r w:rsidRPr="002133DB">
        <w:rPr>
          <w:rFonts w:eastAsia="Times New Roman" w:cs="Times New Roman"/>
          <w:szCs w:val="28"/>
          <w:lang w:eastAsia="de-DE"/>
        </w:rPr>
        <w:t>-белка</w:t>
      </w:r>
      <w:r w:rsidRPr="00690CDD">
        <w:rPr>
          <w:rFonts w:eastAsia="Times New Roman" w:cs="Times New Roman"/>
          <w:szCs w:val="28"/>
          <w:lang w:eastAsia="de-DE"/>
        </w:rPr>
        <w:t>)</w:t>
      </w:r>
      <w:r w:rsidR="00A41273" w:rsidRPr="00690CDD">
        <w:rPr>
          <w:szCs w:val="28"/>
        </w:rPr>
        <w:t xml:space="preserve"> [</w:t>
      </w:r>
      <w:r w:rsidR="00044797">
        <w:rPr>
          <w:szCs w:val="28"/>
        </w:rPr>
        <w:t>182, 183</w:t>
      </w:r>
      <w:r w:rsidR="00AB271E" w:rsidRPr="00690CDD">
        <w:rPr>
          <w:szCs w:val="28"/>
        </w:rPr>
        <w:t xml:space="preserve">, </w:t>
      </w:r>
      <w:r w:rsidR="00561393" w:rsidRPr="00690CDD">
        <w:rPr>
          <w:szCs w:val="28"/>
        </w:rPr>
        <w:t>240</w:t>
      </w:r>
      <w:r w:rsidR="00A41273" w:rsidRPr="00690CDD">
        <w:rPr>
          <w:szCs w:val="28"/>
        </w:rPr>
        <w:t xml:space="preserve">]. </w:t>
      </w:r>
    </w:p>
    <w:p w14:paraId="69959C05" w14:textId="77777777" w:rsidR="002133DB" w:rsidRPr="00915F89" w:rsidRDefault="002133DB" w:rsidP="00CF2A1A">
      <w:pPr>
        <w:spacing w:after="0" w:line="240" w:lineRule="auto"/>
        <w:ind w:firstLine="567"/>
        <w:jc w:val="both"/>
        <w:rPr>
          <w:szCs w:val="28"/>
        </w:rPr>
      </w:pPr>
    </w:p>
    <w:p w14:paraId="1C20284A" w14:textId="07369B66" w:rsidR="002133DB" w:rsidRPr="002133DB" w:rsidRDefault="00DE0EEA" w:rsidP="00CF2A1A">
      <w:pPr>
        <w:tabs>
          <w:tab w:val="left" w:pos="1152"/>
          <w:tab w:val="left" w:pos="1872"/>
        </w:tabs>
        <w:spacing w:before="60" w:after="60" w:line="240" w:lineRule="auto"/>
        <w:ind w:firstLine="567"/>
        <w:jc w:val="both"/>
        <w:outlineLvl w:val="2"/>
        <w:rPr>
          <w:rFonts w:eastAsia="Times New Roman" w:cs="Times New Roman"/>
          <w:b/>
          <w:szCs w:val="28"/>
          <w:lang w:eastAsia="de-DE"/>
        </w:rPr>
      </w:pPr>
      <w:bookmarkStart w:id="123" w:name="_Toc104849114"/>
      <w:bookmarkStart w:id="124" w:name="_Toc164667025"/>
      <w:r>
        <w:rPr>
          <w:rFonts w:eastAsia="Times New Roman" w:cs="Times New Roman"/>
          <w:b/>
          <w:szCs w:val="28"/>
          <w:lang w:eastAsia="de-DE"/>
        </w:rPr>
        <w:t>3.6</w:t>
      </w:r>
      <w:r w:rsidR="002133DB" w:rsidRPr="002133DB">
        <w:rPr>
          <w:rFonts w:eastAsia="Times New Roman" w:cs="Times New Roman"/>
          <w:b/>
          <w:szCs w:val="28"/>
          <w:lang w:eastAsia="de-DE"/>
        </w:rPr>
        <w:t>.5.1 Эмбриотоксичность противогриппозных препаратов на куриных эмбрионах</w:t>
      </w:r>
      <w:bookmarkEnd w:id="123"/>
      <w:bookmarkEnd w:id="124"/>
    </w:p>
    <w:p w14:paraId="18B652D0" w14:textId="77777777" w:rsidR="002133DB" w:rsidRPr="002133DB" w:rsidRDefault="002133DB" w:rsidP="00CF2A1A">
      <w:pPr>
        <w:tabs>
          <w:tab w:val="left" w:pos="1152"/>
          <w:tab w:val="left" w:pos="1872"/>
        </w:tabs>
        <w:spacing w:after="0" w:line="240" w:lineRule="auto"/>
        <w:ind w:firstLine="567"/>
        <w:jc w:val="both"/>
        <w:rPr>
          <w:rFonts w:eastAsia="Times New Roman" w:cs="Times New Roman"/>
          <w:szCs w:val="28"/>
          <w:lang w:eastAsia="de-DE"/>
        </w:rPr>
      </w:pPr>
      <w:r w:rsidRPr="002133DB">
        <w:rPr>
          <w:rFonts w:eastAsia="Times New Roman" w:cs="Times New Roman"/>
          <w:szCs w:val="28"/>
          <w:lang w:eastAsia="de-DE"/>
        </w:rPr>
        <w:t xml:space="preserve">При изучении эмбриотоксичности препарата установлено, что в контрольной группе гибель составила два КЭ на группу из 15 особей (13,33%). </w:t>
      </w:r>
    </w:p>
    <w:p w14:paraId="71C6B5D7" w14:textId="7987ED88" w:rsidR="008D7D0D" w:rsidRDefault="002133DB" w:rsidP="00CF2A1A">
      <w:pPr>
        <w:spacing w:after="0" w:line="240" w:lineRule="auto"/>
        <w:ind w:firstLine="567"/>
        <w:jc w:val="both"/>
        <w:rPr>
          <w:rFonts w:cs="Times New Roman"/>
          <w:szCs w:val="28"/>
        </w:rPr>
      </w:pPr>
      <w:r w:rsidRPr="002133DB">
        <w:rPr>
          <w:rFonts w:cs="Times New Roman"/>
          <w:szCs w:val="28"/>
        </w:rPr>
        <w:t>Показано, что величина эмбриотоксичности зависит от разведения препарата. Результаты изучения эмбриотоксичности препаратов Ремантадин, Тамифлю, Арбидол и Ингаверин</w:t>
      </w:r>
      <w:r w:rsidRPr="002133DB">
        <w:rPr>
          <w:rFonts w:cs="Times New Roman"/>
          <w:color w:val="FF0000"/>
          <w:szCs w:val="28"/>
        </w:rPr>
        <w:t xml:space="preserve"> </w:t>
      </w:r>
      <w:r w:rsidRPr="002133DB">
        <w:rPr>
          <w:rFonts w:cs="Times New Roman"/>
          <w:szCs w:val="28"/>
        </w:rPr>
        <w:t>представл</w:t>
      </w:r>
      <w:r w:rsidR="004D23C2">
        <w:rPr>
          <w:rFonts w:cs="Times New Roman"/>
          <w:szCs w:val="28"/>
        </w:rPr>
        <w:t xml:space="preserve">ены в </w:t>
      </w:r>
      <w:r w:rsidR="004D23C2" w:rsidRPr="00866BC7">
        <w:rPr>
          <w:rFonts w:cs="Times New Roman"/>
          <w:szCs w:val="28"/>
        </w:rPr>
        <w:t xml:space="preserve">таблице </w:t>
      </w:r>
      <w:r w:rsidR="00365309" w:rsidRPr="00866BC7">
        <w:rPr>
          <w:rFonts w:cs="Times New Roman"/>
          <w:szCs w:val="28"/>
        </w:rPr>
        <w:t>23</w:t>
      </w:r>
      <w:r w:rsidR="004D23C2" w:rsidRPr="00866BC7">
        <w:rPr>
          <w:rFonts w:cs="Times New Roman"/>
          <w:szCs w:val="28"/>
        </w:rPr>
        <w:t xml:space="preserve"> и на рисунке </w:t>
      </w:r>
      <w:r w:rsidR="00866BC7" w:rsidRPr="00866BC7">
        <w:rPr>
          <w:rFonts w:cs="Times New Roman"/>
          <w:szCs w:val="28"/>
        </w:rPr>
        <w:t>31</w:t>
      </w:r>
      <w:r w:rsidRPr="00866BC7">
        <w:rPr>
          <w:rFonts w:cs="Times New Roman"/>
          <w:szCs w:val="28"/>
        </w:rPr>
        <w:t>.</w:t>
      </w:r>
      <w:r w:rsidRPr="002133DB">
        <w:rPr>
          <w:rFonts w:cs="Times New Roman"/>
          <w:szCs w:val="28"/>
        </w:rPr>
        <w:t xml:space="preserve"> </w:t>
      </w:r>
    </w:p>
    <w:p w14:paraId="6EB07A62" w14:textId="77777777" w:rsidR="00CF2A1A" w:rsidRPr="002133DB" w:rsidRDefault="00CF2A1A" w:rsidP="00CF2A1A">
      <w:pPr>
        <w:spacing w:after="0" w:line="240" w:lineRule="auto"/>
        <w:ind w:firstLine="567"/>
        <w:jc w:val="both"/>
        <w:rPr>
          <w:rFonts w:cs="Times New Roman"/>
          <w:szCs w:val="28"/>
        </w:rPr>
      </w:pPr>
    </w:p>
    <w:p w14:paraId="07B2989E" w14:textId="65E61150" w:rsidR="002133DB" w:rsidRPr="002133DB" w:rsidRDefault="00365309" w:rsidP="002133DB">
      <w:pPr>
        <w:spacing w:after="0" w:line="240" w:lineRule="auto"/>
        <w:jc w:val="both"/>
        <w:rPr>
          <w:rFonts w:cs="Times New Roman"/>
          <w:szCs w:val="28"/>
        </w:rPr>
      </w:pPr>
      <w:r>
        <w:rPr>
          <w:rFonts w:cs="Times New Roman"/>
          <w:szCs w:val="28"/>
        </w:rPr>
        <w:t>Таблица 23</w:t>
      </w:r>
      <w:r w:rsidR="002133DB" w:rsidRPr="002133DB">
        <w:rPr>
          <w:rFonts w:cs="Times New Roman"/>
          <w:szCs w:val="28"/>
        </w:rPr>
        <w:t xml:space="preserve"> – Эмбриотоксичность этиотропных противогриппозных препаратов </w:t>
      </w:r>
    </w:p>
    <w:tbl>
      <w:tblPr>
        <w:tblStyle w:val="ab"/>
        <w:tblW w:w="0" w:type="auto"/>
        <w:tblInd w:w="108" w:type="dxa"/>
        <w:tblLook w:val="04A0" w:firstRow="1" w:lastRow="0" w:firstColumn="1" w:lastColumn="0" w:noHBand="0" w:noVBand="1"/>
      </w:tblPr>
      <w:tblGrid>
        <w:gridCol w:w="1389"/>
        <w:gridCol w:w="781"/>
        <w:gridCol w:w="812"/>
        <w:gridCol w:w="876"/>
        <w:gridCol w:w="812"/>
        <w:gridCol w:w="780"/>
        <w:gridCol w:w="812"/>
        <w:gridCol w:w="876"/>
        <w:gridCol w:w="812"/>
        <w:gridCol w:w="780"/>
        <w:gridCol w:w="812"/>
        <w:gridCol w:w="7"/>
      </w:tblGrid>
      <w:tr w:rsidR="00F72F48" w:rsidRPr="001F7B18" w14:paraId="52296150" w14:textId="5E2FE733" w:rsidTr="007D5049">
        <w:trPr>
          <w:trHeight w:val="250"/>
        </w:trPr>
        <w:tc>
          <w:tcPr>
            <w:tcW w:w="1389" w:type="dxa"/>
            <w:vMerge w:val="restart"/>
          </w:tcPr>
          <w:p w14:paraId="445F6A2D" w14:textId="448DF726" w:rsidR="00F72F48" w:rsidRPr="001F7B18" w:rsidRDefault="00F72F48" w:rsidP="001F7B18">
            <w:pPr>
              <w:jc w:val="center"/>
              <w:rPr>
                <w:rFonts w:eastAsia="Times New Roman" w:cs="Times New Roman"/>
                <w:bCs/>
                <w:color w:val="000000"/>
                <w:sz w:val="24"/>
                <w:szCs w:val="24"/>
              </w:rPr>
            </w:pPr>
            <w:r w:rsidRPr="001F7B18">
              <w:rPr>
                <w:rFonts w:eastAsia="Times New Roman" w:cs="Times New Roman"/>
                <w:bCs/>
                <w:color w:val="000000"/>
                <w:sz w:val="24"/>
                <w:szCs w:val="24"/>
              </w:rPr>
              <w:t>Доза препарата (мг/КЭ)</w:t>
            </w:r>
          </w:p>
        </w:tc>
        <w:tc>
          <w:tcPr>
            <w:tcW w:w="8160" w:type="dxa"/>
            <w:gridSpan w:val="11"/>
            <w:vAlign w:val="center"/>
          </w:tcPr>
          <w:p w14:paraId="6EC571AE" w14:textId="05D26C0A" w:rsidR="001F7B18" w:rsidRPr="001F7B18" w:rsidRDefault="00F72F48" w:rsidP="00D36564">
            <w:pPr>
              <w:jc w:val="center"/>
              <w:rPr>
                <w:rFonts w:eastAsia="Times New Roman" w:cs="Times New Roman"/>
                <w:bCs/>
                <w:color w:val="000000"/>
                <w:sz w:val="24"/>
                <w:szCs w:val="24"/>
              </w:rPr>
            </w:pPr>
            <w:r w:rsidRPr="001F7B18">
              <w:rPr>
                <w:rFonts w:eastAsia="Times New Roman" w:cs="Times New Roman"/>
                <w:bCs/>
                <w:color w:val="000000"/>
                <w:sz w:val="24"/>
                <w:szCs w:val="24"/>
              </w:rPr>
              <w:t>Вылупившиеся (выжившие) цыплята</w:t>
            </w:r>
          </w:p>
        </w:tc>
      </w:tr>
      <w:tr w:rsidR="00F72F48" w:rsidRPr="001F7B18" w14:paraId="49CF5902" w14:textId="27A71E78" w:rsidTr="007D5049">
        <w:trPr>
          <w:trHeight w:val="265"/>
        </w:trPr>
        <w:tc>
          <w:tcPr>
            <w:tcW w:w="1389" w:type="dxa"/>
            <w:vMerge/>
          </w:tcPr>
          <w:p w14:paraId="1255481C" w14:textId="77777777" w:rsidR="00F72F48" w:rsidRPr="001F7B18" w:rsidRDefault="00F72F48" w:rsidP="001F7B18">
            <w:pPr>
              <w:jc w:val="center"/>
              <w:rPr>
                <w:rFonts w:eastAsia="Times New Roman" w:cs="Times New Roman"/>
                <w:bCs/>
                <w:color w:val="000000"/>
                <w:sz w:val="24"/>
                <w:szCs w:val="24"/>
              </w:rPr>
            </w:pPr>
          </w:p>
        </w:tc>
        <w:tc>
          <w:tcPr>
            <w:tcW w:w="1593" w:type="dxa"/>
            <w:gridSpan w:val="2"/>
            <w:vAlign w:val="center"/>
          </w:tcPr>
          <w:p w14:paraId="05252DD3" w14:textId="0D8109B3" w:rsidR="00F72F48" w:rsidRPr="001F7B18" w:rsidRDefault="00F72F48" w:rsidP="001F7B18">
            <w:pPr>
              <w:jc w:val="center"/>
              <w:rPr>
                <w:rFonts w:eastAsia="Times New Roman" w:cs="Times New Roman"/>
                <w:bCs/>
                <w:color w:val="000000"/>
                <w:sz w:val="24"/>
                <w:szCs w:val="24"/>
              </w:rPr>
            </w:pPr>
            <w:r w:rsidRPr="001F7B18">
              <w:rPr>
                <w:rFonts w:eastAsia="Times New Roman" w:cs="Times New Roman"/>
                <w:bCs/>
                <w:color w:val="000000"/>
                <w:sz w:val="24"/>
                <w:szCs w:val="24"/>
              </w:rPr>
              <w:t>Ремантадин</w:t>
            </w:r>
          </w:p>
        </w:tc>
        <w:tc>
          <w:tcPr>
            <w:tcW w:w="1688" w:type="dxa"/>
            <w:gridSpan w:val="2"/>
            <w:vAlign w:val="center"/>
          </w:tcPr>
          <w:p w14:paraId="1FC64B62" w14:textId="2A5DC0F1" w:rsidR="00F72F48" w:rsidRPr="001F7B18" w:rsidRDefault="00F72F48" w:rsidP="001F7B18">
            <w:pPr>
              <w:jc w:val="center"/>
              <w:rPr>
                <w:rFonts w:eastAsia="Times New Roman" w:cs="Times New Roman"/>
                <w:bCs/>
                <w:color w:val="000000"/>
                <w:sz w:val="24"/>
                <w:szCs w:val="24"/>
              </w:rPr>
            </w:pPr>
            <w:r w:rsidRPr="001F7B18">
              <w:rPr>
                <w:rFonts w:eastAsia="Times New Roman" w:cs="Times New Roman"/>
                <w:bCs/>
                <w:color w:val="000000"/>
                <w:sz w:val="24"/>
                <w:szCs w:val="24"/>
              </w:rPr>
              <w:t>Тамифлю</w:t>
            </w:r>
          </w:p>
        </w:tc>
        <w:tc>
          <w:tcPr>
            <w:tcW w:w="1592" w:type="dxa"/>
            <w:gridSpan w:val="2"/>
            <w:vAlign w:val="center"/>
          </w:tcPr>
          <w:p w14:paraId="558A7F7C" w14:textId="69BFAEC5" w:rsidR="00F72F48" w:rsidRPr="001F7B18" w:rsidRDefault="00F72F48" w:rsidP="001F7B18">
            <w:pPr>
              <w:jc w:val="center"/>
              <w:rPr>
                <w:rFonts w:eastAsia="Times New Roman" w:cs="Times New Roman"/>
                <w:bCs/>
                <w:color w:val="000000"/>
                <w:sz w:val="24"/>
                <w:szCs w:val="24"/>
              </w:rPr>
            </w:pPr>
            <w:r w:rsidRPr="001F7B18">
              <w:rPr>
                <w:rFonts w:eastAsia="Times New Roman" w:cs="Times New Roman"/>
                <w:bCs/>
                <w:color w:val="000000"/>
                <w:sz w:val="24"/>
                <w:szCs w:val="24"/>
              </w:rPr>
              <w:t>Арбидол</w:t>
            </w:r>
          </w:p>
        </w:tc>
        <w:tc>
          <w:tcPr>
            <w:tcW w:w="1688" w:type="dxa"/>
            <w:gridSpan w:val="2"/>
            <w:vAlign w:val="center"/>
          </w:tcPr>
          <w:p w14:paraId="49D34A1F" w14:textId="79A0B7DF" w:rsidR="00F72F48" w:rsidRPr="001F7B18" w:rsidRDefault="00F72F48" w:rsidP="001F7B18">
            <w:pPr>
              <w:jc w:val="center"/>
              <w:rPr>
                <w:rFonts w:eastAsia="Times New Roman" w:cs="Times New Roman"/>
                <w:bCs/>
                <w:color w:val="000000"/>
                <w:sz w:val="24"/>
                <w:szCs w:val="24"/>
              </w:rPr>
            </w:pPr>
            <w:r w:rsidRPr="001F7B18">
              <w:rPr>
                <w:rFonts w:eastAsia="Times New Roman" w:cs="Times New Roman"/>
                <w:bCs/>
                <w:color w:val="000000"/>
                <w:sz w:val="24"/>
                <w:szCs w:val="24"/>
              </w:rPr>
              <w:t>Ингавирин</w:t>
            </w:r>
          </w:p>
        </w:tc>
        <w:tc>
          <w:tcPr>
            <w:tcW w:w="1599" w:type="dxa"/>
            <w:gridSpan w:val="3"/>
            <w:vAlign w:val="center"/>
          </w:tcPr>
          <w:p w14:paraId="5148979E" w14:textId="25BACCF7" w:rsidR="00F72F48" w:rsidRPr="001F7B18" w:rsidRDefault="00F72F48" w:rsidP="001F7B18">
            <w:pPr>
              <w:jc w:val="center"/>
              <w:rPr>
                <w:rFonts w:eastAsia="Times New Roman" w:cs="Times New Roman"/>
                <w:bCs/>
                <w:color w:val="000000"/>
                <w:sz w:val="24"/>
                <w:szCs w:val="24"/>
              </w:rPr>
            </w:pPr>
            <w:r w:rsidRPr="001F7B18">
              <w:rPr>
                <w:rFonts w:eastAsia="Times New Roman" w:cs="Times New Roman"/>
                <w:bCs/>
                <w:color w:val="000000"/>
                <w:sz w:val="24"/>
                <w:szCs w:val="24"/>
              </w:rPr>
              <w:t>Контроль</w:t>
            </w:r>
          </w:p>
        </w:tc>
      </w:tr>
      <w:tr w:rsidR="00F72F48" w:rsidRPr="001F7B18" w14:paraId="397B259C" w14:textId="68ED60D0" w:rsidTr="007D5049">
        <w:trPr>
          <w:gridAfter w:val="1"/>
          <w:wAfter w:w="7" w:type="dxa"/>
          <w:trHeight w:val="265"/>
        </w:trPr>
        <w:tc>
          <w:tcPr>
            <w:tcW w:w="1389" w:type="dxa"/>
            <w:vMerge/>
          </w:tcPr>
          <w:p w14:paraId="53095018" w14:textId="77777777" w:rsidR="00F72F48" w:rsidRPr="001F7B18" w:rsidRDefault="00F72F48" w:rsidP="009F0E05">
            <w:pPr>
              <w:jc w:val="both"/>
              <w:rPr>
                <w:rFonts w:eastAsia="Times New Roman" w:cs="Times New Roman"/>
                <w:bCs/>
                <w:color w:val="000000"/>
                <w:sz w:val="24"/>
                <w:szCs w:val="24"/>
              </w:rPr>
            </w:pPr>
          </w:p>
        </w:tc>
        <w:tc>
          <w:tcPr>
            <w:tcW w:w="781" w:type="dxa"/>
            <w:vAlign w:val="center"/>
          </w:tcPr>
          <w:p w14:paraId="27529B36" w14:textId="74611FC8" w:rsidR="00F72F48" w:rsidRPr="001F7B18" w:rsidRDefault="00F72F4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 xml:space="preserve">% </w:t>
            </w:r>
          </w:p>
        </w:tc>
        <w:tc>
          <w:tcPr>
            <w:tcW w:w="812" w:type="dxa"/>
            <w:vAlign w:val="center"/>
          </w:tcPr>
          <w:p w14:paraId="27192F13" w14:textId="4D0D2441" w:rsidR="00F72F48" w:rsidRPr="001F7B18" w:rsidRDefault="00F72F4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 xml:space="preserve">число </w:t>
            </w:r>
          </w:p>
        </w:tc>
        <w:tc>
          <w:tcPr>
            <w:tcW w:w="876" w:type="dxa"/>
            <w:vAlign w:val="center"/>
          </w:tcPr>
          <w:p w14:paraId="0C2FB82F" w14:textId="0C34C156" w:rsidR="00F72F48" w:rsidRPr="001F7B18" w:rsidRDefault="00F72F4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 xml:space="preserve">% </w:t>
            </w:r>
          </w:p>
        </w:tc>
        <w:tc>
          <w:tcPr>
            <w:tcW w:w="812" w:type="dxa"/>
            <w:vAlign w:val="center"/>
          </w:tcPr>
          <w:p w14:paraId="1DB9931B" w14:textId="5EE9AD0C" w:rsidR="00F72F48" w:rsidRPr="001F7B18" w:rsidRDefault="00F72F4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число</w:t>
            </w:r>
          </w:p>
        </w:tc>
        <w:tc>
          <w:tcPr>
            <w:tcW w:w="780" w:type="dxa"/>
            <w:vAlign w:val="center"/>
          </w:tcPr>
          <w:p w14:paraId="734D36D7" w14:textId="45A09707" w:rsidR="00F72F48" w:rsidRPr="001F7B18" w:rsidRDefault="00F72F4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 xml:space="preserve">% </w:t>
            </w:r>
          </w:p>
        </w:tc>
        <w:tc>
          <w:tcPr>
            <w:tcW w:w="812" w:type="dxa"/>
            <w:vAlign w:val="center"/>
          </w:tcPr>
          <w:p w14:paraId="743DD39C" w14:textId="3CCEB013" w:rsidR="00F72F48" w:rsidRPr="001F7B18" w:rsidRDefault="00F72F4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 xml:space="preserve">число </w:t>
            </w:r>
          </w:p>
        </w:tc>
        <w:tc>
          <w:tcPr>
            <w:tcW w:w="876" w:type="dxa"/>
            <w:vAlign w:val="center"/>
          </w:tcPr>
          <w:p w14:paraId="02EBEB1B" w14:textId="60459C25" w:rsidR="00F72F48" w:rsidRPr="001F7B18" w:rsidRDefault="00F72F4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 xml:space="preserve">% </w:t>
            </w:r>
          </w:p>
        </w:tc>
        <w:tc>
          <w:tcPr>
            <w:tcW w:w="812" w:type="dxa"/>
            <w:vAlign w:val="center"/>
          </w:tcPr>
          <w:p w14:paraId="2FA71FC9" w14:textId="69843013" w:rsidR="00F72F48" w:rsidRPr="001F7B18" w:rsidRDefault="00F72F4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 xml:space="preserve">число </w:t>
            </w:r>
          </w:p>
        </w:tc>
        <w:tc>
          <w:tcPr>
            <w:tcW w:w="780" w:type="dxa"/>
            <w:vAlign w:val="center"/>
          </w:tcPr>
          <w:p w14:paraId="6AE1C78E" w14:textId="0F3533AE" w:rsidR="00F72F48" w:rsidRPr="001F7B18" w:rsidRDefault="00F72F4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 xml:space="preserve">% </w:t>
            </w:r>
          </w:p>
        </w:tc>
        <w:tc>
          <w:tcPr>
            <w:tcW w:w="812" w:type="dxa"/>
            <w:vAlign w:val="center"/>
          </w:tcPr>
          <w:p w14:paraId="75A7F249" w14:textId="070C4779" w:rsidR="00F72F48" w:rsidRPr="001F7B18" w:rsidRDefault="00F72F4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число</w:t>
            </w:r>
          </w:p>
        </w:tc>
      </w:tr>
      <w:tr w:rsidR="00F72F48" w:rsidRPr="001F7B18" w14:paraId="73681376" w14:textId="4706DBD8" w:rsidTr="00BC05D4">
        <w:trPr>
          <w:gridAfter w:val="1"/>
          <w:wAfter w:w="7" w:type="dxa"/>
          <w:trHeight w:val="276"/>
        </w:trPr>
        <w:tc>
          <w:tcPr>
            <w:tcW w:w="1389" w:type="dxa"/>
            <w:vAlign w:val="bottom"/>
          </w:tcPr>
          <w:p w14:paraId="7BAD9760" w14:textId="0A102AED"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10,00</w:t>
            </w:r>
          </w:p>
        </w:tc>
        <w:tc>
          <w:tcPr>
            <w:tcW w:w="781" w:type="dxa"/>
            <w:vAlign w:val="bottom"/>
          </w:tcPr>
          <w:p w14:paraId="4D95371C" w14:textId="08502371"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0,00</w:t>
            </w:r>
          </w:p>
        </w:tc>
        <w:tc>
          <w:tcPr>
            <w:tcW w:w="812" w:type="dxa"/>
            <w:vAlign w:val="bottom"/>
          </w:tcPr>
          <w:p w14:paraId="7070031D" w14:textId="19542724"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0</w:t>
            </w:r>
          </w:p>
        </w:tc>
        <w:tc>
          <w:tcPr>
            <w:tcW w:w="876" w:type="dxa"/>
            <w:vAlign w:val="bottom"/>
          </w:tcPr>
          <w:p w14:paraId="1434567D" w14:textId="2B7FDF19"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33,33</w:t>
            </w:r>
          </w:p>
        </w:tc>
        <w:tc>
          <w:tcPr>
            <w:tcW w:w="812" w:type="dxa"/>
            <w:vAlign w:val="bottom"/>
          </w:tcPr>
          <w:p w14:paraId="36E6C311" w14:textId="3C817780"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5</w:t>
            </w:r>
          </w:p>
        </w:tc>
        <w:tc>
          <w:tcPr>
            <w:tcW w:w="780" w:type="dxa"/>
            <w:vAlign w:val="bottom"/>
          </w:tcPr>
          <w:p w14:paraId="4DD62BDB" w14:textId="3C53257A"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26,67</w:t>
            </w:r>
          </w:p>
        </w:tc>
        <w:tc>
          <w:tcPr>
            <w:tcW w:w="812" w:type="dxa"/>
            <w:vAlign w:val="bottom"/>
          </w:tcPr>
          <w:p w14:paraId="2C5D51BE" w14:textId="1673F206"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4</w:t>
            </w:r>
          </w:p>
        </w:tc>
        <w:tc>
          <w:tcPr>
            <w:tcW w:w="876" w:type="dxa"/>
            <w:vAlign w:val="bottom"/>
          </w:tcPr>
          <w:p w14:paraId="1315B00E" w14:textId="4CACCCBF"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420FCE3F" w14:textId="3B3224B5"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780" w:type="dxa"/>
          </w:tcPr>
          <w:p w14:paraId="1D9BEC46" w14:textId="247DDD7A"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6D2CDB16" w14:textId="3F6C761A"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sz w:val="24"/>
                <w:szCs w:val="24"/>
              </w:rPr>
              <w:t>13</w:t>
            </w:r>
          </w:p>
        </w:tc>
      </w:tr>
      <w:tr w:rsidR="00F72F48" w:rsidRPr="001F7B18" w14:paraId="12AB3843" w14:textId="6CDDD13A" w:rsidTr="00BC05D4">
        <w:trPr>
          <w:gridAfter w:val="1"/>
          <w:wAfter w:w="7" w:type="dxa"/>
          <w:trHeight w:val="276"/>
        </w:trPr>
        <w:tc>
          <w:tcPr>
            <w:tcW w:w="1389" w:type="dxa"/>
            <w:vAlign w:val="bottom"/>
          </w:tcPr>
          <w:p w14:paraId="20D65A58" w14:textId="4DE8D790"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5,00</w:t>
            </w:r>
          </w:p>
        </w:tc>
        <w:tc>
          <w:tcPr>
            <w:tcW w:w="781" w:type="dxa"/>
            <w:vAlign w:val="bottom"/>
          </w:tcPr>
          <w:p w14:paraId="5A549B4A" w14:textId="056C5F13"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33,33</w:t>
            </w:r>
          </w:p>
        </w:tc>
        <w:tc>
          <w:tcPr>
            <w:tcW w:w="812" w:type="dxa"/>
            <w:vAlign w:val="bottom"/>
          </w:tcPr>
          <w:p w14:paraId="7AD63DFF" w14:textId="562F86CB"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5</w:t>
            </w:r>
          </w:p>
        </w:tc>
        <w:tc>
          <w:tcPr>
            <w:tcW w:w="876" w:type="dxa"/>
            <w:vAlign w:val="bottom"/>
          </w:tcPr>
          <w:p w14:paraId="081550DB" w14:textId="639E8896"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53,33</w:t>
            </w:r>
          </w:p>
        </w:tc>
        <w:tc>
          <w:tcPr>
            <w:tcW w:w="812" w:type="dxa"/>
            <w:vAlign w:val="bottom"/>
          </w:tcPr>
          <w:p w14:paraId="34CBA6B8" w14:textId="2345FCEC"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w:t>
            </w:r>
          </w:p>
        </w:tc>
        <w:tc>
          <w:tcPr>
            <w:tcW w:w="780" w:type="dxa"/>
            <w:vAlign w:val="bottom"/>
          </w:tcPr>
          <w:p w14:paraId="03C7AD6D" w14:textId="6DD98B25"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3</w:t>
            </w:r>
            <w:r w:rsidR="001F7B18" w:rsidRPr="001F7B18">
              <w:rPr>
                <w:rFonts w:eastAsia="Times New Roman" w:cs="Times New Roman"/>
                <w:color w:val="000000"/>
                <w:sz w:val="24"/>
                <w:szCs w:val="24"/>
              </w:rPr>
              <w:t>3,33</w:t>
            </w:r>
          </w:p>
        </w:tc>
        <w:tc>
          <w:tcPr>
            <w:tcW w:w="812" w:type="dxa"/>
            <w:vAlign w:val="bottom"/>
          </w:tcPr>
          <w:p w14:paraId="1E54D424" w14:textId="0206D027"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5</w:t>
            </w:r>
          </w:p>
        </w:tc>
        <w:tc>
          <w:tcPr>
            <w:tcW w:w="876" w:type="dxa"/>
          </w:tcPr>
          <w:p w14:paraId="375B1CA1" w14:textId="1C3786B1"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3D662521" w14:textId="7E4B332F"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780" w:type="dxa"/>
          </w:tcPr>
          <w:p w14:paraId="551C49AD" w14:textId="090B2559"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14B09030" w14:textId="25B09FBF"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sz w:val="24"/>
                <w:szCs w:val="24"/>
              </w:rPr>
              <w:t>13</w:t>
            </w:r>
          </w:p>
        </w:tc>
      </w:tr>
      <w:tr w:rsidR="00F72F48" w:rsidRPr="001F7B18" w14:paraId="568D79A3" w14:textId="54984D7D" w:rsidTr="00BC05D4">
        <w:trPr>
          <w:gridAfter w:val="1"/>
          <w:wAfter w:w="7" w:type="dxa"/>
          <w:trHeight w:val="276"/>
        </w:trPr>
        <w:tc>
          <w:tcPr>
            <w:tcW w:w="1389" w:type="dxa"/>
            <w:vAlign w:val="bottom"/>
          </w:tcPr>
          <w:p w14:paraId="29949800" w14:textId="0CD2319F"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2,50</w:t>
            </w:r>
          </w:p>
        </w:tc>
        <w:tc>
          <w:tcPr>
            <w:tcW w:w="781" w:type="dxa"/>
            <w:vAlign w:val="bottom"/>
          </w:tcPr>
          <w:p w14:paraId="4497EF5F" w14:textId="29881825"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53,33</w:t>
            </w:r>
          </w:p>
        </w:tc>
        <w:tc>
          <w:tcPr>
            <w:tcW w:w="812" w:type="dxa"/>
            <w:vAlign w:val="bottom"/>
          </w:tcPr>
          <w:p w14:paraId="13C6F245" w14:textId="3C101291"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w:t>
            </w:r>
          </w:p>
        </w:tc>
        <w:tc>
          <w:tcPr>
            <w:tcW w:w="876" w:type="dxa"/>
            <w:vAlign w:val="bottom"/>
          </w:tcPr>
          <w:p w14:paraId="524903FA" w14:textId="74977D60"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color w:val="000000"/>
                <w:sz w:val="24"/>
                <w:szCs w:val="24"/>
              </w:rPr>
              <w:t>80,00</w:t>
            </w:r>
          </w:p>
        </w:tc>
        <w:tc>
          <w:tcPr>
            <w:tcW w:w="812" w:type="dxa"/>
            <w:vAlign w:val="bottom"/>
          </w:tcPr>
          <w:p w14:paraId="562A6F87" w14:textId="0B17F092"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12</w:t>
            </w:r>
          </w:p>
        </w:tc>
        <w:tc>
          <w:tcPr>
            <w:tcW w:w="780" w:type="dxa"/>
            <w:vAlign w:val="bottom"/>
          </w:tcPr>
          <w:p w14:paraId="3505627D" w14:textId="4DBBEE8C"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73,33</w:t>
            </w:r>
          </w:p>
        </w:tc>
        <w:tc>
          <w:tcPr>
            <w:tcW w:w="812" w:type="dxa"/>
            <w:vAlign w:val="bottom"/>
          </w:tcPr>
          <w:p w14:paraId="2AA02416" w14:textId="0AFCE99F"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11</w:t>
            </w:r>
          </w:p>
        </w:tc>
        <w:tc>
          <w:tcPr>
            <w:tcW w:w="876" w:type="dxa"/>
          </w:tcPr>
          <w:p w14:paraId="5C952F31" w14:textId="1936FCD6"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6240446A" w14:textId="1105E878"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780" w:type="dxa"/>
          </w:tcPr>
          <w:p w14:paraId="6662401C" w14:textId="409222AA"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71E19C42" w14:textId="53E0ED4E"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sz w:val="24"/>
                <w:szCs w:val="24"/>
              </w:rPr>
              <w:t>13</w:t>
            </w:r>
          </w:p>
        </w:tc>
      </w:tr>
      <w:tr w:rsidR="00F72F48" w:rsidRPr="001F7B18" w14:paraId="50D6A4C6" w14:textId="773486BC" w:rsidTr="00BC05D4">
        <w:trPr>
          <w:gridAfter w:val="1"/>
          <w:wAfter w:w="7" w:type="dxa"/>
          <w:trHeight w:val="276"/>
        </w:trPr>
        <w:tc>
          <w:tcPr>
            <w:tcW w:w="1389" w:type="dxa"/>
            <w:vAlign w:val="bottom"/>
          </w:tcPr>
          <w:p w14:paraId="3055C232" w14:textId="7CEBE01A"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1,25</w:t>
            </w:r>
          </w:p>
        </w:tc>
        <w:tc>
          <w:tcPr>
            <w:tcW w:w="781" w:type="dxa"/>
            <w:vAlign w:val="bottom"/>
          </w:tcPr>
          <w:p w14:paraId="6507CE7B" w14:textId="2990A23E"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w:t>
            </w:r>
            <w:r w:rsidR="001F7B18" w:rsidRPr="001F7B18">
              <w:rPr>
                <w:rFonts w:eastAsia="Times New Roman" w:cs="Times New Roman"/>
                <w:color w:val="000000"/>
                <w:sz w:val="24"/>
                <w:szCs w:val="24"/>
              </w:rPr>
              <w:t>0,00</w:t>
            </w:r>
          </w:p>
        </w:tc>
        <w:tc>
          <w:tcPr>
            <w:tcW w:w="812" w:type="dxa"/>
            <w:vAlign w:val="bottom"/>
          </w:tcPr>
          <w:p w14:paraId="7789281C" w14:textId="590EF8D9"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12</w:t>
            </w:r>
          </w:p>
        </w:tc>
        <w:tc>
          <w:tcPr>
            <w:tcW w:w="876" w:type="dxa"/>
            <w:vAlign w:val="bottom"/>
          </w:tcPr>
          <w:p w14:paraId="63D4BBCC" w14:textId="72B1D2E5"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7335643D" w14:textId="3C1D4BBD"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780" w:type="dxa"/>
            <w:vAlign w:val="bottom"/>
          </w:tcPr>
          <w:p w14:paraId="62535DE9" w14:textId="3DBB3E1C"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3346A743" w14:textId="5C91AF77"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876" w:type="dxa"/>
          </w:tcPr>
          <w:p w14:paraId="388B733B" w14:textId="6D8E4A9F"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58D0799F" w14:textId="53C6DB8D"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780" w:type="dxa"/>
          </w:tcPr>
          <w:p w14:paraId="276A5E3C" w14:textId="1B416361"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3521D6C1" w14:textId="7E9F8C4A"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sz w:val="24"/>
                <w:szCs w:val="24"/>
              </w:rPr>
              <w:t>13</w:t>
            </w:r>
          </w:p>
        </w:tc>
      </w:tr>
      <w:tr w:rsidR="00F72F48" w:rsidRPr="001F7B18" w14:paraId="229597D0" w14:textId="6E3878B6" w:rsidTr="00BC05D4">
        <w:trPr>
          <w:gridAfter w:val="1"/>
          <w:wAfter w:w="7" w:type="dxa"/>
          <w:trHeight w:val="276"/>
        </w:trPr>
        <w:tc>
          <w:tcPr>
            <w:tcW w:w="1389" w:type="dxa"/>
            <w:vAlign w:val="bottom"/>
          </w:tcPr>
          <w:p w14:paraId="1545E89F" w14:textId="4C7227A9"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 xml:space="preserve">0,63 </w:t>
            </w:r>
          </w:p>
        </w:tc>
        <w:tc>
          <w:tcPr>
            <w:tcW w:w="781" w:type="dxa"/>
            <w:vAlign w:val="bottom"/>
          </w:tcPr>
          <w:p w14:paraId="35F9CE7D" w14:textId="2CACF838"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4B736A20" w14:textId="300962AC"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876" w:type="dxa"/>
            <w:vAlign w:val="bottom"/>
          </w:tcPr>
          <w:p w14:paraId="25BB29DD" w14:textId="2AF48152"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1841CDC4" w14:textId="73719829"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780" w:type="dxa"/>
            <w:vAlign w:val="bottom"/>
          </w:tcPr>
          <w:p w14:paraId="2F7FA0CF" w14:textId="534A9C6D"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4E48FF6A" w14:textId="32EE0E31"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876" w:type="dxa"/>
            <w:vAlign w:val="bottom"/>
          </w:tcPr>
          <w:p w14:paraId="617B53A8" w14:textId="06D1AE66"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93,33</w:t>
            </w:r>
          </w:p>
        </w:tc>
        <w:tc>
          <w:tcPr>
            <w:tcW w:w="812" w:type="dxa"/>
            <w:vAlign w:val="bottom"/>
          </w:tcPr>
          <w:p w14:paraId="53453F2E" w14:textId="1D23313B"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14</w:t>
            </w:r>
          </w:p>
        </w:tc>
        <w:tc>
          <w:tcPr>
            <w:tcW w:w="780" w:type="dxa"/>
          </w:tcPr>
          <w:p w14:paraId="47EBB5CC" w14:textId="09B03627"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077BCCB7" w14:textId="1180BDF9"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sz w:val="24"/>
                <w:szCs w:val="24"/>
              </w:rPr>
              <w:t>13</w:t>
            </w:r>
          </w:p>
        </w:tc>
      </w:tr>
      <w:tr w:rsidR="00F72F48" w:rsidRPr="001F7B18" w14:paraId="00AD9DF5" w14:textId="33693FDB" w:rsidTr="00BC05D4">
        <w:trPr>
          <w:gridAfter w:val="1"/>
          <w:wAfter w:w="7" w:type="dxa"/>
          <w:trHeight w:val="276"/>
        </w:trPr>
        <w:tc>
          <w:tcPr>
            <w:tcW w:w="1389" w:type="dxa"/>
            <w:vAlign w:val="bottom"/>
          </w:tcPr>
          <w:p w14:paraId="36C6F258" w14:textId="0997A39E"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 xml:space="preserve">0,31 </w:t>
            </w:r>
          </w:p>
        </w:tc>
        <w:tc>
          <w:tcPr>
            <w:tcW w:w="781" w:type="dxa"/>
            <w:vAlign w:val="bottom"/>
          </w:tcPr>
          <w:p w14:paraId="094BECC5" w14:textId="02BB5211"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40C6EA07" w14:textId="350962E5"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876" w:type="dxa"/>
            <w:vAlign w:val="bottom"/>
          </w:tcPr>
          <w:p w14:paraId="2A0CEBAE" w14:textId="28420E19"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10</w:t>
            </w:r>
            <w:r w:rsidR="001F7B18" w:rsidRPr="001F7B18">
              <w:rPr>
                <w:rFonts w:eastAsia="Times New Roman" w:cs="Times New Roman"/>
                <w:color w:val="000000"/>
                <w:sz w:val="24"/>
                <w:szCs w:val="24"/>
              </w:rPr>
              <w:t>0,00</w:t>
            </w:r>
          </w:p>
        </w:tc>
        <w:tc>
          <w:tcPr>
            <w:tcW w:w="812" w:type="dxa"/>
            <w:vAlign w:val="bottom"/>
          </w:tcPr>
          <w:p w14:paraId="4CBA4395" w14:textId="2939AD60"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15</w:t>
            </w:r>
          </w:p>
        </w:tc>
        <w:tc>
          <w:tcPr>
            <w:tcW w:w="780" w:type="dxa"/>
            <w:vAlign w:val="bottom"/>
          </w:tcPr>
          <w:p w14:paraId="20BF8F03" w14:textId="28A5E709"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w:t>
            </w:r>
            <w:r w:rsidR="001F7B18" w:rsidRPr="001F7B18">
              <w:rPr>
                <w:rFonts w:eastAsia="Times New Roman" w:cs="Times New Roman"/>
                <w:color w:val="000000"/>
                <w:sz w:val="24"/>
                <w:szCs w:val="24"/>
              </w:rPr>
              <w:t>6,67</w:t>
            </w:r>
          </w:p>
        </w:tc>
        <w:tc>
          <w:tcPr>
            <w:tcW w:w="812" w:type="dxa"/>
            <w:vAlign w:val="bottom"/>
          </w:tcPr>
          <w:p w14:paraId="6FDE1E6F" w14:textId="038CAF74"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876" w:type="dxa"/>
            <w:vAlign w:val="bottom"/>
          </w:tcPr>
          <w:p w14:paraId="374278F1" w14:textId="185ABF98"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0C268FB1" w14:textId="211B26A1"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780" w:type="dxa"/>
          </w:tcPr>
          <w:p w14:paraId="3E63407C" w14:textId="31C48DB2"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67C370F3" w14:textId="53688536"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sz w:val="24"/>
                <w:szCs w:val="24"/>
              </w:rPr>
              <w:t>13</w:t>
            </w:r>
          </w:p>
        </w:tc>
      </w:tr>
      <w:tr w:rsidR="00F72F48" w:rsidRPr="001F7B18" w14:paraId="02B9C492" w14:textId="4FD1038D" w:rsidTr="00BC05D4">
        <w:trPr>
          <w:gridAfter w:val="1"/>
          <w:wAfter w:w="7" w:type="dxa"/>
          <w:trHeight w:val="276"/>
        </w:trPr>
        <w:tc>
          <w:tcPr>
            <w:tcW w:w="1389" w:type="dxa"/>
            <w:vAlign w:val="bottom"/>
          </w:tcPr>
          <w:p w14:paraId="74C5B4F7" w14:textId="75534652"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 xml:space="preserve">0,16 </w:t>
            </w:r>
          </w:p>
        </w:tc>
        <w:tc>
          <w:tcPr>
            <w:tcW w:w="781" w:type="dxa"/>
            <w:vAlign w:val="bottom"/>
          </w:tcPr>
          <w:p w14:paraId="5FBC4B4F" w14:textId="674801DB"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55A1FEF9" w14:textId="6FEF521B"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876" w:type="dxa"/>
            <w:vAlign w:val="bottom"/>
          </w:tcPr>
          <w:p w14:paraId="42BF782A" w14:textId="09238FE8"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93,33</w:t>
            </w:r>
          </w:p>
        </w:tc>
        <w:tc>
          <w:tcPr>
            <w:tcW w:w="812" w:type="dxa"/>
            <w:vAlign w:val="bottom"/>
          </w:tcPr>
          <w:p w14:paraId="4671B7B4" w14:textId="344AB2F2"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14</w:t>
            </w:r>
          </w:p>
        </w:tc>
        <w:tc>
          <w:tcPr>
            <w:tcW w:w="780" w:type="dxa"/>
            <w:vAlign w:val="bottom"/>
          </w:tcPr>
          <w:p w14:paraId="13A14312" w14:textId="7F9CF9D7"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93,33</w:t>
            </w:r>
          </w:p>
        </w:tc>
        <w:tc>
          <w:tcPr>
            <w:tcW w:w="812" w:type="dxa"/>
            <w:vAlign w:val="bottom"/>
          </w:tcPr>
          <w:p w14:paraId="2C96B260" w14:textId="491FA01F"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14</w:t>
            </w:r>
          </w:p>
        </w:tc>
        <w:tc>
          <w:tcPr>
            <w:tcW w:w="876" w:type="dxa"/>
            <w:vAlign w:val="bottom"/>
          </w:tcPr>
          <w:p w14:paraId="2C45E67E" w14:textId="6C74F0B9"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93,33</w:t>
            </w:r>
          </w:p>
        </w:tc>
        <w:tc>
          <w:tcPr>
            <w:tcW w:w="812" w:type="dxa"/>
            <w:vAlign w:val="bottom"/>
          </w:tcPr>
          <w:p w14:paraId="10A82C8B" w14:textId="2B06E7F5"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14</w:t>
            </w:r>
          </w:p>
        </w:tc>
        <w:tc>
          <w:tcPr>
            <w:tcW w:w="780" w:type="dxa"/>
          </w:tcPr>
          <w:p w14:paraId="1EC18FE3" w14:textId="38B48A92"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208219EE" w14:textId="0E8B216A"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sz w:val="24"/>
                <w:szCs w:val="24"/>
              </w:rPr>
              <w:t>13</w:t>
            </w:r>
          </w:p>
        </w:tc>
      </w:tr>
      <w:tr w:rsidR="00F72F48" w:rsidRPr="001F7B18" w14:paraId="10D64F02" w14:textId="3A2993E8" w:rsidTr="00BC05D4">
        <w:trPr>
          <w:gridAfter w:val="1"/>
          <w:wAfter w:w="7" w:type="dxa"/>
          <w:trHeight w:val="276"/>
        </w:trPr>
        <w:tc>
          <w:tcPr>
            <w:tcW w:w="1389" w:type="dxa"/>
            <w:vAlign w:val="bottom"/>
          </w:tcPr>
          <w:p w14:paraId="0B217673" w14:textId="067F2614"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 xml:space="preserve">0,08 </w:t>
            </w:r>
          </w:p>
        </w:tc>
        <w:tc>
          <w:tcPr>
            <w:tcW w:w="781" w:type="dxa"/>
            <w:vAlign w:val="bottom"/>
          </w:tcPr>
          <w:p w14:paraId="1DC9C7C9" w14:textId="507C2ACB"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93,33</w:t>
            </w:r>
          </w:p>
        </w:tc>
        <w:tc>
          <w:tcPr>
            <w:tcW w:w="812" w:type="dxa"/>
            <w:vAlign w:val="bottom"/>
          </w:tcPr>
          <w:p w14:paraId="610231B9" w14:textId="76EA6115"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14</w:t>
            </w:r>
          </w:p>
        </w:tc>
        <w:tc>
          <w:tcPr>
            <w:tcW w:w="876" w:type="dxa"/>
            <w:vAlign w:val="bottom"/>
          </w:tcPr>
          <w:p w14:paraId="2C3A7FE4" w14:textId="24EB1D96"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9</w:t>
            </w:r>
            <w:r w:rsidR="001F7B18" w:rsidRPr="001F7B18">
              <w:rPr>
                <w:rFonts w:eastAsia="Times New Roman" w:cs="Times New Roman"/>
                <w:color w:val="000000"/>
                <w:sz w:val="24"/>
                <w:szCs w:val="24"/>
              </w:rPr>
              <w:t>3,33</w:t>
            </w:r>
          </w:p>
        </w:tc>
        <w:tc>
          <w:tcPr>
            <w:tcW w:w="812" w:type="dxa"/>
            <w:vAlign w:val="bottom"/>
          </w:tcPr>
          <w:p w14:paraId="5B492711" w14:textId="1BEEF9EB"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14</w:t>
            </w:r>
          </w:p>
        </w:tc>
        <w:tc>
          <w:tcPr>
            <w:tcW w:w="780" w:type="dxa"/>
            <w:vAlign w:val="bottom"/>
          </w:tcPr>
          <w:p w14:paraId="206C9DD4" w14:textId="4429A870"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01EFA204" w14:textId="3F45D149"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13</w:t>
            </w:r>
          </w:p>
        </w:tc>
        <w:tc>
          <w:tcPr>
            <w:tcW w:w="876" w:type="dxa"/>
            <w:vAlign w:val="bottom"/>
          </w:tcPr>
          <w:p w14:paraId="61271851" w14:textId="5D43E67C"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93,33</w:t>
            </w:r>
          </w:p>
        </w:tc>
        <w:tc>
          <w:tcPr>
            <w:tcW w:w="812" w:type="dxa"/>
            <w:vAlign w:val="bottom"/>
          </w:tcPr>
          <w:p w14:paraId="33DCC35B" w14:textId="206F11E7"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14</w:t>
            </w:r>
          </w:p>
        </w:tc>
        <w:tc>
          <w:tcPr>
            <w:tcW w:w="780" w:type="dxa"/>
          </w:tcPr>
          <w:p w14:paraId="373F4211" w14:textId="632A3F7F"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681BF9F4" w14:textId="279234AD"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sz w:val="24"/>
                <w:szCs w:val="24"/>
              </w:rPr>
              <w:t>13</w:t>
            </w:r>
          </w:p>
        </w:tc>
      </w:tr>
      <w:tr w:rsidR="00F72F48" w:rsidRPr="001F7B18" w14:paraId="315E7942" w14:textId="1450FB35" w:rsidTr="00BC05D4">
        <w:trPr>
          <w:gridAfter w:val="1"/>
          <w:wAfter w:w="7" w:type="dxa"/>
          <w:trHeight w:val="276"/>
        </w:trPr>
        <w:tc>
          <w:tcPr>
            <w:tcW w:w="1389" w:type="dxa"/>
            <w:vAlign w:val="bottom"/>
          </w:tcPr>
          <w:p w14:paraId="687F2EE6" w14:textId="1562BF43"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bCs/>
                <w:color w:val="000000"/>
                <w:sz w:val="24"/>
                <w:szCs w:val="24"/>
              </w:rPr>
              <w:t xml:space="preserve">0,04 </w:t>
            </w:r>
          </w:p>
        </w:tc>
        <w:tc>
          <w:tcPr>
            <w:tcW w:w="781" w:type="dxa"/>
            <w:vAlign w:val="bottom"/>
          </w:tcPr>
          <w:p w14:paraId="72371B66" w14:textId="46827E5E"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93,33</w:t>
            </w:r>
          </w:p>
        </w:tc>
        <w:tc>
          <w:tcPr>
            <w:tcW w:w="812" w:type="dxa"/>
            <w:vAlign w:val="bottom"/>
          </w:tcPr>
          <w:p w14:paraId="4722FCD5" w14:textId="03916480"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14</w:t>
            </w:r>
          </w:p>
        </w:tc>
        <w:tc>
          <w:tcPr>
            <w:tcW w:w="876" w:type="dxa"/>
            <w:vAlign w:val="bottom"/>
          </w:tcPr>
          <w:p w14:paraId="244A5D0F" w14:textId="6ADAD07B"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93,33</w:t>
            </w:r>
          </w:p>
        </w:tc>
        <w:tc>
          <w:tcPr>
            <w:tcW w:w="812" w:type="dxa"/>
            <w:vAlign w:val="bottom"/>
          </w:tcPr>
          <w:p w14:paraId="53E0CE95" w14:textId="6ED2A464"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14</w:t>
            </w:r>
          </w:p>
        </w:tc>
        <w:tc>
          <w:tcPr>
            <w:tcW w:w="780" w:type="dxa"/>
            <w:vAlign w:val="bottom"/>
          </w:tcPr>
          <w:p w14:paraId="72620491" w14:textId="0D2FA9EE"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93,33</w:t>
            </w:r>
          </w:p>
        </w:tc>
        <w:tc>
          <w:tcPr>
            <w:tcW w:w="812" w:type="dxa"/>
            <w:vAlign w:val="bottom"/>
          </w:tcPr>
          <w:p w14:paraId="355611BB" w14:textId="7A592F1F"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14</w:t>
            </w:r>
          </w:p>
        </w:tc>
        <w:tc>
          <w:tcPr>
            <w:tcW w:w="876" w:type="dxa"/>
            <w:vAlign w:val="bottom"/>
          </w:tcPr>
          <w:p w14:paraId="41F311DE" w14:textId="19163395"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10</w:t>
            </w:r>
            <w:r w:rsidR="001F7B18" w:rsidRPr="001F7B18">
              <w:rPr>
                <w:rFonts w:eastAsia="Times New Roman" w:cs="Times New Roman"/>
                <w:color w:val="000000"/>
                <w:sz w:val="24"/>
                <w:szCs w:val="24"/>
              </w:rPr>
              <w:t>0,00</w:t>
            </w:r>
          </w:p>
        </w:tc>
        <w:tc>
          <w:tcPr>
            <w:tcW w:w="812" w:type="dxa"/>
            <w:vAlign w:val="bottom"/>
          </w:tcPr>
          <w:p w14:paraId="250150CF" w14:textId="05FB335C"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color w:val="000000"/>
                <w:sz w:val="24"/>
                <w:szCs w:val="24"/>
              </w:rPr>
              <w:t>15</w:t>
            </w:r>
          </w:p>
        </w:tc>
        <w:tc>
          <w:tcPr>
            <w:tcW w:w="780" w:type="dxa"/>
          </w:tcPr>
          <w:p w14:paraId="3E85E2E6" w14:textId="40F7EFA5"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color w:val="000000"/>
                <w:sz w:val="24"/>
                <w:szCs w:val="24"/>
              </w:rPr>
              <w:t>86,67</w:t>
            </w:r>
          </w:p>
        </w:tc>
        <w:tc>
          <w:tcPr>
            <w:tcW w:w="812" w:type="dxa"/>
            <w:vAlign w:val="bottom"/>
          </w:tcPr>
          <w:p w14:paraId="01C1D382" w14:textId="175771E0"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sz w:val="24"/>
                <w:szCs w:val="24"/>
              </w:rPr>
              <w:t>13</w:t>
            </w:r>
          </w:p>
        </w:tc>
      </w:tr>
      <w:tr w:rsidR="00F72F48" w:rsidRPr="001F7B18" w14:paraId="63A5522E" w14:textId="03DBDEFF" w:rsidTr="00BC05D4">
        <w:trPr>
          <w:gridAfter w:val="1"/>
          <w:wAfter w:w="7" w:type="dxa"/>
          <w:trHeight w:val="276"/>
        </w:trPr>
        <w:tc>
          <w:tcPr>
            <w:tcW w:w="1389" w:type="dxa"/>
            <w:vAlign w:val="bottom"/>
          </w:tcPr>
          <w:p w14:paraId="265CBDD2" w14:textId="03830377"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bCs/>
                <w:color w:val="000000"/>
                <w:sz w:val="24"/>
                <w:szCs w:val="24"/>
              </w:rPr>
              <w:t>Всего</w:t>
            </w:r>
          </w:p>
        </w:tc>
        <w:tc>
          <w:tcPr>
            <w:tcW w:w="781" w:type="dxa"/>
            <w:vAlign w:val="bottom"/>
          </w:tcPr>
          <w:p w14:paraId="4EEAF0CA" w14:textId="1736C713"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bCs/>
                <w:color w:val="000000"/>
                <w:sz w:val="24"/>
                <w:szCs w:val="24"/>
              </w:rPr>
              <w:t>63,70</w:t>
            </w:r>
          </w:p>
        </w:tc>
        <w:tc>
          <w:tcPr>
            <w:tcW w:w="812" w:type="dxa"/>
            <w:vAlign w:val="bottom"/>
          </w:tcPr>
          <w:p w14:paraId="26244482" w14:textId="0A87C59A"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bCs/>
                <w:sz w:val="24"/>
                <w:szCs w:val="24"/>
              </w:rPr>
              <w:t>86</w:t>
            </w:r>
          </w:p>
        </w:tc>
        <w:tc>
          <w:tcPr>
            <w:tcW w:w="876" w:type="dxa"/>
            <w:vAlign w:val="bottom"/>
          </w:tcPr>
          <w:p w14:paraId="586501DF" w14:textId="677CDDBA"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bCs/>
                <w:sz w:val="24"/>
                <w:szCs w:val="24"/>
              </w:rPr>
              <w:t>77,78</w:t>
            </w:r>
          </w:p>
        </w:tc>
        <w:tc>
          <w:tcPr>
            <w:tcW w:w="812" w:type="dxa"/>
            <w:vAlign w:val="bottom"/>
          </w:tcPr>
          <w:p w14:paraId="3605AF44" w14:textId="453D7B8D"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bCs/>
                <w:sz w:val="24"/>
                <w:szCs w:val="24"/>
              </w:rPr>
              <w:t>105</w:t>
            </w:r>
          </w:p>
        </w:tc>
        <w:tc>
          <w:tcPr>
            <w:tcW w:w="780" w:type="dxa"/>
            <w:vAlign w:val="bottom"/>
          </w:tcPr>
          <w:p w14:paraId="132182B9" w14:textId="7896CFBF"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bCs/>
                <w:sz w:val="24"/>
                <w:szCs w:val="24"/>
              </w:rPr>
              <w:t>72,59</w:t>
            </w:r>
          </w:p>
        </w:tc>
        <w:tc>
          <w:tcPr>
            <w:tcW w:w="812" w:type="dxa"/>
            <w:vAlign w:val="bottom"/>
          </w:tcPr>
          <w:p w14:paraId="07A09D78" w14:textId="057673BE"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bCs/>
                <w:sz w:val="24"/>
                <w:szCs w:val="24"/>
              </w:rPr>
              <w:t>98</w:t>
            </w:r>
          </w:p>
        </w:tc>
        <w:tc>
          <w:tcPr>
            <w:tcW w:w="876" w:type="dxa"/>
            <w:vAlign w:val="bottom"/>
          </w:tcPr>
          <w:p w14:paraId="37C5C927" w14:textId="4ECE4D07"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bCs/>
                <w:sz w:val="24"/>
                <w:szCs w:val="24"/>
              </w:rPr>
              <w:t>90,37</w:t>
            </w:r>
          </w:p>
        </w:tc>
        <w:tc>
          <w:tcPr>
            <w:tcW w:w="812" w:type="dxa"/>
            <w:vAlign w:val="bottom"/>
          </w:tcPr>
          <w:p w14:paraId="39C2BEBA" w14:textId="1E5674C1"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bCs/>
                <w:sz w:val="24"/>
                <w:szCs w:val="24"/>
              </w:rPr>
              <w:t>122</w:t>
            </w:r>
          </w:p>
        </w:tc>
        <w:tc>
          <w:tcPr>
            <w:tcW w:w="780" w:type="dxa"/>
            <w:vAlign w:val="bottom"/>
          </w:tcPr>
          <w:p w14:paraId="7F1BAC13" w14:textId="685C93DF" w:rsidR="009F0E05" w:rsidRPr="001F7B18" w:rsidRDefault="001F7B18" w:rsidP="009F0E05">
            <w:pPr>
              <w:jc w:val="both"/>
              <w:rPr>
                <w:rFonts w:eastAsia="Times New Roman" w:cs="Times New Roman"/>
                <w:bCs/>
                <w:color w:val="000000"/>
                <w:sz w:val="24"/>
                <w:szCs w:val="24"/>
              </w:rPr>
            </w:pPr>
            <w:r w:rsidRPr="001F7B18">
              <w:rPr>
                <w:rFonts w:eastAsia="Times New Roman" w:cs="Times New Roman"/>
                <w:bCs/>
                <w:sz w:val="24"/>
                <w:szCs w:val="24"/>
              </w:rPr>
              <w:t>86,67</w:t>
            </w:r>
          </w:p>
        </w:tc>
        <w:tc>
          <w:tcPr>
            <w:tcW w:w="812" w:type="dxa"/>
            <w:vAlign w:val="bottom"/>
          </w:tcPr>
          <w:p w14:paraId="25069C08" w14:textId="4521CFDA" w:rsidR="009F0E05" w:rsidRPr="001F7B18" w:rsidRDefault="009F0E05" w:rsidP="009F0E05">
            <w:pPr>
              <w:jc w:val="both"/>
              <w:rPr>
                <w:rFonts w:eastAsia="Times New Roman" w:cs="Times New Roman"/>
                <w:bCs/>
                <w:color w:val="000000"/>
                <w:sz w:val="24"/>
                <w:szCs w:val="24"/>
              </w:rPr>
            </w:pPr>
            <w:r w:rsidRPr="001F7B18">
              <w:rPr>
                <w:rFonts w:eastAsia="Times New Roman" w:cs="Times New Roman"/>
                <w:bCs/>
                <w:sz w:val="24"/>
                <w:szCs w:val="24"/>
              </w:rPr>
              <w:fldChar w:fldCharType="begin"/>
            </w:r>
            <w:r w:rsidRPr="001F7B18">
              <w:rPr>
                <w:rFonts w:eastAsia="Times New Roman" w:cs="Times New Roman"/>
                <w:bCs/>
                <w:sz w:val="24"/>
                <w:szCs w:val="24"/>
              </w:rPr>
              <w:instrText xml:space="preserve"> =SUM(ABOVE) </w:instrText>
            </w:r>
            <w:r w:rsidRPr="001F7B18">
              <w:rPr>
                <w:rFonts w:eastAsia="Times New Roman" w:cs="Times New Roman"/>
                <w:bCs/>
                <w:sz w:val="24"/>
                <w:szCs w:val="24"/>
              </w:rPr>
              <w:fldChar w:fldCharType="separate"/>
            </w:r>
            <w:r w:rsidR="00AC0427">
              <w:rPr>
                <w:rFonts w:eastAsia="Times New Roman" w:cs="Times New Roman"/>
                <w:bCs/>
                <w:noProof/>
                <w:sz w:val="24"/>
                <w:szCs w:val="24"/>
              </w:rPr>
              <w:t>117</w:t>
            </w:r>
            <w:r w:rsidRPr="001F7B18">
              <w:rPr>
                <w:rFonts w:eastAsia="Times New Roman" w:cs="Times New Roman"/>
                <w:bCs/>
                <w:sz w:val="24"/>
                <w:szCs w:val="24"/>
              </w:rPr>
              <w:fldChar w:fldCharType="end"/>
            </w:r>
          </w:p>
        </w:tc>
      </w:tr>
    </w:tbl>
    <w:p w14:paraId="04730196" w14:textId="77777777" w:rsidR="007D5049" w:rsidRDefault="007D5049" w:rsidP="00CF2A1A">
      <w:pPr>
        <w:spacing w:after="0" w:line="240" w:lineRule="auto"/>
        <w:ind w:firstLine="567"/>
        <w:jc w:val="both"/>
        <w:rPr>
          <w:rFonts w:cs="Times New Roman"/>
          <w:szCs w:val="28"/>
        </w:rPr>
      </w:pPr>
    </w:p>
    <w:p w14:paraId="0BF85763" w14:textId="52A03BFF" w:rsidR="002133DB" w:rsidRDefault="007D5049" w:rsidP="00CF2A1A">
      <w:pPr>
        <w:spacing w:after="0" w:line="240" w:lineRule="auto"/>
        <w:ind w:firstLine="567"/>
        <w:jc w:val="both"/>
        <w:rPr>
          <w:rFonts w:cs="Times New Roman"/>
          <w:szCs w:val="28"/>
        </w:rPr>
      </w:pPr>
      <w:r w:rsidRPr="002133DB">
        <w:rPr>
          <w:rFonts w:cs="Times New Roman"/>
          <w:szCs w:val="28"/>
        </w:rPr>
        <w:t xml:space="preserve">Установлено, что Ингавирин не обладал токсическим действием в отношении КЭ во всех исследованных дозах. Тамифлю и Арбидол проявили сходные показатели токсичности по отношению к КЭ: доля выживаемости снизилась по сравнению с контролем в дозе 2,50 мг/КЭ, при максимальной концентрации препаратов выживаемость эмбрионов составила около 30% (33,33% у Тамифлю и 26,67% у Арбидола). Наибольшая степень токсичности выявлена у Ремантадина – уже в дозе 1,25 мг/КЭ смертность эмбрионов </w:t>
      </w:r>
      <w:r w:rsidRPr="002133DB">
        <w:rPr>
          <w:rFonts w:cs="Times New Roman"/>
          <w:szCs w:val="28"/>
        </w:rPr>
        <w:lastRenderedPageBreak/>
        <w:t>превысила таковую в контрольной группе, в максимальной дозе (10,00 мг/КЭ) не выжил ни один эмбрион.</w:t>
      </w:r>
    </w:p>
    <w:p w14:paraId="682A7A14" w14:textId="77777777" w:rsidR="00CF2A1A" w:rsidRPr="00CF2A1A" w:rsidRDefault="00CF2A1A" w:rsidP="00CF2A1A">
      <w:pPr>
        <w:spacing w:after="0" w:line="240" w:lineRule="auto"/>
        <w:ind w:firstLine="567"/>
        <w:jc w:val="both"/>
        <w:rPr>
          <w:rFonts w:cs="Times New Roman"/>
          <w:szCs w:val="28"/>
        </w:rPr>
      </w:pPr>
    </w:p>
    <w:p w14:paraId="38468288" w14:textId="77777777" w:rsidR="002133DB" w:rsidRPr="002133DB" w:rsidRDefault="002133DB" w:rsidP="002133DB">
      <w:pPr>
        <w:jc w:val="center"/>
        <w:rPr>
          <w:sz w:val="24"/>
          <w:szCs w:val="24"/>
        </w:rPr>
      </w:pPr>
      <w:r w:rsidRPr="002133DB">
        <w:rPr>
          <w:noProof/>
          <w:lang w:val="en-US"/>
        </w:rPr>
        <w:drawing>
          <wp:inline distT="0" distB="0" distL="0" distR="0" wp14:anchorId="187DA4B5" wp14:editId="4D4E66FA">
            <wp:extent cx="5839818" cy="3326621"/>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40A71E1" w14:textId="6BF49D72" w:rsidR="002133DB" w:rsidRPr="002133DB" w:rsidRDefault="004D23C2" w:rsidP="002133DB">
      <w:pPr>
        <w:ind w:firstLine="567"/>
        <w:jc w:val="center"/>
        <w:rPr>
          <w:szCs w:val="28"/>
        </w:rPr>
      </w:pPr>
      <w:r>
        <w:rPr>
          <w:szCs w:val="28"/>
        </w:rPr>
        <w:t xml:space="preserve">Рисунок </w:t>
      </w:r>
      <w:r w:rsidR="00866BC7">
        <w:rPr>
          <w:szCs w:val="28"/>
        </w:rPr>
        <w:t>31</w:t>
      </w:r>
      <w:r w:rsidR="002133DB" w:rsidRPr="002133DB">
        <w:rPr>
          <w:szCs w:val="28"/>
        </w:rPr>
        <w:t xml:space="preserve"> – Эмбриотоксичность противогриппозных препаратов</w:t>
      </w:r>
    </w:p>
    <w:p w14:paraId="3331904D" w14:textId="2DA4C9EE" w:rsidR="00A41273" w:rsidRDefault="002133DB" w:rsidP="00CF2A1A">
      <w:pPr>
        <w:spacing w:after="0" w:line="240" w:lineRule="auto"/>
        <w:ind w:firstLine="567"/>
        <w:jc w:val="both"/>
        <w:rPr>
          <w:color w:val="7030A0"/>
        </w:rPr>
      </w:pPr>
      <w:r w:rsidRPr="002133DB">
        <w:rPr>
          <w:rFonts w:cs="Times New Roman"/>
          <w:szCs w:val="28"/>
        </w:rPr>
        <w:t>Таким образом, установлено, что исследуемые препараты обладают токсическими свойствами в отношении КЭ в разной степени выраженности: наиболее токсичным оказался Ремантадин</w:t>
      </w:r>
      <w:r w:rsidR="005C0385">
        <w:rPr>
          <w:rFonts w:cs="Times New Roman"/>
          <w:szCs w:val="28"/>
        </w:rPr>
        <w:t xml:space="preserve">, наименее – Ингавирин. Тамифлю и </w:t>
      </w:r>
      <w:r w:rsidRPr="002133DB">
        <w:rPr>
          <w:rFonts w:cs="Times New Roman"/>
          <w:szCs w:val="28"/>
        </w:rPr>
        <w:t>Арбидол проявили среднюю степень токсичности. Полученные результаты коррелируют с данными исследования токсичности данных препаратов на культурах клеток</w:t>
      </w:r>
      <w:r w:rsidRPr="001F7B18">
        <w:rPr>
          <w:rFonts w:cs="Times New Roman"/>
          <w:szCs w:val="28"/>
        </w:rPr>
        <w:t xml:space="preserve"> </w:t>
      </w:r>
      <w:r w:rsidR="00A41273" w:rsidRPr="001F7B18">
        <w:rPr>
          <w:rFonts w:cs="Times New Roman"/>
          <w:szCs w:val="28"/>
        </w:rPr>
        <w:t>[</w:t>
      </w:r>
      <w:r w:rsidR="00561393">
        <w:rPr>
          <w:rFonts w:cs="Times New Roman"/>
          <w:szCs w:val="28"/>
        </w:rPr>
        <w:t>241, 242</w:t>
      </w:r>
      <w:r w:rsidR="00A41273" w:rsidRPr="001F7B18">
        <w:rPr>
          <w:rFonts w:cs="Times New Roman"/>
          <w:szCs w:val="28"/>
        </w:rPr>
        <w:t>].</w:t>
      </w:r>
    </w:p>
    <w:p w14:paraId="5D2DF294" w14:textId="5A25E9D2" w:rsidR="008D7D0D" w:rsidRDefault="008D7D0D" w:rsidP="00CF2A1A">
      <w:pPr>
        <w:spacing w:after="0" w:line="240" w:lineRule="auto"/>
        <w:ind w:firstLine="567"/>
        <w:jc w:val="both"/>
        <w:rPr>
          <w:szCs w:val="28"/>
        </w:rPr>
      </w:pPr>
    </w:p>
    <w:p w14:paraId="55076664" w14:textId="390888D7" w:rsidR="002133DB" w:rsidRPr="002133DB" w:rsidRDefault="00DE0EEA" w:rsidP="00CF2A1A">
      <w:pPr>
        <w:tabs>
          <w:tab w:val="left" w:pos="1152"/>
          <w:tab w:val="left" w:pos="1872"/>
        </w:tabs>
        <w:spacing w:before="60" w:after="60" w:line="240" w:lineRule="auto"/>
        <w:ind w:firstLine="567"/>
        <w:jc w:val="both"/>
        <w:outlineLvl w:val="2"/>
        <w:rPr>
          <w:rFonts w:eastAsia="Times New Roman" w:cs="Times New Roman"/>
          <w:b/>
          <w:szCs w:val="28"/>
          <w:lang w:eastAsia="de-DE"/>
        </w:rPr>
      </w:pPr>
      <w:bookmarkStart w:id="125" w:name="_Toc104849115"/>
      <w:bookmarkStart w:id="126" w:name="_Toc164667026"/>
      <w:r>
        <w:rPr>
          <w:rFonts w:eastAsia="Times New Roman" w:cs="Times New Roman"/>
          <w:b/>
          <w:szCs w:val="28"/>
          <w:lang w:eastAsia="de-DE"/>
        </w:rPr>
        <w:t>3.6</w:t>
      </w:r>
      <w:r w:rsidR="002133DB" w:rsidRPr="002133DB">
        <w:rPr>
          <w:rFonts w:eastAsia="Times New Roman" w:cs="Times New Roman"/>
          <w:b/>
          <w:szCs w:val="28"/>
          <w:lang w:eastAsia="de-DE"/>
        </w:rPr>
        <w:t>.5.2 Чувствител</w:t>
      </w:r>
      <w:r w:rsidR="00B1373A">
        <w:rPr>
          <w:rFonts w:eastAsia="Times New Roman" w:cs="Times New Roman"/>
          <w:b/>
          <w:szCs w:val="28"/>
          <w:lang w:eastAsia="de-DE"/>
        </w:rPr>
        <w:t>ьность казахстанских штаммов вируса гриппа свиней</w:t>
      </w:r>
      <w:r w:rsidR="002133DB" w:rsidRPr="002133DB">
        <w:rPr>
          <w:rFonts w:eastAsia="Times New Roman" w:cs="Times New Roman"/>
          <w:b/>
          <w:szCs w:val="28"/>
          <w:lang w:eastAsia="de-DE"/>
        </w:rPr>
        <w:t xml:space="preserve"> 2018-2019 гг. к различным концентрациям противогриппозных препаратов</w:t>
      </w:r>
      <w:bookmarkEnd w:id="125"/>
      <w:bookmarkEnd w:id="126"/>
    </w:p>
    <w:p w14:paraId="17EFEF69" w14:textId="36BE78C0" w:rsidR="002133DB" w:rsidRPr="002133DB" w:rsidRDefault="002133DB" w:rsidP="00CF2A1A">
      <w:pPr>
        <w:spacing w:after="0" w:line="240" w:lineRule="auto"/>
        <w:ind w:firstLine="567"/>
        <w:jc w:val="both"/>
        <w:rPr>
          <w:rFonts w:cs="Times New Roman"/>
          <w:szCs w:val="28"/>
        </w:rPr>
      </w:pPr>
      <w:r w:rsidRPr="002133DB">
        <w:rPr>
          <w:rFonts w:cs="Times New Roman"/>
          <w:szCs w:val="28"/>
        </w:rPr>
        <w:t>Результаты изучения чувствительности казахстанских штаммов ВГС 2018-2019 гг. к различным концентрациям противогриппозных препаратов в сравнении с ВГС, выделенными в Республике ранее (2012-2014 гг.) и референсными шта</w:t>
      </w:r>
      <w:r w:rsidR="00365309">
        <w:rPr>
          <w:rFonts w:cs="Times New Roman"/>
          <w:szCs w:val="28"/>
        </w:rPr>
        <w:t>ммами, представлены в таблице 24</w:t>
      </w:r>
      <w:r w:rsidRPr="002133DB">
        <w:rPr>
          <w:rFonts w:cs="Times New Roman"/>
          <w:szCs w:val="28"/>
        </w:rPr>
        <w:t>.</w:t>
      </w:r>
    </w:p>
    <w:p w14:paraId="6AC043E4" w14:textId="440F29AF" w:rsidR="002133DB" w:rsidRDefault="002133DB" w:rsidP="00CF2A1A">
      <w:pPr>
        <w:spacing w:after="0" w:line="240" w:lineRule="auto"/>
        <w:ind w:firstLine="567"/>
        <w:jc w:val="both"/>
        <w:rPr>
          <w:rFonts w:cs="Times New Roman"/>
          <w:szCs w:val="28"/>
        </w:rPr>
      </w:pPr>
    </w:p>
    <w:p w14:paraId="14BEE6F5" w14:textId="7AAF0A4F" w:rsidR="00CF2A1A" w:rsidRDefault="00CF2A1A" w:rsidP="00CF2A1A">
      <w:pPr>
        <w:spacing w:after="0" w:line="240" w:lineRule="auto"/>
        <w:ind w:firstLine="567"/>
        <w:jc w:val="both"/>
        <w:rPr>
          <w:rFonts w:cs="Times New Roman"/>
          <w:szCs w:val="28"/>
        </w:rPr>
      </w:pPr>
    </w:p>
    <w:p w14:paraId="282B7994" w14:textId="26E3E66D" w:rsidR="00CF2A1A" w:rsidRDefault="00CF2A1A" w:rsidP="00CF2A1A">
      <w:pPr>
        <w:spacing w:after="0" w:line="240" w:lineRule="auto"/>
        <w:ind w:firstLine="567"/>
        <w:jc w:val="both"/>
        <w:rPr>
          <w:rFonts w:cs="Times New Roman"/>
          <w:szCs w:val="28"/>
        </w:rPr>
      </w:pPr>
    </w:p>
    <w:p w14:paraId="100BBE44" w14:textId="2D8EE1F0" w:rsidR="00CF2A1A" w:rsidRDefault="00CF2A1A" w:rsidP="00CF2A1A">
      <w:pPr>
        <w:spacing w:after="0" w:line="240" w:lineRule="auto"/>
        <w:ind w:firstLine="567"/>
        <w:jc w:val="both"/>
        <w:rPr>
          <w:rFonts w:cs="Times New Roman"/>
          <w:szCs w:val="28"/>
        </w:rPr>
      </w:pPr>
    </w:p>
    <w:p w14:paraId="5D7E869B" w14:textId="59FEE104" w:rsidR="00CF2A1A" w:rsidRDefault="00CF2A1A" w:rsidP="00CF2A1A">
      <w:pPr>
        <w:spacing w:after="0" w:line="240" w:lineRule="auto"/>
        <w:ind w:firstLine="567"/>
        <w:jc w:val="both"/>
        <w:rPr>
          <w:rFonts w:cs="Times New Roman"/>
          <w:szCs w:val="28"/>
        </w:rPr>
      </w:pPr>
    </w:p>
    <w:p w14:paraId="220B4832" w14:textId="25DD75AA" w:rsidR="00CF2A1A" w:rsidRDefault="00CF2A1A" w:rsidP="00CF2A1A">
      <w:pPr>
        <w:spacing w:after="0" w:line="240" w:lineRule="auto"/>
        <w:ind w:firstLine="567"/>
        <w:jc w:val="both"/>
        <w:rPr>
          <w:rFonts w:cs="Times New Roman"/>
          <w:szCs w:val="28"/>
        </w:rPr>
      </w:pPr>
    </w:p>
    <w:p w14:paraId="3BF7C9E2" w14:textId="77777777" w:rsidR="00CF2A1A" w:rsidRDefault="00CF2A1A" w:rsidP="00CF2A1A">
      <w:pPr>
        <w:spacing w:after="0" w:line="240" w:lineRule="auto"/>
        <w:ind w:firstLine="567"/>
        <w:jc w:val="both"/>
        <w:rPr>
          <w:rFonts w:cs="Times New Roman"/>
          <w:szCs w:val="28"/>
        </w:rPr>
      </w:pPr>
    </w:p>
    <w:p w14:paraId="77FDE84A" w14:textId="6E23A30C" w:rsidR="00EE72B7" w:rsidRPr="00D75DA4" w:rsidRDefault="00365309" w:rsidP="00CF2A1A">
      <w:pPr>
        <w:spacing w:after="0" w:line="240" w:lineRule="auto"/>
        <w:jc w:val="both"/>
        <w:rPr>
          <w:rFonts w:cs="Times New Roman"/>
          <w:szCs w:val="28"/>
        </w:rPr>
      </w:pPr>
      <w:r w:rsidRPr="00D75DA4">
        <w:rPr>
          <w:rFonts w:cs="Times New Roman"/>
          <w:szCs w:val="28"/>
        </w:rPr>
        <w:lastRenderedPageBreak/>
        <w:t>Таблица 24</w:t>
      </w:r>
      <w:r w:rsidR="002133DB" w:rsidRPr="00D75DA4">
        <w:rPr>
          <w:rFonts w:cs="Times New Roman"/>
          <w:szCs w:val="28"/>
        </w:rPr>
        <w:t xml:space="preserve"> – Чувствительность казахстанских штаммов вируса гриппа свиней 2018–2019 гг. к противогриппозным препаратам </w:t>
      </w:r>
    </w:p>
    <w:tbl>
      <w:tblPr>
        <w:tblW w:w="9584" w:type="dxa"/>
        <w:jc w:val="center"/>
        <w:tblLayout w:type="fixed"/>
        <w:tblCellMar>
          <w:left w:w="0" w:type="dxa"/>
          <w:right w:w="0" w:type="dxa"/>
        </w:tblCellMar>
        <w:tblLook w:val="04A0" w:firstRow="1" w:lastRow="0" w:firstColumn="1" w:lastColumn="0" w:noHBand="0" w:noVBand="1"/>
      </w:tblPr>
      <w:tblGrid>
        <w:gridCol w:w="3375"/>
        <w:gridCol w:w="1552"/>
        <w:gridCol w:w="1552"/>
        <w:gridCol w:w="1552"/>
        <w:gridCol w:w="1553"/>
      </w:tblGrid>
      <w:tr w:rsidR="004302CD" w:rsidRPr="00EE72B7" w14:paraId="2F2C4953" w14:textId="77777777" w:rsidTr="00044797">
        <w:trPr>
          <w:trHeight w:val="368"/>
          <w:jc w:val="center"/>
        </w:trPr>
        <w:tc>
          <w:tcPr>
            <w:tcW w:w="3375" w:type="dxa"/>
            <w:vMerge w:val="restart"/>
            <w:tcBorders>
              <w:top w:val="single" w:sz="8" w:space="0" w:color="000000"/>
              <w:left w:val="single" w:sz="8" w:space="0" w:color="000000"/>
              <w:right w:val="single" w:sz="8" w:space="0" w:color="000000"/>
            </w:tcBorders>
            <w:vAlign w:val="center"/>
          </w:tcPr>
          <w:p w14:paraId="479FE5A4" w14:textId="5414F6CE" w:rsidR="004302CD" w:rsidRPr="00EE72B7" w:rsidRDefault="004302CD" w:rsidP="00EE72B7">
            <w:pPr>
              <w:spacing w:after="100" w:afterAutospacing="1"/>
              <w:jc w:val="center"/>
              <w:rPr>
                <w:rFonts w:cs="Times New Roman"/>
                <w:sz w:val="24"/>
                <w:szCs w:val="24"/>
              </w:rPr>
            </w:pPr>
            <w:r w:rsidRPr="00EE72B7">
              <w:rPr>
                <w:rFonts w:cs="Times New Roman"/>
                <w:sz w:val="24"/>
                <w:szCs w:val="24"/>
              </w:rPr>
              <w:t>Изолят, штамм</w:t>
            </w:r>
          </w:p>
        </w:tc>
        <w:tc>
          <w:tcPr>
            <w:tcW w:w="620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6F0CE6F" w14:textId="21A911FC" w:rsidR="004302CD" w:rsidRPr="00EE72B7" w:rsidRDefault="004302CD" w:rsidP="00CE7944">
            <w:pPr>
              <w:spacing w:after="100" w:afterAutospacing="1"/>
              <w:jc w:val="center"/>
              <w:rPr>
                <w:rFonts w:eastAsia="Times New Roman" w:cs="Times New Roman"/>
                <w:sz w:val="24"/>
                <w:szCs w:val="24"/>
              </w:rPr>
            </w:pPr>
            <w:r w:rsidRPr="00EE72B7">
              <w:rPr>
                <w:rFonts w:cs="Times New Roman"/>
                <w:sz w:val="24"/>
                <w:szCs w:val="24"/>
              </w:rPr>
              <w:t>Ингибирующая концентрация*, мкг/мл</w:t>
            </w:r>
          </w:p>
        </w:tc>
      </w:tr>
      <w:tr w:rsidR="004302CD" w:rsidRPr="00EE72B7" w14:paraId="748DE61E" w14:textId="77777777" w:rsidTr="00044797">
        <w:trPr>
          <w:trHeight w:val="368"/>
          <w:jc w:val="center"/>
        </w:trPr>
        <w:tc>
          <w:tcPr>
            <w:tcW w:w="3375" w:type="dxa"/>
            <w:vMerge/>
            <w:tcBorders>
              <w:left w:val="single" w:sz="8" w:space="0" w:color="000000"/>
              <w:bottom w:val="single" w:sz="8" w:space="0" w:color="000000"/>
              <w:right w:val="single" w:sz="8" w:space="0" w:color="000000"/>
            </w:tcBorders>
            <w:vAlign w:val="center"/>
          </w:tcPr>
          <w:p w14:paraId="62515BD2" w14:textId="28440232" w:rsidR="004302CD" w:rsidRPr="00EE72B7" w:rsidRDefault="004302CD" w:rsidP="00EE72B7">
            <w:pPr>
              <w:spacing w:after="100" w:afterAutospacing="1"/>
              <w:jc w:val="center"/>
              <w:rPr>
                <w:rFonts w:cs="Times New Roman"/>
                <w:sz w:val="24"/>
                <w:szCs w:val="24"/>
              </w:rPr>
            </w:pP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63C6925" w14:textId="6FD8D20B" w:rsidR="004302CD" w:rsidRPr="00EE72B7" w:rsidRDefault="004302CD" w:rsidP="00EE72B7">
            <w:pPr>
              <w:spacing w:after="100" w:afterAutospacing="1"/>
              <w:jc w:val="center"/>
              <w:rPr>
                <w:rFonts w:cs="Times New Roman"/>
                <w:sz w:val="24"/>
                <w:szCs w:val="24"/>
              </w:rPr>
            </w:pPr>
            <w:r w:rsidRPr="00EE72B7">
              <w:rPr>
                <w:rFonts w:cs="Times New Roman"/>
                <w:sz w:val="24"/>
                <w:szCs w:val="24"/>
              </w:rPr>
              <w:t>Тамифлю</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69A92D3" w14:textId="6BFEE781" w:rsidR="004302CD" w:rsidRPr="00EE72B7" w:rsidRDefault="004302CD" w:rsidP="00EE72B7">
            <w:pPr>
              <w:spacing w:after="100" w:afterAutospacing="1"/>
              <w:jc w:val="center"/>
              <w:rPr>
                <w:rFonts w:cs="Times New Roman"/>
                <w:sz w:val="24"/>
                <w:szCs w:val="24"/>
              </w:rPr>
            </w:pPr>
            <w:r w:rsidRPr="00EE72B7">
              <w:rPr>
                <w:rFonts w:cs="Times New Roman"/>
                <w:sz w:val="24"/>
                <w:szCs w:val="24"/>
              </w:rPr>
              <w:t>Ремантадин</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2FF6F15" w14:textId="2D043547" w:rsidR="004302CD" w:rsidRPr="00EE72B7" w:rsidRDefault="004302CD" w:rsidP="00EE72B7">
            <w:pPr>
              <w:spacing w:after="100" w:afterAutospacing="1"/>
              <w:jc w:val="center"/>
              <w:rPr>
                <w:rFonts w:eastAsia="SimSun" w:cs="Times New Roman"/>
                <w:sz w:val="24"/>
                <w:szCs w:val="24"/>
              </w:rPr>
            </w:pPr>
            <w:r w:rsidRPr="00EE72B7">
              <w:rPr>
                <w:rFonts w:eastAsia="SimSun" w:cs="Times New Roman"/>
                <w:sz w:val="24"/>
                <w:szCs w:val="24"/>
              </w:rPr>
              <w:t>Арбидол</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C556EF0" w14:textId="157CB08C" w:rsidR="004302CD" w:rsidRPr="00EE72B7" w:rsidRDefault="004302CD" w:rsidP="00EE72B7">
            <w:pPr>
              <w:spacing w:after="100" w:afterAutospacing="1"/>
              <w:jc w:val="center"/>
              <w:rPr>
                <w:rFonts w:eastAsia="SimSun" w:cs="Times New Roman"/>
                <w:sz w:val="24"/>
                <w:szCs w:val="24"/>
              </w:rPr>
            </w:pPr>
            <w:r w:rsidRPr="00EE72B7">
              <w:rPr>
                <w:rFonts w:eastAsia="SimSun" w:cs="Times New Roman"/>
                <w:sz w:val="24"/>
                <w:szCs w:val="24"/>
              </w:rPr>
              <w:t>Ингавирин</w:t>
            </w:r>
          </w:p>
        </w:tc>
      </w:tr>
      <w:tr w:rsidR="00EE72B7" w:rsidRPr="00EE72B7" w14:paraId="48D5086C"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tcPr>
          <w:p w14:paraId="57945275" w14:textId="77777777" w:rsidR="00EE72B7" w:rsidRPr="00EE72B7" w:rsidRDefault="00EE72B7" w:rsidP="00EE72B7">
            <w:pPr>
              <w:spacing w:after="100" w:afterAutospacing="1"/>
              <w:rPr>
                <w:rFonts w:cs="Times New Roman"/>
                <w:sz w:val="24"/>
                <w:szCs w:val="24"/>
              </w:rPr>
            </w:pPr>
            <w:r w:rsidRPr="00EE72B7">
              <w:rPr>
                <w:rFonts w:cs="Times New Roman"/>
                <w:sz w:val="24"/>
                <w:szCs w:val="24"/>
              </w:rPr>
              <w:t>А/свинья/Алматы/45/19</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02C3C00" w14:textId="414EAE50" w:rsidR="00EE72B7" w:rsidRPr="00EE72B7" w:rsidRDefault="00EE72B7" w:rsidP="00EE72B7">
            <w:pPr>
              <w:spacing w:after="100" w:afterAutospacing="1"/>
              <w:rPr>
                <w:rFonts w:cs="Times New Roman"/>
                <w:sz w:val="24"/>
                <w:szCs w:val="24"/>
              </w:rPr>
            </w:pPr>
            <w:r w:rsidRPr="00EE72B7">
              <w:rPr>
                <w:rFonts w:cs="Times New Roman"/>
                <w:sz w:val="24"/>
                <w:szCs w:val="24"/>
              </w:rPr>
              <w:t>1,41±0,06</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C06C29C" w14:textId="77777777" w:rsidR="00EE72B7" w:rsidRPr="00EE72B7" w:rsidRDefault="00EE72B7" w:rsidP="00EE72B7">
            <w:pPr>
              <w:spacing w:after="100" w:afterAutospacing="1"/>
              <w:rPr>
                <w:rFonts w:cs="Times New Roman"/>
                <w:sz w:val="24"/>
                <w:szCs w:val="24"/>
              </w:rPr>
            </w:pPr>
            <w:r w:rsidRPr="00EE72B7">
              <w:rPr>
                <w:rFonts w:eastAsia="SimSun" w:cs="Times New Roman"/>
                <w:sz w:val="24"/>
                <w:szCs w:val="24"/>
              </w:rPr>
              <w:t>12,92±0,08</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A64C931" w14:textId="77777777" w:rsidR="00EE72B7" w:rsidRPr="004302CD" w:rsidRDefault="00EE72B7" w:rsidP="00EE72B7">
            <w:pPr>
              <w:spacing w:after="100" w:afterAutospacing="1"/>
              <w:rPr>
                <w:rFonts w:cs="Times New Roman"/>
                <w:sz w:val="22"/>
              </w:rPr>
            </w:pPr>
            <w:r w:rsidRPr="004302CD">
              <w:rPr>
                <w:rFonts w:eastAsia="SimSun"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78733A4"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r>
      <w:tr w:rsidR="00EE72B7" w:rsidRPr="00EE72B7" w14:paraId="6D714002"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tcPr>
          <w:p w14:paraId="2FB0FC04" w14:textId="77777777" w:rsidR="00EE72B7" w:rsidRPr="00EE72B7" w:rsidRDefault="00EE72B7" w:rsidP="00EE72B7">
            <w:pPr>
              <w:spacing w:after="100" w:afterAutospacing="1"/>
              <w:rPr>
                <w:rFonts w:cs="Times New Roman"/>
                <w:sz w:val="24"/>
                <w:szCs w:val="24"/>
              </w:rPr>
            </w:pPr>
            <w:r w:rsidRPr="00EE72B7">
              <w:rPr>
                <w:rFonts w:cs="Times New Roman"/>
                <w:sz w:val="24"/>
                <w:szCs w:val="24"/>
              </w:rPr>
              <w:t>А/свинья/Павлодар/44/19</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3C0E4B2" w14:textId="20D94959" w:rsidR="00EE72B7" w:rsidRPr="00EE72B7" w:rsidRDefault="00EE72B7" w:rsidP="00EE72B7">
            <w:pPr>
              <w:spacing w:after="100" w:afterAutospacing="1"/>
              <w:rPr>
                <w:rFonts w:cs="Times New Roman"/>
                <w:sz w:val="24"/>
                <w:szCs w:val="24"/>
              </w:rPr>
            </w:pPr>
            <w:r w:rsidRPr="00EE72B7">
              <w:rPr>
                <w:rFonts w:cs="Times New Roman"/>
                <w:sz w:val="24"/>
                <w:szCs w:val="24"/>
              </w:rPr>
              <w:t>2,84±0,05</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A123FD5" w14:textId="77777777" w:rsidR="00EE72B7" w:rsidRPr="00EE72B7" w:rsidRDefault="00EE72B7" w:rsidP="00EE72B7">
            <w:pPr>
              <w:spacing w:after="100" w:afterAutospacing="1"/>
              <w:rPr>
                <w:rFonts w:cs="Times New Roman"/>
                <w:sz w:val="24"/>
                <w:szCs w:val="24"/>
              </w:rPr>
            </w:pPr>
            <w:r w:rsidRPr="00EE72B7">
              <w:rPr>
                <w:rFonts w:eastAsia="SimSun" w:cs="Times New Roman"/>
                <w:sz w:val="24"/>
                <w:szCs w:val="24"/>
              </w:rPr>
              <w:t>12,74±0,05</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9278692"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C629814"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r>
      <w:tr w:rsidR="00EE72B7" w:rsidRPr="00EE72B7" w14:paraId="688F9ED9"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tcPr>
          <w:p w14:paraId="2CB17999" w14:textId="77777777" w:rsidR="00EE72B7" w:rsidRPr="00EE72B7" w:rsidRDefault="00EE72B7" w:rsidP="00EE72B7">
            <w:pPr>
              <w:spacing w:after="100" w:afterAutospacing="1"/>
              <w:rPr>
                <w:rFonts w:cs="Times New Roman"/>
                <w:sz w:val="24"/>
                <w:szCs w:val="24"/>
              </w:rPr>
            </w:pPr>
            <w:r w:rsidRPr="00EE72B7">
              <w:rPr>
                <w:rFonts w:cs="Times New Roman"/>
                <w:sz w:val="24"/>
                <w:szCs w:val="24"/>
              </w:rPr>
              <w:t>А/свинья/Павлодар/43/19</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F92B993" w14:textId="73570F44" w:rsidR="00EE72B7" w:rsidRPr="00EE72B7" w:rsidRDefault="00EE72B7" w:rsidP="00EE72B7">
            <w:pPr>
              <w:spacing w:after="100" w:afterAutospacing="1"/>
              <w:rPr>
                <w:rFonts w:cs="Times New Roman"/>
                <w:sz w:val="24"/>
                <w:szCs w:val="24"/>
              </w:rPr>
            </w:pPr>
            <w:r w:rsidRPr="00EE72B7">
              <w:rPr>
                <w:rFonts w:cs="Times New Roman"/>
                <w:sz w:val="24"/>
                <w:szCs w:val="24"/>
              </w:rPr>
              <w:t>2,98±0,05</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AE611D2" w14:textId="77777777" w:rsidR="00EE72B7" w:rsidRPr="00EE72B7" w:rsidRDefault="00EE72B7" w:rsidP="00EE72B7">
            <w:pPr>
              <w:spacing w:after="100" w:afterAutospacing="1"/>
              <w:rPr>
                <w:rFonts w:cs="Times New Roman"/>
                <w:sz w:val="24"/>
                <w:szCs w:val="24"/>
              </w:rPr>
            </w:pPr>
            <w:r w:rsidRPr="00EE72B7">
              <w:rPr>
                <w:rFonts w:eastAsia="SimSun" w:cs="Times New Roman"/>
                <w:sz w:val="24"/>
                <w:szCs w:val="24"/>
              </w:rPr>
              <w:t>12,94±0,04</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74681D3"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6EF6201"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r>
      <w:tr w:rsidR="00EE72B7" w:rsidRPr="00EE72B7" w14:paraId="6B2DE0E6"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CDC68B" w14:textId="77777777" w:rsidR="00EE72B7" w:rsidRPr="00EE72B7" w:rsidRDefault="00EE72B7" w:rsidP="00EE72B7">
            <w:pPr>
              <w:spacing w:after="100" w:afterAutospacing="1"/>
              <w:rPr>
                <w:rFonts w:eastAsia="Times New Roman" w:cs="Times New Roman"/>
                <w:sz w:val="24"/>
                <w:szCs w:val="24"/>
                <w:lang w:val="en-US"/>
              </w:rPr>
            </w:pPr>
            <w:r w:rsidRPr="00EE72B7">
              <w:rPr>
                <w:rFonts w:cs="Times New Roman"/>
                <w:sz w:val="24"/>
                <w:szCs w:val="24"/>
              </w:rPr>
              <w:t>A/свинья/Петропавловск/03/18</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946A8EC" w14:textId="20201215" w:rsidR="00EE72B7" w:rsidRPr="00EE72B7" w:rsidRDefault="00EE72B7" w:rsidP="00EE72B7">
            <w:pPr>
              <w:spacing w:after="100" w:afterAutospacing="1"/>
              <w:rPr>
                <w:rFonts w:eastAsia="Times New Roman" w:cs="Times New Roman"/>
                <w:sz w:val="24"/>
                <w:szCs w:val="24"/>
                <w:lang w:val="en-US"/>
              </w:rPr>
            </w:pPr>
            <w:r w:rsidRPr="00EE72B7">
              <w:rPr>
                <w:rFonts w:eastAsia="SimSun" w:cs="Times New Roman"/>
                <w:sz w:val="24"/>
                <w:szCs w:val="24"/>
              </w:rPr>
              <w:t>5</w:t>
            </w:r>
            <w:r w:rsidRPr="00EE72B7">
              <w:rPr>
                <w:rFonts w:eastAsia="SimSun" w:cs="Times New Roman"/>
                <w:sz w:val="24"/>
                <w:szCs w:val="24"/>
                <w:lang w:val="en-US"/>
              </w:rPr>
              <w:t>,</w:t>
            </w:r>
            <w:r w:rsidRPr="00EE72B7">
              <w:rPr>
                <w:rFonts w:eastAsia="SimSun" w:cs="Times New Roman"/>
                <w:sz w:val="24"/>
                <w:szCs w:val="24"/>
              </w:rPr>
              <w:t>70</w:t>
            </w:r>
            <w:r w:rsidRPr="00EE72B7">
              <w:rPr>
                <w:rFonts w:cs="Times New Roman"/>
                <w:sz w:val="24"/>
                <w:szCs w:val="24"/>
              </w:rPr>
              <w:t>±0,0</w:t>
            </w:r>
            <w:r w:rsidRPr="00EE72B7">
              <w:rPr>
                <w:rFonts w:eastAsia="SimSun" w:cs="Times New Roman"/>
                <w:sz w:val="24"/>
                <w:szCs w:val="24"/>
                <w:lang w:val="en-US"/>
              </w:rPr>
              <w:t>1</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CB4B2F" w14:textId="3563ED01" w:rsidR="00EE72B7" w:rsidRPr="00EE72B7" w:rsidRDefault="00EE72B7" w:rsidP="00EE72B7">
            <w:pPr>
              <w:spacing w:after="100" w:afterAutospacing="1"/>
              <w:rPr>
                <w:rFonts w:eastAsia="Times New Roman" w:cs="Times New Roman"/>
                <w:sz w:val="24"/>
                <w:szCs w:val="24"/>
              </w:rPr>
            </w:pPr>
            <w:r w:rsidRPr="00EE72B7">
              <w:rPr>
                <w:rFonts w:eastAsia="SimSun" w:cs="Times New Roman"/>
                <w:sz w:val="24"/>
                <w:szCs w:val="24"/>
              </w:rPr>
              <w:t>3,</w:t>
            </w:r>
            <w:r w:rsidRPr="00EE72B7">
              <w:rPr>
                <w:rFonts w:eastAsia="SimSun" w:cs="Times New Roman"/>
                <w:sz w:val="24"/>
                <w:szCs w:val="24"/>
                <w:lang w:val="en-US"/>
              </w:rPr>
              <w:t>7</w:t>
            </w:r>
            <w:r w:rsidRPr="00EE72B7">
              <w:rPr>
                <w:rFonts w:eastAsia="SimSun" w:cs="Times New Roman"/>
                <w:sz w:val="24"/>
                <w:szCs w:val="24"/>
              </w:rPr>
              <w:t>0</w:t>
            </w:r>
            <w:r w:rsidRPr="00EE72B7">
              <w:rPr>
                <w:rFonts w:cs="Times New Roman"/>
                <w:sz w:val="24"/>
                <w:szCs w:val="24"/>
              </w:rPr>
              <w:t>±</w:t>
            </w:r>
            <w:r w:rsidRPr="00EE72B7">
              <w:rPr>
                <w:rFonts w:eastAsia="SimSun" w:cs="Times New Roman"/>
                <w:sz w:val="24"/>
                <w:szCs w:val="24"/>
                <w:lang w:val="en-US"/>
              </w:rPr>
              <w:t>0</w:t>
            </w:r>
            <w:r w:rsidRPr="00EE72B7">
              <w:rPr>
                <w:rFonts w:eastAsia="SimSun" w:cs="Times New Roman"/>
                <w:sz w:val="24"/>
                <w:szCs w:val="24"/>
              </w:rPr>
              <w:t>,</w:t>
            </w:r>
            <w:r w:rsidRPr="00EE72B7">
              <w:rPr>
                <w:rFonts w:eastAsia="SimSun" w:cs="Times New Roman"/>
                <w:sz w:val="24"/>
                <w:szCs w:val="24"/>
                <w:lang w:val="en-US"/>
              </w:rPr>
              <w:t>1</w:t>
            </w:r>
            <w:r w:rsidRPr="00EE72B7">
              <w:rPr>
                <w:rFonts w:eastAsia="SimSun" w:cs="Times New Roman"/>
                <w:sz w:val="24"/>
                <w:szCs w:val="24"/>
              </w:rPr>
              <w:t>0</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104808" w14:textId="77777777" w:rsidR="00EE72B7" w:rsidRPr="004302CD" w:rsidRDefault="00EE72B7" w:rsidP="00EE72B7">
            <w:pPr>
              <w:spacing w:after="100" w:afterAutospacing="1"/>
              <w:rPr>
                <w:rFonts w:eastAsia="Times New Roman" w:cs="Times New Roman"/>
                <w:sz w:val="22"/>
                <w:lang w:val="en-US"/>
              </w:rPr>
            </w:pPr>
            <w:r w:rsidRPr="004302CD">
              <w:rPr>
                <w:rFonts w:eastAsia="SimSun"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BA81B59" w14:textId="77777777" w:rsidR="00EE72B7" w:rsidRPr="004302CD" w:rsidRDefault="00EE72B7" w:rsidP="00EE72B7">
            <w:pPr>
              <w:spacing w:after="100" w:afterAutospacing="1"/>
              <w:rPr>
                <w:rFonts w:eastAsia="Times New Roman" w:cs="Times New Roman"/>
                <w:sz w:val="22"/>
                <w:lang w:val="en-US"/>
              </w:rPr>
            </w:pPr>
            <w:r w:rsidRPr="004302CD">
              <w:rPr>
                <w:rFonts w:eastAsia="SimSun" w:cs="Times New Roman"/>
                <w:sz w:val="22"/>
              </w:rPr>
              <w:t>Не ингибирует</w:t>
            </w:r>
          </w:p>
        </w:tc>
      </w:tr>
      <w:tr w:rsidR="00EE72B7" w:rsidRPr="00EE72B7" w14:paraId="750323E0"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A19C0E7" w14:textId="77777777" w:rsidR="00EE72B7" w:rsidRPr="00EE72B7" w:rsidRDefault="00EE72B7" w:rsidP="00EE72B7">
            <w:pPr>
              <w:spacing w:after="100" w:afterAutospacing="1"/>
              <w:rPr>
                <w:rFonts w:cs="Times New Roman"/>
                <w:sz w:val="24"/>
                <w:szCs w:val="24"/>
              </w:rPr>
            </w:pPr>
            <w:r w:rsidRPr="00EE72B7">
              <w:rPr>
                <w:rFonts w:cs="Times New Roman"/>
                <w:sz w:val="24"/>
                <w:szCs w:val="24"/>
              </w:rPr>
              <w:t>A/свинья/Петропавловск/02/18</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90A46BF" w14:textId="0D9C3CE2" w:rsidR="00EE72B7" w:rsidRPr="00EE72B7" w:rsidRDefault="00EE72B7" w:rsidP="00EE72B7">
            <w:pPr>
              <w:spacing w:after="100" w:afterAutospacing="1"/>
              <w:rPr>
                <w:rFonts w:eastAsia="SimSun" w:cs="Times New Roman"/>
                <w:sz w:val="24"/>
                <w:szCs w:val="24"/>
              </w:rPr>
            </w:pPr>
            <w:r w:rsidRPr="00EE72B7">
              <w:rPr>
                <w:rFonts w:eastAsia="SimSun" w:cs="Times New Roman"/>
                <w:sz w:val="24"/>
                <w:szCs w:val="24"/>
              </w:rPr>
              <w:t>5,60±0,02</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A48C549" w14:textId="77777777" w:rsidR="00EE72B7" w:rsidRPr="00EE72B7" w:rsidRDefault="00EE72B7" w:rsidP="00EE72B7">
            <w:pPr>
              <w:spacing w:after="100" w:afterAutospacing="1"/>
              <w:rPr>
                <w:rFonts w:eastAsia="SimSun" w:cs="Times New Roman"/>
                <w:sz w:val="24"/>
                <w:szCs w:val="24"/>
              </w:rPr>
            </w:pPr>
            <w:r w:rsidRPr="00EE72B7">
              <w:rPr>
                <w:rFonts w:eastAsia="SimSun" w:cs="Times New Roman"/>
                <w:sz w:val="24"/>
                <w:szCs w:val="24"/>
              </w:rPr>
              <w:t>12,70±0,</w:t>
            </w:r>
            <w:r w:rsidRPr="00EE72B7">
              <w:rPr>
                <w:rFonts w:eastAsia="SimSun" w:cs="Times New Roman"/>
                <w:sz w:val="24"/>
                <w:szCs w:val="24"/>
                <w:lang w:val="en-US"/>
              </w:rPr>
              <w:t>1</w:t>
            </w:r>
            <w:r w:rsidRPr="00EE72B7">
              <w:rPr>
                <w:rFonts w:eastAsia="SimSun" w:cs="Times New Roman"/>
                <w:sz w:val="24"/>
                <w:szCs w:val="24"/>
              </w:rPr>
              <w:t>0</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4C54854"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F748AF1"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r>
      <w:tr w:rsidR="00EE72B7" w:rsidRPr="00EE72B7" w14:paraId="5B53673E"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48450E6" w14:textId="77777777" w:rsidR="00EE72B7" w:rsidRPr="00EE72B7" w:rsidRDefault="00EE72B7" w:rsidP="00EE72B7">
            <w:pPr>
              <w:spacing w:after="100" w:afterAutospacing="1"/>
              <w:rPr>
                <w:rFonts w:cs="Times New Roman"/>
                <w:sz w:val="24"/>
                <w:szCs w:val="24"/>
              </w:rPr>
            </w:pPr>
            <w:r w:rsidRPr="00EE72B7">
              <w:rPr>
                <w:rFonts w:cs="Times New Roman"/>
                <w:sz w:val="24"/>
                <w:szCs w:val="24"/>
              </w:rPr>
              <w:t>A/свинья/Петропавловск/01/18</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320393C" w14:textId="77777777" w:rsidR="00EE72B7" w:rsidRPr="00EE72B7" w:rsidRDefault="00EE72B7" w:rsidP="00EE72B7">
            <w:pPr>
              <w:spacing w:after="100" w:afterAutospacing="1"/>
              <w:rPr>
                <w:rFonts w:eastAsia="SimSun" w:cs="Times New Roman"/>
                <w:sz w:val="24"/>
                <w:szCs w:val="24"/>
              </w:rPr>
            </w:pPr>
            <w:r w:rsidRPr="00EE72B7">
              <w:rPr>
                <w:rFonts w:eastAsia="SimSun" w:cs="Times New Roman"/>
                <w:sz w:val="24"/>
                <w:szCs w:val="24"/>
              </w:rPr>
              <w:t>6,60</w:t>
            </w:r>
            <w:r w:rsidRPr="00EE72B7">
              <w:rPr>
                <w:rFonts w:cs="Times New Roman"/>
                <w:sz w:val="24"/>
                <w:szCs w:val="24"/>
              </w:rPr>
              <w:t>±0,10</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64076AE" w14:textId="77777777" w:rsidR="00EE72B7" w:rsidRPr="00EE72B7" w:rsidRDefault="00EE72B7" w:rsidP="00EE72B7">
            <w:pPr>
              <w:spacing w:after="100" w:afterAutospacing="1"/>
              <w:rPr>
                <w:rFonts w:eastAsia="SimSun" w:cs="Times New Roman"/>
                <w:sz w:val="24"/>
                <w:szCs w:val="24"/>
              </w:rPr>
            </w:pPr>
            <w:r w:rsidRPr="00EE72B7">
              <w:rPr>
                <w:rFonts w:eastAsia="SimSun" w:cs="Times New Roman"/>
                <w:sz w:val="24"/>
                <w:szCs w:val="24"/>
              </w:rPr>
              <w:t>6,90</w:t>
            </w:r>
            <w:r w:rsidRPr="00EE72B7">
              <w:rPr>
                <w:rFonts w:cs="Times New Roman"/>
                <w:sz w:val="24"/>
                <w:szCs w:val="24"/>
              </w:rPr>
              <w:t>±0,00</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215E0C8"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C5D1DF7"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r>
      <w:tr w:rsidR="00EE72B7" w:rsidRPr="00EE72B7" w14:paraId="4FE36DE5"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9AC9F8C" w14:textId="77777777" w:rsidR="00EE72B7" w:rsidRPr="00EE72B7" w:rsidRDefault="00EE72B7" w:rsidP="00EE72B7">
            <w:pPr>
              <w:spacing w:after="100" w:afterAutospacing="1"/>
              <w:rPr>
                <w:rFonts w:cs="Times New Roman"/>
                <w:sz w:val="24"/>
                <w:szCs w:val="24"/>
              </w:rPr>
            </w:pPr>
            <w:r w:rsidRPr="00EE72B7">
              <w:rPr>
                <w:rFonts w:cs="Times New Roman"/>
                <w:sz w:val="24"/>
                <w:szCs w:val="24"/>
              </w:rPr>
              <w:t>А/свинья/Актобе/15/14</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E719885" w14:textId="7EB90EE1" w:rsidR="00EE72B7" w:rsidRPr="00EE72B7" w:rsidRDefault="00EE72B7" w:rsidP="00EE72B7">
            <w:pPr>
              <w:spacing w:after="100" w:afterAutospacing="1"/>
              <w:rPr>
                <w:rFonts w:eastAsia="SimSun" w:cs="Times New Roman"/>
                <w:sz w:val="24"/>
                <w:szCs w:val="24"/>
              </w:rPr>
            </w:pPr>
            <w:r w:rsidRPr="00EE72B7">
              <w:rPr>
                <w:rFonts w:cs="Times New Roman"/>
                <w:sz w:val="24"/>
                <w:szCs w:val="24"/>
              </w:rPr>
              <w:t>2,80±0,03</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6F51E47" w14:textId="02BD13AC" w:rsidR="00EE72B7" w:rsidRPr="00EE72B7" w:rsidRDefault="00EE72B7" w:rsidP="00EE72B7">
            <w:pPr>
              <w:spacing w:after="100" w:afterAutospacing="1"/>
              <w:rPr>
                <w:rFonts w:eastAsia="SimSun" w:cs="Times New Roman"/>
                <w:sz w:val="24"/>
                <w:szCs w:val="24"/>
              </w:rPr>
            </w:pPr>
            <w:r w:rsidRPr="00EE72B7">
              <w:rPr>
                <w:rFonts w:cs="Times New Roman"/>
                <w:sz w:val="24"/>
                <w:szCs w:val="24"/>
              </w:rPr>
              <w:t>11,80±0,06</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4975C37"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DB97C53"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r>
      <w:tr w:rsidR="00EE72B7" w:rsidRPr="00EE72B7" w14:paraId="21C92F07"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2FBB9D7" w14:textId="77777777" w:rsidR="00EE72B7" w:rsidRPr="00EE72B7" w:rsidRDefault="00EE72B7" w:rsidP="00EE72B7">
            <w:pPr>
              <w:spacing w:after="100" w:afterAutospacing="1"/>
              <w:rPr>
                <w:rFonts w:cs="Times New Roman"/>
                <w:sz w:val="24"/>
                <w:szCs w:val="24"/>
              </w:rPr>
            </w:pPr>
            <w:r w:rsidRPr="00EE72B7">
              <w:rPr>
                <w:rFonts w:cs="Times New Roman"/>
                <w:sz w:val="24"/>
                <w:szCs w:val="24"/>
              </w:rPr>
              <w:t>А/свинья/Актобе/10/14</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E154A2A" w14:textId="23337C2B" w:rsidR="00EE72B7" w:rsidRPr="00EE72B7" w:rsidRDefault="00EE72B7" w:rsidP="00EE72B7">
            <w:pPr>
              <w:spacing w:after="100" w:afterAutospacing="1"/>
              <w:rPr>
                <w:rFonts w:eastAsia="SimSun" w:cs="Times New Roman"/>
                <w:sz w:val="24"/>
                <w:szCs w:val="24"/>
              </w:rPr>
            </w:pPr>
            <w:r w:rsidRPr="00EE72B7">
              <w:rPr>
                <w:rFonts w:eastAsia="SimSun" w:cs="Times New Roman"/>
                <w:sz w:val="24"/>
                <w:szCs w:val="24"/>
              </w:rPr>
              <w:t>4,10</w:t>
            </w:r>
            <w:r w:rsidRPr="00EE72B7">
              <w:rPr>
                <w:rFonts w:cs="Times New Roman"/>
                <w:sz w:val="24"/>
                <w:szCs w:val="24"/>
              </w:rPr>
              <w:t>±0,01</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1CB1E06" w14:textId="0599F0E1" w:rsidR="00EE72B7" w:rsidRPr="00EE72B7" w:rsidRDefault="00EE72B7" w:rsidP="00EE72B7">
            <w:pPr>
              <w:spacing w:after="100" w:afterAutospacing="1"/>
              <w:rPr>
                <w:rFonts w:eastAsia="SimSun" w:cs="Times New Roman"/>
                <w:sz w:val="24"/>
                <w:szCs w:val="24"/>
              </w:rPr>
            </w:pPr>
            <w:r w:rsidRPr="00EE72B7">
              <w:rPr>
                <w:rFonts w:cs="Times New Roman"/>
                <w:sz w:val="24"/>
                <w:szCs w:val="24"/>
              </w:rPr>
              <w:t>14,10±0,03</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84BB442"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B4F06EA"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r>
      <w:tr w:rsidR="00EE72B7" w:rsidRPr="00EE72B7" w14:paraId="49C83610"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E1DE84C" w14:textId="77777777" w:rsidR="00EE72B7" w:rsidRPr="00EE72B7" w:rsidRDefault="00EE72B7" w:rsidP="00EE72B7">
            <w:pPr>
              <w:spacing w:after="100" w:afterAutospacing="1"/>
              <w:rPr>
                <w:rFonts w:cs="Times New Roman"/>
                <w:sz w:val="24"/>
                <w:szCs w:val="24"/>
              </w:rPr>
            </w:pPr>
            <w:r w:rsidRPr="00EE72B7">
              <w:rPr>
                <w:rFonts w:cs="Times New Roman"/>
                <w:sz w:val="24"/>
                <w:szCs w:val="24"/>
              </w:rPr>
              <w:t>А/свинья/Костанай/23/14</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C6593C3" w14:textId="77777777" w:rsidR="00EE72B7" w:rsidRPr="00EE72B7" w:rsidRDefault="00EE72B7" w:rsidP="00EE72B7">
            <w:pPr>
              <w:spacing w:after="100" w:afterAutospacing="1"/>
              <w:rPr>
                <w:rFonts w:eastAsia="SimSun" w:cs="Times New Roman"/>
                <w:sz w:val="24"/>
                <w:szCs w:val="24"/>
              </w:rPr>
            </w:pPr>
            <w:r w:rsidRPr="00EE72B7">
              <w:rPr>
                <w:rFonts w:cs="Times New Roman"/>
                <w:sz w:val="24"/>
                <w:szCs w:val="24"/>
              </w:rPr>
              <w:t>12,90±0,10</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FE265BF" w14:textId="32D44066" w:rsidR="00EE72B7" w:rsidRPr="00EE72B7" w:rsidRDefault="00EE72B7" w:rsidP="00EE72B7">
            <w:pPr>
              <w:spacing w:after="100" w:afterAutospacing="1"/>
              <w:rPr>
                <w:rFonts w:eastAsia="SimSun" w:cs="Times New Roman"/>
                <w:sz w:val="24"/>
                <w:szCs w:val="24"/>
              </w:rPr>
            </w:pPr>
            <w:r w:rsidRPr="00EE72B7">
              <w:rPr>
                <w:rFonts w:cs="Times New Roman"/>
                <w:sz w:val="24"/>
                <w:szCs w:val="24"/>
              </w:rPr>
              <w:t>19,20±0,05</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B663C49"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C238594"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r>
      <w:tr w:rsidR="00EE72B7" w:rsidRPr="00EE72B7" w14:paraId="108A9841"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0CEDF9A" w14:textId="77777777" w:rsidR="00EE72B7" w:rsidRPr="00EE72B7" w:rsidRDefault="00EE72B7" w:rsidP="00EE72B7">
            <w:pPr>
              <w:spacing w:after="100" w:afterAutospacing="1"/>
              <w:rPr>
                <w:rFonts w:cs="Times New Roman"/>
                <w:sz w:val="24"/>
                <w:szCs w:val="24"/>
              </w:rPr>
            </w:pPr>
            <w:r w:rsidRPr="00EE72B7">
              <w:rPr>
                <w:rFonts w:cs="Times New Roman"/>
                <w:sz w:val="24"/>
                <w:szCs w:val="24"/>
              </w:rPr>
              <w:t>А/свинья/Костанай/06/12</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B64DDFA" w14:textId="590B8AF5" w:rsidR="00EE72B7" w:rsidRPr="00EE72B7" w:rsidRDefault="00EE72B7" w:rsidP="00EE72B7">
            <w:pPr>
              <w:spacing w:after="100" w:afterAutospacing="1"/>
              <w:rPr>
                <w:rFonts w:eastAsia="SimSun" w:cs="Times New Roman"/>
                <w:sz w:val="24"/>
                <w:szCs w:val="24"/>
              </w:rPr>
            </w:pPr>
            <w:r w:rsidRPr="00EE72B7">
              <w:rPr>
                <w:rFonts w:cs="Times New Roman"/>
                <w:sz w:val="24"/>
                <w:szCs w:val="24"/>
              </w:rPr>
              <w:t>2,11±0,01</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7A4A127" w14:textId="53C4C6F3" w:rsidR="00EE72B7" w:rsidRPr="00EE72B7" w:rsidRDefault="00EE72B7" w:rsidP="00EE72B7">
            <w:pPr>
              <w:spacing w:after="100" w:afterAutospacing="1"/>
              <w:rPr>
                <w:rFonts w:eastAsia="SimSun" w:cs="Times New Roman"/>
                <w:sz w:val="24"/>
                <w:szCs w:val="24"/>
              </w:rPr>
            </w:pPr>
            <w:r w:rsidRPr="00EE72B7">
              <w:rPr>
                <w:rFonts w:cs="Times New Roman"/>
                <w:sz w:val="24"/>
                <w:szCs w:val="24"/>
              </w:rPr>
              <w:t>2,42±0,09</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1C72D22" w14:textId="77777777" w:rsidR="00EE72B7" w:rsidRPr="004302CD" w:rsidRDefault="00EE72B7" w:rsidP="00EE72B7">
            <w:pPr>
              <w:spacing w:after="100" w:afterAutospacing="1"/>
              <w:rPr>
                <w:rFonts w:eastAsia="SimSun" w:cs="Times New Roman"/>
                <w:sz w:val="22"/>
              </w:rPr>
            </w:pPr>
            <w:r w:rsidRPr="004302CD">
              <w:rPr>
                <w:rFonts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11B54A3"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r>
      <w:tr w:rsidR="00EE72B7" w:rsidRPr="00EE72B7" w14:paraId="388F7F65"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FFFC171" w14:textId="77777777" w:rsidR="00EE72B7" w:rsidRPr="00EE72B7" w:rsidRDefault="00EE72B7" w:rsidP="00EE72B7">
            <w:pPr>
              <w:spacing w:after="100" w:afterAutospacing="1"/>
              <w:rPr>
                <w:rFonts w:cs="Times New Roman"/>
                <w:sz w:val="24"/>
                <w:szCs w:val="24"/>
              </w:rPr>
            </w:pPr>
            <w:r w:rsidRPr="00EE72B7">
              <w:rPr>
                <w:rFonts w:cs="Times New Roman"/>
                <w:sz w:val="24"/>
                <w:szCs w:val="24"/>
              </w:rPr>
              <w:t>A/California/04/09pdm</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1ACEA81" w14:textId="77777777" w:rsidR="00EE72B7" w:rsidRPr="00EE72B7" w:rsidRDefault="00EE72B7" w:rsidP="00EE72B7">
            <w:pPr>
              <w:spacing w:after="100" w:afterAutospacing="1"/>
              <w:rPr>
                <w:rFonts w:cs="Times New Roman"/>
                <w:sz w:val="24"/>
                <w:szCs w:val="24"/>
              </w:rPr>
            </w:pPr>
            <w:r w:rsidRPr="00EE72B7">
              <w:rPr>
                <w:rFonts w:cs="Times New Roman"/>
                <w:sz w:val="24"/>
                <w:szCs w:val="24"/>
              </w:rPr>
              <w:t>3,50±0,00</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1ACF58B" w14:textId="77777777" w:rsidR="00EE72B7" w:rsidRPr="004302CD" w:rsidRDefault="00EE72B7" w:rsidP="00EE72B7">
            <w:pPr>
              <w:spacing w:after="100" w:afterAutospacing="1"/>
              <w:rPr>
                <w:rFonts w:cs="Times New Roman"/>
                <w:sz w:val="22"/>
              </w:rPr>
            </w:pPr>
            <w:r w:rsidRPr="004302CD">
              <w:rPr>
                <w:rFonts w:cs="Times New Roman"/>
                <w:sz w:val="22"/>
              </w:rPr>
              <w:t>Не ингибирует</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354D12B" w14:textId="77777777" w:rsidR="00EE72B7" w:rsidRPr="004302CD" w:rsidRDefault="00EE72B7" w:rsidP="00EE72B7">
            <w:pPr>
              <w:spacing w:after="100" w:afterAutospacing="1"/>
              <w:rPr>
                <w:rFonts w:cs="Times New Roman"/>
                <w:sz w:val="22"/>
              </w:rPr>
            </w:pPr>
            <w:r w:rsidRPr="004302CD">
              <w:rPr>
                <w:rFonts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7E9347E" w14:textId="77777777" w:rsidR="00EE72B7" w:rsidRPr="004302CD" w:rsidRDefault="00EE72B7" w:rsidP="00EE72B7">
            <w:pPr>
              <w:spacing w:after="100" w:afterAutospacing="1"/>
              <w:rPr>
                <w:rFonts w:cs="Times New Roman"/>
                <w:sz w:val="22"/>
              </w:rPr>
            </w:pPr>
            <w:r w:rsidRPr="004302CD">
              <w:rPr>
                <w:rFonts w:cs="Times New Roman"/>
                <w:sz w:val="22"/>
              </w:rPr>
              <w:t>Не ингибирует</w:t>
            </w:r>
          </w:p>
        </w:tc>
      </w:tr>
      <w:tr w:rsidR="00EE72B7" w:rsidRPr="00EE72B7" w14:paraId="328BBC71"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4171350" w14:textId="77777777" w:rsidR="00EE72B7" w:rsidRPr="00EE72B7" w:rsidRDefault="00EE72B7" w:rsidP="00EE72B7">
            <w:pPr>
              <w:spacing w:after="100" w:afterAutospacing="1"/>
              <w:rPr>
                <w:rFonts w:eastAsia="Times New Roman" w:cs="Times New Roman"/>
                <w:sz w:val="24"/>
                <w:szCs w:val="24"/>
                <w:lang w:val="en-US"/>
              </w:rPr>
            </w:pPr>
            <w:r w:rsidRPr="00EE72B7">
              <w:rPr>
                <w:rFonts w:cs="Times New Roman"/>
                <w:bCs/>
                <w:sz w:val="24"/>
                <w:szCs w:val="24"/>
              </w:rPr>
              <w:t>A/</w:t>
            </w:r>
            <w:r w:rsidRPr="00EE72B7">
              <w:rPr>
                <w:rFonts w:cs="Times New Roman"/>
                <w:bCs/>
                <w:sz w:val="24"/>
                <w:szCs w:val="24"/>
                <w:lang w:val="en-US"/>
              </w:rPr>
              <w:t>New Jersey</w:t>
            </w:r>
            <w:r w:rsidRPr="00EE72B7">
              <w:rPr>
                <w:rFonts w:cs="Times New Roman"/>
                <w:bCs/>
                <w:sz w:val="24"/>
                <w:szCs w:val="24"/>
              </w:rPr>
              <w:t>/</w:t>
            </w:r>
            <w:r w:rsidRPr="00EE72B7">
              <w:rPr>
                <w:rFonts w:cs="Times New Roman"/>
                <w:bCs/>
                <w:sz w:val="24"/>
                <w:szCs w:val="24"/>
                <w:lang w:val="en-US"/>
              </w:rPr>
              <w:t>8</w:t>
            </w:r>
            <w:r w:rsidRPr="00EE72B7">
              <w:rPr>
                <w:rFonts w:cs="Times New Roman"/>
                <w:bCs/>
                <w:sz w:val="24"/>
                <w:szCs w:val="24"/>
              </w:rPr>
              <w:t>/76</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44CEB29" w14:textId="77777777" w:rsidR="00EE72B7" w:rsidRPr="00EE72B7" w:rsidRDefault="00EE72B7" w:rsidP="00EE72B7">
            <w:pPr>
              <w:spacing w:after="100" w:afterAutospacing="1"/>
              <w:rPr>
                <w:rFonts w:eastAsia="Times New Roman" w:cs="Times New Roman"/>
                <w:sz w:val="24"/>
                <w:szCs w:val="24"/>
                <w:lang w:val="en-US"/>
              </w:rPr>
            </w:pPr>
            <w:r w:rsidRPr="00EE72B7">
              <w:rPr>
                <w:rFonts w:cs="Times New Roman"/>
                <w:sz w:val="24"/>
                <w:szCs w:val="24"/>
              </w:rPr>
              <w:t>6,25±0,10</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5E64A8E" w14:textId="7F9EC660" w:rsidR="00EE72B7" w:rsidRPr="00EE72B7" w:rsidRDefault="00EE72B7" w:rsidP="00EE72B7">
            <w:pPr>
              <w:spacing w:after="100" w:afterAutospacing="1"/>
              <w:rPr>
                <w:rFonts w:eastAsia="Times New Roman" w:cs="Times New Roman"/>
                <w:sz w:val="24"/>
                <w:szCs w:val="24"/>
                <w:lang w:val="en-US"/>
              </w:rPr>
            </w:pPr>
            <w:r w:rsidRPr="00EE72B7">
              <w:rPr>
                <w:rFonts w:cs="Times New Roman"/>
                <w:sz w:val="24"/>
                <w:szCs w:val="24"/>
              </w:rPr>
              <w:t>12,65±0,02</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EC6E813" w14:textId="77777777" w:rsidR="00EE72B7" w:rsidRPr="004302CD" w:rsidRDefault="00EE72B7" w:rsidP="00EE72B7">
            <w:pPr>
              <w:spacing w:after="100" w:afterAutospacing="1"/>
              <w:rPr>
                <w:rFonts w:eastAsia="Times New Roman" w:cs="Times New Roman"/>
                <w:sz w:val="22"/>
                <w:lang w:val="en-US"/>
              </w:rPr>
            </w:pPr>
            <w:r w:rsidRPr="004302CD">
              <w:rPr>
                <w:rFonts w:eastAsia="SimSun"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FC20D79" w14:textId="77777777" w:rsidR="00EE72B7" w:rsidRPr="004302CD" w:rsidRDefault="00EE72B7" w:rsidP="00EE72B7">
            <w:pPr>
              <w:spacing w:after="100" w:afterAutospacing="1"/>
              <w:rPr>
                <w:rFonts w:eastAsia="Times New Roman" w:cs="Times New Roman"/>
                <w:sz w:val="22"/>
                <w:lang w:val="en-US"/>
              </w:rPr>
            </w:pPr>
            <w:r w:rsidRPr="004302CD">
              <w:rPr>
                <w:rFonts w:eastAsia="SimSun" w:cs="Times New Roman"/>
                <w:sz w:val="22"/>
              </w:rPr>
              <w:t>Не ингибирует</w:t>
            </w:r>
          </w:p>
        </w:tc>
      </w:tr>
      <w:tr w:rsidR="00EE72B7" w:rsidRPr="00EE72B7" w14:paraId="032AD3B5"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5C8FA97" w14:textId="77777777" w:rsidR="00EE72B7" w:rsidRPr="00EE72B7" w:rsidRDefault="00EE72B7" w:rsidP="00EE72B7">
            <w:pPr>
              <w:spacing w:after="100" w:afterAutospacing="1"/>
              <w:rPr>
                <w:rFonts w:eastAsia="Times New Roman" w:cs="Times New Roman"/>
                <w:sz w:val="24"/>
                <w:szCs w:val="24"/>
                <w:lang w:val="en-US"/>
              </w:rPr>
            </w:pPr>
            <w:r w:rsidRPr="00EE72B7">
              <w:rPr>
                <w:rFonts w:cs="Times New Roman"/>
                <w:sz w:val="24"/>
                <w:szCs w:val="24"/>
              </w:rPr>
              <w:t>A/swine/USA/1976/31</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A424DE4" w14:textId="2F2906CE" w:rsidR="00EE72B7" w:rsidRPr="00EE72B7" w:rsidRDefault="00EE72B7" w:rsidP="00EE72B7">
            <w:pPr>
              <w:spacing w:after="100" w:afterAutospacing="1"/>
              <w:rPr>
                <w:rFonts w:eastAsia="Times New Roman" w:cs="Times New Roman"/>
                <w:sz w:val="24"/>
                <w:szCs w:val="24"/>
                <w:lang w:val="en-US"/>
              </w:rPr>
            </w:pPr>
            <w:r w:rsidRPr="00EE72B7">
              <w:rPr>
                <w:rFonts w:cs="Times New Roman"/>
                <w:sz w:val="24"/>
                <w:szCs w:val="24"/>
              </w:rPr>
              <w:t>6,60±0,06</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CB31844" w14:textId="77777777" w:rsidR="00EE72B7" w:rsidRPr="00EE72B7" w:rsidRDefault="00EE72B7" w:rsidP="00EE72B7">
            <w:pPr>
              <w:spacing w:after="100" w:afterAutospacing="1"/>
              <w:rPr>
                <w:rFonts w:eastAsia="Times New Roman" w:cs="Times New Roman"/>
                <w:sz w:val="24"/>
                <w:szCs w:val="24"/>
                <w:lang w:val="en-US"/>
              </w:rPr>
            </w:pPr>
            <w:r w:rsidRPr="00EE72B7">
              <w:rPr>
                <w:rFonts w:cs="Times New Roman"/>
                <w:sz w:val="24"/>
                <w:szCs w:val="24"/>
              </w:rPr>
              <w:t>7,00±0,10</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DB6CD08" w14:textId="77777777" w:rsidR="00EE72B7" w:rsidRPr="004302CD" w:rsidRDefault="00EE72B7" w:rsidP="00EE72B7">
            <w:pPr>
              <w:spacing w:after="100" w:afterAutospacing="1"/>
              <w:rPr>
                <w:rFonts w:eastAsia="Times New Roman" w:cs="Times New Roman"/>
                <w:sz w:val="22"/>
                <w:lang w:val="en-US"/>
              </w:rPr>
            </w:pPr>
            <w:r w:rsidRPr="004302CD">
              <w:rPr>
                <w:rFonts w:eastAsia="SimSun"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E48E10" w14:textId="77777777" w:rsidR="00EE72B7" w:rsidRPr="004302CD" w:rsidRDefault="00EE72B7" w:rsidP="00EE72B7">
            <w:pPr>
              <w:spacing w:after="100" w:afterAutospacing="1"/>
              <w:rPr>
                <w:rFonts w:eastAsia="Times New Roman" w:cs="Times New Roman"/>
                <w:sz w:val="22"/>
                <w:lang w:val="en-US"/>
              </w:rPr>
            </w:pPr>
            <w:r w:rsidRPr="004302CD">
              <w:rPr>
                <w:rFonts w:eastAsia="SimSun" w:cs="Times New Roman"/>
                <w:sz w:val="22"/>
              </w:rPr>
              <w:t>Не ингибирует</w:t>
            </w:r>
          </w:p>
        </w:tc>
      </w:tr>
      <w:tr w:rsidR="00EE72B7" w:rsidRPr="00EE72B7" w14:paraId="50C53FDD"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D087CB4" w14:textId="77777777" w:rsidR="00EE72B7" w:rsidRPr="00EE72B7" w:rsidRDefault="00EE72B7" w:rsidP="00EE72B7">
            <w:pPr>
              <w:spacing w:after="100" w:afterAutospacing="1"/>
              <w:rPr>
                <w:rFonts w:eastAsia="Times New Roman" w:cs="Times New Roman"/>
                <w:sz w:val="24"/>
                <w:szCs w:val="24"/>
                <w:lang w:val="en-US"/>
              </w:rPr>
            </w:pPr>
            <w:r w:rsidRPr="00EE72B7">
              <w:rPr>
                <w:rFonts w:cs="Times New Roman"/>
                <w:sz w:val="24"/>
                <w:szCs w:val="24"/>
              </w:rPr>
              <w:t>A/swine/Iowa/15/30</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9A4D6D6" w14:textId="77777777" w:rsidR="00EE72B7" w:rsidRPr="00EE72B7" w:rsidRDefault="00EE72B7" w:rsidP="00EE72B7">
            <w:pPr>
              <w:spacing w:after="100" w:afterAutospacing="1"/>
              <w:rPr>
                <w:rFonts w:eastAsia="Times New Roman" w:cs="Times New Roman"/>
                <w:sz w:val="24"/>
                <w:szCs w:val="24"/>
                <w:lang w:val="en-US"/>
              </w:rPr>
            </w:pPr>
            <w:r w:rsidRPr="00EE72B7">
              <w:rPr>
                <w:rFonts w:cs="Times New Roman"/>
                <w:sz w:val="24"/>
                <w:szCs w:val="24"/>
              </w:rPr>
              <w:t>6,50±0,10</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3D2D197" w14:textId="3A7AABD2" w:rsidR="00EE72B7" w:rsidRPr="00EE72B7" w:rsidRDefault="00EE72B7" w:rsidP="00EE72B7">
            <w:pPr>
              <w:spacing w:after="100" w:afterAutospacing="1"/>
              <w:rPr>
                <w:rFonts w:eastAsia="Times New Roman" w:cs="Times New Roman"/>
                <w:sz w:val="24"/>
                <w:szCs w:val="24"/>
                <w:lang w:val="en-US"/>
              </w:rPr>
            </w:pPr>
            <w:r w:rsidRPr="00EE72B7">
              <w:rPr>
                <w:rFonts w:cs="Times New Roman"/>
                <w:sz w:val="24"/>
                <w:szCs w:val="24"/>
              </w:rPr>
              <w:t>6,70±0,02</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9BF85BD" w14:textId="77777777" w:rsidR="00EE72B7" w:rsidRPr="004302CD" w:rsidRDefault="00EE72B7" w:rsidP="00EE72B7">
            <w:pPr>
              <w:spacing w:after="100" w:afterAutospacing="1"/>
              <w:rPr>
                <w:rFonts w:eastAsia="Times New Roman" w:cs="Times New Roman"/>
                <w:sz w:val="22"/>
                <w:lang w:val="en-US"/>
              </w:rPr>
            </w:pPr>
            <w:r w:rsidRPr="004302CD">
              <w:rPr>
                <w:rFonts w:eastAsia="SimSun"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37A957A" w14:textId="77777777" w:rsidR="00EE72B7" w:rsidRPr="004302CD" w:rsidRDefault="00EE72B7" w:rsidP="00EE72B7">
            <w:pPr>
              <w:spacing w:after="100" w:afterAutospacing="1"/>
              <w:rPr>
                <w:rFonts w:eastAsia="Times New Roman" w:cs="Times New Roman"/>
                <w:sz w:val="22"/>
                <w:lang w:val="en-US"/>
              </w:rPr>
            </w:pPr>
            <w:r w:rsidRPr="004302CD">
              <w:rPr>
                <w:rFonts w:eastAsia="SimSun" w:cs="Times New Roman"/>
                <w:sz w:val="22"/>
              </w:rPr>
              <w:t>Не ингибирует</w:t>
            </w:r>
          </w:p>
        </w:tc>
      </w:tr>
      <w:tr w:rsidR="00EE72B7" w:rsidRPr="00EE72B7" w14:paraId="3E63E074" w14:textId="77777777" w:rsidTr="004302CD">
        <w:trPr>
          <w:trHeight w:val="368"/>
          <w:jc w:val="center"/>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A2FD342" w14:textId="77777777" w:rsidR="00EE72B7" w:rsidRPr="00EE72B7" w:rsidRDefault="00EE72B7" w:rsidP="00EE72B7">
            <w:pPr>
              <w:spacing w:after="100" w:afterAutospacing="1"/>
              <w:rPr>
                <w:rFonts w:cs="Times New Roman"/>
                <w:sz w:val="24"/>
                <w:szCs w:val="24"/>
              </w:rPr>
            </w:pPr>
            <w:r w:rsidRPr="00EE72B7">
              <w:rPr>
                <w:rFonts w:cs="Times New Roman"/>
                <w:sz w:val="24"/>
                <w:szCs w:val="24"/>
                <w:lang w:val="en-US"/>
              </w:rPr>
              <w:t>A/Wisconsin/67/05</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7C859E0" w14:textId="1983F0DD" w:rsidR="00EE72B7" w:rsidRPr="00EE72B7" w:rsidRDefault="00EE72B7" w:rsidP="00EE72B7">
            <w:pPr>
              <w:spacing w:after="100" w:afterAutospacing="1"/>
              <w:rPr>
                <w:rFonts w:cs="Times New Roman"/>
                <w:sz w:val="24"/>
                <w:szCs w:val="24"/>
              </w:rPr>
            </w:pPr>
            <w:r w:rsidRPr="00EE72B7">
              <w:rPr>
                <w:rFonts w:cs="Times New Roman"/>
                <w:sz w:val="24"/>
                <w:szCs w:val="24"/>
              </w:rPr>
              <w:t>1,07±0,05</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C2CCA7B" w14:textId="69821AD4" w:rsidR="00EE72B7" w:rsidRPr="00EE72B7" w:rsidRDefault="00EE72B7" w:rsidP="00EE72B7">
            <w:pPr>
              <w:spacing w:after="100" w:afterAutospacing="1"/>
              <w:rPr>
                <w:rFonts w:cs="Times New Roman"/>
                <w:sz w:val="24"/>
                <w:szCs w:val="24"/>
              </w:rPr>
            </w:pPr>
            <w:r w:rsidRPr="00EE72B7">
              <w:rPr>
                <w:rFonts w:cs="Times New Roman"/>
                <w:sz w:val="24"/>
                <w:szCs w:val="24"/>
              </w:rPr>
              <w:t>23,74±0,06</w:t>
            </w:r>
          </w:p>
        </w:tc>
        <w:tc>
          <w:tcPr>
            <w:tcW w:w="1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D609DF0"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E97BE15" w14:textId="77777777" w:rsidR="00EE72B7" w:rsidRPr="004302CD" w:rsidRDefault="00EE72B7" w:rsidP="00EE72B7">
            <w:pPr>
              <w:spacing w:after="100" w:afterAutospacing="1"/>
              <w:rPr>
                <w:rFonts w:eastAsia="SimSun" w:cs="Times New Roman"/>
                <w:sz w:val="22"/>
              </w:rPr>
            </w:pPr>
            <w:r w:rsidRPr="004302CD">
              <w:rPr>
                <w:rFonts w:eastAsia="SimSun" w:cs="Times New Roman"/>
                <w:sz w:val="22"/>
              </w:rPr>
              <w:t>Не ингибирует</w:t>
            </w:r>
          </w:p>
        </w:tc>
      </w:tr>
      <w:tr w:rsidR="004302CD" w:rsidRPr="00EE72B7" w14:paraId="746F0C29" w14:textId="77777777" w:rsidTr="00044797">
        <w:trPr>
          <w:trHeight w:val="368"/>
          <w:jc w:val="center"/>
        </w:trPr>
        <w:tc>
          <w:tcPr>
            <w:tcW w:w="958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65BA253" w14:textId="3136665A" w:rsidR="004302CD" w:rsidRPr="004302CD" w:rsidRDefault="004302CD" w:rsidP="004302CD">
            <w:pPr>
              <w:spacing w:after="0" w:line="240" w:lineRule="auto"/>
              <w:ind w:firstLine="567"/>
              <w:jc w:val="both"/>
              <w:rPr>
                <w:rFonts w:cs="Times New Roman"/>
                <w:szCs w:val="28"/>
              </w:rPr>
            </w:pPr>
            <w:r w:rsidRPr="00EE72B7">
              <w:rPr>
                <w:rFonts w:cs="Times New Roman"/>
                <w:sz w:val="24"/>
                <w:szCs w:val="24"/>
              </w:rPr>
              <w:t>Примечание - * - указана концентрация препарата, вызывающая снижение репродукции вируса в КЭ в 2 раза.</w:t>
            </w:r>
          </w:p>
        </w:tc>
      </w:tr>
    </w:tbl>
    <w:p w14:paraId="319F571D" w14:textId="77777777" w:rsidR="004302CD" w:rsidRPr="00D75DA4" w:rsidRDefault="004302CD" w:rsidP="004302CD">
      <w:pPr>
        <w:spacing w:after="0" w:line="240" w:lineRule="auto"/>
        <w:jc w:val="both"/>
        <w:rPr>
          <w:rFonts w:cs="Times New Roman"/>
          <w:szCs w:val="28"/>
        </w:rPr>
      </w:pPr>
    </w:p>
    <w:p w14:paraId="0550F7BB" w14:textId="457CB602" w:rsidR="002133DB" w:rsidRPr="00D75DA4" w:rsidRDefault="00365309" w:rsidP="002133DB">
      <w:pPr>
        <w:spacing w:after="0" w:line="240" w:lineRule="auto"/>
        <w:ind w:firstLine="567"/>
        <w:jc w:val="both"/>
        <w:rPr>
          <w:rFonts w:cs="Times New Roman"/>
          <w:szCs w:val="28"/>
        </w:rPr>
      </w:pPr>
      <w:r w:rsidRPr="00D75DA4">
        <w:rPr>
          <w:rFonts w:cs="Times New Roman"/>
          <w:szCs w:val="28"/>
        </w:rPr>
        <w:t>Как видно из таблицы 24</w:t>
      </w:r>
      <w:r w:rsidR="002133DB" w:rsidRPr="00D75DA4">
        <w:rPr>
          <w:rFonts w:cs="Times New Roman"/>
          <w:szCs w:val="28"/>
        </w:rPr>
        <w:t>, казахстанские изоляты 45/19; 44/19 и 43/19 эффективно ингибировались препаратом Тамифлю ИК</w:t>
      </w:r>
      <w:r w:rsidR="002133DB" w:rsidRPr="00D75DA4">
        <w:rPr>
          <w:rFonts w:cs="Times New Roman"/>
          <w:szCs w:val="28"/>
          <w:vertAlign w:val="subscript"/>
        </w:rPr>
        <w:t>50</w:t>
      </w:r>
      <w:r w:rsidR="002133DB" w:rsidRPr="00D75DA4">
        <w:rPr>
          <w:rFonts w:cs="Times New Roman"/>
          <w:szCs w:val="28"/>
        </w:rPr>
        <w:t xml:space="preserve"> = от 1,41 до 2,98 мкг/мл по сравнению с петропавловскими штаммами 03/18; 02/18 и 01/18 ИК</w:t>
      </w:r>
      <w:r w:rsidR="002133DB" w:rsidRPr="00D75DA4">
        <w:rPr>
          <w:rFonts w:cs="Times New Roman"/>
          <w:szCs w:val="28"/>
          <w:vertAlign w:val="subscript"/>
        </w:rPr>
        <w:t>50</w:t>
      </w:r>
      <w:r w:rsidR="002133DB" w:rsidRPr="00D75DA4">
        <w:rPr>
          <w:rFonts w:cs="Times New Roman"/>
          <w:szCs w:val="28"/>
        </w:rPr>
        <w:t xml:space="preserve"> = от 5,6 до 6,6 мкг/мл. По данному признаку данные штаммы сходны с референсными вирусами A/California/04/09pdm и A/Wisconsin/67/05, и с казахстанскими штаммами А/свинья/Актобе/15/14, А/свинья/Костанай/06/12, которые также были более чувствительны к Тамифлю (ИК</w:t>
      </w:r>
      <w:r w:rsidR="002133DB" w:rsidRPr="00D75DA4">
        <w:rPr>
          <w:rFonts w:cs="Times New Roman"/>
          <w:szCs w:val="28"/>
          <w:vertAlign w:val="subscript"/>
        </w:rPr>
        <w:t>50</w:t>
      </w:r>
      <w:r w:rsidR="002133DB" w:rsidRPr="00D75DA4">
        <w:rPr>
          <w:rFonts w:cs="Times New Roman"/>
          <w:szCs w:val="28"/>
        </w:rPr>
        <w:t xml:space="preserve"> = от 1,07 до 2,11 мкг/мл).</w:t>
      </w:r>
    </w:p>
    <w:p w14:paraId="0E3C6248" w14:textId="4B9A3A15" w:rsidR="002133DB" w:rsidRPr="002133DB" w:rsidRDefault="002133DB" w:rsidP="00CF2A1A">
      <w:pPr>
        <w:spacing w:after="0" w:line="240" w:lineRule="auto"/>
        <w:ind w:firstLine="567"/>
        <w:jc w:val="both"/>
        <w:rPr>
          <w:rFonts w:cs="Times New Roman"/>
          <w:szCs w:val="28"/>
        </w:rPr>
      </w:pPr>
      <w:r w:rsidRPr="00D75DA4">
        <w:rPr>
          <w:rFonts w:cs="Times New Roman"/>
          <w:szCs w:val="28"/>
        </w:rPr>
        <w:t>Штаммы 45/19; 44/19; 43/19 и 02/18 проявили относительную устойчивость к Ремантадину, так как их репродукция на КЭ подавлялись в более высоких дозах. ИК</w:t>
      </w:r>
      <w:r w:rsidRPr="00D75DA4">
        <w:rPr>
          <w:rFonts w:cs="Times New Roman"/>
          <w:szCs w:val="28"/>
          <w:vertAlign w:val="subscript"/>
        </w:rPr>
        <w:t>50</w:t>
      </w:r>
      <w:r w:rsidRPr="00D75DA4">
        <w:rPr>
          <w:rFonts w:cs="Times New Roman"/>
          <w:szCs w:val="28"/>
        </w:rPr>
        <w:t xml:space="preserve"> Ремантадина для данных вирусов составила 12,70 – 12,94 мкг/мл. По этому признаку данные изоляты сх</w:t>
      </w:r>
      <w:r w:rsidRPr="002133DB">
        <w:rPr>
          <w:rFonts w:cs="Times New Roman"/>
          <w:szCs w:val="28"/>
        </w:rPr>
        <w:t>одны с казахстанскими ВГС А/свинья/Актобе/15/14, А/свинья/Актобе/10/14, А/свинья/Костанай/23/14 и референсными штаммами A/New Jersey/8/76 и A/Wisconsin/67/05. ИК</w:t>
      </w:r>
      <w:r w:rsidRPr="002133DB">
        <w:rPr>
          <w:rFonts w:cs="Times New Roman"/>
          <w:szCs w:val="28"/>
          <w:vertAlign w:val="subscript"/>
        </w:rPr>
        <w:t>50</w:t>
      </w:r>
      <w:r w:rsidRPr="002133DB">
        <w:rPr>
          <w:rFonts w:cs="Times New Roman"/>
          <w:szCs w:val="28"/>
        </w:rPr>
        <w:t xml:space="preserve"> которых варьировала от 11,8 до 23,74. Изолят 03/18, как и штамм 06/12 по отношению к Ремантадину, напротив, проявил большую чувствительность (ИК</w:t>
      </w:r>
      <w:r w:rsidRPr="002133DB">
        <w:rPr>
          <w:rFonts w:cs="Times New Roman"/>
          <w:szCs w:val="28"/>
          <w:vertAlign w:val="subscript"/>
        </w:rPr>
        <w:t>50</w:t>
      </w:r>
      <w:r w:rsidRPr="002133DB">
        <w:rPr>
          <w:rFonts w:cs="Times New Roman"/>
          <w:szCs w:val="28"/>
        </w:rPr>
        <w:t xml:space="preserve"> = 3,7 и 2,42 мкг/мл). ВГС 01/18, аналогично эталонам A/swine/USA/1976/31 и </w:t>
      </w:r>
      <w:r w:rsidRPr="002133DB">
        <w:rPr>
          <w:rFonts w:cs="Times New Roman"/>
          <w:szCs w:val="28"/>
        </w:rPr>
        <w:lastRenderedPageBreak/>
        <w:t>A/swine/Iowa/15/30 подавлялся Ремантадином в средних дозах (ИК</w:t>
      </w:r>
      <w:r w:rsidRPr="002133DB">
        <w:rPr>
          <w:rFonts w:cs="Times New Roman"/>
          <w:szCs w:val="28"/>
          <w:vertAlign w:val="subscript"/>
        </w:rPr>
        <w:t>50</w:t>
      </w:r>
      <w:r w:rsidRPr="002133DB">
        <w:rPr>
          <w:rFonts w:cs="Times New Roman"/>
          <w:szCs w:val="28"/>
        </w:rPr>
        <w:t xml:space="preserve"> </w:t>
      </w:r>
      <w:r w:rsidR="00365309">
        <w:rPr>
          <w:rFonts w:cs="Times New Roman"/>
          <w:szCs w:val="28"/>
        </w:rPr>
        <w:t>= 6,7 и 7,00 мкг/мл) (таблица 24</w:t>
      </w:r>
      <w:r w:rsidRPr="002133DB">
        <w:rPr>
          <w:rFonts w:cs="Times New Roman"/>
          <w:szCs w:val="28"/>
        </w:rPr>
        <w:t xml:space="preserve">). </w:t>
      </w:r>
    </w:p>
    <w:p w14:paraId="3D93111D" w14:textId="77777777" w:rsidR="002133DB" w:rsidRPr="002133DB" w:rsidRDefault="002133DB" w:rsidP="00CF2A1A">
      <w:pPr>
        <w:spacing w:after="0" w:line="240" w:lineRule="auto"/>
        <w:ind w:firstLine="567"/>
        <w:jc w:val="both"/>
        <w:rPr>
          <w:rFonts w:cs="Times New Roman"/>
          <w:szCs w:val="28"/>
        </w:rPr>
      </w:pPr>
      <w:r w:rsidRPr="002133DB">
        <w:rPr>
          <w:rFonts w:cs="Times New Roman"/>
          <w:szCs w:val="28"/>
        </w:rPr>
        <w:t xml:space="preserve">Североказахстанские 44/19; 43/19; 03/18; 02/18 и 01/18 и алматинский 45/19 штаммы, также как штаммы ВГС 2012-2014 гг. и эталонные варианты оказались резистентными к Арбидолу и Ингавирину, которые не ингибировали репродукцию вирусов даже в высокой концентрации (50 мкг/мл). </w:t>
      </w:r>
    </w:p>
    <w:p w14:paraId="4E045EC6" w14:textId="77777777" w:rsidR="002133DB" w:rsidRPr="002133DB" w:rsidRDefault="002133DB" w:rsidP="00CF2A1A">
      <w:pPr>
        <w:spacing w:after="0" w:line="240" w:lineRule="auto"/>
        <w:ind w:firstLine="567"/>
        <w:jc w:val="both"/>
        <w:rPr>
          <w:rFonts w:cs="Times New Roman"/>
          <w:szCs w:val="28"/>
          <w:highlight w:val="yellow"/>
        </w:rPr>
      </w:pPr>
      <w:r w:rsidRPr="002133DB">
        <w:rPr>
          <w:rFonts w:cs="Times New Roman"/>
          <w:szCs w:val="28"/>
        </w:rPr>
        <w:t xml:space="preserve">Таким образом, установлена гетерогенность казахстанских штаммов ВГС 2018-2019 гг. по отношению </w:t>
      </w:r>
      <w:r w:rsidRPr="002133DB">
        <w:rPr>
          <w:rFonts w:cs="Times New Roman"/>
          <w:szCs w:val="28"/>
          <w:lang w:val="kk-KZ"/>
        </w:rPr>
        <w:t xml:space="preserve">противовирусным препаратам.  Казахстанские штаммы проявляли </w:t>
      </w:r>
      <w:r w:rsidRPr="002133DB">
        <w:rPr>
          <w:rFonts w:cs="Times New Roman"/>
          <w:szCs w:val="28"/>
        </w:rPr>
        <w:t>резистентность к Арбидолу и Ингавирину</w:t>
      </w:r>
      <w:r w:rsidRPr="002133DB">
        <w:rPr>
          <w:rFonts w:cs="Times New Roman"/>
          <w:szCs w:val="28"/>
          <w:lang w:val="kk-KZ"/>
        </w:rPr>
        <w:t xml:space="preserve"> и различную степень чувствительности </w:t>
      </w:r>
      <w:r w:rsidRPr="002133DB">
        <w:rPr>
          <w:rFonts w:cs="Times New Roman"/>
          <w:szCs w:val="28"/>
        </w:rPr>
        <w:t xml:space="preserve">к Тамифлю и Ремантадину. </w:t>
      </w:r>
    </w:p>
    <w:p w14:paraId="5655C6D8" w14:textId="77777777" w:rsidR="00E2142D" w:rsidRPr="00E2142D" w:rsidRDefault="00E2142D" w:rsidP="00CF2A1A">
      <w:pPr>
        <w:spacing w:after="0" w:line="240" w:lineRule="auto"/>
        <w:ind w:firstLine="567"/>
        <w:rPr>
          <w:rFonts w:cs="Times New Roman"/>
          <w:szCs w:val="28"/>
          <w:highlight w:val="yellow"/>
        </w:rPr>
      </w:pPr>
    </w:p>
    <w:p w14:paraId="4BBD5C2B" w14:textId="3C52CC89" w:rsidR="00F90F2D" w:rsidRPr="00F90F2D" w:rsidRDefault="00987CB3" w:rsidP="00CF2A1A">
      <w:pPr>
        <w:pStyle w:val="1"/>
        <w:ind w:firstLine="567"/>
        <w:rPr>
          <w:b/>
          <w:szCs w:val="28"/>
        </w:rPr>
      </w:pPr>
      <w:bookmarkStart w:id="127" w:name="_Toc164667027"/>
      <w:r>
        <w:rPr>
          <w:b/>
          <w:szCs w:val="28"/>
        </w:rPr>
        <w:t>3.7</w:t>
      </w:r>
      <w:r w:rsidR="00F90F2D" w:rsidRPr="00F90F2D">
        <w:rPr>
          <w:b/>
          <w:szCs w:val="28"/>
        </w:rPr>
        <w:t xml:space="preserve"> </w:t>
      </w:r>
      <w:r>
        <w:rPr>
          <w:b/>
          <w:caps w:val="0"/>
          <w:szCs w:val="28"/>
        </w:rPr>
        <w:t>А</w:t>
      </w:r>
      <w:r w:rsidRPr="00F90F2D">
        <w:rPr>
          <w:b/>
          <w:caps w:val="0"/>
          <w:szCs w:val="28"/>
        </w:rPr>
        <w:t>нтигенные взаимосвязи казахстанских штаммов вируса гриппа свиней 2018 – 2019 гг.</w:t>
      </w:r>
      <w:bookmarkEnd w:id="127"/>
    </w:p>
    <w:p w14:paraId="07F4CF85" w14:textId="20D1790B" w:rsidR="00E2142D" w:rsidRPr="00E2142D" w:rsidRDefault="00F90F2D" w:rsidP="00CF2A1A">
      <w:pPr>
        <w:spacing w:after="0" w:line="240" w:lineRule="auto"/>
        <w:ind w:firstLine="567"/>
        <w:jc w:val="both"/>
        <w:rPr>
          <w:rFonts w:cs="Times New Roman"/>
          <w:szCs w:val="28"/>
        </w:rPr>
      </w:pPr>
      <w:r w:rsidRPr="00F90F2D">
        <w:rPr>
          <w:rFonts w:cs="Times New Roman"/>
          <w:szCs w:val="28"/>
        </w:rPr>
        <w:t xml:space="preserve">Отличительной чертой ВГ является исключительно высокая изменчивость их антигенных свойств, связанная в первую очередь с наличием сегментированного генома. В наиболее высокой степени изменчивости подвержены поверхностные гликопротеины вируса - </w:t>
      </w:r>
      <w:r w:rsidRPr="00F90F2D">
        <w:rPr>
          <w:rFonts w:cs="Times New Roman"/>
          <w:szCs w:val="28"/>
          <w:lang w:val="en-US"/>
        </w:rPr>
        <w:t>HA</w:t>
      </w:r>
      <w:r w:rsidRPr="00F90F2D">
        <w:rPr>
          <w:rFonts w:cs="Times New Roman"/>
          <w:szCs w:val="28"/>
        </w:rPr>
        <w:t xml:space="preserve"> и </w:t>
      </w:r>
      <w:r w:rsidRPr="00F90F2D">
        <w:rPr>
          <w:rFonts w:cs="Times New Roman"/>
          <w:szCs w:val="28"/>
          <w:lang w:val="en-US"/>
        </w:rPr>
        <w:t>NA</w:t>
      </w:r>
      <w:r w:rsidR="00E2142D" w:rsidRPr="00684571">
        <w:rPr>
          <w:rFonts w:cs="Times New Roman"/>
          <w:szCs w:val="28"/>
        </w:rPr>
        <w:t>.</w:t>
      </w:r>
      <w:r w:rsidR="00E2142D" w:rsidRPr="00E2142D">
        <w:rPr>
          <w:rFonts w:cs="Times New Roman"/>
          <w:szCs w:val="28"/>
        </w:rPr>
        <w:t xml:space="preserve"> </w:t>
      </w:r>
      <w:r w:rsidRPr="00C539B8">
        <w:rPr>
          <w:szCs w:val="28"/>
        </w:rPr>
        <w:t xml:space="preserve">При сравнении </w:t>
      </w:r>
      <w:r w:rsidRPr="00093BBB">
        <w:rPr>
          <w:szCs w:val="28"/>
        </w:rPr>
        <w:t xml:space="preserve">штаммов ВГ в перекрестной </w:t>
      </w:r>
      <w:r w:rsidRPr="00C539B8">
        <w:rPr>
          <w:szCs w:val="28"/>
        </w:rPr>
        <w:t xml:space="preserve">РТГА определяется характер их серологических отношений, которые могут отражать небольшие антигенные различия по НА между сходными штаммами и/или указывать на различия между группами </w:t>
      </w:r>
      <w:r w:rsidRPr="00F90F2D">
        <w:rPr>
          <w:szCs w:val="28"/>
        </w:rPr>
        <w:t>штаммов [</w:t>
      </w:r>
      <w:r w:rsidR="00E74CE5">
        <w:rPr>
          <w:szCs w:val="28"/>
        </w:rPr>
        <w:t>243, 244</w:t>
      </w:r>
      <w:r w:rsidRPr="00E74CE5">
        <w:rPr>
          <w:szCs w:val="28"/>
        </w:rPr>
        <w:t>].</w:t>
      </w:r>
    </w:p>
    <w:p w14:paraId="1281AE09" w14:textId="74310FA0" w:rsidR="00F90F2D" w:rsidRPr="00EA6B51" w:rsidRDefault="00F90F2D" w:rsidP="00CF2A1A">
      <w:pPr>
        <w:spacing w:after="0" w:line="240" w:lineRule="auto"/>
        <w:ind w:firstLine="567"/>
        <w:jc w:val="both"/>
        <w:rPr>
          <w:szCs w:val="28"/>
        </w:rPr>
      </w:pPr>
      <w:r w:rsidRPr="00EA6B51">
        <w:rPr>
          <w:szCs w:val="28"/>
        </w:rPr>
        <w:t>Для изучения антигенных взаимосвязей накоплена биомасса ка</w:t>
      </w:r>
      <w:r w:rsidR="00770578">
        <w:rPr>
          <w:szCs w:val="28"/>
        </w:rPr>
        <w:t xml:space="preserve">захстанских штаммов ВГС </w:t>
      </w:r>
      <w:r w:rsidRPr="00EA6B51">
        <w:rPr>
          <w:szCs w:val="28"/>
        </w:rPr>
        <w:t>2018 и 2019 гг. и получены очищенные концентрированные антигены в объеме 1,5-2,7 мл, с содержанием белка 0,271-1,218 мг/мл и ГА 256000-1024000 ГАЕ/мл. Характеристика очищенных концентрированных ант</w:t>
      </w:r>
      <w:r w:rsidR="00365309">
        <w:rPr>
          <w:szCs w:val="28"/>
        </w:rPr>
        <w:t>игенов представлена в таблице 25</w:t>
      </w:r>
      <w:r w:rsidRPr="00EA6B51">
        <w:rPr>
          <w:szCs w:val="28"/>
        </w:rPr>
        <w:t>.</w:t>
      </w:r>
    </w:p>
    <w:p w14:paraId="13FE54F5" w14:textId="77777777" w:rsidR="00F90F2D" w:rsidRPr="00EA6B51" w:rsidRDefault="00F90F2D" w:rsidP="00CF2A1A">
      <w:pPr>
        <w:spacing w:after="0" w:line="240" w:lineRule="auto"/>
        <w:ind w:firstLine="567"/>
        <w:jc w:val="both"/>
        <w:rPr>
          <w:szCs w:val="28"/>
        </w:rPr>
      </w:pPr>
    </w:p>
    <w:p w14:paraId="1F0DEBA2" w14:textId="7BFBC8BB" w:rsidR="00F90F2D" w:rsidRPr="00EA6B51" w:rsidRDefault="00365309" w:rsidP="009101BA">
      <w:pPr>
        <w:spacing w:after="0" w:line="240" w:lineRule="auto"/>
        <w:jc w:val="both"/>
        <w:rPr>
          <w:szCs w:val="28"/>
        </w:rPr>
      </w:pPr>
      <w:r>
        <w:rPr>
          <w:szCs w:val="28"/>
        </w:rPr>
        <w:t>Таблица 25</w:t>
      </w:r>
      <w:r w:rsidR="00F90F2D" w:rsidRPr="00EA6B51">
        <w:rPr>
          <w:szCs w:val="28"/>
        </w:rPr>
        <w:t xml:space="preserve"> - Характеристика полученных антигенов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4"/>
        <w:gridCol w:w="1855"/>
        <w:gridCol w:w="1855"/>
        <w:gridCol w:w="1855"/>
      </w:tblGrid>
      <w:tr w:rsidR="00F90F2D" w:rsidRPr="004302CD" w14:paraId="5A196C31" w14:textId="77777777" w:rsidTr="004302CD">
        <w:trPr>
          <w:trHeight w:val="493"/>
        </w:trPr>
        <w:tc>
          <w:tcPr>
            <w:tcW w:w="4074" w:type="dxa"/>
            <w:tcBorders>
              <w:top w:val="single" w:sz="4" w:space="0" w:color="auto"/>
              <w:left w:val="single" w:sz="4" w:space="0" w:color="auto"/>
              <w:bottom w:val="single" w:sz="4" w:space="0" w:color="auto"/>
              <w:right w:val="single" w:sz="4" w:space="0" w:color="auto"/>
            </w:tcBorders>
            <w:vAlign w:val="center"/>
            <w:hideMark/>
          </w:tcPr>
          <w:p w14:paraId="74157B44" w14:textId="77777777" w:rsidR="00F90F2D" w:rsidRPr="004302CD" w:rsidRDefault="00F90F2D" w:rsidP="004302CD">
            <w:pPr>
              <w:spacing w:after="0" w:line="240" w:lineRule="auto"/>
              <w:jc w:val="center"/>
              <w:rPr>
                <w:rFonts w:eastAsia="Times New Roman" w:cs="Times New Roman"/>
                <w:szCs w:val="28"/>
                <w:lang w:eastAsia="ru-RU"/>
              </w:rPr>
            </w:pPr>
            <w:r w:rsidRPr="004302CD">
              <w:rPr>
                <w:rFonts w:eastAsia="Times New Roman" w:cs="Times New Roman"/>
                <w:szCs w:val="28"/>
                <w:lang w:eastAsia="ru-RU"/>
              </w:rPr>
              <w:t xml:space="preserve">Штамм вируса гриппа </w:t>
            </w:r>
            <w:r w:rsidRPr="004302CD">
              <w:rPr>
                <w:rFonts w:eastAsia="Times New Roman" w:cs="Times New Roman"/>
                <w:szCs w:val="28"/>
                <w:lang w:val="en-US" w:eastAsia="ru-RU"/>
              </w:rPr>
              <w:t>A</w:t>
            </w:r>
            <w:r w:rsidRPr="004302CD">
              <w:rPr>
                <w:rFonts w:eastAsia="Times New Roman" w:cs="Times New Roman"/>
                <w:szCs w:val="28"/>
                <w:lang w:eastAsia="ru-RU"/>
              </w:rPr>
              <w:t>/</w:t>
            </w:r>
            <w:r w:rsidRPr="004302CD">
              <w:rPr>
                <w:rFonts w:eastAsia="Times New Roman" w:cs="Times New Roman"/>
                <w:szCs w:val="28"/>
                <w:lang w:val="en-US" w:eastAsia="ru-RU"/>
              </w:rPr>
              <w:t>H</w:t>
            </w:r>
            <w:r w:rsidRPr="004302CD">
              <w:rPr>
                <w:rFonts w:eastAsia="Times New Roman" w:cs="Times New Roman"/>
                <w:szCs w:val="28"/>
                <w:lang w:eastAsia="ru-RU"/>
              </w:rPr>
              <w:t>1</w:t>
            </w:r>
            <w:r w:rsidRPr="004302CD">
              <w:rPr>
                <w:rFonts w:eastAsia="Times New Roman" w:cs="Times New Roman"/>
                <w:szCs w:val="28"/>
                <w:lang w:val="en-US" w:eastAsia="ru-RU"/>
              </w:rPr>
              <w:t>N</w:t>
            </w:r>
            <w:r w:rsidRPr="004302CD">
              <w:rPr>
                <w:rFonts w:eastAsia="Times New Roman" w:cs="Times New Roman"/>
                <w:szCs w:val="28"/>
                <w:lang w:eastAsia="ru-RU"/>
              </w:rPr>
              <w:t>1</w:t>
            </w:r>
          </w:p>
        </w:tc>
        <w:tc>
          <w:tcPr>
            <w:tcW w:w="1855" w:type="dxa"/>
            <w:tcBorders>
              <w:top w:val="single" w:sz="4" w:space="0" w:color="auto"/>
              <w:left w:val="single" w:sz="4" w:space="0" w:color="auto"/>
              <w:bottom w:val="single" w:sz="4" w:space="0" w:color="auto"/>
              <w:right w:val="single" w:sz="4" w:space="0" w:color="auto"/>
            </w:tcBorders>
            <w:vAlign w:val="center"/>
            <w:hideMark/>
          </w:tcPr>
          <w:p w14:paraId="7726E29A" w14:textId="77777777" w:rsidR="00F90F2D" w:rsidRPr="004302CD" w:rsidRDefault="00F90F2D" w:rsidP="004302CD">
            <w:pPr>
              <w:spacing w:after="0" w:line="240" w:lineRule="auto"/>
              <w:jc w:val="center"/>
              <w:rPr>
                <w:rFonts w:eastAsia="Times New Roman" w:cs="Times New Roman"/>
                <w:szCs w:val="28"/>
                <w:lang w:eastAsia="ru-RU"/>
              </w:rPr>
            </w:pPr>
            <w:r w:rsidRPr="004302CD">
              <w:rPr>
                <w:rFonts w:eastAsia="Times New Roman" w:cs="Times New Roman"/>
                <w:szCs w:val="28"/>
                <w:lang w:val="en-US" w:eastAsia="ru-RU"/>
              </w:rPr>
              <w:t>Объем суспензии</w:t>
            </w:r>
            <w:r w:rsidRPr="004302CD">
              <w:rPr>
                <w:rFonts w:eastAsia="Times New Roman" w:cs="Times New Roman"/>
                <w:szCs w:val="28"/>
                <w:lang w:eastAsia="ru-RU"/>
              </w:rPr>
              <w:t xml:space="preserve">, </w:t>
            </w:r>
            <w:r w:rsidRPr="004302CD">
              <w:rPr>
                <w:rFonts w:eastAsia="Times New Roman" w:cs="Times New Roman"/>
                <w:szCs w:val="28"/>
                <w:lang w:val="en-US" w:eastAsia="ru-RU"/>
              </w:rPr>
              <w:t>мл</w:t>
            </w:r>
          </w:p>
        </w:tc>
        <w:tc>
          <w:tcPr>
            <w:tcW w:w="1855" w:type="dxa"/>
            <w:tcBorders>
              <w:top w:val="single" w:sz="4" w:space="0" w:color="auto"/>
              <w:left w:val="single" w:sz="4" w:space="0" w:color="auto"/>
              <w:bottom w:val="single" w:sz="4" w:space="0" w:color="auto"/>
              <w:right w:val="single" w:sz="4" w:space="0" w:color="auto"/>
            </w:tcBorders>
            <w:vAlign w:val="center"/>
            <w:hideMark/>
          </w:tcPr>
          <w:p w14:paraId="29D01460" w14:textId="77777777" w:rsidR="00F90F2D" w:rsidRPr="004302CD" w:rsidRDefault="00F90F2D" w:rsidP="004302CD">
            <w:pPr>
              <w:spacing w:after="0" w:line="240" w:lineRule="auto"/>
              <w:jc w:val="center"/>
              <w:rPr>
                <w:rFonts w:eastAsia="Times New Roman" w:cs="Times New Roman"/>
                <w:szCs w:val="28"/>
                <w:lang w:eastAsia="ru-RU"/>
              </w:rPr>
            </w:pPr>
            <w:r w:rsidRPr="004302CD">
              <w:rPr>
                <w:rFonts w:eastAsia="Times New Roman" w:cs="Times New Roman"/>
                <w:szCs w:val="28"/>
                <w:lang w:eastAsia="ru-RU"/>
              </w:rPr>
              <w:t>Количество б</w:t>
            </w:r>
            <w:r w:rsidRPr="004302CD">
              <w:rPr>
                <w:rFonts w:eastAsia="Times New Roman" w:cs="Times New Roman"/>
                <w:szCs w:val="28"/>
                <w:lang w:val="en-US" w:eastAsia="ru-RU"/>
              </w:rPr>
              <w:t>елк</w:t>
            </w:r>
            <w:r w:rsidRPr="004302CD">
              <w:rPr>
                <w:rFonts w:eastAsia="Times New Roman" w:cs="Times New Roman"/>
                <w:szCs w:val="28"/>
                <w:lang w:eastAsia="ru-RU"/>
              </w:rPr>
              <w:t>а,</w:t>
            </w:r>
            <w:r w:rsidRPr="004302CD">
              <w:rPr>
                <w:rFonts w:eastAsia="Times New Roman" w:cs="Times New Roman"/>
                <w:szCs w:val="28"/>
                <w:lang w:val="en-US" w:eastAsia="ru-RU"/>
              </w:rPr>
              <w:t xml:space="preserve"> мг/мл</w:t>
            </w:r>
          </w:p>
        </w:tc>
        <w:tc>
          <w:tcPr>
            <w:tcW w:w="1855" w:type="dxa"/>
            <w:tcBorders>
              <w:top w:val="single" w:sz="4" w:space="0" w:color="auto"/>
              <w:left w:val="single" w:sz="4" w:space="0" w:color="auto"/>
              <w:bottom w:val="single" w:sz="4" w:space="0" w:color="auto"/>
              <w:right w:val="single" w:sz="4" w:space="0" w:color="auto"/>
            </w:tcBorders>
            <w:vAlign w:val="center"/>
            <w:hideMark/>
          </w:tcPr>
          <w:p w14:paraId="2EAA660A" w14:textId="77777777" w:rsidR="00F90F2D" w:rsidRPr="004302CD" w:rsidRDefault="00F90F2D" w:rsidP="004302CD">
            <w:pPr>
              <w:spacing w:after="0" w:line="240" w:lineRule="auto"/>
              <w:jc w:val="center"/>
              <w:rPr>
                <w:rFonts w:eastAsia="Times New Roman" w:cs="Times New Roman"/>
                <w:szCs w:val="28"/>
                <w:lang w:eastAsia="ru-RU"/>
              </w:rPr>
            </w:pPr>
            <w:r w:rsidRPr="004302CD">
              <w:rPr>
                <w:rFonts w:eastAsia="Times New Roman" w:cs="Times New Roman"/>
                <w:szCs w:val="28"/>
                <w:lang w:val="en-US" w:eastAsia="ru-RU"/>
              </w:rPr>
              <w:t>Титр РГА, ГАЕ/мл</w:t>
            </w:r>
          </w:p>
        </w:tc>
      </w:tr>
      <w:tr w:rsidR="00F90F2D" w:rsidRPr="004302CD" w14:paraId="4D461321" w14:textId="77777777" w:rsidTr="004302CD">
        <w:trPr>
          <w:trHeight w:val="225"/>
        </w:trPr>
        <w:tc>
          <w:tcPr>
            <w:tcW w:w="4074" w:type="dxa"/>
            <w:tcBorders>
              <w:top w:val="single" w:sz="4" w:space="0" w:color="auto"/>
              <w:left w:val="single" w:sz="4" w:space="0" w:color="auto"/>
              <w:bottom w:val="single" w:sz="4" w:space="0" w:color="auto"/>
              <w:right w:val="single" w:sz="4" w:space="0" w:color="auto"/>
            </w:tcBorders>
            <w:hideMark/>
          </w:tcPr>
          <w:p w14:paraId="1C58767C"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А/свинья/Петропавловск/01/18</w:t>
            </w:r>
          </w:p>
        </w:tc>
        <w:tc>
          <w:tcPr>
            <w:tcW w:w="1855" w:type="dxa"/>
            <w:tcBorders>
              <w:top w:val="single" w:sz="4" w:space="0" w:color="auto"/>
              <w:left w:val="single" w:sz="4" w:space="0" w:color="auto"/>
              <w:bottom w:val="single" w:sz="4" w:space="0" w:color="auto"/>
              <w:right w:val="single" w:sz="4" w:space="0" w:color="auto"/>
            </w:tcBorders>
          </w:tcPr>
          <w:p w14:paraId="08C62EFE" w14:textId="77777777" w:rsidR="00F90F2D" w:rsidRPr="004302CD" w:rsidRDefault="00F90F2D" w:rsidP="004302CD">
            <w:pPr>
              <w:spacing w:after="0" w:line="240" w:lineRule="auto"/>
              <w:rPr>
                <w:rFonts w:eastAsia="Calibri" w:cs="Times New Roman"/>
                <w:szCs w:val="28"/>
                <w:lang w:eastAsia="ru-RU"/>
              </w:rPr>
            </w:pPr>
            <w:r w:rsidRPr="004302CD">
              <w:rPr>
                <w:rFonts w:eastAsia="Calibri" w:cs="Times New Roman"/>
                <w:szCs w:val="28"/>
                <w:lang w:eastAsia="ru-RU"/>
              </w:rPr>
              <w:t>2,7</w:t>
            </w:r>
          </w:p>
        </w:tc>
        <w:tc>
          <w:tcPr>
            <w:tcW w:w="1855" w:type="dxa"/>
            <w:tcBorders>
              <w:top w:val="single" w:sz="4" w:space="0" w:color="auto"/>
              <w:left w:val="single" w:sz="4" w:space="0" w:color="auto"/>
              <w:bottom w:val="single" w:sz="4" w:space="0" w:color="auto"/>
              <w:right w:val="single" w:sz="4" w:space="0" w:color="auto"/>
            </w:tcBorders>
          </w:tcPr>
          <w:p w14:paraId="360585BD" w14:textId="77777777" w:rsidR="00F90F2D" w:rsidRPr="004302CD" w:rsidRDefault="00F90F2D" w:rsidP="004302CD">
            <w:pPr>
              <w:spacing w:after="0" w:line="240" w:lineRule="auto"/>
              <w:rPr>
                <w:rFonts w:eastAsia="Calibri" w:cs="Times New Roman"/>
                <w:szCs w:val="28"/>
                <w:lang w:eastAsia="ru-RU"/>
              </w:rPr>
            </w:pPr>
            <w:r w:rsidRPr="004302CD">
              <w:rPr>
                <w:rFonts w:eastAsia="Calibri" w:cs="Times New Roman"/>
                <w:szCs w:val="28"/>
                <w:lang w:eastAsia="ru-RU"/>
              </w:rPr>
              <w:t>0,336</w:t>
            </w:r>
          </w:p>
        </w:tc>
        <w:tc>
          <w:tcPr>
            <w:tcW w:w="1855" w:type="dxa"/>
            <w:tcBorders>
              <w:top w:val="single" w:sz="4" w:space="0" w:color="auto"/>
              <w:left w:val="single" w:sz="4" w:space="0" w:color="auto"/>
              <w:bottom w:val="single" w:sz="4" w:space="0" w:color="auto"/>
              <w:right w:val="single" w:sz="4" w:space="0" w:color="auto"/>
            </w:tcBorders>
          </w:tcPr>
          <w:p w14:paraId="0CE877BC" w14:textId="77777777" w:rsidR="00F90F2D" w:rsidRPr="004302CD" w:rsidRDefault="00F90F2D" w:rsidP="004302CD">
            <w:pPr>
              <w:spacing w:after="0" w:line="240" w:lineRule="auto"/>
              <w:rPr>
                <w:rFonts w:eastAsia="Calibri" w:cs="Times New Roman"/>
                <w:szCs w:val="28"/>
                <w:lang w:eastAsia="ru-RU"/>
              </w:rPr>
            </w:pPr>
            <w:r w:rsidRPr="004302CD">
              <w:rPr>
                <w:rFonts w:eastAsia="Calibri" w:cs="Times New Roman"/>
                <w:szCs w:val="28"/>
                <w:lang w:eastAsia="ru-RU"/>
              </w:rPr>
              <w:t>512000</w:t>
            </w:r>
          </w:p>
        </w:tc>
      </w:tr>
      <w:tr w:rsidR="00F90F2D" w:rsidRPr="004302CD" w14:paraId="02C17DDB" w14:textId="77777777" w:rsidTr="004302CD">
        <w:trPr>
          <w:trHeight w:val="20"/>
        </w:trPr>
        <w:tc>
          <w:tcPr>
            <w:tcW w:w="4074" w:type="dxa"/>
            <w:tcBorders>
              <w:top w:val="single" w:sz="4" w:space="0" w:color="auto"/>
              <w:left w:val="single" w:sz="4" w:space="0" w:color="auto"/>
              <w:bottom w:val="single" w:sz="4" w:space="0" w:color="auto"/>
              <w:right w:val="single" w:sz="4" w:space="0" w:color="auto"/>
            </w:tcBorders>
            <w:hideMark/>
          </w:tcPr>
          <w:p w14:paraId="1458BCCC" w14:textId="77777777" w:rsidR="00F90F2D" w:rsidRPr="004302CD" w:rsidRDefault="00F90F2D" w:rsidP="004302CD">
            <w:pPr>
              <w:spacing w:after="0" w:line="240" w:lineRule="auto"/>
              <w:rPr>
                <w:rFonts w:eastAsia="Calibri" w:cs="Times New Roman"/>
                <w:szCs w:val="28"/>
                <w:lang w:eastAsia="ru-RU"/>
              </w:rPr>
            </w:pPr>
            <w:r w:rsidRPr="004302CD">
              <w:rPr>
                <w:rFonts w:eastAsia="Calibri" w:cs="Times New Roman"/>
                <w:szCs w:val="28"/>
                <w:lang w:eastAsia="ru-RU"/>
              </w:rPr>
              <w:t>А/ свинья/Петропавловск/02/18</w:t>
            </w:r>
          </w:p>
        </w:tc>
        <w:tc>
          <w:tcPr>
            <w:tcW w:w="1855" w:type="dxa"/>
            <w:tcBorders>
              <w:top w:val="single" w:sz="4" w:space="0" w:color="auto"/>
              <w:left w:val="single" w:sz="4" w:space="0" w:color="auto"/>
              <w:bottom w:val="single" w:sz="4" w:space="0" w:color="auto"/>
              <w:right w:val="single" w:sz="4" w:space="0" w:color="auto"/>
            </w:tcBorders>
          </w:tcPr>
          <w:p w14:paraId="2B4F8F7D"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2,0</w:t>
            </w:r>
          </w:p>
        </w:tc>
        <w:tc>
          <w:tcPr>
            <w:tcW w:w="1855" w:type="dxa"/>
            <w:tcBorders>
              <w:top w:val="single" w:sz="4" w:space="0" w:color="auto"/>
              <w:left w:val="single" w:sz="4" w:space="0" w:color="auto"/>
              <w:bottom w:val="single" w:sz="4" w:space="0" w:color="auto"/>
              <w:right w:val="single" w:sz="4" w:space="0" w:color="auto"/>
            </w:tcBorders>
          </w:tcPr>
          <w:p w14:paraId="26407CC9" w14:textId="77777777" w:rsidR="00F90F2D" w:rsidRPr="004302CD" w:rsidRDefault="00F90F2D" w:rsidP="004302CD">
            <w:pPr>
              <w:spacing w:after="0" w:line="240" w:lineRule="auto"/>
              <w:rPr>
                <w:rFonts w:eastAsia="Times New Roman" w:cs="Times New Roman"/>
                <w:szCs w:val="28"/>
                <w:highlight w:val="yellow"/>
                <w:lang w:eastAsia="ru-RU"/>
              </w:rPr>
            </w:pPr>
            <w:r w:rsidRPr="004302CD">
              <w:rPr>
                <w:rFonts w:eastAsia="Times New Roman" w:cs="Times New Roman"/>
                <w:szCs w:val="28"/>
                <w:lang w:eastAsia="ru-RU"/>
              </w:rPr>
              <w:t>0,683</w:t>
            </w:r>
          </w:p>
        </w:tc>
        <w:tc>
          <w:tcPr>
            <w:tcW w:w="1855" w:type="dxa"/>
            <w:tcBorders>
              <w:top w:val="single" w:sz="4" w:space="0" w:color="auto"/>
              <w:left w:val="single" w:sz="4" w:space="0" w:color="auto"/>
              <w:bottom w:val="single" w:sz="4" w:space="0" w:color="auto"/>
              <w:right w:val="single" w:sz="4" w:space="0" w:color="auto"/>
            </w:tcBorders>
          </w:tcPr>
          <w:p w14:paraId="130004B6" w14:textId="77777777" w:rsidR="00F90F2D" w:rsidRPr="004302CD" w:rsidRDefault="00F90F2D" w:rsidP="004302CD">
            <w:pPr>
              <w:spacing w:after="0" w:line="240" w:lineRule="auto"/>
              <w:rPr>
                <w:rFonts w:eastAsia="Times New Roman" w:cs="Times New Roman"/>
                <w:szCs w:val="28"/>
                <w:highlight w:val="yellow"/>
                <w:lang w:eastAsia="ru-RU"/>
              </w:rPr>
            </w:pPr>
            <w:r w:rsidRPr="004302CD">
              <w:rPr>
                <w:rFonts w:eastAsia="Times New Roman" w:cs="Times New Roman"/>
                <w:szCs w:val="28"/>
                <w:lang w:eastAsia="ru-RU"/>
              </w:rPr>
              <w:t>256000</w:t>
            </w:r>
          </w:p>
        </w:tc>
      </w:tr>
      <w:tr w:rsidR="00F90F2D" w:rsidRPr="004302CD" w14:paraId="2959BDDB" w14:textId="77777777" w:rsidTr="004302CD">
        <w:trPr>
          <w:trHeight w:val="20"/>
        </w:trPr>
        <w:tc>
          <w:tcPr>
            <w:tcW w:w="4074" w:type="dxa"/>
            <w:tcBorders>
              <w:top w:val="single" w:sz="4" w:space="0" w:color="auto"/>
              <w:left w:val="single" w:sz="4" w:space="0" w:color="auto"/>
              <w:bottom w:val="single" w:sz="4" w:space="0" w:color="auto"/>
              <w:right w:val="single" w:sz="4" w:space="0" w:color="auto"/>
            </w:tcBorders>
            <w:hideMark/>
          </w:tcPr>
          <w:p w14:paraId="5405F5D3" w14:textId="77777777" w:rsidR="00F90F2D" w:rsidRPr="004302CD" w:rsidRDefault="00F90F2D" w:rsidP="004302CD">
            <w:pPr>
              <w:spacing w:after="0" w:line="240" w:lineRule="auto"/>
              <w:rPr>
                <w:rFonts w:eastAsia="Calibri" w:cs="Times New Roman"/>
                <w:szCs w:val="28"/>
                <w:lang w:eastAsia="ru-RU"/>
              </w:rPr>
            </w:pPr>
            <w:r w:rsidRPr="004302CD">
              <w:rPr>
                <w:rFonts w:eastAsia="Calibri" w:cs="Times New Roman"/>
                <w:szCs w:val="28"/>
                <w:lang w:eastAsia="ru-RU"/>
              </w:rPr>
              <w:t>А/ свинья/Петропавловск/03/18</w:t>
            </w:r>
          </w:p>
        </w:tc>
        <w:tc>
          <w:tcPr>
            <w:tcW w:w="1855" w:type="dxa"/>
            <w:tcBorders>
              <w:top w:val="single" w:sz="4" w:space="0" w:color="auto"/>
              <w:left w:val="single" w:sz="4" w:space="0" w:color="auto"/>
              <w:bottom w:val="single" w:sz="4" w:space="0" w:color="auto"/>
              <w:right w:val="single" w:sz="4" w:space="0" w:color="auto"/>
            </w:tcBorders>
          </w:tcPr>
          <w:p w14:paraId="03B4937F"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2,2</w:t>
            </w:r>
          </w:p>
        </w:tc>
        <w:tc>
          <w:tcPr>
            <w:tcW w:w="1855" w:type="dxa"/>
            <w:tcBorders>
              <w:top w:val="single" w:sz="4" w:space="0" w:color="auto"/>
              <w:left w:val="single" w:sz="4" w:space="0" w:color="auto"/>
              <w:bottom w:val="single" w:sz="4" w:space="0" w:color="auto"/>
              <w:right w:val="single" w:sz="4" w:space="0" w:color="auto"/>
            </w:tcBorders>
          </w:tcPr>
          <w:p w14:paraId="418B3293"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0,485</w:t>
            </w:r>
          </w:p>
        </w:tc>
        <w:tc>
          <w:tcPr>
            <w:tcW w:w="1855" w:type="dxa"/>
            <w:tcBorders>
              <w:top w:val="single" w:sz="4" w:space="0" w:color="auto"/>
              <w:left w:val="single" w:sz="4" w:space="0" w:color="auto"/>
              <w:bottom w:val="single" w:sz="4" w:space="0" w:color="auto"/>
              <w:right w:val="single" w:sz="4" w:space="0" w:color="auto"/>
            </w:tcBorders>
          </w:tcPr>
          <w:p w14:paraId="141FF72A"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256000</w:t>
            </w:r>
          </w:p>
        </w:tc>
      </w:tr>
      <w:tr w:rsidR="00F90F2D" w:rsidRPr="004302CD" w14:paraId="119637C8" w14:textId="77777777" w:rsidTr="004302CD">
        <w:trPr>
          <w:trHeight w:val="20"/>
        </w:trPr>
        <w:tc>
          <w:tcPr>
            <w:tcW w:w="4074" w:type="dxa"/>
            <w:tcBorders>
              <w:top w:val="single" w:sz="4" w:space="0" w:color="auto"/>
              <w:left w:val="single" w:sz="4" w:space="0" w:color="auto"/>
              <w:bottom w:val="single" w:sz="4" w:space="0" w:color="auto"/>
              <w:right w:val="single" w:sz="4" w:space="0" w:color="auto"/>
            </w:tcBorders>
          </w:tcPr>
          <w:p w14:paraId="72D54BDA" w14:textId="77777777" w:rsidR="00F90F2D" w:rsidRPr="004302CD" w:rsidRDefault="00F90F2D" w:rsidP="004302CD">
            <w:pPr>
              <w:spacing w:after="0" w:line="240" w:lineRule="auto"/>
              <w:rPr>
                <w:rFonts w:eastAsia="Calibri" w:cs="Times New Roman"/>
                <w:szCs w:val="28"/>
                <w:lang w:eastAsia="ru-RU"/>
              </w:rPr>
            </w:pPr>
            <w:r w:rsidRPr="004302CD">
              <w:rPr>
                <w:rFonts w:eastAsia="Calibri" w:cs="Times New Roman"/>
                <w:bCs/>
                <w:szCs w:val="28"/>
                <w:lang w:eastAsia="ru-RU"/>
              </w:rPr>
              <w:t xml:space="preserve">А/свинья/Павлодар/43/19 </w:t>
            </w:r>
          </w:p>
        </w:tc>
        <w:tc>
          <w:tcPr>
            <w:tcW w:w="1855" w:type="dxa"/>
            <w:tcBorders>
              <w:top w:val="single" w:sz="4" w:space="0" w:color="auto"/>
              <w:left w:val="single" w:sz="4" w:space="0" w:color="auto"/>
              <w:bottom w:val="single" w:sz="4" w:space="0" w:color="auto"/>
              <w:right w:val="single" w:sz="4" w:space="0" w:color="auto"/>
            </w:tcBorders>
          </w:tcPr>
          <w:p w14:paraId="7BCBED77"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1,5</w:t>
            </w:r>
          </w:p>
        </w:tc>
        <w:tc>
          <w:tcPr>
            <w:tcW w:w="1855" w:type="dxa"/>
            <w:tcBorders>
              <w:top w:val="single" w:sz="4" w:space="0" w:color="auto"/>
              <w:left w:val="single" w:sz="4" w:space="0" w:color="auto"/>
              <w:bottom w:val="single" w:sz="4" w:space="0" w:color="auto"/>
              <w:right w:val="single" w:sz="4" w:space="0" w:color="auto"/>
            </w:tcBorders>
          </w:tcPr>
          <w:p w14:paraId="5961F76C"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1,218</w:t>
            </w:r>
          </w:p>
        </w:tc>
        <w:tc>
          <w:tcPr>
            <w:tcW w:w="1855" w:type="dxa"/>
            <w:tcBorders>
              <w:top w:val="single" w:sz="4" w:space="0" w:color="auto"/>
              <w:left w:val="single" w:sz="4" w:space="0" w:color="auto"/>
              <w:bottom w:val="single" w:sz="4" w:space="0" w:color="auto"/>
              <w:right w:val="single" w:sz="4" w:space="0" w:color="auto"/>
            </w:tcBorders>
          </w:tcPr>
          <w:p w14:paraId="1E5DDA8E"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512000</w:t>
            </w:r>
          </w:p>
        </w:tc>
      </w:tr>
      <w:tr w:rsidR="00F90F2D" w:rsidRPr="004302CD" w14:paraId="107ACC71" w14:textId="77777777" w:rsidTr="004302CD">
        <w:trPr>
          <w:trHeight w:val="20"/>
        </w:trPr>
        <w:tc>
          <w:tcPr>
            <w:tcW w:w="4074" w:type="dxa"/>
            <w:tcBorders>
              <w:top w:val="single" w:sz="4" w:space="0" w:color="auto"/>
              <w:left w:val="single" w:sz="4" w:space="0" w:color="auto"/>
              <w:bottom w:val="single" w:sz="4" w:space="0" w:color="auto"/>
              <w:right w:val="single" w:sz="4" w:space="0" w:color="auto"/>
            </w:tcBorders>
          </w:tcPr>
          <w:p w14:paraId="4AE69DFE" w14:textId="77777777" w:rsidR="00F90F2D" w:rsidRPr="004302CD" w:rsidRDefault="00F90F2D" w:rsidP="004302CD">
            <w:pPr>
              <w:spacing w:after="0" w:line="240" w:lineRule="auto"/>
              <w:rPr>
                <w:rFonts w:eastAsia="Calibri" w:cs="Times New Roman"/>
                <w:szCs w:val="28"/>
                <w:lang w:eastAsia="ru-RU"/>
              </w:rPr>
            </w:pPr>
            <w:r w:rsidRPr="004302CD">
              <w:rPr>
                <w:rFonts w:eastAsia="Calibri" w:cs="Times New Roman"/>
                <w:bCs/>
                <w:szCs w:val="28"/>
                <w:lang w:eastAsia="ru-RU"/>
              </w:rPr>
              <w:t>А/свинья/Павлодар/44/19</w:t>
            </w:r>
          </w:p>
        </w:tc>
        <w:tc>
          <w:tcPr>
            <w:tcW w:w="1855" w:type="dxa"/>
            <w:tcBorders>
              <w:top w:val="single" w:sz="4" w:space="0" w:color="auto"/>
              <w:left w:val="single" w:sz="4" w:space="0" w:color="auto"/>
              <w:bottom w:val="single" w:sz="4" w:space="0" w:color="auto"/>
              <w:right w:val="single" w:sz="4" w:space="0" w:color="auto"/>
            </w:tcBorders>
          </w:tcPr>
          <w:p w14:paraId="0C47E4CE"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2,1</w:t>
            </w:r>
          </w:p>
        </w:tc>
        <w:tc>
          <w:tcPr>
            <w:tcW w:w="1855" w:type="dxa"/>
            <w:tcBorders>
              <w:top w:val="single" w:sz="4" w:space="0" w:color="auto"/>
              <w:left w:val="single" w:sz="4" w:space="0" w:color="auto"/>
              <w:bottom w:val="single" w:sz="4" w:space="0" w:color="auto"/>
              <w:right w:val="single" w:sz="4" w:space="0" w:color="auto"/>
            </w:tcBorders>
          </w:tcPr>
          <w:p w14:paraId="3D2169E9"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0,271</w:t>
            </w:r>
          </w:p>
        </w:tc>
        <w:tc>
          <w:tcPr>
            <w:tcW w:w="1855" w:type="dxa"/>
            <w:tcBorders>
              <w:top w:val="single" w:sz="4" w:space="0" w:color="auto"/>
              <w:left w:val="single" w:sz="4" w:space="0" w:color="auto"/>
              <w:bottom w:val="single" w:sz="4" w:space="0" w:color="auto"/>
              <w:right w:val="single" w:sz="4" w:space="0" w:color="auto"/>
            </w:tcBorders>
          </w:tcPr>
          <w:p w14:paraId="45E8D687"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1024000</w:t>
            </w:r>
          </w:p>
        </w:tc>
      </w:tr>
      <w:tr w:rsidR="00F90F2D" w:rsidRPr="004302CD" w14:paraId="3730AE47" w14:textId="77777777" w:rsidTr="004302CD">
        <w:trPr>
          <w:trHeight w:val="20"/>
        </w:trPr>
        <w:tc>
          <w:tcPr>
            <w:tcW w:w="4074" w:type="dxa"/>
            <w:tcBorders>
              <w:top w:val="single" w:sz="4" w:space="0" w:color="auto"/>
              <w:left w:val="single" w:sz="4" w:space="0" w:color="auto"/>
              <w:bottom w:val="single" w:sz="4" w:space="0" w:color="auto"/>
              <w:right w:val="single" w:sz="4" w:space="0" w:color="auto"/>
            </w:tcBorders>
          </w:tcPr>
          <w:p w14:paraId="5201C4E5" w14:textId="77777777" w:rsidR="00F90F2D" w:rsidRPr="004302CD" w:rsidRDefault="00F90F2D" w:rsidP="004302CD">
            <w:pPr>
              <w:spacing w:after="0" w:line="240" w:lineRule="auto"/>
              <w:rPr>
                <w:rFonts w:eastAsia="Calibri" w:cs="Times New Roman"/>
                <w:szCs w:val="28"/>
                <w:lang w:eastAsia="ru-RU"/>
              </w:rPr>
            </w:pPr>
            <w:r w:rsidRPr="004302CD">
              <w:rPr>
                <w:rFonts w:eastAsia="Calibri" w:cs="Times New Roman"/>
                <w:bCs/>
                <w:szCs w:val="28"/>
                <w:lang w:eastAsia="ru-RU"/>
              </w:rPr>
              <w:t>А/свинья/Алматы/45/19</w:t>
            </w:r>
          </w:p>
        </w:tc>
        <w:tc>
          <w:tcPr>
            <w:tcW w:w="1855" w:type="dxa"/>
            <w:tcBorders>
              <w:top w:val="single" w:sz="4" w:space="0" w:color="auto"/>
              <w:left w:val="single" w:sz="4" w:space="0" w:color="auto"/>
              <w:bottom w:val="single" w:sz="4" w:space="0" w:color="auto"/>
              <w:right w:val="single" w:sz="4" w:space="0" w:color="auto"/>
            </w:tcBorders>
          </w:tcPr>
          <w:p w14:paraId="28EB67B9"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2,2</w:t>
            </w:r>
          </w:p>
        </w:tc>
        <w:tc>
          <w:tcPr>
            <w:tcW w:w="1855" w:type="dxa"/>
            <w:tcBorders>
              <w:top w:val="single" w:sz="4" w:space="0" w:color="auto"/>
              <w:left w:val="single" w:sz="4" w:space="0" w:color="auto"/>
              <w:bottom w:val="single" w:sz="4" w:space="0" w:color="auto"/>
              <w:right w:val="single" w:sz="4" w:space="0" w:color="auto"/>
            </w:tcBorders>
          </w:tcPr>
          <w:p w14:paraId="69F6F893"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0,729</w:t>
            </w:r>
          </w:p>
        </w:tc>
        <w:tc>
          <w:tcPr>
            <w:tcW w:w="1855" w:type="dxa"/>
            <w:tcBorders>
              <w:top w:val="single" w:sz="4" w:space="0" w:color="auto"/>
              <w:left w:val="single" w:sz="4" w:space="0" w:color="auto"/>
              <w:bottom w:val="single" w:sz="4" w:space="0" w:color="auto"/>
              <w:right w:val="single" w:sz="4" w:space="0" w:color="auto"/>
            </w:tcBorders>
          </w:tcPr>
          <w:p w14:paraId="42AB0D79" w14:textId="77777777" w:rsidR="00F90F2D" w:rsidRPr="004302CD" w:rsidRDefault="00F90F2D" w:rsidP="004302CD">
            <w:pPr>
              <w:spacing w:after="0" w:line="240" w:lineRule="auto"/>
              <w:rPr>
                <w:rFonts w:eastAsia="Times New Roman" w:cs="Times New Roman"/>
                <w:szCs w:val="28"/>
                <w:lang w:eastAsia="ru-RU"/>
              </w:rPr>
            </w:pPr>
            <w:r w:rsidRPr="004302CD">
              <w:rPr>
                <w:rFonts w:eastAsia="Times New Roman" w:cs="Times New Roman"/>
                <w:szCs w:val="28"/>
                <w:lang w:eastAsia="ru-RU"/>
              </w:rPr>
              <w:t>256000</w:t>
            </w:r>
          </w:p>
        </w:tc>
      </w:tr>
    </w:tbl>
    <w:p w14:paraId="2644A404" w14:textId="77777777" w:rsidR="004302CD" w:rsidRDefault="004302CD" w:rsidP="00CF2A1A">
      <w:pPr>
        <w:spacing w:after="0" w:line="240" w:lineRule="auto"/>
        <w:ind w:firstLine="567"/>
        <w:jc w:val="both"/>
        <w:rPr>
          <w:szCs w:val="28"/>
        </w:rPr>
      </w:pPr>
    </w:p>
    <w:p w14:paraId="6E16FAA6" w14:textId="7E914658" w:rsidR="008D7D0D" w:rsidRPr="00EA6B51" w:rsidRDefault="008D7D0D" w:rsidP="00CF2A1A">
      <w:pPr>
        <w:spacing w:after="0" w:line="240" w:lineRule="auto"/>
        <w:ind w:firstLine="567"/>
        <w:jc w:val="both"/>
        <w:rPr>
          <w:szCs w:val="28"/>
        </w:rPr>
      </w:pPr>
      <w:r w:rsidRPr="00EA6B51">
        <w:rPr>
          <w:szCs w:val="28"/>
        </w:rPr>
        <w:t>В результате иммунизации кроликов массой 2,5–3 кг очищенными вируссодержащими суспензиями в дозе 150 мкг/животное получены гипериммунные поликлональные сыворотки. Титры специфических антител в РТГА варьировали в пре</w:t>
      </w:r>
      <w:r w:rsidR="00365309">
        <w:rPr>
          <w:szCs w:val="28"/>
        </w:rPr>
        <w:t>делах 1:160 – 1:5120 (таблица 26</w:t>
      </w:r>
      <w:r w:rsidRPr="00EA6B51">
        <w:rPr>
          <w:szCs w:val="28"/>
        </w:rPr>
        <w:t>).</w:t>
      </w:r>
    </w:p>
    <w:p w14:paraId="6B1252D9" w14:textId="77777777" w:rsidR="007D5049" w:rsidRPr="00EA6B51" w:rsidRDefault="007D5049" w:rsidP="00CF2A1A">
      <w:pPr>
        <w:spacing w:after="0" w:line="240" w:lineRule="auto"/>
        <w:jc w:val="both"/>
        <w:rPr>
          <w:szCs w:val="28"/>
        </w:rPr>
      </w:pPr>
    </w:p>
    <w:p w14:paraId="26ACCC25" w14:textId="188F5BF3" w:rsidR="00F90F2D" w:rsidRPr="00EA6B51" w:rsidRDefault="00365309" w:rsidP="009101BA">
      <w:pPr>
        <w:spacing w:after="0" w:line="240" w:lineRule="auto"/>
        <w:jc w:val="both"/>
        <w:rPr>
          <w:szCs w:val="28"/>
        </w:rPr>
      </w:pPr>
      <w:r>
        <w:rPr>
          <w:szCs w:val="28"/>
        </w:rPr>
        <w:lastRenderedPageBreak/>
        <w:t>Таблица 26</w:t>
      </w:r>
      <w:r w:rsidR="00F90F2D" w:rsidRPr="00EA6B51">
        <w:rPr>
          <w:szCs w:val="28"/>
        </w:rPr>
        <w:t xml:space="preserve"> - Титры специфических антител гипериммунных кроличьих сывороток в РТГА </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05"/>
        <w:gridCol w:w="4716"/>
      </w:tblGrid>
      <w:tr w:rsidR="00F90F2D" w:rsidRPr="004302CD" w14:paraId="786631D4" w14:textId="77777777" w:rsidTr="009101BA">
        <w:trPr>
          <w:trHeight w:val="300"/>
          <w:jc w:val="center"/>
        </w:trPr>
        <w:tc>
          <w:tcPr>
            <w:tcW w:w="4905" w:type="dxa"/>
            <w:tcBorders>
              <w:top w:val="single" w:sz="4" w:space="0" w:color="auto"/>
              <w:left w:val="single" w:sz="4" w:space="0" w:color="auto"/>
              <w:bottom w:val="single" w:sz="4" w:space="0" w:color="auto"/>
              <w:right w:val="single" w:sz="4" w:space="0" w:color="auto"/>
            </w:tcBorders>
            <w:vAlign w:val="center"/>
            <w:hideMark/>
          </w:tcPr>
          <w:p w14:paraId="4E206901" w14:textId="77777777" w:rsidR="00F90F2D" w:rsidRPr="004302CD" w:rsidRDefault="00F90F2D" w:rsidP="00F90F2D">
            <w:pPr>
              <w:widowControl w:val="0"/>
              <w:suppressAutoHyphens/>
              <w:spacing w:after="0" w:line="240" w:lineRule="auto"/>
              <w:jc w:val="center"/>
              <w:rPr>
                <w:rFonts w:eastAsia="Arial Unicode MS" w:cs="Times New Roman"/>
                <w:szCs w:val="28"/>
                <w:lang w:eastAsia="ru-RU" w:bidi="en-US"/>
              </w:rPr>
            </w:pPr>
            <w:r w:rsidRPr="004302CD">
              <w:rPr>
                <w:rFonts w:eastAsia="Calibri" w:cs="Times New Roman"/>
                <w:szCs w:val="28"/>
                <w:lang w:eastAsia="ru-RU"/>
              </w:rPr>
              <w:t>Сыворотка к вирусу</w:t>
            </w:r>
          </w:p>
        </w:tc>
        <w:tc>
          <w:tcPr>
            <w:tcW w:w="4716" w:type="dxa"/>
            <w:tcBorders>
              <w:top w:val="single" w:sz="4" w:space="0" w:color="auto"/>
              <w:left w:val="single" w:sz="4" w:space="0" w:color="auto"/>
              <w:bottom w:val="single" w:sz="4" w:space="0" w:color="auto"/>
              <w:right w:val="single" w:sz="4" w:space="0" w:color="auto"/>
            </w:tcBorders>
            <w:vAlign w:val="center"/>
            <w:hideMark/>
          </w:tcPr>
          <w:p w14:paraId="4C6922BB" w14:textId="77777777" w:rsidR="00F90F2D" w:rsidRPr="004302CD" w:rsidRDefault="00F90F2D" w:rsidP="00F90F2D">
            <w:pPr>
              <w:widowControl w:val="0"/>
              <w:suppressAutoHyphens/>
              <w:spacing w:after="0" w:line="240" w:lineRule="auto"/>
              <w:jc w:val="center"/>
              <w:rPr>
                <w:rFonts w:eastAsia="Arial Unicode MS" w:cs="Times New Roman"/>
                <w:szCs w:val="28"/>
                <w:lang w:eastAsia="ru-RU" w:bidi="en-US"/>
              </w:rPr>
            </w:pPr>
            <w:r w:rsidRPr="004302CD">
              <w:rPr>
                <w:rFonts w:eastAsia="Calibri" w:cs="Times New Roman"/>
                <w:szCs w:val="28"/>
                <w:lang w:eastAsia="ru-RU"/>
              </w:rPr>
              <w:t>Титр в РТГА</w:t>
            </w:r>
          </w:p>
        </w:tc>
      </w:tr>
      <w:tr w:rsidR="00F90F2D" w:rsidRPr="004302CD" w14:paraId="15E7D6FA" w14:textId="77777777" w:rsidTr="009101BA">
        <w:trPr>
          <w:trHeight w:val="287"/>
          <w:jc w:val="center"/>
        </w:trPr>
        <w:tc>
          <w:tcPr>
            <w:tcW w:w="4905" w:type="dxa"/>
            <w:tcBorders>
              <w:top w:val="single" w:sz="4" w:space="0" w:color="auto"/>
              <w:left w:val="single" w:sz="4" w:space="0" w:color="auto"/>
              <w:bottom w:val="single" w:sz="4" w:space="0" w:color="auto"/>
              <w:right w:val="single" w:sz="4" w:space="0" w:color="auto"/>
            </w:tcBorders>
            <w:vAlign w:val="center"/>
            <w:hideMark/>
          </w:tcPr>
          <w:p w14:paraId="03928050" w14:textId="77777777" w:rsidR="00F90F2D" w:rsidRPr="004302CD" w:rsidRDefault="00F90F2D" w:rsidP="00F90F2D">
            <w:pPr>
              <w:widowControl w:val="0"/>
              <w:suppressAutoHyphens/>
              <w:spacing w:after="0" w:line="240" w:lineRule="auto"/>
              <w:rPr>
                <w:rFonts w:eastAsia="Arial Unicode MS" w:cs="Times New Roman"/>
                <w:szCs w:val="28"/>
                <w:lang w:eastAsia="ru-RU" w:bidi="en-US"/>
              </w:rPr>
            </w:pPr>
            <w:r w:rsidRPr="004302CD">
              <w:rPr>
                <w:rFonts w:eastAsia="Calibri" w:cs="Times New Roman"/>
                <w:szCs w:val="28"/>
                <w:lang w:eastAsia="ru-RU"/>
              </w:rPr>
              <w:t>A/свинья /Петропавловск/01/18</w:t>
            </w:r>
          </w:p>
        </w:tc>
        <w:tc>
          <w:tcPr>
            <w:tcW w:w="4716" w:type="dxa"/>
            <w:tcBorders>
              <w:top w:val="single" w:sz="4" w:space="0" w:color="auto"/>
              <w:left w:val="single" w:sz="4" w:space="0" w:color="auto"/>
              <w:bottom w:val="single" w:sz="4" w:space="0" w:color="auto"/>
              <w:right w:val="single" w:sz="4" w:space="0" w:color="auto"/>
            </w:tcBorders>
            <w:vAlign w:val="center"/>
            <w:hideMark/>
          </w:tcPr>
          <w:p w14:paraId="26513EED" w14:textId="77777777" w:rsidR="00F90F2D" w:rsidRPr="004302CD" w:rsidRDefault="00F90F2D" w:rsidP="00F90F2D">
            <w:pPr>
              <w:widowControl w:val="0"/>
              <w:suppressAutoHyphens/>
              <w:spacing w:after="0" w:line="240" w:lineRule="auto"/>
              <w:jc w:val="center"/>
              <w:rPr>
                <w:rFonts w:eastAsia="Arial Unicode MS" w:cs="Times New Roman"/>
                <w:szCs w:val="28"/>
                <w:lang w:eastAsia="ru-RU" w:bidi="en-US"/>
              </w:rPr>
            </w:pPr>
            <w:r w:rsidRPr="004302CD">
              <w:rPr>
                <w:rFonts w:eastAsia="Calibri" w:cs="Times New Roman"/>
                <w:szCs w:val="28"/>
                <w:lang w:eastAsia="ru-RU"/>
              </w:rPr>
              <w:t>1:320</w:t>
            </w:r>
          </w:p>
        </w:tc>
      </w:tr>
      <w:tr w:rsidR="00F90F2D" w:rsidRPr="004302CD" w14:paraId="5205FC35" w14:textId="77777777" w:rsidTr="009101BA">
        <w:trPr>
          <w:trHeight w:val="265"/>
          <w:jc w:val="center"/>
        </w:trPr>
        <w:tc>
          <w:tcPr>
            <w:tcW w:w="4905" w:type="dxa"/>
            <w:tcBorders>
              <w:top w:val="single" w:sz="4" w:space="0" w:color="auto"/>
              <w:left w:val="single" w:sz="4" w:space="0" w:color="auto"/>
              <w:bottom w:val="single" w:sz="4" w:space="0" w:color="auto"/>
              <w:right w:val="single" w:sz="4" w:space="0" w:color="auto"/>
            </w:tcBorders>
            <w:vAlign w:val="center"/>
            <w:hideMark/>
          </w:tcPr>
          <w:p w14:paraId="7A2EF63B" w14:textId="77777777" w:rsidR="00F90F2D" w:rsidRPr="004302CD" w:rsidRDefault="00F90F2D" w:rsidP="00F90F2D">
            <w:pPr>
              <w:widowControl w:val="0"/>
              <w:suppressAutoHyphens/>
              <w:spacing w:after="0" w:line="240" w:lineRule="auto"/>
              <w:rPr>
                <w:rFonts w:eastAsia="Arial Unicode MS" w:cs="Times New Roman"/>
                <w:szCs w:val="28"/>
                <w:lang w:val="en-US" w:eastAsia="ru-RU" w:bidi="en-US"/>
              </w:rPr>
            </w:pPr>
            <w:r w:rsidRPr="004302CD">
              <w:rPr>
                <w:rFonts w:eastAsia="Calibri" w:cs="Times New Roman"/>
                <w:szCs w:val="28"/>
                <w:lang w:eastAsia="ru-RU"/>
              </w:rPr>
              <w:t>A/свинья /Петропавловск/02/18</w:t>
            </w:r>
          </w:p>
        </w:tc>
        <w:tc>
          <w:tcPr>
            <w:tcW w:w="4716" w:type="dxa"/>
            <w:tcBorders>
              <w:top w:val="single" w:sz="4" w:space="0" w:color="auto"/>
              <w:left w:val="single" w:sz="4" w:space="0" w:color="auto"/>
              <w:bottom w:val="single" w:sz="4" w:space="0" w:color="auto"/>
              <w:right w:val="single" w:sz="4" w:space="0" w:color="auto"/>
            </w:tcBorders>
            <w:vAlign w:val="center"/>
            <w:hideMark/>
          </w:tcPr>
          <w:p w14:paraId="76A92539" w14:textId="77777777" w:rsidR="00F90F2D" w:rsidRPr="004302CD" w:rsidRDefault="00F90F2D" w:rsidP="00F90F2D">
            <w:pPr>
              <w:widowControl w:val="0"/>
              <w:suppressAutoHyphens/>
              <w:spacing w:after="0" w:line="240" w:lineRule="auto"/>
              <w:jc w:val="center"/>
              <w:rPr>
                <w:rFonts w:eastAsia="Arial Unicode MS" w:cs="Times New Roman"/>
                <w:szCs w:val="28"/>
                <w:lang w:eastAsia="ru-RU" w:bidi="en-US"/>
              </w:rPr>
            </w:pPr>
            <w:r w:rsidRPr="004302CD">
              <w:rPr>
                <w:rFonts w:eastAsia="Calibri" w:cs="Times New Roman"/>
                <w:szCs w:val="28"/>
                <w:lang w:eastAsia="ru-RU"/>
              </w:rPr>
              <w:t>1:320</w:t>
            </w:r>
          </w:p>
        </w:tc>
      </w:tr>
      <w:tr w:rsidR="00F90F2D" w:rsidRPr="004302CD" w14:paraId="259BD9DB" w14:textId="77777777" w:rsidTr="009101BA">
        <w:trPr>
          <w:trHeight w:val="265"/>
          <w:jc w:val="center"/>
        </w:trPr>
        <w:tc>
          <w:tcPr>
            <w:tcW w:w="4905" w:type="dxa"/>
            <w:tcBorders>
              <w:top w:val="single" w:sz="4" w:space="0" w:color="auto"/>
              <w:left w:val="single" w:sz="4" w:space="0" w:color="auto"/>
              <w:bottom w:val="single" w:sz="4" w:space="0" w:color="auto"/>
              <w:right w:val="single" w:sz="4" w:space="0" w:color="auto"/>
            </w:tcBorders>
            <w:vAlign w:val="center"/>
            <w:hideMark/>
          </w:tcPr>
          <w:p w14:paraId="4AA96AE0" w14:textId="77777777" w:rsidR="00F90F2D" w:rsidRPr="004302CD" w:rsidRDefault="00F90F2D" w:rsidP="00F90F2D">
            <w:pPr>
              <w:widowControl w:val="0"/>
              <w:suppressAutoHyphens/>
              <w:spacing w:after="0" w:line="240" w:lineRule="auto"/>
              <w:rPr>
                <w:rFonts w:eastAsia="Arial Unicode MS" w:cs="Times New Roman"/>
                <w:szCs w:val="28"/>
                <w:lang w:eastAsia="ru-RU" w:bidi="en-US"/>
              </w:rPr>
            </w:pPr>
            <w:r w:rsidRPr="004302CD">
              <w:rPr>
                <w:rFonts w:eastAsia="Calibri" w:cs="Times New Roman"/>
                <w:szCs w:val="28"/>
                <w:lang w:eastAsia="ru-RU"/>
              </w:rPr>
              <w:t>A/свинья /Петропавловск/03/18</w:t>
            </w:r>
          </w:p>
        </w:tc>
        <w:tc>
          <w:tcPr>
            <w:tcW w:w="4716" w:type="dxa"/>
            <w:tcBorders>
              <w:top w:val="single" w:sz="4" w:space="0" w:color="auto"/>
              <w:left w:val="single" w:sz="4" w:space="0" w:color="auto"/>
              <w:bottom w:val="single" w:sz="4" w:space="0" w:color="auto"/>
              <w:right w:val="single" w:sz="4" w:space="0" w:color="auto"/>
            </w:tcBorders>
            <w:vAlign w:val="center"/>
            <w:hideMark/>
          </w:tcPr>
          <w:p w14:paraId="6075E33F" w14:textId="77777777" w:rsidR="00F90F2D" w:rsidRPr="004302CD" w:rsidRDefault="00F90F2D" w:rsidP="00F90F2D">
            <w:pPr>
              <w:widowControl w:val="0"/>
              <w:suppressAutoHyphens/>
              <w:spacing w:after="0" w:line="240" w:lineRule="auto"/>
              <w:jc w:val="center"/>
              <w:rPr>
                <w:rFonts w:eastAsia="Arial Unicode MS" w:cs="Times New Roman"/>
                <w:szCs w:val="28"/>
                <w:lang w:eastAsia="ru-RU" w:bidi="en-US"/>
              </w:rPr>
            </w:pPr>
            <w:r w:rsidRPr="004302CD">
              <w:rPr>
                <w:rFonts w:eastAsia="Calibri" w:cs="Times New Roman"/>
                <w:szCs w:val="28"/>
                <w:lang w:eastAsia="ru-RU"/>
              </w:rPr>
              <w:t>1:5120</w:t>
            </w:r>
          </w:p>
        </w:tc>
      </w:tr>
      <w:tr w:rsidR="00F90F2D" w:rsidRPr="004302CD" w14:paraId="4BDC3586" w14:textId="77777777" w:rsidTr="009101BA">
        <w:trPr>
          <w:trHeight w:val="270"/>
          <w:jc w:val="center"/>
        </w:trPr>
        <w:tc>
          <w:tcPr>
            <w:tcW w:w="4905" w:type="dxa"/>
            <w:tcBorders>
              <w:top w:val="single" w:sz="4" w:space="0" w:color="auto"/>
              <w:left w:val="single" w:sz="4" w:space="0" w:color="auto"/>
              <w:bottom w:val="single" w:sz="4" w:space="0" w:color="auto"/>
              <w:right w:val="single" w:sz="4" w:space="0" w:color="auto"/>
            </w:tcBorders>
            <w:vAlign w:val="center"/>
          </w:tcPr>
          <w:p w14:paraId="67016499" w14:textId="77777777" w:rsidR="00F90F2D" w:rsidRPr="004302CD" w:rsidRDefault="00F90F2D" w:rsidP="00F90F2D">
            <w:pPr>
              <w:spacing w:after="0" w:line="240" w:lineRule="auto"/>
              <w:rPr>
                <w:rFonts w:eastAsia="Calibri" w:cs="Times New Roman"/>
                <w:szCs w:val="28"/>
                <w:lang w:eastAsia="ru-RU"/>
              </w:rPr>
            </w:pPr>
            <w:r w:rsidRPr="004302CD">
              <w:rPr>
                <w:rFonts w:eastAsia="Calibri" w:cs="Times New Roman"/>
                <w:bCs/>
                <w:szCs w:val="28"/>
                <w:lang w:eastAsia="ru-RU"/>
              </w:rPr>
              <w:t>А/свинья/Павлодар/43/19</w:t>
            </w:r>
          </w:p>
        </w:tc>
        <w:tc>
          <w:tcPr>
            <w:tcW w:w="4716" w:type="dxa"/>
            <w:tcBorders>
              <w:top w:val="single" w:sz="4" w:space="0" w:color="auto"/>
              <w:left w:val="single" w:sz="4" w:space="0" w:color="auto"/>
              <w:bottom w:val="single" w:sz="4" w:space="0" w:color="auto"/>
              <w:right w:val="single" w:sz="4" w:space="0" w:color="auto"/>
            </w:tcBorders>
            <w:vAlign w:val="center"/>
            <w:hideMark/>
          </w:tcPr>
          <w:p w14:paraId="3B7D2AB5" w14:textId="77777777" w:rsidR="00F90F2D" w:rsidRPr="004302CD" w:rsidRDefault="00F90F2D" w:rsidP="00F90F2D">
            <w:pPr>
              <w:spacing w:after="0" w:line="240" w:lineRule="auto"/>
              <w:jc w:val="center"/>
              <w:rPr>
                <w:rFonts w:eastAsia="Calibri" w:cs="Times New Roman"/>
                <w:szCs w:val="28"/>
                <w:lang w:eastAsia="ru-RU"/>
              </w:rPr>
            </w:pPr>
            <w:r w:rsidRPr="004302CD">
              <w:rPr>
                <w:rFonts w:eastAsia="Calibri" w:cs="Times New Roman"/>
                <w:szCs w:val="28"/>
                <w:lang w:eastAsia="ru-RU"/>
              </w:rPr>
              <w:t>1:320</w:t>
            </w:r>
          </w:p>
        </w:tc>
      </w:tr>
      <w:tr w:rsidR="00F90F2D" w:rsidRPr="004302CD" w14:paraId="132BC526" w14:textId="77777777" w:rsidTr="009101BA">
        <w:trPr>
          <w:trHeight w:val="265"/>
          <w:jc w:val="center"/>
        </w:trPr>
        <w:tc>
          <w:tcPr>
            <w:tcW w:w="4905" w:type="dxa"/>
            <w:tcBorders>
              <w:top w:val="single" w:sz="4" w:space="0" w:color="auto"/>
              <w:left w:val="single" w:sz="4" w:space="0" w:color="auto"/>
              <w:bottom w:val="single" w:sz="4" w:space="0" w:color="auto"/>
              <w:right w:val="single" w:sz="4" w:space="0" w:color="auto"/>
            </w:tcBorders>
            <w:vAlign w:val="center"/>
          </w:tcPr>
          <w:p w14:paraId="59FE325D" w14:textId="77777777" w:rsidR="00F90F2D" w:rsidRPr="004302CD" w:rsidRDefault="00F90F2D" w:rsidP="00F90F2D">
            <w:pPr>
              <w:spacing w:after="0" w:line="240" w:lineRule="auto"/>
              <w:rPr>
                <w:rFonts w:eastAsia="Calibri" w:cs="Times New Roman"/>
                <w:szCs w:val="28"/>
                <w:lang w:eastAsia="ru-RU"/>
              </w:rPr>
            </w:pPr>
            <w:r w:rsidRPr="004302CD">
              <w:rPr>
                <w:rFonts w:eastAsia="Calibri" w:cs="Times New Roman"/>
                <w:bCs/>
                <w:szCs w:val="28"/>
                <w:lang w:eastAsia="ru-RU"/>
              </w:rPr>
              <w:t>А/свинья/Павлодар/44/19</w:t>
            </w:r>
          </w:p>
        </w:tc>
        <w:tc>
          <w:tcPr>
            <w:tcW w:w="4716" w:type="dxa"/>
            <w:tcBorders>
              <w:top w:val="single" w:sz="4" w:space="0" w:color="auto"/>
              <w:left w:val="single" w:sz="4" w:space="0" w:color="auto"/>
              <w:bottom w:val="single" w:sz="4" w:space="0" w:color="auto"/>
              <w:right w:val="single" w:sz="4" w:space="0" w:color="auto"/>
            </w:tcBorders>
            <w:vAlign w:val="center"/>
            <w:hideMark/>
          </w:tcPr>
          <w:p w14:paraId="07DF0E14" w14:textId="77777777" w:rsidR="00F90F2D" w:rsidRPr="004302CD" w:rsidRDefault="00F90F2D" w:rsidP="00F90F2D">
            <w:pPr>
              <w:spacing w:after="0" w:line="240" w:lineRule="auto"/>
              <w:jc w:val="center"/>
              <w:rPr>
                <w:rFonts w:eastAsia="Calibri" w:cs="Times New Roman"/>
                <w:szCs w:val="28"/>
                <w:lang w:eastAsia="ru-RU"/>
              </w:rPr>
            </w:pPr>
            <w:r w:rsidRPr="004302CD">
              <w:rPr>
                <w:rFonts w:eastAsia="Calibri" w:cs="Times New Roman"/>
                <w:szCs w:val="28"/>
                <w:lang w:eastAsia="ru-RU"/>
              </w:rPr>
              <w:t>1:160</w:t>
            </w:r>
          </w:p>
        </w:tc>
      </w:tr>
      <w:tr w:rsidR="00F90F2D" w:rsidRPr="004302CD" w14:paraId="29278D94" w14:textId="77777777" w:rsidTr="009101BA">
        <w:trPr>
          <w:trHeight w:val="265"/>
          <w:jc w:val="center"/>
        </w:trPr>
        <w:tc>
          <w:tcPr>
            <w:tcW w:w="4905" w:type="dxa"/>
            <w:tcBorders>
              <w:top w:val="single" w:sz="4" w:space="0" w:color="auto"/>
              <w:left w:val="single" w:sz="4" w:space="0" w:color="auto"/>
              <w:bottom w:val="single" w:sz="4" w:space="0" w:color="auto"/>
              <w:right w:val="single" w:sz="4" w:space="0" w:color="auto"/>
            </w:tcBorders>
            <w:vAlign w:val="center"/>
          </w:tcPr>
          <w:p w14:paraId="1136F8E8" w14:textId="77777777" w:rsidR="00F90F2D" w:rsidRPr="004302CD" w:rsidRDefault="00F90F2D" w:rsidP="00F90F2D">
            <w:pPr>
              <w:spacing w:after="0" w:line="240" w:lineRule="auto"/>
              <w:rPr>
                <w:rFonts w:eastAsia="Calibri" w:cs="Times New Roman"/>
                <w:szCs w:val="28"/>
                <w:lang w:eastAsia="ru-RU"/>
              </w:rPr>
            </w:pPr>
            <w:r w:rsidRPr="004302CD">
              <w:rPr>
                <w:rFonts w:eastAsia="Calibri" w:cs="Times New Roman"/>
                <w:bCs/>
                <w:szCs w:val="28"/>
                <w:lang w:eastAsia="ru-RU"/>
              </w:rPr>
              <w:t>А/свинья/Алматы/45/19</w:t>
            </w:r>
          </w:p>
        </w:tc>
        <w:tc>
          <w:tcPr>
            <w:tcW w:w="4716" w:type="dxa"/>
            <w:tcBorders>
              <w:top w:val="single" w:sz="4" w:space="0" w:color="auto"/>
              <w:left w:val="single" w:sz="4" w:space="0" w:color="auto"/>
              <w:bottom w:val="single" w:sz="4" w:space="0" w:color="auto"/>
              <w:right w:val="single" w:sz="4" w:space="0" w:color="auto"/>
            </w:tcBorders>
            <w:vAlign w:val="center"/>
            <w:hideMark/>
          </w:tcPr>
          <w:p w14:paraId="04F7954E" w14:textId="77777777" w:rsidR="00F90F2D" w:rsidRPr="004302CD" w:rsidRDefault="00F90F2D" w:rsidP="00F90F2D">
            <w:pPr>
              <w:spacing w:after="0" w:line="240" w:lineRule="auto"/>
              <w:jc w:val="center"/>
              <w:rPr>
                <w:rFonts w:eastAsia="Calibri" w:cs="Times New Roman"/>
                <w:szCs w:val="28"/>
                <w:lang w:eastAsia="ru-RU"/>
              </w:rPr>
            </w:pPr>
            <w:r w:rsidRPr="004302CD">
              <w:rPr>
                <w:rFonts w:eastAsia="Calibri" w:cs="Times New Roman"/>
                <w:szCs w:val="28"/>
                <w:lang w:eastAsia="ru-RU"/>
              </w:rPr>
              <w:t>1:640</w:t>
            </w:r>
          </w:p>
        </w:tc>
      </w:tr>
    </w:tbl>
    <w:p w14:paraId="6D6F421A" w14:textId="77777777" w:rsidR="00F90F2D" w:rsidRPr="00EA6B51" w:rsidRDefault="00F90F2D" w:rsidP="00CF2A1A">
      <w:pPr>
        <w:spacing w:after="0" w:line="240" w:lineRule="auto"/>
        <w:ind w:firstLine="567"/>
        <w:jc w:val="both"/>
        <w:rPr>
          <w:szCs w:val="28"/>
        </w:rPr>
      </w:pPr>
    </w:p>
    <w:p w14:paraId="3E3B7830" w14:textId="4C993C6D" w:rsidR="00056708" w:rsidRDefault="00365309" w:rsidP="00CF2A1A">
      <w:pPr>
        <w:spacing w:after="0" w:line="240" w:lineRule="auto"/>
        <w:ind w:firstLine="567"/>
        <w:jc w:val="both"/>
        <w:rPr>
          <w:szCs w:val="28"/>
        </w:rPr>
      </w:pPr>
      <w:r>
        <w:rPr>
          <w:szCs w:val="28"/>
        </w:rPr>
        <w:t>В таблице 27</w:t>
      </w:r>
      <w:r w:rsidR="00056708">
        <w:rPr>
          <w:szCs w:val="28"/>
        </w:rPr>
        <w:t xml:space="preserve"> представлены результаты изучения антигенных взаимосвязей казахстанских штаммов ВГС 2018 – 2019 гг. выделений с кроличьими иммунными сыворотками в перекрестной РТГА в сравнении с ВГ, выделенными от свиней в 2012-2014 гг. и референсными штаммами.</w:t>
      </w:r>
    </w:p>
    <w:p w14:paraId="0A7EAF45" w14:textId="77777777" w:rsidR="00056708" w:rsidRDefault="00056708" w:rsidP="00CF2A1A">
      <w:pPr>
        <w:spacing w:after="0" w:line="240" w:lineRule="auto"/>
        <w:ind w:firstLine="567"/>
        <w:jc w:val="both"/>
        <w:rPr>
          <w:szCs w:val="28"/>
        </w:rPr>
      </w:pPr>
      <w:r w:rsidRPr="00D75DA4">
        <w:rPr>
          <w:szCs w:val="28"/>
        </w:rPr>
        <w:t xml:space="preserve">Из данных перекрестной РТГА видно, что казахстанские штаммы ВГС 2018 - 2019 гг. в различной степени проявляли родство </w:t>
      </w:r>
      <w:r>
        <w:rPr>
          <w:szCs w:val="28"/>
        </w:rPr>
        <w:t xml:space="preserve">с казахстанскими штаммами ВГС A/H1N1, выделенными в 2012 – 2014 гг., и эталонными вариантами. </w:t>
      </w:r>
    </w:p>
    <w:p w14:paraId="79FBE2DA" w14:textId="22F5F428" w:rsidR="00F90F2D" w:rsidRDefault="00056708" w:rsidP="00CF2A1A">
      <w:pPr>
        <w:spacing w:after="0" w:line="240" w:lineRule="auto"/>
        <w:ind w:firstLine="567"/>
        <w:jc w:val="both"/>
        <w:rPr>
          <w:szCs w:val="28"/>
        </w:rPr>
      </w:pPr>
      <w:r>
        <w:rPr>
          <w:szCs w:val="28"/>
        </w:rPr>
        <w:t>Североказахстанские штаммы H1N1 44/19; 43/19; 03/18; 02/18 и 01/18 взаимодействовали с иммунными антисыворотками к этим же штаммам от 1/4 до гомологичных титров. Также штаммы ВГС, выделенные в 2018-2019 гг, от ½ до гомологичных титров реагировали с иммунными сыворотками, полученными к штаммам ВГС 2012-2014 гг. (15/14; 10/14; 23/14 и 06/12). Исследуемые штаммы, за исключением ВГ А/свинья/Алматы/45/19 ингибировались сыворотками A/New Jersey/8/76, A/swine/USA/1976/31 (H1N1) и A/swine/Iowa/15/30 (H1N1) от 1/4 до 2 гомологичных титров (1:160 – 1:1280). С антисывороткой к дрейф-варианту А/California/04/09 (Н1N1)pdm они реагировали в более низких титрах  (1:40 – 1:20) и не взаимодействовали с антисывороткой к эталонному штамму A/Wisconsin/67/05 с антигенной формулой H3N2. Алматинский штамм 45/19 в 1/2 гомологичного титра (1:80) взаимодействовал с антисывороткой к вирусу A/Wisconsin/67/05 (H3N2).</w:t>
      </w:r>
    </w:p>
    <w:p w14:paraId="0289D5B9" w14:textId="77777777" w:rsidR="008D651A" w:rsidRPr="00D75DA4" w:rsidRDefault="008D651A" w:rsidP="00CF2A1A">
      <w:pPr>
        <w:spacing w:after="0" w:line="240" w:lineRule="auto"/>
        <w:ind w:firstLine="567"/>
        <w:jc w:val="both"/>
        <w:rPr>
          <w:szCs w:val="28"/>
        </w:rPr>
      </w:pPr>
      <w:r>
        <w:rPr>
          <w:szCs w:val="28"/>
        </w:rPr>
        <w:t xml:space="preserve">По антигенной структуре НА исследуемые штаммы существенно не </w:t>
      </w:r>
      <w:r w:rsidRPr="00D75DA4">
        <w:rPr>
          <w:szCs w:val="28"/>
        </w:rPr>
        <w:t xml:space="preserve">отличались между собой, при этом прямые и обратные титры варьировали от 1/16 до гомологичного титра. </w:t>
      </w:r>
    </w:p>
    <w:p w14:paraId="7CD8C477" w14:textId="77777777" w:rsidR="008D651A" w:rsidRDefault="008D651A" w:rsidP="00CF2A1A">
      <w:pPr>
        <w:spacing w:after="0" w:line="240" w:lineRule="auto"/>
        <w:ind w:firstLine="567"/>
        <w:jc w:val="both"/>
        <w:rPr>
          <w:szCs w:val="28"/>
        </w:rPr>
      </w:pPr>
      <w:r w:rsidRPr="00D75DA4">
        <w:rPr>
          <w:szCs w:val="28"/>
        </w:rPr>
        <w:t>Таким образом</w:t>
      </w:r>
      <w:r>
        <w:rPr>
          <w:szCs w:val="28"/>
        </w:rPr>
        <w:t xml:space="preserve">, антигенный анализ североказахстанских штаммов ВГС, выделенных от свиней в 2018-2019 гг., с использованием кроличьих поликлональных иммунных сывороток, позволил обнаружить их антигенное родство с эталонными вариантами H1N1 A/New Jersey/8/76, A/swine/USA/1976/31 и A/swine/Iowa/15/30, в то время как алматинский штамм 45/19 показал близкое родство к вирусу A/Wisconsin/67/05(H3N2). </w:t>
      </w:r>
    </w:p>
    <w:p w14:paraId="298F9A6D" w14:textId="454B6F5B" w:rsidR="008D651A" w:rsidRPr="00EA6B51" w:rsidRDefault="008D651A" w:rsidP="009101BA">
      <w:pPr>
        <w:spacing w:after="0" w:line="240" w:lineRule="auto"/>
        <w:ind w:firstLine="567"/>
        <w:jc w:val="both"/>
        <w:rPr>
          <w:szCs w:val="28"/>
        </w:rPr>
        <w:sectPr w:rsidR="008D651A" w:rsidRPr="00EA6B51" w:rsidSect="00392497">
          <w:endnotePr>
            <w:numFmt w:val="decimal"/>
          </w:endnotePr>
          <w:pgSz w:w="11906" w:h="16838"/>
          <w:pgMar w:top="1134" w:right="567" w:bottom="1134" w:left="1701" w:header="706" w:footer="706" w:gutter="0"/>
          <w:cols w:space="708"/>
          <w:docGrid w:linePitch="381"/>
        </w:sectPr>
      </w:pPr>
    </w:p>
    <w:p w14:paraId="05241168" w14:textId="4D7CA747" w:rsidR="00F90F2D" w:rsidRPr="00EA6B51" w:rsidRDefault="00F90F2D" w:rsidP="00F0389C">
      <w:pPr>
        <w:spacing w:after="0" w:line="240" w:lineRule="auto"/>
        <w:ind w:left="567" w:right="-709"/>
        <w:jc w:val="both"/>
        <w:rPr>
          <w:szCs w:val="28"/>
        </w:rPr>
      </w:pPr>
      <w:r w:rsidRPr="00EA6B51">
        <w:rPr>
          <w:szCs w:val="28"/>
        </w:rPr>
        <w:lastRenderedPageBreak/>
        <w:t xml:space="preserve">Таблица </w:t>
      </w:r>
      <w:r w:rsidR="00365309">
        <w:rPr>
          <w:szCs w:val="28"/>
        </w:rPr>
        <w:t>27</w:t>
      </w:r>
      <w:r w:rsidRPr="00EA6B51">
        <w:rPr>
          <w:szCs w:val="28"/>
        </w:rPr>
        <w:t xml:space="preserve"> – Результаты перекрестной реакции торможения гемагглютинац</w:t>
      </w:r>
      <w:r w:rsidR="00F0389C">
        <w:rPr>
          <w:szCs w:val="28"/>
        </w:rPr>
        <w:t xml:space="preserve">ии казахстанских штаммов вируса </w:t>
      </w:r>
      <w:r w:rsidRPr="00EA6B51">
        <w:rPr>
          <w:szCs w:val="28"/>
        </w:rPr>
        <w:t>гриппа свиней 2018-2019 гг. с поликлональными иммунными сыворотками</w:t>
      </w:r>
    </w:p>
    <w:tbl>
      <w:tblPr>
        <w:tblStyle w:val="ab"/>
        <w:tblW w:w="14600" w:type="dxa"/>
        <w:tblInd w:w="675" w:type="dxa"/>
        <w:tblLayout w:type="fixed"/>
        <w:tblLook w:val="04A0" w:firstRow="1" w:lastRow="0" w:firstColumn="1" w:lastColumn="0" w:noHBand="0" w:noVBand="1"/>
      </w:tblPr>
      <w:tblGrid>
        <w:gridCol w:w="3402"/>
        <w:gridCol w:w="746"/>
        <w:gridCol w:w="747"/>
        <w:gridCol w:w="746"/>
        <w:gridCol w:w="747"/>
        <w:gridCol w:w="746"/>
        <w:gridCol w:w="747"/>
        <w:gridCol w:w="746"/>
        <w:gridCol w:w="747"/>
        <w:gridCol w:w="746"/>
        <w:gridCol w:w="747"/>
        <w:gridCol w:w="746"/>
        <w:gridCol w:w="747"/>
        <w:gridCol w:w="746"/>
        <w:gridCol w:w="747"/>
        <w:gridCol w:w="747"/>
      </w:tblGrid>
      <w:tr w:rsidR="00F90F2D" w:rsidRPr="00F90F2D" w14:paraId="37865765" w14:textId="77777777" w:rsidTr="004302CD">
        <w:trPr>
          <w:trHeight w:val="40"/>
        </w:trPr>
        <w:tc>
          <w:tcPr>
            <w:tcW w:w="3402" w:type="dxa"/>
            <w:vMerge w:val="restart"/>
            <w:vAlign w:val="center"/>
          </w:tcPr>
          <w:p w14:paraId="53BC7309" w14:textId="6B111A40" w:rsidR="00F90F2D" w:rsidRPr="00F90F2D" w:rsidRDefault="00F90F2D" w:rsidP="004302CD">
            <w:pPr>
              <w:ind w:left="-533"/>
              <w:jc w:val="center"/>
              <w:rPr>
                <w:sz w:val="24"/>
                <w:szCs w:val="24"/>
              </w:rPr>
            </w:pPr>
            <w:r w:rsidRPr="00F90F2D">
              <w:rPr>
                <w:sz w:val="24"/>
                <w:szCs w:val="24"/>
              </w:rPr>
              <w:t>Штамм</w:t>
            </w:r>
          </w:p>
        </w:tc>
        <w:tc>
          <w:tcPr>
            <w:tcW w:w="11198" w:type="dxa"/>
            <w:gridSpan w:val="15"/>
          </w:tcPr>
          <w:p w14:paraId="7F95F935" w14:textId="77777777" w:rsidR="00F90F2D" w:rsidRPr="00F90F2D" w:rsidRDefault="00F90F2D" w:rsidP="00F90F2D">
            <w:pPr>
              <w:jc w:val="center"/>
              <w:rPr>
                <w:sz w:val="24"/>
                <w:szCs w:val="24"/>
              </w:rPr>
            </w:pPr>
            <w:r w:rsidRPr="00F90F2D">
              <w:rPr>
                <w:sz w:val="24"/>
                <w:szCs w:val="24"/>
              </w:rPr>
              <w:t>Антисыворотка к вирусам гриппа</w:t>
            </w:r>
          </w:p>
        </w:tc>
      </w:tr>
      <w:tr w:rsidR="00F0389C" w:rsidRPr="00F90F2D" w14:paraId="4167C6F9" w14:textId="77777777" w:rsidTr="00F0389C">
        <w:trPr>
          <w:cantSplit/>
          <w:trHeight w:val="2580"/>
        </w:trPr>
        <w:tc>
          <w:tcPr>
            <w:tcW w:w="3402" w:type="dxa"/>
            <w:vMerge/>
            <w:vAlign w:val="center"/>
          </w:tcPr>
          <w:p w14:paraId="37D3A252" w14:textId="77777777" w:rsidR="00F90F2D" w:rsidRPr="00F90F2D" w:rsidRDefault="00F90F2D" w:rsidP="00F90F2D">
            <w:pPr>
              <w:jc w:val="center"/>
              <w:rPr>
                <w:sz w:val="24"/>
                <w:szCs w:val="24"/>
              </w:rPr>
            </w:pPr>
          </w:p>
        </w:tc>
        <w:tc>
          <w:tcPr>
            <w:tcW w:w="746" w:type="dxa"/>
            <w:tcBorders>
              <w:top w:val="single" w:sz="8" w:space="0" w:color="000000"/>
              <w:left w:val="single" w:sz="8" w:space="0" w:color="000000"/>
              <w:bottom w:val="single" w:sz="8" w:space="0" w:color="000000"/>
              <w:right w:val="single" w:sz="8" w:space="0" w:color="000000"/>
            </w:tcBorders>
            <w:textDirection w:val="btLr"/>
            <w:vAlign w:val="center"/>
          </w:tcPr>
          <w:p w14:paraId="4D06FB74" w14:textId="77777777" w:rsidR="00F90F2D" w:rsidRPr="00F90F2D" w:rsidRDefault="00F90F2D" w:rsidP="00F90F2D">
            <w:pPr>
              <w:jc w:val="center"/>
              <w:rPr>
                <w:sz w:val="24"/>
                <w:szCs w:val="24"/>
              </w:rPr>
            </w:pPr>
            <w:r w:rsidRPr="00F90F2D">
              <w:rPr>
                <w:sz w:val="24"/>
                <w:szCs w:val="24"/>
              </w:rPr>
              <w:t>А/свинья/Алматы/45/19</w:t>
            </w:r>
          </w:p>
        </w:tc>
        <w:tc>
          <w:tcPr>
            <w:tcW w:w="747" w:type="dxa"/>
            <w:tcBorders>
              <w:top w:val="single" w:sz="8" w:space="0" w:color="000000"/>
              <w:left w:val="single" w:sz="8" w:space="0" w:color="000000"/>
              <w:bottom w:val="single" w:sz="8" w:space="0" w:color="000000"/>
              <w:right w:val="single" w:sz="8" w:space="0" w:color="000000"/>
            </w:tcBorders>
            <w:textDirection w:val="btLr"/>
            <w:vAlign w:val="center"/>
          </w:tcPr>
          <w:p w14:paraId="1FE97EEA" w14:textId="77777777" w:rsidR="00F90F2D" w:rsidRPr="00F90F2D" w:rsidRDefault="00F90F2D" w:rsidP="00F90F2D">
            <w:pPr>
              <w:jc w:val="center"/>
              <w:rPr>
                <w:sz w:val="24"/>
                <w:szCs w:val="24"/>
              </w:rPr>
            </w:pPr>
            <w:r w:rsidRPr="00F90F2D">
              <w:rPr>
                <w:sz w:val="24"/>
                <w:szCs w:val="24"/>
              </w:rPr>
              <w:t>А/свинья/Павлодар/44/19</w:t>
            </w:r>
          </w:p>
        </w:tc>
        <w:tc>
          <w:tcPr>
            <w:tcW w:w="746" w:type="dxa"/>
            <w:tcBorders>
              <w:top w:val="single" w:sz="8" w:space="0" w:color="000000"/>
              <w:left w:val="single" w:sz="8" w:space="0" w:color="000000"/>
              <w:bottom w:val="single" w:sz="8" w:space="0" w:color="000000"/>
              <w:right w:val="single" w:sz="8" w:space="0" w:color="000000"/>
            </w:tcBorders>
            <w:textDirection w:val="btLr"/>
            <w:vAlign w:val="center"/>
          </w:tcPr>
          <w:p w14:paraId="5BB68E74" w14:textId="77777777" w:rsidR="00F90F2D" w:rsidRPr="00F90F2D" w:rsidRDefault="00F90F2D" w:rsidP="00F90F2D">
            <w:pPr>
              <w:jc w:val="center"/>
              <w:rPr>
                <w:sz w:val="24"/>
                <w:szCs w:val="24"/>
              </w:rPr>
            </w:pPr>
            <w:r w:rsidRPr="00F90F2D">
              <w:rPr>
                <w:sz w:val="24"/>
                <w:szCs w:val="24"/>
              </w:rPr>
              <w:t>А/свинья/Павлодар/43/19</w:t>
            </w:r>
          </w:p>
        </w:tc>
        <w:tc>
          <w:tcPr>
            <w:tcW w:w="747" w:type="dxa"/>
            <w:textDirection w:val="btLr"/>
            <w:vAlign w:val="center"/>
          </w:tcPr>
          <w:p w14:paraId="0583E1DE" w14:textId="77777777" w:rsidR="00F90F2D" w:rsidRPr="00F90F2D" w:rsidRDefault="00F90F2D" w:rsidP="00F90F2D">
            <w:pPr>
              <w:jc w:val="center"/>
              <w:rPr>
                <w:sz w:val="24"/>
                <w:szCs w:val="24"/>
              </w:rPr>
            </w:pPr>
            <w:r w:rsidRPr="00F90F2D">
              <w:rPr>
                <w:sz w:val="24"/>
                <w:szCs w:val="24"/>
              </w:rPr>
              <w:t>A/свинья/</w:t>
            </w:r>
          </w:p>
          <w:p w14:paraId="2F7CC071" w14:textId="77777777" w:rsidR="00F90F2D" w:rsidRPr="00F90F2D" w:rsidRDefault="00F90F2D" w:rsidP="00F90F2D">
            <w:pPr>
              <w:jc w:val="center"/>
              <w:rPr>
                <w:sz w:val="24"/>
                <w:szCs w:val="24"/>
              </w:rPr>
            </w:pPr>
            <w:r w:rsidRPr="00F90F2D">
              <w:rPr>
                <w:sz w:val="24"/>
                <w:szCs w:val="24"/>
              </w:rPr>
              <w:t>Петропавловск/03/18</w:t>
            </w:r>
          </w:p>
        </w:tc>
        <w:tc>
          <w:tcPr>
            <w:tcW w:w="746" w:type="dxa"/>
            <w:textDirection w:val="btLr"/>
            <w:vAlign w:val="center"/>
          </w:tcPr>
          <w:p w14:paraId="5FEF6AC4" w14:textId="77777777" w:rsidR="00F90F2D" w:rsidRPr="00F90F2D" w:rsidRDefault="00F90F2D" w:rsidP="00F90F2D">
            <w:pPr>
              <w:jc w:val="center"/>
              <w:rPr>
                <w:sz w:val="24"/>
                <w:szCs w:val="24"/>
              </w:rPr>
            </w:pPr>
            <w:r w:rsidRPr="00F90F2D">
              <w:rPr>
                <w:sz w:val="24"/>
                <w:szCs w:val="24"/>
              </w:rPr>
              <w:t>A/свинья/</w:t>
            </w:r>
          </w:p>
          <w:p w14:paraId="7EDFD87C" w14:textId="77777777" w:rsidR="00F90F2D" w:rsidRPr="00F90F2D" w:rsidRDefault="00F90F2D" w:rsidP="00F90F2D">
            <w:pPr>
              <w:jc w:val="center"/>
              <w:rPr>
                <w:sz w:val="24"/>
                <w:szCs w:val="24"/>
              </w:rPr>
            </w:pPr>
            <w:r w:rsidRPr="00F90F2D">
              <w:rPr>
                <w:sz w:val="24"/>
                <w:szCs w:val="24"/>
              </w:rPr>
              <w:t>Петропавловск/02/18</w:t>
            </w:r>
          </w:p>
          <w:p w14:paraId="6C8113D7" w14:textId="77777777" w:rsidR="00F90F2D" w:rsidRPr="00F90F2D" w:rsidRDefault="00F90F2D" w:rsidP="00F90F2D">
            <w:pPr>
              <w:jc w:val="center"/>
              <w:rPr>
                <w:sz w:val="24"/>
                <w:szCs w:val="24"/>
              </w:rPr>
            </w:pPr>
          </w:p>
        </w:tc>
        <w:tc>
          <w:tcPr>
            <w:tcW w:w="747" w:type="dxa"/>
            <w:textDirection w:val="btLr"/>
            <w:vAlign w:val="center"/>
          </w:tcPr>
          <w:p w14:paraId="2EE3169E" w14:textId="77777777" w:rsidR="00F90F2D" w:rsidRPr="00F90F2D" w:rsidRDefault="00F90F2D" w:rsidP="00F90F2D">
            <w:pPr>
              <w:jc w:val="center"/>
              <w:rPr>
                <w:sz w:val="24"/>
                <w:szCs w:val="24"/>
              </w:rPr>
            </w:pPr>
            <w:r w:rsidRPr="00F90F2D">
              <w:rPr>
                <w:sz w:val="24"/>
                <w:szCs w:val="24"/>
              </w:rPr>
              <w:t>A/свинья/</w:t>
            </w:r>
          </w:p>
          <w:p w14:paraId="58E77A72" w14:textId="77777777" w:rsidR="00F90F2D" w:rsidRPr="00F90F2D" w:rsidRDefault="00F90F2D" w:rsidP="00F90F2D">
            <w:pPr>
              <w:jc w:val="center"/>
              <w:rPr>
                <w:sz w:val="24"/>
                <w:szCs w:val="24"/>
              </w:rPr>
            </w:pPr>
            <w:r w:rsidRPr="00F90F2D">
              <w:rPr>
                <w:sz w:val="24"/>
                <w:szCs w:val="24"/>
              </w:rPr>
              <w:t>Петропавловск/01/18</w:t>
            </w:r>
          </w:p>
        </w:tc>
        <w:tc>
          <w:tcPr>
            <w:tcW w:w="746" w:type="dxa"/>
            <w:textDirection w:val="btLr"/>
            <w:vAlign w:val="center"/>
          </w:tcPr>
          <w:p w14:paraId="43515974" w14:textId="77777777" w:rsidR="00F90F2D" w:rsidRPr="00F90F2D" w:rsidRDefault="00F90F2D" w:rsidP="00F90F2D">
            <w:pPr>
              <w:jc w:val="center"/>
              <w:rPr>
                <w:sz w:val="24"/>
                <w:szCs w:val="24"/>
              </w:rPr>
            </w:pPr>
            <w:r w:rsidRPr="00F90F2D">
              <w:rPr>
                <w:sz w:val="24"/>
                <w:szCs w:val="24"/>
              </w:rPr>
              <w:t>А/свинья/Актобе/15/14</w:t>
            </w:r>
          </w:p>
        </w:tc>
        <w:tc>
          <w:tcPr>
            <w:tcW w:w="747" w:type="dxa"/>
            <w:textDirection w:val="btLr"/>
            <w:vAlign w:val="center"/>
          </w:tcPr>
          <w:p w14:paraId="22E1A284" w14:textId="77777777" w:rsidR="00F90F2D" w:rsidRPr="00F90F2D" w:rsidRDefault="00F90F2D" w:rsidP="00F90F2D">
            <w:pPr>
              <w:jc w:val="center"/>
              <w:rPr>
                <w:sz w:val="24"/>
                <w:szCs w:val="24"/>
              </w:rPr>
            </w:pPr>
            <w:r w:rsidRPr="00F90F2D">
              <w:rPr>
                <w:sz w:val="24"/>
                <w:szCs w:val="24"/>
              </w:rPr>
              <w:t>А/свинья/Актобе/10/14</w:t>
            </w:r>
          </w:p>
        </w:tc>
        <w:tc>
          <w:tcPr>
            <w:tcW w:w="746" w:type="dxa"/>
            <w:textDirection w:val="btLr"/>
            <w:vAlign w:val="center"/>
          </w:tcPr>
          <w:p w14:paraId="45246098" w14:textId="77777777" w:rsidR="00F90F2D" w:rsidRPr="00F90F2D" w:rsidRDefault="00F90F2D" w:rsidP="00F90F2D">
            <w:pPr>
              <w:jc w:val="center"/>
              <w:rPr>
                <w:sz w:val="24"/>
                <w:szCs w:val="24"/>
              </w:rPr>
            </w:pPr>
            <w:r w:rsidRPr="00F90F2D">
              <w:rPr>
                <w:sz w:val="24"/>
                <w:szCs w:val="24"/>
              </w:rPr>
              <w:t>А/свинья/Костанай/23/14</w:t>
            </w:r>
          </w:p>
        </w:tc>
        <w:tc>
          <w:tcPr>
            <w:tcW w:w="747" w:type="dxa"/>
            <w:textDirection w:val="btLr"/>
            <w:vAlign w:val="center"/>
          </w:tcPr>
          <w:p w14:paraId="1F9A7B5E" w14:textId="77777777" w:rsidR="00F90F2D" w:rsidRPr="00F90F2D" w:rsidRDefault="00F90F2D" w:rsidP="00F90F2D">
            <w:pPr>
              <w:jc w:val="center"/>
              <w:rPr>
                <w:sz w:val="24"/>
                <w:szCs w:val="24"/>
              </w:rPr>
            </w:pPr>
            <w:r w:rsidRPr="00F90F2D">
              <w:rPr>
                <w:sz w:val="24"/>
                <w:szCs w:val="24"/>
              </w:rPr>
              <w:t>А/свинья/Костанай/06/12</w:t>
            </w:r>
          </w:p>
        </w:tc>
        <w:tc>
          <w:tcPr>
            <w:tcW w:w="746" w:type="dxa"/>
            <w:textDirection w:val="btLr"/>
            <w:vAlign w:val="center"/>
          </w:tcPr>
          <w:p w14:paraId="047B77F4" w14:textId="77777777" w:rsidR="00F90F2D" w:rsidRPr="00F90F2D" w:rsidRDefault="00F90F2D" w:rsidP="00F90F2D">
            <w:pPr>
              <w:jc w:val="center"/>
              <w:rPr>
                <w:sz w:val="24"/>
                <w:szCs w:val="24"/>
              </w:rPr>
            </w:pPr>
            <w:r w:rsidRPr="00F90F2D">
              <w:rPr>
                <w:sz w:val="24"/>
                <w:szCs w:val="24"/>
              </w:rPr>
              <w:t>А/California/04/09 pdm</w:t>
            </w:r>
          </w:p>
        </w:tc>
        <w:tc>
          <w:tcPr>
            <w:tcW w:w="747" w:type="dxa"/>
            <w:textDirection w:val="btLr"/>
            <w:vAlign w:val="center"/>
          </w:tcPr>
          <w:p w14:paraId="0FB584F7" w14:textId="77777777" w:rsidR="00F90F2D" w:rsidRPr="00F90F2D" w:rsidRDefault="00F90F2D" w:rsidP="00F90F2D">
            <w:pPr>
              <w:jc w:val="center"/>
              <w:rPr>
                <w:sz w:val="24"/>
                <w:szCs w:val="24"/>
              </w:rPr>
            </w:pPr>
            <w:r w:rsidRPr="00F90F2D">
              <w:rPr>
                <w:bCs/>
                <w:sz w:val="24"/>
                <w:szCs w:val="24"/>
              </w:rPr>
              <w:t>A/</w:t>
            </w:r>
            <w:r w:rsidRPr="00F90F2D">
              <w:rPr>
                <w:bCs/>
                <w:sz w:val="24"/>
                <w:szCs w:val="24"/>
                <w:lang w:val="en-US"/>
              </w:rPr>
              <w:t>New Jersey</w:t>
            </w:r>
            <w:r w:rsidRPr="00F90F2D">
              <w:rPr>
                <w:bCs/>
                <w:sz w:val="24"/>
                <w:szCs w:val="24"/>
              </w:rPr>
              <w:t>/</w:t>
            </w:r>
            <w:r w:rsidRPr="00F90F2D">
              <w:rPr>
                <w:bCs/>
                <w:sz w:val="24"/>
                <w:szCs w:val="24"/>
                <w:lang w:val="en-US"/>
              </w:rPr>
              <w:t>8</w:t>
            </w:r>
            <w:r w:rsidRPr="00F90F2D">
              <w:rPr>
                <w:bCs/>
                <w:sz w:val="24"/>
                <w:szCs w:val="24"/>
              </w:rPr>
              <w:t>/76</w:t>
            </w:r>
          </w:p>
        </w:tc>
        <w:tc>
          <w:tcPr>
            <w:tcW w:w="746" w:type="dxa"/>
            <w:textDirection w:val="btLr"/>
            <w:vAlign w:val="center"/>
          </w:tcPr>
          <w:p w14:paraId="41BAA97C" w14:textId="77777777" w:rsidR="00F90F2D" w:rsidRPr="00F90F2D" w:rsidRDefault="00F90F2D" w:rsidP="00F90F2D">
            <w:pPr>
              <w:jc w:val="center"/>
              <w:rPr>
                <w:sz w:val="24"/>
                <w:szCs w:val="24"/>
              </w:rPr>
            </w:pPr>
            <w:r w:rsidRPr="00F90F2D">
              <w:rPr>
                <w:sz w:val="24"/>
                <w:szCs w:val="24"/>
              </w:rPr>
              <w:t>А/swine/USA/1976/31</w:t>
            </w:r>
          </w:p>
        </w:tc>
        <w:tc>
          <w:tcPr>
            <w:tcW w:w="747" w:type="dxa"/>
            <w:textDirection w:val="btLr"/>
            <w:vAlign w:val="center"/>
          </w:tcPr>
          <w:p w14:paraId="3104C4E7" w14:textId="77777777" w:rsidR="00F90F2D" w:rsidRPr="00F90F2D" w:rsidRDefault="00F90F2D" w:rsidP="00F90F2D">
            <w:pPr>
              <w:jc w:val="center"/>
              <w:rPr>
                <w:bCs/>
                <w:sz w:val="24"/>
                <w:szCs w:val="24"/>
              </w:rPr>
            </w:pPr>
            <w:r w:rsidRPr="00F90F2D">
              <w:rPr>
                <w:sz w:val="24"/>
                <w:szCs w:val="24"/>
              </w:rPr>
              <w:t>A/swine/Iowa/15/30</w:t>
            </w:r>
          </w:p>
        </w:tc>
        <w:tc>
          <w:tcPr>
            <w:tcW w:w="747" w:type="dxa"/>
            <w:shd w:val="clear" w:color="auto" w:fill="auto"/>
            <w:textDirection w:val="btLr"/>
            <w:vAlign w:val="center"/>
          </w:tcPr>
          <w:p w14:paraId="1F029701" w14:textId="77777777" w:rsidR="00F90F2D" w:rsidRPr="00F90F2D" w:rsidRDefault="00F90F2D" w:rsidP="00F90F2D">
            <w:pPr>
              <w:jc w:val="center"/>
              <w:rPr>
                <w:sz w:val="24"/>
                <w:szCs w:val="24"/>
              </w:rPr>
            </w:pPr>
            <w:r w:rsidRPr="00F90F2D">
              <w:rPr>
                <w:sz w:val="24"/>
                <w:szCs w:val="24"/>
                <w:lang w:val="en-US"/>
              </w:rPr>
              <w:t>A/Wisconsin/67/05</w:t>
            </w:r>
          </w:p>
        </w:tc>
      </w:tr>
      <w:tr w:rsidR="00C822A1" w:rsidRPr="00F90F2D" w14:paraId="4AC45C03" w14:textId="77777777" w:rsidTr="004302CD">
        <w:trPr>
          <w:trHeight w:val="293"/>
        </w:trPr>
        <w:tc>
          <w:tcPr>
            <w:tcW w:w="3402" w:type="dxa"/>
            <w:tcBorders>
              <w:top w:val="single" w:sz="8" w:space="0" w:color="000000"/>
              <w:left w:val="single" w:sz="8" w:space="0" w:color="000000"/>
              <w:bottom w:val="single" w:sz="8" w:space="0" w:color="000000"/>
              <w:right w:val="single" w:sz="8" w:space="0" w:color="000000"/>
            </w:tcBorders>
          </w:tcPr>
          <w:p w14:paraId="45490E7B" w14:textId="77777777" w:rsidR="00C822A1" w:rsidRPr="00F90F2D" w:rsidRDefault="00C822A1" w:rsidP="004302CD">
            <w:pPr>
              <w:rPr>
                <w:sz w:val="24"/>
                <w:szCs w:val="24"/>
              </w:rPr>
            </w:pPr>
            <w:r w:rsidRPr="00F90F2D">
              <w:rPr>
                <w:sz w:val="24"/>
                <w:szCs w:val="24"/>
              </w:rPr>
              <w:t>А/свинья/Алматы/45/19</w:t>
            </w:r>
          </w:p>
        </w:tc>
        <w:tc>
          <w:tcPr>
            <w:tcW w:w="746" w:type="dxa"/>
          </w:tcPr>
          <w:p w14:paraId="1EBD5E3A" w14:textId="4BD4848F" w:rsidR="00C822A1" w:rsidRPr="00F90F2D" w:rsidRDefault="00C822A1" w:rsidP="004302CD">
            <w:pPr>
              <w:rPr>
                <w:b/>
                <w:sz w:val="24"/>
                <w:szCs w:val="24"/>
              </w:rPr>
            </w:pPr>
            <w:r>
              <w:rPr>
                <w:rFonts w:cs="Times New Roman"/>
                <w:b/>
                <w:sz w:val="22"/>
              </w:rPr>
              <w:t>320</w:t>
            </w:r>
          </w:p>
        </w:tc>
        <w:tc>
          <w:tcPr>
            <w:tcW w:w="747" w:type="dxa"/>
          </w:tcPr>
          <w:p w14:paraId="61D48CDE" w14:textId="7AC00BCC" w:rsidR="00C822A1" w:rsidRPr="00F90F2D" w:rsidRDefault="00C822A1" w:rsidP="004302CD">
            <w:pPr>
              <w:rPr>
                <w:sz w:val="24"/>
                <w:szCs w:val="24"/>
                <w:lang w:val="en-US"/>
              </w:rPr>
            </w:pPr>
            <w:r>
              <w:rPr>
                <w:rFonts w:cs="Times New Roman"/>
                <w:sz w:val="22"/>
                <w:lang w:val="en-US"/>
              </w:rPr>
              <w:t>&gt;20</w:t>
            </w:r>
          </w:p>
        </w:tc>
        <w:tc>
          <w:tcPr>
            <w:tcW w:w="746" w:type="dxa"/>
          </w:tcPr>
          <w:p w14:paraId="322D0A86" w14:textId="508BCFB5" w:rsidR="00C822A1" w:rsidRPr="00F90F2D" w:rsidRDefault="00C822A1" w:rsidP="004302CD">
            <w:pPr>
              <w:rPr>
                <w:sz w:val="24"/>
                <w:szCs w:val="24"/>
              </w:rPr>
            </w:pPr>
            <w:r>
              <w:rPr>
                <w:rFonts w:cs="Times New Roman"/>
                <w:sz w:val="22"/>
                <w:lang w:val="en-US"/>
              </w:rPr>
              <w:t>&gt;20</w:t>
            </w:r>
          </w:p>
        </w:tc>
        <w:tc>
          <w:tcPr>
            <w:tcW w:w="747" w:type="dxa"/>
          </w:tcPr>
          <w:p w14:paraId="04F98369" w14:textId="4E34B505" w:rsidR="00C822A1" w:rsidRPr="00F90F2D" w:rsidRDefault="00C822A1" w:rsidP="004302CD">
            <w:pPr>
              <w:rPr>
                <w:sz w:val="24"/>
                <w:szCs w:val="24"/>
              </w:rPr>
            </w:pPr>
            <w:r>
              <w:rPr>
                <w:rFonts w:cs="Times New Roman"/>
                <w:sz w:val="22"/>
                <w:lang w:val="en-US"/>
              </w:rPr>
              <w:t>20</w:t>
            </w:r>
          </w:p>
        </w:tc>
        <w:tc>
          <w:tcPr>
            <w:tcW w:w="746" w:type="dxa"/>
          </w:tcPr>
          <w:p w14:paraId="7333069E" w14:textId="505C8A5E" w:rsidR="00C822A1" w:rsidRPr="00F90F2D" w:rsidRDefault="00C822A1" w:rsidP="004302CD">
            <w:pPr>
              <w:rPr>
                <w:sz w:val="24"/>
                <w:szCs w:val="24"/>
              </w:rPr>
            </w:pPr>
            <w:r>
              <w:rPr>
                <w:rFonts w:cs="Times New Roman"/>
                <w:sz w:val="22"/>
                <w:lang w:val="en-US"/>
              </w:rPr>
              <w:t>&gt;20</w:t>
            </w:r>
          </w:p>
        </w:tc>
        <w:tc>
          <w:tcPr>
            <w:tcW w:w="747" w:type="dxa"/>
          </w:tcPr>
          <w:p w14:paraId="0791D370" w14:textId="526A9AD1" w:rsidR="00C822A1" w:rsidRPr="00F90F2D" w:rsidRDefault="00C822A1" w:rsidP="004302CD">
            <w:pPr>
              <w:rPr>
                <w:sz w:val="24"/>
                <w:szCs w:val="24"/>
              </w:rPr>
            </w:pPr>
            <w:r>
              <w:rPr>
                <w:rFonts w:cs="Times New Roman"/>
                <w:sz w:val="22"/>
                <w:lang w:val="en-US"/>
              </w:rPr>
              <w:t>&gt;20</w:t>
            </w:r>
          </w:p>
        </w:tc>
        <w:tc>
          <w:tcPr>
            <w:tcW w:w="746" w:type="dxa"/>
          </w:tcPr>
          <w:p w14:paraId="006922DE" w14:textId="58C310F3" w:rsidR="00C822A1" w:rsidRPr="00F90F2D" w:rsidRDefault="00C822A1" w:rsidP="004302CD">
            <w:pPr>
              <w:rPr>
                <w:sz w:val="24"/>
                <w:szCs w:val="24"/>
              </w:rPr>
            </w:pPr>
            <w:r>
              <w:rPr>
                <w:rFonts w:cs="Times New Roman"/>
                <w:sz w:val="22"/>
                <w:lang w:val="en-US"/>
              </w:rPr>
              <w:t>&gt;20</w:t>
            </w:r>
          </w:p>
        </w:tc>
        <w:tc>
          <w:tcPr>
            <w:tcW w:w="747" w:type="dxa"/>
          </w:tcPr>
          <w:p w14:paraId="5C6B5472" w14:textId="73568E6B" w:rsidR="00C822A1" w:rsidRPr="00F90F2D" w:rsidRDefault="00C822A1" w:rsidP="004302CD">
            <w:pPr>
              <w:rPr>
                <w:sz w:val="24"/>
                <w:szCs w:val="24"/>
              </w:rPr>
            </w:pPr>
            <w:r>
              <w:rPr>
                <w:rFonts w:cs="Times New Roman"/>
                <w:sz w:val="22"/>
                <w:lang w:val="en-US"/>
              </w:rPr>
              <w:t>20</w:t>
            </w:r>
          </w:p>
        </w:tc>
        <w:tc>
          <w:tcPr>
            <w:tcW w:w="746" w:type="dxa"/>
          </w:tcPr>
          <w:p w14:paraId="1C93834B" w14:textId="27B57C01" w:rsidR="00C822A1" w:rsidRPr="00F90F2D" w:rsidRDefault="00C822A1" w:rsidP="004302CD">
            <w:pPr>
              <w:rPr>
                <w:sz w:val="24"/>
                <w:szCs w:val="24"/>
              </w:rPr>
            </w:pPr>
            <w:r>
              <w:rPr>
                <w:rFonts w:cs="Times New Roman"/>
                <w:sz w:val="22"/>
                <w:lang w:val="en-US"/>
              </w:rPr>
              <w:t>20</w:t>
            </w:r>
          </w:p>
        </w:tc>
        <w:tc>
          <w:tcPr>
            <w:tcW w:w="747" w:type="dxa"/>
          </w:tcPr>
          <w:p w14:paraId="622088FE" w14:textId="0845B62F" w:rsidR="00C822A1" w:rsidRPr="00F90F2D" w:rsidRDefault="00C822A1" w:rsidP="004302CD">
            <w:pPr>
              <w:rPr>
                <w:b/>
                <w:sz w:val="24"/>
                <w:szCs w:val="24"/>
              </w:rPr>
            </w:pPr>
            <w:r>
              <w:rPr>
                <w:rFonts w:cs="Times New Roman"/>
                <w:sz w:val="22"/>
                <w:lang w:val="en-US"/>
              </w:rPr>
              <w:t>&gt;20</w:t>
            </w:r>
          </w:p>
        </w:tc>
        <w:tc>
          <w:tcPr>
            <w:tcW w:w="746" w:type="dxa"/>
          </w:tcPr>
          <w:p w14:paraId="153473AF" w14:textId="1D403A0E" w:rsidR="00C822A1" w:rsidRPr="00F90F2D" w:rsidRDefault="00C822A1" w:rsidP="004302CD">
            <w:pPr>
              <w:rPr>
                <w:sz w:val="24"/>
                <w:szCs w:val="24"/>
              </w:rPr>
            </w:pPr>
            <w:r>
              <w:rPr>
                <w:rFonts w:cs="Times New Roman"/>
                <w:sz w:val="22"/>
                <w:lang w:val="en-US"/>
              </w:rPr>
              <w:t>&gt;20</w:t>
            </w:r>
          </w:p>
        </w:tc>
        <w:tc>
          <w:tcPr>
            <w:tcW w:w="747" w:type="dxa"/>
          </w:tcPr>
          <w:p w14:paraId="1846BA46" w14:textId="4D2EE7C6" w:rsidR="00C822A1" w:rsidRPr="00F90F2D" w:rsidRDefault="00C822A1" w:rsidP="004302CD">
            <w:pPr>
              <w:rPr>
                <w:sz w:val="24"/>
                <w:szCs w:val="24"/>
              </w:rPr>
            </w:pPr>
            <w:r>
              <w:rPr>
                <w:rFonts w:cs="Times New Roman"/>
                <w:sz w:val="22"/>
                <w:lang w:val="en-US"/>
              </w:rPr>
              <w:t>&gt;20</w:t>
            </w:r>
          </w:p>
        </w:tc>
        <w:tc>
          <w:tcPr>
            <w:tcW w:w="746" w:type="dxa"/>
          </w:tcPr>
          <w:p w14:paraId="6C64BDA8" w14:textId="5C34CD30" w:rsidR="00C822A1" w:rsidRPr="00F90F2D" w:rsidRDefault="00C822A1" w:rsidP="004302CD">
            <w:pPr>
              <w:rPr>
                <w:sz w:val="24"/>
                <w:szCs w:val="24"/>
              </w:rPr>
            </w:pPr>
            <w:r>
              <w:rPr>
                <w:rFonts w:cs="Times New Roman"/>
                <w:sz w:val="22"/>
                <w:lang w:val="en-US"/>
              </w:rPr>
              <w:t>&gt;20</w:t>
            </w:r>
          </w:p>
        </w:tc>
        <w:tc>
          <w:tcPr>
            <w:tcW w:w="747" w:type="dxa"/>
          </w:tcPr>
          <w:p w14:paraId="6FCCD901" w14:textId="3E67EE1F" w:rsidR="00C822A1" w:rsidRPr="00F90F2D" w:rsidRDefault="00C822A1" w:rsidP="004302CD">
            <w:pPr>
              <w:rPr>
                <w:sz w:val="24"/>
                <w:szCs w:val="24"/>
              </w:rPr>
            </w:pPr>
            <w:r>
              <w:rPr>
                <w:rFonts w:cs="Times New Roman"/>
                <w:sz w:val="22"/>
                <w:lang w:val="en-US"/>
              </w:rPr>
              <w:t>&gt;20</w:t>
            </w:r>
          </w:p>
        </w:tc>
        <w:tc>
          <w:tcPr>
            <w:tcW w:w="747" w:type="dxa"/>
          </w:tcPr>
          <w:p w14:paraId="20ADE8B0" w14:textId="54C6C16D" w:rsidR="00C822A1" w:rsidRPr="00F90F2D" w:rsidRDefault="00C822A1" w:rsidP="004302CD">
            <w:pPr>
              <w:rPr>
                <w:sz w:val="24"/>
                <w:szCs w:val="24"/>
              </w:rPr>
            </w:pPr>
            <w:r>
              <w:rPr>
                <w:rFonts w:cs="Times New Roman"/>
                <w:sz w:val="22"/>
                <w:lang w:val="en-US"/>
              </w:rPr>
              <w:t>80</w:t>
            </w:r>
          </w:p>
        </w:tc>
      </w:tr>
      <w:tr w:rsidR="00C822A1" w:rsidRPr="00F90F2D" w14:paraId="2C93AD55" w14:textId="77777777" w:rsidTr="004302CD">
        <w:trPr>
          <w:trHeight w:val="293"/>
        </w:trPr>
        <w:tc>
          <w:tcPr>
            <w:tcW w:w="3402" w:type="dxa"/>
            <w:tcBorders>
              <w:top w:val="single" w:sz="8" w:space="0" w:color="000000"/>
              <w:left w:val="single" w:sz="8" w:space="0" w:color="000000"/>
              <w:bottom w:val="single" w:sz="8" w:space="0" w:color="000000"/>
              <w:right w:val="single" w:sz="8" w:space="0" w:color="000000"/>
            </w:tcBorders>
          </w:tcPr>
          <w:p w14:paraId="6A0AC225" w14:textId="77777777" w:rsidR="00C822A1" w:rsidRPr="00F90F2D" w:rsidRDefault="00C822A1" w:rsidP="004302CD">
            <w:pPr>
              <w:rPr>
                <w:sz w:val="24"/>
                <w:szCs w:val="24"/>
              </w:rPr>
            </w:pPr>
            <w:r w:rsidRPr="00F90F2D">
              <w:rPr>
                <w:sz w:val="24"/>
                <w:szCs w:val="24"/>
              </w:rPr>
              <w:t>А/свинья/Павлодар/44/19</w:t>
            </w:r>
          </w:p>
        </w:tc>
        <w:tc>
          <w:tcPr>
            <w:tcW w:w="746" w:type="dxa"/>
          </w:tcPr>
          <w:p w14:paraId="39C6E43A" w14:textId="1963C683" w:rsidR="00C822A1" w:rsidRPr="00F90F2D" w:rsidRDefault="00C822A1" w:rsidP="004302CD">
            <w:pPr>
              <w:rPr>
                <w:b/>
                <w:sz w:val="24"/>
                <w:szCs w:val="24"/>
              </w:rPr>
            </w:pPr>
            <w:r>
              <w:rPr>
                <w:rFonts w:cs="Times New Roman"/>
                <w:sz w:val="22"/>
                <w:lang w:val="en-US"/>
              </w:rPr>
              <w:t>&lt;20</w:t>
            </w:r>
          </w:p>
        </w:tc>
        <w:tc>
          <w:tcPr>
            <w:tcW w:w="747" w:type="dxa"/>
          </w:tcPr>
          <w:p w14:paraId="1E2E564C" w14:textId="165524D0" w:rsidR="00C822A1" w:rsidRPr="00DA12B2" w:rsidRDefault="00C822A1" w:rsidP="004302CD">
            <w:pPr>
              <w:rPr>
                <w:b/>
                <w:sz w:val="24"/>
                <w:szCs w:val="24"/>
              </w:rPr>
            </w:pPr>
            <w:r>
              <w:rPr>
                <w:rFonts w:cs="Times New Roman"/>
                <w:b/>
                <w:sz w:val="22"/>
              </w:rPr>
              <w:t>160</w:t>
            </w:r>
          </w:p>
        </w:tc>
        <w:tc>
          <w:tcPr>
            <w:tcW w:w="746" w:type="dxa"/>
          </w:tcPr>
          <w:p w14:paraId="72B15130" w14:textId="415CAC13" w:rsidR="00C822A1" w:rsidRPr="00DA12B2" w:rsidRDefault="00C822A1" w:rsidP="004302CD">
            <w:pPr>
              <w:rPr>
                <w:b/>
                <w:sz w:val="24"/>
                <w:szCs w:val="24"/>
              </w:rPr>
            </w:pPr>
            <w:r>
              <w:rPr>
                <w:rFonts w:cs="Times New Roman"/>
                <w:sz w:val="22"/>
              </w:rPr>
              <w:t>160</w:t>
            </w:r>
          </w:p>
        </w:tc>
        <w:tc>
          <w:tcPr>
            <w:tcW w:w="747" w:type="dxa"/>
          </w:tcPr>
          <w:p w14:paraId="17848564" w14:textId="5677F024" w:rsidR="00C822A1" w:rsidRPr="00DA12B2" w:rsidRDefault="00C822A1" w:rsidP="004302CD">
            <w:pPr>
              <w:rPr>
                <w:sz w:val="24"/>
                <w:szCs w:val="24"/>
              </w:rPr>
            </w:pPr>
            <w:r>
              <w:rPr>
                <w:rFonts w:cs="Times New Roman"/>
                <w:sz w:val="22"/>
              </w:rPr>
              <w:t>640</w:t>
            </w:r>
          </w:p>
        </w:tc>
        <w:tc>
          <w:tcPr>
            <w:tcW w:w="746" w:type="dxa"/>
          </w:tcPr>
          <w:p w14:paraId="51FE16FB" w14:textId="27BEAF44" w:rsidR="00C822A1" w:rsidRPr="00DA12B2" w:rsidRDefault="00C822A1" w:rsidP="004302CD">
            <w:pPr>
              <w:rPr>
                <w:sz w:val="24"/>
                <w:szCs w:val="24"/>
              </w:rPr>
            </w:pPr>
            <w:r>
              <w:rPr>
                <w:rFonts w:cs="Times New Roman"/>
                <w:sz w:val="22"/>
              </w:rPr>
              <w:t>320</w:t>
            </w:r>
          </w:p>
        </w:tc>
        <w:tc>
          <w:tcPr>
            <w:tcW w:w="747" w:type="dxa"/>
          </w:tcPr>
          <w:p w14:paraId="1BC48A3B" w14:textId="6A3A36ED" w:rsidR="00C822A1" w:rsidRPr="00DA12B2" w:rsidRDefault="00C822A1" w:rsidP="004302CD">
            <w:pPr>
              <w:rPr>
                <w:sz w:val="24"/>
                <w:szCs w:val="24"/>
              </w:rPr>
            </w:pPr>
            <w:r>
              <w:rPr>
                <w:rFonts w:cs="Times New Roman"/>
                <w:sz w:val="22"/>
              </w:rPr>
              <w:t>640</w:t>
            </w:r>
          </w:p>
        </w:tc>
        <w:tc>
          <w:tcPr>
            <w:tcW w:w="746" w:type="dxa"/>
          </w:tcPr>
          <w:p w14:paraId="5DF7B440" w14:textId="57A11B26" w:rsidR="00C822A1" w:rsidRPr="00DA12B2" w:rsidRDefault="00C822A1" w:rsidP="004302CD">
            <w:pPr>
              <w:rPr>
                <w:sz w:val="24"/>
                <w:szCs w:val="24"/>
              </w:rPr>
            </w:pPr>
            <w:r>
              <w:rPr>
                <w:rFonts w:cs="Times New Roman"/>
                <w:sz w:val="22"/>
              </w:rPr>
              <w:t>640</w:t>
            </w:r>
          </w:p>
        </w:tc>
        <w:tc>
          <w:tcPr>
            <w:tcW w:w="747" w:type="dxa"/>
          </w:tcPr>
          <w:p w14:paraId="02CAEBA6" w14:textId="15C0344E" w:rsidR="00C822A1" w:rsidRPr="00DA12B2" w:rsidRDefault="00C822A1" w:rsidP="004302CD">
            <w:pPr>
              <w:rPr>
                <w:sz w:val="24"/>
                <w:szCs w:val="24"/>
              </w:rPr>
            </w:pPr>
            <w:r>
              <w:rPr>
                <w:rFonts w:cs="Times New Roman"/>
                <w:sz w:val="22"/>
              </w:rPr>
              <w:t>320</w:t>
            </w:r>
          </w:p>
        </w:tc>
        <w:tc>
          <w:tcPr>
            <w:tcW w:w="746" w:type="dxa"/>
          </w:tcPr>
          <w:p w14:paraId="3DBEDE1A" w14:textId="597C776C" w:rsidR="00C822A1" w:rsidRPr="00DA12B2" w:rsidRDefault="00C822A1" w:rsidP="004302CD">
            <w:pPr>
              <w:rPr>
                <w:sz w:val="24"/>
                <w:szCs w:val="24"/>
              </w:rPr>
            </w:pPr>
            <w:r>
              <w:rPr>
                <w:rFonts w:cs="Times New Roman"/>
                <w:sz w:val="22"/>
              </w:rPr>
              <w:t>1280</w:t>
            </w:r>
          </w:p>
        </w:tc>
        <w:tc>
          <w:tcPr>
            <w:tcW w:w="747" w:type="dxa"/>
          </w:tcPr>
          <w:p w14:paraId="5E5B5806" w14:textId="33A8DD06" w:rsidR="00C822A1" w:rsidRPr="00DA12B2" w:rsidRDefault="00C822A1" w:rsidP="004302CD">
            <w:pPr>
              <w:rPr>
                <w:b/>
                <w:sz w:val="24"/>
                <w:szCs w:val="24"/>
              </w:rPr>
            </w:pPr>
            <w:r>
              <w:rPr>
                <w:rFonts w:cs="Times New Roman"/>
                <w:sz w:val="22"/>
              </w:rPr>
              <w:t>320</w:t>
            </w:r>
          </w:p>
        </w:tc>
        <w:tc>
          <w:tcPr>
            <w:tcW w:w="746" w:type="dxa"/>
          </w:tcPr>
          <w:p w14:paraId="714CC115" w14:textId="15902A68" w:rsidR="00C822A1" w:rsidRPr="00DA12B2" w:rsidRDefault="00C822A1" w:rsidP="004302CD">
            <w:pPr>
              <w:rPr>
                <w:sz w:val="24"/>
                <w:szCs w:val="24"/>
              </w:rPr>
            </w:pPr>
            <w:r>
              <w:rPr>
                <w:rFonts w:cs="Times New Roman"/>
                <w:sz w:val="22"/>
              </w:rPr>
              <w:t>40</w:t>
            </w:r>
          </w:p>
        </w:tc>
        <w:tc>
          <w:tcPr>
            <w:tcW w:w="747" w:type="dxa"/>
          </w:tcPr>
          <w:p w14:paraId="289839D7" w14:textId="5D741178" w:rsidR="00C822A1" w:rsidRPr="00DA12B2" w:rsidRDefault="00C822A1" w:rsidP="004302CD">
            <w:pPr>
              <w:rPr>
                <w:sz w:val="24"/>
                <w:szCs w:val="24"/>
              </w:rPr>
            </w:pPr>
            <w:r>
              <w:rPr>
                <w:rFonts w:cs="Times New Roman"/>
                <w:sz w:val="22"/>
              </w:rPr>
              <w:t>320</w:t>
            </w:r>
          </w:p>
        </w:tc>
        <w:tc>
          <w:tcPr>
            <w:tcW w:w="746" w:type="dxa"/>
          </w:tcPr>
          <w:p w14:paraId="72EFC6A4" w14:textId="4D09BB0B" w:rsidR="00C822A1" w:rsidRPr="00DA12B2" w:rsidRDefault="00C822A1" w:rsidP="004302CD">
            <w:pPr>
              <w:rPr>
                <w:sz w:val="24"/>
                <w:szCs w:val="24"/>
              </w:rPr>
            </w:pPr>
            <w:r>
              <w:rPr>
                <w:rFonts w:cs="Times New Roman"/>
                <w:sz w:val="22"/>
              </w:rPr>
              <w:t>1280</w:t>
            </w:r>
          </w:p>
        </w:tc>
        <w:tc>
          <w:tcPr>
            <w:tcW w:w="747" w:type="dxa"/>
          </w:tcPr>
          <w:p w14:paraId="73A4841A" w14:textId="450F6FA8" w:rsidR="00C822A1" w:rsidRPr="00DA12B2" w:rsidRDefault="00C822A1" w:rsidP="004302CD">
            <w:pPr>
              <w:rPr>
                <w:sz w:val="24"/>
                <w:szCs w:val="24"/>
              </w:rPr>
            </w:pPr>
            <w:r>
              <w:rPr>
                <w:rFonts w:cs="Times New Roman"/>
                <w:sz w:val="22"/>
              </w:rPr>
              <w:t>160</w:t>
            </w:r>
          </w:p>
        </w:tc>
        <w:tc>
          <w:tcPr>
            <w:tcW w:w="747" w:type="dxa"/>
          </w:tcPr>
          <w:p w14:paraId="096CC379" w14:textId="0E9FB2E8" w:rsidR="00C822A1" w:rsidRPr="00F90F2D" w:rsidRDefault="00C822A1" w:rsidP="004302CD">
            <w:pPr>
              <w:rPr>
                <w:sz w:val="24"/>
                <w:szCs w:val="24"/>
              </w:rPr>
            </w:pPr>
            <w:r>
              <w:rPr>
                <w:rFonts w:cs="Times New Roman"/>
                <w:sz w:val="22"/>
                <w:lang w:val="en-US"/>
              </w:rPr>
              <w:t>&lt;20</w:t>
            </w:r>
          </w:p>
        </w:tc>
      </w:tr>
      <w:tr w:rsidR="00C822A1" w:rsidRPr="00F90F2D" w14:paraId="4848EA6F" w14:textId="77777777" w:rsidTr="004302CD">
        <w:trPr>
          <w:trHeight w:val="293"/>
        </w:trPr>
        <w:tc>
          <w:tcPr>
            <w:tcW w:w="3402" w:type="dxa"/>
            <w:tcBorders>
              <w:top w:val="single" w:sz="8" w:space="0" w:color="000000"/>
              <w:left w:val="single" w:sz="8" w:space="0" w:color="000000"/>
              <w:bottom w:val="single" w:sz="8" w:space="0" w:color="000000"/>
              <w:right w:val="single" w:sz="8" w:space="0" w:color="000000"/>
            </w:tcBorders>
          </w:tcPr>
          <w:p w14:paraId="386D6E72" w14:textId="77777777" w:rsidR="00C822A1" w:rsidRPr="00F90F2D" w:rsidRDefault="00C822A1" w:rsidP="004302CD">
            <w:pPr>
              <w:rPr>
                <w:sz w:val="24"/>
                <w:szCs w:val="24"/>
              </w:rPr>
            </w:pPr>
            <w:r w:rsidRPr="00F90F2D">
              <w:rPr>
                <w:sz w:val="24"/>
                <w:szCs w:val="24"/>
              </w:rPr>
              <w:t>А/свинья/Павлодар/43/19</w:t>
            </w:r>
          </w:p>
        </w:tc>
        <w:tc>
          <w:tcPr>
            <w:tcW w:w="746" w:type="dxa"/>
          </w:tcPr>
          <w:p w14:paraId="5932D9B7" w14:textId="394BC537" w:rsidR="00C822A1" w:rsidRPr="00F90F2D" w:rsidRDefault="00C822A1" w:rsidP="004302CD">
            <w:pPr>
              <w:rPr>
                <w:b/>
                <w:sz w:val="24"/>
                <w:szCs w:val="24"/>
              </w:rPr>
            </w:pPr>
            <w:r>
              <w:rPr>
                <w:rFonts w:cs="Times New Roman"/>
                <w:sz w:val="22"/>
                <w:lang w:val="en-US"/>
              </w:rPr>
              <w:t>&lt;20</w:t>
            </w:r>
          </w:p>
        </w:tc>
        <w:tc>
          <w:tcPr>
            <w:tcW w:w="747" w:type="dxa"/>
          </w:tcPr>
          <w:p w14:paraId="0ED71434" w14:textId="79F2202F" w:rsidR="00C822A1" w:rsidRPr="00DA12B2" w:rsidRDefault="00C822A1" w:rsidP="004302CD">
            <w:pPr>
              <w:rPr>
                <w:sz w:val="24"/>
                <w:szCs w:val="24"/>
              </w:rPr>
            </w:pPr>
            <w:r>
              <w:rPr>
                <w:rFonts w:cs="Times New Roman"/>
                <w:sz w:val="22"/>
              </w:rPr>
              <w:t>160</w:t>
            </w:r>
          </w:p>
        </w:tc>
        <w:tc>
          <w:tcPr>
            <w:tcW w:w="746" w:type="dxa"/>
          </w:tcPr>
          <w:p w14:paraId="6C2ED6BF" w14:textId="4A9D2179" w:rsidR="00C822A1" w:rsidRPr="00DA12B2" w:rsidRDefault="00C822A1" w:rsidP="004302CD">
            <w:pPr>
              <w:rPr>
                <w:b/>
                <w:sz w:val="24"/>
                <w:szCs w:val="24"/>
              </w:rPr>
            </w:pPr>
            <w:r>
              <w:rPr>
                <w:rFonts w:cs="Times New Roman"/>
                <w:b/>
                <w:sz w:val="22"/>
              </w:rPr>
              <w:t>320</w:t>
            </w:r>
          </w:p>
        </w:tc>
        <w:tc>
          <w:tcPr>
            <w:tcW w:w="747" w:type="dxa"/>
          </w:tcPr>
          <w:p w14:paraId="5BF13EA4" w14:textId="43E9219A" w:rsidR="00C822A1" w:rsidRPr="00DA12B2" w:rsidRDefault="00C822A1" w:rsidP="004302CD">
            <w:pPr>
              <w:rPr>
                <w:sz w:val="24"/>
                <w:szCs w:val="24"/>
              </w:rPr>
            </w:pPr>
            <w:r>
              <w:rPr>
                <w:rFonts w:cs="Times New Roman"/>
                <w:sz w:val="22"/>
              </w:rPr>
              <w:t>640</w:t>
            </w:r>
          </w:p>
        </w:tc>
        <w:tc>
          <w:tcPr>
            <w:tcW w:w="746" w:type="dxa"/>
          </w:tcPr>
          <w:p w14:paraId="50FD1117" w14:textId="59C85E75" w:rsidR="00C822A1" w:rsidRPr="00DA12B2" w:rsidRDefault="00C822A1" w:rsidP="004302CD">
            <w:pPr>
              <w:rPr>
                <w:sz w:val="24"/>
                <w:szCs w:val="24"/>
              </w:rPr>
            </w:pPr>
            <w:r>
              <w:rPr>
                <w:rFonts w:cs="Times New Roman"/>
                <w:sz w:val="22"/>
              </w:rPr>
              <w:t>320</w:t>
            </w:r>
          </w:p>
        </w:tc>
        <w:tc>
          <w:tcPr>
            <w:tcW w:w="747" w:type="dxa"/>
          </w:tcPr>
          <w:p w14:paraId="17856E55" w14:textId="09CB5714" w:rsidR="00C822A1" w:rsidRPr="00DA12B2" w:rsidRDefault="00C822A1" w:rsidP="004302CD">
            <w:pPr>
              <w:rPr>
                <w:sz w:val="24"/>
                <w:szCs w:val="24"/>
              </w:rPr>
            </w:pPr>
            <w:r>
              <w:rPr>
                <w:rFonts w:cs="Times New Roman"/>
                <w:sz w:val="22"/>
              </w:rPr>
              <w:t>160</w:t>
            </w:r>
          </w:p>
        </w:tc>
        <w:tc>
          <w:tcPr>
            <w:tcW w:w="746" w:type="dxa"/>
          </w:tcPr>
          <w:p w14:paraId="74E67796" w14:textId="7D1A0478" w:rsidR="00C822A1" w:rsidRPr="00DA12B2" w:rsidRDefault="00C822A1" w:rsidP="004302CD">
            <w:pPr>
              <w:rPr>
                <w:sz w:val="24"/>
                <w:szCs w:val="24"/>
              </w:rPr>
            </w:pPr>
            <w:r>
              <w:rPr>
                <w:rFonts w:cs="Times New Roman"/>
                <w:sz w:val="22"/>
              </w:rPr>
              <w:t>640</w:t>
            </w:r>
          </w:p>
        </w:tc>
        <w:tc>
          <w:tcPr>
            <w:tcW w:w="747" w:type="dxa"/>
          </w:tcPr>
          <w:p w14:paraId="4886A4FC" w14:textId="76F34F2B" w:rsidR="00C822A1" w:rsidRPr="00DA12B2" w:rsidRDefault="00C822A1" w:rsidP="004302CD">
            <w:pPr>
              <w:rPr>
                <w:sz w:val="24"/>
                <w:szCs w:val="24"/>
              </w:rPr>
            </w:pPr>
            <w:r>
              <w:rPr>
                <w:rFonts w:cs="Times New Roman"/>
                <w:sz w:val="22"/>
              </w:rPr>
              <w:t>640</w:t>
            </w:r>
          </w:p>
        </w:tc>
        <w:tc>
          <w:tcPr>
            <w:tcW w:w="746" w:type="dxa"/>
          </w:tcPr>
          <w:p w14:paraId="70743C2C" w14:textId="47B84E81" w:rsidR="00C822A1" w:rsidRPr="00DA12B2" w:rsidRDefault="00C822A1" w:rsidP="004302CD">
            <w:pPr>
              <w:rPr>
                <w:sz w:val="24"/>
                <w:szCs w:val="24"/>
              </w:rPr>
            </w:pPr>
            <w:r>
              <w:rPr>
                <w:rFonts w:cs="Times New Roman"/>
                <w:sz w:val="22"/>
              </w:rPr>
              <w:t>1280</w:t>
            </w:r>
          </w:p>
        </w:tc>
        <w:tc>
          <w:tcPr>
            <w:tcW w:w="747" w:type="dxa"/>
          </w:tcPr>
          <w:p w14:paraId="36356204" w14:textId="517EAD79" w:rsidR="00C822A1" w:rsidRPr="00DA12B2" w:rsidRDefault="00C822A1" w:rsidP="004302CD">
            <w:pPr>
              <w:rPr>
                <w:b/>
                <w:sz w:val="24"/>
                <w:szCs w:val="24"/>
              </w:rPr>
            </w:pPr>
            <w:r>
              <w:rPr>
                <w:rFonts w:cs="Times New Roman"/>
                <w:sz w:val="22"/>
              </w:rPr>
              <w:t>320</w:t>
            </w:r>
          </w:p>
        </w:tc>
        <w:tc>
          <w:tcPr>
            <w:tcW w:w="746" w:type="dxa"/>
          </w:tcPr>
          <w:p w14:paraId="38FDFB03" w14:textId="260B0EB2" w:rsidR="00C822A1" w:rsidRPr="00DA12B2" w:rsidRDefault="00C822A1" w:rsidP="004302CD">
            <w:pPr>
              <w:rPr>
                <w:sz w:val="24"/>
                <w:szCs w:val="24"/>
              </w:rPr>
            </w:pPr>
            <w:r>
              <w:rPr>
                <w:rFonts w:cs="Times New Roman"/>
                <w:sz w:val="22"/>
              </w:rPr>
              <w:t>20</w:t>
            </w:r>
          </w:p>
        </w:tc>
        <w:tc>
          <w:tcPr>
            <w:tcW w:w="747" w:type="dxa"/>
          </w:tcPr>
          <w:p w14:paraId="0293677A" w14:textId="4B7E8AEC" w:rsidR="00C822A1" w:rsidRPr="00DA12B2" w:rsidRDefault="00C822A1" w:rsidP="004302CD">
            <w:pPr>
              <w:rPr>
                <w:sz w:val="24"/>
                <w:szCs w:val="24"/>
              </w:rPr>
            </w:pPr>
            <w:r>
              <w:rPr>
                <w:rFonts w:cs="Times New Roman"/>
                <w:sz w:val="22"/>
              </w:rPr>
              <w:t>160</w:t>
            </w:r>
          </w:p>
        </w:tc>
        <w:tc>
          <w:tcPr>
            <w:tcW w:w="746" w:type="dxa"/>
          </w:tcPr>
          <w:p w14:paraId="6BF56E70" w14:textId="4B0A79B7" w:rsidR="00C822A1" w:rsidRPr="00DA12B2" w:rsidRDefault="00C822A1" w:rsidP="004302CD">
            <w:pPr>
              <w:rPr>
                <w:sz w:val="24"/>
                <w:szCs w:val="24"/>
              </w:rPr>
            </w:pPr>
            <w:r>
              <w:rPr>
                <w:rFonts w:cs="Times New Roman"/>
                <w:sz w:val="22"/>
              </w:rPr>
              <w:t>1280</w:t>
            </w:r>
          </w:p>
        </w:tc>
        <w:tc>
          <w:tcPr>
            <w:tcW w:w="747" w:type="dxa"/>
          </w:tcPr>
          <w:p w14:paraId="419AA498" w14:textId="5EB2A139" w:rsidR="00C822A1" w:rsidRPr="00DA12B2" w:rsidRDefault="00C822A1" w:rsidP="004302CD">
            <w:pPr>
              <w:rPr>
                <w:sz w:val="24"/>
                <w:szCs w:val="24"/>
              </w:rPr>
            </w:pPr>
            <w:r>
              <w:rPr>
                <w:rFonts w:cs="Times New Roman"/>
                <w:sz w:val="22"/>
              </w:rPr>
              <w:t>320</w:t>
            </w:r>
          </w:p>
        </w:tc>
        <w:tc>
          <w:tcPr>
            <w:tcW w:w="747" w:type="dxa"/>
          </w:tcPr>
          <w:p w14:paraId="64A926F8" w14:textId="78471041" w:rsidR="00C822A1" w:rsidRPr="00F90F2D" w:rsidRDefault="00C822A1" w:rsidP="004302CD">
            <w:pPr>
              <w:rPr>
                <w:sz w:val="24"/>
                <w:szCs w:val="24"/>
              </w:rPr>
            </w:pPr>
            <w:r>
              <w:rPr>
                <w:rFonts w:cs="Times New Roman"/>
                <w:sz w:val="22"/>
                <w:lang w:val="en-US"/>
              </w:rPr>
              <w:t>&lt;20</w:t>
            </w:r>
          </w:p>
        </w:tc>
      </w:tr>
      <w:tr w:rsidR="00C822A1" w:rsidRPr="00F90F2D" w14:paraId="61F200D4" w14:textId="77777777" w:rsidTr="004302CD">
        <w:trPr>
          <w:trHeight w:val="293"/>
        </w:trPr>
        <w:tc>
          <w:tcPr>
            <w:tcW w:w="3402" w:type="dxa"/>
          </w:tcPr>
          <w:p w14:paraId="30568535" w14:textId="77777777" w:rsidR="00C822A1" w:rsidRPr="00F90F2D" w:rsidRDefault="00C822A1" w:rsidP="004302CD">
            <w:pPr>
              <w:rPr>
                <w:sz w:val="24"/>
                <w:szCs w:val="24"/>
              </w:rPr>
            </w:pPr>
            <w:r w:rsidRPr="00F90F2D">
              <w:rPr>
                <w:sz w:val="24"/>
                <w:szCs w:val="24"/>
              </w:rPr>
              <w:t>A/свинья/Петропавловск/03/18</w:t>
            </w:r>
          </w:p>
        </w:tc>
        <w:tc>
          <w:tcPr>
            <w:tcW w:w="746" w:type="dxa"/>
          </w:tcPr>
          <w:p w14:paraId="024116C7" w14:textId="26A5B8DE" w:rsidR="00C822A1" w:rsidRPr="00F90F2D" w:rsidRDefault="00C822A1" w:rsidP="004302CD">
            <w:pPr>
              <w:rPr>
                <w:b/>
                <w:sz w:val="24"/>
                <w:szCs w:val="24"/>
              </w:rPr>
            </w:pPr>
            <w:r>
              <w:rPr>
                <w:rFonts w:cs="Times New Roman"/>
                <w:sz w:val="22"/>
                <w:lang w:val="en-US"/>
              </w:rPr>
              <w:t>&lt;20</w:t>
            </w:r>
          </w:p>
        </w:tc>
        <w:tc>
          <w:tcPr>
            <w:tcW w:w="747" w:type="dxa"/>
          </w:tcPr>
          <w:p w14:paraId="16137F93" w14:textId="49EB665F" w:rsidR="00C822A1" w:rsidRPr="00DA12B2" w:rsidRDefault="00C822A1" w:rsidP="004302CD">
            <w:pPr>
              <w:rPr>
                <w:sz w:val="24"/>
                <w:szCs w:val="24"/>
              </w:rPr>
            </w:pPr>
            <w:r>
              <w:rPr>
                <w:rFonts w:cs="Times New Roman"/>
                <w:sz w:val="22"/>
              </w:rPr>
              <w:t>160</w:t>
            </w:r>
          </w:p>
        </w:tc>
        <w:tc>
          <w:tcPr>
            <w:tcW w:w="746" w:type="dxa"/>
          </w:tcPr>
          <w:p w14:paraId="0511F57D" w14:textId="65599942" w:rsidR="00C822A1" w:rsidRPr="00DA12B2" w:rsidRDefault="00C822A1" w:rsidP="004302CD">
            <w:pPr>
              <w:rPr>
                <w:b/>
                <w:sz w:val="24"/>
                <w:szCs w:val="24"/>
              </w:rPr>
            </w:pPr>
            <w:r>
              <w:rPr>
                <w:rFonts w:cs="Times New Roman"/>
                <w:sz w:val="22"/>
              </w:rPr>
              <w:t>320</w:t>
            </w:r>
          </w:p>
        </w:tc>
        <w:tc>
          <w:tcPr>
            <w:tcW w:w="747" w:type="dxa"/>
          </w:tcPr>
          <w:p w14:paraId="1D0360AE" w14:textId="32CDCD78" w:rsidR="00C822A1" w:rsidRPr="00DA12B2" w:rsidRDefault="00C822A1" w:rsidP="004302CD">
            <w:pPr>
              <w:rPr>
                <w:sz w:val="24"/>
                <w:szCs w:val="24"/>
              </w:rPr>
            </w:pPr>
            <w:r>
              <w:rPr>
                <w:rFonts w:cs="Times New Roman"/>
                <w:b/>
                <w:sz w:val="22"/>
              </w:rPr>
              <w:t>2560</w:t>
            </w:r>
          </w:p>
        </w:tc>
        <w:tc>
          <w:tcPr>
            <w:tcW w:w="746" w:type="dxa"/>
          </w:tcPr>
          <w:p w14:paraId="25A0A364" w14:textId="4F2E71E2" w:rsidR="00C822A1" w:rsidRPr="00DA12B2" w:rsidRDefault="00C822A1" w:rsidP="004302CD">
            <w:pPr>
              <w:rPr>
                <w:sz w:val="24"/>
                <w:szCs w:val="24"/>
              </w:rPr>
            </w:pPr>
            <w:r>
              <w:rPr>
                <w:rFonts w:cs="Times New Roman"/>
                <w:sz w:val="22"/>
              </w:rPr>
              <w:t>160</w:t>
            </w:r>
          </w:p>
        </w:tc>
        <w:tc>
          <w:tcPr>
            <w:tcW w:w="747" w:type="dxa"/>
          </w:tcPr>
          <w:p w14:paraId="1EA9054D" w14:textId="31535F67" w:rsidR="00C822A1" w:rsidRPr="00DA12B2" w:rsidRDefault="00C822A1" w:rsidP="004302CD">
            <w:pPr>
              <w:rPr>
                <w:sz w:val="24"/>
                <w:szCs w:val="24"/>
              </w:rPr>
            </w:pPr>
            <w:r>
              <w:rPr>
                <w:rFonts w:cs="Times New Roman"/>
                <w:sz w:val="22"/>
              </w:rPr>
              <w:t>160</w:t>
            </w:r>
          </w:p>
        </w:tc>
        <w:tc>
          <w:tcPr>
            <w:tcW w:w="746" w:type="dxa"/>
          </w:tcPr>
          <w:p w14:paraId="553D29DF" w14:textId="4B622479" w:rsidR="00C822A1" w:rsidRPr="00DA12B2" w:rsidRDefault="00C822A1" w:rsidP="004302CD">
            <w:pPr>
              <w:rPr>
                <w:sz w:val="24"/>
                <w:szCs w:val="24"/>
              </w:rPr>
            </w:pPr>
            <w:r>
              <w:rPr>
                <w:rFonts w:cs="Times New Roman"/>
                <w:sz w:val="22"/>
              </w:rPr>
              <w:t>320</w:t>
            </w:r>
          </w:p>
        </w:tc>
        <w:tc>
          <w:tcPr>
            <w:tcW w:w="747" w:type="dxa"/>
          </w:tcPr>
          <w:p w14:paraId="267C341E" w14:textId="107EA935" w:rsidR="00C822A1" w:rsidRPr="00DA12B2" w:rsidRDefault="00C822A1" w:rsidP="004302CD">
            <w:pPr>
              <w:rPr>
                <w:sz w:val="24"/>
                <w:szCs w:val="24"/>
              </w:rPr>
            </w:pPr>
            <w:r>
              <w:rPr>
                <w:rFonts w:cs="Times New Roman"/>
                <w:sz w:val="22"/>
              </w:rPr>
              <w:t>640</w:t>
            </w:r>
          </w:p>
        </w:tc>
        <w:tc>
          <w:tcPr>
            <w:tcW w:w="746" w:type="dxa"/>
          </w:tcPr>
          <w:p w14:paraId="05E83027" w14:textId="0D8BCFE1" w:rsidR="00C822A1" w:rsidRPr="00DA12B2" w:rsidRDefault="00C822A1" w:rsidP="004302CD">
            <w:pPr>
              <w:rPr>
                <w:sz w:val="24"/>
                <w:szCs w:val="24"/>
              </w:rPr>
            </w:pPr>
            <w:r>
              <w:rPr>
                <w:rFonts w:cs="Times New Roman"/>
                <w:sz w:val="22"/>
              </w:rPr>
              <w:t>640</w:t>
            </w:r>
          </w:p>
        </w:tc>
        <w:tc>
          <w:tcPr>
            <w:tcW w:w="747" w:type="dxa"/>
          </w:tcPr>
          <w:p w14:paraId="378C060F" w14:textId="2A63D60B" w:rsidR="00C822A1" w:rsidRPr="00DA12B2" w:rsidRDefault="00C822A1" w:rsidP="004302CD">
            <w:pPr>
              <w:rPr>
                <w:b/>
                <w:sz w:val="24"/>
                <w:szCs w:val="24"/>
              </w:rPr>
            </w:pPr>
            <w:r>
              <w:rPr>
                <w:rFonts w:cs="Times New Roman"/>
                <w:sz w:val="22"/>
              </w:rPr>
              <w:t>640</w:t>
            </w:r>
          </w:p>
        </w:tc>
        <w:tc>
          <w:tcPr>
            <w:tcW w:w="746" w:type="dxa"/>
          </w:tcPr>
          <w:p w14:paraId="11D148A4" w14:textId="39B55A11" w:rsidR="00C822A1" w:rsidRPr="00DA12B2" w:rsidRDefault="00C822A1" w:rsidP="004302CD">
            <w:pPr>
              <w:rPr>
                <w:sz w:val="24"/>
                <w:szCs w:val="24"/>
              </w:rPr>
            </w:pPr>
            <w:r>
              <w:rPr>
                <w:rFonts w:cs="Times New Roman"/>
                <w:sz w:val="22"/>
              </w:rPr>
              <w:t>40</w:t>
            </w:r>
          </w:p>
        </w:tc>
        <w:tc>
          <w:tcPr>
            <w:tcW w:w="747" w:type="dxa"/>
          </w:tcPr>
          <w:p w14:paraId="24DC713B" w14:textId="11180935" w:rsidR="00C822A1" w:rsidRPr="00DA12B2" w:rsidRDefault="00C822A1" w:rsidP="004302CD">
            <w:pPr>
              <w:rPr>
                <w:sz w:val="24"/>
                <w:szCs w:val="24"/>
              </w:rPr>
            </w:pPr>
            <w:r>
              <w:rPr>
                <w:rFonts w:cs="Times New Roman"/>
                <w:sz w:val="22"/>
              </w:rPr>
              <w:t>160</w:t>
            </w:r>
          </w:p>
        </w:tc>
        <w:tc>
          <w:tcPr>
            <w:tcW w:w="746" w:type="dxa"/>
          </w:tcPr>
          <w:p w14:paraId="37F09A02" w14:textId="63BDFA04" w:rsidR="00C822A1" w:rsidRPr="00DA12B2" w:rsidRDefault="00C822A1" w:rsidP="004302CD">
            <w:pPr>
              <w:rPr>
                <w:sz w:val="24"/>
                <w:szCs w:val="24"/>
              </w:rPr>
            </w:pPr>
            <w:r>
              <w:rPr>
                <w:rFonts w:cs="Times New Roman"/>
                <w:sz w:val="22"/>
              </w:rPr>
              <w:t>1280</w:t>
            </w:r>
          </w:p>
        </w:tc>
        <w:tc>
          <w:tcPr>
            <w:tcW w:w="747" w:type="dxa"/>
          </w:tcPr>
          <w:p w14:paraId="245113B2" w14:textId="0A9C2850" w:rsidR="00C822A1" w:rsidRPr="00DA12B2" w:rsidRDefault="00C822A1" w:rsidP="004302CD">
            <w:pPr>
              <w:rPr>
                <w:sz w:val="24"/>
                <w:szCs w:val="24"/>
              </w:rPr>
            </w:pPr>
            <w:r>
              <w:rPr>
                <w:rFonts w:cs="Times New Roman"/>
                <w:sz w:val="22"/>
              </w:rPr>
              <w:t>160</w:t>
            </w:r>
          </w:p>
        </w:tc>
        <w:tc>
          <w:tcPr>
            <w:tcW w:w="747" w:type="dxa"/>
          </w:tcPr>
          <w:p w14:paraId="556D6CC1" w14:textId="1231E542" w:rsidR="00C822A1" w:rsidRPr="00F90F2D" w:rsidRDefault="00C822A1" w:rsidP="004302CD">
            <w:pPr>
              <w:rPr>
                <w:sz w:val="24"/>
                <w:szCs w:val="24"/>
              </w:rPr>
            </w:pPr>
            <w:r>
              <w:rPr>
                <w:rFonts w:cs="Times New Roman"/>
                <w:sz w:val="22"/>
                <w:lang w:val="en-US"/>
              </w:rPr>
              <w:t>&lt;20</w:t>
            </w:r>
          </w:p>
        </w:tc>
      </w:tr>
      <w:tr w:rsidR="00C822A1" w:rsidRPr="00F90F2D" w14:paraId="62F63691" w14:textId="77777777" w:rsidTr="004302CD">
        <w:trPr>
          <w:trHeight w:val="293"/>
        </w:trPr>
        <w:tc>
          <w:tcPr>
            <w:tcW w:w="3402" w:type="dxa"/>
          </w:tcPr>
          <w:p w14:paraId="1C16A141" w14:textId="77777777" w:rsidR="00C822A1" w:rsidRPr="00F90F2D" w:rsidRDefault="00C822A1" w:rsidP="004302CD">
            <w:pPr>
              <w:rPr>
                <w:sz w:val="24"/>
                <w:szCs w:val="24"/>
              </w:rPr>
            </w:pPr>
            <w:r w:rsidRPr="00F90F2D">
              <w:rPr>
                <w:sz w:val="24"/>
                <w:szCs w:val="24"/>
              </w:rPr>
              <w:t>A/свинья/Петропавловск/02/18</w:t>
            </w:r>
          </w:p>
        </w:tc>
        <w:tc>
          <w:tcPr>
            <w:tcW w:w="746" w:type="dxa"/>
          </w:tcPr>
          <w:p w14:paraId="2B350518" w14:textId="47E69135" w:rsidR="00C822A1" w:rsidRPr="00F90F2D" w:rsidRDefault="00C822A1" w:rsidP="004302CD">
            <w:pPr>
              <w:rPr>
                <w:b/>
                <w:sz w:val="24"/>
                <w:szCs w:val="24"/>
              </w:rPr>
            </w:pPr>
            <w:r>
              <w:rPr>
                <w:rFonts w:cs="Times New Roman"/>
                <w:sz w:val="22"/>
                <w:lang w:val="en-US"/>
              </w:rPr>
              <w:t>&lt;20</w:t>
            </w:r>
          </w:p>
        </w:tc>
        <w:tc>
          <w:tcPr>
            <w:tcW w:w="747" w:type="dxa"/>
          </w:tcPr>
          <w:p w14:paraId="2C113253" w14:textId="64DD767E" w:rsidR="00C822A1" w:rsidRPr="00DA12B2" w:rsidRDefault="00C822A1" w:rsidP="004302CD">
            <w:pPr>
              <w:rPr>
                <w:sz w:val="24"/>
                <w:szCs w:val="24"/>
              </w:rPr>
            </w:pPr>
            <w:r>
              <w:rPr>
                <w:rFonts w:cs="Times New Roman"/>
                <w:sz w:val="22"/>
              </w:rPr>
              <w:t>160</w:t>
            </w:r>
          </w:p>
        </w:tc>
        <w:tc>
          <w:tcPr>
            <w:tcW w:w="746" w:type="dxa"/>
          </w:tcPr>
          <w:p w14:paraId="2AC4745E" w14:textId="680DE676" w:rsidR="00C822A1" w:rsidRPr="00DA12B2" w:rsidRDefault="00C822A1" w:rsidP="004302CD">
            <w:pPr>
              <w:rPr>
                <w:b/>
                <w:sz w:val="24"/>
                <w:szCs w:val="24"/>
              </w:rPr>
            </w:pPr>
            <w:r>
              <w:rPr>
                <w:rFonts w:cs="Times New Roman"/>
                <w:sz w:val="22"/>
              </w:rPr>
              <w:t>160</w:t>
            </w:r>
          </w:p>
        </w:tc>
        <w:tc>
          <w:tcPr>
            <w:tcW w:w="747" w:type="dxa"/>
          </w:tcPr>
          <w:p w14:paraId="4DB1084C" w14:textId="12BE6F06" w:rsidR="00C822A1" w:rsidRPr="00DA12B2" w:rsidRDefault="00C822A1" w:rsidP="004302CD">
            <w:pPr>
              <w:rPr>
                <w:sz w:val="24"/>
                <w:szCs w:val="24"/>
              </w:rPr>
            </w:pPr>
            <w:r>
              <w:rPr>
                <w:rFonts w:cs="Times New Roman"/>
                <w:sz w:val="22"/>
              </w:rPr>
              <w:t>2560</w:t>
            </w:r>
          </w:p>
        </w:tc>
        <w:tc>
          <w:tcPr>
            <w:tcW w:w="746" w:type="dxa"/>
          </w:tcPr>
          <w:p w14:paraId="1B9836C2" w14:textId="17191A1E" w:rsidR="00C822A1" w:rsidRPr="00DA12B2" w:rsidRDefault="00C822A1" w:rsidP="004302CD">
            <w:pPr>
              <w:rPr>
                <w:sz w:val="24"/>
                <w:szCs w:val="24"/>
              </w:rPr>
            </w:pPr>
            <w:r>
              <w:rPr>
                <w:rFonts w:cs="Times New Roman"/>
                <w:b/>
                <w:sz w:val="22"/>
              </w:rPr>
              <w:t>320</w:t>
            </w:r>
          </w:p>
        </w:tc>
        <w:tc>
          <w:tcPr>
            <w:tcW w:w="747" w:type="dxa"/>
          </w:tcPr>
          <w:p w14:paraId="39798093" w14:textId="0E350DFB" w:rsidR="00C822A1" w:rsidRPr="00DA12B2" w:rsidRDefault="00C822A1" w:rsidP="004302CD">
            <w:pPr>
              <w:rPr>
                <w:sz w:val="24"/>
                <w:szCs w:val="24"/>
              </w:rPr>
            </w:pPr>
            <w:r>
              <w:rPr>
                <w:rFonts w:cs="Times New Roman"/>
                <w:sz w:val="22"/>
              </w:rPr>
              <w:t>160</w:t>
            </w:r>
          </w:p>
        </w:tc>
        <w:tc>
          <w:tcPr>
            <w:tcW w:w="746" w:type="dxa"/>
          </w:tcPr>
          <w:p w14:paraId="054667EA" w14:textId="7C6D48F5" w:rsidR="00C822A1" w:rsidRPr="00DA12B2" w:rsidRDefault="00C822A1" w:rsidP="004302CD">
            <w:pPr>
              <w:rPr>
                <w:sz w:val="24"/>
                <w:szCs w:val="24"/>
              </w:rPr>
            </w:pPr>
            <w:r>
              <w:rPr>
                <w:rFonts w:cs="Times New Roman"/>
                <w:sz w:val="22"/>
              </w:rPr>
              <w:t>640</w:t>
            </w:r>
          </w:p>
        </w:tc>
        <w:tc>
          <w:tcPr>
            <w:tcW w:w="747" w:type="dxa"/>
          </w:tcPr>
          <w:p w14:paraId="790D2DAF" w14:textId="7252A7E2" w:rsidR="00C822A1" w:rsidRPr="00DA12B2" w:rsidRDefault="00C822A1" w:rsidP="004302CD">
            <w:pPr>
              <w:rPr>
                <w:sz w:val="24"/>
                <w:szCs w:val="24"/>
              </w:rPr>
            </w:pPr>
            <w:r>
              <w:rPr>
                <w:rFonts w:cs="Times New Roman"/>
                <w:sz w:val="22"/>
              </w:rPr>
              <w:t>1280</w:t>
            </w:r>
          </w:p>
        </w:tc>
        <w:tc>
          <w:tcPr>
            <w:tcW w:w="746" w:type="dxa"/>
          </w:tcPr>
          <w:p w14:paraId="099E7CD4" w14:textId="4D525467" w:rsidR="00C822A1" w:rsidRPr="00DA12B2" w:rsidRDefault="00C822A1" w:rsidP="004302CD">
            <w:pPr>
              <w:rPr>
                <w:sz w:val="24"/>
                <w:szCs w:val="24"/>
              </w:rPr>
            </w:pPr>
            <w:r>
              <w:rPr>
                <w:rFonts w:cs="Times New Roman"/>
                <w:sz w:val="22"/>
              </w:rPr>
              <w:t>1280</w:t>
            </w:r>
          </w:p>
        </w:tc>
        <w:tc>
          <w:tcPr>
            <w:tcW w:w="747" w:type="dxa"/>
          </w:tcPr>
          <w:p w14:paraId="20277402" w14:textId="4F17E2F4" w:rsidR="00C822A1" w:rsidRPr="00DA12B2" w:rsidRDefault="00C822A1" w:rsidP="004302CD">
            <w:pPr>
              <w:rPr>
                <w:b/>
                <w:sz w:val="24"/>
                <w:szCs w:val="24"/>
              </w:rPr>
            </w:pPr>
            <w:r>
              <w:rPr>
                <w:rFonts w:cs="Times New Roman"/>
                <w:sz w:val="22"/>
              </w:rPr>
              <w:t>320</w:t>
            </w:r>
          </w:p>
        </w:tc>
        <w:tc>
          <w:tcPr>
            <w:tcW w:w="746" w:type="dxa"/>
          </w:tcPr>
          <w:p w14:paraId="249A43E6" w14:textId="2A919E0E" w:rsidR="00C822A1" w:rsidRPr="00DA12B2" w:rsidRDefault="00C822A1" w:rsidP="004302CD">
            <w:pPr>
              <w:rPr>
                <w:sz w:val="24"/>
                <w:szCs w:val="24"/>
              </w:rPr>
            </w:pPr>
            <w:r>
              <w:rPr>
                <w:rFonts w:cs="Times New Roman"/>
                <w:sz w:val="22"/>
              </w:rPr>
              <w:t>40</w:t>
            </w:r>
          </w:p>
        </w:tc>
        <w:tc>
          <w:tcPr>
            <w:tcW w:w="747" w:type="dxa"/>
          </w:tcPr>
          <w:p w14:paraId="4D2B99DB" w14:textId="77C76ACB" w:rsidR="00C822A1" w:rsidRPr="00DA12B2" w:rsidRDefault="00C822A1" w:rsidP="004302CD">
            <w:pPr>
              <w:rPr>
                <w:sz w:val="24"/>
                <w:szCs w:val="24"/>
              </w:rPr>
            </w:pPr>
            <w:r>
              <w:rPr>
                <w:rFonts w:cs="Times New Roman"/>
                <w:sz w:val="22"/>
              </w:rPr>
              <w:t>320</w:t>
            </w:r>
          </w:p>
        </w:tc>
        <w:tc>
          <w:tcPr>
            <w:tcW w:w="746" w:type="dxa"/>
          </w:tcPr>
          <w:p w14:paraId="1CBA5574" w14:textId="43E754E5" w:rsidR="00C822A1" w:rsidRPr="00DA12B2" w:rsidRDefault="00C822A1" w:rsidP="004302CD">
            <w:pPr>
              <w:rPr>
                <w:sz w:val="24"/>
                <w:szCs w:val="24"/>
              </w:rPr>
            </w:pPr>
            <w:r>
              <w:rPr>
                <w:rFonts w:cs="Times New Roman"/>
                <w:sz w:val="22"/>
              </w:rPr>
              <w:t>1280</w:t>
            </w:r>
          </w:p>
        </w:tc>
        <w:tc>
          <w:tcPr>
            <w:tcW w:w="747" w:type="dxa"/>
          </w:tcPr>
          <w:p w14:paraId="336D1663" w14:textId="3E775743" w:rsidR="00C822A1" w:rsidRPr="00DA12B2" w:rsidRDefault="00C822A1" w:rsidP="004302CD">
            <w:pPr>
              <w:rPr>
                <w:sz w:val="24"/>
                <w:szCs w:val="24"/>
              </w:rPr>
            </w:pPr>
            <w:r>
              <w:rPr>
                <w:rFonts w:cs="Times New Roman"/>
                <w:sz w:val="22"/>
              </w:rPr>
              <w:t>160</w:t>
            </w:r>
          </w:p>
        </w:tc>
        <w:tc>
          <w:tcPr>
            <w:tcW w:w="747" w:type="dxa"/>
          </w:tcPr>
          <w:p w14:paraId="7B00A63C" w14:textId="69EE2514" w:rsidR="00C822A1" w:rsidRPr="00F90F2D" w:rsidRDefault="00C822A1" w:rsidP="004302CD">
            <w:pPr>
              <w:rPr>
                <w:sz w:val="24"/>
                <w:szCs w:val="24"/>
              </w:rPr>
            </w:pPr>
            <w:r>
              <w:rPr>
                <w:rFonts w:cs="Times New Roman"/>
                <w:sz w:val="22"/>
                <w:lang w:val="en-US"/>
              </w:rPr>
              <w:t>&lt;20</w:t>
            </w:r>
          </w:p>
        </w:tc>
      </w:tr>
      <w:tr w:rsidR="00C822A1" w:rsidRPr="00F90F2D" w14:paraId="4BAABE02" w14:textId="77777777" w:rsidTr="004302CD">
        <w:trPr>
          <w:trHeight w:val="293"/>
        </w:trPr>
        <w:tc>
          <w:tcPr>
            <w:tcW w:w="3402" w:type="dxa"/>
          </w:tcPr>
          <w:p w14:paraId="1A9852BD" w14:textId="77777777" w:rsidR="00C822A1" w:rsidRPr="00F90F2D" w:rsidRDefault="00C822A1" w:rsidP="004302CD">
            <w:pPr>
              <w:rPr>
                <w:sz w:val="24"/>
                <w:szCs w:val="24"/>
              </w:rPr>
            </w:pPr>
            <w:r w:rsidRPr="00F90F2D">
              <w:rPr>
                <w:sz w:val="24"/>
                <w:szCs w:val="24"/>
              </w:rPr>
              <w:t>A/свинья/Петропавловск/01/18</w:t>
            </w:r>
          </w:p>
        </w:tc>
        <w:tc>
          <w:tcPr>
            <w:tcW w:w="746" w:type="dxa"/>
          </w:tcPr>
          <w:p w14:paraId="60AACC03" w14:textId="6309D755" w:rsidR="00C822A1" w:rsidRPr="00F90F2D" w:rsidRDefault="00C822A1" w:rsidP="004302CD">
            <w:pPr>
              <w:rPr>
                <w:b/>
                <w:sz w:val="24"/>
                <w:szCs w:val="24"/>
              </w:rPr>
            </w:pPr>
            <w:r>
              <w:rPr>
                <w:rFonts w:cs="Times New Roman"/>
                <w:sz w:val="22"/>
                <w:lang w:val="en-US"/>
              </w:rPr>
              <w:t>&lt;20</w:t>
            </w:r>
          </w:p>
        </w:tc>
        <w:tc>
          <w:tcPr>
            <w:tcW w:w="747" w:type="dxa"/>
          </w:tcPr>
          <w:p w14:paraId="13618781" w14:textId="307462C6" w:rsidR="00C822A1" w:rsidRPr="00DA12B2" w:rsidRDefault="00C822A1" w:rsidP="004302CD">
            <w:pPr>
              <w:rPr>
                <w:sz w:val="24"/>
                <w:szCs w:val="24"/>
              </w:rPr>
            </w:pPr>
            <w:r>
              <w:rPr>
                <w:rFonts w:cs="Times New Roman"/>
                <w:sz w:val="22"/>
              </w:rPr>
              <w:t>160</w:t>
            </w:r>
          </w:p>
        </w:tc>
        <w:tc>
          <w:tcPr>
            <w:tcW w:w="746" w:type="dxa"/>
          </w:tcPr>
          <w:p w14:paraId="1F980F5F" w14:textId="5D9A2B4F" w:rsidR="00C822A1" w:rsidRPr="00DA12B2" w:rsidRDefault="00C822A1" w:rsidP="004302CD">
            <w:pPr>
              <w:rPr>
                <w:b/>
                <w:sz w:val="24"/>
                <w:szCs w:val="24"/>
              </w:rPr>
            </w:pPr>
            <w:r>
              <w:rPr>
                <w:rFonts w:cs="Times New Roman"/>
                <w:sz w:val="22"/>
              </w:rPr>
              <w:t>160</w:t>
            </w:r>
          </w:p>
        </w:tc>
        <w:tc>
          <w:tcPr>
            <w:tcW w:w="747" w:type="dxa"/>
          </w:tcPr>
          <w:p w14:paraId="27926922" w14:textId="0301276E" w:rsidR="00C822A1" w:rsidRPr="00DA12B2" w:rsidRDefault="00C822A1" w:rsidP="004302CD">
            <w:pPr>
              <w:rPr>
                <w:sz w:val="24"/>
                <w:szCs w:val="24"/>
              </w:rPr>
            </w:pPr>
            <w:r>
              <w:rPr>
                <w:rFonts w:cs="Times New Roman"/>
                <w:sz w:val="22"/>
              </w:rPr>
              <w:t>2560</w:t>
            </w:r>
          </w:p>
        </w:tc>
        <w:tc>
          <w:tcPr>
            <w:tcW w:w="746" w:type="dxa"/>
          </w:tcPr>
          <w:p w14:paraId="36D80AFA" w14:textId="15BDEAE3" w:rsidR="00C822A1" w:rsidRPr="00DA12B2" w:rsidRDefault="00C822A1" w:rsidP="004302CD">
            <w:pPr>
              <w:rPr>
                <w:sz w:val="24"/>
                <w:szCs w:val="24"/>
              </w:rPr>
            </w:pPr>
            <w:r>
              <w:rPr>
                <w:rFonts w:cs="Times New Roman"/>
                <w:sz w:val="22"/>
              </w:rPr>
              <w:t>160</w:t>
            </w:r>
          </w:p>
        </w:tc>
        <w:tc>
          <w:tcPr>
            <w:tcW w:w="747" w:type="dxa"/>
          </w:tcPr>
          <w:p w14:paraId="1929F98E" w14:textId="47D9083B" w:rsidR="00C822A1" w:rsidRPr="00DA12B2" w:rsidRDefault="00C822A1" w:rsidP="004302CD">
            <w:pPr>
              <w:rPr>
                <w:sz w:val="24"/>
                <w:szCs w:val="24"/>
              </w:rPr>
            </w:pPr>
            <w:r>
              <w:rPr>
                <w:rFonts w:cs="Times New Roman"/>
                <w:b/>
                <w:sz w:val="22"/>
              </w:rPr>
              <w:t>320</w:t>
            </w:r>
          </w:p>
        </w:tc>
        <w:tc>
          <w:tcPr>
            <w:tcW w:w="746" w:type="dxa"/>
          </w:tcPr>
          <w:p w14:paraId="7A57832A" w14:textId="48626F05" w:rsidR="00C822A1" w:rsidRPr="00DA12B2" w:rsidRDefault="00C822A1" w:rsidP="004302CD">
            <w:pPr>
              <w:rPr>
                <w:sz w:val="24"/>
                <w:szCs w:val="24"/>
              </w:rPr>
            </w:pPr>
            <w:r>
              <w:rPr>
                <w:rFonts w:cs="Times New Roman"/>
                <w:sz w:val="22"/>
              </w:rPr>
              <w:t>320</w:t>
            </w:r>
          </w:p>
        </w:tc>
        <w:tc>
          <w:tcPr>
            <w:tcW w:w="747" w:type="dxa"/>
          </w:tcPr>
          <w:p w14:paraId="0A4FE683" w14:textId="48CBDAE4" w:rsidR="00C822A1" w:rsidRPr="00DA12B2" w:rsidRDefault="00C822A1" w:rsidP="004302CD">
            <w:pPr>
              <w:rPr>
                <w:sz w:val="24"/>
                <w:szCs w:val="24"/>
              </w:rPr>
            </w:pPr>
            <w:r>
              <w:rPr>
                <w:rFonts w:cs="Times New Roman"/>
                <w:sz w:val="22"/>
              </w:rPr>
              <w:t>640</w:t>
            </w:r>
          </w:p>
        </w:tc>
        <w:tc>
          <w:tcPr>
            <w:tcW w:w="746" w:type="dxa"/>
          </w:tcPr>
          <w:p w14:paraId="364AD3A2" w14:textId="414F43C4" w:rsidR="00C822A1" w:rsidRPr="00DA12B2" w:rsidRDefault="00C822A1" w:rsidP="004302CD">
            <w:pPr>
              <w:rPr>
                <w:sz w:val="24"/>
                <w:szCs w:val="24"/>
              </w:rPr>
            </w:pPr>
            <w:r>
              <w:rPr>
                <w:rFonts w:cs="Times New Roman"/>
                <w:sz w:val="22"/>
              </w:rPr>
              <w:t>1280</w:t>
            </w:r>
          </w:p>
        </w:tc>
        <w:tc>
          <w:tcPr>
            <w:tcW w:w="747" w:type="dxa"/>
          </w:tcPr>
          <w:p w14:paraId="6FA5AF7C" w14:textId="057CB3F5" w:rsidR="00C822A1" w:rsidRPr="00DA12B2" w:rsidRDefault="00C822A1" w:rsidP="004302CD">
            <w:pPr>
              <w:rPr>
                <w:b/>
                <w:sz w:val="24"/>
                <w:szCs w:val="24"/>
              </w:rPr>
            </w:pPr>
            <w:r>
              <w:rPr>
                <w:rFonts w:cs="Times New Roman"/>
                <w:sz w:val="22"/>
              </w:rPr>
              <w:t>320</w:t>
            </w:r>
          </w:p>
        </w:tc>
        <w:tc>
          <w:tcPr>
            <w:tcW w:w="746" w:type="dxa"/>
          </w:tcPr>
          <w:p w14:paraId="424A2CBF" w14:textId="3EFAE08D" w:rsidR="00C822A1" w:rsidRPr="00DA12B2" w:rsidRDefault="00C822A1" w:rsidP="004302CD">
            <w:pPr>
              <w:rPr>
                <w:sz w:val="24"/>
                <w:szCs w:val="24"/>
              </w:rPr>
            </w:pPr>
            <w:r>
              <w:rPr>
                <w:rFonts w:cs="Times New Roman"/>
                <w:sz w:val="22"/>
              </w:rPr>
              <w:t>40</w:t>
            </w:r>
          </w:p>
        </w:tc>
        <w:tc>
          <w:tcPr>
            <w:tcW w:w="747" w:type="dxa"/>
          </w:tcPr>
          <w:p w14:paraId="32A3693D" w14:textId="4E0B8F13" w:rsidR="00C822A1" w:rsidRPr="00DA12B2" w:rsidRDefault="00C822A1" w:rsidP="004302CD">
            <w:pPr>
              <w:rPr>
                <w:sz w:val="24"/>
                <w:szCs w:val="24"/>
              </w:rPr>
            </w:pPr>
            <w:r>
              <w:rPr>
                <w:rFonts w:cs="Times New Roman"/>
                <w:sz w:val="22"/>
              </w:rPr>
              <w:t>160</w:t>
            </w:r>
          </w:p>
        </w:tc>
        <w:tc>
          <w:tcPr>
            <w:tcW w:w="746" w:type="dxa"/>
          </w:tcPr>
          <w:p w14:paraId="4209186F" w14:textId="4811379D" w:rsidR="00C822A1" w:rsidRPr="00DA12B2" w:rsidRDefault="00C822A1" w:rsidP="004302CD">
            <w:pPr>
              <w:rPr>
                <w:sz w:val="24"/>
                <w:szCs w:val="24"/>
              </w:rPr>
            </w:pPr>
            <w:r>
              <w:rPr>
                <w:rFonts w:cs="Times New Roman"/>
                <w:sz w:val="22"/>
              </w:rPr>
              <w:t>1280</w:t>
            </w:r>
          </w:p>
        </w:tc>
        <w:tc>
          <w:tcPr>
            <w:tcW w:w="747" w:type="dxa"/>
          </w:tcPr>
          <w:p w14:paraId="71FB3AE7" w14:textId="31DE50E2" w:rsidR="00C822A1" w:rsidRPr="00DA12B2" w:rsidRDefault="00C822A1" w:rsidP="004302CD">
            <w:pPr>
              <w:rPr>
                <w:sz w:val="24"/>
                <w:szCs w:val="24"/>
              </w:rPr>
            </w:pPr>
            <w:r>
              <w:rPr>
                <w:rFonts w:cs="Times New Roman"/>
                <w:sz w:val="22"/>
              </w:rPr>
              <w:t>320</w:t>
            </w:r>
          </w:p>
        </w:tc>
        <w:tc>
          <w:tcPr>
            <w:tcW w:w="747" w:type="dxa"/>
          </w:tcPr>
          <w:p w14:paraId="4E0FB54A" w14:textId="630FD8CC" w:rsidR="00C822A1" w:rsidRPr="00F90F2D" w:rsidRDefault="00C822A1" w:rsidP="004302CD">
            <w:pPr>
              <w:rPr>
                <w:sz w:val="24"/>
                <w:szCs w:val="24"/>
              </w:rPr>
            </w:pPr>
            <w:r>
              <w:rPr>
                <w:rFonts w:cs="Times New Roman"/>
                <w:sz w:val="22"/>
                <w:lang w:val="en-US"/>
              </w:rPr>
              <w:t>&lt;20</w:t>
            </w:r>
          </w:p>
        </w:tc>
      </w:tr>
      <w:tr w:rsidR="00C822A1" w:rsidRPr="00F90F2D" w14:paraId="093E0C01" w14:textId="77777777" w:rsidTr="004302CD">
        <w:trPr>
          <w:trHeight w:val="293"/>
        </w:trPr>
        <w:tc>
          <w:tcPr>
            <w:tcW w:w="3402" w:type="dxa"/>
          </w:tcPr>
          <w:p w14:paraId="704842AB" w14:textId="77777777" w:rsidR="00C822A1" w:rsidRPr="00F90F2D" w:rsidRDefault="00C822A1" w:rsidP="004302CD">
            <w:pPr>
              <w:rPr>
                <w:sz w:val="24"/>
                <w:szCs w:val="24"/>
              </w:rPr>
            </w:pPr>
            <w:r w:rsidRPr="00F90F2D">
              <w:rPr>
                <w:sz w:val="24"/>
                <w:szCs w:val="24"/>
              </w:rPr>
              <w:t>А/свинья/Актобе/15/14</w:t>
            </w:r>
          </w:p>
        </w:tc>
        <w:tc>
          <w:tcPr>
            <w:tcW w:w="746" w:type="dxa"/>
          </w:tcPr>
          <w:p w14:paraId="1F328233" w14:textId="1264DD8A" w:rsidR="00C822A1" w:rsidRPr="00F90F2D" w:rsidRDefault="00C822A1" w:rsidP="004302CD">
            <w:pPr>
              <w:rPr>
                <w:b/>
                <w:sz w:val="24"/>
                <w:szCs w:val="24"/>
              </w:rPr>
            </w:pPr>
            <w:r>
              <w:rPr>
                <w:rFonts w:cs="Times New Roman"/>
                <w:sz w:val="22"/>
                <w:lang w:val="en-US"/>
              </w:rPr>
              <w:t>&lt;20</w:t>
            </w:r>
          </w:p>
        </w:tc>
        <w:tc>
          <w:tcPr>
            <w:tcW w:w="747" w:type="dxa"/>
          </w:tcPr>
          <w:p w14:paraId="6FB99D8A" w14:textId="399CCAF6" w:rsidR="00C822A1" w:rsidRPr="00F90F2D" w:rsidRDefault="00C822A1" w:rsidP="004302CD">
            <w:pPr>
              <w:rPr>
                <w:sz w:val="24"/>
                <w:szCs w:val="24"/>
              </w:rPr>
            </w:pPr>
            <w:r>
              <w:rPr>
                <w:rFonts w:cs="Times New Roman"/>
                <w:sz w:val="22"/>
              </w:rPr>
              <w:t>160</w:t>
            </w:r>
          </w:p>
        </w:tc>
        <w:tc>
          <w:tcPr>
            <w:tcW w:w="746" w:type="dxa"/>
          </w:tcPr>
          <w:p w14:paraId="3EDDAE1F" w14:textId="0E51B189" w:rsidR="00C822A1" w:rsidRPr="00F90F2D" w:rsidRDefault="00C822A1" w:rsidP="004302CD">
            <w:pPr>
              <w:rPr>
                <w:b/>
                <w:sz w:val="24"/>
                <w:szCs w:val="24"/>
              </w:rPr>
            </w:pPr>
            <w:r>
              <w:rPr>
                <w:rFonts w:cs="Times New Roman"/>
                <w:sz w:val="22"/>
              </w:rPr>
              <w:t>80</w:t>
            </w:r>
          </w:p>
        </w:tc>
        <w:tc>
          <w:tcPr>
            <w:tcW w:w="747" w:type="dxa"/>
          </w:tcPr>
          <w:p w14:paraId="596D9FD2" w14:textId="0337197E" w:rsidR="00C822A1" w:rsidRPr="00F90F2D" w:rsidRDefault="00C822A1" w:rsidP="004302CD">
            <w:pPr>
              <w:rPr>
                <w:sz w:val="24"/>
                <w:szCs w:val="24"/>
              </w:rPr>
            </w:pPr>
            <w:r>
              <w:rPr>
                <w:rFonts w:cs="Times New Roman"/>
                <w:sz w:val="22"/>
              </w:rPr>
              <w:t>640</w:t>
            </w:r>
          </w:p>
        </w:tc>
        <w:tc>
          <w:tcPr>
            <w:tcW w:w="746" w:type="dxa"/>
          </w:tcPr>
          <w:p w14:paraId="5D991CD8" w14:textId="7F513756" w:rsidR="00C822A1" w:rsidRPr="00F90F2D" w:rsidRDefault="00C822A1" w:rsidP="004302CD">
            <w:pPr>
              <w:rPr>
                <w:sz w:val="24"/>
                <w:szCs w:val="24"/>
              </w:rPr>
            </w:pPr>
            <w:r>
              <w:rPr>
                <w:rFonts w:cs="Times New Roman"/>
                <w:sz w:val="22"/>
              </w:rPr>
              <w:t>160</w:t>
            </w:r>
          </w:p>
        </w:tc>
        <w:tc>
          <w:tcPr>
            <w:tcW w:w="747" w:type="dxa"/>
          </w:tcPr>
          <w:p w14:paraId="55F47757" w14:textId="4006D3A1" w:rsidR="00C822A1" w:rsidRPr="00F90F2D" w:rsidRDefault="00C822A1" w:rsidP="004302CD">
            <w:pPr>
              <w:rPr>
                <w:sz w:val="24"/>
                <w:szCs w:val="24"/>
              </w:rPr>
            </w:pPr>
            <w:r>
              <w:rPr>
                <w:rFonts w:cs="Times New Roman"/>
                <w:sz w:val="22"/>
              </w:rPr>
              <w:t>160</w:t>
            </w:r>
          </w:p>
        </w:tc>
        <w:tc>
          <w:tcPr>
            <w:tcW w:w="746" w:type="dxa"/>
          </w:tcPr>
          <w:p w14:paraId="1E931B86" w14:textId="2E236395" w:rsidR="00C822A1" w:rsidRPr="00F90F2D" w:rsidRDefault="00C822A1" w:rsidP="004302CD">
            <w:pPr>
              <w:rPr>
                <w:sz w:val="24"/>
                <w:szCs w:val="24"/>
              </w:rPr>
            </w:pPr>
            <w:r>
              <w:rPr>
                <w:rFonts w:cs="Times New Roman"/>
                <w:b/>
                <w:sz w:val="22"/>
              </w:rPr>
              <w:t>640</w:t>
            </w:r>
          </w:p>
        </w:tc>
        <w:tc>
          <w:tcPr>
            <w:tcW w:w="747" w:type="dxa"/>
          </w:tcPr>
          <w:p w14:paraId="0C93B222" w14:textId="621D6297" w:rsidR="00C822A1" w:rsidRPr="00F90F2D" w:rsidRDefault="00C822A1" w:rsidP="004302CD">
            <w:pPr>
              <w:rPr>
                <w:sz w:val="24"/>
                <w:szCs w:val="24"/>
              </w:rPr>
            </w:pPr>
            <w:r>
              <w:rPr>
                <w:rFonts w:cs="Times New Roman"/>
                <w:sz w:val="22"/>
              </w:rPr>
              <w:t>320</w:t>
            </w:r>
          </w:p>
        </w:tc>
        <w:tc>
          <w:tcPr>
            <w:tcW w:w="746" w:type="dxa"/>
          </w:tcPr>
          <w:p w14:paraId="19257CA6" w14:textId="14C094C2" w:rsidR="00C822A1" w:rsidRPr="00F90F2D" w:rsidRDefault="00C822A1" w:rsidP="004302CD">
            <w:pPr>
              <w:rPr>
                <w:sz w:val="24"/>
                <w:szCs w:val="24"/>
              </w:rPr>
            </w:pPr>
            <w:r>
              <w:rPr>
                <w:rFonts w:cs="Times New Roman"/>
                <w:sz w:val="22"/>
              </w:rPr>
              <w:t>1280</w:t>
            </w:r>
          </w:p>
        </w:tc>
        <w:tc>
          <w:tcPr>
            <w:tcW w:w="747" w:type="dxa"/>
          </w:tcPr>
          <w:p w14:paraId="4E2BABEB" w14:textId="1527985F" w:rsidR="00C822A1" w:rsidRPr="00F90F2D" w:rsidRDefault="00C822A1" w:rsidP="004302CD">
            <w:pPr>
              <w:rPr>
                <w:b/>
                <w:sz w:val="24"/>
                <w:szCs w:val="24"/>
              </w:rPr>
            </w:pPr>
            <w:r>
              <w:rPr>
                <w:rFonts w:cs="Times New Roman"/>
                <w:sz w:val="22"/>
              </w:rPr>
              <w:t>640</w:t>
            </w:r>
          </w:p>
        </w:tc>
        <w:tc>
          <w:tcPr>
            <w:tcW w:w="746" w:type="dxa"/>
          </w:tcPr>
          <w:p w14:paraId="7C6F3860" w14:textId="32BB46F9" w:rsidR="00C822A1" w:rsidRPr="00F90F2D" w:rsidRDefault="00C822A1" w:rsidP="004302CD">
            <w:pPr>
              <w:rPr>
                <w:sz w:val="24"/>
                <w:szCs w:val="24"/>
              </w:rPr>
            </w:pPr>
            <w:r>
              <w:rPr>
                <w:rFonts w:cs="Times New Roman"/>
                <w:sz w:val="22"/>
                <w:lang w:val="en-US"/>
              </w:rPr>
              <w:t>&lt;40</w:t>
            </w:r>
          </w:p>
        </w:tc>
        <w:tc>
          <w:tcPr>
            <w:tcW w:w="747" w:type="dxa"/>
          </w:tcPr>
          <w:p w14:paraId="51D2AB31" w14:textId="3C4EBAEF" w:rsidR="00C822A1" w:rsidRPr="00F90F2D" w:rsidRDefault="00C822A1" w:rsidP="004302CD">
            <w:pPr>
              <w:rPr>
                <w:sz w:val="24"/>
                <w:szCs w:val="24"/>
              </w:rPr>
            </w:pPr>
            <w:r>
              <w:rPr>
                <w:rFonts w:cs="Times New Roman"/>
                <w:sz w:val="22"/>
                <w:lang w:val="en-US"/>
              </w:rPr>
              <w:t>160</w:t>
            </w:r>
          </w:p>
        </w:tc>
        <w:tc>
          <w:tcPr>
            <w:tcW w:w="746" w:type="dxa"/>
          </w:tcPr>
          <w:p w14:paraId="19FE5B6F" w14:textId="73AAFD81" w:rsidR="00C822A1" w:rsidRPr="00F90F2D" w:rsidRDefault="00C822A1" w:rsidP="004302CD">
            <w:pPr>
              <w:rPr>
                <w:sz w:val="24"/>
                <w:szCs w:val="24"/>
              </w:rPr>
            </w:pPr>
            <w:r>
              <w:rPr>
                <w:rFonts w:cs="Times New Roman"/>
                <w:sz w:val="22"/>
              </w:rPr>
              <w:t>640</w:t>
            </w:r>
          </w:p>
        </w:tc>
        <w:tc>
          <w:tcPr>
            <w:tcW w:w="747" w:type="dxa"/>
          </w:tcPr>
          <w:p w14:paraId="4E0662A0" w14:textId="13AC818B" w:rsidR="00C822A1" w:rsidRPr="00F90F2D" w:rsidRDefault="00C822A1" w:rsidP="004302CD">
            <w:pPr>
              <w:rPr>
                <w:sz w:val="24"/>
                <w:szCs w:val="24"/>
              </w:rPr>
            </w:pPr>
            <w:r>
              <w:rPr>
                <w:rFonts w:cs="Times New Roman"/>
                <w:sz w:val="22"/>
              </w:rPr>
              <w:t>320</w:t>
            </w:r>
          </w:p>
        </w:tc>
        <w:tc>
          <w:tcPr>
            <w:tcW w:w="747" w:type="dxa"/>
          </w:tcPr>
          <w:p w14:paraId="660281E5" w14:textId="7EE19891" w:rsidR="00C822A1" w:rsidRPr="00F90F2D" w:rsidRDefault="00C822A1" w:rsidP="004302CD">
            <w:pPr>
              <w:rPr>
                <w:sz w:val="24"/>
                <w:szCs w:val="24"/>
              </w:rPr>
            </w:pPr>
            <w:r>
              <w:rPr>
                <w:rFonts w:cs="Times New Roman"/>
                <w:sz w:val="22"/>
                <w:lang w:val="en-US"/>
              </w:rPr>
              <w:t>&lt;20</w:t>
            </w:r>
          </w:p>
        </w:tc>
      </w:tr>
      <w:tr w:rsidR="00C822A1" w:rsidRPr="00F90F2D" w14:paraId="349695F3" w14:textId="77777777" w:rsidTr="004302CD">
        <w:trPr>
          <w:trHeight w:val="293"/>
        </w:trPr>
        <w:tc>
          <w:tcPr>
            <w:tcW w:w="3402" w:type="dxa"/>
          </w:tcPr>
          <w:p w14:paraId="2C5F45BA" w14:textId="77777777" w:rsidR="00C822A1" w:rsidRPr="00F90F2D" w:rsidRDefault="00C822A1" w:rsidP="004302CD">
            <w:pPr>
              <w:rPr>
                <w:sz w:val="24"/>
                <w:szCs w:val="24"/>
              </w:rPr>
            </w:pPr>
            <w:r w:rsidRPr="00F90F2D">
              <w:rPr>
                <w:sz w:val="24"/>
                <w:szCs w:val="24"/>
              </w:rPr>
              <w:t>А/свинья/Актобе/10/14</w:t>
            </w:r>
          </w:p>
        </w:tc>
        <w:tc>
          <w:tcPr>
            <w:tcW w:w="746" w:type="dxa"/>
          </w:tcPr>
          <w:p w14:paraId="5E02AF5C" w14:textId="30DD8937" w:rsidR="00C822A1" w:rsidRPr="00F90F2D" w:rsidRDefault="00C822A1" w:rsidP="004302CD">
            <w:pPr>
              <w:rPr>
                <w:b/>
                <w:sz w:val="24"/>
                <w:szCs w:val="24"/>
              </w:rPr>
            </w:pPr>
            <w:r>
              <w:rPr>
                <w:rFonts w:cs="Times New Roman"/>
                <w:sz w:val="22"/>
                <w:lang w:val="en-US"/>
              </w:rPr>
              <w:t>&lt;20</w:t>
            </w:r>
          </w:p>
        </w:tc>
        <w:tc>
          <w:tcPr>
            <w:tcW w:w="747" w:type="dxa"/>
          </w:tcPr>
          <w:p w14:paraId="280E3E81" w14:textId="31D489D2" w:rsidR="00C822A1" w:rsidRPr="00F90F2D" w:rsidRDefault="00C822A1" w:rsidP="004302CD">
            <w:pPr>
              <w:rPr>
                <w:sz w:val="24"/>
                <w:szCs w:val="24"/>
              </w:rPr>
            </w:pPr>
            <w:r>
              <w:rPr>
                <w:rFonts w:cs="Times New Roman"/>
                <w:sz w:val="22"/>
              </w:rPr>
              <w:t>80</w:t>
            </w:r>
          </w:p>
        </w:tc>
        <w:tc>
          <w:tcPr>
            <w:tcW w:w="746" w:type="dxa"/>
          </w:tcPr>
          <w:p w14:paraId="4580ABC9" w14:textId="4EBAFA64" w:rsidR="00C822A1" w:rsidRPr="00F90F2D" w:rsidRDefault="00C822A1" w:rsidP="004302CD">
            <w:pPr>
              <w:rPr>
                <w:b/>
                <w:sz w:val="24"/>
                <w:szCs w:val="24"/>
              </w:rPr>
            </w:pPr>
            <w:r>
              <w:rPr>
                <w:rFonts w:cs="Times New Roman"/>
                <w:sz w:val="22"/>
              </w:rPr>
              <w:t>320</w:t>
            </w:r>
          </w:p>
        </w:tc>
        <w:tc>
          <w:tcPr>
            <w:tcW w:w="747" w:type="dxa"/>
          </w:tcPr>
          <w:p w14:paraId="744B1E73" w14:textId="79E0CDEF" w:rsidR="00C822A1" w:rsidRPr="00F90F2D" w:rsidRDefault="00C822A1" w:rsidP="004302CD">
            <w:pPr>
              <w:rPr>
                <w:sz w:val="24"/>
                <w:szCs w:val="24"/>
              </w:rPr>
            </w:pPr>
            <w:r>
              <w:rPr>
                <w:rFonts w:cs="Times New Roman"/>
                <w:sz w:val="22"/>
              </w:rPr>
              <w:t>640</w:t>
            </w:r>
          </w:p>
        </w:tc>
        <w:tc>
          <w:tcPr>
            <w:tcW w:w="746" w:type="dxa"/>
          </w:tcPr>
          <w:p w14:paraId="00DC1938" w14:textId="54651A6A" w:rsidR="00C822A1" w:rsidRPr="00F90F2D" w:rsidRDefault="00C822A1" w:rsidP="004302CD">
            <w:pPr>
              <w:rPr>
                <w:sz w:val="24"/>
                <w:szCs w:val="24"/>
              </w:rPr>
            </w:pPr>
            <w:r>
              <w:rPr>
                <w:rFonts w:cs="Times New Roman"/>
                <w:sz w:val="22"/>
              </w:rPr>
              <w:t>320</w:t>
            </w:r>
          </w:p>
        </w:tc>
        <w:tc>
          <w:tcPr>
            <w:tcW w:w="747" w:type="dxa"/>
          </w:tcPr>
          <w:p w14:paraId="16C01B24" w14:textId="054546AC" w:rsidR="00C822A1" w:rsidRPr="00F90F2D" w:rsidRDefault="00C822A1" w:rsidP="004302CD">
            <w:pPr>
              <w:rPr>
                <w:sz w:val="24"/>
                <w:szCs w:val="24"/>
              </w:rPr>
            </w:pPr>
            <w:r>
              <w:rPr>
                <w:rFonts w:cs="Times New Roman"/>
                <w:sz w:val="22"/>
              </w:rPr>
              <w:t>160</w:t>
            </w:r>
          </w:p>
        </w:tc>
        <w:tc>
          <w:tcPr>
            <w:tcW w:w="746" w:type="dxa"/>
          </w:tcPr>
          <w:p w14:paraId="62DDE47B" w14:textId="3144ADC1" w:rsidR="00C822A1" w:rsidRPr="00F90F2D" w:rsidRDefault="00C822A1" w:rsidP="004302CD">
            <w:pPr>
              <w:rPr>
                <w:b/>
                <w:sz w:val="24"/>
                <w:szCs w:val="24"/>
              </w:rPr>
            </w:pPr>
            <w:r>
              <w:rPr>
                <w:rFonts w:cs="Times New Roman"/>
                <w:sz w:val="22"/>
              </w:rPr>
              <w:t>320</w:t>
            </w:r>
          </w:p>
        </w:tc>
        <w:tc>
          <w:tcPr>
            <w:tcW w:w="747" w:type="dxa"/>
          </w:tcPr>
          <w:p w14:paraId="7593350F" w14:textId="2101B6AB" w:rsidR="00C822A1" w:rsidRPr="00F90F2D" w:rsidRDefault="00C822A1" w:rsidP="004302CD">
            <w:pPr>
              <w:rPr>
                <w:sz w:val="24"/>
                <w:szCs w:val="24"/>
              </w:rPr>
            </w:pPr>
            <w:r>
              <w:rPr>
                <w:rFonts w:cs="Times New Roman"/>
                <w:b/>
                <w:sz w:val="22"/>
              </w:rPr>
              <w:t>1280</w:t>
            </w:r>
          </w:p>
        </w:tc>
        <w:tc>
          <w:tcPr>
            <w:tcW w:w="746" w:type="dxa"/>
          </w:tcPr>
          <w:p w14:paraId="2B677809" w14:textId="25562FDC" w:rsidR="00C822A1" w:rsidRPr="00F90F2D" w:rsidRDefault="00C822A1" w:rsidP="004302CD">
            <w:pPr>
              <w:rPr>
                <w:sz w:val="24"/>
                <w:szCs w:val="24"/>
              </w:rPr>
            </w:pPr>
            <w:r>
              <w:rPr>
                <w:rFonts w:cs="Times New Roman"/>
                <w:sz w:val="22"/>
              </w:rPr>
              <w:t>640</w:t>
            </w:r>
          </w:p>
        </w:tc>
        <w:tc>
          <w:tcPr>
            <w:tcW w:w="747" w:type="dxa"/>
          </w:tcPr>
          <w:p w14:paraId="3B74C736" w14:textId="492D4A48" w:rsidR="00C822A1" w:rsidRPr="00F90F2D" w:rsidRDefault="00C822A1" w:rsidP="004302CD">
            <w:pPr>
              <w:rPr>
                <w:sz w:val="24"/>
                <w:szCs w:val="24"/>
              </w:rPr>
            </w:pPr>
            <w:r>
              <w:rPr>
                <w:rFonts w:cs="Times New Roman"/>
                <w:sz w:val="22"/>
              </w:rPr>
              <w:t>320</w:t>
            </w:r>
          </w:p>
        </w:tc>
        <w:tc>
          <w:tcPr>
            <w:tcW w:w="746" w:type="dxa"/>
          </w:tcPr>
          <w:p w14:paraId="0A0B4993" w14:textId="0DD368D5" w:rsidR="00C822A1" w:rsidRPr="00F90F2D" w:rsidRDefault="00C822A1" w:rsidP="004302CD">
            <w:pPr>
              <w:rPr>
                <w:sz w:val="24"/>
                <w:szCs w:val="24"/>
                <w:lang w:val="en-US"/>
              </w:rPr>
            </w:pPr>
            <w:r>
              <w:rPr>
                <w:rFonts w:cs="Times New Roman"/>
                <w:sz w:val="22"/>
                <w:lang w:val="en-US"/>
              </w:rPr>
              <w:t>&lt;40</w:t>
            </w:r>
          </w:p>
        </w:tc>
        <w:tc>
          <w:tcPr>
            <w:tcW w:w="747" w:type="dxa"/>
          </w:tcPr>
          <w:p w14:paraId="6E122F8B" w14:textId="1FE97940" w:rsidR="00C822A1" w:rsidRPr="00F90F2D" w:rsidRDefault="00C822A1" w:rsidP="004302CD">
            <w:pPr>
              <w:rPr>
                <w:sz w:val="24"/>
                <w:szCs w:val="24"/>
              </w:rPr>
            </w:pPr>
            <w:r>
              <w:rPr>
                <w:rFonts w:cs="Times New Roman"/>
                <w:sz w:val="22"/>
                <w:lang w:val="en-US"/>
              </w:rPr>
              <w:t>640</w:t>
            </w:r>
          </w:p>
        </w:tc>
        <w:tc>
          <w:tcPr>
            <w:tcW w:w="746" w:type="dxa"/>
          </w:tcPr>
          <w:p w14:paraId="4AB6C89A" w14:textId="789D004E" w:rsidR="00C822A1" w:rsidRPr="00F90F2D" w:rsidRDefault="00C822A1" w:rsidP="004302CD">
            <w:pPr>
              <w:rPr>
                <w:sz w:val="24"/>
                <w:szCs w:val="24"/>
                <w:lang w:val="en-US"/>
              </w:rPr>
            </w:pPr>
            <w:r>
              <w:rPr>
                <w:rFonts w:cs="Times New Roman"/>
                <w:sz w:val="22"/>
              </w:rPr>
              <w:t>320</w:t>
            </w:r>
          </w:p>
        </w:tc>
        <w:tc>
          <w:tcPr>
            <w:tcW w:w="747" w:type="dxa"/>
          </w:tcPr>
          <w:p w14:paraId="613AA55E" w14:textId="39FFC9FC" w:rsidR="00C822A1" w:rsidRPr="00F90F2D" w:rsidRDefault="00C822A1" w:rsidP="004302CD">
            <w:pPr>
              <w:rPr>
                <w:sz w:val="24"/>
                <w:szCs w:val="24"/>
              </w:rPr>
            </w:pPr>
            <w:r>
              <w:rPr>
                <w:rFonts w:cs="Times New Roman"/>
                <w:sz w:val="22"/>
              </w:rPr>
              <w:t>160</w:t>
            </w:r>
          </w:p>
        </w:tc>
        <w:tc>
          <w:tcPr>
            <w:tcW w:w="747" w:type="dxa"/>
          </w:tcPr>
          <w:p w14:paraId="21E6F6CB" w14:textId="58E9976B" w:rsidR="00C822A1" w:rsidRPr="00F90F2D" w:rsidRDefault="00C822A1" w:rsidP="004302CD">
            <w:pPr>
              <w:rPr>
                <w:sz w:val="24"/>
                <w:szCs w:val="24"/>
              </w:rPr>
            </w:pPr>
            <w:r>
              <w:rPr>
                <w:rFonts w:cs="Times New Roman"/>
                <w:sz w:val="22"/>
                <w:lang w:val="en-US"/>
              </w:rPr>
              <w:t>&lt;20</w:t>
            </w:r>
          </w:p>
        </w:tc>
      </w:tr>
      <w:tr w:rsidR="00C822A1" w:rsidRPr="00F90F2D" w14:paraId="6D2D84F9" w14:textId="77777777" w:rsidTr="004302CD">
        <w:trPr>
          <w:trHeight w:val="293"/>
        </w:trPr>
        <w:tc>
          <w:tcPr>
            <w:tcW w:w="3402" w:type="dxa"/>
          </w:tcPr>
          <w:p w14:paraId="10035AB4" w14:textId="77777777" w:rsidR="00C822A1" w:rsidRPr="00F90F2D" w:rsidRDefault="00C822A1" w:rsidP="004302CD">
            <w:pPr>
              <w:rPr>
                <w:sz w:val="24"/>
                <w:szCs w:val="24"/>
              </w:rPr>
            </w:pPr>
            <w:r w:rsidRPr="00F90F2D">
              <w:rPr>
                <w:sz w:val="24"/>
                <w:szCs w:val="24"/>
              </w:rPr>
              <w:t>А/свинья/Костанай/23/14</w:t>
            </w:r>
          </w:p>
        </w:tc>
        <w:tc>
          <w:tcPr>
            <w:tcW w:w="746" w:type="dxa"/>
          </w:tcPr>
          <w:p w14:paraId="6BBB738B" w14:textId="2DF77F8E" w:rsidR="00C822A1" w:rsidRPr="00F90F2D" w:rsidRDefault="00C822A1" w:rsidP="004302CD">
            <w:pPr>
              <w:rPr>
                <w:b/>
                <w:sz w:val="24"/>
                <w:szCs w:val="24"/>
              </w:rPr>
            </w:pPr>
            <w:r>
              <w:rPr>
                <w:rFonts w:cs="Times New Roman"/>
                <w:sz w:val="22"/>
                <w:lang w:val="en-US"/>
              </w:rPr>
              <w:t>&lt;20</w:t>
            </w:r>
          </w:p>
        </w:tc>
        <w:tc>
          <w:tcPr>
            <w:tcW w:w="747" w:type="dxa"/>
          </w:tcPr>
          <w:p w14:paraId="114C98A1" w14:textId="14EFA445" w:rsidR="00C822A1" w:rsidRPr="00F90F2D" w:rsidRDefault="00C822A1" w:rsidP="004302CD">
            <w:pPr>
              <w:rPr>
                <w:sz w:val="24"/>
                <w:szCs w:val="24"/>
              </w:rPr>
            </w:pPr>
            <w:r>
              <w:rPr>
                <w:rFonts w:cs="Times New Roman"/>
                <w:sz w:val="22"/>
              </w:rPr>
              <w:t>160</w:t>
            </w:r>
          </w:p>
        </w:tc>
        <w:tc>
          <w:tcPr>
            <w:tcW w:w="746" w:type="dxa"/>
          </w:tcPr>
          <w:p w14:paraId="42881927" w14:textId="16746974" w:rsidR="00C822A1" w:rsidRPr="00F90F2D" w:rsidRDefault="00C822A1" w:rsidP="004302CD">
            <w:pPr>
              <w:rPr>
                <w:b/>
                <w:sz w:val="24"/>
                <w:szCs w:val="24"/>
              </w:rPr>
            </w:pPr>
            <w:r>
              <w:rPr>
                <w:rFonts w:cs="Times New Roman"/>
                <w:sz w:val="22"/>
              </w:rPr>
              <w:t>320</w:t>
            </w:r>
          </w:p>
        </w:tc>
        <w:tc>
          <w:tcPr>
            <w:tcW w:w="747" w:type="dxa"/>
          </w:tcPr>
          <w:p w14:paraId="7A39BDA3" w14:textId="5A518092" w:rsidR="00C822A1" w:rsidRPr="00F90F2D" w:rsidRDefault="00C822A1" w:rsidP="004302CD">
            <w:pPr>
              <w:rPr>
                <w:sz w:val="24"/>
                <w:szCs w:val="24"/>
              </w:rPr>
            </w:pPr>
            <w:r>
              <w:rPr>
                <w:rFonts w:cs="Times New Roman"/>
                <w:sz w:val="22"/>
              </w:rPr>
              <w:t>640</w:t>
            </w:r>
          </w:p>
        </w:tc>
        <w:tc>
          <w:tcPr>
            <w:tcW w:w="746" w:type="dxa"/>
          </w:tcPr>
          <w:p w14:paraId="142D1991" w14:textId="37F34CB9" w:rsidR="00C822A1" w:rsidRPr="00F90F2D" w:rsidRDefault="00C822A1" w:rsidP="004302CD">
            <w:pPr>
              <w:rPr>
                <w:sz w:val="24"/>
                <w:szCs w:val="24"/>
              </w:rPr>
            </w:pPr>
            <w:r>
              <w:rPr>
                <w:rFonts w:cs="Times New Roman"/>
                <w:sz w:val="22"/>
              </w:rPr>
              <w:t>320</w:t>
            </w:r>
          </w:p>
        </w:tc>
        <w:tc>
          <w:tcPr>
            <w:tcW w:w="747" w:type="dxa"/>
          </w:tcPr>
          <w:p w14:paraId="213A9330" w14:textId="40F44332" w:rsidR="00C822A1" w:rsidRPr="00F90F2D" w:rsidRDefault="00C822A1" w:rsidP="004302CD">
            <w:pPr>
              <w:rPr>
                <w:sz w:val="24"/>
                <w:szCs w:val="24"/>
              </w:rPr>
            </w:pPr>
            <w:r>
              <w:rPr>
                <w:rFonts w:cs="Times New Roman"/>
                <w:sz w:val="22"/>
              </w:rPr>
              <w:t>640</w:t>
            </w:r>
          </w:p>
        </w:tc>
        <w:tc>
          <w:tcPr>
            <w:tcW w:w="746" w:type="dxa"/>
          </w:tcPr>
          <w:p w14:paraId="5F2D652A" w14:textId="45D80C88" w:rsidR="00C822A1" w:rsidRPr="00F90F2D" w:rsidRDefault="00C822A1" w:rsidP="004302CD">
            <w:pPr>
              <w:rPr>
                <w:b/>
                <w:sz w:val="24"/>
                <w:szCs w:val="24"/>
              </w:rPr>
            </w:pPr>
            <w:r>
              <w:rPr>
                <w:rFonts w:cs="Times New Roman"/>
                <w:sz w:val="22"/>
              </w:rPr>
              <w:t>640</w:t>
            </w:r>
          </w:p>
        </w:tc>
        <w:tc>
          <w:tcPr>
            <w:tcW w:w="747" w:type="dxa"/>
          </w:tcPr>
          <w:p w14:paraId="6B8ED618" w14:textId="2F5429FA" w:rsidR="00C822A1" w:rsidRPr="00F90F2D" w:rsidRDefault="00C822A1" w:rsidP="004302CD">
            <w:pPr>
              <w:rPr>
                <w:sz w:val="24"/>
                <w:szCs w:val="24"/>
              </w:rPr>
            </w:pPr>
            <w:r>
              <w:rPr>
                <w:rFonts w:cs="Times New Roman"/>
                <w:sz w:val="22"/>
              </w:rPr>
              <w:t>320</w:t>
            </w:r>
          </w:p>
        </w:tc>
        <w:tc>
          <w:tcPr>
            <w:tcW w:w="746" w:type="dxa"/>
          </w:tcPr>
          <w:p w14:paraId="61B84EC1" w14:textId="52A1545D" w:rsidR="00C822A1" w:rsidRPr="00F90F2D" w:rsidRDefault="00C822A1" w:rsidP="004302CD">
            <w:pPr>
              <w:rPr>
                <w:sz w:val="24"/>
                <w:szCs w:val="24"/>
              </w:rPr>
            </w:pPr>
            <w:r>
              <w:rPr>
                <w:rFonts w:cs="Times New Roman"/>
                <w:b/>
                <w:sz w:val="22"/>
              </w:rPr>
              <w:t>2560</w:t>
            </w:r>
          </w:p>
        </w:tc>
        <w:tc>
          <w:tcPr>
            <w:tcW w:w="747" w:type="dxa"/>
          </w:tcPr>
          <w:p w14:paraId="76B21BA6" w14:textId="17F42750" w:rsidR="00C822A1" w:rsidRPr="00F90F2D" w:rsidRDefault="00C822A1" w:rsidP="004302CD">
            <w:pPr>
              <w:rPr>
                <w:sz w:val="24"/>
                <w:szCs w:val="24"/>
              </w:rPr>
            </w:pPr>
            <w:r>
              <w:rPr>
                <w:rFonts w:cs="Times New Roman"/>
                <w:sz w:val="22"/>
              </w:rPr>
              <w:t>640</w:t>
            </w:r>
          </w:p>
        </w:tc>
        <w:tc>
          <w:tcPr>
            <w:tcW w:w="746" w:type="dxa"/>
          </w:tcPr>
          <w:p w14:paraId="29DBB1D5" w14:textId="48912DF5" w:rsidR="00C822A1" w:rsidRPr="00F90F2D" w:rsidRDefault="00C822A1" w:rsidP="004302CD">
            <w:pPr>
              <w:rPr>
                <w:sz w:val="24"/>
                <w:szCs w:val="24"/>
                <w:lang w:val="en-US"/>
              </w:rPr>
            </w:pPr>
            <w:r>
              <w:rPr>
                <w:rFonts w:cs="Times New Roman"/>
                <w:sz w:val="22"/>
              </w:rPr>
              <w:t>40</w:t>
            </w:r>
          </w:p>
        </w:tc>
        <w:tc>
          <w:tcPr>
            <w:tcW w:w="747" w:type="dxa"/>
          </w:tcPr>
          <w:p w14:paraId="6C41FC09" w14:textId="110EE8CD" w:rsidR="00C822A1" w:rsidRPr="00F90F2D" w:rsidRDefault="00C822A1" w:rsidP="004302CD">
            <w:pPr>
              <w:rPr>
                <w:sz w:val="24"/>
                <w:szCs w:val="24"/>
              </w:rPr>
            </w:pPr>
            <w:r>
              <w:rPr>
                <w:rFonts w:cs="Times New Roman"/>
                <w:sz w:val="22"/>
              </w:rPr>
              <w:t>640</w:t>
            </w:r>
          </w:p>
        </w:tc>
        <w:tc>
          <w:tcPr>
            <w:tcW w:w="746" w:type="dxa"/>
          </w:tcPr>
          <w:p w14:paraId="3A6EE64C" w14:textId="6BA6EDFF" w:rsidR="00C822A1" w:rsidRPr="00F90F2D" w:rsidRDefault="00C822A1" w:rsidP="004302CD">
            <w:pPr>
              <w:rPr>
                <w:sz w:val="24"/>
                <w:szCs w:val="24"/>
                <w:lang w:val="en-US"/>
              </w:rPr>
            </w:pPr>
            <w:r>
              <w:rPr>
                <w:rFonts w:cs="Times New Roman"/>
                <w:sz w:val="22"/>
              </w:rPr>
              <w:t>640</w:t>
            </w:r>
          </w:p>
        </w:tc>
        <w:tc>
          <w:tcPr>
            <w:tcW w:w="747" w:type="dxa"/>
          </w:tcPr>
          <w:p w14:paraId="4B85C35B" w14:textId="2A735845" w:rsidR="00C822A1" w:rsidRPr="00F90F2D" w:rsidRDefault="00C822A1" w:rsidP="004302CD">
            <w:pPr>
              <w:rPr>
                <w:sz w:val="24"/>
                <w:szCs w:val="24"/>
              </w:rPr>
            </w:pPr>
            <w:r>
              <w:rPr>
                <w:rFonts w:cs="Times New Roman"/>
                <w:sz w:val="22"/>
              </w:rPr>
              <w:t>640</w:t>
            </w:r>
          </w:p>
        </w:tc>
        <w:tc>
          <w:tcPr>
            <w:tcW w:w="747" w:type="dxa"/>
          </w:tcPr>
          <w:p w14:paraId="65A45A6A" w14:textId="07F3A194" w:rsidR="00C822A1" w:rsidRPr="00F90F2D" w:rsidRDefault="00C822A1" w:rsidP="004302CD">
            <w:pPr>
              <w:rPr>
                <w:sz w:val="24"/>
                <w:szCs w:val="24"/>
              </w:rPr>
            </w:pPr>
            <w:r>
              <w:rPr>
                <w:rFonts w:cs="Times New Roman"/>
                <w:sz w:val="22"/>
                <w:lang w:val="en-US"/>
              </w:rPr>
              <w:t>&lt;20</w:t>
            </w:r>
          </w:p>
        </w:tc>
      </w:tr>
      <w:tr w:rsidR="00C822A1" w:rsidRPr="00F90F2D" w14:paraId="6FD17222" w14:textId="77777777" w:rsidTr="004302CD">
        <w:trPr>
          <w:trHeight w:val="293"/>
        </w:trPr>
        <w:tc>
          <w:tcPr>
            <w:tcW w:w="3402" w:type="dxa"/>
          </w:tcPr>
          <w:p w14:paraId="065336F4" w14:textId="77777777" w:rsidR="00C822A1" w:rsidRPr="00F90F2D" w:rsidRDefault="00C822A1" w:rsidP="004302CD">
            <w:pPr>
              <w:rPr>
                <w:sz w:val="24"/>
                <w:szCs w:val="24"/>
              </w:rPr>
            </w:pPr>
            <w:r w:rsidRPr="00F90F2D">
              <w:rPr>
                <w:sz w:val="24"/>
                <w:szCs w:val="24"/>
              </w:rPr>
              <w:t>А/свинья/Костанай/06/12</w:t>
            </w:r>
          </w:p>
        </w:tc>
        <w:tc>
          <w:tcPr>
            <w:tcW w:w="746" w:type="dxa"/>
          </w:tcPr>
          <w:p w14:paraId="416FD0BC" w14:textId="5F488274" w:rsidR="00C822A1" w:rsidRPr="00F90F2D" w:rsidRDefault="00C822A1" w:rsidP="004302CD">
            <w:pPr>
              <w:rPr>
                <w:sz w:val="24"/>
                <w:szCs w:val="24"/>
              </w:rPr>
            </w:pPr>
            <w:r>
              <w:rPr>
                <w:rFonts w:cs="Times New Roman"/>
                <w:sz w:val="22"/>
                <w:lang w:val="en-US"/>
              </w:rPr>
              <w:t>&lt;20</w:t>
            </w:r>
          </w:p>
        </w:tc>
        <w:tc>
          <w:tcPr>
            <w:tcW w:w="747" w:type="dxa"/>
          </w:tcPr>
          <w:p w14:paraId="79A78892" w14:textId="4902E268" w:rsidR="00C822A1" w:rsidRPr="00F90F2D" w:rsidRDefault="00C822A1" w:rsidP="004302CD">
            <w:pPr>
              <w:rPr>
                <w:sz w:val="24"/>
                <w:szCs w:val="24"/>
              </w:rPr>
            </w:pPr>
            <w:r>
              <w:rPr>
                <w:rFonts w:cs="Times New Roman"/>
                <w:sz w:val="22"/>
              </w:rPr>
              <w:t>160</w:t>
            </w:r>
          </w:p>
        </w:tc>
        <w:tc>
          <w:tcPr>
            <w:tcW w:w="746" w:type="dxa"/>
          </w:tcPr>
          <w:p w14:paraId="2B2F45CC" w14:textId="3E07F655" w:rsidR="00C822A1" w:rsidRPr="00F90F2D" w:rsidRDefault="00C822A1" w:rsidP="004302CD">
            <w:pPr>
              <w:rPr>
                <w:b/>
                <w:sz w:val="24"/>
                <w:szCs w:val="24"/>
              </w:rPr>
            </w:pPr>
            <w:r>
              <w:rPr>
                <w:rFonts w:cs="Times New Roman"/>
                <w:sz w:val="22"/>
              </w:rPr>
              <w:t>320</w:t>
            </w:r>
          </w:p>
        </w:tc>
        <w:tc>
          <w:tcPr>
            <w:tcW w:w="747" w:type="dxa"/>
          </w:tcPr>
          <w:p w14:paraId="4F956738" w14:textId="5DD8510D" w:rsidR="00C822A1" w:rsidRPr="00F90F2D" w:rsidRDefault="00C822A1" w:rsidP="004302CD">
            <w:pPr>
              <w:rPr>
                <w:b/>
                <w:sz w:val="24"/>
                <w:szCs w:val="24"/>
              </w:rPr>
            </w:pPr>
            <w:r>
              <w:rPr>
                <w:rFonts w:cs="Times New Roman"/>
                <w:sz w:val="22"/>
              </w:rPr>
              <w:t>640</w:t>
            </w:r>
          </w:p>
        </w:tc>
        <w:tc>
          <w:tcPr>
            <w:tcW w:w="746" w:type="dxa"/>
          </w:tcPr>
          <w:p w14:paraId="31A5AD74" w14:textId="73E215CF" w:rsidR="00C822A1" w:rsidRPr="00F90F2D" w:rsidRDefault="00C822A1" w:rsidP="004302CD">
            <w:pPr>
              <w:rPr>
                <w:b/>
                <w:sz w:val="24"/>
                <w:szCs w:val="24"/>
              </w:rPr>
            </w:pPr>
            <w:r>
              <w:rPr>
                <w:rFonts w:cs="Times New Roman"/>
                <w:sz w:val="22"/>
              </w:rPr>
              <w:t>160</w:t>
            </w:r>
          </w:p>
        </w:tc>
        <w:tc>
          <w:tcPr>
            <w:tcW w:w="747" w:type="dxa"/>
          </w:tcPr>
          <w:p w14:paraId="3BFC1A60" w14:textId="1215639A" w:rsidR="00C822A1" w:rsidRPr="00F90F2D" w:rsidRDefault="00C822A1" w:rsidP="004302CD">
            <w:pPr>
              <w:rPr>
                <w:sz w:val="24"/>
                <w:szCs w:val="24"/>
              </w:rPr>
            </w:pPr>
            <w:r>
              <w:rPr>
                <w:rFonts w:cs="Times New Roman"/>
                <w:sz w:val="22"/>
              </w:rPr>
              <w:t>160</w:t>
            </w:r>
          </w:p>
        </w:tc>
        <w:tc>
          <w:tcPr>
            <w:tcW w:w="746" w:type="dxa"/>
          </w:tcPr>
          <w:p w14:paraId="518CA98B" w14:textId="2159DD78" w:rsidR="00C822A1" w:rsidRPr="00F90F2D" w:rsidRDefault="00C822A1" w:rsidP="004302CD">
            <w:pPr>
              <w:rPr>
                <w:sz w:val="24"/>
                <w:szCs w:val="24"/>
              </w:rPr>
            </w:pPr>
            <w:r>
              <w:rPr>
                <w:rFonts w:cs="Times New Roman"/>
                <w:sz w:val="22"/>
              </w:rPr>
              <w:t>640</w:t>
            </w:r>
          </w:p>
        </w:tc>
        <w:tc>
          <w:tcPr>
            <w:tcW w:w="747" w:type="dxa"/>
          </w:tcPr>
          <w:p w14:paraId="1C511D14" w14:textId="6EBE3282" w:rsidR="00C822A1" w:rsidRPr="00F90F2D" w:rsidRDefault="00C822A1" w:rsidP="004302CD">
            <w:pPr>
              <w:rPr>
                <w:sz w:val="24"/>
                <w:szCs w:val="24"/>
              </w:rPr>
            </w:pPr>
            <w:r>
              <w:rPr>
                <w:rFonts w:cs="Times New Roman"/>
                <w:sz w:val="22"/>
              </w:rPr>
              <w:t>640</w:t>
            </w:r>
          </w:p>
        </w:tc>
        <w:tc>
          <w:tcPr>
            <w:tcW w:w="746" w:type="dxa"/>
          </w:tcPr>
          <w:p w14:paraId="6ED54B19" w14:textId="7406A328" w:rsidR="00C822A1" w:rsidRPr="00F90F2D" w:rsidRDefault="00C822A1" w:rsidP="004302CD">
            <w:pPr>
              <w:rPr>
                <w:sz w:val="24"/>
                <w:szCs w:val="24"/>
              </w:rPr>
            </w:pPr>
            <w:r>
              <w:rPr>
                <w:rFonts w:cs="Times New Roman"/>
                <w:sz w:val="22"/>
              </w:rPr>
              <w:t>320</w:t>
            </w:r>
          </w:p>
        </w:tc>
        <w:tc>
          <w:tcPr>
            <w:tcW w:w="747" w:type="dxa"/>
          </w:tcPr>
          <w:p w14:paraId="07AEFF30" w14:textId="5DDD6FCD" w:rsidR="00C822A1" w:rsidRPr="00F90F2D" w:rsidRDefault="00C822A1" w:rsidP="004302CD">
            <w:pPr>
              <w:rPr>
                <w:sz w:val="24"/>
                <w:szCs w:val="24"/>
              </w:rPr>
            </w:pPr>
            <w:r>
              <w:rPr>
                <w:rFonts w:cs="Times New Roman"/>
                <w:b/>
                <w:sz w:val="22"/>
              </w:rPr>
              <w:t>640</w:t>
            </w:r>
          </w:p>
        </w:tc>
        <w:tc>
          <w:tcPr>
            <w:tcW w:w="746" w:type="dxa"/>
          </w:tcPr>
          <w:p w14:paraId="5F8086B6" w14:textId="719B91E5" w:rsidR="00C822A1" w:rsidRPr="00F90F2D" w:rsidRDefault="00C822A1" w:rsidP="004302CD">
            <w:pPr>
              <w:rPr>
                <w:sz w:val="24"/>
                <w:szCs w:val="24"/>
              </w:rPr>
            </w:pPr>
            <w:r>
              <w:rPr>
                <w:rFonts w:cs="Times New Roman"/>
                <w:sz w:val="22"/>
              </w:rPr>
              <w:t>40</w:t>
            </w:r>
          </w:p>
        </w:tc>
        <w:tc>
          <w:tcPr>
            <w:tcW w:w="747" w:type="dxa"/>
          </w:tcPr>
          <w:p w14:paraId="60BCEFBF" w14:textId="3A9BBBDC" w:rsidR="00C822A1" w:rsidRPr="00F90F2D" w:rsidRDefault="00C822A1" w:rsidP="004302CD">
            <w:pPr>
              <w:rPr>
                <w:sz w:val="24"/>
                <w:szCs w:val="24"/>
              </w:rPr>
            </w:pPr>
            <w:r>
              <w:rPr>
                <w:rFonts w:cs="Times New Roman"/>
                <w:sz w:val="22"/>
              </w:rPr>
              <w:t>320</w:t>
            </w:r>
          </w:p>
        </w:tc>
        <w:tc>
          <w:tcPr>
            <w:tcW w:w="746" w:type="dxa"/>
          </w:tcPr>
          <w:p w14:paraId="4B466759" w14:textId="4915D6ED" w:rsidR="00C822A1" w:rsidRPr="00F90F2D" w:rsidRDefault="00C822A1" w:rsidP="004302CD">
            <w:pPr>
              <w:rPr>
                <w:sz w:val="24"/>
                <w:szCs w:val="24"/>
              </w:rPr>
            </w:pPr>
            <w:r>
              <w:rPr>
                <w:rFonts w:cs="Times New Roman"/>
                <w:sz w:val="22"/>
              </w:rPr>
              <w:t>320</w:t>
            </w:r>
          </w:p>
        </w:tc>
        <w:tc>
          <w:tcPr>
            <w:tcW w:w="747" w:type="dxa"/>
          </w:tcPr>
          <w:p w14:paraId="66F7AFED" w14:textId="566E43F1" w:rsidR="00C822A1" w:rsidRPr="00F90F2D" w:rsidRDefault="00C822A1" w:rsidP="004302CD">
            <w:pPr>
              <w:rPr>
                <w:sz w:val="24"/>
                <w:szCs w:val="24"/>
              </w:rPr>
            </w:pPr>
            <w:r>
              <w:rPr>
                <w:rFonts w:cs="Times New Roman"/>
                <w:sz w:val="22"/>
              </w:rPr>
              <w:t>320</w:t>
            </w:r>
          </w:p>
        </w:tc>
        <w:tc>
          <w:tcPr>
            <w:tcW w:w="747" w:type="dxa"/>
          </w:tcPr>
          <w:p w14:paraId="4724F4D5" w14:textId="04288685" w:rsidR="00C822A1" w:rsidRPr="00F90F2D" w:rsidRDefault="00C822A1" w:rsidP="004302CD">
            <w:pPr>
              <w:rPr>
                <w:sz w:val="24"/>
                <w:szCs w:val="24"/>
              </w:rPr>
            </w:pPr>
            <w:r>
              <w:rPr>
                <w:rFonts w:cs="Times New Roman"/>
                <w:sz w:val="22"/>
                <w:lang w:val="en-US"/>
              </w:rPr>
              <w:t>&lt;20</w:t>
            </w:r>
          </w:p>
        </w:tc>
      </w:tr>
      <w:tr w:rsidR="00C822A1" w:rsidRPr="00F90F2D" w14:paraId="198B4342" w14:textId="77777777" w:rsidTr="004302CD">
        <w:trPr>
          <w:trHeight w:val="293"/>
        </w:trPr>
        <w:tc>
          <w:tcPr>
            <w:tcW w:w="3402" w:type="dxa"/>
          </w:tcPr>
          <w:p w14:paraId="51146BA0" w14:textId="77777777" w:rsidR="00C822A1" w:rsidRPr="00F90F2D" w:rsidRDefault="00C822A1" w:rsidP="004302CD">
            <w:pPr>
              <w:rPr>
                <w:sz w:val="24"/>
                <w:szCs w:val="24"/>
              </w:rPr>
            </w:pPr>
            <w:r w:rsidRPr="00F90F2D">
              <w:rPr>
                <w:sz w:val="24"/>
                <w:szCs w:val="24"/>
              </w:rPr>
              <w:t>A/California/04/09 pdm</w:t>
            </w:r>
          </w:p>
        </w:tc>
        <w:tc>
          <w:tcPr>
            <w:tcW w:w="746" w:type="dxa"/>
          </w:tcPr>
          <w:p w14:paraId="1771BAE9" w14:textId="73C551C8" w:rsidR="00C822A1" w:rsidRPr="00F90F2D" w:rsidRDefault="00C822A1" w:rsidP="004302CD">
            <w:pPr>
              <w:rPr>
                <w:sz w:val="24"/>
                <w:szCs w:val="24"/>
              </w:rPr>
            </w:pPr>
            <w:r>
              <w:rPr>
                <w:rFonts w:cs="Times New Roman"/>
                <w:sz w:val="22"/>
                <w:lang w:val="en-US"/>
              </w:rPr>
              <w:t>&lt;20</w:t>
            </w:r>
          </w:p>
        </w:tc>
        <w:tc>
          <w:tcPr>
            <w:tcW w:w="747" w:type="dxa"/>
          </w:tcPr>
          <w:p w14:paraId="011C31B3" w14:textId="5A9E8E53" w:rsidR="00C822A1" w:rsidRPr="00F90F2D" w:rsidRDefault="00C822A1" w:rsidP="004302CD">
            <w:pPr>
              <w:rPr>
                <w:sz w:val="24"/>
                <w:szCs w:val="24"/>
              </w:rPr>
            </w:pPr>
            <w:r>
              <w:rPr>
                <w:rFonts w:cs="Times New Roman"/>
                <w:sz w:val="22"/>
              </w:rPr>
              <w:t>80</w:t>
            </w:r>
          </w:p>
        </w:tc>
        <w:tc>
          <w:tcPr>
            <w:tcW w:w="746" w:type="dxa"/>
          </w:tcPr>
          <w:p w14:paraId="31AB4438" w14:textId="5E6BC3D6" w:rsidR="00C822A1" w:rsidRPr="00F90F2D" w:rsidRDefault="00C822A1" w:rsidP="004302CD">
            <w:pPr>
              <w:rPr>
                <w:sz w:val="24"/>
                <w:szCs w:val="24"/>
              </w:rPr>
            </w:pPr>
            <w:r>
              <w:rPr>
                <w:rFonts w:cs="Times New Roman"/>
                <w:sz w:val="22"/>
              </w:rPr>
              <w:t>160</w:t>
            </w:r>
          </w:p>
        </w:tc>
        <w:tc>
          <w:tcPr>
            <w:tcW w:w="747" w:type="dxa"/>
          </w:tcPr>
          <w:p w14:paraId="1264E7EC" w14:textId="56B83F78" w:rsidR="00C822A1" w:rsidRPr="00F90F2D" w:rsidRDefault="00C822A1" w:rsidP="004302CD">
            <w:pPr>
              <w:rPr>
                <w:sz w:val="24"/>
                <w:szCs w:val="24"/>
              </w:rPr>
            </w:pPr>
            <w:r>
              <w:rPr>
                <w:rFonts w:cs="Times New Roman"/>
                <w:sz w:val="22"/>
              </w:rPr>
              <w:t>20</w:t>
            </w:r>
          </w:p>
        </w:tc>
        <w:tc>
          <w:tcPr>
            <w:tcW w:w="746" w:type="dxa"/>
          </w:tcPr>
          <w:p w14:paraId="442203F7" w14:textId="27DEC334" w:rsidR="00C822A1" w:rsidRPr="00F90F2D" w:rsidRDefault="00C822A1" w:rsidP="004302CD">
            <w:pPr>
              <w:rPr>
                <w:sz w:val="24"/>
                <w:szCs w:val="24"/>
              </w:rPr>
            </w:pPr>
            <w:r>
              <w:rPr>
                <w:rFonts w:cs="Times New Roman"/>
                <w:sz w:val="22"/>
              </w:rPr>
              <w:t>40</w:t>
            </w:r>
          </w:p>
        </w:tc>
        <w:tc>
          <w:tcPr>
            <w:tcW w:w="747" w:type="dxa"/>
          </w:tcPr>
          <w:p w14:paraId="67FEF7E7" w14:textId="41129B4C" w:rsidR="00C822A1" w:rsidRPr="00F90F2D" w:rsidRDefault="00C822A1" w:rsidP="004302CD">
            <w:pPr>
              <w:rPr>
                <w:b/>
                <w:sz w:val="24"/>
                <w:szCs w:val="24"/>
              </w:rPr>
            </w:pPr>
            <w:r>
              <w:rPr>
                <w:rFonts w:cs="Times New Roman"/>
                <w:sz w:val="22"/>
              </w:rPr>
              <w:t>20</w:t>
            </w:r>
          </w:p>
        </w:tc>
        <w:tc>
          <w:tcPr>
            <w:tcW w:w="746" w:type="dxa"/>
          </w:tcPr>
          <w:p w14:paraId="3B7940EB" w14:textId="06079DD0" w:rsidR="00C822A1" w:rsidRPr="00F90F2D" w:rsidRDefault="00C822A1" w:rsidP="004302CD">
            <w:pPr>
              <w:rPr>
                <w:sz w:val="24"/>
                <w:szCs w:val="24"/>
              </w:rPr>
            </w:pPr>
            <w:r>
              <w:rPr>
                <w:rFonts w:cs="Times New Roman"/>
                <w:sz w:val="22"/>
                <w:lang w:val="en-US"/>
              </w:rPr>
              <w:t>&lt;40</w:t>
            </w:r>
          </w:p>
        </w:tc>
        <w:tc>
          <w:tcPr>
            <w:tcW w:w="747" w:type="dxa"/>
          </w:tcPr>
          <w:p w14:paraId="35BC55B5" w14:textId="7CD31B16" w:rsidR="00C822A1" w:rsidRPr="00F90F2D" w:rsidRDefault="00C822A1" w:rsidP="004302CD">
            <w:pPr>
              <w:rPr>
                <w:sz w:val="24"/>
                <w:szCs w:val="24"/>
              </w:rPr>
            </w:pPr>
            <w:r>
              <w:rPr>
                <w:rFonts w:cs="Times New Roman"/>
                <w:sz w:val="22"/>
                <w:lang w:val="en-US"/>
              </w:rPr>
              <w:t>&lt;40</w:t>
            </w:r>
          </w:p>
        </w:tc>
        <w:tc>
          <w:tcPr>
            <w:tcW w:w="746" w:type="dxa"/>
          </w:tcPr>
          <w:p w14:paraId="1530CE88" w14:textId="5B75F03D" w:rsidR="00C822A1" w:rsidRPr="00F90F2D" w:rsidRDefault="00C822A1" w:rsidP="004302CD">
            <w:pPr>
              <w:rPr>
                <w:sz w:val="24"/>
                <w:szCs w:val="24"/>
              </w:rPr>
            </w:pPr>
            <w:r>
              <w:rPr>
                <w:rFonts w:cs="Times New Roman"/>
                <w:sz w:val="22"/>
              </w:rPr>
              <w:t>40</w:t>
            </w:r>
          </w:p>
        </w:tc>
        <w:tc>
          <w:tcPr>
            <w:tcW w:w="747" w:type="dxa"/>
          </w:tcPr>
          <w:p w14:paraId="0C6FFFB7" w14:textId="2AC6424C" w:rsidR="00C822A1" w:rsidRPr="00F90F2D" w:rsidRDefault="00C822A1" w:rsidP="004302CD">
            <w:pPr>
              <w:rPr>
                <w:sz w:val="24"/>
                <w:szCs w:val="24"/>
              </w:rPr>
            </w:pPr>
            <w:r>
              <w:rPr>
                <w:rFonts w:cs="Times New Roman"/>
                <w:sz w:val="22"/>
              </w:rPr>
              <w:t>20</w:t>
            </w:r>
          </w:p>
        </w:tc>
        <w:tc>
          <w:tcPr>
            <w:tcW w:w="746" w:type="dxa"/>
          </w:tcPr>
          <w:p w14:paraId="3FB1CDD2" w14:textId="3E0AAC33" w:rsidR="00C822A1" w:rsidRPr="00F90F2D" w:rsidRDefault="00C822A1" w:rsidP="004302CD">
            <w:pPr>
              <w:rPr>
                <w:sz w:val="24"/>
                <w:szCs w:val="24"/>
              </w:rPr>
            </w:pPr>
            <w:r>
              <w:rPr>
                <w:rFonts w:cs="Times New Roman"/>
                <w:b/>
                <w:sz w:val="22"/>
              </w:rPr>
              <w:t>160</w:t>
            </w:r>
          </w:p>
        </w:tc>
        <w:tc>
          <w:tcPr>
            <w:tcW w:w="747" w:type="dxa"/>
          </w:tcPr>
          <w:p w14:paraId="2331CFED" w14:textId="683612F7" w:rsidR="00C822A1" w:rsidRPr="00F90F2D" w:rsidRDefault="00C822A1" w:rsidP="004302CD">
            <w:pPr>
              <w:rPr>
                <w:sz w:val="24"/>
                <w:szCs w:val="24"/>
              </w:rPr>
            </w:pPr>
            <w:r>
              <w:rPr>
                <w:rFonts w:cs="Times New Roman"/>
                <w:sz w:val="22"/>
              </w:rPr>
              <w:t>40</w:t>
            </w:r>
          </w:p>
        </w:tc>
        <w:tc>
          <w:tcPr>
            <w:tcW w:w="746" w:type="dxa"/>
          </w:tcPr>
          <w:p w14:paraId="49027A62" w14:textId="107E2A30" w:rsidR="00C822A1" w:rsidRPr="00F90F2D" w:rsidRDefault="00C822A1" w:rsidP="004302CD">
            <w:pPr>
              <w:rPr>
                <w:sz w:val="24"/>
                <w:szCs w:val="24"/>
              </w:rPr>
            </w:pPr>
            <w:r>
              <w:rPr>
                <w:rFonts w:cs="Times New Roman"/>
                <w:sz w:val="22"/>
              </w:rPr>
              <w:t>20</w:t>
            </w:r>
          </w:p>
        </w:tc>
        <w:tc>
          <w:tcPr>
            <w:tcW w:w="747" w:type="dxa"/>
          </w:tcPr>
          <w:p w14:paraId="7F1DDFC8" w14:textId="51FF7FF0" w:rsidR="00C822A1" w:rsidRPr="00F90F2D" w:rsidRDefault="00C822A1" w:rsidP="004302CD">
            <w:pPr>
              <w:rPr>
                <w:sz w:val="24"/>
                <w:szCs w:val="24"/>
              </w:rPr>
            </w:pPr>
            <w:r>
              <w:rPr>
                <w:rFonts w:cs="Times New Roman"/>
                <w:sz w:val="22"/>
              </w:rPr>
              <w:t>40</w:t>
            </w:r>
          </w:p>
        </w:tc>
        <w:tc>
          <w:tcPr>
            <w:tcW w:w="747" w:type="dxa"/>
          </w:tcPr>
          <w:p w14:paraId="381F0839" w14:textId="01FED640" w:rsidR="00C822A1" w:rsidRPr="00F90F2D" w:rsidRDefault="00C822A1" w:rsidP="004302CD">
            <w:pPr>
              <w:rPr>
                <w:sz w:val="24"/>
                <w:szCs w:val="24"/>
              </w:rPr>
            </w:pPr>
            <w:r>
              <w:rPr>
                <w:rFonts w:cs="Times New Roman"/>
                <w:sz w:val="22"/>
                <w:lang w:val="en-US"/>
              </w:rPr>
              <w:t>&lt;20</w:t>
            </w:r>
          </w:p>
        </w:tc>
      </w:tr>
      <w:tr w:rsidR="00C822A1" w:rsidRPr="00F90F2D" w14:paraId="58006C0C" w14:textId="77777777" w:rsidTr="004302CD">
        <w:trPr>
          <w:trHeight w:val="293"/>
        </w:trPr>
        <w:tc>
          <w:tcPr>
            <w:tcW w:w="3402" w:type="dxa"/>
          </w:tcPr>
          <w:p w14:paraId="0E9FF892" w14:textId="77777777" w:rsidR="00C822A1" w:rsidRPr="00F90F2D" w:rsidRDefault="00C822A1" w:rsidP="004302CD">
            <w:pPr>
              <w:rPr>
                <w:sz w:val="24"/>
                <w:szCs w:val="24"/>
                <w:lang w:val="en-US"/>
              </w:rPr>
            </w:pPr>
            <w:r w:rsidRPr="00F90F2D">
              <w:rPr>
                <w:bCs/>
                <w:sz w:val="24"/>
                <w:szCs w:val="24"/>
              </w:rPr>
              <w:t>A/</w:t>
            </w:r>
            <w:r w:rsidRPr="00F90F2D">
              <w:rPr>
                <w:bCs/>
                <w:sz w:val="24"/>
                <w:szCs w:val="24"/>
                <w:lang w:val="en-US"/>
              </w:rPr>
              <w:t>New Jersey</w:t>
            </w:r>
            <w:r w:rsidRPr="00F90F2D">
              <w:rPr>
                <w:bCs/>
                <w:sz w:val="24"/>
                <w:szCs w:val="24"/>
              </w:rPr>
              <w:t>/</w:t>
            </w:r>
            <w:r w:rsidRPr="00F90F2D">
              <w:rPr>
                <w:bCs/>
                <w:sz w:val="24"/>
                <w:szCs w:val="24"/>
                <w:lang w:val="en-US"/>
              </w:rPr>
              <w:t>8</w:t>
            </w:r>
            <w:r w:rsidRPr="00F90F2D">
              <w:rPr>
                <w:bCs/>
                <w:sz w:val="24"/>
                <w:szCs w:val="24"/>
              </w:rPr>
              <w:t>/76</w:t>
            </w:r>
          </w:p>
        </w:tc>
        <w:tc>
          <w:tcPr>
            <w:tcW w:w="746" w:type="dxa"/>
          </w:tcPr>
          <w:p w14:paraId="2A0FB85B" w14:textId="1D3DFCAF" w:rsidR="00C822A1" w:rsidRPr="00F90F2D" w:rsidRDefault="00C822A1" w:rsidP="004302CD">
            <w:pPr>
              <w:rPr>
                <w:sz w:val="24"/>
                <w:szCs w:val="24"/>
              </w:rPr>
            </w:pPr>
            <w:r>
              <w:rPr>
                <w:rFonts w:cs="Times New Roman"/>
                <w:sz w:val="22"/>
                <w:lang w:val="en-US"/>
              </w:rPr>
              <w:t>&lt;20</w:t>
            </w:r>
          </w:p>
        </w:tc>
        <w:tc>
          <w:tcPr>
            <w:tcW w:w="747" w:type="dxa"/>
          </w:tcPr>
          <w:p w14:paraId="38204131" w14:textId="7C3757F8" w:rsidR="00C822A1" w:rsidRPr="00F90F2D" w:rsidRDefault="00C822A1" w:rsidP="004302CD">
            <w:pPr>
              <w:rPr>
                <w:sz w:val="24"/>
                <w:szCs w:val="24"/>
              </w:rPr>
            </w:pPr>
            <w:r>
              <w:rPr>
                <w:rFonts w:cs="Times New Roman"/>
                <w:sz w:val="22"/>
              </w:rPr>
              <w:t>80</w:t>
            </w:r>
          </w:p>
        </w:tc>
        <w:tc>
          <w:tcPr>
            <w:tcW w:w="746" w:type="dxa"/>
          </w:tcPr>
          <w:p w14:paraId="4871CF3D" w14:textId="39221308" w:rsidR="00C822A1" w:rsidRPr="00F90F2D" w:rsidRDefault="00C822A1" w:rsidP="004302CD">
            <w:pPr>
              <w:rPr>
                <w:sz w:val="24"/>
                <w:szCs w:val="24"/>
              </w:rPr>
            </w:pPr>
            <w:r>
              <w:rPr>
                <w:rFonts w:cs="Times New Roman"/>
                <w:sz w:val="22"/>
              </w:rPr>
              <w:t>160</w:t>
            </w:r>
          </w:p>
        </w:tc>
        <w:tc>
          <w:tcPr>
            <w:tcW w:w="747" w:type="dxa"/>
          </w:tcPr>
          <w:p w14:paraId="51283A37" w14:textId="34190BFA" w:rsidR="00C822A1" w:rsidRPr="00F90F2D" w:rsidRDefault="00C822A1" w:rsidP="004302CD">
            <w:pPr>
              <w:rPr>
                <w:sz w:val="24"/>
                <w:szCs w:val="24"/>
              </w:rPr>
            </w:pPr>
            <w:r>
              <w:rPr>
                <w:rFonts w:cs="Times New Roman"/>
                <w:sz w:val="22"/>
              </w:rPr>
              <w:t>1280</w:t>
            </w:r>
          </w:p>
        </w:tc>
        <w:tc>
          <w:tcPr>
            <w:tcW w:w="746" w:type="dxa"/>
          </w:tcPr>
          <w:p w14:paraId="0F4E2EC5" w14:textId="0B63F71C" w:rsidR="00C822A1" w:rsidRPr="00F90F2D" w:rsidRDefault="00C822A1" w:rsidP="004302CD">
            <w:pPr>
              <w:rPr>
                <w:sz w:val="24"/>
                <w:szCs w:val="24"/>
              </w:rPr>
            </w:pPr>
            <w:r>
              <w:rPr>
                <w:rFonts w:cs="Times New Roman"/>
                <w:sz w:val="22"/>
              </w:rPr>
              <w:t>160</w:t>
            </w:r>
          </w:p>
        </w:tc>
        <w:tc>
          <w:tcPr>
            <w:tcW w:w="747" w:type="dxa"/>
          </w:tcPr>
          <w:p w14:paraId="4564E66D" w14:textId="78CBA13C" w:rsidR="00C822A1" w:rsidRPr="00F90F2D" w:rsidRDefault="00C822A1" w:rsidP="004302CD">
            <w:pPr>
              <w:rPr>
                <w:sz w:val="24"/>
                <w:szCs w:val="24"/>
              </w:rPr>
            </w:pPr>
            <w:r>
              <w:rPr>
                <w:rFonts w:cs="Times New Roman"/>
                <w:sz w:val="22"/>
              </w:rPr>
              <w:t>160</w:t>
            </w:r>
          </w:p>
        </w:tc>
        <w:tc>
          <w:tcPr>
            <w:tcW w:w="746" w:type="dxa"/>
          </w:tcPr>
          <w:p w14:paraId="4AE8B98A" w14:textId="008E16FF" w:rsidR="00C822A1" w:rsidRPr="00F90F2D" w:rsidRDefault="00C822A1" w:rsidP="004302CD">
            <w:pPr>
              <w:rPr>
                <w:b/>
                <w:sz w:val="24"/>
                <w:szCs w:val="24"/>
              </w:rPr>
            </w:pPr>
            <w:r>
              <w:rPr>
                <w:rFonts w:cs="Times New Roman"/>
                <w:sz w:val="22"/>
              </w:rPr>
              <w:t>320</w:t>
            </w:r>
          </w:p>
        </w:tc>
        <w:tc>
          <w:tcPr>
            <w:tcW w:w="747" w:type="dxa"/>
          </w:tcPr>
          <w:p w14:paraId="5D22CA15" w14:textId="4911299E" w:rsidR="00C822A1" w:rsidRPr="00F90F2D" w:rsidRDefault="00C822A1" w:rsidP="004302CD">
            <w:pPr>
              <w:rPr>
                <w:sz w:val="24"/>
                <w:szCs w:val="24"/>
              </w:rPr>
            </w:pPr>
            <w:r>
              <w:rPr>
                <w:rFonts w:cs="Times New Roman"/>
                <w:sz w:val="22"/>
              </w:rPr>
              <w:t>640</w:t>
            </w:r>
          </w:p>
        </w:tc>
        <w:tc>
          <w:tcPr>
            <w:tcW w:w="746" w:type="dxa"/>
          </w:tcPr>
          <w:p w14:paraId="1AAF7780" w14:textId="029683AF" w:rsidR="00C822A1" w:rsidRPr="00F90F2D" w:rsidRDefault="00C822A1" w:rsidP="004302CD">
            <w:pPr>
              <w:rPr>
                <w:sz w:val="24"/>
                <w:szCs w:val="24"/>
              </w:rPr>
            </w:pPr>
            <w:r>
              <w:rPr>
                <w:rFonts w:cs="Times New Roman"/>
                <w:sz w:val="22"/>
              </w:rPr>
              <w:t>640</w:t>
            </w:r>
          </w:p>
        </w:tc>
        <w:tc>
          <w:tcPr>
            <w:tcW w:w="747" w:type="dxa"/>
          </w:tcPr>
          <w:p w14:paraId="5888243E" w14:textId="2230C4D0" w:rsidR="00C822A1" w:rsidRPr="00F90F2D" w:rsidRDefault="00C822A1" w:rsidP="004302CD">
            <w:pPr>
              <w:rPr>
                <w:sz w:val="24"/>
                <w:szCs w:val="24"/>
              </w:rPr>
            </w:pPr>
            <w:r>
              <w:rPr>
                <w:rFonts w:cs="Times New Roman"/>
                <w:sz w:val="22"/>
              </w:rPr>
              <w:t>320</w:t>
            </w:r>
          </w:p>
        </w:tc>
        <w:tc>
          <w:tcPr>
            <w:tcW w:w="746" w:type="dxa"/>
          </w:tcPr>
          <w:p w14:paraId="79E347F2" w14:textId="17435CB0" w:rsidR="00C822A1" w:rsidRPr="00F90F2D" w:rsidRDefault="00C822A1" w:rsidP="004302CD">
            <w:pPr>
              <w:rPr>
                <w:sz w:val="24"/>
                <w:szCs w:val="24"/>
              </w:rPr>
            </w:pPr>
            <w:r>
              <w:rPr>
                <w:rFonts w:cs="Times New Roman"/>
                <w:sz w:val="22"/>
                <w:lang w:val="en-US"/>
              </w:rPr>
              <w:t>40</w:t>
            </w:r>
          </w:p>
        </w:tc>
        <w:tc>
          <w:tcPr>
            <w:tcW w:w="747" w:type="dxa"/>
          </w:tcPr>
          <w:p w14:paraId="1F4BFE8F" w14:textId="6A9ED845" w:rsidR="00C822A1" w:rsidRPr="00F90F2D" w:rsidRDefault="00C822A1" w:rsidP="004302CD">
            <w:pPr>
              <w:rPr>
                <w:sz w:val="24"/>
                <w:szCs w:val="24"/>
              </w:rPr>
            </w:pPr>
            <w:r>
              <w:rPr>
                <w:rFonts w:cs="Times New Roman"/>
                <w:b/>
                <w:sz w:val="22"/>
              </w:rPr>
              <w:t>640</w:t>
            </w:r>
          </w:p>
        </w:tc>
        <w:tc>
          <w:tcPr>
            <w:tcW w:w="746" w:type="dxa"/>
          </w:tcPr>
          <w:p w14:paraId="4171804D" w14:textId="09BA6923" w:rsidR="00C822A1" w:rsidRPr="00F90F2D" w:rsidRDefault="00C822A1" w:rsidP="004302CD">
            <w:pPr>
              <w:rPr>
                <w:sz w:val="24"/>
                <w:szCs w:val="24"/>
              </w:rPr>
            </w:pPr>
            <w:r>
              <w:rPr>
                <w:rFonts w:cs="Times New Roman"/>
                <w:sz w:val="22"/>
              </w:rPr>
              <w:t>640</w:t>
            </w:r>
          </w:p>
        </w:tc>
        <w:tc>
          <w:tcPr>
            <w:tcW w:w="747" w:type="dxa"/>
          </w:tcPr>
          <w:p w14:paraId="3A53E755" w14:textId="32A618A6" w:rsidR="00C822A1" w:rsidRPr="00F90F2D" w:rsidRDefault="00C822A1" w:rsidP="004302CD">
            <w:pPr>
              <w:rPr>
                <w:sz w:val="24"/>
                <w:szCs w:val="24"/>
              </w:rPr>
            </w:pPr>
            <w:r>
              <w:rPr>
                <w:rFonts w:cs="Times New Roman"/>
                <w:sz w:val="22"/>
              </w:rPr>
              <w:t>160</w:t>
            </w:r>
          </w:p>
        </w:tc>
        <w:tc>
          <w:tcPr>
            <w:tcW w:w="747" w:type="dxa"/>
          </w:tcPr>
          <w:p w14:paraId="3FDE8E28" w14:textId="5C0E17ED" w:rsidR="00C822A1" w:rsidRPr="00F90F2D" w:rsidRDefault="00C822A1" w:rsidP="004302CD">
            <w:pPr>
              <w:rPr>
                <w:sz w:val="24"/>
                <w:szCs w:val="24"/>
                <w:lang w:val="en-US"/>
              </w:rPr>
            </w:pPr>
            <w:r>
              <w:rPr>
                <w:rFonts w:cs="Times New Roman"/>
                <w:sz w:val="22"/>
                <w:lang w:val="en-US"/>
              </w:rPr>
              <w:t>&lt;20</w:t>
            </w:r>
          </w:p>
        </w:tc>
      </w:tr>
      <w:tr w:rsidR="00C822A1" w:rsidRPr="00F90F2D" w14:paraId="1910F86C" w14:textId="77777777" w:rsidTr="004302CD">
        <w:trPr>
          <w:trHeight w:val="293"/>
        </w:trPr>
        <w:tc>
          <w:tcPr>
            <w:tcW w:w="3402" w:type="dxa"/>
          </w:tcPr>
          <w:p w14:paraId="233DE832" w14:textId="77777777" w:rsidR="00C822A1" w:rsidRPr="00F90F2D" w:rsidRDefault="00C822A1" w:rsidP="004302CD">
            <w:pPr>
              <w:rPr>
                <w:sz w:val="24"/>
                <w:szCs w:val="24"/>
              </w:rPr>
            </w:pPr>
            <w:r w:rsidRPr="00F90F2D">
              <w:rPr>
                <w:sz w:val="24"/>
                <w:szCs w:val="24"/>
              </w:rPr>
              <w:t>A/</w:t>
            </w:r>
            <w:r w:rsidRPr="00F90F2D">
              <w:rPr>
                <w:sz w:val="24"/>
                <w:szCs w:val="24"/>
                <w:lang w:val="en-US"/>
              </w:rPr>
              <w:t>s</w:t>
            </w:r>
            <w:r w:rsidRPr="00F90F2D">
              <w:rPr>
                <w:sz w:val="24"/>
                <w:szCs w:val="24"/>
              </w:rPr>
              <w:t>wine/USA/1976/31</w:t>
            </w:r>
          </w:p>
        </w:tc>
        <w:tc>
          <w:tcPr>
            <w:tcW w:w="746" w:type="dxa"/>
          </w:tcPr>
          <w:p w14:paraId="190185DB" w14:textId="0056A3F8" w:rsidR="00C822A1" w:rsidRPr="00F90F2D" w:rsidRDefault="00C822A1" w:rsidP="004302CD">
            <w:pPr>
              <w:rPr>
                <w:sz w:val="24"/>
                <w:szCs w:val="24"/>
              </w:rPr>
            </w:pPr>
            <w:r>
              <w:rPr>
                <w:rFonts w:cs="Times New Roman"/>
                <w:sz w:val="22"/>
                <w:lang w:val="en-US"/>
              </w:rPr>
              <w:t>&lt;20</w:t>
            </w:r>
          </w:p>
        </w:tc>
        <w:tc>
          <w:tcPr>
            <w:tcW w:w="747" w:type="dxa"/>
          </w:tcPr>
          <w:p w14:paraId="6A78E52B" w14:textId="37ECD36C" w:rsidR="00C822A1" w:rsidRPr="00F90F2D" w:rsidRDefault="00C822A1" w:rsidP="004302CD">
            <w:pPr>
              <w:rPr>
                <w:sz w:val="24"/>
                <w:szCs w:val="24"/>
              </w:rPr>
            </w:pPr>
            <w:r>
              <w:rPr>
                <w:rFonts w:cs="Times New Roman"/>
                <w:sz w:val="22"/>
              </w:rPr>
              <w:t>160</w:t>
            </w:r>
          </w:p>
        </w:tc>
        <w:tc>
          <w:tcPr>
            <w:tcW w:w="746" w:type="dxa"/>
          </w:tcPr>
          <w:p w14:paraId="3AFC8ED1" w14:textId="72E054A8" w:rsidR="00C822A1" w:rsidRPr="00F90F2D" w:rsidRDefault="00C822A1" w:rsidP="004302CD">
            <w:pPr>
              <w:rPr>
                <w:sz w:val="24"/>
                <w:szCs w:val="24"/>
              </w:rPr>
            </w:pPr>
            <w:r>
              <w:rPr>
                <w:rFonts w:cs="Times New Roman"/>
                <w:sz w:val="22"/>
              </w:rPr>
              <w:t>160</w:t>
            </w:r>
          </w:p>
        </w:tc>
        <w:tc>
          <w:tcPr>
            <w:tcW w:w="747" w:type="dxa"/>
          </w:tcPr>
          <w:p w14:paraId="05FFCCDC" w14:textId="1BABE072" w:rsidR="00C822A1" w:rsidRPr="00F90F2D" w:rsidRDefault="00C822A1" w:rsidP="004302CD">
            <w:pPr>
              <w:rPr>
                <w:sz w:val="24"/>
                <w:szCs w:val="24"/>
              </w:rPr>
            </w:pPr>
            <w:r>
              <w:rPr>
                <w:rFonts w:cs="Times New Roman"/>
                <w:sz w:val="22"/>
              </w:rPr>
              <w:t>1280</w:t>
            </w:r>
          </w:p>
        </w:tc>
        <w:tc>
          <w:tcPr>
            <w:tcW w:w="746" w:type="dxa"/>
          </w:tcPr>
          <w:p w14:paraId="4162BABC" w14:textId="1FA19D64" w:rsidR="00C822A1" w:rsidRPr="00F90F2D" w:rsidRDefault="00C822A1" w:rsidP="004302CD">
            <w:pPr>
              <w:rPr>
                <w:sz w:val="24"/>
                <w:szCs w:val="24"/>
              </w:rPr>
            </w:pPr>
            <w:r>
              <w:rPr>
                <w:rFonts w:cs="Times New Roman"/>
                <w:sz w:val="22"/>
              </w:rPr>
              <w:t>160</w:t>
            </w:r>
          </w:p>
        </w:tc>
        <w:tc>
          <w:tcPr>
            <w:tcW w:w="747" w:type="dxa"/>
          </w:tcPr>
          <w:p w14:paraId="03A29B96" w14:textId="5A776334" w:rsidR="00C822A1" w:rsidRPr="00F90F2D" w:rsidRDefault="00C822A1" w:rsidP="004302CD">
            <w:pPr>
              <w:rPr>
                <w:sz w:val="24"/>
                <w:szCs w:val="24"/>
              </w:rPr>
            </w:pPr>
            <w:r>
              <w:rPr>
                <w:rFonts w:cs="Times New Roman"/>
                <w:sz w:val="22"/>
              </w:rPr>
              <w:t>80</w:t>
            </w:r>
          </w:p>
        </w:tc>
        <w:tc>
          <w:tcPr>
            <w:tcW w:w="746" w:type="dxa"/>
          </w:tcPr>
          <w:p w14:paraId="10378271" w14:textId="0E2F9FF1" w:rsidR="00C822A1" w:rsidRPr="00F90F2D" w:rsidRDefault="00C822A1" w:rsidP="004302CD">
            <w:pPr>
              <w:rPr>
                <w:sz w:val="24"/>
                <w:szCs w:val="24"/>
              </w:rPr>
            </w:pPr>
            <w:r>
              <w:rPr>
                <w:rFonts w:cs="Times New Roman"/>
                <w:sz w:val="22"/>
              </w:rPr>
              <w:t>320</w:t>
            </w:r>
          </w:p>
        </w:tc>
        <w:tc>
          <w:tcPr>
            <w:tcW w:w="747" w:type="dxa"/>
          </w:tcPr>
          <w:p w14:paraId="3C93DE53" w14:textId="26D60AE2" w:rsidR="00C822A1" w:rsidRPr="00F90F2D" w:rsidRDefault="00C822A1" w:rsidP="004302CD">
            <w:pPr>
              <w:rPr>
                <w:b/>
                <w:sz w:val="24"/>
                <w:szCs w:val="24"/>
              </w:rPr>
            </w:pPr>
            <w:r>
              <w:rPr>
                <w:rFonts w:cs="Times New Roman"/>
                <w:sz w:val="22"/>
              </w:rPr>
              <w:t>1280</w:t>
            </w:r>
          </w:p>
        </w:tc>
        <w:tc>
          <w:tcPr>
            <w:tcW w:w="746" w:type="dxa"/>
          </w:tcPr>
          <w:p w14:paraId="0FC4F59D" w14:textId="5F149A26" w:rsidR="00C822A1" w:rsidRPr="00F90F2D" w:rsidRDefault="00C822A1" w:rsidP="004302CD">
            <w:pPr>
              <w:rPr>
                <w:sz w:val="24"/>
                <w:szCs w:val="24"/>
              </w:rPr>
            </w:pPr>
            <w:r>
              <w:rPr>
                <w:rFonts w:cs="Times New Roman"/>
                <w:sz w:val="22"/>
              </w:rPr>
              <w:t>1280</w:t>
            </w:r>
          </w:p>
        </w:tc>
        <w:tc>
          <w:tcPr>
            <w:tcW w:w="747" w:type="dxa"/>
          </w:tcPr>
          <w:p w14:paraId="120F4B40" w14:textId="78E6809F" w:rsidR="00C822A1" w:rsidRPr="00F90F2D" w:rsidRDefault="00C822A1" w:rsidP="004302CD">
            <w:pPr>
              <w:rPr>
                <w:sz w:val="24"/>
                <w:szCs w:val="24"/>
              </w:rPr>
            </w:pPr>
            <w:r>
              <w:rPr>
                <w:rFonts w:cs="Times New Roman"/>
                <w:sz w:val="22"/>
              </w:rPr>
              <w:t>320</w:t>
            </w:r>
          </w:p>
        </w:tc>
        <w:tc>
          <w:tcPr>
            <w:tcW w:w="746" w:type="dxa"/>
          </w:tcPr>
          <w:p w14:paraId="6FC6871A" w14:textId="073F896A" w:rsidR="00C822A1" w:rsidRPr="00F90F2D" w:rsidRDefault="00C822A1" w:rsidP="004302CD">
            <w:pPr>
              <w:rPr>
                <w:sz w:val="24"/>
                <w:szCs w:val="24"/>
              </w:rPr>
            </w:pPr>
            <w:r>
              <w:rPr>
                <w:rFonts w:cs="Times New Roman"/>
                <w:sz w:val="22"/>
              </w:rPr>
              <w:t>20</w:t>
            </w:r>
          </w:p>
        </w:tc>
        <w:tc>
          <w:tcPr>
            <w:tcW w:w="747" w:type="dxa"/>
          </w:tcPr>
          <w:p w14:paraId="2E39DAC5" w14:textId="0238ED0B" w:rsidR="00C822A1" w:rsidRPr="00F90F2D" w:rsidRDefault="00C822A1" w:rsidP="004302CD">
            <w:pPr>
              <w:rPr>
                <w:sz w:val="24"/>
                <w:szCs w:val="24"/>
              </w:rPr>
            </w:pPr>
            <w:r>
              <w:rPr>
                <w:rFonts w:cs="Times New Roman"/>
                <w:sz w:val="22"/>
              </w:rPr>
              <w:t>640</w:t>
            </w:r>
          </w:p>
        </w:tc>
        <w:tc>
          <w:tcPr>
            <w:tcW w:w="746" w:type="dxa"/>
          </w:tcPr>
          <w:p w14:paraId="7C8A87D0" w14:textId="2830C967" w:rsidR="00C822A1" w:rsidRPr="00F90F2D" w:rsidRDefault="00C822A1" w:rsidP="004302CD">
            <w:pPr>
              <w:rPr>
                <w:sz w:val="24"/>
                <w:szCs w:val="24"/>
              </w:rPr>
            </w:pPr>
            <w:r>
              <w:rPr>
                <w:rFonts w:cs="Times New Roman"/>
                <w:b/>
                <w:sz w:val="22"/>
              </w:rPr>
              <w:t>640</w:t>
            </w:r>
          </w:p>
        </w:tc>
        <w:tc>
          <w:tcPr>
            <w:tcW w:w="747" w:type="dxa"/>
          </w:tcPr>
          <w:p w14:paraId="69892501" w14:textId="2D3CF5CF" w:rsidR="00C822A1" w:rsidRPr="00F90F2D" w:rsidRDefault="00C822A1" w:rsidP="004302CD">
            <w:pPr>
              <w:rPr>
                <w:sz w:val="24"/>
                <w:szCs w:val="24"/>
              </w:rPr>
            </w:pPr>
            <w:r>
              <w:rPr>
                <w:rFonts w:cs="Times New Roman"/>
                <w:sz w:val="22"/>
              </w:rPr>
              <w:t>640</w:t>
            </w:r>
          </w:p>
        </w:tc>
        <w:tc>
          <w:tcPr>
            <w:tcW w:w="747" w:type="dxa"/>
          </w:tcPr>
          <w:p w14:paraId="4D5D8DAD" w14:textId="4DE130C9" w:rsidR="00C822A1" w:rsidRPr="00F90F2D" w:rsidRDefault="00C822A1" w:rsidP="004302CD">
            <w:pPr>
              <w:rPr>
                <w:sz w:val="24"/>
                <w:szCs w:val="24"/>
                <w:lang w:val="en-US"/>
              </w:rPr>
            </w:pPr>
            <w:r>
              <w:rPr>
                <w:rFonts w:cs="Times New Roman"/>
                <w:sz w:val="22"/>
                <w:lang w:val="en-US"/>
              </w:rPr>
              <w:t>&lt;20</w:t>
            </w:r>
          </w:p>
        </w:tc>
      </w:tr>
      <w:tr w:rsidR="00C822A1" w:rsidRPr="00F90F2D" w14:paraId="69D21E1F" w14:textId="77777777" w:rsidTr="004302CD">
        <w:trPr>
          <w:trHeight w:val="293"/>
        </w:trPr>
        <w:tc>
          <w:tcPr>
            <w:tcW w:w="3402" w:type="dxa"/>
          </w:tcPr>
          <w:p w14:paraId="3B170128" w14:textId="77777777" w:rsidR="00C822A1" w:rsidRPr="00F90F2D" w:rsidRDefault="00C822A1" w:rsidP="004302CD">
            <w:pPr>
              <w:rPr>
                <w:sz w:val="24"/>
                <w:szCs w:val="24"/>
              </w:rPr>
            </w:pPr>
            <w:r w:rsidRPr="00F90F2D">
              <w:rPr>
                <w:sz w:val="24"/>
                <w:szCs w:val="24"/>
              </w:rPr>
              <w:t>A/swine/Iowa/15/30</w:t>
            </w:r>
          </w:p>
        </w:tc>
        <w:tc>
          <w:tcPr>
            <w:tcW w:w="746" w:type="dxa"/>
          </w:tcPr>
          <w:p w14:paraId="7C941EAA" w14:textId="140EAC9C" w:rsidR="00C822A1" w:rsidRPr="00F90F2D" w:rsidRDefault="00C822A1" w:rsidP="004302CD">
            <w:pPr>
              <w:rPr>
                <w:sz w:val="24"/>
                <w:szCs w:val="24"/>
              </w:rPr>
            </w:pPr>
            <w:r>
              <w:rPr>
                <w:rFonts w:cs="Times New Roman"/>
                <w:sz w:val="22"/>
                <w:lang w:val="en-US"/>
              </w:rPr>
              <w:t>&lt;20</w:t>
            </w:r>
          </w:p>
        </w:tc>
        <w:tc>
          <w:tcPr>
            <w:tcW w:w="747" w:type="dxa"/>
          </w:tcPr>
          <w:p w14:paraId="5969565E" w14:textId="3C2DC1E4" w:rsidR="00C822A1" w:rsidRPr="00F90F2D" w:rsidRDefault="00C822A1" w:rsidP="004302CD">
            <w:pPr>
              <w:rPr>
                <w:sz w:val="24"/>
                <w:szCs w:val="24"/>
              </w:rPr>
            </w:pPr>
            <w:r>
              <w:rPr>
                <w:rFonts w:cs="Times New Roman"/>
                <w:sz w:val="22"/>
              </w:rPr>
              <w:t>160</w:t>
            </w:r>
          </w:p>
        </w:tc>
        <w:tc>
          <w:tcPr>
            <w:tcW w:w="746" w:type="dxa"/>
          </w:tcPr>
          <w:p w14:paraId="392342AB" w14:textId="78AA57EA" w:rsidR="00C822A1" w:rsidRPr="00F90F2D" w:rsidRDefault="00C822A1" w:rsidP="004302CD">
            <w:pPr>
              <w:rPr>
                <w:sz w:val="24"/>
                <w:szCs w:val="24"/>
              </w:rPr>
            </w:pPr>
            <w:r>
              <w:rPr>
                <w:rFonts w:cs="Times New Roman"/>
                <w:sz w:val="22"/>
              </w:rPr>
              <w:t>160</w:t>
            </w:r>
          </w:p>
        </w:tc>
        <w:tc>
          <w:tcPr>
            <w:tcW w:w="747" w:type="dxa"/>
          </w:tcPr>
          <w:p w14:paraId="18C170E4" w14:textId="07E4DB8A" w:rsidR="00C822A1" w:rsidRPr="00F90F2D" w:rsidRDefault="00C822A1" w:rsidP="004302CD">
            <w:pPr>
              <w:rPr>
                <w:sz w:val="24"/>
                <w:szCs w:val="24"/>
              </w:rPr>
            </w:pPr>
            <w:r>
              <w:rPr>
                <w:rFonts w:cs="Times New Roman"/>
                <w:sz w:val="22"/>
              </w:rPr>
              <w:t>2560</w:t>
            </w:r>
          </w:p>
        </w:tc>
        <w:tc>
          <w:tcPr>
            <w:tcW w:w="746" w:type="dxa"/>
          </w:tcPr>
          <w:p w14:paraId="50149B57" w14:textId="781201F4" w:rsidR="00C822A1" w:rsidRPr="00F90F2D" w:rsidRDefault="00C822A1" w:rsidP="004302CD">
            <w:pPr>
              <w:rPr>
                <w:sz w:val="24"/>
                <w:szCs w:val="24"/>
              </w:rPr>
            </w:pPr>
            <w:r>
              <w:rPr>
                <w:rFonts w:cs="Times New Roman"/>
                <w:sz w:val="22"/>
              </w:rPr>
              <w:t>80</w:t>
            </w:r>
          </w:p>
        </w:tc>
        <w:tc>
          <w:tcPr>
            <w:tcW w:w="747" w:type="dxa"/>
          </w:tcPr>
          <w:p w14:paraId="41984181" w14:textId="25859F34" w:rsidR="00C822A1" w:rsidRPr="00F90F2D" w:rsidRDefault="00C822A1" w:rsidP="004302CD">
            <w:pPr>
              <w:rPr>
                <w:sz w:val="24"/>
                <w:szCs w:val="24"/>
              </w:rPr>
            </w:pPr>
            <w:r>
              <w:rPr>
                <w:rFonts w:cs="Times New Roman"/>
                <w:sz w:val="22"/>
              </w:rPr>
              <w:t>320</w:t>
            </w:r>
          </w:p>
        </w:tc>
        <w:tc>
          <w:tcPr>
            <w:tcW w:w="746" w:type="dxa"/>
          </w:tcPr>
          <w:p w14:paraId="0915D718" w14:textId="3C08C83D" w:rsidR="00C822A1" w:rsidRPr="00F90F2D" w:rsidRDefault="00C822A1" w:rsidP="004302CD">
            <w:pPr>
              <w:rPr>
                <w:sz w:val="24"/>
                <w:szCs w:val="24"/>
              </w:rPr>
            </w:pPr>
            <w:r>
              <w:rPr>
                <w:rFonts w:cs="Times New Roman"/>
                <w:sz w:val="22"/>
              </w:rPr>
              <w:t>320</w:t>
            </w:r>
          </w:p>
        </w:tc>
        <w:tc>
          <w:tcPr>
            <w:tcW w:w="747" w:type="dxa"/>
          </w:tcPr>
          <w:p w14:paraId="25E97668" w14:textId="0DB82F40" w:rsidR="00C822A1" w:rsidRPr="00F90F2D" w:rsidRDefault="00C822A1" w:rsidP="004302CD">
            <w:pPr>
              <w:rPr>
                <w:sz w:val="24"/>
                <w:szCs w:val="24"/>
              </w:rPr>
            </w:pPr>
            <w:r>
              <w:rPr>
                <w:rFonts w:cs="Times New Roman"/>
                <w:sz w:val="22"/>
              </w:rPr>
              <w:t>640</w:t>
            </w:r>
          </w:p>
        </w:tc>
        <w:tc>
          <w:tcPr>
            <w:tcW w:w="746" w:type="dxa"/>
          </w:tcPr>
          <w:p w14:paraId="08704096" w14:textId="148A435B" w:rsidR="00C822A1" w:rsidRPr="00F90F2D" w:rsidRDefault="00C822A1" w:rsidP="004302CD">
            <w:pPr>
              <w:rPr>
                <w:b/>
                <w:sz w:val="24"/>
                <w:szCs w:val="24"/>
              </w:rPr>
            </w:pPr>
            <w:r>
              <w:rPr>
                <w:rFonts w:cs="Times New Roman"/>
                <w:sz w:val="22"/>
              </w:rPr>
              <w:t>1280</w:t>
            </w:r>
          </w:p>
        </w:tc>
        <w:tc>
          <w:tcPr>
            <w:tcW w:w="747" w:type="dxa"/>
          </w:tcPr>
          <w:p w14:paraId="556A74EF" w14:textId="0D59B3FF" w:rsidR="00C822A1" w:rsidRPr="00F90F2D" w:rsidRDefault="00C822A1" w:rsidP="004302CD">
            <w:pPr>
              <w:rPr>
                <w:sz w:val="24"/>
                <w:szCs w:val="24"/>
              </w:rPr>
            </w:pPr>
            <w:r>
              <w:rPr>
                <w:rFonts w:cs="Times New Roman"/>
                <w:sz w:val="22"/>
              </w:rPr>
              <w:t>320</w:t>
            </w:r>
          </w:p>
        </w:tc>
        <w:tc>
          <w:tcPr>
            <w:tcW w:w="746" w:type="dxa"/>
          </w:tcPr>
          <w:p w14:paraId="7014E8BC" w14:textId="4E78E4D8" w:rsidR="00C822A1" w:rsidRPr="00F90F2D" w:rsidRDefault="00C822A1" w:rsidP="004302CD">
            <w:pPr>
              <w:rPr>
                <w:sz w:val="24"/>
                <w:szCs w:val="24"/>
              </w:rPr>
            </w:pPr>
            <w:r>
              <w:rPr>
                <w:rFonts w:cs="Times New Roman"/>
                <w:sz w:val="22"/>
              </w:rPr>
              <w:t>40</w:t>
            </w:r>
          </w:p>
        </w:tc>
        <w:tc>
          <w:tcPr>
            <w:tcW w:w="747" w:type="dxa"/>
          </w:tcPr>
          <w:p w14:paraId="6D31746C" w14:textId="288E15F6" w:rsidR="00C822A1" w:rsidRPr="00F90F2D" w:rsidRDefault="00C822A1" w:rsidP="004302CD">
            <w:pPr>
              <w:rPr>
                <w:sz w:val="24"/>
                <w:szCs w:val="24"/>
              </w:rPr>
            </w:pPr>
            <w:r>
              <w:rPr>
                <w:rFonts w:cs="Times New Roman"/>
                <w:sz w:val="22"/>
              </w:rPr>
              <w:t>320</w:t>
            </w:r>
          </w:p>
        </w:tc>
        <w:tc>
          <w:tcPr>
            <w:tcW w:w="746" w:type="dxa"/>
          </w:tcPr>
          <w:p w14:paraId="1D4C4474" w14:textId="430D9591" w:rsidR="00C822A1" w:rsidRPr="00F90F2D" w:rsidRDefault="00C822A1" w:rsidP="004302CD">
            <w:pPr>
              <w:rPr>
                <w:sz w:val="24"/>
                <w:szCs w:val="24"/>
              </w:rPr>
            </w:pPr>
            <w:r>
              <w:rPr>
                <w:rFonts w:cs="Times New Roman"/>
                <w:sz w:val="22"/>
              </w:rPr>
              <w:t>640</w:t>
            </w:r>
          </w:p>
        </w:tc>
        <w:tc>
          <w:tcPr>
            <w:tcW w:w="747" w:type="dxa"/>
          </w:tcPr>
          <w:p w14:paraId="11EADB4D" w14:textId="70FFD2DD" w:rsidR="00C822A1" w:rsidRPr="00F90F2D" w:rsidRDefault="00C822A1" w:rsidP="004302CD">
            <w:pPr>
              <w:rPr>
                <w:sz w:val="24"/>
                <w:szCs w:val="24"/>
              </w:rPr>
            </w:pPr>
            <w:r>
              <w:rPr>
                <w:rFonts w:cs="Times New Roman"/>
                <w:b/>
                <w:sz w:val="22"/>
              </w:rPr>
              <w:t>640</w:t>
            </w:r>
          </w:p>
        </w:tc>
        <w:tc>
          <w:tcPr>
            <w:tcW w:w="747" w:type="dxa"/>
          </w:tcPr>
          <w:p w14:paraId="79EBE58C" w14:textId="159F732A" w:rsidR="00C822A1" w:rsidRPr="00F90F2D" w:rsidRDefault="00C822A1" w:rsidP="004302CD">
            <w:pPr>
              <w:rPr>
                <w:sz w:val="24"/>
                <w:szCs w:val="24"/>
              </w:rPr>
            </w:pPr>
            <w:r>
              <w:rPr>
                <w:rFonts w:cs="Times New Roman"/>
                <w:sz w:val="22"/>
                <w:lang w:val="en-US"/>
              </w:rPr>
              <w:t>&lt;20</w:t>
            </w:r>
          </w:p>
        </w:tc>
      </w:tr>
      <w:tr w:rsidR="00C822A1" w:rsidRPr="00F90F2D" w14:paraId="5A784520" w14:textId="77777777" w:rsidTr="004302CD">
        <w:trPr>
          <w:trHeight w:val="293"/>
        </w:trPr>
        <w:tc>
          <w:tcPr>
            <w:tcW w:w="3402" w:type="dxa"/>
          </w:tcPr>
          <w:p w14:paraId="3CDA8B9D" w14:textId="77777777" w:rsidR="00C822A1" w:rsidRPr="00F90F2D" w:rsidRDefault="00C822A1" w:rsidP="004302CD">
            <w:pPr>
              <w:rPr>
                <w:sz w:val="24"/>
                <w:szCs w:val="24"/>
              </w:rPr>
            </w:pPr>
            <w:r w:rsidRPr="00F90F2D">
              <w:rPr>
                <w:sz w:val="24"/>
                <w:szCs w:val="24"/>
                <w:lang w:val="en-US"/>
              </w:rPr>
              <w:t>A/Wisconsin/67/05</w:t>
            </w:r>
          </w:p>
        </w:tc>
        <w:tc>
          <w:tcPr>
            <w:tcW w:w="746" w:type="dxa"/>
          </w:tcPr>
          <w:p w14:paraId="272AE5A5" w14:textId="4262A8E4" w:rsidR="00C822A1" w:rsidRPr="00F90F2D" w:rsidRDefault="00C822A1" w:rsidP="004302CD">
            <w:pPr>
              <w:rPr>
                <w:sz w:val="24"/>
                <w:szCs w:val="24"/>
              </w:rPr>
            </w:pPr>
            <w:r>
              <w:rPr>
                <w:rFonts w:cs="Times New Roman"/>
                <w:sz w:val="22"/>
                <w:lang w:val="en-US"/>
              </w:rPr>
              <w:t>16</w:t>
            </w:r>
            <w:r>
              <w:rPr>
                <w:rFonts w:cs="Times New Roman"/>
                <w:sz w:val="22"/>
              </w:rPr>
              <w:t>0</w:t>
            </w:r>
          </w:p>
        </w:tc>
        <w:tc>
          <w:tcPr>
            <w:tcW w:w="747" w:type="dxa"/>
          </w:tcPr>
          <w:p w14:paraId="33B8BC17" w14:textId="42F7B1CD" w:rsidR="00C822A1" w:rsidRPr="00F90F2D" w:rsidRDefault="00C822A1" w:rsidP="004302CD">
            <w:pPr>
              <w:rPr>
                <w:sz w:val="24"/>
                <w:szCs w:val="24"/>
              </w:rPr>
            </w:pPr>
            <w:r>
              <w:rPr>
                <w:rFonts w:cs="Times New Roman"/>
                <w:sz w:val="22"/>
                <w:lang w:val="en-US"/>
              </w:rPr>
              <w:t>&lt;20</w:t>
            </w:r>
          </w:p>
        </w:tc>
        <w:tc>
          <w:tcPr>
            <w:tcW w:w="746" w:type="dxa"/>
          </w:tcPr>
          <w:p w14:paraId="51148D54" w14:textId="74945CA7" w:rsidR="00C822A1" w:rsidRPr="00F90F2D" w:rsidRDefault="00C822A1" w:rsidP="004302CD">
            <w:pPr>
              <w:rPr>
                <w:sz w:val="24"/>
                <w:szCs w:val="24"/>
              </w:rPr>
            </w:pPr>
            <w:r>
              <w:rPr>
                <w:rFonts w:cs="Times New Roman"/>
                <w:sz w:val="22"/>
                <w:lang w:val="en-US"/>
              </w:rPr>
              <w:t>&lt;20</w:t>
            </w:r>
          </w:p>
        </w:tc>
        <w:tc>
          <w:tcPr>
            <w:tcW w:w="747" w:type="dxa"/>
          </w:tcPr>
          <w:p w14:paraId="1C7EBA97" w14:textId="4E4B2937" w:rsidR="00C822A1" w:rsidRPr="00F90F2D" w:rsidRDefault="00C822A1" w:rsidP="004302CD">
            <w:pPr>
              <w:rPr>
                <w:sz w:val="24"/>
                <w:szCs w:val="24"/>
              </w:rPr>
            </w:pPr>
            <w:r>
              <w:rPr>
                <w:rFonts w:cs="Times New Roman"/>
                <w:sz w:val="22"/>
                <w:lang w:val="en-US"/>
              </w:rPr>
              <w:t>&lt;20</w:t>
            </w:r>
          </w:p>
        </w:tc>
        <w:tc>
          <w:tcPr>
            <w:tcW w:w="746" w:type="dxa"/>
          </w:tcPr>
          <w:p w14:paraId="44C8FBFC" w14:textId="1EA4EBB1" w:rsidR="00C822A1" w:rsidRPr="00F90F2D" w:rsidRDefault="00C822A1" w:rsidP="004302CD">
            <w:pPr>
              <w:rPr>
                <w:sz w:val="24"/>
                <w:szCs w:val="24"/>
              </w:rPr>
            </w:pPr>
            <w:r>
              <w:rPr>
                <w:rFonts w:cs="Times New Roman"/>
                <w:sz w:val="22"/>
                <w:lang w:val="en-US"/>
              </w:rPr>
              <w:t>&lt;20</w:t>
            </w:r>
          </w:p>
        </w:tc>
        <w:tc>
          <w:tcPr>
            <w:tcW w:w="747" w:type="dxa"/>
          </w:tcPr>
          <w:p w14:paraId="6D77D72C" w14:textId="710F99A2" w:rsidR="00C822A1" w:rsidRPr="00F90F2D" w:rsidRDefault="00C822A1" w:rsidP="004302CD">
            <w:pPr>
              <w:rPr>
                <w:sz w:val="24"/>
                <w:szCs w:val="24"/>
              </w:rPr>
            </w:pPr>
            <w:r>
              <w:rPr>
                <w:rFonts w:cs="Times New Roman"/>
                <w:sz w:val="22"/>
                <w:lang w:val="en-US"/>
              </w:rPr>
              <w:t>&lt;20</w:t>
            </w:r>
          </w:p>
        </w:tc>
        <w:tc>
          <w:tcPr>
            <w:tcW w:w="746" w:type="dxa"/>
          </w:tcPr>
          <w:p w14:paraId="2986B104" w14:textId="70A85335" w:rsidR="00C822A1" w:rsidRPr="00F90F2D" w:rsidRDefault="00C822A1" w:rsidP="004302CD">
            <w:pPr>
              <w:rPr>
                <w:sz w:val="24"/>
                <w:szCs w:val="24"/>
              </w:rPr>
            </w:pPr>
            <w:r>
              <w:rPr>
                <w:rFonts w:cs="Times New Roman"/>
                <w:sz w:val="22"/>
                <w:lang w:val="en-US"/>
              </w:rPr>
              <w:t>&lt;20</w:t>
            </w:r>
          </w:p>
        </w:tc>
        <w:tc>
          <w:tcPr>
            <w:tcW w:w="747" w:type="dxa"/>
          </w:tcPr>
          <w:p w14:paraId="2F41AE03" w14:textId="34E18763" w:rsidR="00C822A1" w:rsidRPr="00F90F2D" w:rsidRDefault="00C822A1" w:rsidP="004302CD">
            <w:pPr>
              <w:rPr>
                <w:sz w:val="24"/>
                <w:szCs w:val="24"/>
              </w:rPr>
            </w:pPr>
            <w:r>
              <w:rPr>
                <w:rFonts w:cs="Times New Roman"/>
                <w:sz w:val="22"/>
                <w:lang w:val="en-US"/>
              </w:rPr>
              <w:t>&lt;20</w:t>
            </w:r>
          </w:p>
        </w:tc>
        <w:tc>
          <w:tcPr>
            <w:tcW w:w="746" w:type="dxa"/>
          </w:tcPr>
          <w:p w14:paraId="05BD6E7A" w14:textId="4FC9D8CF" w:rsidR="00C822A1" w:rsidRPr="00F90F2D" w:rsidRDefault="00C822A1" w:rsidP="004302CD">
            <w:pPr>
              <w:rPr>
                <w:sz w:val="24"/>
                <w:szCs w:val="24"/>
              </w:rPr>
            </w:pPr>
            <w:r>
              <w:rPr>
                <w:rFonts w:cs="Times New Roman"/>
                <w:sz w:val="22"/>
                <w:lang w:val="en-US"/>
              </w:rPr>
              <w:t>&lt;20</w:t>
            </w:r>
          </w:p>
        </w:tc>
        <w:tc>
          <w:tcPr>
            <w:tcW w:w="747" w:type="dxa"/>
          </w:tcPr>
          <w:p w14:paraId="4F43F970" w14:textId="4EA650D5" w:rsidR="00C822A1" w:rsidRPr="00F90F2D" w:rsidRDefault="00C822A1" w:rsidP="004302CD">
            <w:pPr>
              <w:rPr>
                <w:sz w:val="24"/>
                <w:szCs w:val="24"/>
              </w:rPr>
            </w:pPr>
            <w:r>
              <w:rPr>
                <w:rFonts w:cs="Times New Roman"/>
                <w:sz w:val="22"/>
                <w:lang w:val="en-US"/>
              </w:rPr>
              <w:t>&lt;20</w:t>
            </w:r>
          </w:p>
        </w:tc>
        <w:tc>
          <w:tcPr>
            <w:tcW w:w="746" w:type="dxa"/>
          </w:tcPr>
          <w:p w14:paraId="7DC52396" w14:textId="57C8C7B3" w:rsidR="00C822A1" w:rsidRPr="00F90F2D" w:rsidRDefault="00C822A1" w:rsidP="004302CD">
            <w:pPr>
              <w:rPr>
                <w:sz w:val="24"/>
                <w:szCs w:val="24"/>
              </w:rPr>
            </w:pPr>
            <w:r>
              <w:rPr>
                <w:rFonts w:cs="Times New Roman"/>
                <w:sz w:val="22"/>
                <w:lang w:val="en-US"/>
              </w:rPr>
              <w:t>&lt;20</w:t>
            </w:r>
          </w:p>
        </w:tc>
        <w:tc>
          <w:tcPr>
            <w:tcW w:w="747" w:type="dxa"/>
          </w:tcPr>
          <w:p w14:paraId="0EF332E6" w14:textId="7BCBBB89" w:rsidR="00C822A1" w:rsidRPr="00F90F2D" w:rsidRDefault="00C822A1" w:rsidP="004302CD">
            <w:pPr>
              <w:rPr>
                <w:sz w:val="24"/>
                <w:szCs w:val="24"/>
              </w:rPr>
            </w:pPr>
            <w:r>
              <w:rPr>
                <w:rFonts w:cs="Times New Roman"/>
                <w:sz w:val="22"/>
                <w:lang w:val="en-US"/>
              </w:rPr>
              <w:t>&lt;20</w:t>
            </w:r>
          </w:p>
        </w:tc>
        <w:tc>
          <w:tcPr>
            <w:tcW w:w="746" w:type="dxa"/>
          </w:tcPr>
          <w:p w14:paraId="22F44958" w14:textId="0E69C312" w:rsidR="00C822A1" w:rsidRPr="00F90F2D" w:rsidRDefault="00C822A1" w:rsidP="004302CD">
            <w:pPr>
              <w:rPr>
                <w:sz w:val="24"/>
                <w:szCs w:val="24"/>
              </w:rPr>
            </w:pPr>
            <w:r>
              <w:rPr>
                <w:rFonts w:cs="Times New Roman"/>
                <w:sz w:val="22"/>
                <w:lang w:val="en-US"/>
              </w:rPr>
              <w:t>&lt;20</w:t>
            </w:r>
          </w:p>
        </w:tc>
        <w:tc>
          <w:tcPr>
            <w:tcW w:w="747" w:type="dxa"/>
          </w:tcPr>
          <w:p w14:paraId="10AE79C2" w14:textId="1D37A3B4" w:rsidR="00C822A1" w:rsidRPr="00F90F2D" w:rsidRDefault="00C822A1" w:rsidP="004302CD">
            <w:pPr>
              <w:rPr>
                <w:sz w:val="24"/>
                <w:szCs w:val="24"/>
              </w:rPr>
            </w:pPr>
            <w:r>
              <w:rPr>
                <w:rFonts w:cs="Times New Roman"/>
                <w:sz w:val="22"/>
                <w:lang w:val="en-US"/>
              </w:rPr>
              <w:t>&lt;20</w:t>
            </w:r>
          </w:p>
        </w:tc>
        <w:tc>
          <w:tcPr>
            <w:tcW w:w="747" w:type="dxa"/>
          </w:tcPr>
          <w:p w14:paraId="1081B137" w14:textId="7F22566D" w:rsidR="00C822A1" w:rsidRPr="00F90F2D" w:rsidRDefault="00C822A1" w:rsidP="004302CD">
            <w:pPr>
              <w:rPr>
                <w:b/>
                <w:sz w:val="24"/>
                <w:szCs w:val="24"/>
              </w:rPr>
            </w:pPr>
            <w:r>
              <w:rPr>
                <w:rFonts w:cs="Times New Roman"/>
                <w:b/>
                <w:sz w:val="22"/>
              </w:rPr>
              <w:t>160</w:t>
            </w:r>
          </w:p>
        </w:tc>
      </w:tr>
      <w:tr w:rsidR="006D3147" w:rsidRPr="00F90F2D" w14:paraId="409EF5FF" w14:textId="77777777" w:rsidTr="004302CD">
        <w:trPr>
          <w:trHeight w:val="293"/>
        </w:trPr>
        <w:tc>
          <w:tcPr>
            <w:tcW w:w="14600" w:type="dxa"/>
            <w:gridSpan w:val="16"/>
          </w:tcPr>
          <w:p w14:paraId="2CAB3F0F" w14:textId="3B15E796" w:rsidR="006D3147" w:rsidRPr="00F90F2D" w:rsidRDefault="006D3147" w:rsidP="004302CD">
            <w:pPr>
              <w:ind w:firstLine="567"/>
              <w:rPr>
                <w:b/>
                <w:sz w:val="24"/>
                <w:szCs w:val="24"/>
              </w:rPr>
            </w:pPr>
            <w:r w:rsidRPr="00F90F2D">
              <w:rPr>
                <w:sz w:val="24"/>
                <w:szCs w:val="24"/>
              </w:rPr>
              <w:t xml:space="preserve">Примечание - </w:t>
            </w:r>
            <w:r w:rsidRPr="00F90F2D">
              <w:rPr>
                <w:sz w:val="24"/>
                <w:szCs w:val="24"/>
                <w:lang w:eastAsia="ko-KR"/>
              </w:rPr>
              <w:t>представлены обратные величины титров антигемагглютининов</w:t>
            </w:r>
            <w:r w:rsidR="00162720">
              <w:rPr>
                <w:sz w:val="24"/>
                <w:szCs w:val="24"/>
                <w:lang w:eastAsia="ko-KR"/>
              </w:rPr>
              <w:t>.</w:t>
            </w:r>
          </w:p>
        </w:tc>
      </w:tr>
    </w:tbl>
    <w:p w14:paraId="2D4FFF6B" w14:textId="77777777" w:rsidR="00F90F2D" w:rsidRPr="00F90F2D" w:rsidRDefault="00F90F2D" w:rsidP="00F90F2D">
      <w:pPr>
        <w:rPr>
          <w:rFonts w:cs="Times New Roman"/>
          <w:sz w:val="22"/>
        </w:rPr>
        <w:sectPr w:rsidR="00F90F2D" w:rsidRPr="00F90F2D" w:rsidSect="00392497">
          <w:pgSz w:w="16838" w:h="11906" w:orient="landscape"/>
          <w:pgMar w:top="1985" w:right="1245" w:bottom="426" w:left="1134" w:header="709" w:footer="709" w:gutter="0"/>
          <w:cols w:space="708"/>
          <w:docGrid w:linePitch="381"/>
        </w:sectPr>
      </w:pPr>
    </w:p>
    <w:p w14:paraId="0FDF4DE5" w14:textId="2F6DA206" w:rsidR="00273000" w:rsidRPr="00876C85" w:rsidRDefault="00DE0EEA" w:rsidP="00CF2A1A">
      <w:pPr>
        <w:pStyle w:val="Default"/>
        <w:ind w:firstLine="567"/>
        <w:jc w:val="both"/>
        <w:outlineLvl w:val="0"/>
        <w:rPr>
          <w:rFonts w:ascii="Times New Roman" w:eastAsia="Calibri" w:hAnsi="Times New Roman" w:cs="Times New Roman"/>
          <w:b/>
          <w:sz w:val="28"/>
          <w:szCs w:val="28"/>
          <w:lang w:eastAsia="ru-RU"/>
        </w:rPr>
      </w:pPr>
      <w:bookmarkStart w:id="128" w:name="_Toc102068681"/>
      <w:bookmarkStart w:id="129" w:name="_Toc164667028"/>
      <w:bookmarkEnd w:id="93"/>
      <w:r>
        <w:rPr>
          <w:rFonts w:ascii="Times New Roman" w:hAnsi="Times New Roman" w:cs="Times New Roman"/>
          <w:b/>
          <w:sz w:val="28"/>
          <w:szCs w:val="28"/>
        </w:rPr>
        <w:lastRenderedPageBreak/>
        <w:t>3.8</w:t>
      </w:r>
      <w:r w:rsidR="00273000" w:rsidRPr="00876C85">
        <w:rPr>
          <w:rFonts w:ascii="Times New Roman" w:hAnsi="Times New Roman" w:cs="Times New Roman"/>
          <w:b/>
          <w:sz w:val="28"/>
          <w:szCs w:val="28"/>
        </w:rPr>
        <w:t xml:space="preserve"> Получение лиофильновысушенных препаратов казахстанских штаммов вируса гриппа свиней 2018-2019 гг. и сывороток к ним и испытание их </w:t>
      </w:r>
      <w:bookmarkEnd w:id="128"/>
      <w:r w:rsidR="00273000" w:rsidRPr="00876C85">
        <w:rPr>
          <w:rFonts w:ascii="Times New Roman" w:hAnsi="Times New Roman" w:cs="Times New Roman"/>
          <w:b/>
          <w:sz w:val="28"/>
          <w:szCs w:val="28"/>
        </w:rPr>
        <w:t>чувствительности и специфичности</w:t>
      </w:r>
      <w:bookmarkEnd w:id="129"/>
      <w:r w:rsidR="00876C85" w:rsidRPr="00876C85">
        <w:rPr>
          <w:rFonts w:ascii="Times New Roman" w:hAnsi="Times New Roman" w:cs="Times New Roman"/>
          <w:b/>
          <w:sz w:val="28"/>
          <w:szCs w:val="28"/>
        </w:rPr>
        <w:tab/>
      </w:r>
    </w:p>
    <w:p w14:paraId="3ED5B437" w14:textId="7D306D96" w:rsidR="005866F4" w:rsidRPr="005866F4" w:rsidRDefault="00273000" w:rsidP="00CF2A1A">
      <w:pPr>
        <w:spacing w:after="0" w:line="240" w:lineRule="auto"/>
        <w:ind w:firstLine="567"/>
        <w:jc w:val="both"/>
        <w:rPr>
          <w:rFonts w:cs="Times New Roman"/>
          <w:szCs w:val="28"/>
        </w:rPr>
      </w:pPr>
      <w:r w:rsidRPr="00273000">
        <w:rPr>
          <w:rFonts w:eastAsia="Calibri" w:cs="Times New Roman"/>
          <w:bCs/>
          <w:szCs w:val="28"/>
          <w:lang w:eastAsia="ru-RU"/>
        </w:rPr>
        <w:t>Одним из необходимых условий работы вирусологической лаборатории является длительное сохранение оригинальных штаммов вирусов без изменений их иммуногенной потенции, а также антигенных и молекулярно-биологических свойств.</w:t>
      </w:r>
      <w:r w:rsidR="005866F4">
        <w:rPr>
          <w:rFonts w:eastAsia="Calibri" w:cs="Times New Roman"/>
          <w:bCs/>
          <w:szCs w:val="28"/>
          <w:lang w:eastAsia="ru-RU"/>
        </w:rPr>
        <w:t xml:space="preserve"> </w:t>
      </w:r>
      <w:r w:rsidR="005866F4" w:rsidRPr="005866F4">
        <w:rPr>
          <w:rFonts w:eastAsia="Calibri" w:cs="Times New Roman"/>
          <w:szCs w:val="28"/>
        </w:rPr>
        <w:t>Наиболее</w:t>
      </w:r>
      <w:r w:rsidR="005866F4" w:rsidRPr="005866F4">
        <w:rPr>
          <w:rFonts w:eastAsia="Calibri" w:cs="Times New Roman"/>
          <w:bCs/>
          <w:szCs w:val="28"/>
          <w:lang w:eastAsia="ru-RU"/>
        </w:rPr>
        <w:t xml:space="preserve"> часто используемым и экономичным методом хранения коллекционных культур микроорганизмов и вирусов является сублимационная сушка, которая обеспечивает сохранение в течение продолжительного периода времени ценных свойств штаммов, минимизирует количество их генераций и позволяет </w:t>
      </w:r>
      <w:r w:rsidR="005866F4" w:rsidRPr="005866F4">
        <w:rPr>
          <w:rFonts w:eastAsia="Calibri" w:cs="Times New Roman"/>
          <w:bCs/>
          <w:szCs w:val="28"/>
        </w:rPr>
        <w:t>сохранять штаммы в</w:t>
      </w:r>
      <w:r w:rsidR="005866F4" w:rsidRPr="005866F4">
        <w:rPr>
          <w:rFonts w:eastAsia="Calibri" w:cs="Times New Roman"/>
          <w:bCs/>
          <w:szCs w:val="28"/>
          <w:lang w:eastAsia="ru-RU"/>
        </w:rPr>
        <w:t xml:space="preserve"> удобных для хранения и транспортировки герметично закрытых ампул</w:t>
      </w:r>
      <w:r w:rsidR="005866F4" w:rsidRPr="005866F4">
        <w:rPr>
          <w:rFonts w:eastAsia="Calibri" w:cs="Times New Roman"/>
          <w:bCs/>
          <w:szCs w:val="28"/>
        </w:rPr>
        <w:t>ах</w:t>
      </w:r>
      <w:r w:rsidR="005866F4">
        <w:rPr>
          <w:rFonts w:cs="Times New Roman"/>
          <w:szCs w:val="28"/>
        </w:rPr>
        <w:t xml:space="preserve"> </w:t>
      </w:r>
      <w:r w:rsidR="00DA4EAE" w:rsidRPr="009178D3">
        <w:rPr>
          <w:rFonts w:cs="Times New Roman"/>
          <w:szCs w:val="28"/>
        </w:rPr>
        <w:t>[</w:t>
      </w:r>
      <w:r w:rsidR="00561393">
        <w:rPr>
          <w:rFonts w:cs="Times New Roman"/>
          <w:szCs w:val="28"/>
        </w:rPr>
        <w:t>245-250</w:t>
      </w:r>
      <w:r w:rsidR="00DA4EAE" w:rsidRPr="009178D3">
        <w:rPr>
          <w:rFonts w:cs="Times New Roman"/>
          <w:szCs w:val="28"/>
        </w:rPr>
        <w:t>].</w:t>
      </w:r>
    </w:p>
    <w:p w14:paraId="175305F8" w14:textId="77777777" w:rsidR="00876C85" w:rsidRPr="00D75DA4" w:rsidRDefault="00273000" w:rsidP="00CF2A1A">
      <w:pPr>
        <w:spacing w:after="0" w:line="240" w:lineRule="auto"/>
        <w:ind w:firstLine="567"/>
        <w:jc w:val="both"/>
        <w:rPr>
          <w:rFonts w:cs="Times New Roman"/>
          <w:szCs w:val="28"/>
        </w:rPr>
      </w:pPr>
      <w:r w:rsidRPr="00273000">
        <w:rPr>
          <w:rFonts w:cs="Times New Roman"/>
          <w:szCs w:val="28"/>
        </w:rPr>
        <w:t xml:space="preserve">Для сохранения основных биологических свойств североказахстанских (44/19; 43/19; 03/18; 02/18 и 01/18) и алматинского (45/19) штаммов ВГС и иммунных кроличьих сывороток, полученных к данным вирусам, использовали метод лиофилизации. Для высушивания отобрали вирусы с титром </w:t>
      </w:r>
      <w:r w:rsidRPr="00D75DA4">
        <w:rPr>
          <w:rFonts w:cs="Times New Roman"/>
          <w:szCs w:val="28"/>
        </w:rPr>
        <w:t>ГА 1:1024.</w:t>
      </w:r>
    </w:p>
    <w:p w14:paraId="5FDA5E81" w14:textId="7C95967F" w:rsidR="00273000" w:rsidRPr="00273000" w:rsidRDefault="00273000" w:rsidP="00CF2A1A">
      <w:pPr>
        <w:spacing w:after="0" w:line="240" w:lineRule="auto"/>
        <w:ind w:firstLine="567"/>
        <w:jc w:val="both"/>
        <w:rPr>
          <w:rFonts w:cs="Times New Roman"/>
          <w:szCs w:val="28"/>
        </w:rPr>
      </w:pPr>
      <w:r w:rsidRPr="00D75DA4">
        <w:rPr>
          <w:rFonts w:cs="Times New Roman"/>
          <w:szCs w:val="28"/>
        </w:rPr>
        <w:t>После высушивания аллантоисных культур и иммунных кроличьих</w:t>
      </w:r>
      <w:r w:rsidRPr="00273000">
        <w:rPr>
          <w:rFonts w:cs="Times New Roman"/>
          <w:szCs w:val="28"/>
        </w:rPr>
        <w:t xml:space="preserve"> сывороток были изучены их активности после одного, трех, шести и девяти месяцев хранения при 4°C. </w:t>
      </w:r>
    </w:p>
    <w:p w14:paraId="1659D8BC" w14:textId="7FE86A29" w:rsidR="00876C85" w:rsidRDefault="00273000" w:rsidP="00CF2A1A">
      <w:pPr>
        <w:spacing w:after="0" w:line="240" w:lineRule="auto"/>
        <w:ind w:firstLine="567"/>
        <w:jc w:val="both"/>
        <w:rPr>
          <w:rFonts w:cs="Times New Roman"/>
          <w:szCs w:val="28"/>
        </w:rPr>
      </w:pPr>
      <w:r w:rsidRPr="00273000">
        <w:rPr>
          <w:rFonts w:cs="Times New Roman"/>
          <w:szCs w:val="28"/>
        </w:rPr>
        <w:t xml:space="preserve">В таблице </w:t>
      </w:r>
      <w:r w:rsidR="00775D31" w:rsidRPr="00866BC7">
        <w:rPr>
          <w:rFonts w:cs="Times New Roman"/>
          <w:szCs w:val="28"/>
        </w:rPr>
        <w:t>28</w:t>
      </w:r>
      <w:r w:rsidRPr="00866BC7">
        <w:rPr>
          <w:rFonts w:cs="Times New Roman"/>
          <w:szCs w:val="28"/>
        </w:rPr>
        <w:t xml:space="preserve"> п</w:t>
      </w:r>
      <w:r w:rsidRPr="00273000">
        <w:rPr>
          <w:rFonts w:cs="Times New Roman"/>
          <w:szCs w:val="28"/>
        </w:rPr>
        <w:t xml:space="preserve">редставлены результаты гемагглютинирующей активности лиофильновысушенных штаммов </w:t>
      </w:r>
      <w:r w:rsidRPr="00273000">
        <w:rPr>
          <w:rFonts w:cs="Times New Roman"/>
          <w:szCs w:val="28"/>
          <w:lang w:val="kk-KZ"/>
        </w:rPr>
        <w:t>ВГС</w:t>
      </w:r>
      <w:r w:rsidR="005C0385">
        <w:rPr>
          <w:rFonts w:cs="Times New Roman"/>
          <w:szCs w:val="28"/>
        </w:rPr>
        <w:t xml:space="preserve"> после хранения в течение </w:t>
      </w:r>
      <w:r w:rsidRPr="00273000">
        <w:rPr>
          <w:rFonts w:cs="Times New Roman"/>
          <w:szCs w:val="28"/>
        </w:rPr>
        <w:t xml:space="preserve">одного-девяти месяцев при 4°C. </w:t>
      </w:r>
    </w:p>
    <w:p w14:paraId="31C20C28" w14:textId="77777777" w:rsidR="00775D31" w:rsidRDefault="00775D31" w:rsidP="009101BA">
      <w:pPr>
        <w:spacing w:after="0" w:line="240" w:lineRule="auto"/>
        <w:ind w:firstLine="567"/>
        <w:jc w:val="both"/>
        <w:rPr>
          <w:rFonts w:cs="Times New Roman"/>
          <w:szCs w:val="28"/>
        </w:rPr>
      </w:pPr>
    </w:p>
    <w:p w14:paraId="527EA7A7" w14:textId="1CC7D5B7" w:rsidR="00273000" w:rsidRPr="00273000" w:rsidRDefault="00273000" w:rsidP="009101BA">
      <w:pPr>
        <w:spacing w:after="0" w:line="240" w:lineRule="auto"/>
        <w:jc w:val="both"/>
        <w:rPr>
          <w:rFonts w:cs="Times New Roman"/>
          <w:szCs w:val="28"/>
        </w:rPr>
      </w:pPr>
      <w:r w:rsidRPr="00775D31">
        <w:rPr>
          <w:rFonts w:cs="Times New Roman"/>
          <w:szCs w:val="28"/>
        </w:rPr>
        <w:t xml:space="preserve">Таблица </w:t>
      </w:r>
      <w:r w:rsidR="00240971" w:rsidRPr="00866BC7">
        <w:rPr>
          <w:rFonts w:cs="Times New Roman"/>
          <w:szCs w:val="28"/>
        </w:rPr>
        <w:t>28</w:t>
      </w:r>
      <w:r w:rsidRPr="00866BC7">
        <w:rPr>
          <w:rFonts w:cs="Times New Roman"/>
          <w:szCs w:val="28"/>
        </w:rPr>
        <w:t xml:space="preserve"> </w:t>
      </w:r>
      <w:r w:rsidRPr="00775D31">
        <w:rPr>
          <w:rFonts w:cs="Times New Roman"/>
          <w:szCs w:val="28"/>
        </w:rPr>
        <w:t>–</w:t>
      </w:r>
      <w:r w:rsidRPr="00273000">
        <w:rPr>
          <w:rFonts w:cs="Times New Roman"/>
          <w:szCs w:val="28"/>
        </w:rPr>
        <w:t xml:space="preserve"> Гемагглютинирующая активность лиофилизированных казахстанских штаммов вируса гриппа свиней 2018 – 2019 гг.  после хранения в течение 1 – 9 месяцев </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60"/>
        <w:gridCol w:w="1102"/>
        <w:gridCol w:w="1102"/>
        <w:gridCol w:w="1102"/>
        <w:gridCol w:w="1102"/>
        <w:gridCol w:w="1106"/>
      </w:tblGrid>
      <w:tr w:rsidR="00273000" w:rsidRPr="008905C1" w14:paraId="0BB92616" w14:textId="77777777" w:rsidTr="00A13EE4">
        <w:trPr>
          <w:trHeight w:val="399"/>
        </w:trPr>
        <w:tc>
          <w:tcPr>
            <w:tcW w:w="3860" w:type="dxa"/>
            <w:vMerge w:val="restart"/>
            <w:vAlign w:val="center"/>
          </w:tcPr>
          <w:p w14:paraId="5FF28330" w14:textId="77777777" w:rsidR="00273000" w:rsidRPr="008905C1" w:rsidRDefault="00273000" w:rsidP="00273000">
            <w:pPr>
              <w:widowControl w:val="0"/>
              <w:suppressAutoHyphens/>
              <w:spacing w:after="0"/>
              <w:ind w:left="-57" w:right="-57"/>
              <w:jc w:val="center"/>
              <w:rPr>
                <w:rFonts w:cs="Times New Roman"/>
                <w:sz w:val="24"/>
                <w:szCs w:val="24"/>
                <w:highlight w:val="yellow"/>
              </w:rPr>
            </w:pPr>
            <w:r w:rsidRPr="008905C1">
              <w:rPr>
                <w:rFonts w:cs="Times New Roman"/>
                <w:sz w:val="24"/>
                <w:szCs w:val="24"/>
              </w:rPr>
              <w:t>Штамм</w:t>
            </w:r>
          </w:p>
        </w:tc>
        <w:tc>
          <w:tcPr>
            <w:tcW w:w="5514" w:type="dxa"/>
            <w:gridSpan w:val="5"/>
            <w:vAlign w:val="center"/>
          </w:tcPr>
          <w:p w14:paraId="759FBA40" w14:textId="77777777" w:rsidR="00273000" w:rsidRPr="008905C1" w:rsidRDefault="00273000" w:rsidP="00273000">
            <w:pPr>
              <w:spacing w:after="0" w:line="240" w:lineRule="auto"/>
              <w:ind w:left="-113" w:right="-113"/>
              <w:jc w:val="center"/>
              <w:rPr>
                <w:rFonts w:cs="Times New Roman"/>
                <w:sz w:val="24"/>
                <w:szCs w:val="24"/>
              </w:rPr>
            </w:pPr>
            <w:r w:rsidRPr="008905C1">
              <w:rPr>
                <w:rFonts w:cs="Times New Roman"/>
                <w:sz w:val="24"/>
                <w:szCs w:val="24"/>
              </w:rPr>
              <w:t>Титр гемагглютинирующей активности</w:t>
            </w:r>
          </w:p>
        </w:tc>
      </w:tr>
      <w:tr w:rsidR="00273000" w:rsidRPr="008905C1" w14:paraId="56FF9733" w14:textId="77777777" w:rsidTr="00A13EE4">
        <w:trPr>
          <w:trHeight w:val="399"/>
        </w:trPr>
        <w:tc>
          <w:tcPr>
            <w:tcW w:w="3860" w:type="dxa"/>
            <w:vMerge/>
            <w:vAlign w:val="center"/>
          </w:tcPr>
          <w:p w14:paraId="58F6BEC8" w14:textId="77777777" w:rsidR="00273000" w:rsidRPr="008905C1" w:rsidRDefault="00273000" w:rsidP="00273000">
            <w:pPr>
              <w:widowControl w:val="0"/>
              <w:suppressAutoHyphens/>
              <w:spacing w:after="0"/>
              <w:ind w:left="-57" w:right="-57"/>
              <w:jc w:val="center"/>
              <w:rPr>
                <w:rFonts w:cs="Times New Roman"/>
                <w:sz w:val="24"/>
                <w:szCs w:val="24"/>
                <w:highlight w:val="yellow"/>
              </w:rPr>
            </w:pPr>
          </w:p>
        </w:tc>
        <w:tc>
          <w:tcPr>
            <w:tcW w:w="1102" w:type="dxa"/>
            <w:vMerge w:val="restart"/>
            <w:vAlign w:val="center"/>
          </w:tcPr>
          <w:p w14:paraId="0D01DF9E" w14:textId="77777777" w:rsidR="00273000" w:rsidRPr="008905C1" w:rsidRDefault="00273000" w:rsidP="00273000">
            <w:pPr>
              <w:spacing w:after="0" w:line="240" w:lineRule="auto"/>
              <w:jc w:val="center"/>
              <w:rPr>
                <w:rFonts w:cs="Times New Roman"/>
                <w:sz w:val="24"/>
                <w:szCs w:val="24"/>
                <w:highlight w:val="yellow"/>
              </w:rPr>
            </w:pPr>
            <w:r w:rsidRPr="008905C1">
              <w:rPr>
                <w:rFonts w:cs="Times New Roman"/>
                <w:sz w:val="24"/>
                <w:szCs w:val="24"/>
              </w:rPr>
              <w:t>До высушивания</w:t>
            </w:r>
          </w:p>
        </w:tc>
        <w:tc>
          <w:tcPr>
            <w:tcW w:w="4411" w:type="dxa"/>
            <w:gridSpan w:val="4"/>
            <w:vAlign w:val="center"/>
          </w:tcPr>
          <w:p w14:paraId="1BEC6586" w14:textId="77777777" w:rsidR="00273000" w:rsidRPr="008905C1" w:rsidRDefault="00273000" w:rsidP="00273000">
            <w:pPr>
              <w:spacing w:after="0" w:line="240" w:lineRule="auto"/>
              <w:ind w:left="-113" w:right="-113"/>
              <w:jc w:val="center"/>
              <w:rPr>
                <w:rFonts w:cs="Times New Roman"/>
                <w:sz w:val="24"/>
                <w:szCs w:val="24"/>
              </w:rPr>
            </w:pPr>
            <w:r w:rsidRPr="008905C1">
              <w:rPr>
                <w:rFonts w:cs="Times New Roman"/>
                <w:sz w:val="24"/>
                <w:szCs w:val="24"/>
              </w:rPr>
              <w:t>После хранения в течение</w:t>
            </w:r>
          </w:p>
        </w:tc>
      </w:tr>
      <w:tr w:rsidR="00273000" w:rsidRPr="008905C1" w14:paraId="62D65400" w14:textId="77777777" w:rsidTr="00A13EE4">
        <w:trPr>
          <w:trHeight w:val="399"/>
        </w:trPr>
        <w:tc>
          <w:tcPr>
            <w:tcW w:w="3860" w:type="dxa"/>
            <w:vMerge/>
            <w:vAlign w:val="center"/>
          </w:tcPr>
          <w:p w14:paraId="26587158" w14:textId="77777777" w:rsidR="00273000" w:rsidRPr="008905C1" w:rsidRDefault="00273000" w:rsidP="00273000">
            <w:pPr>
              <w:widowControl w:val="0"/>
              <w:suppressAutoHyphens/>
              <w:spacing w:after="0"/>
              <w:ind w:left="-57" w:right="-57"/>
              <w:jc w:val="center"/>
              <w:rPr>
                <w:rFonts w:eastAsia="Arial Unicode MS" w:cs="Times New Roman"/>
                <w:sz w:val="24"/>
                <w:szCs w:val="24"/>
                <w:lang w:bidi="en-US"/>
              </w:rPr>
            </w:pPr>
          </w:p>
        </w:tc>
        <w:tc>
          <w:tcPr>
            <w:tcW w:w="1102" w:type="dxa"/>
            <w:vMerge/>
            <w:vAlign w:val="center"/>
          </w:tcPr>
          <w:p w14:paraId="2A011370" w14:textId="77777777" w:rsidR="00273000" w:rsidRPr="008905C1" w:rsidRDefault="00273000" w:rsidP="00273000">
            <w:pPr>
              <w:spacing w:after="0"/>
              <w:jc w:val="center"/>
              <w:rPr>
                <w:rFonts w:cs="Times New Roman"/>
                <w:bCs/>
                <w:sz w:val="24"/>
                <w:szCs w:val="24"/>
              </w:rPr>
            </w:pPr>
          </w:p>
        </w:tc>
        <w:tc>
          <w:tcPr>
            <w:tcW w:w="1102" w:type="dxa"/>
            <w:vAlign w:val="center"/>
          </w:tcPr>
          <w:p w14:paraId="06537AB2" w14:textId="77777777" w:rsidR="00273000" w:rsidRPr="008905C1" w:rsidRDefault="00273000" w:rsidP="00273000">
            <w:pPr>
              <w:spacing w:after="0" w:line="240" w:lineRule="auto"/>
              <w:jc w:val="center"/>
              <w:rPr>
                <w:rFonts w:cs="Times New Roman"/>
                <w:sz w:val="24"/>
                <w:szCs w:val="24"/>
              </w:rPr>
            </w:pPr>
            <w:r w:rsidRPr="008905C1">
              <w:rPr>
                <w:rFonts w:cs="Times New Roman"/>
                <w:sz w:val="24"/>
                <w:szCs w:val="24"/>
              </w:rPr>
              <w:t>1 мес.</w:t>
            </w:r>
          </w:p>
        </w:tc>
        <w:tc>
          <w:tcPr>
            <w:tcW w:w="1102" w:type="dxa"/>
            <w:vAlign w:val="center"/>
          </w:tcPr>
          <w:p w14:paraId="4B96AB52" w14:textId="77777777" w:rsidR="00273000" w:rsidRPr="008905C1" w:rsidRDefault="00273000" w:rsidP="00273000">
            <w:pPr>
              <w:spacing w:after="0" w:line="240" w:lineRule="auto"/>
              <w:jc w:val="center"/>
              <w:rPr>
                <w:rFonts w:cs="Times New Roman"/>
                <w:sz w:val="24"/>
                <w:szCs w:val="24"/>
              </w:rPr>
            </w:pPr>
            <w:r w:rsidRPr="008905C1">
              <w:rPr>
                <w:rFonts w:cs="Times New Roman"/>
                <w:sz w:val="24"/>
                <w:szCs w:val="24"/>
              </w:rPr>
              <w:t>3 мес.</w:t>
            </w:r>
          </w:p>
        </w:tc>
        <w:tc>
          <w:tcPr>
            <w:tcW w:w="1102" w:type="dxa"/>
            <w:vAlign w:val="center"/>
          </w:tcPr>
          <w:p w14:paraId="6E374C84" w14:textId="77777777" w:rsidR="00273000" w:rsidRPr="008905C1" w:rsidRDefault="00273000" w:rsidP="00273000">
            <w:pPr>
              <w:spacing w:after="0" w:line="240" w:lineRule="auto"/>
              <w:jc w:val="center"/>
              <w:rPr>
                <w:rFonts w:cs="Times New Roman"/>
                <w:sz w:val="24"/>
                <w:szCs w:val="24"/>
              </w:rPr>
            </w:pPr>
            <w:r w:rsidRPr="008905C1">
              <w:rPr>
                <w:rFonts w:cs="Times New Roman"/>
                <w:sz w:val="24"/>
                <w:szCs w:val="24"/>
              </w:rPr>
              <w:t>6 мес.</w:t>
            </w:r>
          </w:p>
        </w:tc>
        <w:tc>
          <w:tcPr>
            <w:tcW w:w="1102" w:type="dxa"/>
            <w:vAlign w:val="center"/>
          </w:tcPr>
          <w:p w14:paraId="5A7F5B16" w14:textId="77777777" w:rsidR="00273000" w:rsidRPr="008905C1" w:rsidRDefault="00273000" w:rsidP="00273000">
            <w:pPr>
              <w:spacing w:after="0" w:line="240" w:lineRule="auto"/>
              <w:jc w:val="center"/>
              <w:rPr>
                <w:rFonts w:cs="Times New Roman"/>
                <w:sz w:val="24"/>
                <w:szCs w:val="24"/>
              </w:rPr>
            </w:pPr>
            <w:r w:rsidRPr="008905C1">
              <w:rPr>
                <w:rFonts w:cs="Times New Roman"/>
                <w:sz w:val="24"/>
                <w:szCs w:val="24"/>
              </w:rPr>
              <w:t>9 мес.</w:t>
            </w:r>
          </w:p>
        </w:tc>
      </w:tr>
      <w:tr w:rsidR="00273000" w:rsidRPr="008905C1" w14:paraId="12810A1B" w14:textId="77777777" w:rsidTr="00BC05D4">
        <w:trPr>
          <w:trHeight w:val="399"/>
        </w:trPr>
        <w:tc>
          <w:tcPr>
            <w:tcW w:w="3860" w:type="dxa"/>
          </w:tcPr>
          <w:p w14:paraId="53616B40" w14:textId="77777777" w:rsidR="00273000" w:rsidRPr="008905C1" w:rsidRDefault="00273000" w:rsidP="00BC05D4">
            <w:pPr>
              <w:widowControl w:val="0"/>
              <w:suppressAutoHyphens/>
              <w:spacing w:after="0"/>
              <w:ind w:left="-57" w:right="-57"/>
              <w:rPr>
                <w:rFonts w:eastAsia="Arial Unicode MS" w:cs="Times New Roman"/>
                <w:bCs/>
                <w:sz w:val="24"/>
                <w:szCs w:val="24"/>
                <w:lang w:bidi="en-US"/>
              </w:rPr>
            </w:pPr>
            <w:r w:rsidRPr="008905C1">
              <w:rPr>
                <w:rFonts w:eastAsia="Arial Unicode MS" w:cs="Times New Roman"/>
                <w:bCs/>
                <w:sz w:val="24"/>
                <w:szCs w:val="24"/>
                <w:lang w:bidi="en-US"/>
              </w:rPr>
              <w:t>A/свинья/Aлматы/45/19</w:t>
            </w:r>
          </w:p>
        </w:tc>
        <w:tc>
          <w:tcPr>
            <w:tcW w:w="1102" w:type="dxa"/>
          </w:tcPr>
          <w:p w14:paraId="5B5C5BA0" w14:textId="77777777" w:rsidR="00273000" w:rsidRPr="008905C1" w:rsidRDefault="00273000" w:rsidP="00BC05D4">
            <w:pPr>
              <w:spacing w:after="0"/>
              <w:rPr>
                <w:rFonts w:cs="Times New Roman"/>
                <w:bCs/>
                <w:sz w:val="24"/>
                <w:szCs w:val="24"/>
              </w:rPr>
            </w:pPr>
            <w:r w:rsidRPr="008905C1">
              <w:rPr>
                <w:rFonts w:cs="Times New Roman"/>
                <w:bCs/>
                <w:sz w:val="24"/>
                <w:szCs w:val="24"/>
              </w:rPr>
              <w:t>1:1024</w:t>
            </w:r>
          </w:p>
        </w:tc>
        <w:tc>
          <w:tcPr>
            <w:tcW w:w="1102" w:type="dxa"/>
          </w:tcPr>
          <w:p w14:paraId="0134001E"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1:1024</w:t>
            </w:r>
          </w:p>
        </w:tc>
        <w:tc>
          <w:tcPr>
            <w:tcW w:w="1102" w:type="dxa"/>
          </w:tcPr>
          <w:p w14:paraId="42F51D18"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1:512</w:t>
            </w:r>
          </w:p>
        </w:tc>
        <w:tc>
          <w:tcPr>
            <w:tcW w:w="1102" w:type="dxa"/>
          </w:tcPr>
          <w:p w14:paraId="506A0347"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1:128</w:t>
            </w:r>
          </w:p>
        </w:tc>
        <w:tc>
          <w:tcPr>
            <w:tcW w:w="1102" w:type="dxa"/>
          </w:tcPr>
          <w:p w14:paraId="0E0C8CC5"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1:128</w:t>
            </w:r>
          </w:p>
        </w:tc>
      </w:tr>
      <w:tr w:rsidR="00273000" w:rsidRPr="008905C1" w14:paraId="343584E8" w14:textId="77777777" w:rsidTr="00BC05D4">
        <w:trPr>
          <w:trHeight w:val="399"/>
        </w:trPr>
        <w:tc>
          <w:tcPr>
            <w:tcW w:w="3860" w:type="dxa"/>
          </w:tcPr>
          <w:p w14:paraId="7B6D6B8C" w14:textId="77777777" w:rsidR="00273000" w:rsidRPr="008905C1" w:rsidRDefault="00273000" w:rsidP="00BC05D4">
            <w:pPr>
              <w:widowControl w:val="0"/>
              <w:suppressAutoHyphens/>
              <w:spacing w:after="0"/>
              <w:ind w:left="-57" w:right="-57"/>
              <w:rPr>
                <w:rFonts w:eastAsia="Arial Unicode MS" w:cs="Times New Roman"/>
                <w:sz w:val="24"/>
                <w:szCs w:val="24"/>
                <w:lang w:bidi="en-US"/>
              </w:rPr>
            </w:pPr>
            <w:r w:rsidRPr="008905C1">
              <w:rPr>
                <w:rFonts w:eastAsia="Arial Unicode MS" w:cs="Times New Roman"/>
                <w:bCs/>
                <w:sz w:val="24"/>
                <w:szCs w:val="24"/>
                <w:lang w:bidi="en-US"/>
              </w:rPr>
              <w:t>A/свинья/Павлодар/44/19</w:t>
            </w:r>
          </w:p>
        </w:tc>
        <w:tc>
          <w:tcPr>
            <w:tcW w:w="1102" w:type="dxa"/>
          </w:tcPr>
          <w:p w14:paraId="2FC3CD7A" w14:textId="77777777" w:rsidR="00273000" w:rsidRPr="008905C1" w:rsidRDefault="00273000" w:rsidP="00BC05D4">
            <w:pPr>
              <w:spacing w:after="0"/>
              <w:rPr>
                <w:rFonts w:cs="Times New Roman"/>
                <w:bCs/>
                <w:sz w:val="24"/>
                <w:szCs w:val="24"/>
              </w:rPr>
            </w:pPr>
            <w:r w:rsidRPr="008905C1">
              <w:rPr>
                <w:rFonts w:cs="Times New Roman"/>
                <w:bCs/>
                <w:sz w:val="24"/>
                <w:szCs w:val="24"/>
              </w:rPr>
              <w:t>1:1024</w:t>
            </w:r>
          </w:p>
        </w:tc>
        <w:tc>
          <w:tcPr>
            <w:tcW w:w="1102" w:type="dxa"/>
          </w:tcPr>
          <w:p w14:paraId="05AE7F4A"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1:512</w:t>
            </w:r>
          </w:p>
        </w:tc>
        <w:tc>
          <w:tcPr>
            <w:tcW w:w="1102" w:type="dxa"/>
          </w:tcPr>
          <w:p w14:paraId="1255F5AE"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1:256</w:t>
            </w:r>
          </w:p>
        </w:tc>
        <w:tc>
          <w:tcPr>
            <w:tcW w:w="1102" w:type="dxa"/>
          </w:tcPr>
          <w:p w14:paraId="06BEC5BE"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1:32</w:t>
            </w:r>
          </w:p>
        </w:tc>
        <w:tc>
          <w:tcPr>
            <w:tcW w:w="1102" w:type="dxa"/>
          </w:tcPr>
          <w:p w14:paraId="5FB4BFF8"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1:16</w:t>
            </w:r>
          </w:p>
        </w:tc>
      </w:tr>
      <w:tr w:rsidR="00273000" w:rsidRPr="008905C1" w14:paraId="24139141" w14:textId="77777777" w:rsidTr="00BC05D4">
        <w:trPr>
          <w:trHeight w:val="399"/>
        </w:trPr>
        <w:tc>
          <w:tcPr>
            <w:tcW w:w="3860" w:type="dxa"/>
          </w:tcPr>
          <w:p w14:paraId="04387CC5" w14:textId="77777777" w:rsidR="00273000" w:rsidRPr="008905C1" w:rsidRDefault="00273000" w:rsidP="00BC05D4">
            <w:pPr>
              <w:widowControl w:val="0"/>
              <w:suppressAutoHyphens/>
              <w:spacing w:after="0"/>
              <w:ind w:left="-57" w:right="-57"/>
              <w:rPr>
                <w:rFonts w:eastAsia="Arial Unicode MS" w:cs="Times New Roman"/>
                <w:sz w:val="24"/>
                <w:szCs w:val="24"/>
                <w:lang w:bidi="en-US"/>
              </w:rPr>
            </w:pPr>
            <w:r w:rsidRPr="008905C1">
              <w:rPr>
                <w:rFonts w:eastAsia="Arial Unicode MS" w:cs="Times New Roman"/>
                <w:bCs/>
                <w:sz w:val="24"/>
                <w:szCs w:val="24"/>
                <w:lang w:bidi="en-US"/>
              </w:rPr>
              <w:t>A/свинья/Павлодар/43/19</w:t>
            </w:r>
          </w:p>
        </w:tc>
        <w:tc>
          <w:tcPr>
            <w:tcW w:w="1102" w:type="dxa"/>
          </w:tcPr>
          <w:p w14:paraId="061745CC" w14:textId="77777777" w:rsidR="00273000" w:rsidRPr="008905C1" w:rsidRDefault="00273000" w:rsidP="00BC05D4">
            <w:pPr>
              <w:spacing w:after="0"/>
              <w:rPr>
                <w:rFonts w:cs="Times New Roman"/>
                <w:bCs/>
                <w:sz w:val="24"/>
                <w:szCs w:val="24"/>
              </w:rPr>
            </w:pPr>
            <w:r w:rsidRPr="008905C1">
              <w:rPr>
                <w:rFonts w:cs="Times New Roman"/>
                <w:bCs/>
                <w:sz w:val="24"/>
                <w:szCs w:val="24"/>
              </w:rPr>
              <w:t>1:1024</w:t>
            </w:r>
          </w:p>
        </w:tc>
        <w:tc>
          <w:tcPr>
            <w:tcW w:w="1102" w:type="dxa"/>
          </w:tcPr>
          <w:p w14:paraId="45DD4760"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1:256</w:t>
            </w:r>
          </w:p>
        </w:tc>
        <w:tc>
          <w:tcPr>
            <w:tcW w:w="1102" w:type="dxa"/>
          </w:tcPr>
          <w:p w14:paraId="5508046B"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1:256</w:t>
            </w:r>
          </w:p>
        </w:tc>
        <w:tc>
          <w:tcPr>
            <w:tcW w:w="1102" w:type="dxa"/>
          </w:tcPr>
          <w:p w14:paraId="2F9E4ED8"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1:256</w:t>
            </w:r>
          </w:p>
        </w:tc>
        <w:tc>
          <w:tcPr>
            <w:tcW w:w="1102" w:type="dxa"/>
          </w:tcPr>
          <w:p w14:paraId="6743835E"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1:256</w:t>
            </w:r>
          </w:p>
        </w:tc>
      </w:tr>
      <w:tr w:rsidR="00273000" w:rsidRPr="008905C1" w14:paraId="0515DDA1" w14:textId="77777777" w:rsidTr="00BC05D4">
        <w:trPr>
          <w:trHeight w:val="399"/>
        </w:trPr>
        <w:tc>
          <w:tcPr>
            <w:tcW w:w="3860" w:type="dxa"/>
          </w:tcPr>
          <w:p w14:paraId="1DB837DE" w14:textId="77777777" w:rsidR="00273000" w:rsidRPr="008905C1" w:rsidRDefault="00273000" w:rsidP="00BC05D4">
            <w:pPr>
              <w:widowControl w:val="0"/>
              <w:suppressAutoHyphens/>
              <w:spacing w:after="0" w:line="240" w:lineRule="auto"/>
              <w:rPr>
                <w:rFonts w:eastAsia="Arial Unicode MS" w:cs="Times New Roman"/>
                <w:sz w:val="24"/>
                <w:szCs w:val="24"/>
                <w:lang w:bidi="en-US"/>
              </w:rPr>
            </w:pPr>
            <w:r w:rsidRPr="008905C1">
              <w:rPr>
                <w:rFonts w:eastAsia="Arial Unicode MS" w:cs="Times New Roman"/>
                <w:bCs/>
                <w:sz w:val="24"/>
                <w:szCs w:val="24"/>
                <w:lang w:bidi="en-US"/>
              </w:rPr>
              <w:t>A/свинья/Петропавловск/0</w:t>
            </w:r>
            <w:r w:rsidRPr="008905C1">
              <w:rPr>
                <w:rFonts w:eastAsia="Arial Unicode MS" w:cs="Times New Roman"/>
                <w:bCs/>
                <w:sz w:val="24"/>
                <w:szCs w:val="24"/>
                <w:lang w:val="en-US" w:bidi="en-US"/>
              </w:rPr>
              <w:t>3</w:t>
            </w:r>
            <w:r w:rsidRPr="008905C1">
              <w:rPr>
                <w:rFonts w:eastAsia="Arial Unicode MS" w:cs="Times New Roman"/>
                <w:bCs/>
                <w:sz w:val="24"/>
                <w:szCs w:val="24"/>
                <w:lang w:bidi="en-US"/>
              </w:rPr>
              <w:t>/18</w:t>
            </w:r>
          </w:p>
        </w:tc>
        <w:tc>
          <w:tcPr>
            <w:tcW w:w="1102" w:type="dxa"/>
          </w:tcPr>
          <w:p w14:paraId="3F43FD8A" w14:textId="77777777" w:rsidR="00273000" w:rsidRPr="008905C1" w:rsidRDefault="00273000" w:rsidP="00BC05D4">
            <w:pPr>
              <w:spacing w:after="0"/>
              <w:rPr>
                <w:rFonts w:cs="Times New Roman"/>
                <w:bCs/>
                <w:sz w:val="24"/>
                <w:szCs w:val="24"/>
              </w:rPr>
            </w:pPr>
            <w:r w:rsidRPr="008905C1">
              <w:rPr>
                <w:rFonts w:cs="Times New Roman"/>
                <w:bCs/>
                <w:sz w:val="24"/>
                <w:szCs w:val="24"/>
              </w:rPr>
              <w:t>1:512</w:t>
            </w:r>
          </w:p>
        </w:tc>
        <w:tc>
          <w:tcPr>
            <w:tcW w:w="1102" w:type="dxa"/>
          </w:tcPr>
          <w:p w14:paraId="2E627252"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1:512</w:t>
            </w:r>
          </w:p>
        </w:tc>
        <w:tc>
          <w:tcPr>
            <w:tcW w:w="1102" w:type="dxa"/>
          </w:tcPr>
          <w:p w14:paraId="11C88FCE"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1:512</w:t>
            </w:r>
          </w:p>
        </w:tc>
        <w:tc>
          <w:tcPr>
            <w:tcW w:w="1102" w:type="dxa"/>
          </w:tcPr>
          <w:p w14:paraId="56418769"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 xml:space="preserve">1:128 </w:t>
            </w:r>
          </w:p>
        </w:tc>
        <w:tc>
          <w:tcPr>
            <w:tcW w:w="1102" w:type="dxa"/>
          </w:tcPr>
          <w:p w14:paraId="2AF49C1D"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1:128</w:t>
            </w:r>
          </w:p>
        </w:tc>
      </w:tr>
      <w:tr w:rsidR="00273000" w:rsidRPr="008905C1" w14:paraId="2C56EA75" w14:textId="77777777" w:rsidTr="00BC05D4">
        <w:trPr>
          <w:trHeight w:val="399"/>
        </w:trPr>
        <w:tc>
          <w:tcPr>
            <w:tcW w:w="3860" w:type="dxa"/>
          </w:tcPr>
          <w:p w14:paraId="32E41BD7" w14:textId="77777777" w:rsidR="00273000" w:rsidRPr="008905C1" w:rsidRDefault="00273000" w:rsidP="00BC05D4">
            <w:pPr>
              <w:widowControl w:val="0"/>
              <w:suppressAutoHyphens/>
              <w:spacing w:after="0" w:line="240" w:lineRule="auto"/>
              <w:rPr>
                <w:rFonts w:eastAsia="Arial Unicode MS" w:cs="Times New Roman"/>
                <w:sz w:val="24"/>
                <w:szCs w:val="24"/>
                <w:lang w:bidi="en-US"/>
              </w:rPr>
            </w:pPr>
            <w:r w:rsidRPr="008905C1">
              <w:rPr>
                <w:rFonts w:eastAsia="Arial Unicode MS" w:cs="Times New Roman"/>
                <w:bCs/>
                <w:sz w:val="24"/>
                <w:szCs w:val="24"/>
                <w:lang w:bidi="en-US"/>
              </w:rPr>
              <w:t>A/свинья/Петропавловск/0</w:t>
            </w:r>
            <w:r w:rsidRPr="008905C1">
              <w:rPr>
                <w:rFonts w:eastAsia="Arial Unicode MS" w:cs="Times New Roman"/>
                <w:bCs/>
                <w:sz w:val="24"/>
                <w:szCs w:val="24"/>
                <w:lang w:val="en-US" w:bidi="en-US"/>
              </w:rPr>
              <w:t>2</w:t>
            </w:r>
            <w:r w:rsidRPr="008905C1">
              <w:rPr>
                <w:rFonts w:eastAsia="Arial Unicode MS" w:cs="Times New Roman"/>
                <w:bCs/>
                <w:sz w:val="24"/>
                <w:szCs w:val="24"/>
                <w:lang w:bidi="en-US"/>
              </w:rPr>
              <w:t>/18</w:t>
            </w:r>
          </w:p>
        </w:tc>
        <w:tc>
          <w:tcPr>
            <w:tcW w:w="1102" w:type="dxa"/>
          </w:tcPr>
          <w:p w14:paraId="740CE357" w14:textId="77777777" w:rsidR="00273000" w:rsidRPr="008905C1" w:rsidRDefault="00273000" w:rsidP="00BC05D4">
            <w:pPr>
              <w:spacing w:after="0"/>
              <w:rPr>
                <w:rFonts w:cs="Times New Roman"/>
                <w:bCs/>
                <w:sz w:val="24"/>
                <w:szCs w:val="24"/>
              </w:rPr>
            </w:pPr>
            <w:r w:rsidRPr="008905C1">
              <w:rPr>
                <w:rFonts w:cs="Times New Roman"/>
                <w:bCs/>
                <w:sz w:val="24"/>
                <w:szCs w:val="24"/>
              </w:rPr>
              <w:t>1:1024</w:t>
            </w:r>
          </w:p>
        </w:tc>
        <w:tc>
          <w:tcPr>
            <w:tcW w:w="1102" w:type="dxa"/>
          </w:tcPr>
          <w:p w14:paraId="2D7A7173"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1:32</w:t>
            </w:r>
          </w:p>
        </w:tc>
        <w:tc>
          <w:tcPr>
            <w:tcW w:w="1102" w:type="dxa"/>
          </w:tcPr>
          <w:p w14:paraId="4D5F1188"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1:32</w:t>
            </w:r>
          </w:p>
        </w:tc>
        <w:tc>
          <w:tcPr>
            <w:tcW w:w="1102" w:type="dxa"/>
          </w:tcPr>
          <w:p w14:paraId="5330768E"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1:32</w:t>
            </w:r>
          </w:p>
        </w:tc>
        <w:tc>
          <w:tcPr>
            <w:tcW w:w="1102" w:type="dxa"/>
          </w:tcPr>
          <w:p w14:paraId="054111DC"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1:16</w:t>
            </w:r>
          </w:p>
        </w:tc>
      </w:tr>
      <w:tr w:rsidR="00273000" w:rsidRPr="008905C1" w14:paraId="7C99323D" w14:textId="77777777" w:rsidTr="00BC05D4">
        <w:trPr>
          <w:trHeight w:val="399"/>
        </w:trPr>
        <w:tc>
          <w:tcPr>
            <w:tcW w:w="3860" w:type="dxa"/>
          </w:tcPr>
          <w:p w14:paraId="1D6D5390" w14:textId="77777777" w:rsidR="00273000" w:rsidRPr="008905C1" w:rsidRDefault="00273000" w:rsidP="00BC05D4">
            <w:pPr>
              <w:widowControl w:val="0"/>
              <w:suppressAutoHyphens/>
              <w:spacing w:after="0" w:line="240" w:lineRule="auto"/>
              <w:rPr>
                <w:rFonts w:eastAsia="Arial Unicode MS" w:cs="Times New Roman"/>
                <w:bCs/>
                <w:sz w:val="24"/>
                <w:szCs w:val="24"/>
                <w:lang w:bidi="en-US"/>
              </w:rPr>
            </w:pPr>
            <w:r w:rsidRPr="008905C1">
              <w:rPr>
                <w:rFonts w:eastAsia="Arial Unicode MS" w:cs="Times New Roman"/>
                <w:bCs/>
                <w:sz w:val="24"/>
                <w:szCs w:val="24"/>
                <w:lang w:bidi="en-US"/>
              </w:rPr>
              <w:t>A/свинья/Петропавловск/01/18</w:t>
            </w:r>
          </w:p>
        </w:tc>
        <w:tc>
          <w:tcPr>
            <w:tcW w:w="1102" w:type="dxa"/>
          </w:tcPr>
          <w:p w14:paraId="062B729D" w14:textId="77777777" w:rsidR="00273000" w:rsidRPr="008905C1" w:rsidRDefault="00273000" w:rsidP="00BC05D4">
            <w:pPr>
              <w:spacing w:after="0"/>
              <w:rPr>
                <w:rFonts w:eastAsia="Arial Unicode MS" w:cs="Times New Roman"/>
                <w:bCs/>
                <w:sz w:val="24"/>
                <w:szCs w:val="24"/>
                <w:lang w:bidi="en-US"/>
              </w:rPr>
            </w:pPr>
            <w:r w:rsidRPr="008905C1">
              <w:rPr>
                <w:rFonts w:eastAsia="Arial Unicode MS" w:cs="Times New Roman"/>
                <w:bCs/>
                <w:sz w:val="24"/>
                <w:szCs w:val="24"/>
                <w:lang w:bidi="en-US"/>
              </w:rPr>
              <w:t>1:1024</w:t>
            </w:r>
          </w:p>
        </w:tc>
        <w:tc>
          <w:tcPr>
            <w:tcW w:w="1102" w:type="dxa"/>
          </w:tcPr>
          <w:p w14:paraId="4BD8A675"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1:1024</w:t>
            </w:r>
          </w:p>
        </w:tc>
        <w:tc>
          <w:tcPr>
            <w:tcW w:w="1102" w:type="dxa"/>
          </w:tcPr>
          <w:p w14:paraId="5176C3E6"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1:512</w:t>
            </w:r>
          </w:p>
        </w:tc>
        <w:tc>
          <w:tcPr>
            <w:tcW w:w="1102" w:type="dxa"/>
          </w:tcPr>
          <w:p w14:paraId="54462FE3"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1:128</w:t>
            </w:r>
          </w:p>
        </w:tc>
        <w:tc>
          <w:tcPr>
            <w:tcW w:w="1102" w:type="dxa"/>
          </w:tcPr>
          <w:p w14:paraId="23A7EF6F" w14:textId="77777777" w:rsidR="00273000" w:rsidRPr="008905C1" w:rsidRDefault="00273000" w:rsidP="00BC05D4">
            <w:pPr>
              <w:spacing w:after="0" w:line="240" w:lineRule="auto"/>
              <w:rPr>
                <w:rFonts w:cs="Times New Roman"/>
                <w:sz w:val="24"/>
                <w:szCs w:val="24"/>
              </w:rPr>
            </w:pPr>
            <w:r w:rsidRPr="008905C1">
              <w:rPr>
                <w:rFonts w:cs="Times New Roman"/>
                <w:sz w:val="24"/>
                <w:szCs w:val="24"/>
              </w:rPr>
              <w:t>1:128</w:t>
            </w:r>
          </w:p>
        </w:tc>
      </w:tr>
    </w:tbl>
    <w:p w14:paraId="1C2941DA" w14:textId="77777777" w:rsidR="00273000" w:rsidRPr="00273000" w:rsidRDefault="00273000" w:rsidP="00CF2A1A">
      <w:pPr>
        <w:spacing w:after="0" w:line="240" w:lineRule="auto"/>
        <w:ind w:firstLine="567"/>
        <w:jc w:val="center"/>
        <w:rPr>
          <w:rFonts w:cs="Times New Roman"/>
          <w:sz w:val="24"/>
          <w:szCs w:val="24"/>
        </w:rPr>
      </w:pPr>
    </w:p>
    <w:p w14:paraId="75D00D0D" w14:textId="0AAC96BF" w:rsidR="00273000" w:rsidRPr="00273000" w:rsidRDefault="00464C56" w:rsidP="00CF2A1A">
      <w:pPr>
        <w:spacing w:after="0" w:line="240" w:lineRule="auto"/>
        <w:ind w:firstLine="567"/>
        <w:jc w:val="both"/>
        <w:rPr>
          <w:rFonts w:cs="Times New Roman"/>
          <w:szCs w:val="28"/>
        </w:rPr>
      </w:pPr>
      <w:r w:rsidRPr="00D75DA4">
        <w:rPr>
          <w:rFonts w:cs="Times New Roman"/>
          <w:szCs w:val="28"/>
        </w:rPr>
        <w:t xml:space="preserve">ГА лиофильновысушенных штаммов 45/19, 03/18 и 01/18 </w:t>
      </w:r>
      <w:r w:rsidR="00273000" w:rsidRPr="00D75DA4">
        <w:rPr>
          <w:rFonts w:cs="Times New Roman"/>
          <w:szCs w:val="28"/>
        </w:rPr>
        <w:t xml:space="preserve">после хранения в течение одного месяца при 4°С сохранилась на прежнем уровне, у изолятов 44/19 и 43/19 уменьшилась незначительно </w:t>
      </w:r>
      <w:r w:rsidR="00273000" w:rsidRPr="00273000">
        <w:rPr>
          <w:rFonts w:cs="Times New Roman"/>
          <w:szCs w:val="28"/>
        </w:rPr>
        <w:t xml:space="preserve">(в 2–4 раза), а у вируса 02/18 снизилась в 32 раза. В результате трех месяцев хранения ГА изолятов 43/19; 03/18 и 02/18 осталась на прежнем уровне, у штаммов 45/19; 44/19 и 01/18 уменьшилась в два раза. После шести и девяти месяцев хранения ГА всех </w:t>
      </w:r>
      <w:r w:rsidR="00273000" w:rsidRPr="00273000">
        <w:rPr>
          <w:rFonts w:cs="Times New Roman"/>
          <w:szCs w:val="28"/>
        </w:rPr>
        <w:lastRenderedPageBreak/>
        <w:t>штаммов сохранилась на уровне трехмесячного хранения, титры варьировали в пределах 1:16–1:256.</w:t>
      </w:r>
    </w:p>
    <w:p w14:paraId="7A89295F" w14:textId="3A561E65" w:rsidR="00876C85" w:rsidRDefault="000F4EF7" w:rsidP="00CF2A1A">
      <w:pPr>
        <w:spacing w:after="0" w:line="240" w:lineRule="auto"/>
        <w:ind w:firstLine="567"/>
        <w:jc w:val="both"/>
        <w:rPr>
          <w:rFonts w:cs="Times New Roman"/>
          <w:szCs w:val="28"/>
        </w:rPr>
      </w:pPr>
      <w:r>
        <w:rPr>
          <w:rFonts w:cs="Times New Roman"/>
          <w:szCs w:val="28"/>
        </w:rPr>
        <w:t>Р</w:t>
      </w:r>
      <w:r w:rsidRPr="00273000">
        <w:rPr>
          <w:rFonts w:cs="Times New Roman"/>
          <w:szCs w:val="28"/>
        </w:rPr>
        <w:t>езультаты изучения инфекционной активн</w:t>
      </w:r>
      <w:r w:rsidR="00BB17AD">
        <w:rPr>
          <w:rFonts w:cs="Times New Roman"/>
          <w:szCs w:val="28"/>
        </w:rPr>
        <w:t>ости лиофильновысуш</w:t>
      </w:r>
      <w:r w:rsidRPr="00273000">
        <w:rPr>
          <w:rFonts w:cs="Times New Roman"/>
          <w:szCs w:val="28"/>
        </w:rPr>
        <w:t xml:space="preserve">енных штаммов </w:t>
      </w:r>
      <w:r w:rsidRPr="00273000">
        <w:rPr>
          <w:rFonts w:cs="Times New Roman"/>
          <w:szCs w:val="28"/>
          <w:lang w:val="kk-KZ"/>
        </w:rPr>
        <w:t>ВГС</w:t>
      </w:r>
      <w:r w:rsidRPr="00273000">
        <w:rPr>
          <w:rFonts w:cs="Times New Roman"/>
          <w:szCs w:val="28"/>
        </w:rPr>
        <w:t xml:space="preserve"> после хранения в течение </w:t>
      </w:r>
      <w:r>
        <w:rPr>
          <w:rFonts w:cs="Times New Roman"/>
          <w:szCs w:val="28"/>
        </w:rPr>
        <w:t xml:space="preserve">одного-девяти месяцев при 4°C </w:t>
      </w:r>
      <w:r w:rsidRPr="00273000">
        <w:rPr>
          <w:rFonts w:cs="Times New Roman"/>
          <w:szCs w:val="28"/>
        </w:rPr>
        <w:t>представлены</w:t>
      </w:r>
      <w:r>
        <w:rPr>
          <w:rFonts w:cs="Times New Roman"/>
          <w:szCs w:val="28"/>
        </w:rPr>
        <w:t xml:space="preserve"> в</w:t>
      </w:r>
      <w:r w:rsidR="00775D31">
        <w:rPr>
          <w:rFonts w:cs="Times New Roman"/>
          <w:szCs w:val="28"/>
        </w:rPr>
        <w:t xml:space="preserve"> </w:t>
      </w:r>
      <w:r w:rsidR="00775D31" w:rsidRPr="00866BC7">
        <w:rPr>
          <w:rFonts w:cs="Times New Roman"/>
          <w:szCs w:val="28"/>
        </w:rPr>
        <w:t>таблице 29</w:t>
      </w:r>
      <w:r w:rsidR="00876C85" w:rsidRPr="00866BC7">
        <w:rPr>
          <w:rFonts w:cs="Times New Roman"/>
          <w:szCs w:val="28"/>
        </w:rPr>
        <w:t xml:space="preserve">. </w:t>
      </w:r>
    </w:p>
    <w:p w14:paraId="0F6F7548" w14:textId="77777777" w:rsidR="00876C85" w:rsidRDefault="00876C85" w:rsidP="00CF2A1A">
      <w:pPr>
        <w:spacing w:after="0" w:line="240" w:lineRule="auto"/>
        <w:ind w:firstLine="567"/>
        <w:jc w:val="both"/>
        <w:rPr>
          <w:rFonts w:cs="Times New Roman"/>
          <w:szCs w:val="28"/>
        </w:rPr>
      </w:pPr>
    </w:p>
    <w:p w14:paraId="68644F26" w14:textId="740376CF" w:rsidR="00425115" w:rsidRPr="00425115" w:rsidRDefault="00775D31" w:rsidP="00425115">
      <w:pPr>
        <w:spacing w:after="0" w:line="240" w:lineRule="auto"/>
        <w:jc w:val="both"/>
        <w:rPr>
          <w:rFonts w:cs="Times New Roman"/>
          <w:szCs w:val="28"/>
        </w:rPr>
      </w:pPr>
      <w:r w:rsidRPr="00425115">
        <w:rPr>
          <w:rFonts w:cs="Times New Roman"/>
          <w:szCs w:val="28"/>
        </w:rPr>
        <w:t>Таблица 29</w:t>
      </w:r>
      <w:r w:rsidR="00273000" w:rsidRPr="00425115">
        <w:rPr>
          <w:rFonts w:cs="Times New Roman"/>
          <w:szCs w:val="28"/>
        </w:rPr>
        <w:t xml:space="preserve"> –</w:t>
      </w:r>
      <w:r w:rsidR="00273000" w:rsidRPr="00D75DA4">
        <w:rPr>
          <w:rFonts w:cs="Times New Roman"/>
          <w:szCs w:val="28"/>
        </w:rPr>
        <w:t xml:space="preserve"> Инфекционная активность лиофилизированных казахстанских штаммов вируса гриппа свиней 2018 – 2019 гг.  в течение 1 – 9 месяцев</w:t>
      </w:r>
      <w:r w:rsidR="00273000" w:rsidRPr="00273000">
        <w:rPr>
          <w:rFonts w:cs="Times New Roman"/>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247"/>
        <w:gridCol w:w="1247"/>
        <w:gridCol w:w="1248"/>
        <w:gridCol w:w="1247"/>
        <w:gridCol w:w="1248"/>
      </w:tblGrid>
      <w:tr w:rsidR="00425115" w:rsidRPr="00425115" w14:paraId="2B0652A7" w14:textId="77777777" w:rsidTr="00044797">
        <w:trPr>
          <w:trHeight w:val="578"/>
        </w:trPr>
        <w:tc>
          <w:tcPr>
            <w:tcW w:w="3402" w:type="dxa"/>
            <w:vMerge w:val="restart"/>
            <w:vAlign w:val="center"/>
          </w:tcPr>
          <w:p w14:paraId="45724C55" w14:textId="4284998C" w:rsidR="00425115" w:rsidRPr="00425115" w:rsidRDefault="00425115" w:rsidP="00425115">
            <w:pPr>
              <w:widowControl w:val="0"/>
              <w:suppressAutoHyphens/>
              <w:spacing w:after="0"/>
              <w:ind w:left="-57" w:right="-57"/>
              <w:jc w:val="center"/>
              <w:rPr>
                <w:rFonts w:eastAsia="Arial Unicode MS" w:cs="Times New Roman"/>
                <w:bCs/>
                <w:sz w:val="24"/>
                <w:szCs w:val="24"/>
                <w:lang w:bidi="en-US"/>
              </w:rPr>
            </w:pPr>
            <w:r w:rsidRPr="00425115">
              <w:rPr>
                <w:rFonts w:eastAsia="Calibri" w:cs="Times New Roman"/>
                <w:sz w:val="24"/>
                <w:szCs w:val="24"/>
              </w:rPr>
              <w:t>Штамм</w:t>
            </w:r>
          </w:p>
        </w:tc>
        <w:tc>
          <w:tcPr>
            <w:tcW w:w="6237" w:type="dxa"/>
            <w:gridSpan w:val="5"/>
            <w:vAlign w:val="center"/>
          </w:tcPr>
          <w:p w14:paraId="43262FD8" w14:textId="5E1189F2" w:rsidR="00425115" w:rsidRPr="00425115" w:rsidRDefault="00425115" w:rsidP="006932F2">
            <w:pPr>
              <w:spacing w:after="0" w:line="240" w:lineRule="auto"/>
              <w:jc w:val="center"/>
              <w:rPr>
                <w:rFonts w:eastAsia="Calibri" w:cs="Times New Roman"/>
                <w:sz w:val="24"/>
                <w:szCs w:val="24"/>
              </w:rPr>
            </w:pPr>
            <w:r w:rsidRPr="00425115">
              <w:rPr>
                <w:rFonts w:eastAsia="Calibri" w:cs="Times New Roman"/>
                <w:sz w:val="24"/>
                <w:szCs w:val="24"/>
              </w:rPr>
              <w:t xml:space="preserve">Титр инфекционной активности, </w:t>
            </w:r>
            <w:r w:rsidRPr="00425115">
              <w:rPr>
                <w:rFonts w:eastAsia="Calibri" w:cs="Times New Roman"/>
                <w:sz w:val="24"/>
                <w:szCs w:val="24"/>
                <w:lang w:val="en-US"/>
              </w:rPr>
              <w:t>lg</w:t>
            </w:r>
            <w:r w:rsidRPr="00425115">
              <w:rPr>
                <w:rFonts w:eastAsia="Calibri" w:cs="Times New Roman"/>
                <w:sz w:val="24"/>
                <w:szCs w:val="24"/>
              </w:rPr>
              <w:t xml:space="preserve"> ЭИД </w:t>
            </w:r>
            <w:r w:rsidRPr="00425115">
              <w:rPr>
                <w:rFonts w:eastAsia="Calibri" w:cs="Times New Roman"/>
                <w:sz w:val="24"/>
                <w:szCs w:val="24"/>
                <w:vertAlign w:val="subscript"/>
              </w:rPr>
              <w:t>50/0,2</w:t>
            </w:r>
            <w:r w:rsidRPr="00425115">
              <w:rPr>
                <w:rFonts w:eastAsia="Calibri" w:cs="Times New Roman"/>
                <w:sz w:val="24"/>
                <w:szCs w:val="24"/>
              </w:rPr>
              <w:t xml:space="preserve"> мл</w:t>
            </w:r>
          </w:p>
        </w:tc>
      </w:tr>
      <w:tr w:rsidR="00425115" w:rsidRPr="00425115" w14:paraId="3D3BD1CA" w14:textId="77777777" w:rsidTr="00044797">
        <w:trPr>
          <w:trHeight w:val="578"/>
        </w:trPr>
        <w:tc>
          <w:tcPr>
            <w:tcW w:w="3402" w:type="dxa"/>
            <w:vMerge/>
            <w:vAlign w:val="center"/>
          </w:tcPr>
          <w:p w14:paraId="3732464C" w14:textId="77777777" w:rsidR="00425115" w:rsidRPr="00425115" w:rsidRDefault="00425115" w:rsidP="006932F2">
            <w:pPr>
              <w:widowControl w:val="0"/>
              <w:suppressAutoHyphens/>
              <w:spacing w:after="0"/>
              <w:ind w:left="-57" w:right="-57"/>
              <w:rPr>
                <w:rFonts w:eastAsia="Arial Unicode MS" w:cs="Times New Roman"/>
                <w:bCs/>
                <w:sz w:val="24"/>
                <w:szCs w:val="24"/>
                <w:lang w:bidi="en-US"/>
              </w:rPr>
            </w:pPr>
          </w:p>
        </w:tc>
        <w:tc>
          <w:tcPr>
            <w:tcW w:w="1247" w:type="dxa"/>
            <w:vMerge w:val="restart"/>
            <w:vAlign w:val="center"/>
          </w:tcPr>
          <w:p w14:paraId="1EBF9592" w14:textId="561E5D28" w:rsidR="00425115" w:rsidRPr="00425115" w:rsidRDefault="00425115" w:rsidP="006932F2">
            <w:pPr>
              <w:spacing w:after="0"/>
              <w:jc w:val="center"/>
              <w:rPr>
                <w:rFonts w:eastAsia="Calibri" w:cs="Times New Roman"/>
                <w:sz w:val="24"/>
                <w:szCs w:val="24"/>
              </w:rPr>
            </w:pPr>
            <w:r w:rsidRPr="00425115">
              <w:rPr>
                <w:rFonts w:eastAsia="Calibri" w:cs="Times New Roman"/>
                <w:sz w:val="24"/>
                <w:szCs w:val="24"/>
              </w:rPr>
              <w:t>До высушивания</w:t>
            </w:r>
          </w:p>
        </w:tc>
        <w:tc>
          <w:tcPr>
            <w:tcW w:w="4990" w:type="dxa"/>
            <w:gridSpan w:val="4"/>
            <w:vAlign w:val="center"/>
          </w:tcPr>
          <w:p w14:paraId="3934E4D7" w14:textId="6AD41A16" w:rsidR="00425115" w:rsidRPr="00425115" w:rsidRDefault="00425115" w:rsidP="006932F2">
            <w:pPr>
              <w:spacing w:after="0" w:line="240" w:lineRule="auto"/>
              <w:jc w:val="center"/>
              <w:rPr>
                <w:rFonts w:eastAsia="Calibri" w:cs="Times New Roman"/>
                <w:sz w:val="24"/>
                <w:szCs w:val="24"/>
              </w:rPr>
            </w:pPr>
            <w:r w:rsidRPr="00425115">
              <w:rPr>
                <w:rFonts w:eastAsia="Calibri" w:cs="Times New Roman"/>
                <w:sz w:val="24"/>
                <w:szCs w:val="24"/>
              </w:rPr>
              <w:t>После хранения в течение</w:t>
            </w:r>
          </w:p>
        </w:tc>
      </w:tr>
      <w:tr w:rsidR="00425115" w:rsidRPr="00425115" w14:paraId="3A0421C3" w14:textId="77777777" w:rsidTr="00425115">
        <w:trPr>
          <w:trHeight w:val="578"/>
        </w:trPr>
        <w:tc>
          <w:tcPr>
            <w:tcW w:w="3402" w:type="dxa"/>
            <w:vMerge/>
            <w:vAlign w:val="center"/>
          </w:tcPr>
          <w:p w14:paraId="5D31EE59" w14:textId="77777777" w:rsidR="00425115" w:rsidRPr="00425115" w:rsidRDefault="00425115" w:rsidP="00425115">
            <w:pPr>
              <w:widowControl w:val="0"/>
              <w:suppressAutoHyphens/>
              <w:spacing w:after="0"/>
              <w:ind w:left="-57" w:right="-57"/>
              <w:rPr>
                <w:rFonts w:eastAsia="Arial Unicode MS" w:cs="Times New Roman"/>
                <w:bCs/>
                <w:sz w:val="24"/>
                <w:szCs w:val="24"/>
                <w:lang w:bidi="en-US"/>
              </w:rPr>
            </w:pPr>
          </w:p>
        </w:tc>
        <w:tc>
          <w:tcPr>
            <w:tcW w:w="1247" w:type="dxa"/>
            <w:vMerge/>
            <w:vAlign w:val="center"/>
          </w:tcPr>
          <w:p w14:paraId="5F91C14B" w14:textId="0626B6DA" w:rsidR="00425115" w:rsidRPr="00425115" w:rsidRDefault="00425115" w:rsidP="00425115">
            <w:pPr>
              <w:spacing w:after="0"/>
              <w:jc w:val="center"/>
              <w:rPr>
                <w:rFonts w:eastAsia="Calibri" w:cs="Times New Roman"/>
                <w:sz w:val="24"/>
                <w:szCs w:val="24"/>
              </w:rPr>
            </w:pPr>
          </w:p>
        </w:tc>
        <w:tc>
          <w:tcPr>
            <w:tcW w:w="1247" w:type="dxa"/>
            <w:vAlign w:val="center"/>
          </w:tcPr>
          <w:p w14:paraId="75B148D6" w14:textId="0E34C4ED" w:rsidR="00425115" w:rsidRPr="00425115" w:rsidRDefault="00425115" w:rsidP="00425115">
            <w:pPr>
              <w:spacing w:after="0" w:line="240" w:lineRule="auto"/>
              <w:jc w:val="center"/>
              <w:rPr>
                <w:rFonts w:eastAsia="Calibri" w:cs="Times New Roman"/>
                <w:sz w:val="24"/>
                <w:szCs w:val="24"/>
              </w:rPr>
            </w:pPr>
            <w:r w:rsidRPr="00425115">
              <w:rPr>
                <w:rFonts w:eastAsia="Calibri" w:cs="Times New Roman"/>
                <w:sz w:val="24"/>
                <w:szCs w:val="24"/>
              </w:rPr>
              <w:t>1 мес.</w:t>
            </w:r>
          </w:p>
        </w:tc>
        <w:tc>
          <w:tcPr>
            <w:tcW w:w="1248" w:type="dxa"/>
            <w:vAlign w:val="center"/>
          </w:tcPr>
          <w:p w14:paraId="2D443DD8" w14:textId="19737132" w:rsidR="00425115" w:rsidRPr="00425115" w:rsidRDefault="00425115" w:rsidP="00425115">
            <w:pPr>
              <w:spacing w:after="0" w:line="240" w:lineRule="auto"/>
              <w:jc w:val="center"/>
              <w:rPr>
                <w:rFonts w:eastAsia="Calibri" w:cs="Times New Roman"/>
                <w:sz w:val="24"/>
                <w:szCs w:val="24"/>
              </w:rPr>
            </w:pPr>
            <w:r w:rsidRPr="00425115">
              <w:rPr>
                <w:rFonts w:eastAsia="Calibri" w:cs="Times New Roman"/>
                <w:sz w:val="24"/>
                <w:szCs w:val="24"/>
              </w:rPr>
              <w:t>3 мес.</w:t>
            </w:r>
          </w:p>
        </w:tc>
        <w:tc>
          <w:tcPr>
            <w:tcW w:w="1247" w:type="dxa"/>
            <w:vAlign w:val="center"/>
          </w:tcPr>
          <w:p w14:paraId="2E0543F0" w14:textId="7CCA4E5F" w:rsidR="00425115" w:rsidRPr="00425115" w:rsidRDefault="00425115" w:rsidP="00425115">
            <w:pPr>
              <w:spacing w:after="0" w:line="240" w:lineRule="auto"/>
              <w:jc w:val="center"/>
              <w:rPr>
                <w:rFonts w:eastAsia="Calibri" w:cs="Times New Roman"/>
                <w:sz w:val="24"/>
                <w:szCs w:val="24"/>
              </w:rPr>
            </w:pPr>
            <w:r w:rsidRPr="00425115">
              <w:rPr>
                <w:rFonts w:eastAsia="Calibri" w:cs="Times New Roman"/>
                <w:sz w:val="24"/>
                <w:szCs w:val="24"/>
              </w:rPr>
              <w:t>6 мес.</w:t>
            </w:r>
          </w:p>
        </w:tc>
        <w:tc>
          <w:tcPr>
            <w:tcW w:w="1248" w:type="dxa"/>
            <w:vAlign w:val="center"/>
          </w:tcPr>
          <w:p w14:paraId="1B0C1812" w14:textId="782D9017" w:rsidR="00425115" w:rsidRPr="00425115" w:rsidRDefault="00425115" w:rsidP="00425115">
            <w:pPr>
              <w:spacing w:after="0" w:line="240" w:lineRule="auto"/>
              <w:jc w:val="center"/>
              <w:rPr>
                <w:rFonts w:eastAsia="Calibri" w:cs="Times New Roman"/>
                <w:sz w:val="24"/>
                <w:szCs w:val="24"/>
              </w:rPr>
            </w:pPr>
            <w:r w:rsidRPr="00425115">
              <w:rPr>
                <w:rFonts w:eastAsia="Calibri" w:cs="Times New Roman"/>
                <w:sz w:val="24"/>
                <w:szCs w:val="24"/>
              </w:rPr>
              <w:t>9 мес.</w:t>
            </w:r>
          </w:p>
        </w:tc>
      </w:tr>
      <w:tr w:rsidR="00425115" w:rsidRPr="00425115" w14:paraId="74099812" w14:textId="77777777" w:rsidTr="00425115">
        <w:trPr>
          <w:trHeight w:val="578"/>
        </w:trPr>
        <w:tc>
          <w:tcPr>
            <w:tcW w:w="3402" w:type="dxa"/>
          </w:tcPr>
          <w:p w14:paraId="0E1938E3" w14:textId="77777777" w:rsidR="00425115" w:rsidRPr="00425115" w:rsidRDefault="00425115" w:rsidP="00425115">
            <w:pPr>
              <w:widowControl w:val="0"/>
              <w:suppressAutoHyphens/>
              <w:spacing w:after="0"/>
              <w:ind w:left="-57" w:right="-57"/>
              <w:rPr>
                <w:rFonts w:eastAsia="Arial Unicode MS" w:cs="Times New Roman"/>
                <w:bCs/>
                <w:sz w:val="24"/>
                <w:szCs w:val="24"/>
                <w:lang w:bidi="en-US"/>
              </w:rPr>
            </w:pPr>
            <w:r w:rsidRPr="00425115">
              <w:rPr>
                <w:rFonts w:eastAsia="Arial Unicode MS" w:cs="Times New Roman"/>
                <w:bCs/>
                <w:sz w:val="24"/>
                <w:szCs w:val="24"/>
                <w:lang w:bidi="en-US"/>
              </w:rPr>
              <w:t>A/свинья/Aлматы/45/19</w:t>
            </w:r>
          </w:p>
        </w:tc>
        <w:tc>
          <w:tcPr>
            <w:tcW w:w="1247" w:type="dxa"/>
          </w:tcPr>
          <w:p w14:paraId="78A804EC" w14:textId="2226D162" w:rsidR="00425115" w:rsidRPr="00425115" w:rsidRDefault="00425115" w:rsidP="00425115">
            <w:pPr>
              <w:spacing w:after="0"/>
              <w:rPr>
                <w:rFonts w:eastAsia="Calibri" w:cs="Times New Roman"/>
                <w:sz w:val="24"/>
                <w:szCs w:val="24"/>
              </w:rPr>
            </w:pPr>
            <w:r w:rsidRPr="00425115">
              <w:rPr>
                <w:rFonts w:eastAsia="Calibri" w:cs="Times New Roman"/>
                <w:sz w:val="24"/>
                <w:szCs w:val="24"/>
              </w:rPr>
              <w:t>3,92±0,02</w:t>
            </w:r>
          </w:p>
        </w:tc>
        <w:tc>
          <w:tcPr>
            <w:tcW w:w="1247" w:type="dxa"/>
          </w:tcPr>
          <w:p w14:paraId="60D1D53B" w14:textId="44CF652D" w:rsidR="00425115" w:rsidRPr="00425115" w:rsidRDefault="00425115" w:rsidP="00425115">
            <w:pPr>
              <w:spacing w:after="0"/>
              <w:rPr>
                <w:rFonts w:eastAsia="Calibri" w:cs="Times New Roman"/>
                <w:sz w:val="24"/>
                <w:szCs w:val="24"/>
              </w:rPr>
            </w:pPr>
            <w:r w:rsidRPr="00425115">
              <w:rPr>
                <w:rFonts w:eastAsia="Calibri" w:cs="Times New Roman"/>
                <w:sz w:val="24"/>
                <w:szCs w:val="24"/>
              </w:rPr>
              <w:t>3,58±0,03</w:t>
            </w:r>
          </w:p>
        </w:tc>
        <w:tc>
          <w:tcPr>
            <w:tcW w:w="1248" w:type="dxa"/>
          </w:tcPr>
          <w:p w14:paraId="6CEE303E" w14:textId="0BBAA2C3" w:rsidR="00425115" w:rsidRPr="00425115" w:rsidRDefault="00425115" w:rsidP="00425115">
            <w:pPr>
              <w:spacing w:after="0"/>
              <w:rPr>
                <w:rFonts w:eastAsia="Calibri" w:cs="Times New Roman"/>
                <w:sz w:val="24"/>
                <w:szCs w:val="24"/>
              </w:rPr>
            </w:pPr>
            <w:r w:rsidRPr="00425115">
              <w:rPr>
                <w:rFonts w:eastAsia="Calibri" w:cs="Times New Roman"/>
                <w:sz w:val="24"/>
                <w:szCs w:val="24"/>
              </w:rPr>
              <w:t>3,33±0,02</w:t>
            </w:r>
          </w:p>
        </w:tc>
        <w:tc>
          <w:tcPr>
            <w:tcW w:w="1247" w:type="dxa"/>
          </w:tcPr>
          <w:p w14:paraId="08BDA560" w14:textId="78E03EA4" w:rsidR="00425115" w:rsidRPr="00425115" w:rsidRDefault="00425115" w:rsidP="00425115">
            <w:pPr>
              <w:spacing w:after="0"/>
              <w:rPr>
                <w:rFonts w:eastAsia="Calibri" w:cs="Times New Roman"/>
                <w:sz w:val="24"/>
                <w:szCs w:val="24"/>
              </w:rPr>
            </w:pPr>
            <w:r w:rsidRPr="00425115">
              <w:rPr>
                <w:rFonts w:eastAsia="Calibri" w:cs="Times New Roman"/>
                <w:sz w:val="24"/>
                <w:szCs w:val="24"/>
              </w:rPr>
              <w:t>2,78±0,02</w:t>
            </w:r>
          </w:p>
        </w:tc>
        <w:tc>
          <w:tcPr>
            <w:tcW w:w="1248" w:type="dxa"/>
          </w:tcPr>
          <w:p w14:paraId="6E7E0819" w14:textId="5993F58B" w:rsidR="00425115" w:rsidRPr="00425115" w:rsidRDefault="00425115" w:rsidP="00425115">
            <w:pPr>
              <w:spacing w:after="0"/>
              <w:rPr>
                <w:rFonts w:eastAsia="Calibri" w:cs="Times New Roman"/>
                <w:sz w:val="24"/>
                <w:szCs w:val="24"/>
              </w:rPr>
            </w:pPr>
            <w:r w:rsidRPr="00425115">
              <w:rPr>
                <w:rFonts w:eastAsia="Calibri" w:cs="Times New Roman"/>
                <w:sz w:val="24"/>
                <w:szCs w:val="24"/>
              </w:rPr>
              <w:t>1,83±0,01</w:t>
            </w:r>
          </w:p>
        </w:tc>
      </w:tr>
      <w:tr w:rsidR="00425115" w:rsidRPr="00425115" w14:paraId="71D290E8" w14:textId="77777777" w:rsidTr="00425115">
        <w:trPr>
          <w:trHeight w:val="578"/>
        </w:trPr>
        <w:tc>
          <w:tcPr>
            <w:tcW w:w="3402" w:type="dxa"/>
          </w:tcPr>
          <w:p w14:paraId="2F1BE772" w14:textId="77777777" w:rsidR="00425115" w:rsidRPr="00425115" w:rsidRDefault="00425115" w:rsidP="00425115">
            <w:pPr>
              <w:widowControl w:val="0"/>
              <w:suppressAutoHyphens/>
              <w:spacing w:after="0"/>
              <w:ind w:left="-57" w:right="-57"/>
              <w:rPr>
                <w:rFonts w:eastAsia="Arial Unicode MS" w:cs="Times New Roman"/>
                <w:sz w:val="24"/>
                <w:szCs w:val="24"/>
                <w:lang w:bidi="en-US"/>
              </w:rPr>
            </w:pPr>
            <w:r w:rsidRPr="00425115">
              <w:rPr>
                <w:rFonts w:eastAsia="Arial Unicode MS" w:cs="Times New Roman"/>
                <w:bCs/>
                <w:sz w:val="24"/>
                <w:szCs w:val="24"/>
                <w:lang w:bidi="en-US"/>
              </w:rPr>
              <w:t>A/свинья/Павлодар/44/19</w:t>
            </w:r>
          </w:p>
        </w:tc>
        <w:tc>
          <w:tcPr>
            <w:tcW w:w="1247" w:type="dxa"/>
          </w:tcPr>
          <w:p w14:paraId="5C8AD276" w14:textId="6968E552" w:rsidR="00425115" w:rsidRPr="00425115" w:rsidRDefault="00425115" w:rsidP="00425115">
            <w:pPr>
              <w:spacing w:after="0"/>
              <w:rPr>
                <w:rFonts w:eastAsia="Calibri" w:cs="Times New Roman"/>
                <w:bCs/>
                <w:sz w:val="24"/>
                <w:szCs w:val="24"/>
              </w:rPr>
            </w:pPr>
            <w:r w:rsidRPr="00425115">
              <w:rPr>
                <w:rFonts w:eastAsia="Calibri" w:cs="Times New Roman"/>
                <w:sz w:val="24"/>
                <w:szCs w:val="24"/>
              </w:rPr>
              <w:t>4,20±0,03</w:t>
            </w:r>
          </w:p>
        </w:tc>
        <w:tc>
          <w:tcPr>
            <w:tcW w:w="1247" w:type="dxa"/>
          </w:tcPr>
          <w:p w14:paraId="54B8CEBC" w14:textId="0519547F" w:rsidR="00425115" w:rsidRPr="00425115" w:rsidRDefault="00425115" w:rsidP="00425115">
            <w:pPr>
              <w:spacing w:after="0"/>
              <w:rPr>
                <w:rFonts w:eastAsia="Calibri" w:cs="Times New Roman"/>
                <w:sz w:val="24"/>
                <w:szCs w:val="24"/>
                <w:lang w:val="en-GB"/>
              </w:rPr>
            </w:pPr>
            <w:r w:rsidRPr="00425115">
              <w:rPr>
                <w:rFonts w:eastAsia="Calibri" w:cs="Times New Roman"/>
                <w:sz w:val="24"/>
                <w:szCs w:val="24"/>
              </w:rPr>
              <w:t>4,33±0,1</w:t>
            </w:r>
            <w:r w:rsidRPr="00425115">
              <w:rPr>
                <w:rFonts w:eastAsia="Calibri" w:cs="Times New Roman"/>
                <w:sz w:val="24"/>
                <w:szCs w:val="24"/>
                <w:lang w:val="en-GB"/>
              </w:rPr>
              <w:t>0</w:t>
            </w:r>
          </w:p>
        </w:tc>
        <w:tc>
          <w:tcPr>
            <w:tcW w:w="1248" w:type="dxa"/>
          </w:tcPr>
          <w:p w14:paraId="50DFE248" w14:textId="754304A5" w:rsidR="00425115" w:rsidRPr="00425115" w:rsidRDefault="00425115" w:rsidP="00425115">
            <w:pPr>
              <w:spacing w:after="0" w:line="240" w:lineRule="auto"/>
              <w:rPr>
                <w:rFonts w:eastAsia="Calibri" w:cs="Times New Roman"/>
                <w:sz w:val="24"/>
                <w:szCs w:val="24"/>
              </w:rPr>
            </w:pPr>
            <w:r w:rsidRPr="00425115">
              <w:rPr>
                <w:rFonts w:eastAsia="Calibri" w:cs="Times New Roman"/>
                <w:sz w:val="24"/>
                <w:szCs w:val="24"/>
              </w:rPr>
              <w:t>3,84±0,02</w:t>
            </w:r>
          </w:p>
        </w:tc>
        <w:tc>
          <w:tcPr>
            <w:tcW w:w="1247" w:type="dxa"/>
          </w:tcPr>
          <w:p w14:paraId="37F8B1C8" w14:textId="7993AFD9" w:rsidR="00425115" w:rsidRPr="00425115" w:rsidRDefault="00425115" w:rsidP="00425115">
            <w:pPr>
              <w:spacing w:after="0" w:line="240" w:lineRule="auto"/>
              <w:rPr>
                <w:rFonts w:eastAsia="Calibri" w:cs="Times New Roman"/>
                <w:sz w:val="24"/>
                <w:szCs w:val="24"/>
              </w:rPr>
            </w:pPr>
            <w:r w:rsidRPr="00425115">
              <w:rPr>
                <w:rFonts w:eastAsia="Calibri" w:cs="Times New Roman"/>
                <w:sz w:val="24"/>
                <w:szCs w:val="24"/>
              </w:rPr>
              <w:t>1,26±0,01</w:t>
            </w:r>
          </w:p>
        </w:tc>
        <w:tc>
          <w:tcPr>
            <w:tcW w:w="1248" w:type="dxa"/>
          </w:tcPr>
          <w:p w14:paraId="5AC92663" w14:textId="70DD7DF9" w:rsidR="00425115" w:rsidRPr="00425115" w:rsidRDefault="00425115" w:rsidP="00425115">
            <w:pPr>
              <w:spacing w:after="0" w:line="240" w:lineRule="auto"/>
              <w:rPr>
                <w:rFonts w:eastAsia="Calibri" w:cs="Times New Roman"/>
                <w:sz w:val="24"/>
                <w:szCs w:val="24"/>
              </w:rPr>
            </w:pPr>
            <w:r w:rsidRPr="00425115">
              <w:rPr>
                <w:rFonts w:eastAsia="Calibri" w:cs="Times New Roman"/>
                <w:sz w:val="24"/>
                <w:szCs w:val="24"/>
              </w:rPr>
              <w:t>1,21±0,02</w:t>
            </w:r>
          </w:p>
        </w:tc>
      </w:tr>
      <w:tr w:rsidR="00425115" w:rsidRPr="00425115" w14:paraId="170A939B" w14:textId="77777777" w:rsidTr="00425115">
        <w:trPr>
          <w:trHeight w:val="578"/>
        </w:trPr>
        <w:tc>
          <w:tcPr>
            <w:tcW w:w="3402" w:type="dxa"/>
          </w:tcPr>
          <w:p w14:paraId="360E1888" w14:textId="77777777" w:rsidR="00425115" w:rsidRPr="00425115" w:rsidRDefault="00425115" w:rsidP="00425115">
            <w:pPr>
              <w:widowControl w:val="0"/>
              <w:suppressAutoHyphens/>
              <w:spacing w:after="0"/>
              <w:ind w:left="-57" w:right="-57"/>
              <w:rPr>
                <w:rFonts w:eastAsia="Arial Unicode MS" w:cs="Times New Roman"/>
                <w:sz w:val="24"/>
                <w:szCs w:val="24"/>
                <w:lang w:bidi="en-US"/>
              </w:rPr>
            </w:pPr>
            <w:r w:rsidRPr="00425115">
              <w:rPr>
                <w:rFonts w:eastAsia="Arial Unicode MS" w:cs="Times New Roman"/>
                <w:bCs/>
                <w:sz w:val="24"/>
                <w:szCs w:val="24"/>
                <w:lang w:bidi="en-US"/>
              </w:rPr>
              <w:t>A/свинья/Павлодар/43/19</w:t>
            </w:r>
          </w:p>
        </w:tc>
        <w:tc>
          <w:tcPr>
            <w:tcW w:w="1247" w:type="dxa"/>
          </w:tcPr>
          <w:p w14:paraId="55CFE3CF" w14:textId="7CAA1E55" w:rsidR="00425115" w:rsidRPr="00425115" w:rsidRDefault="00425115" w:rsidP="00425115">
            <w:pPr>
              <w:spacing w:after="0"/>
              <w:rPr>
                <w:rFonts w:eastAsia="Calibri" w:cs="Times New Roman"/>
                <w:sz w:val="24"/>
                <w:szCs w:val="24"/>
              </w:rPr>
            </w:pPr>
            <w:r w:rsidRPr="00425115">
              <w:rPr>
                <w:rFonts w:eastAsia="Calibri" w:cs="Times New Roman"/>
                <w:sz w:val="24"/>
                <w:szCs w:val="24"/>
              </w:rPr>
              <w:t>4,74±0,02</w:t>
            </w:r>
          </w:p>
        </w:tc>
        <w:tc>
          <w:tcPr>
            <w:tcW w:w="1247" w:type="dxa"/>
          </w:tcPr>
          <w:p w14:paraId="23636434" w14:textId="34C790E3" w:rsidR="00425115" w:rsidRPr="00425115" w:rsidRDefault="00425115" w:rsidP="00425115">
            <w:pPr>
              <w:spacing w:after="0"/>
              <w:rPr>
                <w:rFonts w:eastAsia="Calibri" w:cs="Times New Roman"/>
                <w:sz w:val="24"/>
                <w:szCs w:val="24"/>
              </w:rPr>
            </w:pPr>
            <w:r w:rsidRPr="00425115">
              <w:rPr>
                <w:rFonts w:eastAsia="Calibri" w:cs="Times New Roman"/>
                <w:sz w:val="24"/>
                <w:szCs w:val="24"/>
              </w:rPr>
              <w:t>5,16±0,03</w:t>
            </w:r>
          </w:p>
        </w:tc>
        <w:tc>
          <w:tcPr>
            <w:tcW w:w="1248" w:type="dxa"/>
          </w:tcPr>
          <w:p w14:paraId="3707D6DD" w14:textId="7A10FD59" w:rsidR="00425115" w:rsidRPr="00425115" w:rsidRDefault="00425115" w:rsidP="00425115">
            <w:pPr>
              <w:spacing w:after="0"/>
              <w:rPr>
                <w:rFonts w:eastAsia="Calibri" w:cs="Times New Roman"/>
                <w:sz w:val="24"/>
                <w:szCs w:val="24"/>
              </w:rPr>
            </w:pPr>
            <w:r w:rsidRPr="00425115">
              <w:rPr>
                <w:rFonts w:eastAsia="Calibri" w:cs="Times New Roman"/>
                <w:sz w:val="24"/>
                <w:szCs w:val="24"/>
              </w:rPr>
              <w:t>4,45±0,03</w:t>
            </w:r>
          </w:p>
        </w:tc>
        <w:tc>
          <w:tcPr>
            <w:tcW w:w="1247" w:type="dxa"/>
          </w:tcPr>
          <w:p w14:paraId="42CAAA10" w14:textId="49C5C1F8" w:rsidR="00425115" w:rsidRPr="00425115" w:rsidRDefault="00425115" w:rsidP="00425115">
            <w:pPr>
              <w:spacing w:after="0"/>
              <w:rPr>
                <w:rFonts w:eastAsia="Calibri" w:cs="Times New Roman"/>
                <w:sz w:val="24"/>
                <w:szCs w:val="24"/>
              </w:rPr>
            </w:pPr>
            <w:r w:rsidRPr="00425115">
              <w:rPr>
                <w:rFonts w:eastAsia="Calibri" w:cs="Times New Roman"/>
                <w:sz w:val="24"/>
                <w:szCs w:val="24"/>
              </w:rPr>
              <w:t>3,15±0,01</w:t>
            </w:r>
          </w:p>
        </w:tc>
        <w:tc>
          <w:tcPr>
            <w:tcW w:w="1248" w:type="dxa"/>
          </w:tcPr>
          <w:p w14:paraId="73EAF01E" w14:textId="2E673A1E" w:rsidR="00425115" w:rsidRPr="00425115" w:rsidRDefault="00425115" w:rsidP="00425115">
            <w:pPr>
              <w:spacing w:after="0"/>
              <w:rPr>
                <w:rFonts w:eastAsia="Calibri" w:cs="Times New Roman"/>
                <w:sz w:val="24"/>
                <w:szCs w:val="24"/>
              </w:rPr>
            </w:pPr>
            <w:r w:rsidRPr="00425115">
              <w:rPr>
                <w:rFonts w:eastAsia="Calibri" w:cs="Times New Roman"/>
                <w:sz w:val="24"/>
                <w:szCs w:val="24"/>
              </w:rPr>
              <w:t>2,68±0,04</w:t>
            </w:r>
          </w:p>
        </w:tc>
      </w:tr>
      <w:tr w:rsidR="00425115" w:rsidRPr="00425115" w14:paraId="2560A9C3" w14:textId="77777777" w:rsidTr="00425115">
        <w:trPr>
          <w:trHeight w:val="578"/>
        </w:trPr>
        <w:tc>
          <w:tcPr>
            <w:tcW w:w="3402" w:type="dxa"/>
          </w:tcPr>
          <w:p w14:paraId="0BCD5995" w14:textId="77777777" w:rsidR="00425115" w:rsidRPr="00425115" w:rsidRDefault="00425115" w:rsidP="00425115">
            <w:pPr>
              <w:widowControl w:val="0"/>
              <w:suppressAutoHyphens/>
              <w:spacing w:after="0" w:line="240" w:lineRule="auto"/>
              <w:rPr>
                <w:rFonts w:eastAsia="Arial Unicode MS" w:cs="Times New Roman"/>
                <w:sz w:val="24"/>
                <w:szCs w:val="24"/>
                <w:lang w:bidi="en-US"/>
              </w:rPr>
            </w:pPr>
            <w:r w:rsidRPr="00425115">
              <w:rPr>
                <w:rFonts w:eastAsia="Arial Unicode MS" w:cs="Times New Roman"/>
                <w:bCs/>
                <w:sz w:val="24"/>
                <w:szCs w:val="24"/>
                <w:lang w:bidi="en-US"/>
              </w:rPr>
              <w:t>A/свинья/Петропавловск/0</w:t>
            </w:r>
            <w:r w:rsidRPr="00425115">
              <w:rPr>
                <w:rFonts w:eastAsia="Arial Unicode MS" w:cs="Times New Roman"/>
                <w:bCs/>
                <w:sz w:val="24"/>
                <w:szCs w:val="24"/>
                <w:lang w:val="en-US" w:bidi="en-US"/>
              </w:rPr>
              <w:t>3</w:t>
            </w:r>
            <w:r w:rsidRPr="00425115">
              <w:rPr>
                <w:rFonts w:eastAsia="Arial Unicode MS" w:cs="Times New Roman"/>
                <w:bCs/>
                <w:sz w:val="24"/>
                <w:szCs w:val="24"/>
                <w:lang w:bidi="en-US"/>
              </w:rPr>
              <w:t>/18</w:t>
            </w:r>
          </w:p>
        </w:tc>
        <w:tc>
          <w:tcPr>
            <w:tcW w:w="1247" w:type="dxa"/>
          </w:tcPr>
          <w:p w14:paraId="5FF26C6A" w14:textId="139ADB15" w:rsidR="00425115" w:rsidRPr="00425115" w:rsidRDefault="00425115" w:rsidP="00425115">
            <w:pPr>
              <w:spacing w:after="0"/>
              <w:rPr>
                <w:rFonts w:eastAsia="Calibri" w:cs="Times New Roman"/>
                <w:sz w:val="24"/>
                <w:szCs w:val="24"/>
              </w:rPr>
            </w:pPr>
            <w:r w:rsidRPr="00425115">
              <w:rPr>
                <w:rFonts w:eastAsia="Calibri" w:cs="Times New Roman"/>
                <w:sz w:val="24"/>
                <w:szCs w:val="24"/>
              </w:rPr>
              <w:t>7,93±0,07</w:t>
            </w:r>
          </w:p>
        </w:tc>
        <w:tc>
          <w:tcPr>
            <w:tcW w:w="1247" w:type="dxa"/>
          </w:tcPr>
          <w:p w14:paraId="7235FCB1" w14:textId="3F9D040F" w:rsidR="00425115" w:rsidRPr="00425115" w:rsidRDefault="00425115" w:rsidP="00425115">
            <w:pPr>
              <w:spacing w:after="0"/>
              <w:rPr>
                <w:rFonts w:eastAsia="Calibri" w:cs="Times New Roman"/>
                <w:sz w:val="24"/>
                <w:szCs w:val="24"/>
                <w:lang w:val="en-GB"/>
              </w:rPr>
            </w:pPr>
            <w:r w:rsidRPr="00425115">
              <w:rPr>
                <w:rFonts w:eastAsia="Calibri" w:cs="Times New Roman"/>
                <w:sz w:val="24"/>
                <w:szCs w:val="24"/>
              </w:rPr>
              <w:t>6,85±0,1</w:t>
            </w:r>
            <w:r w:rsidRPr="00425115">
              <w:rPr>
                <w:rFonts w:eastAsia="Calibri" w:cs="Times New Roman"/>
                <w:sz w:val="24"/>
                <w:szCs w:val="24"/>
                <w:lang w:val="en-GB"/>
              </w:rPr>
              <w:t>0</w:t>
            </w:r>
          </w:p>
        </w:tc>
        <w:tc>
          <w:tcPr>
            <w:tcW w:w="1248" w:type="dxa"/>
          </w:tcPr>
          <w:p w14:paraId="1C2BF881" w14:textId="0B121EAF" w:rsidR="00425115" w:rsidRPr="00425115" w:rsidRDefault="00425115" w:rsidP="00425115">
            <w:pPr>
              <w:spacing w:after="0"/>
              <w:rPr>
                <w:rFonts w:eastAsia="Calibri" w:cs="Times New Roman"/>
                <w:sz w:val="24"/>
                <w:szCs w:val="24"/>
                <w:lang w:val="en-GB"/>
              </w:rPr>
            </w:pPr>
            <w:r w:rsidRPr="00425115">
              <w:rPr>
                <w:rFonts w:eastAsia="Calibri" w:cs="Times New Roman"/>
                <w:sz w:val="24"/>
                <w:szCs w:val="24"/>
              </w:rPr>
              <w:t>5,32±0,1</w:t>
            </w:r>
            <w:r w:rsidRPr="00425115">
              <w:rPr>
                <w:rFonts w:eastAsia="Calibri" w:cs="Times New Roman"/>
                <w:sz w:val="24"/>
                <w:szCs w:val="24"/>
                <w:lang w:val="en-GB"/>
              </w:rPr>
              <w:t>0</w:t>
            </w:r>
          </w:p>
        </w:tc>
        <w:tc>
          <w:tcPr>
            <w:tcW w:w="1247" w:type="dxa"/>
          </w:tcPr>
          <w:p w14:paraId="5DE93D69" w14:textId="0E113E39" w:rsidR="00425115" w:rsidRPr="00425115" w:rsidRDefault="00425115" w:rsidP="00425115">
            <w:pPr>
              <w:spacing w:after="0"/>
              <w:rPr>
                <w:rFonts w:eastAsia="Calibri" w:cs="Times New Roman"/>
                <w:sz w:val="24"/>
                <w:szCs w:val="24"/>
              </w:rPr>
            </w:pPr>
            <w:r w:rsidRPr="00425115">
              <w:rPr>
                <w:rFonts w:eastAsia="Calibri" w:cs="Times New Roman"/>
                <w:sz w:val="24"/>
                <w:szCs w:val="24"/>
              </w:rPr>
              <w:t>5,16±0,03</w:t>
            </w:r>
          </w:p>
        </w:tc>
        <w:tc>
          <w:tcPr>
            <w:tcW w:w="1248" w:type="dxa"/>
          </w:tcPr>
          <w:p w14:paraId="57E5C919" w14:textId="582D6619" w:rsidR="00425115" w:rsidRPr="00425115" w:rsidRDefault="00425115" w:rsidP="00425115">
            <w:pPr>
              <w:spacing w:after="0"/>
              <w:rPr>
                <w:rFonts w:eastAsia="Calibri" w:cs="Times New Roman"/>
                <w:sz w:val="24"/>
                <w:szCs w:val="24"/>
              </w:rPr>
            </w:pPr>
            <w:r w:rsidRPr="00425115">
              <w:rPr>
                <w:rFonts w:eastAsia="Calibri" w:cs="Times New Roman"/>
                <w:sz w:val="24"/>
                <w:szCs w:val="24"/>
              </w:rPr>
              <w:t>4,41±0,04</w:t>
            </w:r>
          </w:p>
        </w:tc>
      </w:tr>
      <w:tr w:rsidR="00425115" w:rsidRPr="00425115" w14:paraId="0FB98BEC" w14:textId="77777777" w:rsidTr="00425115">
        <w:trPr>
          <w:trHeight w:val="578"/>
        </w:trPr>
        <w:tc>
          <w:tcPr>
            <w:tcW w:w="3402" w:type="dxa"/>
          </w:tcPr>
          <w:p w14:paraId="085D63FA" w14:textId="77777777" w:rsidR="00425115" w:rsidRPr="00425115" w:rsidRDefault="00425115" w:rsidP="00425115">
            <w:pPr>
              <w:widowControl w:val="0"/>
              <w:suppressAutoHyphens/>
              <w:spacing w:after="0" w:line="240" w:lineRule="auto"/>
              <w:rPr>
                <w:rFonts w:eastAsia="Arial Unicode MS" w:cs="Times New Roman"/>
                <w:sz w:val="24"/>
                <w:szCs w:val="24"/>
                <w:lang w:bidi="en-US"/>
              </w:rPr>
            </w:pPr>
            <w:r w:rsidRPr="00425115">
              <w:rPr>
                <w:rFonts w:eastAsia="Arial Unicode MS" w:cs="Times New Roman"/>
                <w:bCs/>
                <w:sz w:val="24"/>
                <w:szCs w:val="24"/>
                <w:lang w:bidi="en-US"/>
              </w:rPr>
              <w:t>A/свинья/Петропавловск/0</w:t>
            </w:r>
            <w:r w:rsidRPr="00425115">
              <w:rPr>
                <w:rFonts w:eastAsia="Arial Unicode MS" w:cs="Times New Roman"/>
                <w:bCs/>
                <w:sz w:val="24"/>
                <w:szCs w:val="24"/>
                <w:lang w:val="en-US" w:bidi="en-US"/>
              </w:rPr>
              <w:t>2</w:t>
            </w:r>
            <w:r w:rsidRPr="00425115">
              <w:rPr>
                <w:rFonts w:eastAsia="Arial Unicode MS" w:cs="Times New Roman"/>
                <w:bCs/>
                <w:sz w:val="24"/>
                <w:szCs w:val="24"/>
                <w:lang w:bidi="en-US"/>
              </w:rPr>
              <w:t>/18</w:t>
            </w:r>
          </w:p>
        </w:tc>
        <w:tc>
          <w:tcPr>
            <w:tcW w:w="1247" w:type="dxa"/>
          </w:tcPr>
          <w:p w14:paraId="01D121E6" w14:textId="779E3E26" w:rsidR="00425115" w:rsidRPr="00425115" w:rsidRDefault="00425115" w:rsidP="00425115">
            <w:pPr>
              <w:spacing w:after="0"/>
              <w:rPr>
                <w:rFonts w:eastAsia="Calibri" w:cs="Times New Roman"/>
                <w:sz w:val="24"/>
                <w:szCs w:val="24"/>
              </w:rPr>
            </w:pPr>
            <w:r w:rsidRPr="00425115">
              <w:rPr>
                <w:rFonts w:eastAsia="Calibri" w:cs="Times New Roman"/>
                <w:sz w:val="24"/>
                <w:szCs w:val="24"/>
              </w:rPr>
              <w:t>7,85±0,01</w:t>
            </w:r>
          </w:p>
        </w:tc>
        <w:tc>
          <w:tcPr>
            <w:tcW w:w="1247" w:type="dxa"/>
          </w:tcPr>
          <w:p w14:paraId="4F0E313F" w14:textId="42EE1C3D" w:rsidR="00425115" w:rsidRPr="00425115" w:rsidRDefault="00425115" w:rsidP="00425115">
            <w:pPr>
              <w:spacing w:after="0"/>
              <w:rPr>
                <w:rFonts w:eastAsia="Calibri" w:cs="Times New Roman"/>
                <w:sz w:val="24"/>
                <w:szCs w:val="24"/>
                <w:lang w:val="en-GB"/>
              </w:rPr>
            </w:pPr>
            <w:r w:rsidRPr="00425115">
              <w:rPr>
                <w:rFonts w:eastAsia="Calibri" w:cs="Times New Roman"/>
                <w:sz w:val="24"/>
                <w:szCs w:val="24"/>
              </w:rPr>
              <w:t>1,75±0,02</w:t>
            </w:r>
          </w:p>
        </w:tc>
        <w:tc>
          <w:tcPr>
            <w:tcW w:w="1248" w:type="dxa"/>
          </w:tcPr>
          <w:p w14:paraId="6E841CAC" w14:textId="3AAF7560" w:rsidR="00425115" w:rsidRPr="00425115" w:rsidRDefault="00425115" w:rsidP="00425115">
            <w:pPr>
              <w:spacing w:after="0"/>
              <w:rPr>
                <w:rFonts w:eastAsia="Calibri" w:cs="Times New Roman"/>
                <w:sz w:val="24"/>
                <w:szCs w:val="24"/>
              </w:rPr>
            </w:pPr>
            <w:r w:rsidRPr="00425115">
              <w:rPr>
                <w:rFonts w:eastAsia="Calibri" w:cs="Times New Roman"/>
                <w:sz w:val="24"/>
                <w:szCs w:val="24"/>
              </w:rPr>
              <w:t>1,40±0,03</w:t>
            </w:r>
          </w:p>
        </w:tc>
        <w:tc>
          <w:tcPr>
            <w:tcW w:w="1247" w:type="dxa"/>
          </w:tcPr>
          <w:p w14:paraId="5D4CDAB5" w14:textId="57145835" w:rsidR="00425115" w:rsidRPr="00425115" w:rsidRDefault="00425115" w:rsidP="00425115">
            <w:pPr>
              <w:spacing w:after="0"/>
              <w:rPr>
                <w:rFonts w:eastAsia="Calibri" w:cs="Times New Roman"/>
                <w:sz w:val="24"/>
                <w:szCs w:val="24"/>
              </w:rPr>
            </w:pPr>
            <w:r w:rsidRPr="00425115">
              <w:rPr>
                <w:rFonts w:eastAsia="Calibri" w:cs="Times New Roman"/>
                <w:sz w:val="24"/>
                <w:szCs w:val="24"/>
              </w:rPr>
              <w:t>1,23±0,00</w:t>
            </w:r>
          </w:p>
        </w:tc>
        <w:tc>
          <w:tcPr>
            <w:tcW w:w="1248" w:type="dxa"/>
          </w:tcPr>
          <w:p w14:paraId="686F4511" w14:textId="600A8BCD" w:rsidR="00425115" w:rsidRPr="00425115" w:rsidRDefault="00425115" w:rsidP="00425115">
            <w:pPr>
              <w:spacing w:after="0"/>
              <w:rPr>
                <w:rFonts w:eastAsia="Calibri" w:cs="Times New Roman"/>
                <w:sz w:val="24"/>
                <w:szCs w:val="24"/>
              </w:rPr>
            </w:pPr>
            <w:r w:rsidRPr="00425115">
              <w:rPr>
                <w:rFonts w:eastAsia="Calibri" w:cs="Times New Roman"/>
                <w:sz w:val="24"/>
                <w:szCs w:val="24"/>
              </w:rPr>
              <w:t>1,07±0,01</w:t>
            </w:r>
          </w:p>
        </w:tc>
      </w:tr>
      <w:tr w:rsidR="00425115" w:rsidRPr="00425115" w14:paraId="53F6A247" w14:textId="77777777" w:rsidTr="00425115">
        <w:trPr>
          <w:trHeight w:val="578"/>
        </w:trPr>
        <w:tc>
          <w:tcPr>
            <w:tcW w:w="3402" w:type="dxa"/>
          </w:tcPr>
          <w:p w14:paraId="5C39A20B" w14:textId="77777777" w:rsidR="00425115" w:rsidRPr="00425115" w:rsidRDefault="00425115" w:rsidP="00425115">
            <w:pPr>
              <w:widowControl w:val="0"/>
              <w:suppressAutoHyphens/>
              <w:spacing w:after="0" w:line="240" w:lineRule="auto"/>
              <w:rPr>
                <w:rFonts w:eastAsia="Arial Unicode MS" w:cs="Times New Roman"/>
                <w:bCs/>
                <w:sz w:val="24"/>
                <w:szCs w:val="24"/>
                <w:lang w:bidi="en-US"/>
              </w:rPr>
            </w:pPr>
            <w:r w:rsidRPr="00425115">
              <w:rPr>
                <w:rFonts w:eastAsia="Arial Unicode MS" w:cs="Times New Roman"/>
                <w:bCs/>
                <w:sz w:val="24"/>
                <w:szCs w:val="24"/>
                <w:lang w:bidi="en-US"/>
              </w:rPr>
              <w:t>A/свинья/Петропавловск/01/18</w:t>
            </w:r>
          </w:p>
        </w:tc>
        <w:tc>
          <w:tcPr>
            <w:tcW w:w="1247" w:type="dxa"/>
          </w:tcPr>
          <w:p w14:paraId="2A0A5A83" w14:textId="61B73E65" w:rsidR="00425115" w:rsidRPr="00425115" w:rsidRDefault="00425115" w:rsidP="00425115">
            <w:pPr>
              <w:spacing w:after="0"/>
              <w:rPr>
                <w:rFonts w:eastAsia="Arial Unicode MS" w:cs="Times New Roman"/>
                <w:bCs/>
                <w:sz w:val="24"/>
                <w:szCs w:val="24"/>
                <w:lang w:bidi="en-US"/>
              </w:rPr>
            </w:pPr>
            <w:r w:rsidRPr="00425115">
              <w:rPr>
                <w:rFonts w:eastAsia="Calibri" w:cs="Times New Roman"/>
                <w:sz w:val="24"/>
                <w:szCs w:val="24"/>
              </w:rPr>
              <w:t>6,50±0,02</w:t>
            </w:r>
          </w:p>
        </w:tc>
        <w:tc>
          <w:tcPr>
            <w:tcW w:w="1247" w:type="dxa"/>
          </w:tcPr>
          <w:p w14:paraId="6A3F173F" w14:textId="21ACF40B" w:rsidR="00425115" w:rsidRPr="00425115" w:rsidRDefault="00425115" w:rsidP="00425115">
            <w:pPr>
              <w:spacing w:after="0"/>
              <w:rPr>
                <w:rFonts w:eastAsia="Calibri" w:cs="Times New Roman"/>
                <w:sz w:val="24"/>
                <w:szCs w:val="24"/>
                <w:lang w:val="en-GB"/>
              </w:rPr>
            </w:pPr>
            <w:r w:rsidRPr="00425115">
              <w:rPr>
                <w:rFonts w:eastAsia="Calibri" w:cs="Times New Roman"/>
                <w:sz w:val="24"/>
                <w:szCs w:val="24"/>
              </w:rPr>
              <w:t>6,32±0,1</w:t>
            </w:r>
            <w:r w:rsidRPr="00425115">
              <w:rPr>
                <w:rFonts w:eastAsia="Calibri" w:cs="Times New Roman"/>
                <w:sz w:val="24"/>
                <w:szCs w:val="24"/>
                <w:lang w:val="en-GB"/>
              </w:rPr>
              <w:t>0</w:t>
            </w:r>
          </w:p>
        </w:tc>
        <w:tc>
          <w:tcPr>
            <w:tcW w:w="1248" w:type="dxa"/>
          </w:tcPr>
          <w:p w14:paraId="116BCCEB" w14:textId="6D8C8DBE" w:rsidR="00425115" w:rsidRPr="00425115" w:rsidRDefault="00425115" w:rsidP="00425115">
            <w:pPr>
              <w:spacing w:after="0"/>
              <w:rPr>
                <w:rFonts w:eastAsia="Calibri" w:cs="Times New Roman"/>
                <w:sz w:val="24"/>
                <w:szCs w:val="24"/>
              </w:rPr>
            </w:pPr>
            <w:r w:rsidRPr="00425115">
              <w:rPr>
                <w:rFonts w:eastAsia="Calibri" w:cs="Times New Roman"/>
                <w:sz w:val="24"/>
                <w:szCs w:val="24"/>
              </w:rPr>
              <w:t>5,41±0,02</w:t>
            </w:r>
          </w:p>
        </w:tc>
        <w:tc>
          <w:tcPr>
            <w:tcW w:w="1247" w:type="dxa"/>
          </w:tcPr>
          <w:p w14:paraId="6FA0FE9A" w14:textId="1072BE35" w:rsidR="00425115" w:rsidRPr="00425115" w:rsidRDefault="00425115" w:rsidP="00425115">
            <w:pPr>
              <w:spacing w:after="0"/>
              <w:rPr>
                <w:rFonts w:eastAsia="Calibri" w:cs="Times New Roman"/>
                <w:sz w:val="24"/>
                <w:szCs w:val="24"/>
              </w:rPr>
            </w:pPr>
            <w:r w:rsidRPr="00425115">
              <w:rPr>
                <w:rFonts w:eastAsia="Calibri" w:cs="Times New Roman"/>
                <w:sz w:val="24"/>
                <w:szCs w:val="24"/>
              </w:rPr>
              <w:t>5,33±0,02</w:t>
            </w:r>
          </w:p>
        </w:tc>
        <w:tc>
          <w:tcPr>
            <w:tcW w:w="1248" w:type="dxa"/>
          </w:tcPr>
          <w:p w14:paraId="0E5452BC" w14:textId="1B636012" w:rsidR="00425115" w:rsidRPr="00425115" w:rsidRDefault="00425115" w:rsidP="00425115">
            <w:pPr>
              <w:spacing w:after="0"/>
              <w:rPr>
                <w:rFonts w:eastAsia="Calibri" w:cs="Times New Roman"/>
                <w:sz w:val="24"/>
                <w:szCs w:val="24"/>
              </w:rPr>
            </w:pPr>
            <w:r w:rsidRPr="00425115">
              <w:rPr>
                <w:rFonts w:eastAsia="Calibri" w:cs="Times New Roman"/>
                <w:sz w:val="24"/>
                <w:szCs w:val="24"/>
              </w:rPr>
              <w:t>4,50±0,02</w:t>
            </w:r>
          </w:p>
        </w:tc>
      </w:tr>
    </w:tbl>
    <w:p w14:paraId="00D00002" w14:textId="77777777" w:rsidR="00273000" w:rsidRPr="00273000" w:rsidRDefault="00273000" w:rsidP="007B5272">
      <w:pPr>
        <w:spacing w:after="0" w:line="240" w:lineRule="auto"/>
        <w:ind w:firstLine="567"/>
        <w:rPr>
          <w:rFonts w:cs="Times New Roman"/>
          <w:szCs w:val="28"/>
        </w:rPr>
      </w:pPr>
    </w:p>
    <w:p w14:paraId="469CF02B" w14:textId="7D5AAC63" w:rsidR="00273000" w:rsidRPr="00273000" w:rsidRDefault="000F4EF7" w:rsidP="007B5272">
      <w:pPr>
        <w:spacing w:after="0" w:line="240" w:lineRule="auto"/>
        <w:ind w:firstLine="567"/>
        <w:jc w:val="both"/>
        <w:rPr>
          <w:rFonts w:cs="Times New Roman"/>
          <w:szCs w:val="28"/>
        </w:rPr>
      </w:pPr>
      <w:r w:rsidRPr="00D75DA4">
        <w:rPr>
          <w:rFonts w:cs="Times New Roman"/>
          <w:szCs w:val="28"/>
        </w:rPr>
        <w:t>Установлено</w:t>
      </w:r>
      <w:r w:rsidR="00273000" w:rsidRPr="00D75DA4">
        <w:rPr>
          <w:rFonts w:cs="Times New Roman"/>
          <w:szCs w:val="28"/>
        </w:rPr>
        <w:t xml:space="preserve">, </w:t>
      </w:r>
      <w:r w:rsidRPr="00D75DA4">
        <w:rPr>
          <w:rFonts w:cs="Times New Roman"/>
          <w:szCs w:val="28"/>
        </w:rPr>
        <w:t xml:space="preserve">что </w:t>
      </w:r>
      <w:r w:rsidR="00033427" w:rsidRPr="00D75DA4">
        <w:rPr>
          <w:rFonts w:cs="Times New Roman"/>
          <w:szCs w:val="28"/>
        </w:rPr>
        <w:t>после</w:t>
      </w:r>
      <w:r w:rsidR="00273000" w:rsidRPr="00D75DA4">
        <w:rPr>
          <w:rFonts w:cs="Times New Roman"/>
          <w:szCs w:val="28"/>
        </w:rPr>
        <w:t xml:space="preserve"> хранения </w:t>
      </w:r>
      <w:r w:rsidR="00033427" w:rsidRPr="00D75DA4">
        <w:rPr>
          <w:rFonts w:cs="Times New Roman"/>
          <w:szCs w:val="28"/>
        </w:rPr>
        <w:t xml:space="preserve">в течение одного месяца </w:t>
      </w:r>
      <w:r w:rsidR="00273000" w:rsidRPr="00D75DA4">
        <w:rPr>
          <w:rFonts w:cs="Times New Roman"/>
          <w:szCs w:val="28"/>
        </w:rPr>
        <w:t xml:space="preserve">инфекционная активность </w:t>
      </w:r>
      <w:r w:rsidR="00033427" w:rsidRPr="00D75DA4">
        <w:rPr>
          <w:rFonts w:cs="Times New Roman"/>
          <w:szCs w:val="28"/>
        </w:rPr>
        <w:t xml:space="preserve">леофильновысушенных препаратов </w:t>
      </w:r>
      <w:r w:rsidR="00273000" w:rsidRPr="00D75DA4">
        <w:rPr>
          <w:rFonts w:cs="Times New Roman"/>
          <w:szCs w:val="28"/>
        </w:rPr>
        <w:t xml:space="preserve">казахстанских </w:t>
      </w:r>
      <w:r w:rsidR="00033427" w:rsidRPr="00D75DA4">
        <w:rPr>
          <w:rFonts w:cs="Times New Roman"/>
          <w:szCs w:val="28"/>
        </w:rPr>
        <w:t>вирус</w:t>
      </w:r>
      <w:r w:rsidR="00273000" w:rsidRPr="00D75DA4">
        <w:rPr>
          <w:rFonts w:cs="Times New Roman"/>
          <w:szCs w:val="28"/>
        </w:rPr>
        <w:t>ов 45/19; 44/19; 43/19; 03/18 и 01</w:t>
      </w:r>
      <w:r w:rsidR="00273000" w:rsidRPr="00273000">
        <w:rPr>
          <w:rFonts w:cs="Times New Roman"/>
          <w:szCs w:val="28"/>
        </w:rPr>
        <w:t>/18 снизилась незначительно (в среднем на 1±1,0 lg ЭИД50/0,2мл), кроме изолята 02/18, у которого этот параметр снизился на 6,</w:t>
      </w:r>
      <w:r w:rsidR="008A428B">
        <w:rPr>
          <w:rFonts w:cs="Times New Roman"/>
          <w:szCs w:val="28"/>
        </w:rPr>
        <w:t>1</w:t>
      </w:r>
      <w:r w:rsidR="00273000" w:rsidRPr="00273000">
        <w:rPr>
          <w:rFonts w:cs="Times New Roman"/>
          <w:szCs w:val="28"/>
        </w:rPr>
        <w:t>±</w:t>
      </w:r>
      <w:r w:rsidR="008A428B">
        <w:rPr>
          <w:rFonts w:cs="Times New Roman"/>
          <w:szCs w:val="28"/>
        </w:rPr>
        <w:t>0,01</w:t>
      </w:r>
      <w:r w:rsidR="00273000" w:rsidRPr="00273000">
        <w:rPr>
          <w:rFonts w:cs="Times New Roman"/>
          <w:szCs w:val="28"/>
        </w:rPr>
        <w:t xml:space="preserve"> lg ЭИД50/0,2мл. </w:t>
      </w:r>
    </w:p>
    <w:p w14:paraId="0DB6783E" w14:textId="4D3F55D4" w:rsidR="00273000" w:rsidRPr="00273000" w:rsidRDefault="000F4EF7" w:rsidP="007B5272">
      <w:pPr>
        <w:spacing w:after="0" w:line="240" w:lineRule="auto"/>
        <w:ind w:firstLine="567"/>
        <w:jc w:val="both"/>
        <w:rPr>
          <w:rFonts w:cs="Times New Roman"/>
          <w:szCs w:val="28"/>
        </w:rPr>
      </w:pPr>
      <w:r w:rsidRPr="00D75DA4">
        <w:rPr>
          <w:rFonts w:cs="Times New Roman"/>
          <w:szCs w:val="28"/>
        </w:rPr>
        <w:t>При</w:t>
      </w:r>
      <w:r w:rsidR="00273000" w:rsidRPr="00D75DA4">
        <w:rPr>
          <w:rFonts w:cs="Times New Roman"/>
          <w:szCs w:val="28"/>
        </w:rPr>
        <w:t xml:space="preserve"> хранени</w:t>
      </w:r>
      <w:r w:rsidRPr="00D75DA4">
        <w:rPr>
          <w:rFonts w:cs="Times New Roman"/>
          <w:szCs w:val="28"/>
        </w:rPr>
        <w:t>и</w:t>
      </w:r>
      <w:r w:rsidR="00273000" w:rsidRPr="00D75DA4">
        <w:rPr>
          <w:rFonts w:cs="Times New Roman"/>
          <w:szCs w:val="28"/>
        </w:rPr>
        <w:t xml:space="preserve"> </w:t>
      </w:r>
      <w:r w:rsidR="00273000" w:rsidRPr="00273000">
        <w:rPr>
          <w:rFonts w:cs="Times New Roman"/>
          <w:szCs w:val="28"/>
        </w:rPr>
        <w:t>казахстанских штаммов ВГС 2018 – 2019 гг. в течении трех, шести и девяти месяцев произошло постепенное понижение инфекционной активности в среднем на 1,0±1,0 lg ЭИД50/0,2мл. В результате девяти месяцев хранения инфекционная активность составила 1,47 - 1,08±</w:t>
      </w:r>
      <w:r w:rsidR="008A428B">
        <w:rPr>
          <w:rFonts w:cs="Times New Roman"/>
          <w:szCs w:val="28"/>
        </w:rPr>
        <w:t>0</w:t>
      </w:r>
      <w:r w:rsidR="00273000" w:rsidRPr="00273000">
        <w:rPr>
          <w:rFonts w:cs="Times New Roman"/>
          <w:szCs w:val="28"/>
        </w:rPr>
        <w:t>,0</w:t>
      </w:r>
      <w:r w:rsidR="008A428B">
        <w:rPr>
          <w:rFonts w:cs="Times New Roman"/>
          <w:szCs w:val="28"/>
        </w:rPr>
        <w:t>1</w:t>
      </w:r>
      <w:r w:rsidR="00273000" w:rsidRPr="00273000">
        <w:rPr>
          <w:rFonts w:cs="Times New Roman"/>
          <w:szCs w:val="28"/>
        </w:rPr>
        <w:t xml:space="preserve"> lg ЭИД 50/0,2мл</w:t>
      </w:r>
      <w:r w:rsidR="00866BC7">
        <w:rPr>
          <w:rFonts w:cs="Times New Roman"/>
          <w:szCs w:val="28"/>
        </w:rPr>
        <w:t xml:space="preserve"> (таблица 29</w:t>
      </w:r>
      <w:r w:rsidR="00273000" w:rsidRPr="00273000">
        <w:rPr>
          <w:rFonts w:cs="Times New Roman"/>
          <w:szCs w:val="28"/>
        </w:rPr>
        <w:t>).</w:t>
      </w:r>
    </w:p>
    <w:p w14:paraId="2C2FA091" w14:textId="2C34F0D5" w:rsidR="00273000" w:rsidRPr="00273000" w:rsidRDefault="00273000" w:rsidP="007B5272">
      <w:pPr>
        <w:spacing w:after="0" w:line="240" w:lineRule="auto"/>
        <w:ind w:firstLine="567"/>
        <w:jc w:val="both"/>
        <w:rPr>
          <w:rFonts w:cs="Times New Roman"/>
          <w:szCs w:val="28"/>
        </w:rPr>
      </w:pPr>
      <w:r w:rsidRPr="00273000">
        <w:rPr>
          <w:rFonts w:cs="Times New Roman"/>
          <w:szCs w:val="28"/>
        </w:rPr>
        <w:t xml:space="preserve">В </w:t>
      </w:r>
      <w:r w:rsidR="00775D31" w:rsidRPr="00866BC7">
        <w:rPr>
          <w:rFonts w:cs="Times New Roman"/>
          <w:szCs w:val="28"/>
        </w:rPr>
        <w:t>таблице 30</w:t>
      </w:r>
      <w:r w:rsidRPr="00866BC7">
        <w:rPr>
          <w:rFonts w:cs="Times New Roman"/>
          <w:szCs w:val="28"/>
        </w:rPr>
        <w:t xml:space="preserve"> представлены </w:t>
      </w:r>
      <w:r w:rsidRPr="00273000">
        <w:rPr>
          <w:rFonts w:cs="Times New Roman"/>
          <w:szCs w:val="28"/>
        </w:rPr>
        <w:t>результаты проверки активности в РТГА лиофильновысушенных иммунных сывороток к казахстанским штаммам ВГС 2018 – 2019 гг. после одного, трех, шести и девяти месяцев хранения.</w:t>
      </w:r>
    </w:p>
    <w:p w14:paraId="4BEB4AD9" w14:textId="77777777" w:rsidR="007B5272" w:rsidRPr="00273000" w:rsidRDefault="007B5272" w:rsidP="007B5272">
      <w:pPr>
        <w:spacing w:after="0" w:line="240" w:lineRule="auto"/>
        <w:ind w:firstLine="567"/>
        <w:jc w:val="both"/>
        <w:rPr>
          <w:rFonts w:cs="Times New Roman"/>
          <w:szCs w:val="28"/>
        </w:rPr>
      </w:pPr>
      <w:r w:rsidRPr="00D75DA4">
        <w:rPr>
          <w:rFonts w:cs="Times New Roman"/>
          <w:szCs w:val="28"/>
        </w:rPr>
        <w:t xml:space="preserve">Активность иммунных кроличьих сывороток к североказахстанским (44/19; 43/19; 03/18; </w:t>
      </w:r>
      <w:r w:rsidRPr="00273000">
        <w:rPr>
          <w:rFonts w:cs="Times New Roman"/>
          <w:szCs w:val="28"/>
        </w:rPr>
        <w:t xml:space="preserve">02/18 и 01/18) и алматинскому (45/19) штаммам ВГС в РТГА после высушивания уменьшилась в два раза (1:80 – 1:1280) по сравнению с исходным материалом (1:160 – 1:5120). </w:t>
      </w:r>
    </w:p>
    <w:p w14:paraId="0BB33873" w14:textId="390139E8" w:rsidR="00A52E6B" w:rsidRDefault="00A52E6B" w:rsidP="007B5272">
      <w:pPr>
        <w:spacing w:after="0" w:line="240" w:lineRule="auto"/>
        <w:ind w:firstLine="567"/>
        <w:rPr>
          <w:rFonts w:cs="Times New Roman"/>
          <w:noProof/>
          <w:sz w:val="24"/>
          <w:szCs w:val="24"/>
          <w:lang w:eastAsia="ru-RU"/>
        </w:rPr>
      </w:pPr>
    </w:p>
    <w:p w14:paraId="60B5E016" w14:textId="77777777" w:rsidR="007D5049" w:rsidRPr="00273000" w:rsidRDefault="007D5049" w:rsidP="007B5272">
      <w:pPr>
        <w:spacing w:after="0" w:line="240" w:lineRule="auto"/>
        <w:rPr>
          <w:rFonts w:cs="Times New Roman"/>
          <w:noProof/>
          <w:sz w:val="24"/>
          <w:szCs w:val="24"/>
          <w:lang w:eastAsia="ru-RU"/>
        </w:rPr>
      </w:pPr>
    </w:p>
    <w:p w14:paraId="6DDAF38A" w14:textId="0E59893C" w:rsidR="00AB41C0" w:rsidRPr="00AB41C0" w:rsidRDefault="00775D31" w:rsidP="00D619DB">
      <w:pPr>
        <w:spacing w:after="0" w:line="240" w:lineRule="auto"/>
        <w:jc w:val="both"/>
        <w:rPr>
          <w:rFonts w:cs="Times New Roman"/>
          <w:sz w:val="24"/>
          <w:szCs w:val="24"/>
        </w:rPr>
      </w:pPr>
      <w:r>
        <w:rPr>
          <w:rFonts w:cs="Times New Roman"/>
          <w:szCs w:val="28"/>
        </w:rPr>
        <w:lastRenderedPageBreak/>
        <w:t xml:space="preserve">Таблица </w:t>
      </w:r>
      <w:r w:rsidRPr="00866BC7">
        <w:rPr>
          <w:rFonts w:cs="Times New Roman"/>
          <w:szCs w:val="28"/>
        </w:rPr>
        <w:t>30</w:t>
      </w:r>
      <w:r w:rsidR="00273000" w:rsidRPr="00866BC7">
        <w:rPr>
          <w:rFonts w:cs="Times New Roman"/>
          <w:szCs w:val="28"/>
        </w:rPr>
        <w:t xml:space="preserve"> – Гемагглютинирующая </w:t>
      </w:r>
      <w:r w:rsidR="00273000" w:rsidRPr="00273000">
        <w:rPr>
          <w:rFonts w:cs="Times New Roman"/>
          <w:szCs w:val="28"/>
        </w:rPr>
        <w:t>активность лиофилизированных иммунных сывороток к казахстанским штаммам вируса гриппа свиней 2018–2019 гг. после хранения в течение одного, трех, шести и девяти месяцев, в РТГА</w:t>
      </w:r>
      <w:r w:rsidR="00273000" w:rsidRPr="00273000">
        <w:rPr>
          <w:rFonts w:cs="Times New Roman"/>
          <w:sz w:val="24"/>
          <w:szCs w:val="24"/>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039"/>
        <w:gridCol w:w="1040"/>
        <w:gridCol w:w="1039"/>
        <w:gridCol w:w="1040"/>
        <w:gridCol w:w="1039"/>
        <w:gridCol w:w="1040"/>
      </w:tblGrid>
      <w:tr w:rsidR="00AB41C0" w:rsidRPr="004302CD" w14:paraId="29108E9B" w14:textId="77777777" w:rsidTr="00AB41C0">
        <w:trPr>
          <w:trHeight w:val="379"/>
        </w:trPr>
        <w:tc>
          <w:tcPr>
            <w:tcW w:w="3402" w:type="dxa"/>
            <w:vMerge w:val="restart"/>
            <w:vAlign w:val="center"/>
          </w:tcPr>
          <w:p w14:paraId="1050BEA4" w14:textId="77777777" w:rsidR="00AB41C0" w:rsidRPr="004302CD" w:rsidRDefault="00AB41C0" w:rsidP="00AB41C0">
            <w:pPr>
              <w:spacing w:after="0" w:line="240" w:lineRule="auto"/>
              <w:jc w:val="center"/>
              <w:rPr>
                <w:rFonts w:cs="Times New Roman"/>
                <w:sz w:val="24"/>
                <w:szCs w:val="24"/>
              </w:rPr>
            </w:pPr>
            <w:r w:rsidRPr="004302CD">
              <w:rPr>
                <w:rFonts w:cs="Times New Roman"/>
                <w:sz w:val="24"/>
                <w:szCs w:val="24"/>
              </w:rPr>
              <w:t>Иммунная</w:t>
            </w:r>
          </w:p>
          <w:p w14:paraId="7B82745C" w14:textId="04AE57C6" w:rsidR="00AB41C0" w:rsidRPr="004302CD" w:rsidRDefault="00AB41C0" w:rsidP="00AB41C0">
            <w:pPr>
              <w:spacing w:after="0" w:line="240" w:lineRule="auto"/>
              <w:jc w:val="center"/>
              <w:rPr>
                <w:rFonts w:cs="Times New Roman"/>
                <w:sz w:val="24"/>
                <w:szCs w:val="24"/>
                <w:lang w:val="en-US"/>
              </w:rPr>
            </w:pPr>
            <w:r w:rsidRPr="004302CD">
              <w:rPr>
                <w:rFonts w:cs="Times New Roman"/>
                <w:sz w:val="24"/>
                <w:szCs w:val="24"/>
              </w:rPr>
              <w:t>сыворотка к штамму</w:t>
            </w:r>
          </w:p>
        </w:tc>
        <w:tc>
          <w:tcPr>
            <w:tcW w:w="6237" w:type="dxa"/>
            <w:gridSpan w:val="6"/>
            <w:vAlign w:val="center"/>
          </w:tcPr>
          <w:p w14:paraId="4AF16084" w14:textId="1BF279DF" w:rsidR="00AB41C0" w:rsidRPr="004302CD" w:rsidRDefault="00AB41C0" w:rsidP="00AB41C0">
            <w:pPr>
              <w:spacing w:after="0" w:line="240" w:lineRule="auto"/>
              <w:jc w:val="center"/>
              <w:rPr>
                <w:rFonts w:cs="Times New Roman"/>
                <w:sz w:val="24"/>
                <w:szCs w:val="24"/>
              </w:rPr>
            </w:pPr>
            <w:r w:rsidRPr="004302CD">
              <w:rPr>
                <w:rFonts w:cs="Times New Roman"/>
                <w:sz w:val="24"/>
                <w:szCs w:val="24"/>
                <w:lang w:val="en-US"/>
              </w:rPr>
              <w:t xml:space="preserve">Титр </w:t>
            </w:r>
            <w:r w:rsidRPr="004302CD">
              <w:rPr>
                <w:rFonts w:cs="Times New Roman"/>
                <w:sz w:val="24"/>
                <w:szCs w:val="24"/>
              </w:rPr>
              <w:t>в РТГА</w:t>
            </w:r>
          </w:p>
        </w:tc>
      </w:tr>
      <w:tr w:rsidR="00AB41C0" w:rsidRPr="004302CD" w14:paraId="7D343C3C" w14:textId="77777777" w:rsidTr="00A7065A">
        <w:trPr>
          <w:trHeight w:val="379"/>
        </w:trPr>
        <w:tc>
          <w:tcPr>
            <w:tcW w:w="3402" w:type="dxa"/>
            <w:vMerge/>
            <w:vAlign w:val="center"/>
          </w:tcPr>
          <w:p w14:paraId="15EFFA8E" w14:textId="2F133E7B" w:rsidR="00AB41C0" w:rsidRPr="004302CD" w:rsidRDefault="00AB41C0" w:rsidP="00AB41C0">
            <w:pPr>
              <w:spacing w:after="0" w:line="240" w:lineRule="auto"/>
              <w:jc w:val="center"/>
              <w:rPr>
                <w:rFonts w:cs="Times New Roman"/>
                <w:sz w:val="24"/>
                <w:szCs w:val="24"/>
                <w:lang w:val="en-US"/>
              </w:rPr>
            </w:pPr>
          </w:p>
        </w:tc>
        <w:tc>
          <w:tcPr>
            <w:tcW w:w="1039" w:type="dxa"/>
            <w:vMerge w:val="restart"/>
          </w:tcPr>
          <w:p w14:paraId="326BC6EB" w14:textId="4DC99B3C" w:rsidR="00AB41C0" w:rsidRPr="004302CD" w:rsidRDefault="00AB41C0" w:rsidP="00A7065A">
            <w:pPr>
              <w:spacing w:after="0" w:line="240" w:lineRule="auto"/>
              <w:ind w:left="-57" w:right="-57"/>
              <w:jc w:val="center"/>
              <w:rPr>
                <w:rFonts w:cs="Times New Roman"/>
                <w:sz w:val="24"/>
                <w:szCs w:val="24"/>
              </w:rPr>
            </w:pPr>
            <w:r w:rsidRPr="004302CD">
              <w:rPr>
                <w:rFonts w:cs="Times New Roman"/>
                <w:sz w:val="24"/>
                <w:szCs w:val="24"/>
              </w:rPr>
              <w:t>До высушивания</w:t>
            </w:r>
          </w:p>
        </w:tc>
        <w:tc>
          <w:tcPr>
            <w:tcW w:w="1040" w:type="dxa"/>
            <w:vMerge w:val="restart"/>
          </w:tcPr>
          <w:p w14:paraId="305144B4" w14:textId="77777777" w:rsidR="00AB41C0" w:rsidRDefault="00AB41C0" w:rsidP="00A7065A">
            <w:pPr>
              <w:spacing w:after="0" w:line="240" w:lineRule="auto"/>
              <w:ind w:left="-57" w:right="-57"/>
              <w:jc w:val="center"/>
              <w:rPr>
                <w:rFonts w:cs="Times New Roman"/>
                <w:sz w:val="24"/>
                <w:szCs w:val="24"/>
              </w:rPr>
            </w:pPr>
            <w:r w:rsidRPr="004302CD">
              <w:rPr>
                <w:rFonts w:cs="Times New Roman"/>
                <w:sz w:val="24"/>
                <w:szCs w:val="24"/>
              </w:rPr>
              <w:t>После высушивания</w:t>
            </w:r>
          </w:p>
          <w:p w14:paraId="6BBAFB16" w14:textId="11F2F297" w:rsidR="00AB41C0" w:rsidRPr="004302CD" w:rsidRDefault="00AB41C0" w:rsidP="00A7065A">
            <w:pPr>
              <w:spacing w:after="0" w:line="240" w:lineRule="auto"/>
              <w:ind w:left="-57" w:right="-57"/>
              <w:jc w:val="center"/>
              <w:rPr>
                <w:rFonts w:cs="Times New Roman"/>
                <w:sz w:val="24"/>
                <w:szCs w:val="24"/>
              </w:rPr>
            </w:pPr>
          </w:p>
        </w:tc>
        <w:tc>
          <w:tcPr>
            <w:tcW w:w="4158" w:type="dxa"/>
            <w:gridSpan w:val="4"/>
            <w:vAlign w:val="center"/>
          </w:tcPr>
          <w:p w14:paraId="64286840" w14:textId="403A26E5" w:rsidR="00AB41C0" w:rsidRPr="004302CD" w:rsidRDefault="00AB41C0" w:rsidP="00AB41C0">
            <w:pPr>
              <w:spacing w:after="0" w:line="240" w:lineRule="auto"/>
              <w:jc w:val="center"/>
              <w:rPr>
                <w:rFonts w:cs="Times New Roman"/>
                <w:sz w:val="24"/>
                <w:szCs w:val="24"/>
              </w:rPr>
            </w:pPr>
            <w:r w:rsidRPr="004302CD">
              <w:rPr>
                <w:rFonts w:cs="Times New Roman"/>
                <w:sz w:val="24"/>
                <w:szCs w:val="24"/>
              </w:rPr>
              <w:t>После хранения в течение</w:t>
            </w:r>
          </w:p>
        </w:tc>
      </w:tr>
      <w:tr w:rsidR="00AB41C0" w:rsidRPr="004302CD" w14:paraId="34512484" w14:textId="77777777" w:rsidTr="00AB41C0">
        <w:trPr>
          <w:trHeight w:val="379"/>
        </w:trPr>
        <w:tc>
          <w:tcPr>
            <w:tcW w:w="3402" w:type="dxa"/>
            <w:vMerge/>
            <w:vAlign w:val="center"/>
          </w:tcPr>
          <w:p w14:paraId="29902C86" w14:textId="04953417" w:rsidR="00AB41C0" w:rsidRPr="004302CD" w:rsidRDefault="00AB41C0" w:rsidP="00AB41C0">
            <w:pPr>
              <w:spacing w:after="0" w:line="240" w:lineRule="auto"/>
              <w:jc w:val="center"/>
              <w:rPr>
                <w:rFonts w:cs="Times New Roman"/>
                <w:sz w:val="24"/>
                <w:szCs w:val="24"/>
                <w:lang w:val="en-US"/>
              </w:rPr>
            </w:pPr>
          </w:p>
        </w:tc>
        <w:tc>
          <w:tcPr>
            <w:tcW w:w="1039" w:type="dxa"/>
            <w:vMerge/>
            <w:vAlign w:val="center"/>
          </w:tcPr>
          <w:p w14:paraId="1B08DD8F" w14:textId="210EBF32" w:rsidR="00AB41C0" w:rsidRPr="004302CD" w:rsidRDefault="00AB41C0" w:rsidP="00AB41C0">
            <w:pPr>
              <w:spacing w:after="0" w:line="240" w:lineRule="auto"/>
              <w:ind w:left="-57" w:right="-57"/>
              <w:jc w:val="center"/>
              <w:rPr>
                <w:rFonts w:cs="Times New Roman"/>
                <w:sz w:val="24"/>
                <w:szCs w:val="24"/>
              </w:rPr>
            </w:pPr>
          </w:p>
        </w:tc>
        <w:tc>
          <w:tcPr>
            <w:tcW w:w="1040" w:type="dxa"/>
            <w:vMerge/>
            <w:vAlign w:val="center"/>
          </w:tcPr>
          <w:p w14:paraId="3E28785D" w14:textId="1D8A978F" w:rsidR="00AB41C0" w:rsidRPr="004302CD" w:rsidRDefault="00AB41C0" w:rsidP="00AB41C0">
            <w:pPr>
              <w:spacing w:after="0" w:line="240" w:lineRule="auto"/>
              <w:ind w:left="-57" w:right="-57"/>
              <w:jc w:val="center"/>
              <w:rPr>
                <w:rFonts w:cs="Times New Roman"/>
                <w:sz w:val="24"/>
                <w:szCs w:val="24"/>
              </w:rPr>
            </w:pPr>
          </w:p>
        </w:tc>
        <w:tc>
          <w:tcPr>
            <w:tcW w:w="1039" w:type="dxa"/>
            <w:vAlign w:val="center"/>
          </w:tcPr>
          <w:p w14:paraId="319E5137" w14:textId="6D093CB5" w:rsidR="00AB41C0" w:rsidRPr="004302CD" w:rsidRDefault="00AB41C0" w:rsidP="00AB41C0">
            <w:pPr>
              <w:spacing w:after="0" w:line="240" w:lineRule="auto"/>
              <w:ind w:left="-113" w:right="-113"/>
              <w:jc w:val="center"/>
              <w:rPr>
                <w:rFonts w:cs="Times New Roman"/>
                <w:sz w:val="24"/>
                <w:szCs w:val="24"/>
              </w:rPr>
            </w:pPr>
            <w:r w:rsidRPr="004302CD">
              <w:rPr>
                <w:rFonts w:cs="Times New Roman"/>
                <w:sz w:val="24"/>
                <w:szCs w:val="24"/>
              </w:rPr>
              <w:t>1 мес.</w:t>
            </w:r>
          </w:p>
        </w:tc>
        <w:tc>
          <w:tcPr>
            <w:tcW w:w="1040" w:type="dxa"/>
            <w:vAlign w:val="center"/>
          </w:tcPr>
          <w:p w14:paraId="219E851F" w14:textId="166AEA16" w:rsidR="00AB41C0" w:rsidRPr="004302CD" w:rsidRDefault="00AB41C0" w:rsidP="00AB41C0">
            <w:pPr>
              <w:spacing w:after="0" w:line="240" w:lineRule="auto"/>
              <w:ind w:left="-113" w:right="-113"/>
              <w:jc w:val="center"/>
              <w:rPr>
                <w:rFonts w:cs="Times New Roman"/>
                <w:sz w:val="24"/>
                <w:szCs w:val="24"/>
              </w:rPr>
            </w:pPr>
            <w:r w:rsidRPr="004302CD">
              <w:rPr>
                <w:rFonts w:cs="Times New Roman"/>
                <w:sz w:val="24"/>
                <w:szCs w:val="24"/>
              </w:rPr>
              <w:t>3 мес.</w:t>
            </w:r>
          </w:p>
        </w:tc>
        <w:tc>
          <w:tcPr>
            <w:tcW w:w="1039" w:type="dxa"/>
            <w:vAlign w:val="center"/>
          </w:tcPr>
          <w:p w14:paraId="5965BD71" w14:textId="1EA30B10" w:rsidR="00AB41C0" w:rsidRPr="004302CD" w:rsidRDefault="00AB41C0" w:rsidP="00AB41C0">
            <w:pPr>
              <w:spacing w:after="0" w:line="240" w:lineRule="auto"/>
              <w:ind w:left="-113" w:right="-113"/>
              <w:jc w:val="center"/>
              <w:rPr>
                <w:rFonts w:cs="Times New Roman"/>
                <w:sz w:val="24"/>
                <w:szCs w:val="24"/>
              </w:rPr>
            </w:pPr>
            <w:r w:rsidRPr="004302CD">
              <w:rPr>
                <w:rFonts w:cs="Times New Roman"/>
                <w:sz w:val="24"/>
                <w:szCs w:val="24"/>
              </w:rPr>
              <w:t>6 мес.</w:t>
            </w:r>
          </w:p>
        </w:tc>
        <w:tc>
          <w:tcPr>
            <w:tcW w:w="1040" w:type="dxa"/>
            <w:vAlign w:val="center"/>
          </w:tcPr>
          <w:p w14:paraId="2F218752" w14:textId="6FEC19B6" w:rsidR="00AB41C0" w:rsidRPr="004302CD" w:rsidRDefault="00AB41C0" w:rsidP="00AB41C0">
            <w:pPr>
              <w:spacing w:after="0" w:line="240" w:lineRule="auto"/>
              <w:ind w:left="-113" w:right="-113"/>
              <w:jc w:val="center"/>
              <w:rPr>
                <w:rFonts w:cs="Times New Roman"/>
                <w:sz w:val="24"/>
                <w:szCs w:val="24"/>
              </w:rPr>
            </w:pPr>
            <w:r w:rsidRPr="004302CD">
              <w:rPr>
                <w:rFonts w:cs="Times New Roman"/>
                <w:sz w:val="24"/>
                <w:szCs w:val="24"/>
              </w:rPr>
              <w:t>9 мес.</w:t>
            </w:r>
          </w:p>
        </w:tc>
      </w:tr>
      <w:tr w:rsidR="00AB41C0" w:rsidRPr="004302CD" w14:paraId="4FFA3BFF" w14:textId="77777777" w:rsidTr="00AB41C0">
        <w:trPr>
          <w:trHeight w:val="552"/>
        </w:trPr>
        <w:tc>
          <w:tcPr>
            <w:tcW w:w="3402" w:type="dxa"/>
          </w:tcPr>
          <w:p w14:paraId="0C5FE79B" w14:textId="77777777" w:rsidR="00AB41C0" w:rsidRPr="004302CD" w:rsidRDefault="00AB41C0" w:rsidP="00AB41C0">
            <w:pPr>
              <w:widowControl w:val="0"/>
              <w:suppressAutoHyphens/>
              <w:spacing w:after="0"/>
              <w:ind w:left="15" w:right="-57"/>
              <w:rPr>
                <w:rFonts w:cs="Times New Roman"/>
                <w:sz w:val="24"/>
                <w:szCs w:val="24"/>
              </w:rPr>
            </w:pPr>
            <w:r w:rsidRPr="004302CD">
              <w:rPr>
                <w:rFonts w:cs="Times New Roman"/>
                <w:sz w:val="24"/>
                <w:szCs w:val="24"/>
              </w:rPr>
              <w:t>A/свинья/Aлматы/45/19</w:t>
            </w:r>
          </w:p>
        </w:tc>
        <w:tc>
          <w:tcPr>
            <w:tcW w:w="1039" w:type="dxa"/>
          </w:tcPr>
          <w:p w14:paraId="5644D4F6" w14:textId="77777777" w:rsidR="00AB41C0" w:rsidRPr="004302CD" w:rsidRDefault="00AB41C0" w:rsidP="00AB41C0">
            <w:pPr>
              <w:spacing w:after="0"/>
              <w:rPr>
                <w:rFonts w:cs="Times New Roman"/>
                <w:bCs/>
                <w:sz w:val="24"/>
                <w:szCs w:val="24"/>
              </w:rPr>
            </w:pPr>
            <w:r w:rsidRPr="004302CD">
              <w:rPr>
                <w:rFonts w:cs="Times New Roman"/>
                <w:bCs/>
                <w:sz w:val="24"/>
                <w:szCs w:val="24"/>
              </w:rPr>
              <w:t>1:640</w:t>
            </w:r>
          </w:p>
        </w:tc>
        <w:tc>
          <w:tcPr>
            <w:tcW w:w="1040" w:type="dxa"/>
          </w:tcPr>
          <w:p w14:paraId="29AACF4A" w14:textId="77777777" w:rsidR="00AB41C0" w:rsidRPr="004302CD" w:rsidRDefault="00AB41C0" w:rsidP="00AB41C0">
            <w:pPr>
              <w:spacing w:after="0"/>
              <w:rPr>
                <w:rFonts w:cs="Times New Roman"/>
                <w:bCs/>
                <w:sz w:val="24"/>
                <w:szCs w:val="24"/>
              </w:rPr>
            </w:pPr>
            <w:r w:rsidRPr="004302CD">
              <w:rPr>
                <w:rFonts w:cs="Times New Roman"/>
                <w:bCs/>
                <w:sz w:val="24"/>
                <w:szCs w:val="24"/>
              </w:rPr>
              <w:t>1:320</w:t>
            </w:r>
          </w:p>
        </w:tc>
        <w:tc>
          <w:tcPr>
            <w:tcW w:w="1039" w:type="dxa"/>
          </w:tcPr>
          <w:p w14:paraId="18DF0F45" w14:textId="77777777" w:rsidR="00AB41C0" w:rsidRPr="004302CD" w:rsidRDefault="00AB41C0" w:rsidP="00AB41C0">
            <w:pPr>
              <w:spacing w:after="0"/>
              <w:rPr>
                <w:rFonts w:cs="Times New Roman"/>
                <w:bCs/>
                <w:sz w:val="24"/>
                <w:szCs w:val="24"/>
              </w:rPr>
            </w:pPr>
            <w:r w:rsidRPr="004302CD">
              <w:rPr>
                <w:rFonts w:cs="Times New Roman"/>
                <w:bCs/>
                <w:sz w:val="24"/>
                <w:szCs w:val="24"/>
              </w:rPr>
              <w:t>1:320</w:t>
            </w:r>
          </w:p>
        </w:tc>
        <w:tc>
          <w:tcPr>
            <w:tcW w:w="1040" w:type="dxa"/>
          </w:tcPr>
          <w:p w14:paraId="4059852F" w14:textId="77777777" w:rsidR="00AB41C0" w:rsidRPr="004302CD" w:rsidRDefault="00AB41C0" w:rsidP="00AB41C0">
            <w:pPr>
              <w:spacing w:after="0"/>
              <w:rPr>
                <w:rFonts w:cs="Times New Roman"/>
                <w:bCs/>
                <w:sz w:val="24"/>
                <w:szCs w:val="24"/>
              </w:rPr>
            </w:pPr>
            <w:r w:rsidRPr="004302CD">
              <w:rPr>
                <w:rFonts w:cs="Times New Roman"/>
                <w:bCs/>
                <w:sz w:val="24"/>
                <w:szCs w:val="24"/>
              </w:rPr>
              <w:t>1:320</w:t>
            </w:r>
          </w:p>
        </w:tc>
        <w:tc>
          <w:tcPr>
            <w:tcW w:w="1039" w:type="dxa"/>
          </w:tcPr>
          <w:p w14:paraId="455741FA" w14:textId="77777777" w:rsidR="00AB41C0" w:rsidRPr="004302CD" w:rsidRDefault="00AB41C0" w:rsidP="00AB41C0">
            <w:pPr>
              <w:spacing w:after="0"/>
              <w:rPr>
                <w:rFonts w:cs="Times New Roman"/>
                <w:bCs/>
                <w:sz w:val="24"/>
                <w:szCs w:val="24"/>
              </w:rPr>
            </w:pPr>
            <w:r w:rsidRPr="004302CD">
              <w:rPr>
                <w:rFonts w:cs="Times New Roman"/>
                <w:bCs/>
                <w:sz w:val="24"/>
                <w:szCs w:val="24"/>
              </w:rPr>
              <w:t>1:320</w:t>
            </w:r>
          </w:p>
        </w:tc>
        <w:tc>
          <w:tcPr>
            <w:tcW w:w="1040" w:type="dxa"/>
          </w:tcPr>
          <w:p w14:paraId="3F8AEEDC" w14:textId="77777777" w:rsidR="00AB41C0" w:rsidRPr="004302CD" w:rsidRDefault="00AB41C0" w:rsidP="00AB41C0">
            <w:pPr>
              <w:spacing w:after="0"/>
              <w:rPr>
                <w:rFonts w:cs="Times New Roman"/>
                <w:bCs/>
                <w:sz w:val="24"/>
                <w:szCs w:val="24"/>
              </w:rPr>
            </w:pPr>
            <w:r w:rsidRPr="004302CD">
              <w:rPr>
                <w:rFonts w:cs="Times New Roman"/>
                <w:bCs/>
                <w:sz w:val="24"/>
                <w:szCs w:val="24"/>
              </w:rPr>
              <w:t>1:160</w:t>
            </w:r>
          </w:p>
        </w:tc>
      </w:tr>
      <w:tr w:rsidR="00AB41C0" w:rsidRPr="004302CD" w14:paraId="05D07FCE" w14:textId="77777777" w:rsidTr="00AB41C0">
        <w:trPr>
          <w:trHeight w:val="552"/>
        </w:trPr>
        <w:tc>
          <w:tcPr>
            <w:tcW w:w="3402" w:type="dxa"/>
          </w:tcPr>
          <w:p w14:paraId="4DDC89D1" w14:textId="77777777" w:rsidR="00AB41C0" w:rsidRPr="004302CD" w:rsidRDefault="00AB41C0" w:rsidP="00AB41C0">
            <w:pPr>
              <w:widowControl w:val="0"/>
              <w:suppressAutoHyphens/>
              <w:spacing w:after="0"/>
              <w:ind w:left="15" w:right="-57"/>
              <w:rPr>
                <w:rFonts w:cs="Times New Roman"/>
                <w:sz w:val="24"/>
                <w:szCs w:val="24"/>
              </w:rPr>
            </w:pPr>
            <w:r w:rsidRPr="004302CD">
              <w:rPr>
                <w:rFonts w:cs="Times New Roman"/>
                <w:sz w:val="24"/>
                <w:szCs w:val="24"/>
              </w:rPr>
              <w:t>A/свинья/Павлодар/44/19</w:t>
            </w:r>
          </w:p>
        </w:tc>
        <w:tc>
          <w:tcPr>
            <w:tcW w:w="1039" w:type="dxa"/>
          </w:tcPr>
          <w:p w14:paraId="209FEB26" w14:textId="77777777" w:rsidR="00AB41C0" w:rsidRPr="004302CD" w:rsidRDefault="00AB41C0" w:rsidP="00AB41C0">
            <w:pPr>
              <w:spacing w:after="0"/>
              <w:rPr>
                <w:rFonts w:cs="Times New Roman"/>
                <w:bCs/>
                <w:sz w:val="24"/>
                <w:szCs w:val="24"/>
              </w:rPr>
            </w:pPr>
            <w:r w:rsidRPr="004302CD">
              <w:rPr>
                <w:rFonts w:cs="Times New Roman"/>
                <w:bCs/>
                <w:sz w:val="24"/>
                <w:szCs w:val="24"/>
              </w:rPr>
              <w:t>1:160</w:t>
            </w:r>
          </w:p>
        </w:tc>
        <w:tc>
          <w:tcPr>
            <w:tcW w:w="1040" w:type="dxa"/>
          </w:tcPr>
          <w:p w14:paraId="320CCA93" w14:textId="77777777" w:rsidR="00AB41C0" w:rsidRPr="004302CD" w:rsidRDefault="00AB41C0" w:rsidP="00AB41C0">
            <w:pPr>
              <w:spacing w:after="0"/>
              <w:rPr>
                <w:rFonts w:cs="Times New Roman"/>
                <w:bCs/>
                <w:sz w:val="24"/>
                <w:szCs w:val="24"/>
              </w:rPr>
            </w:pPr>
            <w:r w:rsidRPr="004302CD">
              <w:rPr>
                <w:rFonts w:cs="Times New Roman"/>
                <w:bCs/>
                <w:sz w:val="24"/>
                <w:szCs w:val="24"/>
              </w:rPr>
              <w:t>1:80</w:t>
            </w:r>
          </w:p>
        </w:tc>
        <w:tc>
          <w:tcPr>
            <w:tcW w:w="1039" w:type="dxa"/>
          </w:tcPr>
          <w:p w14:paraId="2FC444F7" w14:textId="77777777" w:rsidR="00AB41C0" w:rsidRPr="004302CD" w:rsidRDefault="00AB41C0" w:rsidP="00AB41C0">
            <w:pPr>
              <w:spacing w:after="0"/>
              <w:rPr>
                <w:rFonts w:cs="Times New Roman"/>
                <w:bCs/>
                <w:sz w:val="24"/>
                <w:szCs w:val="24"/>
              </w:rPr>
            </w:pPr>
            <w:r w:rsidRPr="004302CD">
              <w:rPr>
                <w:rFonts w:cs="Times New Roman"/>
                <w:bCs/>
                <w:sz w:val="24"/>
                <w:szCs w:val="24"/>
              </w:rPr>
              <w:t>1:80</w:t>
            </w:r>
          </w:p>
        </w:tc>
        <w:tc>
          <w:tcPr>
            <w:tcW w:w="1040" w:type="dxa"/>
          </w:tcPr>
          <w:p w14:paraId="17969039" w14:textId="77777777" w:rsidR="00AB41C0" w:rsidRPr="004302CD" w:rsidRDefault="00AB41C0" w:rsidP="00AB41C0">
            <w:pPr>
              <w:spacing w:after="0"/>
              <w:rPr>
                <w:rFonts w:cs="Times New Roman"/>
                <w:bCs/>
                <w:sz w:val="24"/>
                <w:szCs w:val="24"/>
              </w:rPr>
            </w:pPr>
            <w:r w:rsidRPr="004302CD">
              <w:rPr>
                <w:rFonts w:cs="Times New Roman"/>
                <w:bCs/>
                <w:sz w:val="24"/>
                <w:szCs w:val="24"/>
              </w:rPr>
              <w:t>1:80</w:t>
            </w:r>
          </w:p>
        </w:tc>
        <w:tc>
          <w:tcPr>
            <w:tcW w:w="1039" w:type="dxa"/>
          </w:tcPr>
          <w:p w14:paraId="0627A20B" w14:textId="77777777" w:rsidR="00AB41C0" w:rsidRPr="004302CD" w:rsidRDefault="00AB41C0" w:rsidP="00AB41C0">
            <w:pPr>
              <w:spacing w:after="0"/>
              <w:rPr>
                <w:rFonts w:cs="Times New Roman"/>
                <w:bCs/>
                <w:sz w:val="24"/>
                <w:szCs w:val="24"/>
              </w:rPr>
            </w:pPr>
            <w:r w:rsidRPr="004302CD">
              <w:rPr>
                <w:rFonts w:cs="Times New Roman"/>
                <w:bCs/>
                <w:sz w:val="24"/>
                <w:szCs w:val="24"/>
              </w:rPr>
              <w:t>1:80</w:t>
            </w:r>
          </w:p>
        </w:tc>
        <w:tc>
          <w:tcPr>
            <w:tcW w:w="1040" w:type="dxa"/>
          </w:tcPr>
          <w:p w14:paraId="3980307A" w14:textId="77777777" w:rsidR="00AB41C0" w:rsidRPr="004302CD" w:rsidRDefault="00AB41C0" w:rsidP="00AB41C0">
            <w:pPr>
              <w:spacing w:after="0"/>
              <w:rPr>
                <w:rFonts w:cs="Times New Roman"/>
                <w:bCs/>
                <w:sz w:val="24"/>
                <w:szCs w:val="24"/>
              </w:rPr>
            </w:pPr>
            <w:r w:rsidRPr="004302CD">
              <w:rPr>
                <w:rFonts w:cs="Times New Roman"/>
                <w:bCs/>
                <w:sz w:val="24"/>
                <w:szCs w:val="24"/>
              </w:rPr>
              <w:t>1:40</w:t>
            </w:r>
          </w:p>
        </w:tc>
      </w:tr>
      <w:tr w:rsidR="00AB41C0" w:rsidRPr="004302CD" w14:paraId="07E25BBF" w14:textId="77777777" w:rsidTr="00AB41C0">
        <w:trPr>
          <w:trHeight w:val="552"/>
        </w:trPr>
        <w:tc>
          <w:tcPr>
            <w:tcW w:w="3402" w:type="dxa"/>
          </w:tcPr>
          <w:p w14:paraId="2AC3C041" w14:textId="77777777" w:rsidR="00AB41C0" w:rsidRPr="004302CD" w:rsidRDefault="00AB41C0" w:rsidP="00AB41C0">
            <w:pPr>
              <w:widowControl w:val="0"/>
              <w:suppressAutoHyphens/>
              <w:spacing w:after="0"/>
              <w:ind w:left="15" w:right="-57"/>
              <w:rPr>
                <w:rFonts w:cs="Times New Roman"/>
                <w:sz w:val="24"/>
                <w:szCs w:val="24"/>
              </w:rPr>
            </w:pPr>
            <w:r w:rsidRPr="004302CD">
              <w:rPr>
                <w:rFonts w:cs="Times New Roman"/>
                <w:sz w:val="24"/>
                <w:szCs w:val="24"/>
              </w:rPr>
              <w:t>A/свинья/Павлодар/43/19</w:t>
            </w:r>
          </w:p>
        </w:tc>
        <w:tc>
          <w:tcPr>
            <w:tcW w:w="1039" w:type="dxa"/>
          </w:tcPr>
          <w:p w14:paraId="32B33CDB" w14:textId="77777777" w:rsidR="00AB41C0" w:rsidRPr="004302CD" w:rsidRDefault="00AB41C0" w:rsidP="00AB41C0">
            <w:pPr>
              <w:spacing w:after="0"/>
              <w:rPr>
                <w:rFonts w:cs="Times New Roman"/>
                <w:bCs/>
                <w:sz w:val="24"/>
                <w:szCs w:val="24"/>
              </w:rPr>
            </w:pPr>
            <w:r w:rsidRPr="004302CD">
              <w:rPr>
                <w:rFonts w:cs="Times New Roman"/>
                <w:bCs/>
                <w:sz w:val="24"/>
                <w:szCs w:val="24"/>
              </w:rPr>
              <w:t>1:320</w:t>
            </w:r>
          </w:p>
        </w:tc>
        <w:tc>
          <w:tcPr>
            <w:tcW w:w="1040" w:type="dxa"/>
          </w:tcPr>
          <w:p w14:paraId="21325CBA" w14:textId="77777777" w:rsidR="00AB41C0" w:rsidRPr="004302CD" w:rsidRDefault="00AB41C0" w:rsidP="00AB41C0">
            <w:pPr>
              <w:spacing w:after="0"/>
              <w:rPr>
                <w:rFonts w:cs="Times New Roman"/>
                <w:bCs/>
                <w:sz w:val="24"/>
                <w:szCs w:val="24"/>
              </w:rPr>
            </w:pPr>
            <w:r w:rsidRPr="004302CD">
              <w:rPr>
                <w:rFonts w:cs="Times New Roman"/>
                <w:bCs/>
                <w:sz w:val="24"/>
                <w:szCs w:val="24"/>
              </w:rPr>
              <w:t>1:160</w:t>
            </w:r>
          </w:p>
        </w:tc>
        <w:tc>
          <w:tcPr>
            <w:tcW w:w="1039" w:type="dxa"/>
          </w:tcPr>
          <w:p w14:paraId="241C03C5" w14:textId="77777777" w:rsidR="00AB41C0" w:rsidRPr="004302CD" w:rsidRDefault="00AB41C0" w:rsidP="00AB41C0">
            <w:pPr>
              <w:spacing w:after="0"/>
              <w:rPr>
                <w:rFonts w:cs="Times New Roman"/>
                <w:bCs/>
                <w:sz w:val="24"/>
                <w:szCs w:val="24"/>
              </w:rPr>
            </w:pPr>
            <w:r w:rsidRPr="004302CD">
              <w:rPr>
                <w:rFonts w:cs="Times New Roman"/>
                <w:bCs/>
                <w:sz w:val="24"/>
                <w:szCs w:val="24"/>
              </w:rPr>
              <w:t>1:160</w:t>
            </w:r>
          </w:p>
        </w:tc>
        <w:tc>
          <w:tcPr>
            <w:tcW w:w="1040" w:type="dxa"/>
          </w:tcPr>
          <w:p w14:paraId="61C958E2" w14:textId="77777777" w:rsidR="00AB41C0" w:rsidRPr="004302CD" w:rsidRDefault="00AB41C0" w:rsidP="00AB41C0">
            <w:pPr>
              <w:spacing w:after="0"/>
              <w:rPr>
                <w:rFonts w:cs="Times New Roman"/>
                <w:bCs/>
                <w:sz w:val="24"/>
                <w:szCs w:val="24"/>
              </w:rPr>
            </w:pPr>
            <w:r w:rsidRPr="004302CD">
              <w:rPr>
                <w:rFonts w:cs="Times New Roman"/>
                <w:bCs/>
                <w:sz w:val="24"/>
                <w:szCs w:val="24"/>
              </w:rPr>
              <w:t>1:160</w:t>
            </w:r>
          </w:p>
        </w:tc>
        <w:tc>
          <w:tcPr>
            <w:tcW w:w="1039" w:type="dxa"/>
          </w:tcPr>
          <w:p w14:paraId="0463B869" w14:textId="77777777" w:rsidR="00AB41C0" w:rsidRPr="004302CD" w:rsidRDefault="00AB41C0" w:rsidP="00AB41C0">
            <w:pPr>
              <w:spacing w:after="0"/>
              <w:rPr>
                <w:rFonts w:cs="Times New Roman"/>
                <w:bCs/>
                <w:sz w:val="24"/>
                <w:szCs w:val="24"/>
              </w:rPr>
            </w:pPr>
            <w:r w:rsidRPr="004302CD">
              <w:rPr>
                <w:rFonts w:cs="Times New Roman"/>
                <w:bCs/>
                <w:sz w:val="24"/>
                <w:szCs w:val="24"/>
              </w:rPr>
              <w:t>1:160</w:t>
            </w:r>
          </w:p>
        </w:tc>
        <w:tc>
          <w:tcPr>
            <w:tcW w:w="1040" w:type="dxa"/>
          </w:tcPr>
          <w:p w14:paraId="00A6539D" w14:textId="77777777" w:rsidR="00AB41C0" w:rsidRPr="004302CD" w:rsidRDefault="00AB41C0" w:rsidP="00AB41C0">
            <w:pPr>
              <w:spacing w:after="0"/>
              <w:rPr>
                <w:rFonts w:cs="Times New Roman"/>
                <w:bCs/>
                <w:sz w:val="24"/>
                <w:szCs w:val="24"/>
              </w:rPr>
            </w:pPr>
            <w:r w:rsidRPr="004302CD">
              <w:rPr>
                <w:rFonts w:cs="Times New Roman"/>
                <w:bCs/>
                <w:sz w:val="24"/>
                <w:szCs w:val="24"/>
              </w:rPr>
              <w:t>1:80</w:t>
            </w:r>
          </w:p>
        </w:tc>
      </w:tr>
      <w:tr w:rsidR="00AB41C0" w:rsidRPr="004302CD" w14:paraId="27974D3D" w14:textId="77777777" w:rsidTr="00AB41C0">
        <w:trPr>
          <w:trHeight w:val="552"/>
        </w:trPr>
        <w:tc>
          <w:tcPr>
            <w:tcW w:w="3402" w:type="dxa"/>
          </w:tcPr>
          <w:p w14:paraId="11E65A39" w14:textId="77777777" w:rsidR="00AB41C0" w:rsidRPr="004302CD" w:rsidRDefault="00AB41C0" w:rsidP="00AB41C0">
            <w:pPr>
              <w:widowControl w:val="0"/>
              <w:suppressAutoHyphens/>
              <w:spacing w:after="0"/>
              <w:ind w:left="15" w:right="-57"/>
              <w:rPr>
                <w:rFonts w:eastAsia="Arial Unicode MS" w:cs="Times New Roman"/>
                <w:sz w:val="24"/>
                <w:szCs w:val="24"/>
                <w:lang w:bidi="en-US"/>
              </w:rPr>
            </w:pPr>
            <w:r w:rsidRPr="004302CD">
              <w:rPr>
                <w:rFonts w:eastAsia="Arial Unicode MS" w:cs="Times New Roman"/>
                <w:bCs/>
                <w:sz w:val="24"/>
                <w:szCs w:val="24"/>
                <w:lang w:bidi="en-US"/>
              </w:rPr>
              <w:t>A/свинья/Петропавловск/0</w:t>
            </w:r>
            <w:r w:rsidRPr="004302CD">
              <w:rPr>
                <w:rFonts w:eastAsia="Arial Unicode MS" w:cs="Times New Roman"/>
                <w:bCs/>
                <w:sz w:val="24"/>
                <w:szCs w:val="24"/>
                <w:lang w:val="en-US" w:bidi="en-US"/>
              </w:rPr>
              <w:t>3</w:t>
            </w:r>
            <w:r w:rsidRPr="004302CD">
              <w:rPr>
                <w:rFonts w:eastAsia="Arial Unicode MS" w:cs="Times New Roman"/>
                <w:bCs/>
                <w:sz w:val="24"/>
                <w:szCs w:val="24"/>
                <w:lang w:bidi="en-US"/>
              </w:rPr>
              <w:t>/18</w:t>
            </w:r>
          </w:p>
        </w:tc>
        <w:tc>
          <w:tcPr>
            <w:tcW w:w="1039" w:type="dxa"/>
          </w:tcPr>
          <w:p w14:paraId="4D2005A6" w14:textId="77777777" w:rsidR="00AB41C0" w:rsidRPr="004302CD" w:rsidRDefault="00AB41C0" w:rsidP="00AB41C0">
            <w:pPr>
              <w:spacing w:after="0"/>
              <w:rPr>
                <w:rFonts w:cs="Times New Roman"/>
                <w:bCs/>
                <w:sz w:val="24"/>
                <w:szCs w:val="24"/>
              </w:rPr>
            </w:pPr>
            <w:r w:rsidRPr="004302CD">
              <w:rPr>
                <w:rFonts w:cs="Times New Roman"/>
                <w:bCs/>
                <w:sz w:val="24"/>
                <w:szCs w:val="24"/>
              </w:rPr>
              <w:t>1:5120</w:t>
            </w:r>
          </w:p>
        </w:tc>
        <w:tc>
          <w:tcPr>
            <w:tcW w:w="1040" w:type="dxa"/>
          </w:tcPr>
          <w:p w14:paraId="608597B1" w14:textId="77777777" w:rsidR="00AB41C0" w:rsidRPr="004302CD" w:rsidRDefault="00AB41C0" w:rsidP="00AB41C0">
            <w:pPr>
              <w:spacing w:after="0"/>
              <w:rPr>
                <w:rFonts w:cs="Times New Roman"/>
                <w:bCs/>
                <w:sz w:val="24"/>
                <w:szCs w:val="24"/>
              </w:rPr>
            </w:pPr>
            <w:r w:rsidRPr="004302CD">
              <w:rPr>
                <w:rFonts w:cs="Times New Roman"/>
                <w:bCs/>
                <w:sz w:val="24"/>
                <w:szCs w:val="24"/>
              </w:rPr>
              <w:t>1:1280</w:t>
            </w:r>
          </w:p>
        </w:tc>
        <w:tc>
          <w:tcPr>
            <w:tcW w:w="1039" w:type="dxa"/>
          </w:tcPr>
          <w:p w14:paraId="0019567E" w14:textId="77777777" w:rsidR="00AB41C0" w:rsidRPr="004302CD" w:rsidRDefault="00AB41C0" w:rsidP="00AB41C0">
            <w:pPr>
              <w:spacing w:after="0"/>
              <w:rPr>
                <w:rFonts w:cs="Times New Roman"/>
                <w:bCs/>
                <w:sz w:val="24"/>
                <w:szCs w:val="24"/>
              </w:rPr>
            </w:pPr>
            <w:r w:rsidRPr="004302CD">
              <w:rPr>
                <w:rFonts w:cs="Times New Roman"/>
                <w:bCs/>
                <w:sz w:val="24"/>
                <w:szCs w:val="24"/>
              </w:rPr>
              <w:t>1:1280</w:t>
            </w:r>
          </w:p>
        </w:tc>
        <w:tc>
          <w:tcPr>
            <w:tcW w:w="1040" w:type="dxa"/>
          </w:tcPr>
          <w:p w14:paraId="6717D68B" w14:textId="77777777" w:rsidR="00AB41C0" w:rsidRPr="004302CD" w:rsidRDefault="00AB41C0" w:rsidP="00AB41C0">
            <w:pPr>
              <w:spacing w:after="0"/>
              <w:rPr>
                <w:rFonts w:cs="Times New Roman"/>
                <w:bCs/>
                <w:sz w:val="24"/>
                <w:szCs w:val="24"/>
              </w:rPr>
            </w:pPr>
            <w:r w:rsidRPr="004302CD">
              <w:rPr>
                <w:rFonts w:cs="Times New Roman"/>
                <w:bCs/>
                <w:sz w:val="24"/>
                <w:szCs w:val="24"/>
              </w:rPr>
              <w:t>1:1280</w:t>
            </w:r>
          </w:p>
        </w:tc>
        <w:tc>
          <w:tcPr>
            <w:tcW w:w="1039" w:type="dxa"/>
          </w:tcPr>
          <w:p w14:paraId="188E8A3C" w14:textId="77777777" w:rsidR="00AB41C0" w:rsidRPr="004302CD" w:rsidRDefault="00AB41C0" w:rsidP="00AB41C0">
            <w:pPr>
              <w:spacing w:after="0"/>
              <w:rPr>
                <w:rFonts w:cs="Times New Roman"/>
                <w:bCs/>
                <w:sz w:val="24"/>
                <w:szCs w:val="24"/>
              </w:rPr>
            </w:pPr>
            <w:r w:rsidRPr="004302CD">
              <w:rPr>
                <w:rFonts w:cs="Times New Roman"/>
                <w:bCs/>
                <w:sz w:val="24"/>
                <w:szCs w:val="24"/>
              </w:rPr>
              <w:t>1:640</w:t>
            </w:r>
          </w:p>
        </w:tc>
        <w:tc>
          <w:tcPr>
            <w:tcW w:w="1040" w:type="dxa"/>
          </w:tcPr>
          <w:p w14:paraId="2F59EAF4" w14:textId="77777777" w:rsidR="00AB41C0" w:rsidRPr="004302CD" w:rsidRDefault="00AB41C0" w:rsidP="00AB41C0">
            <w:pPr>
              <w:spacing w:after="0"/>
              <w:rPr>
                <w:rFonts w:cs="Times New Roman"/>
                <w:bCs/>
                <w:sz w:val="24"/>
                <w:szCs w:val="24"/>
              </w:rPr>
            </w:pPr>
            <w:r w:rsidRPr="004302CD">
              <w:rPr>
                <w:rFonts w:cs="Times New Roman"/>
                <w:bCs/>
                <w:sz w:val="24"/>
                <w:szCs w:val="24"/>
              </w:rPr>
              <w:t>1:640</w:t>
            </w:r>
          </w:p>
        </w:tc>
      </w:tr>
      <w:tr w:rsidR="00AB41C0" w:rsidRPr="004302CD" w14:paraId="0ADF4B75" w14:textId="77777777" w:rsidTr="00AB41C0">
        <w:trPr>
          <w:trHeight w:val="552"/>
        </w:trPr>
        <w:tc>
          <w:tcPr>
            <w:tcW w:w="3402" w:type="dxa"/>
          </w:tcPr>
          <w:p w14:paraId="727AD248" w14:textId="77777777" w:rsidR="00AB41C0" w:rsidRPr="004302CD" w:rsidRDefault="00AB41C0" w:rsidP="00AB41C0">
            <w:pPr>
              <w:widowControl w:val="0"/>
              <w:suppressAutoHyphens/>
              <w:spacing w:after="0"/>
              <w:ind w:left="15" w:right="-57"/>
              <w:rPr>
                <w:rFonts w:eastAsia="Arial Unicode MS" w:cs="Times New Roman"/>
                <w:sz w:val="24"/>
                <w:szCs w:val="24"/>
                <w:lang w:bidi="en-US"/>
              </w:rPr>
            </w:pPr>
            <w:r w:rsidRPr="004302CD">
              <w:rPr>
                <w:rFonts w:eastAsia="Arial Unicode MS" w:cs="Times New Roman"/>
                <w:bCs/>
                <w:sz w:val="24"/>
                <w:szCs w:val="24"/>
                <w:lang w:bidi="en-US"/>
              </w:rPr>
              <w:t>A/свинья/Петропавловск/0</w:t>
            </w:r>
            <w:r w:rsidRPr="004302CD">
              <w:rPr>
                <w:rFonts w:eastAsia="Arial Unicode MS" w:cs="Times New Roman"/>
                <w:bCs/>
                <w:sz w:val="24"/>
                <w:szCs w:val="24"/>
                <w:lang w:val="en-US" w:bidi="en-US"/>
              </w:rPr>
              <w:t>2</w:t>
            </w:r>
            <w:r w:rsidRPr="004302CD">
              <w:rPr>
                <w:rFonts w:eastAsia="Arial Unicode MS" w:cs="Times New Roman"/>
                <w:bCs/>
                <w:sz w:val="24"/>
                <w:szCs w:val="24"/>
                <w:lang w:bidi="en-US"/>
              </w:rPr>
              <w:t>/18</w:t>
            </w:r>
          </w:p>
        </w:tc>
        <w:tc>
          <w:tcPr>
            <w:tcW w:w="1039" w:type="dxa"/>
          </w:tcPr>
          <w:p w14:paraId="6CE20C0A" w14:textId="77777777" w:rsidR="00AB41C0" w:rsidRPr="004302CD" w:rsidRDefault="00AB41C0" w:rsidP="00AB41C0">
            <w:pPr>
              <w:spacing w:after="0"/>
              <w:rPr>
                <w:rFonts w:cs="Times New Roman"/>
                <w:bCs/>
                <w:sz w:val="24"/>
                <w:szCs w:val="24"/>
              </w:rPr>
            </w:pPr>
            <w:r w:rsidRPr="004302CD">
              <w:rPr>
                <w:rFonts w:cs="Times New Roman"/>
                <w:bCs/>
                <w:sz w:val="24"/>
                <w:szCs w:val="24"/>
              </w:rPr>
              <w:t>1:320</w:t>
            </w:r>
          </w:p>
        </w:tc>
        <w:tc>
          <w:tcPr>
            <w:tcW w:w="1040" w:type="dxa"/>
          </w:tcPr>
          <w:p w14:paraId="36F4CD73" w14:textId="77777777" w:rsidR="00AB41C0" w:rsidRPr="004302CD" w:rsidRDefault="00AB41C0" w:rsidP="00AB41C0">
            <w:pPr>
              <w:spacing w:after="0"/>
              <w:rPr>
                <w:rFonts w:cs="Times New Roman"/>
                <w:bCs/>
                <w:sz w:val="24"/>
                <w:szCs w:val="24"/>
              </w:rPr>
            </w:pPr>
            <w:r w:rsidRPr="004302CD">
              <w:rPr>
                <w:rFonts w:cs="Times New Roman"/>
                <w:bCs/>
                <w:sz w:val="24"/>
                <w:szCs w:val="24"/>
              </w:rPr>
              <w:t>1:80</w:t>
            </w:r>
          </w:p>
        </w:tc>
        <w:tc>
          <w:tcPr>
            <w:tcW w:w="1039" w:type="dxa"/>
          </w:tcPr>
          <w:p w14:paraId="687A8B51" w14:textId="77777777" w:rsidR="00AB41C0" w:rsidRPr="004302CD" w:rsidRDefault="00AB41C0" w:rsidP="00AB41C0">
            <w:pPr>
              <w:spacing w:after="0"/>
              <w:rPr>
                <w:rFonts w:cs="Times New Roman"/>
                <w:bCs/>
                <w:sz w:val="24"/>
                <w:szCs w:val="24"/>
              </w:rPr>
            </w:pPr>
            <w:r w:rsidRPr="004302CD">
              <w:rPr>
                <w:rFonts w:cs="Times New Roman"/>
                <w:bCs/>
                <w:sz w:val="24"/>
                <w:szCs w:val="24"/>
              </w:rPr>
              <w:t>1:80</w:t>
            </w:r>
          </w:p>
        </w:tc>
        <w:tc>
          <w:tcPr>
            <w:tcW w:w="1040" w:type="dxa"/>
          </w:tcPr>
          <w:p w14:paraId="403F9AC3" w14:textId="77777777" w:rsidR="00AB41C0" w:rsidRPr="004302CD" w:rsidRDefault="00AB41C0" w:rsidP="00AB41C0">
            <w:pPr>
              <w:spacing w:after="0"/>
              <w:rPr>
                <w:rFonts w:cs="Times New Roman"/>
                <w:bCs/>
                <w:sz w:val="24"/>
                <w:szCs w:val="24"/>
              </w:rPr>
            </w:pPr>
            <w:r w:rsidRPr="004302CD">
              <w:rPr>
                <w:rFonts w:cs="Times New Roman"/>
                <w:bCs/>
                <w:sz w:val="24"/>
                <w:szCs w:val="24"/>
              </w:rPr>
              <w:t>1:80</w:t>
            </w:r>
          </w:p>
        </w:tc>
        <w:tc>
          <w:tcPr>
            <w:tcW w:w="1039" w:type="dxa"/>
          </w:tcPr>
          <w:p w14:paraId="6320F9BD" w14:textId="77777777" w:rsidR="00AB41C0" w:rsidRPr="004302CD" w:rsidRDefault="00AB41C0" w:rsidP="00AB41C0">
            <w:pPr>
              <w:spacing w:after="0"/>
              <w:rPr>
                <w:rFonts w:cs="Times New Roman"/>
                <w:bCs/>
                <w:sz w:val="24"/>
                <w:szCs w:val="24"/>
              </w:rPr>
            </w:pPr>
            <w:r w:rsidRPr="004302CD">
              <w:rPr>
                <w:rFonts w:cs="Times New Roman"/>
                <w:bCs/>
                <w:sz w:val="24"/>
                <w:szCs w:val="24"/>
              </w:rPr>
              <w:t>1:80</w:t>
            </w:r>
          </w:p>
        </w:tc>
        <w:tc>
          <w:tcPr>
            <w:tcW w:w="1040" w:type="dxa"/>
          </w:tcPr>
          <w:p w14:paraId="0319ABC5" w14:textId="77777777" w:rsidR="00AB41C0" w:rsidRPr="004302CD" w:rsidRDefault="00AB41C0" w:rsidP="00AB41C0">
            <w:pPr>
              <w:spacing w:after="0"/>
              <w:rPr>
                <w:rFonts w:cs="Times New Roman"/>
                <w:bCs/>
                <w:sz w:val="24"/>
                <w:szCs w:val="24"/>
              </w:rPr>
            </w:pPr>
            <w:r w:rsidRPr="004302CD">
              <w:rPr>
                <w:rFonts w:cs="Times New Roman"/>
                <w:bCs/>
                <w:sz w:val="24"/>
                <w:szCs w:val="24"/>
              </w:rPr>
              <w:t>1:80</w:t>
            </w:r>
          </w:p>
        </w:tc>
      </w:tr>
      <w:tr w:rsidR="00AB41C0" w:rsidRPr="004302CD" w14:paraId="1AE2D163" w14:textId="77777777" w:rsidTr="00AB41C0">
        <w:trPr>
          <w:trHeight w:val="552"/>
        </w:trPr>
        <w:tc>
          <w:tcPr>
            <w:tcW w:w="3402" w:type="dxa"/>
          </w:tcPr>
          <w:p w14:paraId="335E8566" w14:textId="77777777" w:rsidR="00AB41C0" w:rsidRPr="004302CD" w:rsidRDefault="00AB41C0" w:rsidP="00AB41C0">
            <w:pPr>
              <w:widowControl w:val="0"/>
              <w:suppressAutoHyphens/>
              <w:spacing w:after="0"/>
              <w:ind w:left="15" w:right="-57"/>
              <w:rPr>
                <w:rFonts w:eastAsia="Arial Unicode MS" w:cs="Times New Roman"/>
                <w:sz w:val="24"/>
                <w:szCs w:val="24"/>
                <w:lang w:bidi="en-US"/>
              </w:rPr>
            </w:pPr>
            <w:r w:rsidRPr="004302CD">
              <w:rPr>
                <w:rFonts w:eastAsia="Arial Unicode MS" w:cs="Times New Roman"/>
                <w:bCs/>
                <w:sz w:val="24"/>
                <w:szCs w:val="24"/>
                <w:lang w:bidi="en-US"/>
              </w:rPr>
              <w:t>A/свинья/Петропавловск/01/18</w:t>
            </w:r>
          </w:p>
        </w:tc>
        <w:tc>
          <w:tcPr>
            <w:tcW w:w="1039" w:type="dxa"/>
          </w:tcPr>
          <w:p w14:paraId="4C3065DF" w14:textId="77777777" w:rsidR="00AB41C0" w:rsidRPr="004302CD" w:rsidRDefault="00AB41C0" w:rsidP="00AB41C0">
            <w:pPr>
              <w:spacing w:after="0"/>
              <w:rPr>
                <w:rFonts w:cs="Times New Roman"/>
                <w:bCs/>
                <w:sz w:val="24"/>
                <w:szCs w:val="24"/>
              </w:rPr>
            </w:pPr>
            <w:r w:rsidRPr="004302CD">
              <w:rPr>
                <w:rFonts w:cs="Times New Roman"/>
                <w:bCs/>
                <w:sz w:val="24"/>
                <w:szCs w:val="24"/>
              </w:rPr>
              <w:t>1:320</w:t>
            </w:r>
          </w:p>
        </w:tc>
        <w:tc>
          <w:tcPr>
            <w:tcW w:w="1040" w:type="dxa"/>
          </w:tcPr>
          <w:p w14:paraId="77C10612" w14:textId="77777777" w:rsidR="00AB41C0" w:rsidRPr="004302CD" w:rsidRDefault="00AB41C0" w:rsidP="00AB41C0">
            <w:pPr>
              <w:spacing w:after="0"/>
              <w:rPr>
                <w:rFonts w:cs="Times New Roman"/>
                <w:bCs/>
                <w:sz w:val="24"/>
                <w:szCs w:val="24"/>
              </w:rPr>
            </w:pPr>
            <w:r w:rsidRPr="004302CD">
              <w:rPr>
                <w:rFonts w:cs="Times New Roman"/>
                <w:bCs/>
                <w:sz w:val="24"/>
                <w:szCs w:val="24"/>
              </w:rPr>
              <w:t>1:160</w:t>
            </w:r>
          </w:p>
        </w:tc>
        <w:tc>
          <w:tcPr>
            <w:tcW w:w="1039" w:type="dxa"/>
          </w:tcPr>
          <w:p w14:paraId="4312D1D5" w14:textId="77777777" w:rsidR="00AB41C0" w:rsidRPr="004302CD" w:rsidRDefault="00AB41C0" w:rsidP="00AB41C0">
            <w:pPr>
              <w:spacing w:after="0"/>
              <w:rPr>
                <w:rFonts w:cs="Times New Roman"/>
                <w:bCs/>
                <w:sz w:val="24"/>
                <w:szCs w:val="24"/>
              </w:rPr>
            </w:pPr>
            <w:r w:rsidRPr="004302CD">
              <w:rPr>
                <w:rFonts w:cs="Times New Roman"/>
                <w:bCs/>
                <w:sz w:val="24"/>
                <w:szCs w:val="24"/>
              </w:rPr>
              <w:t>1:160</w:t>
            </w:r>
          </w:p>
        </w:tc>
        <w:tc>
          <w:tcPr>
            <w:tcW w:w="1040" w:type="dxa"/>
          </w:tcPr>
          <w:p w14:paraId="4408A46E" w14:textId="77777777" w:rsidR="00AB41C0" w:rsidRPr="004302CD" w:rsidRDefault="00AB41C0" w:rsidP="00AB41C0">
            <w:pPr>
              <w:spacing w:after="0"/>
              <w:rPr>
                <w:rFonts w:cs="Times New Roman"/>
                <w:bCs/>
                <w:sz w:val="24"/>
                <w:szCs w:val="24"/>
              </w:rPr>
            </w:pPr>
            <w:r w:rsidRPr="004302CD">
              <w:rPr>
                <w:rFonts w:cs="Times New Roman"/>
                <w:bCs/>
                <w:sz w:val="24"/>
                <w:szCs w:val="24"/>
              </w:rPr>
              <w:t>1:80</w:t>
            </w:r>
          </w:p>
        </w:tc>
        <w:tc>
          <w:tcPr>
            <w:tcW w:w="1039" w:type="dxa"/>
          </w:tcPr>
          <w:p w14:paraId="1A98F7D0" w14:textId="77777777" w:rsidR="00AB41C0" w:rsidRPr="004302CD" w:rsidRDefault="00AB41C0" w:rsidP="00AB41C0">
            <w:pPr>
              <w:spacing w:after="0"/>
              <w:rPr>
                <w:rFonts w:cs="Times New Roman"/>
                <w:bCs/>
                <w:sz w:val="24"/>
                <w:szCs w:val="24"/>
              </w:rPr>
            </w:pPr>
            <w:r w:rsidRPr="004302CD">
              <w:rPr>
                <w:rFonts w:cs="Times New Roman"/>
                <w:bCs/>
                <w:sz w:val="24"/>
                <w:szCs w:val="24"/>
              </w:rPr>
              <w:t>1:80</w:t>
            </w:r>
          </w:p>
        </w:tc>
        <w:tc>
          <w:tcPr>
            <w:tcW w:w="1040" w:type="dxa"/>
          </w:tcPr>
          <w:p w14:paraId="7967B6F5" w14:textId="77777777" w:rsidR="00AB41C0" w:rsidRPr="004302CD" w:rsidRDefault="00AB41C0" w:rsidP="00AB41C0">
            <w:pPr>
              <w:spacing w:after="0"/>
              <w:rPr>
                <w:rFonts w:cs="Times New Roman"/>
                <w:bCs/>
                <w:sz w:val="24"/>
                <w:szCs w:val="24"/>
              </w:rPr>
            </w:pPr>
            <w:r w:rsidRPr="004302CD">
              <w:rPr>
                <w:rFonts w:cs="Times New Roman"/>
                <w:bCs/>
                <w:sz w:val="24"/>
                <w:szCs w:val="24"/>
              </w:rPr>
              <w:t>1:80</w:t>
            </w:r>
          </w:p>
        </w:tc>
      </w:tr>
    </w:tbl>
    <w:p w14:paraId="0A878A86" w14:textId="77777777" w:rsidR="00273000" w:rsidRPr="00273000" w:rsidRDefault="00273000" w:rsidP="00D619DB">
      <w:pPr>
        <w:spacing w:after="0" w:line="240" w:lineRule="auto"/>
        <w:ind w:firstLine="567"/>
        <w:jc w:val="both"/>
        <w:rPr>
          <w:rFonts w:cs="Times New Roman"/>
          <w:noProof/>
          <w:sz w:val="24"/>
          <w:szCs w:val="24"/>
          <w:lang w:eastAsia="ru-RU"/>
        </w:rPr>
      </w:pPr>
    </w:p>
    <w:p w14:paraId="21A7D34C" w14:textId="3ED82CFF" w:rsidR="00273000" w:rsidRPr="00273000" w:rsidRDefault="00273000" w:rsidP="007B5272">
      <w:pPr>
        <w:spacing w:after="0" w:line="240" w:lineRule="auto"/>
        <w:ind w:firstLine="567"/>
        <w:jc w:val="both"/>
        <w:rPr>
          <w:rFonts w:cs="Times New Roman"/>
          <w:szCs w:val="28"/>
        </w:rPr>
      </w:pPr>
      <w:r w:rsidRPr="00273000">
        <w:rPr>
          <w:rFonts w:cs="Times New Roman"/>
          <w:szCs w:val="28"/>
        </w:rPr>
        <w:t>После хранения при 4°С от одного до шести месяцев активность данных сывороток не изменялась и сохранялась на уровне значений после высушив</w:t>
      </w:r>
      <w:r>
        <w:rPr>
          <w:rFonts w:cs="Times New Roman"/>
          <w:szCs w:val="28"/>
        </w:rPr>
        <w:t>ания 1:80 – 1:1280</w:t>
      </w:r>
      <w:r w:rsidRPr="00273000">
        <w:rPr>
          <w:rFonts w:cs="Times New Roman"/>
          <w:szCs w:val="28"/>
        </w:rPr>
        <w:t>.</w:t>
      </w:r>
    </w:p>
    <w:p w14:paraId="3E61CA26" w14:textId="6FA4CB75" w:rsidR="00273000" w:rsidRPr="00273000" w:rsidRDefault="00273000" w:rsidP="007B5272">
      <w:pPr>
        <w:spacing w:after="0" w:line="240" w:lineRule="auto"/>
        <w:ind w:firstLine="567"/>
        <w:jc w:val="both"/>
        <w:rPr>
          <w:rFonts w:cs="Times New Roman"/>
          <w:szCs w:val="28"/>
        </w:rPr>
      </w:pPr>
      <w:r w:rsidRPr="00273000">
        <w:rPr>
          <w:rFonts w:cs="Times New Roman"/>
          <w:szCs w:val="28"/>
        </w:rPr>
        <w:t xml:space="preserve">В течение шести-девяти месяцев хранения активность сывороток в РТГА у двух павлодарских и алматинского вирусов (43/19, 44/19 и 45/19) снизилась в 2 раза, у петропавловских осталась на прежнем уровне, их титры составляли в пределах 1:80 – 1:640 </w:t>
      </w:r>
      <w:r w:rsidR="00866BC7">
        <w:rPr>
          <w:rFonts w:cs="Times New Roman"/>
          <w:szCs w:val="28"/>
        </w:rPr>
        <w:t>(таблица 30</w:t>
      </w:r>
      <w:r w:rsidRPr="00273000">
        <w:rPr>
          <w:rFonts w:cs="Times New Roman"/>
          <w:szCs w:val="28"/>
        </w:rPr>
        <w:t>).</w:t>
      </w:r>
    </w:p>
    <w:p w14:paraId="4894EED8" w14:textId="77777777" w:rsidR="00273000" w:rsidRPr="00273000" w:rsidRDefault="00273000" w:rsidP="007B5272">
      <w:pPr>
        <w:spacing w:after="0" w:line="240" w:lineRule="auto"/>
        <w:ind w:firstLine="567"/>
        <w:jc w:val="both"/>
        <w:rPr>
          <w:rFonts w:cs="Times New Roman"/>
          <w:szCs w:val="28"/>
        </w:rPr>
      </w:pPr>
      <w:r w:rsidRPr="00273000">
        <w:rPr>
          <w:rFonts w:cs="Times New Roman"/>
          <w:szCs w:val="28"/>
        </w:rPr>
        <w:t xml:space="preserve">Таким образом, сохранение жизнеспособности сублимированных антигенов казахстанских штаммов ВГС 2018–2019 гг. и иммунных сывороток к ним в течение длительного хранения позволяет рекомендовать антигены для использования в качестве стандартных диагностических препаратов для обнаружения специфических антител в сыворотках крови и расшифровки возникающих вспышек ОРВИ, а сыворотки – для идентификации вновь выделенных изолятов ВГ. </w:t>
      </w:r>
    </w:p>
    <w:p w14:paraId="5B8CEBA8" w14:textId="3E942C58" w:rsidR="007F7BFF" w:rsidRDefault="00F27718" w:rsidP="007B5272">
      <w:pPr>
        <w:spacing w:after="0" w:line="240" w:lineRule="auto"/>
        <w:ind w:firstLine="567"/>
        <w:jc w:val="both"/>
        <w:rPr>
          <w:rFonts w:eastAsia="Calibri" w:cs="Times New Roman"/>
          <w:color w:val="FF0000"/>
          <w:szCs w:val="28"/>
          <w:lang w:eastAsia="ru-RU"/>
        </w:rPr>
      </w:pPr>
      <w:r>
        <w:rPr>
          <w:rFonts w:eastAsia="Calibri" w:cs="Times New Roman"/>
          <w:szCs w:val="28"/>
          <w:lang w:eastAsia="ru-RU"/>
        </w:rPr>
        <w:t xml:space="preserve">Сотрудники </w:t>
      </w:r>
      <w:r w:rsidRPr="00D75DA4">
        <w:rPr>
          <w:rFonts w:eastAsia="Calibri" w:cs="Times New Roman"/>
          <w:szCs w:val="28"/>
          <w:lang w:eastAsia="ru-RU"/>
        </w:rPr>
        <w:t>лаборатории</w:t>
      </w:r>
      <w:r w:rsidR="00F31AE6" w:rsidRPr="00D75DA4">
        <w:rPr>
          <w:rFonts w:eastAsia="Calibri" w:cs="Times New Roman"/>
          <w:szCs w:val="28"/>
          <w:lang w:eastAsia="ru-RU"/>
        </w:rPr>
        <w:t xml:space="preserve"> биохимии вирусов долгие годы </w:t>
      </w:r>
      <w:r w:rsidR="00493DEE" w:rsidRPr="00D75DA4">
        <w:rPr>
          <w:rFonts w:eastAsia="Calibri" w:cs="Times New Roman"/>
          <w:szCs w:val="28"/>
          <w:lang w:eastAsia="ru-RU"/>
        </w:rPr>
        <w:t>сохраняют</w:t>
      </w:r>
      <w:r w:rsidR="00F31AE6" w:rsidRPr="00D75DA4">
        <w:rPr>
          <w:rFonts w:eastAsia="Calibri" w:cs="Times New Roman"/>
          <w:szCs w:val="28"/>
          <w:lang w:eastAsia="ru-RU"/>
        </w:rPr>
        <w:t xml:space="preserve"> рабочую коллекцию штаммов ВГ, выделенных от свиней и людей, и эталонных вариантов </w:t>
      </w:r>
      <w:r w:rsidRPr="00D75DA4">
        <w:rPr>
          <w:rFonts w:eastAsia="Calibri" w:cs="Times New Roman"/>
          <w:szCs w:val="28"/>
          <w:lang w:eastAsia="ru-RU"/>
        </w:rPr>
        <w:t xml:space="preserve">и сывороток к ним </w:t>
      </w:r>
      <w:r w:rsidR="00F31AE6" w:rsidRPr="00D75DA4">
        <w:rPr>
          <w:rFonts w:eastAsia="Calibri" w:cs="Times New Roman"/>
          <w:szCs w:val="28"/>
          <w:lang w:eastAsia="ru-RU"/>
        </w:rPr>
        <w:t xml:space="preserve">с учетом их потенциальной ценности для развития медицинских, биологических и ветеринарных наук республики Казахстан. Хорошо изученные оригинальные </w:t>
      </w:r>
      <w:r w:rsidR="00F31AE6" w:rsidRPr="00F31AE6">
        <w:rPr>
          <w:rFonts w:eastAsia="Calibri" w:cs="Times New Roman"/>
          <w:szCs w:val="28"/>
          <w:lang w:eastAsia="ru-RU"/>
        </w:rPr>
        <w:t>штаммы депонируют в национальной коллекции микроорганизмов РГП на ПХВ "Научно-исследовательский институт проблем биологической безопасности" МОН РК. Общая схема подготовки штаммов ВГС и сывороток к ним для депонирования в национальной коллекции микроорган</w:t>
      </w:r>
      <w:r w:rsidR="000D10BA">
        <w:rPr>
          <w:rFonts w:eastAsia="Calibri" w:cs="Times New Roman"/>
          <w:szCs w:val="28"/>
          <w:lang w:eastAsia="ru-RU"/>
        </w:rPr>
        <w:t xml:space="preserve">измов представлена на </w:t>
      </w:r>
      <w:r w:rsidR="000D10BA" w:rsidRPr="00866BC7">
        <w:rPr>
          <w:rFonts w:eastAsia="Calibri" w:cs="Times New Roman"/>
          <w:szCs w:val="28"/>
          <w:lang w:eastAsia="ru-RU"/>
        </w:rPr>
        <w:t>рисунке 32</w:t>
      </w:r>
      <w:r w:rsidR="00F31AE6" w:rsidRPr="00866BC7">
        <w:rPr>
          <w:rFonts w:eastAsia="Calibri" w:cs="Times New Roman"/>
          <w:szCs w:val="28"/>
          <w:lang w:eastAsia="ru-RU"/>
        </w:rPr>
        <w:t>.</w:t>
      </w:r>
    </w:p>
    <w:p w14:paraId="1FFEE5B1" w14:textId="51E21E3D" w:rsidR="00213A15" w:rsidRDefault="00213A15" w:rsidP="00F41E52">
      <w:pPr>
        <w:spacing w:after="0" w:line="240" w:lineRule="auto"/>
        <w:ind w:firstLine="567"/>
        <w:jc w:val="both"/>
        <w:rPr>
          <w:rFonts w:eastAsia="Calibri" w:cs="Times New Roman"/>
          <w:color w:val="FF0000"/>
          <w:szCs w:val="28"/>
          <w:lang w:eastAsia="ru-RU"/>
        </w:rPr>
      </w:pPr>
      <w:r>
        <w:rPr>
          <w:rFonts w:eastAsia="Calibri" w:cs="Times New Roman"/>
          <w:color w:val="FF0000"/>
          <w:szCs w:val="28"/>
          <w:lang w:eastAsia="ru-RU"/>
        </w:rPr>
        <w:br w:type="page"/>
      </w:r>
    </w:p>
    <w:p w14:paraId="10BE8741" w14:textId="77777777" w:rsidR="00213A15" w:rsidRDefault="00213A15" w:rsidP="00F31AE6">
      <w:pPr>
        <w:spacing w:after="0" w:line="240" w:lineRule="auto"/>
        <w:ind w:firstLine="567"/>
        <w:jc w:val="both"/>
        <w:rPr>
          <w:rFonts w:eastAsia="Calibri" w:cs="Times New Roman"/>
          <w:color w:val="FF0000"/>
          <w:szCs w:val="28"/>
          <w:lang w:eastAsia="ru-RU"/>
        </w:rPr>
      </w:pPr>
    </w:p>
    <w:p w14:paraId="3266EBBD" w14:textId="786924FD" w:rsidR="00213A15" w:rsidRDefault="00141597" w:rsidP="00B86E23">
      <w:pPr>
        <w:spacing w:after="0" w:line="240" w:lineRule="auto"/>
        <w:rPr>
          <w:rFonts w:eastAsia="Calibri" w:cs="Times New Roman"/>
          <w:szCs w:val="28"/>
          <w:lang w:eastAsia="ru-RU"/>
        </w:rPr>
      </w:pPr>
      <w:r>
        <w:rPr>
          <w:rFonts w:eastAsia="Calibri" w:cs="Times New Roman"/>
          <w:noProof/>
          <w:szCs w:val="28"/>
          <w:lang w:val="en-US"/>
        </w:rPr>
        <mc:AlternateContent>
          <mc:Choice Requires="wps">
            <w:drawing>
              <wp:anchor distT="0" distB="0" distL="114300" distR="114300" simplePos="0" relativeHeight="251632640" behindDoc="0" locked="0" layoutInCell="1" allowOverlap="1" wp14:anchorId="3D4511B6" wp14:editId="5518BEF0">
                <wp:simplePos x="0" y="0"/>
                <wp:positionH relativeFrom="column">
                  <wp:posOffset>558165</wp:posOffset>
                </wp:positionH>
                <wp:positionV relativeFrom="paragraph">
                  <wp:posOffset>-49530</wp:posOffset>
                </wp:positionV>
                <wp:extent cx="4320540" cy="571500"/>
                <wp:effectExtent l="9525" t="7620" r="13335" b="11430"/>
                <wp:wrapNone/>
                <wp:docPr id="4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571500"/>
                        </a:xfrm>
                        <a:prstGeom prst="roundRect">
                          <a:avLst>
                            <a:gd name="adj" fmla="val 16667"/>
                          </a:avLst>
                        </a:prstGeom>
                        <a:solidFill>
                          <a:srgbClr val="FFFFFF"/>
                        </a:solidFill>
                        <a:ln w="9525">
                          <a:solidFill>
                            <a:srgbClr val="000000"/>
                          </a:solidFill>
                          <a:round/>
                          <a:headEnd/>
                          <a:tailEnd/>
                        </a:ln>
                      </wps:spPr>
                      <wps:txbx>
                        <w:txbxContent>
                          <w:p w14:paraId="1CA9FAC9" w14:textId="599AE95E" w:rsidR="00EC2E62" w:rsidRPr="00BF0804" w:rsidRDefault="00EC2E62" w:rsidP="00BF0804">
                            <w:pPr>
                              <w:pStyle w:val="Default"/>
                              <w:jc w:val="center"/>
                              <w:rPr>
                                <w:rFonts w:ascii="Times New Roman" w:hAnsi="Times New Roman" w:cs="Times New Roman"/>
                                <w:sz w:val="28"/>
                                <w:szCs w:val="28"/>
                              </w:rPr>
                            </w:pPr>
                            <w:r w:rsidRPr="00BF0804">
                              <w:rPr>
                                <w:rFonts w:ascii="Times New Roman" w:hAnsi="Times New Roman" w:cs="Times New Roman"/>
                                <w:sz w:val="28"/>
                                <w:szCs w:val="28"/>
                              </w:rPr>
                              <w:t xml:space="preserve">Изоляция ГАА </w:t>
                            </w:r>
                            <w:r>
                              <w:rPr>
                                <w:rFonts w:ascii="Times New Roman" w:hAnsi="Times New Roman" w:cs="Times New Roman"/>
                                <w:sz w:val="28"/>
                                <w:szCs w:val="28"/>
                              </w:rPr>
                              <w:t xml:space="preserve">ВГС </w:t>
                            </w:r>
                            <w:r w:rsidRPr="00BF0804">
                              <w:rPr>
                                <w:rFonts w:ascii="Times New Roman" w:hAnsi="Times New Roman" w:cs="Times New Roman"/>
                                <w:sz w:val="28"/>
                                <w:szCs w:val="28"/>
                              </w:rPr>
                              <w:t xml:space="preserve">на КК </w:t>
                            </w:r>
                            <w:r w:rsidRPr="00BF0804">
                              <w:rPr>
                                <w:rFonts w:ascii="Times New Roman" w:hAnsi="Times New Roman" w:cs="Times New Roman"/>
                                <w:sz w:val="28"/>
                                <w:szCs w:val="28"/>
                                <w:lang w:val="en-US"/>
                              </w:rPr>
                              <w:t>MDCK</w:t>
                            </w:r>
                            <w:r w:rsidRPr="00BF0804">
                              <w:rPr>
                                <w:rFonts w:ascii="Times New Roman" w:hAnsi="Times New Roman" w:cs="Times New Roman"/>
                                <w:sz w:val="28"/>
                                <w:szCs w:val="28"/>
                              </w:rPr>
                              <w:t xml:space="preserve"> и КЭ</w:t>
                            </w:r>
                          </w:p>
                          <w:p w14:paraId="0BFA3D34" w14:textId="0BD4694D" w:rsidR="00EC2E62" w:rsidRPr="00BF0804" w:rsidRDefault="00EC2E62" w:rsidP="00BF0804">
                            <w:pPr>
                              <w:pStyle w:val="Default"/>
                              <w:jc w:val="center"/>
                              <w:rPr>
                                <w:rFonts w:ascii="Times New Roman" w:hAnsi="Times New Roman" w:cs="Times New Roman"/>
                                <w:sz w:val="28"/>
                                <w:szCs w:val="28"/>
                              </w:rPr>
                            </w:pPr>
                            <w:r w:rsidRPr="00BF0804">
                              <w:rPr>
                                <w:rFonts w:ascii="Times New Roman" w:hAnsi="Times New Roman" w:cs="Times New Roman"/>
                                <w:sz w:val="28"/>
                                <w:szCs w:val="28"/>
                              </w:rPr>
                              <w:t>Идентификация ГАА ВГС в РТ-ПЦР, РТГА и РИНА</w:t>
                            </w:r>
                          </w:p>
                          <w:p w14:paraId="1A0AAF3D" w14:textId="77777777" w:rsidR="00EC2E62" w:rsidRPr="00BF0804" w:rsidRDefault="00EC2E62" w:rsidP="00BF080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4511B6" id="AutoShape 14" o:spid="_x0000_s1026" style="position:absolute;margin-left:43.95pt;margin-top:-3.9pt;width:340.2pt;height: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">
                <v:textbox>
                  <w:txbxContent>
                    <w:p w14:paraId="1CA9FAC9" w14:textId="599AE95E" w:rsidR="00EC2E62" w:rsidRPr="00BF0804" w:rsidRDefault="00EC2E62" w:rsidP="00BF0804">
                      <w:pPr>
                        <w:pStyle w:val="Default"/>
                        <w:jc w:val="center"/>
                        <w:rPr>
                          <w:rFonts w:ascii="Times New Roman" w:hAnsi="Times New Roman" w:cs="Times New Roman"/>
                          <w:sz w:val="28"/>
                          <w:szCs w:val="28"/>
                        </w:rPr>
                      </w:pPr>
                      <w:r w:rsidRPr="00BF0804">
                        <w:rPr>
                          <w:rFonts w:ascii="Times New Roman" w:hAnsi="Times New Roman" w:cs="Times New Roman"/>
                          <w:sz w:val="28"/>
                          <w:szCs w:val="28"/>
                        </w:rPr>
                        <w:t xml:space="preserve">Изоляция ГАА </w:t>
                      </w:r>
                      <w:r>
                        <w:rPr>
                          <w:rFonts w:ascii="Times New Roman" w:hAnsi="Times New Roman" w:cs="Times New Roman"/>
                          <w:sz w:val="28"/>
                          <w:szCs w:val="28"/>
                        </w:rPr>
                        <w:t xml:space="preserve">ВГС </w:t>
                      </w:r>
                      <w:r w:rsidRPr="00BF0804">
                        <w:rPr>
                          <w:rFonts w:ascii="Times New Roman" w:hAnsi="Times New Roman" w:cs="Times New Roman"/>
                          <w:sz w:val="28"/>
                          <w:szCs w:val="28"/>
                        </w:rPr>
                        <w:t xml:space="preserve">на КК </w:t>
                      </w:r>
                      <w:r w:rsidRPr="00BF0804">
                        <w:rPr>
                          <w:rFonts w:ascii="Times New Roman" w:hAnsi="Times New Roman" w:cs="Times New Roman"/>
                          <w:sz w:val="28"/>
                          <w:szCs w:val="28"/>
                          <w:lang w:val="en-US"/>
                        </w:rPr>
                        <w:t>MDCK</w:t>
                      </w:r>
                      <w:r w:rsidRPr="00BF0804">
                        <w:rPr>
                          <w:rFonts w:ascii="Times New Roman" w:hAnsi="Times New Roman" w:cs="Times New Roman"/>
                          <w:sz w:val="28"/>
                          <w:szCs w:val="28"/>
                        </w:rPr>
                        <w:t xml:space="preserve"> и КЭ</w:t>
                      </w:r>
                    </w:p>
                    <w:p w14:paraId="0BFA3D34" w14:textId="0BD4694D" w:rsidR="00EC2E62" w:rsidRPr="00BF0804" w:rsidRDefault="00EC2E62" w:rsidP="00BF0804">
                      <w:pPr>
                        <w:pStyle w:val="Default"/>
                        <w:jc w:val="center"/>
                        <w:rPr>
                          <w:rFonts w:ascii="Times New Roman" w:hAnsi="Times New Roman" w:cs="Times New Roman"/>
                          <w:sz w:val="28"/>
                          <w:szCs w:val="28"/>
                        </w:rPr>
                      </w:pPr>
                      <w:r w:rsidRPr="00BF0804">
                        <w:rPr>
                          <w:rFonts w:ascii="Times New Roman" w:hAnsi="Times New Roman" w:cs="Times New Roman"/>
                          <w:sz w:val="28"/>
                          <w:szCs w:val="28"/>
                        </w:rPr>
                        <w:t>Идентификация ГАА ВГС в РТ-ПЦР, РТГА и РИНА</w:t>
                      </w:r>
                    </w:p>
                    <w:p w14:paraId="1A0AAF3D" w14:textId="77777777" w:rsidR="00EC2E62" w:rsidRPr="00BF0804" w:rsidRDefault="00EC2E62" w:rsidP="00BF0804">
                      <w:pPr>
                        <w:jc w:val="center"/>
                        <w:rPr>
                          <w:szCs w:val="28"/>
                        </w:rPr>
                      </w:pPr>
                    </w:p>
                  </w:txbxContent>
                </v:textbox>
              </v:roundrect>
            </w:pict>
          </mc:Fallback>
        </mc:AlternateContent>
      </w:r>
    </w:p>
    <w:p w14:paraId="4DBFAC09" w14:textId="11CFD6CE" w:rsidR="00B86E23" w:rsidRPr="00B86E23" w:rsidRDefault="00B86E23" w:rsidP="00B86E23">
      <w:pPr>
        <w:spacing w:after="0" w:line="240" w:lineRule="auto"/>
        <w:rPr>
          <w:rFonts w:eastAsia="Calibri" w:cs="Times New Roman"/>
          <w:szCs w:val="28"/>
          <w:lang w:eastAsia="ru-RU"/>
        </w:rPr>
      </w:pPr>
    </w:p>
    <w:p w14:paraId="37A1194D" w14:textId="6ED64AE5" w:rsidR="00B86E23" w:rsidRPr="00B86E23" w:rsidRDefault="00141597" w:rsidP="00A52E6B">
      <w:pPr>
        <w:spacing w:after="0" w:line="240" w:lineRule="auto"/>
        <w:ind w:firstLine="567"/>
        <w:jc w:val="center"/>
        <w:rPr>
          <w:b/>
          <w:szCs w:val="28"/>
        </w:rPr>
      </w:pPr>
      <w:r>
        <w:rPr>
          <w:rFonts w:eastAsia="Calibri" w:cs="Times New Roman"/>
          <w:noProof/>
          <w:szCs w:val="28"/>
          <w:lang w:val="en-US"/>
        </w:rPr>
        <mc:AlternateContent>
          <mc:Choice Requires="wps">
            <w:drawing>
              <wp:anchor distT="0" distB="0" distL="114300" distR="114300" simplePos="0" relativeHeight="251657216" behindDoc="0" locked="0" layoutInCell="1" allowOverlap="1" wp14:anchorId="2A2735BB" wp14:editId="21D7CCBE">
                <wp:simplePos x="0" y="0"/>
                <wp:positionH relativeFrom="column">
                  <wp:posOffset>2592705</wp:posOffset>
                </wp:positionH>
                <wp:positionV relativeFrom="paragraph">
                  <wp:posOffset>113030</wp:posOffset>
                </wp:positionV>
                <wp:extent cx="335280" cy="259080"/>
                <wp:effectExtent l="34290" t="7620" r="30480" b="9525"/>
                <wp:wrapNone/>
                <wp:docPr id="4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590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26D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 o:spid="_x0000_s1026" type="#_x0000_t67" style="position:absolute;margin-left:204.15pt;margin-top:8.9pt;width:26.4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">
                <v:textbox style="layout-flow:vertical-ideographic"/>
              </v:shape>
            </w:pict>
          </mc:Fallback>
        </mc:AlternateContent>
      </w:r>
    </w:p>
    <w:p w14:paraId="3A54810E" w14:textId="77777777" w:rsidR="00B86E23" w:rsidRDefault="00B86E23" w:rsidP="00A52E6B">
      <w:pPr>
        <w:spacing w:after="0" w:line="240" w:lineRule="auto"/>
        <w:ind w:firstLine="567"/>
        <w:jc w:val="center"/>
        <w:rPr>
          <w:b/>
          <w:szCs w:val="28"/>
          <w:lang w:val="kk-KZ"/>
        </w:rPr>
      </w:pPr>
    </w:p>
    <w:p w14:paraId="56E7C702" w14:textId="621831D3" w:rsidR="00B86E23"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35712" behindDoc="0" locked="0" layoutInCell="1" allowOverlap="1" wp14:anchorId="41DF2F52" wp14:editId="7F93BF20">
                <wp:simplePos x="0" y="0"/>
                <wp:positionH relativeFrom="column">
                  <wp:posOffset>1022985</wp:posOffset>
                </wp:positionH>
                <wp:positionV relativeFrom="paragraph">
                  <wp:posOffset>16510</wp:posOffset>
                </wp:positionV>
                <wp:extent cx="3337560" cy="624840"/>
                <wp:effectExtent l="7620" t="5715" r="7620" b="7620"/>
                <wp:wrapNone/>
                <wp:docPr id="4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624840"/>
                        </a:xfrm>
                        <a:prstGeom prst="roundRect">
                          <a:avLst>
                            <a:gd name="adj" fmla="val 16667"/>
                          </a:avLst>
                        </a:prstGeom>
                        <a:solidFill>
                          <a:srgbClr val="FFFFFF"/>
                        </a:solidFill>
                        <a:ln w="9525">
                          <a:solidFill>
                            <a:srgbClr val="000000"/>
                          </a:solidFill>
                          <a:round/>
                          <a:headEnd/>
                          <a:tailEnd/>
                        </a:ln>
                      </wps:spPr>
                      <wps:txbx>
                        <w:txbxContent>
                          <w:p w14:paraId="0FC80EA5" w14:textId="77777777" w:rsidR="00EC2E62" w:rsidRPr="007D4AC4" w:rsidRDefault="00EC2E62" w:rsidP="00B86E23">
                            <w:pPr>
                              <w:jc w:val="center"/>
                              <w:rPr>
                                <w:szCs w:val="28"/>
                              </w:rPr>
                            </w:pPr>
                            <w:r w:rsidRPr="007D4AC4">
                              <w:rPr>
                                <w:szCs w:val="28"/>
                              </w:rPr>
                              <w:t>Клонирование, выделенных изолятов ВГС</w:t>
                            </w:r>
                            <w:r>
                              <w:rPr>
                                <w:szCs w:val="28"/>
                              </w:rPr>
                              <w:t xml:space="preserve"> методом предельных разведений</w:t>
                            </w:r>
                          </w:p>
                          <w:p w14:paraId="08E68751" w14:textId="77777777" w:rsidR="00EC2E62" w:rsidRDefault="00EC2E62" w:rsidP="00B86E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F2F52" id="AutoShape 15" o:spid="_x0000_s1027" style="position:absolute;left:0;text-align:left;margin-left:80.55pt;margin-top:1.3pt;width:262.8pt;height:49.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">
                <v:textbox>
                  <w:txbxContent>
                    <w:p w14:paraId="0FC80EA5" w14:textId="77777777" w:rsidR="00EC2E62" w:rsidRPr="007D4AC4" w:rsidRDefault="00EC2E62" w:rsidP="00B86E23">
                      <w:pPr>
                        <w:jc w:val="center"/>
                        <w:rPr>
                          <w:szCs w:val="28"/>
                        </w:rPr>
                      </w:pPr>
                      <w:r w:rsidRPr="007D4AC4">
                        <w:rPr>
                          <w:szCs w:val="28"/>
                        </w:rPr>
                        <w:t>Клонирование, выделенных изолятов ВГС</w:t>
                      </w:r>
                      <w:r>
                        <w:rPr>
                          <w:szCs w:val="28"/>
                        </w:rPr>
                        <w:t xml:space="preserve"> методом предельных разведений</w:t>
                      </w:r>
                    </w:p>
                    <w:p w14:paraId="08E68751" w14:textId="77777777" w:rsidR="00EC2E62" w:rsidRDefault="00EC2E62" w:rsidP="00B86E23"/>
                  </w:txbxContent>
                </v:textbox>
              </v:roundrect>
            </w:pict>
          </mc:Fallback>
        </mc:AlternateContent>
      </w:r>
    </w:p>
    <w:p w14:paraId="14CA782A" w14:textId="71ABF3F9" w:rsidR="00B86E23" w:rsidRDefault="00B86E23" w:rsidP="00A52E6B">
      <w:pPr>
        <w:spacing w:after="0" w:line="240" w:lineRule="auto"/>
        <w:ind w:firstLine="567"/>
        <w:jc w:val="center"/>
        <w:rPr>
          <w:b/>
          <w:szCs w:val="28"/>
          <w:lang w:val="kk-KZ"/>
        </w:rPr>
      </w:pPr>
    </w:p>
    <w:p w14:paraId="36708DF8" w14:textId="77777777" w:rsidR="00B86E23" w:rsidRDefault="00B86E23" w:rsidP="00A52E6B">
      <w:pPr>
        <w:spacing w:after="0" w:line="240" w:lineRule="auto"/>
        <w:ind w:firstLine="567"/>
        <w:jc w:val="center"/>
        <w:rPr>
          <w:b/>
          <w:szCs w:val="28"/>
          <w:lang w:val="kk-KZ"/>
        </w:rPr>
      </w:pPr>
    </w:p>
    <w:p w14:paraId="17032B1A" w14:textId="69F3483B" w:rsidR="00B86E23"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72576" behindDoc="0" locked="0" layoutInCell="1" allowOverlap="1" wp14:anchorId="1BF7E4EE" wp14:editId="0B62D789">
                <wp:simplePos x="0" y="0"/>
                <wp:positionH relativeFrom="column">
                  <wp:posOffset>2592705</wp:posOffset>
                </wp:positionH>
                <wp:positionV relativeFrom="paragraph">
                  <wp:posOffset>27940</wp:posOffset>
                </wp:positionV>
                <wp:extent cx="335280" cy="259080"/>
                <wp:effectExtent l="34290" t="11430" r="30480" b="5715"/>
                <wp:wrapNone/>
                <wp:docPr id="4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590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B6812" id="AutoShape 29" o:spid="_x0000_s1026" type="#_x0000_t67" style="position:absolute;margin-left:204.15pt;margin-top:2.2pt;width:26.4pt;height: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">
                <v:textbox style="layout-flow:vertical-ideographic"/>
              </v:shape>
            </w:pict>
          </mc:Fallback>
        </mc:AlternateContent>
      </w:r>
    </w:p>
    <w:p w14:paraId="6F994D46" w14:textId="2FA37192" w:rsidR="00B86E23"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51072" behindDoc="0" locked="0" layoutInCell="1" allowOverlap="1" wp14:anchorId="10164845" wp14:editId="6FA8892D">
                <wp:simplePos x="0" y="0"/>
                <wp:positionH relativeFrom="column">
                  <wp:posOffset>1022985</wp:posOffset>
                </wp:positionH>
                <wp:positionV relativeFrom="paragraph">
                  <wp:posOffset>82550</wp:posOffset>
                </wp:positionV>
                <wp:extent cx="3337560" cy="624840"/>
                <wp:effectExtent l="7620" t="13335" r="7620" b="9525"/>
                <wp:wrapNone/>
                <wp:docPr id="3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624840"/>
                        </a:xfrm>
                        <a:prstGeom prst="roundRect">
                          <a:avLst>
                            <a:gd name="adj" fmla="val 16667"/>
                          </a:avLst>
                        </a:prstGeom>
                        <a:solidFill>
                          <a:srgbClr val="FFFFFF"/>
                        </a:solidFill>
                        <a:ln w="9525">
                          <a:solidFill>
                            <a:srgbClr val="000000"/>
                          </a:solidFill>
                          <a:round/>
                          <a:headEnd/>
                          <a:tailEnd/>
                        </a:ln>
                      </wps:spPr>
                      <wps:txbx>
                        <w:txbxContent>
                          <w:p w14:paraId="67577B41" w14:textId="1C97F609" w:rsidR="00EC2E62" w:rsidRPr="007D4AC4" w:rsidRDefault="00EC2E62" w:rsidP="00B86E23">
                            <w:pPr>
                              <w:jc w:val="center"/>
                              <w:rPr>
                                <w:szCs w:val="28"/>
                              </w:rPr>
                            </w:pPr>
                            <w:r>
                              <w:rPr>
                                <w:szCs w:val="28"/>
                              </w:rPr>
                              <w:t xml:space="preserve">Осветвление, концентрирование и очистка </w:t>
                            </w:r>
                            <w:r w:rsidRPr="007D4AC4">
                              <w:rPr>
                                <w:szCs w:val="28"/>
                              </w:rPr>
                              <w:t>вирусов</w:t>
                            </w:r>
                          </w:p>
                          <w:p w14:paraId="2220683F" w14:textId="77777777" w:rsidR="00EC2E62" w:rsidRDefault="00EC2E62" w:rsidP="00B86E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164845" id="AutoShape 20" o:spid="_x0000_s1028" style="position:absolute;left:0;text-align:left;margin-left:80.55pt;margin-top:6.5pt;width:262.8pt;height:4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">
                <v:textbox>
                  <w:txbxContent>
                    <w:p w14:paraId="67577B41" w14:textId="1C97F609" w:rsidR="00EC2E62" w:rsidRPr="007D4AC4" w:rsidRDefault="00EC2E62" w:rsidP="00B86E23">
                      <w:pPr>
                        <w:jc w:val="center"/>
                        <w:rPr>
                          <w:szCs w:val="28"/>
                        </w:rPr>
                      </w:pPr>
                      <w:r>
                        <w:rPr>
                          <w:szCs w:val="28"/>
                        </w:rPr>
                        <w:t xml:space="preserve">Осветвление, концентрирование и очистка </w:t>
                      </w:r>
                      <w:r w:rsidRPr="007D4AC4">
                        <w:rPr>
                          <w:szCs w:val="28"/>
                        </w:rPr>
                        <w:t>вирусов</w:t>
                      </w:r>
                    </w:p>
                    <w:p w14:paraId="2220683F" w14:textId="77777777" w:rsidR="00EC2E62" w:rsidRDefault="00EC2E62" w:rsidP="00B86E23"/>
                  </w:txbxContent>
                </v:textbox>
              </v:roundrect>
            </w:pict>
          </mc:Fallback>
        </mc:AlternateContent>
      </w:r>
    </w:p>
    <w:p w14:paraId="6736658C" w14:textId="1811B3DC" w:rsidR="00B86E23" w:rsidRDefault="00141597" w:rsidP="00A52E6B">
      <w:pPr>
        <w:spacing w:after="0" w:line="240" w:lineRule="auto"/>
        <w:ind w:firstLine="567"/>
        <w:jc w:val="center"/>
        <w:rPr>
          <w:b/>
          <w:szCs w:val="28"/>
          <w:lang w:val="kk-KZ"/>
        </w:rPr>
      </w:pPr>
      <w:r>
        <w:rPr>
          <w:b/>
          <w:noProof/>
          <w:szCs w:val="28"/>
          <w:lang w:val="en-US"/>
        </w:rPr>
        <mc:AlternateContent>
          <mc:Choice Requires="wps">
            <w:drawing>
              <wp:anchor distT="0" distB="0" distL="114300" distR="114300" simplePos="0" relativeHeight="251687936" behindDoc="0" locked="0" layoutInCell="1" allowOverlap="1" wp14:anchorId="42132AFB" wp14:editId="133FF7CA">
                <wp:simplePos x="0" y="0"/>
                <wp:positionH relativeFrom="column">
                  <wp:posOffset>4360545</wp:posOffset>
                </wp:positionH>
                <wp:positionV relativeFrom="paragraph">
                  <wp:posOffset>17780</wp:posOffset>
                </wp:positionV>
                <wp:extent cx="1828800" cy="3111500"/>
                <wp:effectExtent l="20955" t="10160" r="7620" b="0"/>
                <wp:wrapNone/>
                <wp:docPr id="3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28800" cy="3111500"/>
                        </a:xfrm>
                        <a:prstGeom prst="curvedRightArrow">
                          <a:avLst>
                            <a:gd name="adj1" fmla="val 17360"/>
                            <a:gd name="adj2" fmla="val 5138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22FA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0" o:spid="_x0000_s1026" type="#_x0000_t102" style="position:absolute;margin-left:343.35pt;margin-top:1.4pt;width:2in;height:24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" adj="15076"/>
            </w:pict>
          </mc:Fallback>
        </mc:AlternateContent>
      </w:r>
      <w:r>
        <w:rPr>
          <w:b/>
          <w:noProof/>
          <w:szCs w:val="28"/>
          <w:lang w:val="en-US"/>
        </w:rPr>
        <mc:AlternateContent>
          <mc:Choice Requires="wps">
            <w:drawing>
              <wp:anchor distT="0" distB="0" distL="114300" distR="114300" simplePos="0" relativeHeight="251684864" behindDoc="0" locked="0" layoutInCell="1" allowOverlap="1" wp14:anchorId="42132AFB" wp14:editId="3EA2E1BE">
                <wp:simplePos x="0" y="0"/>
                <wp:positionH relativeFrom="column">
                  <wp:posOffset>-876935</wp:posOffset>
                </wp:positionH>
                <wp:positionV relativeFrom="paragraph">
                  <wp:posOffset>17780</wp:posOffset>
                </wp:positionV>
                <wp:extent cx="1899920" cy="3111500"/>
                <wp:effectExtent l="12700" t="10160" r="20955" b="0"/>
                <wp:wrapNone/>
                <wp:docPr id="3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3111500"/>
                        </a:xfrm>
                        <a:prstGeom prst="curvedRightArrow">
                          <a:avLst>
                            <a:gd name="adj1" fmla="val 16711"/>
                            <a:gd name="adj2" fmla="val 4946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A0E93" id="AutoShape 39" o:spid="_x0000_s1026" type="#_x0000_t102" style="position:absolute;margin-left:-69.05pt;margin-top:1.4pt;width:149.6pt;height: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" adj="15076"/>
            </w:pict>
          </mc:Fallback>
        </mc:AlternateContent>
      </w:r>
    </w:p>
    <w:p w14:paraId="2CE29416" w14:textId="2491B924" w:rsidR="00B86E23" w:rsidRDefault="00B86E23" w:rsidP="00A52E6B">
      <w:pPr>
        <w:spacing w:after="0" w:line="240" w:lineRule="auto"/>
        <w:ind w:firstLine="567"/>
        <w:jc w:val="center"/>
        <w:rPr>
          <w:b/>
          <w:szCs w:val="28"/>
          <w:lang w:val="kk-KZ"/>
        </w:rPr>
      </w:pPr>
    </w:p>
    <w:p w14:paraId="0B57DCDF" w14:textId="50CCF9AB" w:rsidR="00B86E23"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69504" behindDoc="0" locked="0" layoutInCell="1" allowOverlap="1" wp14:anchorId="6E5DB50F" wp14:editId="51C36A2C">
                <wp:simplePos x="0" y="0"/>
                <wp:positionH relativeFrom="column">
                  <wp:posOffset>2592705</wp:posOffset>
                </wp:positionH>
                <wp:positionV relativeFrom="paragraph">
                  <wp:posOffset>93980</wp:posOffset>
                </wp:positionV>
                <wp:extent cx="335280" cy="259080"/>
                <wp:effectExtent l="34290" t="9525" r="30480" b="7620"/>
                <wp:wrapNone/>
                <wp:docPr id="3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590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E920E" id="AutoShape 28" o:spid="_x0000_s1026" type="#_x0000_t67" style="position:absolute;margin-left:204.15pt;margin-top:7.4pt;width:26.4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">
                <v:textbox style="layout-flow:vertical-ideographic"/>
              </v:shape>
            </w:pict>
          </mc:Fallback>
        </mc:AlternateContent>
      </w:r>
    </w:p>
    <w:p w14:paraId="44C1186D" w14:textId="6165BF5D" w:rsidR="00B86E23"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48000" behindDoc="0" locked="0" layoutInCell="1" allowOverlap="1" wp14:anchorId="46636670" wp14:editId="5B30276F">
                <wp:simplePos x="0" y="0"/>
                <wp:positionH relativeFrom="column">
                  <wp:posOffset>647065</wp:posOffset>
                </wp:positionH>
                <wp:positionV relativeFrom="paragraph">
                  <wp:posOffset>148590</wp:posOffset>
                </wp:positionV>
                <wp:extent cx="4000500" cy="624840"/>
                <wp:effectExtent l="12700" t="11430" r="6350" b="11430"/>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624840"/>
                        </a:xfrm>
                        <a:prstGeom prst="roundRect">
                          <a:avLst>
                            <a:gd name="adj" fmla="val 16667"/>
                          </a:avLst>
                        </a:prstGeom>
                        <a:solidFill>
                          <a:srgbClr val="FFFFFF"/>
                        </a:solidFill>
                        <a:ln w="9525">
                          <a:solidFill>
                            <a:srgbClr val="000000"/>
                          </a:solidFill>
                          <a:round/>
                          <a:headEnd/>
                          <a:tailEnd/>
                        </a:ln>
                      </wps:spPr>
                      <wps:txbx>
                        <w:txbxContent>
                          <w:p w14:paraId="1A5BE9D9" w14:textId="6171AE7A" w:rsidR="00EC2E62" w:rsidRPr="00E94D0E" w:rsidRDefault="00EC2E62" w:rsidP="00B86E23">
                            <w:pPr>
                              <w:jc w:val="center"/>
                              <w:rPr>
                                <w:szCs w:val="28"/>
                              </w:rPr>
                            </w:pPr>
                            <w:r>
                              <w:rPr>
                                <w:szCs w:val="28"/>
                              </w:rPr>
                              <w:t>Иммунизация кроликов концентрированным, очищенным вирусом</w:t>
                            </w:r>
                          </w:p>
                          <w:p w14:paraId="5326F5BC" w14:textId="77777777" w:rsidR="00EC2E62" w:rsidRDefault="00EC2E62" w:rsidP="00B86E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36670" id="AutoShape 19" o:spid="_x0000_s1029" style="position:absolute;left:0;text-align:left;margin-left:50.95pt;margin-top:11.7pt;width:315pt;height:49.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">
                <v:textbox>
                  <w:txbxContent>
                    <w:p w14:paraId="1A5BE9D9" w14:textId="6171AE7A" w:rsidR="00EC2E62" w:rsidRPr="00E94D0E" w:rsidRDefault="00EC2E62" w:rsidP="00B86E23">
                      <w:pPr>
                        <w:jc w:val="center"/>
                        <w:rPr>
                          <w:szCs w:val="28"/>
                        </w:rPr>
                      </w:pPr>
                      <w:r>
                        <w:rPr>
                          <w:szCs w:val="28"/>
                        </w:rPr>
                        <w:t>Иммунизация кроликов концентрированным, очищенным вирусом</w:t>
                      </w:r>
                    </w:p>
                    <w:p w14:paraId="5326F5BC" w14:textId="77777777" w:rsidR="00EC2E62" w:rsidRDefault="00EC2E62" w:rsidP="00B86E23"/>
                  </w:txbxContent>
                </v:textbox>
              </v:roundrect>
            </w:pict>
          </mc:Fallback>
        </mc:AlternateContent>
      </w:r>
    </w:p>
    <w:p w14:paraId="3ED2D707" w14:textId="7EB86AD6" w:rsidR="00B86E23" w:rsidRDefault="00B86E23" w:rsidP="00A52E6B">
      <w:pPr>
        <w:spacing w:after="0" w:line="240" w:lineRule="auto"/>
        <w:ind w:firstLine="567"/>
        <w:jc w:val="center"/>
        <w:rPr>
          <w:b/>
          <w:szCs w:val="28"/>
          <w:lang w:val="kk-KZ"/>
        </w:rPr>
      </w:pPr>
    </w:p>
    <w:p w14:paraId="399001AF" w14:textId="1298CEE8" w:rsidR="00B86E23" w:rsidRDefault="00B86E23" w:rsidP="00A52E6B">
      <w:pPr>
        <w:spacing w:after="0" w:line="240" w:lineRule="auto"/>
        <w:ind w:firstLine="567"/>
        <w:jc w:val="center"/>
        <w:rPr>
          <w:b/>
          <w:szCs w:val="28"/>
          <w:lang w:val="kk-KZ"/>
        </w:rPr>
      </w:pPr>
    </w:p>
    <w:p w14:paraId="649D5DC1" w14:textId="68DD428A" w:rsidR="00B86E23"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66432" behindDoc="0" locked="0" layoutInCell="1" allowOverlap="1" wp14:anchorId="26F2A9A8" wp14:editId="58EF214C">
                <wp:simplePos x="0" y="0"/>
                <wp:positionH relativeFrom="column">
                  <wp:posOffset>2592705</wp:posOffset>
                </wp:positionH>
                <wp:positionV relativeFrom="paragraph">
                  <wp:posOffset>160020</wp:posOffset>
                </wp:positionV>
                <wp:extent cx="335280" cy="259080"/>
                <wp:effectExtent l="34290" t="7620" r="30480" b="19050"/>
                <wp:wrapNone/>
                <wp:docPr id="3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590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39082" id="AutoShape 27" o:spid="_x0000_s1026" type="#_x0000_t67" style="position:absolute;margin-left:204.15pt;margin-top:12.6pt;width:26.4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">
                <v:textbox style="layout-flow:vertical-ideographic"/>
              </v:shape>
            </w:pict>
          </mc:Fallback>
        </mc:AlternateContent>
      </w:r>
    </w:p>
    <w:p w14:paraId="0422A463" w14:textId="77777777" w:rsidR="00B86E23" w:rsidRDefault="00B86E23" w:rsidP="00A52E6B">
      <w:pPr>
        <w:spacing w:after="0" w:line="240" w:lineRule="auto"/>
        <w:ind w:firstLine="567"/>
        <w:jc w:val="center"/>
        <w:rPr>
          <w:b/>
          <w:szCs w:val="28"/>
          <w:lang w:val="kk-KZ"/>
        </w:rPr>
      </w:pPr>
    </w:p>
    <w:p w14:paraId="40091353" w14:textId="25A39C97" w:rsidR="00B86E23"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44928" behindDoc="0" locked="0" layoutInCell="1" allowOverlap="1" wp14:anchorId="56583641" wp14:editId="5A91C79C">
                <wp:simplePos x="0" y="0"/>
                <wp:positionH relativeFrom="column">
                  <wp:posOffset>136525</wp:posOffset>
                </wp:positionH>
                <wp:positionV relativeFrom="paragraph">
                  <wp:posOffset>10160</wp:posOffset>
                </wp:positionV>
                <wp:extent cx="4937760" cy="579120"/>
                <wp:effectExtent l="6985" t="8890" r="8255" b="12065"/>
                <wp:wrapNone/>
                <wp:docPr id="3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579120"/>
                        </a:xfrm>
                        <a:prstGeom prst="roundRect">
                          <a:avLst>
                            <a:gd name="adj" fmla="val 16667"/>
                          </a:avLst>
                        </a:prstGeom>
                        <a:solidFill>
                          <a:srgbClr val="FFFFFF"/>
                        </a:solidFill>
                        <a:ln w="9525">
                          <a:solidFill>
                            <a:srgbClr val="000000"/>
                          </a:solidFill>
                          <a:round/>
                          <a:headEnd/>
                          <a:tailEnd/>
                        </a:ln>
                      </wps:spPr>
                      <wps:txbx>
                        <w:txbxContent>
                          <w:p w14:paraId="429F35B4" w14:textId="77777777" w:rsidR="00EC2E62" w:rsidRPr="00E94D0E" w:rsidRDefault="00EC2E62" w:rsidP="00B86E23">
                            <w:pPr>
                              <w:jc w:val="center"/>
                              <w:rPr>
                                <w:szCs w:val="28"/>
                              </w:rPr>
                            </w:pPr>
                            <w:r>
                              <w:rPr>
                                <w:szCs w:val="28"/>
                              </w:rPr>
                              <w:t>Проверка специфической активности полученных кроличьих сывороток в РТГА</w:t>
                            </w:r>
                          </w:p>
                          <w:p w14:paraId="70DC1966" w14:textId="77777777" w:rsidR="00EC2E62" w:rsidRDefault="00EC2E62" w:rsidP="00B86E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583641" id="AutoShape 18" o:spid="_x0000_s1030" style="position:absolute;left:0;text-align:left;margin-left:10.75pt;margin-top:.8pt;width:388.8pt;height:4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">
                <v:textbox>
                  <w:txbxContent>
                    <w:p w14:paraId="429F35B4" w14:textId="77777777" w:rsidR="00EC2E62" w:rsidRPr="00E94D0E" w:rsidRDefault="00EC2E62" w:rsidP="00B86E23">
                      <w:pPr>
                        <w:jc w:val="center"/>
                        <w:rPr>
                          <w:szCs w:val="28"/>
                        </w:rPr>
                      </w:pPr>
                      <w:r>
                        <w:rPr>
                          <w:szCs w:val="28"/>
                        </w:rPr>
                        <w:t>Проверка специфической активности полученных кроличьих сывороток в РТГА</w:t>
                      </w:r>
                    </w:p>
                    <w:p w14:paraId="70DC1966" w14:textId="77777777" w:rsidR="00EC2E62" w:rsidRDefault="00EC2E62" w:rsidP="00B86E23"/>
                  </w:txbxContent>
                </v:textbox>
              </v:roundrect>
            </w:pict>
          </mc:Fallback>
        </mc:AlternateContent>
      </w:r>
    </w:p>
    <w:p w14:paraId="37373B2F" w14:textId="77777777" w:rsidR="00B86E23" w:rsidRDefault="00B86E23" w:rsidP="00A52E6B">
      <w:pPr>
        <w:spacing w:after="0" w:line="240" w:lineRule="auto"/>
        <w:ind w:firstLine="567"/>
        <w:jc w:val="center"/>
        <w:rPr>
          <w:b/>
          <w:szCs w:val="28"/>
          <w:lang w:val="kk-KZ"/>
        </w:rPr>
      </w:pPr>
    </w:p>
    <w:p w14:paraId="5CE6405B" w14:textId="603A8F46" w:rsidR="00B86E23"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63360" behindDoc="0" locked="0" layoutInCell="1" allowOverlap="1" wp14:anchorId="34832A18" wp14:editId="6AF1FB17">
                <wp:simplePos x="0" y="0"/>
                <wp:positionH relativeFrom="column">
                  <wp:posOffset>2592705</wp:posOffset>
                </wp:positionH>
                <wp:positionV relativeFrom="paragraph">
                  <wp:posOffset>180975</wp:posOffset>
                </wp:positionV>
                <wp:extent cx="335280" cy="259080"/>
                <wp:effectExtent l="34290" t="7620" r="30480" b="19050"/>
                <wp:wrapNone/>
                <wp:docPr id="3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590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E1CB0" id="AutoShape 26" o:spid="_x0000_s1026" type="#_x0000_t67" style="position:absolute;margin-left:204.15pt;margin-top:14.25pt;width:26.4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">
                <v:textbox style="layout-flow:vertical-ideographic"/>
              </v:shape>
            </w:pict>
          </mc:Fallback>
        </mc:AlternateContent>
      </w:r>
    </w:p>
    <w:p w14:paraId="083FCB70" w14:textId="77777777" w:rsidR="00B86E23" w:rsidRDefault="00B86E23" w:rsidP="00A52E6B">
      <w:pPr>
        <w:spacing w:after="0" w:line="240" w:lineRule="auto"/>
        <w:ind w:firstLine="567"/>
        <w:jc w:val="center"/>
        <w:rPr>
          <w:b/>
          <w:szCs w:val="28"/>
          <w:lang w:val="kk-KZ"/>
        </w:rPr>
      </w:pPr>
    </w:p>
    <w:p w14:paraId="113313E9" w14:textId="144B127A" w:rsidR="00F707B0"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41856" behindDoc="0" locked="0" layoutInCell="1" allowOverlap="1" wp14:anchorId="048319D8" wp14:editId="126A54FC">
                <wp:simplePos x="0" y="0"/>
                <wp:positionH relativeFrom="column">
                  <wp:posOffset>1022985</wp:posOffset>
                </wp:positionH>
                <wp:positionV relativeFrom="paragraph">
                  <wp:posOffset>31115</wp:posOffset>
                </wp:positionV>
                <wp:extent cx="3337560" cy="350520"/>
                <wp:effectExtent l="7620" t="9525" r="7620" b="11430"/>
                <wp:wrapNone/>
                <wp:docPr id="1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350520"/>
                        </a:xfrm>
                        <a:prstGeom prst="roundRect">
                          <a:avLst>
                            <a:gd name="adj" fmla="val 16667"/>
                          </a:avLst>
                        </a:prstGeom>
                        <a:solidFill>
                          <a:srgbClr val="FFFFFF"/>
                        </a:solidFill>
                        <a:ln w="9525">
                          <a:solidFill>
                            <a:srgbClr val="000000"/>
                          </a:solidFill>
                          <a:round/>
                          <a:headEnd/>
                          <a:tailEnd/>
                        </a:ln>
                      </wps:spPr>
                      <wps:txbx>
                        <w:txbxContent>
                          <w:p w14:paraId="34A50638" w14:textId="77777777" w:rsidR="00EC2E62" w:rsidRPr="00324D89" w:rsidRDefault="00EC2E62" w:rsidP="00B86E23">
                            <w:pPr>
                              <w:jc w:val="center"/>
                              <w:rPr>
                                <w:szCs w:val="28"/>
                              </w:rPr>
                            </w:pPr>
                            <w:r>
                              <w:rPr>
                                <w:szCs w:val="28"/>
                              </w:rPr>
                              <w:t>Лиофилизация</w:t>
                            </w:r>
                          </w:p>
                          <w:p w14:paraId="39EC5C60" w14:textId="77777777" w:rsidR="00EC2E62" w:rsidRDefault="00EC2E62" w:rsidP="00B86E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8319D8" id="AutoShape 17" o:spid="_x0000_s1031" style="position:absolute;left:0;text-align:left;margin-left:80.55pt;margin-top:2.45pt;width:262.8pt;height:2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">
                <v:textbox>
                  <w:txbxContent>
                    <w:p w14:paraId="34A50638" w14:textId="77777777" w:rsidR="00EC2E62" w:rsidRPr="00324D89" w:rsidRDefault="00EC2E62" w:rsidP="00B86E23">
                      <w:pPr>
                        <w:jc w:val="center"/>
                        <w:rPr>
                          <w:szCs w:val="28"/>
                        </w:rPr>
                      </w:pPr>
                      <w:r>
                        <w:rPr>
                          <w:szCs w:val="28"/>
                        </w:rPr>
                        <w:t>Лиофилизация</w:t>
                      </w:r>
                    </w:p>
                    <w:p w14:paraId="39EC5C60" w14:textId="77777777" w:rsidR="00EC2E62" w:rsidRDefault="00EC2E62" w:rsidP="00B86E23"/>
                  </w:txbxContent>
                </v:textbox>
              </v:roundrect>
            </w:pict>
          </mc:Fallback>
        </mc:AlternateContent>
      </w:r>
    </w:p>
    <w:p w14:paraId="6F8F9F45" w14:textId="3D1A14DE" w:rsidR="00F707B0"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60288" behindDoc="0" locked="0" layoutInCell="1" allowOverlap="1" wp14:anchorId="01285CF7" wp14:editId="6D8FB4DB">
                <wp:simplePos x="0" y="0"/>
                <wp:positionH relativeFrom="column">
                  <wp:posOffset>2592705</wp:posOffset>
                </wp:positionH>
                <wp:positionV relativeFrom="paragraph">
                  <wp:posOffset>177165</wp:posOffset>
                </wp:positionV>
                <wp:extent cx="335280" cy="259080"/>
                <wp:effectExtent l="34290" t="7620" r="30480" b="19050"/>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590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4A7A4" id="AutoShape 25" o:spid="_x0000_s1026" type="#_x0000_t67" style="position:absolute;margin-left:204.15pt;margin-top:13.95pt;width:26.4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">
                <v:textbox style="layout-flow:vertical-ideographic"/>
              </v:shape>
            </w:pict>
          </mc:Fallback>
        </mc:AlternateContent>
      </w:r>
    </w:p>
    <w:p w14:paraId="73DDFACC" w14:textId="77777777" w:rsidR="00F707B0" w:rsidRDefault="00F707B0" w:rsidP="00A52E6B">
      <w:pPr>
        <w:spacing w:after="0" w:line="240" w:lineRule="auto"/>
        <w:ind w:firstLine="567"/>
        <w:jc w:val="center"/>
        <w:rPr>
          <w:b/>
          <w:szCs w:val="28"/>
          <w:lang w:val="kk-KZ"/>
        </w:rPr>
      </w:pPr>
    </w:p>
    <w:p w14:paraId="126C3C24" w14:textId="47ABE191" w:rsidR="00B86E23"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38784" behindDoc="0" locked="0" layoutInCell="1" allowOverlap="1" wp14:anchorId="112630BC" wp14:editId="36572179">
                <wp:simplePos x="0" y="0"/>
                <wp:positionH relativeFrom="column">
                  <wp:posOffset>1022985</wp:posOffset>
                </wp:positionH>
                <wp:positionV relativeFrom="paragraph">
                  <wp:posOffset>27305</wp:posOffset>
                </wp:positionV>
                <wp:extent cx="3337560" cy="416560"/>
                <wp:effectExtent l="7620" t="9525" r="7620" b="12065"/>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416560"/>
                        </a:xfrm>
                        <a:prstGeom prst="roundRect">
                          <a:avLst>
                            <a:gd name="adj" fmla="val 16667"/>
                          </a:avLst>
                        </a:prstGeom>
                        <a:solidFill>
                          <a:srgbClr val="FFFFFF"/>
                        </a:solidFill>
                        <a:ln w="9525">
                          <a:solidFill>
                            <a:srgbClr val="000000"/>
                          </a:solidFill>
                          <a:round/>
                          <a:headEnd/>
                          <a:tailEnd/>
                        </a:ln>
                      </wps:spPr>
                      <wps:txbx>
                        <w:txbxContent>
                          <w:p w14:paraId="658F88BA" w14:textId="77777777" w:rsidR="00EC2E62" w:rsidRPr="000E7CDE" w:rsidRDefault="00EC2E62" w:rsidP="00B86E23">
                            <w:pPr>
                              <w:jc w:val="center"/>
                              <w:rPr>
                                <w:szCs w:val="28"/>
                              </w:rPr>
                            </w:pPr>
                            <w:r>
                              <w:rPr>
                                <w:szCs w:val="28"/>
                              </w:rPr>
                              <w:t xml:space="preserve">Сухие препараты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2630BC" id="AutoShape 16" o:spid="_x0000_s1032" style="position:absolute;left:0;text-align:left;margin-left:80.55pt;margin-top:2.15pt;width:262.8pt;height:32.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">
                <v:textbox>
                  <w:txbxContent>
                    <w:p w14:paraId="658F88BA" w14:textId="77777777" w:rsidR="00EC2E62" w:rsidRPr="000E7CDE" w:rsidRDefault="00EC2E62" w:rsidP="00B86E23">
                      <w:pPr>
                        <w:jc w:val="center"/>
                        <w:rPr>
                          <w:szCs w:val="28"/>
                        </w:rPr>
                      </w:pPr>
                      <w:r>
                        <w:rPr>
                          <w:szCs w:val="28"/>
                        </w:rPr>
                        <w:t xml:space="preserve">Сухие препараты </w:t>
                      </w:r>
                    </w:p>
                  </w:txbxContent>
                </v:textbox>
              </v:roundrect>
            </w:pict>
          </mc:Fallback>
        </mc:AlternateContent>
      </w:r>
    </w:p>
    <w:p w14:paraId="5D4BEA3F" w14:textId="312D800C" w:rsidR="00B86E23" w:rsidRDefault="00B86E23" w:rsidP="00A52E6B">
      <w:pPr>
        <w:spacing w:after="0" w:line="240" w:lineRule="auto"/>
        <w:ind w:firstLine="567"/>
        <w:jc w:val="center"/>
        <w:rPr>
          <w:b/>
          <w:szCs w:val="28"/>
          <w:lang w:val="kk-KZ"/>
        </w:rPr>
      </w:pPr>
    </w:p>
    <w:p w14:paraId="4466636E" w14:textId="466A211D" w:rsidR="00B86E23"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81792" behindDoc="0" locked="0" layoutInCell="1" allowOverlap="1" wp14:anchorId="4954FDB9" wp14:editId="048D93C2">
                <wp:simplePos x="0" y="0"/>
                <wp:positionH relativeFrom="column">
                  <wp:posOffset>2592705</wp:posOffset>
                </wp:positionH>
                <wp:positionV relativeFrom="paragraph">
                  <wp:posOffset>34925</wp:posOffset>
                </wp:positionV>
                <wp:extent cx="335280" cy="259080"/>
                <wp:effectExtent l="34290" t="6985" r="30480" b="10160"/>
                <wp:wrapNone/>
                <wp:docPr id="1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590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A3448" id="AutoShape 35" o:spid="_x0000_s1026" type="#_x0000_t67" style="position:absolute;margin-left:204.15pt;margin-top:2.75pt;width:26.4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">
                <v:textbox style="layout-flow:vertical-ideographic"/>
              </v:shape>
            </w:pict>
          </mc:Fallback>
        </mc:AlternateContent>
      </w:r>
    </w:p>
    <w:p w14:paraId="2701460F" w14:textId="3006D0CE" w:rsidR="00B86E23"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78720" behindDoc="0" locked="0" layoutInCell="1" allowOverlap="1" wp14:anchorId="5C96724E" wp14:editId="049700D0">
                <wp:simplePos x="0" y="0"/>
                <wp:positionH relativeFrom="column">
                  <wp:posOffset>710565</wp:posOffset>
                </wp:positionH>
                <wp:positionV relativeFrom="paragraph">
                  <wp:posOffset>89535</wp:posOffset>
                </wp:positionV>
                <wp:extent cx="3937000" cy="746760"/>
                <wp:effectExtent l="9525" t="8890" r="6350" b="6350"/>
                <wp:wrapNone/>
                <wp:docPr id="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0" cy="746760"/>
                        </a:xfrm>
                        <a:prstGeom prst="roundRect">
                          <a:avLst>
                            <a:gd name="adj" fmla="val 16667"/>
                          </a:avLst>
                        </a:prstGeom>
                        <a:solidFill>
                          <a:srgbClr val="FFFFFF"/>
                        </a:solidFill>
                        <a:ln w="9525">
                          <a:solidFill>
                            <a:srgbClr val="000000"/>
                          </a:solidFill>
                          <a:round/>
                          <a:headEnd/>
                          <a:tailEnd/>
                        </a:ln>
                      </wps:spPr>
                      <wps:txbx>
                        <w:txbxContent>
                          <w:p w14:paraId="1DC55799" w14:textId="248E1794" w:rsidR="00EC2E62" w:rsidRPr="00E94D0E" w:rsidRDefault="00EC2E62" w:rsidP="00B86E23">
                            <w:pPr>
                              <w:jc w:val="center"/>
                              <w:rPr>
                                <w:szCs w:val="28"/>
                              </w:rPr>
                            </w:pPr>
                            <w:r>
                              <w:rPr>
                                <w:szCs w:val="28"/>
                              </w:rPr>
                              <w:t>Проверка специфической активности изолятов ВГС и сывороток к ним в РТГА</w:t>
                            </w:r>
                          </w:p>
                          <w:p w14:paraId="36BE5250" w14:textId="77777777" w:rsidR="00EC2E62" w:rsidRDefault="00EC2E62" w:rsidP="00B86E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6724E" id="AutoShape 34" o:spid="_x0000_s1033" style="position:absolute;left:0;text-align:left;margin-left:55.95pt;margin-top:7.05pt;width:310pt;height:5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">
                <v:textbox>
                  <w:txbxContent>
                    <w:p w14:paraId="1DC55799" w14:textId="248E1794" w:rsidR="00EC2E62" w:rsidRPr="00E94D0E" w:rsidRDefault="00EC2E62" w:rsidP="00B86E23">
                      <w:pPr>
                        <w:jc w:val="center"/>
                        <w:rPr>
                          <w:szCs w:val="28"/>
                        </w:rPr>
                      </w:pPr>
                      <w:r>
                        <w:rPr>
                          <w:szCs w:val="28"/>
                        </w:rPr>
                        <w:t>Проверка специфической активности изолятов ВГС и сывороток к ним в РТГА</w:t>
                      </w:r>
                    </w:p>
                    <w:p w14:paraId="36BE5250" w14:textId="77777777" w:rsidR="00EC2E62" w:rsidRDefault="00EC2E62" w:rsidP="00B86E23"/>
                  </w:txbxContent>
                </v:textbox>
              </v:roundrect>
            </w:pict>
          </mc:Fallback>
        </mc:AlternateContent>
      </w:r>
    </w:p>
    <w:p w14:paraId="76E971C8" w14:textId="1DD0401B" w:rsidR="00B86E23" w:rsidRDefault="00B86E23" w:rsidP="00A52E6B">
      <w:pPr>
        <w:spacing w:after="0" w:line="240" w:lineRule="auto"/>
        <w:ind w:firstLine="567"/>
        <w:jc w:val="center"/>
        <w:rPr>
          <w:b/>
          <w:szCs w:val="28"/>
          <w:lang w:val="kk-KZ"/>
        </w:rPr>
      </w:pPr>
    </w:p>
    <w:p w14:paraId="74BEF8AB" w14:textId="102D9C18" w:rsidR="00B86E23" w:rsidRDefault="00B86E23" w:rsidP="00A52E6B">
      <w:pPr>
        <w:spacing w:after="0" w:line="240" w:lineRule="auto"/>
        <w:ind w:firstLine="567"/>
        <w:jc w:val="center"/>
        <w:rPr>
          <w:b/>
          <w:szCs w:val="28"/>
          <w:lang w:val="kk-KZ"/>
        </w:rPr>
      </w:pPr>
    </w:p>
    <w:p w14:paraId="5D56B16E" w14:textId="1863AF04" w:rsidR="00B86E23" w:rsidRDefault="00B86E23" w:rsidP="00A52E6B">
      <w:pPr>
        <w:spacing w:after="0" w:line="240" w:lineRule="auto"/>
        <w:ind w:firstLine="567"/>
        <w:jc w:val="center"/>
        <w:rPr>
          <w:b/>
          <w:szCs w:val="28"/>
          <w:lang w:val="kk-KZ"/>
        </w:rPr>
      </w:pPr>
    </w:p>
    <w:p w14:paraId="61E1A5CC" w14:textId="68AD82D3" w:rsidR="00B86E23" w:rsidRDefault="00141597" w:rsidP="00A52E6B">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75648" behindDoc="0" locked="0" layoutInCell="1" allowOverlap="1" wp14:anchorId="6AC30882" wp14:editId="5DC1E11F">
                <wp:simplePos x="0" y="0"/>
                <wp:positionH relativeFrom="column">
                  <wp:posOffset>2592705</wp:posOffset>
                </wp:positionH>
                <wp:positionV relativeFrom="paragraph">
                  <wp:posOffset>18415</wp:posOffset>
                </wp:positionV>
                <wp:extent cx="335280" cy="259080"/>
                <wp:effectExtent l="34290" t="12700" r="30480" b="13970"/>
                <wp:wrapNone/>
                <wp:docPr id="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590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77DEB" id="AutoShape 31" o:spid="_x0000_s1026" type="#_x0000_t67" style="position:absolute;margin-left:204.15pt;margin-top:1.45pt;width:26.4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">
                <v:textbox style="layout-flow:vertical-ideographic"/>
              </v:shape>
            </w:pict>
          </mc:Fallback>
        </mc:AlternateContent>
      </w:r>
    </w:p>
    <w:p w14:paraId="692E58AD" w14:textId="6380C2E6" w:rsidR="00775D31" w:rsidRDefault="00213A15" w:rsidP="00775D31">
      <w:pPr>
        <w:spacing w:after="0" w:line="240" w:lineRule="auto"/>
        <w:ind w:firstLine="567"/>
        <w:jc w:val="center"/>
        <w:rPr>
          <w:b/>
          <w:szCs w:val="28"/>
          <w:lang w:val="kk-KZ"/>
        </w:rPr>
      </w:pPr>
      <w:r>
        <w:rPr>
          <w:rFonts w:eastAsia="Calibri" w:cs="Times New Roman"/>
          <w:noProof/>
          <w:szCs w:val="28"/>
          <w:lang w:val="en-US"/>
        </w:rPr>
        <mc:AlternateContent>
          <mc:Choice Requires="wps">
            <w:drawing>
              <wp:anchor distT="0" distB="0" distL="114300" distR="114300" simplePos="0" relativeHeight="251654144" behindDoc="0" locked="0" layoutInCell="1" allowOverlap="1" wp14:anchorId="369A3E63" wp14:editId="660728A7">
                <wp:simplePos x="0" y="0"/>
                <wp:positionH relativeFrom="margin">
                  <wp:posOffset>-810</wp:posOffset>
                </wp:positionH>
                <wp:positionV relativeFrom="paragraph">
                  <wp:posOffset>81996</wp:posOffset>
                </wp:positionV>
                <wp:extent cx="5740400" cy="868680"/>
                <wp:effectExtent l="0" t="0" r="12700" b="26670"/>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0" cy="868680"/>
                        </a:xfrm>
                        <a:prstGeom prst="roundRect">
                          <a:avLst>
                            <a:gd name="adj" fmla="val 16667"/>
                          </a:avLst>
                        </a:prstGeom>
                        <a:solidFill>
                          <a:srgbClr val="FFFFFF"/>
                        </a:solidFill>
                        <a:ln w="9525">
                          <a:solidFill>
                            <a:srgbClr val="000000"/>
                          </a:solidFill>
                          <a:round/>
                          <a:headEnd/>
                          <a:tailEnd/>
                        </a:ln>
                      </wps:spPr>
                      <wps:txbx>
                        <w:txbxContent>
                          <w:p w14:paraId="081103AA" w14:textId="18BA94E4" w:rsidR="00EC2E62" w:rsidRPr="000E7CDE" w:rsidRDefault="00EC2E62" w:rsidP="00B86E23">
                            <w:pPr>
                              <w:jc w:val="center"/>
                              <w:rPr>
                                <w:szCs w:val="28"/>
                              </w:rPr>
                            </w:pPr>
                            <w:r>
                              <w:rPr>
                                <w:szCs w:val="28"/>
                              </w:rPr>
                              <w:t>Д</w:t>
                            </w:r>
                            <w:r w:rsidRPr="000E7CDE">
                              <w:rPr>
                                <w:szCs w:val="28"/>
                              </w:rPr>
                              <w:t>епонирование</w:t>
                            </w:r>
                            <w:r>
                              <w:rPr>
                                <w:szCs w:val="28"/>
                              </w:rPr>
                              <w:t xml:space="preserve"> штаммов ВГС и сывороток к ним в</w:t>
                            </w:r>
                            <w:r>
                              <w:rPr>
                                <w:rFonts w:cs="Times New Roman"/>
                                <w:szCs w:val="28"/>
                              </w:rPr>
                              <w:t xml:space="preserve"> </w:t>
                            </w:r>
                            <w:r w:rsidRPr="00221717">
                              <w:rPr>
                                <w:rFonts w:cs="Times New Roman"/>
                                <w:szCs w:val="28"/>
                              </w:rPr>
                              <w:t>национальной коллекции микроорганизмов РГП на ПХВ "Научно-исследовательский институт проблем биологической безопасности" МОН 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A3E63" id="AutoShape 21" o:spid="_x0000_s1034" style="position:absolute;left:0;text-align:left;margin-left:-.05pt;margin-top:6.45pt;width:452pt;height:68.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">
                <v:textbox>
                  <w:txbxContent>
                    <w:p w14:paraId="081103AA" w14:textId="18BA94E4" w:rsidR="00EC2E62" w:rsidRPr="000E7CDE" w:rsidRDefault="00EC2E62" w:rsidP="00B86E23">
                      <w:pPr>
                        <w:jc w:val="center"/>
                        <w:rPr>
                          <w:szCs w:val="28"/>
                        </w:rPr>
                      </w:pPr>
                      <w:r>
                        <w:rPr>
                          <w:szCs w:val="28"/>
                        </w:rPr>
                        <w:t>Д</w:t>
                      </w:r>
                      <w:r w:rsidRPr="000E7CDE">
                        <w:rPr>
                          <w:szCs w:val="28"/>
                        </w:rPr>
                        <w:t>епонирование</w:t>
                      </w:r>
                      <w:r>
                        <w:rPr>
                          <w:szCs w:val="28"/>
                        </w:rPr>
                        <w:t xml:space="preserve"> штаммов ВГС и сывороток к ним в</w:t>
                      </w:r>
                      <w:r>
                        <w:rPr>
                          <w:rFonts w:cs="Times New Roman"/>
                          <w:szCs w:val="28"/>
                        </w:rPr>
                        <w:t xml:space="preserve"> </w:t>
                      </w:r>
                      <w:r w:rsidRPr="00221717">
                        <w:rPr>
                          <w:rFonts w:cs="Times New Roman"/>
                          <w:szCs w:val="28"/>
                        </w:rPr>
                        <w:t>национальной коллекции микроорганизмов РГП на ПХВ "Научно-исследовательский институт проблем биологической безопасности" МОН РК</w:t>
                      </w:r>
                    </w:p>
                  </w:txbxContent>
                </v:textbox>
                <w10:wrap anchorx="margin"/>
              </v:roundrect>
            </w:pict>
          </mc:Fallback>
        </mc:AlternateContent>
      </w:r>
    </w:p>
    <w:p w14:paraId="62E73D95" w14:textId="024D171D" w:rsidR="00A52E6B" w:rsidRPr="00A52E6B" w:rsidRDefault="00A52E6B" w:rsidP="00A52E6B">
      <w:pPr>
        <w:spacing w:after="0" w:line="240" w:lineRule="auto"/>
        <w:ind w:firstLine="567"/>
        <w:jc w:val="center"/>
        <w:rPr>
          <w:rFonts w:cs="Times New Roman"/>
          <w:szCs w:val="28"/>
        </w:rPr>
      </w:pPr>
    </w:p>
    <w:p w14:paraId="1FD7A0B1" w14:textId="29066A1A" w:rsidR="00213A15" w:rsidRDefault="00213A15" w:rsidP="00C822A1">
      <w:pPr>
        <w:spacing w:after="0" w:line="240" w:lineRule="auto"/>
        <w:ind w:firstLine="567"/>
        <w:jc w:val="both"/>
        <w:rPr>
          <w:szCs w:val="28"/>
        </w:rPr>
      </w:pPr>
    </w:p>
    <w:p w14:paraId="2E3C702E" w14:textId="08FC597B" w:rsidR="00213A15" w:rsidRDefault="00213A15" w:rsidP="00C822A1">
      <w:pPr>
        <w:spacing w:after="0" w:line="240" w:lineRule="auto"/>
        <w:ind w:firstLine="567"/>
        <w:jc w:val="both"/>
        <w:rPr>
          <w:szCs w:val="28"/>
        </w:rPr>
      </w:pPr>
    </w:p>
    <w:p w14:paraId="10A5211E" w14:textId="53541D34" w:rsidR="00213A15" w:rsidRDefault="00213A15" w:rsidP="00213A15">
      <w:pPr>
        <w:spacing w:after="0" w:line="240" w:lineRule="auto"/>
        <w:jc w:val="both"/>
        <w:rPr>
          <w:szCs w:val="28"/>
        </w:rPr>
      </w:pPr>
    </w:p>
    <w:p w14:paraId="6B8525D9" w14:textId="77777777" w:rsidR="00213A15" w:rsidRDefault="00213A15" w:rsidP="00213A15">
      <w:pPr>
        <w:spacing w:after="0" w:line="240" w:lineRule="auto"/>
        <w:jc w:val="both"/>
        <w:rPr>
          <w:szCs w:val="28"/>
        </w:rPr>
      </w:pPr>
    </w:p>
    <w:p w14:paraId="2C0A316B" w14:textId="77777777" w:rsidR="00213A15" w:rsidRPr="00775D31" w:rsidRDefault="00213A15" w:rsidP="00213A15">
      <w:pPr>
        <w:spacing w:after="0" w:line="240" w:lineRule="auto"/>
        <w:ind w:firstLine="567"/>
        <w:jc w:val="center"/>
        <w:rPr>
          <w:b/>
          <w:szCs w:val="28"/>
          <w:lang w:val="kk-KZ"/>
        </w:rPr>
      </w:pPr>
      <w:r w:rsidRPr="00866BC7">
        <w:rPr>
          <w:szCs w:val="28"/>
          <w:lang w:val="kk-KZ"/>
        </w:rPr>
        <w:t>Рисунок 32</w:t>
      </w:r>
      <w:r w:rsidRPr="00866BC7">
        <w:rPr>
          <w:b/>
          <w:szCs w:val="28"/>
          <w:lang w:val="kk-KZ"/>
        </w:rPr>
        <w:t xml:space="preserve"> - </w:t>
      </w:r>
      <w:r w:rsidRPr="00B86E23">
        <w:rPr>
          <w:rFonts w:eastAsia="Calibri" w:cs="Times New Roman"/>
          <w:szCs w:val="28"/>
          <w:lang w:eastAsia="ru-RU"/>
        </w:rPr>
        <w:t>Схема подготовки штаммов ВГС и сывороток к ним для депо</w:t>
      </w:r>
      <w:r>
        <w:rPr>
          <w:rFonts w:eastAsia="Calibri" w:cs="Times New Roman"/>
          <w:szCs w:val="28"/>
          <w:lang w:eastAsia="ru-RU"/>
        </w:rPr>
        <w:t>нирования</w:t>
      </w:r>
      <w:r w:rsidRPr="00B86E23">
        <w:rPr>
          <w:rFonts w:eastAsia="Calibri" w:cs="Times New Roman"/>
          <w:szCs w:val="28"/>
          <w:lang w:eastAsia="ru-RU"/>
        </w:rPr>
        <w:t xml:space="preserve"> в национальной коллекции</w:t>
      </w:r>
      <w:r>
        <w:rPr>
          <w:rFonts w:eastAsia="Calibri" w:cs="Times New Roman"/>
          <w:szCs w:val="28"/>
          <w:lang w:eastAsia="ru-RU"/>
        </w:rPr>
        <w:t xml:space="preserve"> </w:t>
      </w:r>
      <w:r w:rsidRPr="00221717">
        <w:rPr>
          <w:rFonts w:cs="Times New Roman"/>
          <w:szCs w:val="28"/>
        </w:rPr>
        <w:t>микроорганизмов</w:t>
      </w:r>
    </w:p>
    <w:p w14:paraId="1E169257" w14:textId="77777777" w:rsidR="00213A15" w:rsidRDefault="00213A15" w:rsidP="00213A15">
      <w:pPr>
        <w:spacing w:after="0" w:line="240" w:lineRule="auto"/>
        <w:rPr>
          <w:b/>
          <w:szCs w:val="28"/>
          <w:lang w:val="kk-KZ"/>
        </w:rPr>
      </w:pPr>
    </w:p>
    <w:p w14:paraId="6E09F4C2" w14:textId="77777777" w:rsidR="00213A15" w:rsidRDefault="00213A15" w:rsidP="00213A15">
      <w:pPr>
        <w:spacing w:after="0" w:line="240" w:lineRule="auto"/>
        <w:rPr>
          <w:b/>
          <w:szCs w:val="28"/>
          <w:lang w:val="kk-KZ"/>
        </w:rPr>
      </w:pPr>
    </w:p>
    <w:p w14:paraId="1A448813" w14:textId="5224F05E" w:rsidR="00213A15" w:rsidRDefault="00213A15" w:rsidP="00213A15">
      <w:pPr>
        <w:spacing w:after="0" w:line="240" w:lineRule="auto"/>
        <w:rPr>
          <w:b/>
          <w:szCs w:val="28"/>
          <w:lang w:val="kk-KZ"/>
        </w:rPr>
      </w:pPr>
      <w:r>
        <w:rPr>
          <w:b/>
          <w:szCs w:val="28"/>
          <w:lang w:val="kk-KZ"/>
        </w:rPr>
        <w:br w:type="page"/>
      </w:r>
    </w:p>
    <w:p w14:paraId="62F8DD7C" w14:textId="1219631B" w:rsidR="00213A15" w:rsidRDefault="00213A15" w:rsidP="00A55C2E">
      <w:pPr>
        <w:pStyle w:val="1"/>
        <w:ind w:right="-1"/>
        <w:jc w:val="center"/>
        <w:rPr>
          <w:b/>
          <w:szCs w:val="28"/>
          <w:lang w:val="kk-KZ"/>
        </w:rPr>
      </w:pPr>
      <w:bookmarkStart w:id="130" w:name="_Toc164667029"/>
      <w:r w:rsidRPr="007F7BFF">
        <w:rPr>
          <w:b/>
          <w:szCs w:val="28"/>
          <w:lang w:val="kk-KZ"/>
        </w:rPr>
        <w:lastRenderedPageBreak/>
        <w:t>ЗАКЛЮЧЕНИЕ</w:t>
      </w:r>
      <w:bookmarkEnd w:id="130"/>
    </w:p>
    <w:p w14:paraId="12987DD8" w14:textId="77777777" w:rsidR="0013501B" w:rsidRPr="00FC7F9D" w:rsidRDefault="0013501B" w:rsidP="00FC7F9D">
      <w:pPr>
        <w:spacing w:after="0" w:line="240" w:lineRule="auto"/>
        <w:ind w:right="-1" w:firstLine="567"/>
        <w:jc w:val="both"/>
        <w:rPr>
          <w:rFonts w:cs="Times New Roman"/>
          <w:snapToGrid w:val="0"/>
          <w:color w:val="000000"/>
          <w:szCs w:val="28"/>
          <w:lang w:val="kk-KZ" w:eastAsia="zh-CN"/>
        </w:rPr>
      </w:pPr>
    </w:p>
    <w:p w14:paraId="2A20607A" w14:textId="656D4090" w:rsidR="007B71AD" w:rsidRPr="00FC7F9D" w:rsidRDefault="007B71AD" w:rsidP="00FC7F9D">
      <w:pPr>
        <w:tabs>
          <w:tab w:val="left" w:pos="0"/>
        </w:tabs>
        <w:spacing w:after="0" w:line="240" w:lineRule="auto"/>
        <w:ind w:firstLine="567"/>
        <w:jc w:val="both"/>
        <w:rPr>
          <w:rFonts w:cs="Times New Roman"/>
          <w:bCs/>
          <w:szCs w:val="28"/>
        </w:rPr>
      </w:pPr>
      <w:r w:rsidRPr="00FC7F9D">
        <w:rPr>
          <w:rFonts w:cs="Times New Roman"/>
          <w:bCs/>
          <w:szCs w:val="28"/>
        </w:rPr>
        <w:t xml:space="preserve">Проведены исследования по изучению молекулярно-биологических свойств и особенностей распространения штаммов </w:t>
      </w:r>
      <w:r w:rsidR="00C81692">
        <w:rPr>
          <w:rFonts w:cs="Times New Roman"/>
          <w:bCs/>
          <w:szCs w:val="28"/>
        </w:rPr>
        <w:t>ВГ</w:t>
      </w:r>
      <w:r w:rsidRPr="00FC7F9D">
        <w:rPr>
          <w:rFonts w:cs="Times New Roman"/>
          <w:bCs/>
          <w:szCs w:val="28"/>
        </w:rPr>
        <w:t>, циркулирующих в популяции свиней Казахстана. В результате комплексного изучения биологических образцов выявлена социркуляция ВГ А/Н1N1 и A/H3N2 в популяциях свиней в различных регионах Казахстана в 2018 – 2019 гг. и изолировано шесть штаммов. Установлено, что часть штаммов ВГС, циркулировавших в популяциях свиней в РК в 2018 – 2020 гг., отнесена к европейской ветви ВГС, а часть к азиатской. В структуре гена белка М2 карагандинских и алматинского штаммов ВГС обнаружена мутация, ответственная за устойчивость к терапевтическим препаратам адамантанового ряда.</w:t>
      </w:r>
    </w:p>
    <w:p w14:paraId="3721E038" w14:textId="706034C1" w:rsidR="007B71AD" w:rsidRPr="00FC7F9D" w:rsidRDefault="007B71AD" w:rsidP="00FC7F9D">
      <w:pPr>
        <w:tabs>
          <w:tab w:val="left" w:pos="0"/>
        </w:tabs>
        <w:spacing w:after="0" w:line="240" w:lineRule="auto"/>
        <w:ind w:firstLine="567"/>
        <w:jc w:val="both"/>
        <w:rPr>
          <w:rFonts w:cs="Times New Roman"/>
          <w:bCs/>
          <w:szCs w:val="28"/>
        </w:rPr>
      </w:pPr>
      <w:r w:rsidRPr="00FC7F9D">
        <w:rPr>
          <w:rFonts w:cs="Times New Roman"/>
          <w:bCs/>
          <w:szCs w:val="28"/>
        </w:rPr>
        <w:t xml:space="preserve">Таким образом, выявление штаммов ВГС, циркулирующих на территории Республики Казахстан, изучение их молекулярно-биологических свойств и определение их филогенетической принадлежности значительно расширяют знания в области выявления закономерностей распространения в продолжающейся эволюции ВГС. Выявление двух различных ветвей (европейской и азиатской) в структуре циркулирующих вирусов гриппа А/Н1N1 в популяциях свиней Казахстана также может повлиять на подбор актуальных вакцинных штаммов и минимизировать роль свиней, как источника возникновения новых потенциально опасных вариантов ВГ.  </w:t>
      </w:r>
      <w:r w:rsidRPr="00FC7F9D">
        <w:rPr>
          <w:rFonts w:cs="Times New Roman"/>
          <w:bCs/>
          <w:szCs w:val="28"/>
        </w:rPr>
        <w:tab/>
      </w:r>
    </w:p>
    <w:p w14:paraId="29A38B27" w14:textId="23799900" w:rsidR="007B71AD" w:rsidRPr="00FC7F9D" w:rsidRDefault="007B71AD" w:rsidP="00FC7F9D">
      <w:pPr>
        <w:tabs>
          <w:tab w:val="left" w:pos="0"/>
        </w:tabs>
        <w:spacing w:after="0" w:line="240" w:lineRule="auto"/>
        <w:ind w:firstLine="567"/>
        <w:jc w:val="both"/>
        <w:rPr>
          <w:rFonts w:cs="Times New Roman"/>
          <w:bCs/>
          <w:szCs w:val="28"/>
        </w:rPr>
      </w:pPr>
      <w:r w:rsidRPr="00FC7F9D">
        <w:rPr>
          <w:rFonts w:cs="Times New Roman"/>
          <w:bCs/>
          <w:szCs w:val="28"/>
        </w:rPr>
        <w:t>На основании проведенного исследования сделаны следующие выводы:</w:t>
      </w:r>
    </w:p>
    <w:p w14:paraId="7B22740D" w14:textId="7AF68BDA" w:rsidR="00FC7F9D" w:rsidRPr="00FC7F9D" w:rsidRDefault="00FC7F9D" w:rsidP="00FC7F9D">
      <w:pPr>
        <w:numPr>
          <w:ilvl w:val="0"/>
          <w:numId w:val="5"/>
        </w:numPr>
        <w:tabs>
          <w:tab w:val="left" w:pos="0"/>
        </w:tabs>
        <w:spacing w:after="0" w:line="240" w:lineRule="auto"/>
        <w:ind w:left="0" w:right="49" w:firstLine="567"/>
        <w:contextualSpacing/>
        <w:jc w:val="both"/>
        <w:rPr>
          <w:rFonts w:eastAsia="Calibri" w:cs="Times New Roman"/>
          <w:noProof/>
          <w:szCs w:val="28"/>
        </w:rPr>
      </w:pPr>
      <w:r w:rsidRPr="00FC7F9D">
        <w:rPr>
          <w:rFonts w:eastAsia="Calibri" w:cs="Times New Roman"/>
          <w:b/>
          <w:szCs w:val="28"/>
        </w:rPr>
        <w:t xml:space="preserve"> </w:t>
      </w:r>
      <w:r w:rsidRPr="00FC7F9D">
        <w:rPr>
          <w:rFonts w:eastAsia="Calibri" w:cs="Times New Roman"/>
          <w:noProof/>
          <w:szCs w:val="28"/>
        </w:rPr>
        <w:t xml:space="preserve">В результате молекулярно-биологического скрининга в РТ-ПЦР 2055 свиных носоглоточных смывов и серологического анализа в реакции торможения гемагглютинации 89 сывороток крови свиней, собранных в животноводческих хозяйствах Алматинской, Карагандинской, Костанайской, Северо-Казахстанской и Павлодарской областей Казахстана в эпидемические периоды с 2018 по 2021 гг., выявлена социркуляция двух подтипов ВГА: H1N1 и H3N2, с преобладанием ВГА H1N1. </w:t>
      </w:r>
    </w:p>
    <w:p w14:paraId="73CB0ADC" w14:textId="77777777" w:rsidR="00FC7F9D" w:rsidRPr="00FC7F9D" w:rsidRDefault="00FC7F9D" w:rsidP="00FC7F9D">
      <w:pPr>
        <w:numPr>
          <w:ilvl w:val="0"/>
          <w:numId w:val="5"/>
        </w:numPr>
        <w:tabs>
          <w:tab w:val="left" w:pos="0"/>
        </w:tabs>
        <w:spacing w:after="0" w:line="240" w:lineRule="auto"/>
        <w:ind w:left="0" w:right="49" w:firstLine="567"/>
        <w:contextualSpacing/>
        <w:jc w:val="both"/>
        <w:rPr>
          <w:rFonts w:eastAsia="Calibri" w:cs="Times New Roman"/>
          <w:noProof/>
          <w:szCs w:val="28"/>
        </w:rPr>
      </w:pPr>
      <w:r w:rsidRPr="00FC7F9D">
        <w:rPr>
          <w:rFonts w:eastAsia="Calibri" w:cs="Times New Roman"/>
          <w:noProof/>
          <w:szCs w:val="28"/>
        </w:rPr>
        <w:t xml:space="preserve"> Из 116 ПЦР-положительных проб на КК MDCK и КЭ выделено шесть штаммов: А/свинья/Алматы/45/19(H3N2), А/свинья/Павлодар/44/19(H1N1), А/свинья/Павлодар/43/19(H1N1), А/свинья/Петропавловск/03/18(H1N1), А/свинья/Петропавловск/02/18(H1N1), А/свинья/Петропавловск/01/18(H1N1). </w:t>
      </w:r>
    </w:p>
    <w:p w14:paraId="4F6C88BD" w14:textId="77777777" w:rsidR="00FC7F9D" w:rsidRPr="00FC7F9D" w:rsidRDefault="00FC7F9D" w:rsidP="00FC7F9D">
      <w:pPr>
        <w:numPr>
          <w:ilvl w:val="0"/>
          <w:numId w:val="5"/>
        </w:numPr>
        <w:tabs>
          <w:tab w:val="left" w:pos="0"/>
        </w:tabs>
        <w:spacing w:after="0" w:line="240" w:lineRule="auto"/>
        <w:ind w:left="0" w:right="49" w:firstLine="567"/>
        <w:contextualSpacing/>
        <w:jc w:val="both"/>
        <w:rPr>
          <w:rFonts w:eastAsia="Calibri" w:cs="Times New Roman"/>
          <w:noProof/>
          <w:szCs w:val="28"/>
        </w:rPr>
      </w:pPr>
      <w:r w:rsidRPr="00FC7F9D">
        <w:rPr>
          <w:rFonts w:eastAsia="Calibri" w:cs="Times New Roman"/>
          <w:noProof/>
          <w:szCs w:val="28"/>
        </w:rPr>
        <w:t xml:space="preserve"> </w:t>
      </w:r>
      <w:r w:rsidRPr="00FC7F9D">
        <w:rPr>
          <w:rFonts w:eastAsia="Calibri" w:cs="Times New Roman"/>
          <w:szCs w:val="28"/>
        </w:rPr>
        <w:t xml:space="preserve">В результате филогенетического анализа трех наиболее вариабельных генов ВГА: НА, NA и NS белка, карагандинские ВГС (03/20; 04/20) отнесены к европейской ветви, а североказахстанские штаммы (43/19; 03/18; 02/18; 01/18) </w:t>
      </w:r>
      <w:r w:rsidRPr="00FC7F9D">
        <w:rPr>
          <w:rFonts w:eastAsia="Calibri" w:cs="Times New Roman"/>
          <w:color w:val="FF0000"/>
          <w:szCs w:val="28"/>
        </w:rPr>
        <w:t xml:space="preserve">- </w:t>
      </w:r>
      <w:r w:rsidRPr="00FC7F9D">
        <w:rPr>
          <w:rFonts w:eastAsia="Calibri" w:cs="Times New Roman"/>
          <w:szCs w:val="28"/>
        </w:rPr>
        <w:t xml:space="preserve">к азиатской. </w:t>
      </w:r>
    </w:p>
    <w:p w14:paraId="11C6AD61" w14:textId="77777777" w:rsidR="00FC7F9D" w:rsidRPr="00FC7F9D" w:rsidRDefault="00FC7F9D" w:rsidP="00FC7F9D">
      <w:pPr>
        <w:numPr>
          <w:ilvl w:val="0"/>
          <w:numId w:val="5"/>
        </w:numPr>
        <w:tabs>
          <w:tab w:val="left" w:pos="0"/>
        </w:tabs>
        <w:spacing w:after="0" w:line="240" w:lineRule="auto"/>
        <w:ind w:left="0" w:right="49" w:firstLine="567"/>
        <w:contextualSpacing/>
        <w:jc w:val="both"/>
        <w:rPr>
          <w:rFonts w:eastAsia="Calibri" w:cs="Times New Roman"/>
          <w:noProof/>
          <w:szCs w:val="28"/>
        </w:rPr>
      </w:pPr>
      <w:r w:rsidRPr="00FC7F9D">
        <w:rPr>
          <w:rFonts w:eastAsia="Calibri" w:cs="Times New Roman"/>
          <w:szCs w:val="28"/>
        </w:rPr>
        <w:t xml:space="preserve"> В структуре гена белка М2 карагандинских ВГС (03/20; 04/20) и алматинского штамма (45/19) обнаружена мутация S31N, отвечающая за формирование устойчивости к Ремантандину. </w:t>
      </w:r>
    </w:p>
    <w:p w14:paraId="0DF6193D" w14:textId="77777777" w:rsidR="00FC7F9D" w:rsidRPr="00FC7F9D" w:rsidRDefault="00FC7F9D" w:rsidP="00FC7F9D">
      <w:pPr>
        <w:numPr>
          <w:ilvl w:val="0"/>
          <w:numId w:val="5"/>
        </w:numPr>
        <w:tabs>
          <w:tab w:val="left" w:pos="0"/>
        </w:tabs>
        <w:spacing w:after="0" w:line="240" w:lineRule="auto"/>
        <w:ind w:left="0" w:right="49" w:firstLine="567"/>
        <w:contextualSpacing/>
        <w:jc w:val="both"/>
        <w:rPr>
          <w:rFonts w:eastAsia="Calibri" w:cs="Times New Roman"/>
          <w:noProof/>
          <w:szCs w:val="28"/>
        </w:rPr>
      </w:pPr>
      <w:r w:rsidRPr="00FC7F9D">
        <w:rPr>
          <w:rFonts w:eastAsia="Calibri" w:cs="Times New Roman"/>
          <w:szCs w:val="28"/>
        </w:rPr>
        <w:t xml:space="preserve"> У штамма А/свинья/Павлодар/43/19 в нуклеотидной последовательности гена М определена рекомбинация. Вероятная вставка </w:t>
      </w:r>
      <w:r w:rsidRPr="00FC7F9D">
        <w:rPr>
          <w:rFonts w:eastAsia="Calibri" w:cs="Times New Roman"/>
          <w:szCs w:val="28"/>
        </w:rPr>
        <w:lastRenderedPageBreak/>
        <w:t xml:space="preserve">находится в положении 331-684. Основной родительской последовательностью данной области является штамм A/mallard/Illinois/10OS3243/2010. </w:t>
      </w:r>
    </w:p>
    <w:p w14:paraId="3532F913" w14:textId="77777777" w:rsidR="00FC7F9D" w:rsidRPr="00FC7F9D" w:rsidRDefault="00FC7F9D" w:rsidP="00FC7F9D">
      <w:pPr>
        <w:numPr>
          <w:ilvl w:val="0"/>
          <w:numId w:val="5"/>
        </w:numPr>
        <w:tabs>
          <w:tab w:val="left" w:pos="0"/>
        </w:tabs>
        <w:spacing w:after="0" w:line="240" w:lineRule="auto"/>
        <w:ind w:left="0" w:right="49" w:firstLine="567"/>
        <w:contextualSpacing/>
        <w:jc w:val="both"/>
        <w:rPr>
          <w:rFonts w:eastAsia="Calibri" w:cs="Times New Roman"/>
          <w:noProof/>
          <w:szCs w:val="28"/>
        </w:rPr>
      </w:pPr>
      <w:r w:rsidRPr="00FC7F9D">
        <w:rPr>
          <w:rFonts w:eastAsia="Calibri" w:cs="Times New Roman"/>
          <w:szCs w:val="28"/>
        </w:rPr>
        <w:t xml:space="preserve"> Опубликована нуклеотидная последовательность полного генома ВГС А/свинья/Караганда/3/2020 (MZ396822.1 - MZ396828.1) и А/свинья/Караганда/4/2020 (MZ363969.1 - MZ363976.1) в международной базе данных GenBank.</w:t>
      </w:r>
    </w:p>
    <w:p w14:paraId="7F8A256A" w14:textId="77777777" w:rsidR="00FC7F9D" w:rsidRPr="00FC7F9D" w:rsidRDefault="00FC7F9D" w:rsidP="00FC7F9D">
      <w:pPr>
        <w:numPr>
          <w:ilvl w:val="0"/>
          <w:numId w:val="5"/>
        </w:numPr>
        <w:tabs>
          <w:tab w:val="left" w:pos="0"/>
        </w:tabs>
        <w:spacing w:after="0" w:line="240" w:lineRule="auto"/>
        <w:ind w:left="0" w:right="49" w:firstLine="567"/>
        <w:contextualSpacing/>
        <w:jc w:val="both"/>
        <w:rPr>
          <w:rFonts w:eastAsia="Calibri" w:cs="Times New Roman"/>
          <w:noProof/>
          <w:szCs w:val="28"/>
        </w:rPr>
      </w:pPr>
      <w:r w:rsidRPr="00FC7F9D">
        <w:rPr>
          <w:rFonts w:eastAsia="Calibri" w:cs="Times New Roman"/>
          <w:noProof/>
          <w:szCs w:val="28"/>
        </w:rPr>
        <w:t xml:space="preserve"> </w:t>
      </w:r>
      <w:r w:rsidRPr="00FC7F9D">
        <w:rPr>
          <w:rFonts w:eastAsia="Calibri" w:cs="Times New Roman"/>
          <w:szCs w:val="28"/>
        </w:rPr>
        <w:t>Казахстанские штаммы ВГС 2018 - 2019 гг. по адсорбирующей и элюирующей способностям и ингибиторочувствительности</w:t>
      </w:r>
      <w:r w:rsidRPr="00FC7F9D">
        <w:rPr>
          <w:rFonts w:eastAsia="Calibri" w:cs="Times New Roman"/>
          <w:noProof/>
          <w:szCs w:val="28"/>
        </w:rPr>
        <w:t xml:space="preserve"> </w:t>
      </w:r>
      <w:r w:rsidRPr="00FC7F9D">
        <w:rPr>
          <w:rFonts w:eastAsia="Calibri" w:cs="Times New Roman"/>
          <w:szCs w:val="28"/>
        </w:rPr>
        <w:t>проявили сходство между собой и с референсными штаммами, различаясь по гемагглютинирующей и инфекционной активностям; степени чувствительности к противовирусным препаратам (Тамифлю, Ремантадин) и устойчивости гемагглютинина к температурному фактору.</w:t>
      </w:r>
    </w:p>
    <w:p w14:paraId="71CA59B4" w14:textId="77777777" w:rsidR="00FC7F9D" w:rsidRPr="00FC7F9D" w:rsidRDefault="00FC7F9D" w:rsidP="00FC7F9D">
      <w:pPr>
        <w:numPr>
          <w:ilvl w:val="0"/>
          <w:numId w:val="5"/>
        </w:numPr>
        <w:tabs>
          <w:tab w:val="left" w:pos="0"/>
        </w:tabs>
        <w:spacing w:after="0" w:line="240" w:lineRule="auto"/>
        <w:ind w:left="0" w:right="49" w:firstLine="567"/>
        <w:contextualSpacing/>
        <w:jc w:val="both"/>
        <w:rPr>
          <w:rFonts w:eastAsia="Calibri" w:cs="Times New Roman"/>
          <w:noProof/>
          <w:szCs w:val="28"/>
        </w:rPr>
      </w:pPr>
      <w:r w:rsidRPr="00FC7F9D">
        <w:rPr>
          <w:rFonts w:eastAsia="Calibri" w:cs="Times New Roman"/>
          <w:noProof/>
          <w:szCs w:val="28"/>
        </w:rPr>
        <w:t xml:space="preserve"> Антигенный анализ определил близкое родство штамма А/Алматы/45/19  к вирусу A/Wisconsin/67/05 (H3N2) и североказахстанских штаммов (44/19; 43/19; 03/2018; 02/2018; 01/2018) - к эталонным вирусам ВГ: A/New Jersey/8/76; A/swine/USA/1976/31 и A/swine/Iowa/15/30. </w:t>
      </w:r>
    </w:p>
    <w:p w14:paraId="7AE03484" w14:textId="77777777" w:rsidR="00FC7F9D" w:rsidRPr="00FC7F9D" w:rsidRDefault="00FC7F9D" w:rsidP="00FC7F9D">
      <w:pPr>
        <w:numPr>
          <w:ilvl w:val="0"/>
          <w:numId w:val="5"/>
        </w:numPr>
        <w:tabs>
          <w:tab w:val="left" w:pos="0"/>
        </w:tabs>
        <w:spacing w:after="0" w:line="240" w:lineRule="auto"/>
        <w:ind w:left="0" w:right="49" w:firstLine="567"/>
        <w:contextualSpacing/>
        <w:jc w:val="both"/>
        <w:rPr>
          <w:rFonts w:eastAsia="Calibri" w:cs="Times New Roman"/>
          <w:noProof/>
          <w:szCs w:val="28"/>
        </w:rPr>
      </w:pPr>
      <w:r w:rsidRPr="00FC7F9D">
        <w:rPr>
          <w:rFonts w:eastAsia="Calibri" w:cs="Times New Roman"/>
          <w:noProof/>
          <w:szCs w:val="28"/>
        </w:rPr>
        <w:t xml:space="preserve"> </w:t>
      </w:r>
      <w:r w:rsidRPr="00FC7F9D">
        <w:rPr>
          <w:rFonts w:eastAsia="Calibri" w:cs="Times New Roman"/>
          <w:szCs w:val="28"/>
        </w:rPr>
        <w:t xml:space="preserve">Установлено, что лиофильновысушенные препараты ВГС 2018 – 2019 гг. и иммунных кроличьих сывороток сохраняют активность на протяжении девяти месяцев хранения, что позволяет рекомендовать их для использования в качестве стандартных диагностических препаратов при расшифровке возникающих вспышек ОРВИ. </w:t>
      </w:r>
    </w:p>
    <w:p w14:paraId="09C79BAA" w14:textId="1EA6811C" w:rsidR="00A55C2E" w:rsidRPr="00FC7F9D" w:rsidRDefault="00FC7F9D" w:rsidP="00FC7F9D">
      <w:pPr>
        <w:tabs>
          <w:tab w:val="left" w:pos="0"/>
        </w:tabs>
        <w:spacing w:after="0" w:line="240" w:lineRule="auto"/>
        <w:ind w:left="720" w:right="-1" w:firstLine="567"/>
        <w:contextualSpacing/>
        <w:jc w:val="both"/>
        <w:rPr>
          <w:rFonts w:eastAsia="Calibri" w:cs="Times New Roman"/>
          <w:b/>
          <w:szCs w:val="28"/>
        </w:rPr>
      </w:pPr>
      <w:r w:rsidRPr="00FC7F9D">
        <w:rPr>
          <w:rFonts w:eastAsia="Calibri" w:cs="Times New Roman"/>
          <w:b/>
          <w:szCs w:val="28"/>
        </w:rPr>
        <w:br w:type="page"/>
      </w:r>
    </w:p>
    <w:p w14:paraId="5353D543" w14:textId="294AB47D" w:rsidR="00A55C2E" w:rsidRPr="00BE5AAF" w:rsidRDefault="00A55C2E" w:rsidP="00BE5AAF">
      <w:pPr>
        <w:pStyle w:val="1"/>
        <w:ind w:firstLine="567"/>
        <w:jc w:val="center"/>
        <w:rPr>
          <w:b/>
          <w:caps w:val="0"/>
          <w:szCs w:val="28"/>
        </w:rPr>
      </w:pPr>
      <w:bookmarkStart w:id="131" w:name="_Toc164667030"/>
      <w:r w:rsidRPr="00BE5AAF">
        <w:rPr>
          <w:b/>
          <w:caps w:val="0"/>
          <w:szCs w:val="28"/>
          <w:lang w:val="en-US"/>
        </w:rPr>
        <w:lastRenderedPageBreak/>
        <w:t>C</w:t>
      </w:r>
      <w:r w:rsidRPr="00BE5AAF">
        <w:rPr>
          <w:b/>
          <w:caps w:val="0"/>
          <w:szCs w:val="28"/>
        </w:rPr>
        <w:t>ПИСОК ИСПОЛЬЗОВАННЫХ ИСТОЧНИКОВ</w:t>
      </w:r>
      <w:bookmarkEnd w:id="131"/>
    </w:p>
    <w:p w14:paraId="32EE0094" w14:textId="49AB7FD4" w:rsidR="007B71AD" w:rsidRPr="00BE5AAF" w:rsidRDefault="00A55C2E" w:rsidP="00BE5AAF">
      <w:pPr>
        <w:pStyle w:val="1"/>
        <w:jc w:val="both"/>
        <w:rPr>
          <w:b/>
          <w:szCs w:val="28"/>
        </w:rPr>
      </w:pPr>
      <w:r w:rsidRPr="00BE5AAF">
        <w:rPr>
          <w:szCs w:val="28"/>
          <w:lang w:val="en-US"/>
        </w:rPr>
        <w:fldChar w:fldCharType="begin"/>
      </w:r>
      <w:r w:rsidRPr="00BE5AAF">
        <w:rPr>
          <w:szCs w:val="28"/>
        </w:rPr>
        <w:instrText xml:space="preserve"> </w:instrText>
      </w:r>
      <w:r w:rsidRPr="00BE5AAF">
        <w:rPr>
          <w:szCs w:val="28"/>
          <w:lang w:val="en-US"/>
        </w:rPr>
        <w:instrText>ADDIN</w:instrText>
      </w:r>
      <w:r w:rsidRPr="00BE5AAF">
        <w:rPr>
          <w:szCs w:val="28"/>
        </w:rPr>
        <w:instrText xml:space="preserve"> </w:instrText>
      </w:r>
      <w:r w:rsidRPr="00BE5AAF">
        <w:rPr>
          <w:szCs w:val="28"/>
          <w:lang w:val="en-US"/>
        </w:rPr>
        <w:fldChar w:fldCharType="end"/>
      </w:r>
    </w:p>
    <w:p w14:paraId="7A586C70" w14:textId="6091116D" w:rsidR="00A55C2E" w:rsidRPr="00BE5AAF" w:rsidRDefault="00A55C2E" w:rsidP="00F41E52">
      <w:pPr>
        <w:tabs>
          <w:tab w:val="left" w:pos="0"/>
        </w:tabs>
        <w:spacing w:after="0" w:line="240" w:lineRule="auto"/>
        <w:ind w:right="-1" w:firstLine="567"/>
        <w:jc w:val="both"/>
        <w:rPr>
          <w:rFonts w:cs="Times New Roman"/>
          <w:bCs/>
          <w:szCs w:val="28"/>
          <w:lang w:val="en-US"/>
        </w:rPr>
      </w:pPr>
      <w:r w:rsidRPr="009D5204">
        <w:rPr>
          <w:rFonts w:cs="Times New Roman"/>
          <w:bCs/>
          <w:szCs w:val="28"/>
        </w:rPr>
        <w:t xml:space="preserve">1. </w:t>
      </w:r>
      <w:r w:rsidRPr="00BE5AAF">
        <w:rPr>
          <w:rFonts w:cs="Times New Roman"/>
          <w:bCs/>
          <w:szCs w:val="28"/>
          <w:lang w:val="en-US"/>
        </w:rPr>
        <w:t>Shaw</w:t>
      </w:r>
      <w:r w:rsidRPr="009D5204">
        <w:rPr>
          <w:rFonts w:cs="Times New Roman"/>
          <w:bCs/>
          <w:szCs w:val="28"/>
        </w:rPr>
        <w:t xml:space="preserve"> </w:t>
      </w:r>
      <w:r w:rsidRPr="00BE5AAF">
        <w:rPr>
          <w:rFonts w:cs="Times New Roman"/>
          <w:bCs/>
          <w:szCs w:val="28"/>
          <w:lang w:val="en-US"/>
        </w:rPr>
        <w:t>M</w:t>
      </w:r>
      <w:r w:rsidRPr="009D5204">
        <w:rPr>
          <w:rFonts w:cs="Times New Roman"/>
          <w:bCs/>
          <w:szCs w:val="28"/>
        </w:rPr>
        <w:t>.</w:t>
      </w:r>
      <w:r w:rsidRPr="00BE5AAF">
        <w:rPr>
          <w:rFonts w:cs="Times New Roman"/>
          <w:bCs/>
          <w:szCs w:val="28"/>
          <w:lang w:val="en-US"/>
        </w:rPr>
        <w:t>L</w:t>
      </w:r>
      <w:r w:rsidRPr="009D5204">
        <w:rPr>
          <w:rFonts w:cs="Times New Roman"/>
          <w:bCs/>
          <w:szCs w:val="28"/>
        </w:rPr>
        <w:t xml:space="preserve">., </w:t>
      </w:r>
      <w:r w:rsidRPr="00BE5AAF">
        <w:rPr>
          <w:rFonts w:cs="Times New Roman"/>
          <w:bCs/>
          <w:szCs w:val="28"/>
          <w:lang w:val="en-US"/>
        </w:rPr>
        <w:t>Palese</w:t>
      </w:r>
      <w:r w:rsidRPr="009D5204">
        <w:rPr>
          <w:rFonts w:cs="Times New Roman"/>
          <w:bCs/>
          <w:szCs w:val="28"/>
        </w:rPr>
        <w:t xml:space="preserve"> </w:t>
      </w:r>
      <w:r w:rsidRPr="00BE5AAF">
        <w:rPr>
          <w:rFonts w:cs="Times New Roman"/>
          <w:bCs/>
          <w:szCs w:val="28"/>
          <w:lang w:val="en-US"/>
        </w:rPr>
        <w:t>P</w:t>
      </w:r>
      <w:r w:rsidRPr="009D5204">
        <w:rPr>
          <w:rFonts w:cs="Times New Roman"/>
          <w:bCs/>
          <w:szCs w:val="28"/>
        </w:rPr>
        <w:t xml:space="preserve">. </w:t>
      </w:r>
      <w:r w:rsidRPr="00BE5AAF">
        <w:rPr>
          <w:rFonts w:cs="Times New Roman"/>
          <w:bCs/>
          <w:szCs w:val="28"/>
          <w:lang w:val="en-US"/>
        </w:rPr>
        <w:t>Orthomyxoviridae</w:t>
      </w:r>
      <w:r w:rsidRPr="009D5204">
        <w:rPr>
          <w:rFonts w:cs="Times New Roman"/>
          <w:bCs/>
          <w:szCs w:val="28"/>
        </w:rPr>
        <w:t>.</w:t>
      </w:r>
      <w:r w:rsidR="007B009F" w:rsidRPr="009D5204">
        <w:rPr>
          <w:rFonts w:cs="Times New Roman"/>
          <w:bCs/>
          <w:szCs w:val="28"/>
        </w:rPr>
        <w:t xml:space="preserve"> </w:t>
      </w:r>
      <w:r w:rsidRPr="00BE5AAF">
        <w:rPr>
          <w:rFonts w:cs="Times New Roman"/>
          <w:bCs/>
          <w:szCs w:val="28"/>
          <w:lang w:val="en-US"/>
        </w:rPr>
        <w:t>In:., editors. Fields Virology. 6th ed. Philadelphia: Wolters Kluwer Health/Lippincott Williams &amp; Wilkins; 2013. P. 1151–85.</w:t>
      </w:r>
    </w:p>
    <w:p w14:paraId="2D44FB4D"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bCs/>
          <w:szCs w:val="28"/>
          <w:lang w:val="en-US"/>
        </w:rPr>
        <w:t xml:space="preserve">2. </w:t>
      </w:r>
      <w:r w:rsidRPr="00BE5AAF">
        <w:rPr>
          <w:rFonts w:cs="Times New Roman"/>
          <w:noProof/>
          <w:szCs w:val="28"/>
          <w:lang w:val="en-US"/>
        </w:rPr>
        <w:t>Nogales A., Aydillo T., Avila-Perez G., Escalera A., Chiem K., Cadagan R., DeDiego M. L., Li F., Garcia-Sastre A., Martinez-Sobrido L. Functional Characterization and Direct Comparison of Influenza A, B, C, and D NS1 Proteins in vitro and in vivo // Frontiers in Microbiology. ‒ 2019. ‒ T. 10.</w:t>
      </w:r>
    </w:p>
    <w:p w14:paraId="4A698121"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3. Osterhaus A., Rimmelzwaan G. F., Martina B. E. E., Bestebroer T. M., Fouchier R. A. M. Influenza B virus in seals // Science. ‒ 2000. ‒ T. 288, № 5468. ‒ C. 1051-1053. </w:t>
      </w:r>
    </w:p>
    <w:p w14:paraId="4C8BA5C1"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4. Tsai C. P., Tsai H. J. Influenza B viruses in pigs, Taiwan // Influenza and Other Respiratory Viruses. ‒ 2019. ‒ T. 13, № 1. ‒ C. 91-105.</w:t>
      </w:r>
    </w:p>
    <w:p w14:paraId="2462C3FE"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5. Guo Y. J., Kuo Y. C., Jin F. G., Wang P., Wang M., Zhu J. M., Chu C. M. Isolation of influenza-C virus from pigs and experimental-infection of pigs with influenza-c virus // Journal of General Virology. ‒ 1983. ‒ T. 64, № JAN. ‒ C. 177-182.</w:t>
      </w:r>
    </w:p>
    <w:p w14:paraId="7C05A9CE"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6. Salem E., Cook E. A. J., Lbacha H. A., Oliva J., Awoume F., Aplogan G. L., Hymann E. C., Muloi D., Deem S. L., Alali S., Zouagui Z., Fevre E. M., Meyer G., Ducatez M. F. Serologic Evidence for Influenza C and D Virus among Ruminants and Camelids, Africa, 1991-2015 // Emerging Infectious Diseases. ‒ 2017. ‒ T. 23, № 9. ‒ C. 1556-1559.</w:t>
      </w:r>
    </w:p>
    <w:p w14:paraId="00504F6E"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7. Chiapponi C., Faccini S., De Mattia A., Baioni L., Barbieri I., Rosignoli C., Nigrelli A., Foni E. Detection of Influenza D Virus among Swine and Cattle, Italy // Emerging Infectious Diseases. ‒ 2016. ‒ T. 22, № 2. ‒ C. 352-354.</w:t>
      </w:r>
    </w:p>
    <w:p w14:paraId="2403F1B9"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8. Quast M., Sreeniyasan C., Sexton G., Nedland H., Singrey A., Fawcett L., Miller G., Lauer D., Voss S., Pollock S., Cunha C. W., Christopher-Hennings J., Nelson E., Li F. Serological evidence for the presence of influenza D virus in small ruminants // Veterinary Microbiology. ‒ 2015. ‒ T. 180, № 3-4. ‒ C. 281-285.</w:t>
      </w:r>
    </w:p>
    <w:p w14:paraId="465D19FA"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9. Su S., Fu X. L., Li G. R., Kerlin F., Veit M. Novel Influenza D virus: Epidemiology, pathology, evolution and biological characteristics // Virulence. ‒ 2017. ‒ T. 8, № 8. ‒ C. 1580-1591.</w:t>
      </w:r>
    </w:p>
    <w:p w14:paraId="7CBA76E4" w14:textId="77777777" w:rsidR="00A55C2E" w:rsidRPr="00BE5AAF" w:rsidRDefault="00A55C2E" w:rsidP="00F41E52">
      <w:pPr>
        <w:tabs>
          <w:tab w:val="left" w:pos="0"/>
        </w:tabs>
        <w:spacing w:after="0" w:line="240" w:lineRule="auto"/>
        <w:ind w:right="-1" w:firstLine="567"/>
        <w:jc w:val="both"/>
        <w:rPr>
          <w:rFonts w:cs="Times New Roman"/>
          <w:noProof/>
          <w:szCs w:val="28"/>
        </w:rPr>
      </w:pPr>
      <w:r w:rsidRPr="00BE5AAF">
        <w:rPr>
          <w:rFonts w:cs="Times New Roman"/>
          <w:noProof/>
          <w:szCs w:val="28"/>
          <w:lang w:val="en-US"/>
        </w:rPr>
        <w:t xml:space="preserve">10. Pringle C. R. International committee on taxonomy of viruses (ictv) activity report // Archives of Virology. </w:t>
      </w:r>
      <w:r w:rsidRPr="00BE5AAF">
        <w:rPr>
          <w:rFonts w:cs="Times New Roman"/>
          <w:noProof/>
          <w:szCs w:val="28"/>
        </w:rPr>
        <w:t xml:space="preserve">‒ 1995. ‒ </w:t>
      </w:r>
      <w:r w:rsidRPr="00BE5AAF">
        <w:rPr>
          <w:rFonts w:cs="Times New Roman"/>
          <w:noProof/>
          <w:szCs w:val="28"/>
          <w:lang w:val="en-US"/>
        </w:rPr>
        <w:t>T</w:t>
      </w:r>
      <w:r w:rsidRPr="00BE5AAF">
        <w:rPr>
          <w:rFonts w:cs="Times New Roman"/>
          <w:noProof/>
          <w:szCs w:val="28"/>
        </w:rPr>
        <w:t xml:space="preserve">. 140, № 11. ‒ </w:t>
      </w:r>
      <w:r w:rsidRPr="00BE5AAF">
        <w:rPr>
          <w:rFonts w:cs="Times New Roman"/>
          <w:noProof/>
          <w:szCs w:val="28"/>
          <w:lang w:val="en-US"/>
        </w:rPr>
        <w:t>C</w:t>
      </w:r>
      <w:r w:rsidRPr="00BE5AAF">
        <w:rPr>
          <w:rFonts w:cs="Times New Roman"/>
          <w:noProof/>
          <w:szCs w:val="28"/>
        </w:rPr>
        <w:t>. 2100-2103.</w:t>
      </w:r>
    </w:p>
    <w:p w14:paraId="186FF853" w14:textId="3DE72097" w:rsidR="00A55C2E" w:rsidRPr="00BE5AAF" w:rsidRDefault="00A55C2E" w:rsidP="00F41E52">
      <w:pPr>
        <w:tabs>
          <w:tab w:val="left" w:pos="0"/>
        </w:tabs>
        <w:spacing w:after="0" w:line="240" w:lineRule="auto"/>
        <w:ind w:right="-1" w:firstLine="567"/>
        <w:jc w:val="both"/>
        <w:rPr>
          <w:rFonts w:cs="Times New Roman"/>
          <w:noProof/>
          <w:szCs w:val="28"/>
        </w:rPr>
      </w:pPr>
      <w:r w:rsidRPr="00BE5AAF">
        <w:rPr>
          <w:rFonts w:cs="Times New Roman"/>
          <w:noProof/>
          <w:szCs w:val="28"/>
        </w:rPr>
        <w:t>11. Львов Д. Н., Джаркенов А. Ф., Аристова В. А. и др. Изоляция вирусов Дхори (</w:t>
      </w:r>
      <w:r w:rsidRPr="00BE5AAF">
        <w:rPr>
          <w:rFonts w:cs="Times New Roman"/>
          <w:noProof/>
          <w:szCs w:val="28"/>
          <w:lang w:val="en-US"/>
        </w:rPr>
        <w:t>Orthomyxoviridae</w:t>
      </w:r>
      <w:r w:rsidRPr="00BE5AAF">
        <w:rPr>
          <w:rFonts w:cs="Times New Roman"/>
          <w:noProof/>
          <w:szCs w:val="28"/>
        </w:rPr>
        <w:t xml:space="preserve">, </w:t>
      </w:r>
      <w:r w:rsidRPr="00BE5AAF">
        <w:rPr>
          <w:rFonts w:cs="Times New Roman"/>
          <w:noProof/>
          <w:szCs w:val="28"/>
          <w:lang w:val="en-US"/>
        </w:rPr>
        <w:t>Thogotovirus</w:t>
      </w:r>
      <w:r w:rsidRPr="00BE5AAF">
        <w:rPr>
          <w:rFonts w:cs="Times New Roman"/>
          <w:noProof/>
          <w:szCs w:val="28"/>
        </w:rPr>
        <w:t>) и Крымско-Конго геморрагической лихорадки (</w:t>
      </w:r>
      <w:r w:rsidRPr="00BE5AAF">
        <w:rPr>
          <w:rFonts w:cs="Times New Roman"/>
          <w:noProof/>
          <w:szCs w:val="28"/>
          <w:lang w:val="en-US"/>
        </w:rPr>
        <w:t>Bunyaviridae</w:t>
      </w:r>
      <w:r w:rsidRPr="00BE5AAF">
        <w:rPr>
          <w:rFonts w:cs="Times New Roman"/>
          <w:noProof/>
          <w:szCs w:val="28"/>
        </w:rPr>
        <w:t xml:space="preserve">, </w:t>
      </w:r>
      <w:r w:rsidRPr="00BE5AAF">
        <w:rPr>
          <w:rFonts w:cs="Times New Roman"/>
          <w:noProof/>
          <w:szCs w:val="28"/>
          <w:lang w:val="en-US"/>
        </w:rPr>
        <w:t>Nairovirus</w:t>
      </w:r>
      <w:r w:rsidRPr="00BE5AAF">
        <w:rPr>
          <w:rFonts w:cs="Times New Roman"/>
          <w:noProof/>
          <w:szCs w:val="28"/>
        </w:rPr>
        <w:t>) от зайца (</w:t>
      </w:r>
      <w:r w:rsidRPr="00BE5AAF">
        <w:rPr>
          <w:rFonts w:cs="Times New Roman"/>
          <w:noProof/>
          <w:szCs w:val="28"/>
          <w:lang w:val="en-US"/>
        </w:rPr>
        <w:t>Lepus</w:t>
      </w:r>
      <w:r w:rsidRPr="00BE5AAF">
        <w:rPr>
          <w:rFonts w:cs="Times New Roman"/>
          <w:noProof/>
          <w:szCs w:val="28"/>
        </w:rPr>
        <w:t xml:space="preserve"> </w:t>
      </w:r>
      <w:r w:rsidRPr="00BE5AAF">
        <w:rPr>
          <w:rFonts w:cs="Times New Roman"/>
          <w:noProof/>
          <w:szCs w:val="28"/>
          <w:lang w:val="en-US"/>
        </w:rPr>
        <w:t>Europaeus</w:t>
      </w:r>
      <w:r w:rsidRPr="00BE5AAF">
        <w:rPr>
          <w:rFonts w:cs="Times New Roman"/>
          <w:noProof/>
          <w:szCs w:val="28"/>
        </w:rPr>
        <w:t>) в среднем поясе дельте Волги, Астраханская область, 2001 // Вопросы вирусологии. – 2004. – Т. 47. – С. 32 – 36.</w:t>
      </w:r>
    </w:p>
    <w:p w14:paraId="1A96466C"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12. Presti R. M., Zhao G. Y., Beatty W. L., Mihindukulasuriya K. A., da Rosa A., Popov V. L., Tesh R. B., Virgin H. W., Wang D. Quaranfil, Johnston Atoll, and Lake Chad Viruses Are Novel Members of the Family Orthomyxoviridae // Journal of Virology. ‒ 2009. ‒ T. 83, № 22. ‒ C. 11599-11606.</w:t>
      </w:r>
    </w:p>
    <w:p w14:paraId="12184E8A"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lastRenderedPageBreak/>
        <w:t>13. Michalek P., Krejcova L., Adam V., Kizek R. Hemagglutinin structure, membrane fusion and virus entry // Journal of Metallomics and Nanotechnologies. – 2015. - №1. – С. 53-56.</w:t>
      </w:r>
    </w:p>
    <w:p w14:paraId="4989CB8A" w14:textId="77777777" w:rsidR="00A55C2E" w:rsidRPr="00BE5AAF" w:rsidRDefault="00A55C2E" w:rsidP="00F41E52">
      <w:pPr>
        <w:tabs>
          <w:tab w:val="left" w:pos="0"/>
        </w:tabs>
        <w:spacing w:after="0" w:line="240" w:lineRule="auto"/>
        <w:ind w:right="-1" w:firstLine="567"/>
        <w:jc w:val="both"/>
        <w:rPr>
          <w:rFonts w:cs="Times New Roman"/>
          <w:noProof/>
          <w:szCs w:val="28"/>
        </w:rPr>
      </w:pPr>
      <w:r w:rsidRPr="00BE5AAF">
        <w:rPr>
          <w:rFonts w:cs="Times New Roman"/>
          <w:noProof/>
          <w:szCs w:val="28"/>
          <w:lang w:val="en-US"/>
        </w:rPr>
        <w:t xml:space="preserve">14. Tong S. X., Zhu X. Y., Li Y., Shi M., Zhang J., Bourgeois M., Yang H., Chen X. F., Recuenco S., Gomez J., Chen L. M., Johnson A., Tao Y., Dreyfus C., Yu W. L., McBride R., Carney P. J., Gilbert A. T., Chang J., Guo Z., Davis C. T., Paulson J. C., Stevens J., Rupprecht C. E., Holmes E. C., Wilson I. A., Donis R. O. New World Bats Harbor Diverse Influenza A Viruses // Plos Pathogens. </w:t>
      </w:r>
      <w:r w:rsidRPr="00BE5AAF">
        <w:rPr>
          <w:rFonts w:cs="Times New Roman"/>
          <w:noProof/>
          <w:szCs w:val="28"/>
        </w:rPr>
        <w:t xml:space="preserve">‒ 2013. ‒ </w:t>
      </w:r>
      <w:r w:rsidRPr="00BE5AAF">
        <w:rPr>
          <w:rFonts w:cs="Times New Roman"/>
          <w:noProof/>
          <w:szCs w:val="28"/>
          <w:lang w:val="en-US"/>
        </w:rPr>
        <w:t>T</w:t>
      </w:r>
      <w:r w:rsidRPr="00BE5AAF">
        <w:rPr>
          <w:rFonts w:cs="Times New Roman"/>
          <w:noProof/>
          <w:szCs w:val="28"/>
        </w:rPr>
        <w:t xml:space="preserve">. 9, № 10. </w:t>
      </w:r>
    </w:p>
    <w:p w14:paraId="46524AF1" w14:textId="77777777" w:rsidR="00A55C2E" w:rsidRPr="00BE5AAF" w:rsidRDefault="00A55C2E" w:rsidP="00F41E52">
      <w:pPr>
        <w:tabs>
          <w:tab w:val="left" w:pos="0"/>
        </w:tabs>
        <w:spacing w:after="0" w:line="240" w:lineRule="auto"/>
        <w:ind w:right="-1" w:firstLine="567"/>
        <w:jc w:val="both"/>
        <w:rPr>
          <w:rFonts w:cs="Times New Roman"/>
          <w:noProof/>
          <w:szCs w:val="28"/>
        </w:rPr>
      </w:pPr>
      <w:r w:rsidRPr="00BE5AAF">
        <w:rPr>
          <w:rFonts w:cs="Times New Roman"/>
          <w:noProof/>
          <w:szCs w:val="28"/>
        </w:rPr>
        <w:t>15. Попов А. Ф., Симакова А. И., Киселев О. И. Грипп: учебное пособие. - СПб: Издательско-полиграфический комплекс «НП-Принт», 2014. - 104 с.</w:t>
      </w:r>
    </w:p>
    <w:p w14:paraId="5E11E946"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16. Nakatsu S., Murakami S., Shindo K., Horimoto T., Sagara H., Noda T., Kawaoka Y. Influenza C and D Viruses Package Eight Organized Ribonucleoprotein Complexes // Journal of Virology. ‒ 2018. ‒ T. 92, № 6.</w:t>
      </w:r>
    </w:p>
    <w:p w14:paraId="702F0795" w14:textId="77777777" w:rsidR="00A55C2E" w:rsidRPr="00BE5AAF" w:rsidRDefault="00A55C2E" w:rsidP="00F41E52">
      <w:pPr>
        <w:tabs>
          <w:tab w:val="left" w:pos="0"/>
        </w:tabs>
        <w:spacing w:after="0" w:line="240" w:lineRule="auto"/>
        <w:ind w:right="-1" w:firstLine="567"/>
        <w:jc w:val="both"/>
        <w:rPr>
          <w:rFonts w:cs="Times New Roman"/>
          <w:noProof/>
          <w:szCs w:val="28"/>
        </w:rPr>
      </w:pPr>
      <w:r w:rsidRPr="00BE5AAF">
        <w:rPr>
          <w:rFonts w:cs="Times New Roman"/>
          <w:noProof/>
          <w:szCs w:val="28"/>
          <w:lang w:val="en-US"/>
        </w:rPr>
        <w:t xml:space="preserve">17. Muraki Y., Washioka H., Sugawara K., Matsuzaki Y., Takashita E., Hongo S. Identification of an amino acid residue on influenza C virus M1 protein responsible for formation of the cord-like structures of the virus // Journal of General Virology. </w:t>
      </w:r>
      <w:r w:rsidRPr="00BE5AAF">
        <w:rPr>
          <w:rFonts w:cs="Times New Roman"/>
          <w:noProof/>
          <w:szCs w:val="28"/>
        </w:rPr>
        <w:t xml:space="preserve">‒ 2004. ‒ </w:t>
      </w:r>
      <w:r w:rsidRPr="00BE5AAF">
        <w:rPr>
          <w:rFonts w:cs="Times New Roman"/>
          <w:noProof/>
          <w:szCs w:val="28"/>
          <w:lang w:val="en-US"/>
        </w:rPr>
        <w:t>T</w:t>
      </w:r>
      <w:r w:rsidRPr="00BE5AAF">
        <w:rPr>
          <w:rFonts w:cs="Times New Roman"/>
          <w:noProof/>
          <w:szCs w:val="28"/>
        </w:rPr>
        <w:t xml:space="preserve">. 85. ‒ </w:t>
      </w:r>
      <w:r w:rsidRPr="00BE5AAF">
        <w:rPr>
          <w:rFonts w:cs="Times New Roman"/>
          <w:noProof/>
          <w:szCs w:val="28"/>
          <w:lang w:val="en-US"/>
        </w:rPr>
        <w:t>C</w:t>
      </w:r>
      <w:r w:rsidRPr="00BE5AAF">
        <w:rPr>
          <w:rFonts w:cs="Times New Roman"/>
          <w:noProof/>
          <w:szCs w:val="28"/>
        </w:rPr>
        <w:t>. 1885-1893.</w:t>
      </w:r>
    </w:p>
    <w:p w14:paraId="5742C135" w14:textId="77777777" w:rsidR="00A55C2E" w:rsidRPr="00BE5AAF" w:rsidRDefault="00A55C2E" w:rsidP="00F41E52">
      <w:pPr>
        <w:tabs>
          <w:tab w:val="left" w:pos="0"/>
        </w:tabs>
        <w:spacing w:after="0" w:line="240" w:lineRule="auto"/>
        <w:ind w:right="-1" w:firstLine="567"/>
        <w:jc w:val="both"/>
        <w:rPr>
          <w:rFonts w:cs="Times New Roman"/>
          <w:noProof/>
          <w:szCs w:val="28"/>
        </w:rPr>
      </w:pPr>
      <w:r w:rsidRPr="00BE5AAF">
        <w:rPr>
          <w:rFonts w:cs="Times New Roman"/>
          <w:noProof/>
          <w:szCs w:val="28"/>
        </w:rPr>
        <w:t>18. Эйр Г., Компанс Р.  Вирусы гриппа В и гриппа С // Генетика вирусов гриппа. - М.: Медицина, 1986. - 336 с.</w:t>
      </w:r>
    </w:p>
    <w:p w14:paraId="36FB059E"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19. Calder L. J., Wasilewski S., Berriman J. A., Rosenthal P. B. Structural organization of a filamentous influenza A virus // Proceedings of the National Academy of Sciences of the United States of America. ‒ 2010. ‒ T. 107, № 23. ‒ C. 10685-10690.</w:t>
      </w:r>
    </w:p>
    <w:p w14:paraId="57133F6F"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20. Chevalier C., Al Bazzal A., Vidic J., Fevrier V., Bourdieu C., Bouguyon E., Le Goffic R., Vautherot J. F., Bernard J., Moudjou M., Noinville S., Chich J. F., Da Costa B., Rezaei H., Delmas B. PB1-F2 Influenza A Virus Protein Adopts a beta-Sheet Conformation and Forms Amyloid Fibers in Membrane Environments // Journal of Biological Chemistry. ‒ 2010. ‒ T. 285, № 17. ‒ C. 13233-13243.</w:t>
      </w:r>
    </w:p>
    <w:p w14:paraId="51B30876" w14:textId="77777777" w:rsidR="00A55C2E" w:rsidRPr="00BE5AAF" w:rsidRDefault="00A55C2E" w:rsidP="00F41E52">
      <w:pPr>
        <w:tabs>
          <w:tab w:val="left" w:pos="0"/>
        </w:tabs>
        <w:spacing w:after="0" w:line="240" w:lineRule="auto"/>
        <w:ind w:right="-171" w:firstLine="567"/>
        <w:jc w:val="both"/>
        <w:rPr>
          <w:rFonts w:cs="Times New Roman"/>
          <w:noProof/>
          <w:szCs w:val="28"/>
          <w:lang w:val="en-US"/>
        </w:rPr>
      </w:pPr>
      <w:r w:rsidRPr="00BE5AAF">
        <w:rPr>
          <w:rFonts w:cs="Times New Roman"/>
          <w:noProof/>
          <w:szCs w:val="28"/>
          <w:lang w:val="en-US"/>
        </w:rPr>
        <w:t>21. Krug R. M., Alonso-Caplen F. V., Julkunen I., Katze M. G. Expression and replication of the influenza virus genome // The Influenza Viruses. – 1989. – C. 89-152.</w:t>
      </w:r>
    </w:p>
    <w:p w14:paraId="5C586504"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22. Angelo St. С., Smith G.E. et al. Two of the three influenza viral polymerase proteins expressed by using baculovirus vectors form a complex in insect cells //Journal of Virology. - 1987. - T.61, №2. - С. 361-365.</w:t>
      </w:r>
    </w:p>
    <w:p w14:paraId="4628359A"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23. Digard P., Blok V. C., Inglis S. C. Complex-formation between influenza-virus polymerase proteins expressed in xenopus oocytes // Virology. ‒ 1989. ‒ T. 171, № 1. ‒ C. 162-169.</w:t>
      </w:r>
    </w:p>
    <w:p w14:paraId="0F9D250C"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24. Hale B. G., Steel J., Medina R. A., Manicassamy B., Ye J. Q., Hickman D., Hai R., Schmolke M., Lowen A. C., Perez D. R., Garcia-Sastre A. Inefficient Control of Host Gene Expression by the 2009 Pandemic H1N1 Influenza A Virus NS1 Protein // Journal of Virology. ‒ 2010. ‒ T. 84, № 14. ‒ C. 6909-6922.</w:t>
      </w:r>
    </w:p>
    <w:p w14:paraId="556D01FA" w14:textId="7BF293C9"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lastRenderedPageBreak/>
        <w:t>25. Jin H., Subbarao K., Bagai S. et al. Palmitylation of the influenza virus hemagglutinin (H3) is not essential for virus assembly or infectivity // Journal of Virology. - 1996. - T.70, №3. - С. 1406-1414.</w:t>
      </w:r>
    </w:p>
    <w:p w14:paraId="5EAB9469" w14:textId="77777777"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26. Ward C. W. Structure of the influenza virus hemagglutinin. // Current Topics in Microbiology and Immunology. - 1981. - T. 94. - C. 1-74.</w:t>
      </w:r>
    </w:p>
    <w:p w14:paraId="71B458A1" w14:textId="49FD02CB"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27. Wiley D. C., Wilson I. A., Skehel J. J. Structural identification of the antibody-binding sites of hong-kong influenza hemagglutinin and their involvement in antigenic variation // Nature. ‒ 1981. ‒ T. 289, № 5796. ‒ C. 373-378.</w:t>
      </w:r>
    </w:p>
    <w:p w14:paraId="2EB8FB8B" w14:textId="6C142B6D"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28. Skehel J. J., Wiley D. C. Receptor binding and membrane fusion in virus entry: The influenza hemagglutinin // Annual Review of Biochemistry. ‒ 2000. ‒ T. 69. ‒ C. 531-569.</w:t>
      </w:r>
    </w:p>
    <w:p w14:paraId="0996E26F" w14:textId="65FEF236"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29. Hamilton B. S., Whittaker G. R., Daniel S. Influenza Virus-Mediated Membrane Fusion: Determinants of Hemagglutinin Fusogenic Activity and Experimental Approaches for Assessing Virus Fusion // Viruses-Basel. ‒ 2012. ‒ T. 4, № 7. ‒ C. 1144-1168.</w:t>
      </w:r>
    </w:p>
    <w:p w14:paraId="7C79751E" w14:textId="3771058D"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30. Garten W., Klenk H. D. Understanding influenza virus pathogenicity // Trends in Microbiology. ‒ 1999. ‒ T. 7, № 3. ‒ C. 99-100.</w:t>
      </w:r>
    </w:p>
    <w:p w14:paraId="5A8EF3F6" w14:textId="52D85DFA"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31. Steinhauer D. A. Role of hemagglutinin cleavage for the pathogenicity of influenza virus // Virology. ‒ 1999. ‒ T. 258, № 1. ‒ C. 1-20.</w:t>
      </w:r>
    </w:p>
    <w:p w14:paraId="39320C25" w14:textId="417FC17D"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32. Bottcher E., Matrosovich T., Beyerle M., Klenk H.-D., Garten W., Matrosovich M. Proteolytic activation of influenza viruses by serine proteases TMPRSS2 and HAT from human airway epithelium // Journal of Virology. ‒ 2006. ‒ T. 80, № 19. ‒ C. 9896-9898.</w:t>
      </w:r>
    </w:p>
    <w:p w14:paraId="5008B0DF" w14:textId="0F4D7B89"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33. Perdue M. L., Garcia M., Senne D. Virulence-associated sequence duplication at the hemagglutinin cleavage site of avian influenza viruses // Virus Research. ‒ 1997. ‒ T. 49, № 2. ‒ C. 173-186.</w:t>
      </w:r>
    </w:p>
    <w:p w14:paraId="4566E33D" w14:textId="50AEB004"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34.  Stienekegrober A., Vey M., Angliker H., Shaw E., Thomas G., Roberts C., Klenk H. D., Garten W. Influenza-virus hemagglutinin with multibasic cleavage site is activated by furin, a subtilisin-like endoprotease // Embo Journal. ‒ 1992. ‒ T. 11, № 7. ‒ C. 2407-2414.</w:t>
      </w:r>
    </w:p>
    <w:p w14:paraId="172885A3" w14:textId="66B678C3"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35. Klenk H. D., Rott R. The molecular biology of influenza virus pathogenicity // Advances in Virus Research. ‒ 1988. ‒ T. 34. ‒ C. 247-281.</w:t>
      </w:r>
    </w:p>
    <w:p w14:paraId="089B75F7" w14:textId="4590C624" w:rsidR="00A55C2E" w:rsidRPr="00BE5AAF" w:rsidRDefault="00A55C2E"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36. Burmeister W. P., Ruigrok R. W. H., Cusack S. THE 2.2-A resolution crystal-structure of influenza-b neuraminidase and its complex with sialic-acid // Embo Journal. ‒ 1992. ‒ T. 11, № 1. ‒ C. 49-56.</w:t>
      </w:r>
    </w:p>
    <w:p w14:paraId="4D270DEA" w14:textId="77777777"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37. </w:t>
      </w:r>
      <w:r w:rsidR="00A55C2E" w:rsidRPr="00BE5AAF">
        <w:rPr>
          <w:rFonts w:cs="Times New Roman"/>
          <w:noProof/>
          <w:szCs w:val="28"/>
          <w:lang w:val="en-US"/>
        </w:rPr>
        <w:t>Colman P. M., Varghese J. N., Laver W. G. Structure of the catalytic and antigenic sites in influenza-virus neuraminidase // Nature. ‒ 1983. ‒ T. 303, № 5912. ‒ C. 41-44.</w:t>
      </w:r>
    </w:p>
    <w:p w14:paraId="27AC193C" w14:textId="77777777"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38. </w:t>
      </w:r>
      <w:r w:rsidR="00A55C2E" w:rsidRPr="00BE5AAF">
        <w:rPr>
          <w:rFonts w:cs="Times New Roman"/>
          <w:noProof/>
          <w:szCs w:val="28"/>
          <w:lang w:val="en-US"/>
        </w:rPr>
        <w:t>Varghese J. N., Laver W. G., Colman P. M. Structure of the influenza-virus glycoprotein antigen neuraminidase at 2.9-a-resolution // Nature. ‒ 1983. ‒ T. 303, № 5912. ‒ C. 35-40.</w:t>
      </w:r>
    </w:p>
    <w:p w14:paraId="2EE9979E" w14:textId="42BB54AC" w:rsidR="00A55C2E"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39.</w:t>
      </w:r>
      <w:r w:rsidR="00A55C2E" w:rsidRPr="00BE5AAF">
        <w:rPr>
          <w:rFonts w:cs="Times New Roman"/>
          <w:noProof/>
          <w:szCs w:val="28"/>
          <w:lang w:val="en-US"/>
        </w:rPr>
        <w:t xml:space="preserve"> http://visual-science.com</w:t>
      </w:r>
    </w:p>
    <w:p w14:paraId="526A4B3C" w14:textId="6D5ED8D9" w:rsidR="00A55C2E" w:rsidRPr="00BE5AAF" w:rsidRDefault="00670C73" w:rsidP="00F41E52">
      <w:pPr>
        <w:tabs>
          <w:tab w:val="left" w:pos="0"/>
        </w:tabs>
        <w:spacing w:after="0" w:line="240" w:lineRule="auto"/>
        <w:ind w:firstLine="567"/>
        <w:jc w:val="both"/>
        <w:rPr>
          <w:rFonts w:cs="Times New Roman"/>
          <w:noProof/>
          <w:szCs w:val="28"/>
        </w:rPr>
      </w:pPr>
      <w:r w:rsidRPr="00BE5AAF">
        <w:rPr>
          <w:rFonts w:cs="Times New Roman"/>
          <w:noProof/>
          <w:szCs w:val="28"/>
          <w:lang w:val="en-US"/>
        </w:rPr>
        <w:t>40.</w:t>
      </w:r>
      <w:r w:rsidR="00A55C2E" w:rsidRPr="00BE5AAF">
        <w:rPr>
          <w:rFonts w:cs="Times New Roman"/>
          <w:noProof/>
          <w:szCs w:val="28"/>
          <w:lang w:val="en-US"/>
        </w:rPr>
        <w:t xml:space="preserve"> Lamb R. A., Lai C. J., Choppin P. W. Sequences of messenger-rnas derived from genome RNA segment 7 of influenza-virus - colinear and interrupted </w:t>
      </w:r>
      <w:r w:rsidR="00A55C2E" w:rsidRPr="00BE5AAF">
        <w:rPr>
          <w:rFonts w:cs="Times New Roman"/>
          <w:noProof/>
          <w:szCs w:val="28"/>
          <w:lang w:val="en-US"/>
        </w:rPr>
        <w:lastRenderedPageBreak/>
        <w:t xml:space="preserve">messenger-rnas code for overlapping proteins // Proceedings of the National Academy of Sciences of the United States of America-Biological Sciences. </w:t>
      </w:r>
      <w:r w:rsidR="00A55C2E" w:rsidRPr="00BE5AAF">
        <w:rPr>
          <w:rFonts w:cs="Times New Roman"/>
          <w:noProof/>
          <w:szCs w:val="28"/>
        </w:rPr>
        <w:t xml:space="preserve">‒ 1981. ‒ </w:t>
      </w:r>
      <w:r w:rsidR="00A55C2E" w:rsidRPr="00BE5AAF">
        <w:rPr>
          <w:rFonts w:cs="Times New Roman"/>
          <w:noProof/>
          <w:szCs w:val="28"/>
          <w:lang w:val="en-US"/>
        </w:rPr>
        <w:t>T</w:t>
      </w:r>
      <w:r w:rsidR="00A55C2E" w:rsidRPr="00BE5AAF">
        <w:rPr>
          <w:rFonts w:cs="Times New Roman"/>
          <w:noProof/>
          <w:szCs w:val="28"/>
        </w:rPr>
        <w:t xml:space="preserve">. 78, № 7. ‒ </w:t>
      </w:r>
      <w:r w:rsidR="00A55C2E" w:rsidRPr="00BE5AAF">
        <w:rPr>
          <w:rFonts w:cs="Times New Roman"/>
          <w:noProof/>
          <w:szCs w:val="28"/>
          <w:lang w:val="en-US"/>
        </w:rPr>
        <w:t>C</w:t>
      </w:r>
      <w:r w:rsidR="00A55C2E" w:rsidRPr="00BE5AAF">
        <w:rPr>
          <w:rFonts w:cs="Times New Roman"/>
          <w:noProof/>
          <w:szCs w:val="28"/>
        </w:rPr>
        <w:t>. 4170-4174.</w:t>
      </w:r>
    </w:p>
    <w:p w14:paraId="52D51789" w14:textId="013F64FA" w:rsidR="00A55C2E" w:rsidRPr="00BE5AAF" w:rsidRDefault="00670C73" w:rsidP="00F41E52">
      <w:pPr>
        <w:tabs>
          <w:tab w:val="left" w:pos="0"/>
        </w:tabs>
        <w:spacing w:after="0" w:line="240" w:lineRule="auto"/>
        <w:ind w:firstLine="567"/>
        <w:jc w:val="both"/>
        <w:rPr>
          <w:rFonts w:cs="Times New Roman"/>
          <w:noProof/>
          <w:szCs w:val="28"/>
        </w:rPr>
      </w:pPr>
      <w:r w:rsidRPr="00BE5AAF">
        <w:rPr>
          <w:rFonts w:cs="Times New Roman"/>
          <w:noProof/>
          <w:szCs w:val="28"/>
        </w:rPr>
        <w:t>41.</w:t>
      </w:r>
      <w:r w:rsidR="00A55C2E" w:rsidRPr="00BE5AAF">
        <w:rPr>
          <w:rFonts w:cs="Times New Roman"/>
          <w:noProof/>
          <w:szCs w:val="28"/>
        </w:rPr>
        <w:t xml:space="preserve"> Лэмб Р. Сегменты РНК вируса гриппа и кодированные ими белки // Генетика вирусов гриппа. - М.: Медицина. - 1986. - С. 31-58.</w:t>
      </w:r>
    </w:p>
    <w:p w14:paraId="53F4BB55" w14:textId="3D2C2751" w:rsidR="00A55C2E" w:rsidRPr="00BE5AAF" w:rsidRDefault="00670C73" w:rsidP="00F41E52">
      <w:pPr>
        <w:tabs>
          <w:tab w:val="left" w:pos="0"/>
        </w:tabs>
        <w:spacing w:after="0" w:line="240" w:lineRule="auto"/>
        <w:ind w:firstLine="567"/>
        <w:jc w:val="both"/>
        <w:rPr>
          <w:rFonts w:cs="Times New Roman"/>
          <w:noProof/>
          <w:szCs w:val="28"/>
          <w:lang w:val="en-US"/>
        </w:rPr>
      </w:pPr>
      <w:r w:rsidRPr="00BE5AAF">
        <w:rPr>
          <w:rFonts w:cs="Times New Roman"/>
          <w:noProof/>
          <w:szCs w:val="28"/>
          <w:lang w:val="en-US"/>
        </w:rPr>
        <w:t xml:space="preserve">42. </w:t>
      </w:r>
      <w:r w:rsidR="00A55C2E" w:rsidRPr="00BE5AAF">
        <w:rPr>
          <w:rFonts w:cs="Times New Roman"/>
          <w:noProof/>
          <w:szCs w:val="28"/>
          <w:lang w:val="en-US"/>
        </w:rPr>
        <w:t>Martin K., Helenius A. Transport of incoming influenza-virus nucleocapsids into the nucleus // Journal of Virology. ‒ 1991. ‒ T. 65, № 1. ‒ C. 232-244.</w:t>
      </w:r>
    </w:p>
    <w:p w14:paraId="651603A3" w14:textId="3B74E737" w:rsidR="00670C73" w:rsidRPr="00BE5AAF" w:rsidRDefault="00670C73" w:rsidP="00F41E52">
      <w:pPr>
        <w:tabs>
          <w:tab w:val="left" w:pos="0"/>
        </w:tabs>
        <w:spacing w:after="0" w:line="240" w:lineRule="auto"/>
        <w:ind w:firstLine="567"/>
        <w:jc w:val="both"/>
        <w:rPr>
          <w:rFonts w:cs="Times New Roman"/>
          <w:noProof/>
          <w:szCs w:val="28"/>
          <w:lang w:val="en-US"/>
        </w:rPr>
      </w:pPr>
      <w:r w:rsidRPr="00BE5AAF">
        <w:rPr>
          <w:rFonts w:cs="Times New Roman"/>
          <w:noProof/>
          <w:szCs w:val="28"/>
          <w:lang w:val="en-US"/>
        </w:rPr>
        <w:t>43. Oneill R. E., Jaskunas R., Blobel G., Palese P., Moroianu J. Nuclear import of influenza-virus RNA can be mediated by viral nucleoprotein and transport factors required for protein import // Journal of Biological Chemistry. ‒ 1995. ‒ T. 270, № 39. ‒ C. 22701-22704.</w:t>
      </w:r>
    </w:p>
    <w:p w14:paraId="18965F2E" w14:textId="4E19CD8B" w:rsidR="00670C73" w:rsidRPr="00BE5AAF" w:rsidRDefault="00670C73" w:rsidP="00F41E52">
      <w:pPr>
        <w:tabs>
          <w:tab w:val="left" w:pos="0"/>
        </w:tabs>
        <w:spacing w:after="0" w:line="240" w:lineRule="auto"/>
        <w:ind w:firstLine="567"/>
        <w:jc w:val="both"/>
        <w:rPr>
          <w:rFonts w:cs="Times New Roman"/>
          <w:noProof/>
          <w:szCs w:val="28"/>
          <w:lang w:val="en-US"/>
        </w:rPr>
      </w:pPr>
      <w:r w:rsidRPr="00BE5AAF">
        <w:rPr>
          <w:rFonts w:cs="Times New Roman"/>
          <w:noProof/>
          <w:szCs w:val="28"/>
          <w:lang w:val="en-US"/>
        </w:rPr>
        <w:t>44. Avalos R. T., Yu Z., Nayak D. P. Association of influenza virus NP and M1 proteins with cellular cytoskeletal elements in influenza virus-infected cells // Journal of Virology. ‒ 1997. ‒ T. 71, № 4. ‒ C. 2947-2958.</w:t>
      </w:r>
    </w:p>
    <w:p w14:paraId="5BCE2ED1" w14:textId="4C3CCCB7" w:rsidR="00670C73" w:rsidRPr="00BE5AAF" w:rsidRDefault="00670C73" w:rsidP="00F41E52">
      <w:pPr>
        <w:tabs>
          <w:tab w:val="left" w:pos="0"/>
        </w:tabs>
        <w:spacing w:after="0" w:line="240" w:lineRule="auto"/>
        <w:ind w:firstLine="567"/>
        <w:jc w:val="both"/>
        <w:rPr>
          <w:rFonts w:cs="Times New Roman"/>
          <w:noProof/>
          <w:szCs w:val="28"/>
          <w:lang w:val="en-US"/>
        </w:rPr>
      </w:pPr>
      <w:r w:rsidRPr="00BE5AAF">
        <w:rPr>
          <w:rFonts w:cs="Times New Roman"/>
          <w:noProof/>
          <w:szCs w:val="28"/>
          <w:lang w:val="en-US"/>
        </w:rPr>
        <w:t>45. Digard P., Elton D., Bishop K., Medcalf E., Weeds A., Pope B. Modulation of nuclear localization of the influenza virus nucleoprotein through interaction with actin filaments // Journal of Virology. ‒ 1999. ‒ T. 73, № 3. ‒ C. 2222-2231.</w:t>
      </w:r>
    </w:p>
    <w:p w14:paraId="0FE6F03B" w14:textId="538662C5" w:rsidR="00670C73" w:rsidRPr="00BE5AAF" w:rsidRDefault="00670C73" w:rsidP="00F41E52">
      <w:pPr>
        <w:tabs>
          <w:tab w:val="left" w:pos="0"/>
        </w:tabs>
        <w:spacing w:after="0" w:line="240" w:lineRule="auto"/>
        <w:ind w:firstLine="567"/>
        <w:jc w:val="both"/>
        <w:rPr>
          <w:rFonts w:cs="Times New Roman"/>
          <w:noProof/>
          <w:szCs w:val="28"/>
          <w:lang w:val="en-US"/>
        </w:rPr>
      </w:pPr>
      <w:r w:rsidRPr="00BE5AAF">
        <w:rPr>
          <w:rFonts w:cs="Times New Roman"/>
          <w:noProof/>
          <w:szCs w:val="28"/>
          <w:lang w:val="en-US"/>
        </w:rPr>
        <w:t>46. Dimmock N.J., Carver A.S., Webster R.G. Categorization of nucleoproteins and matrix proteins from type A influenza viruses by peptide mapping // Virology. - 1980. - Vol.103. - P. 350-356.</w:t>
      </w:r>
    </w:p>
    <w:p w14:paraId="299AB4EB" w14:textId="2BC2C49A" w:rsidR="00670C73" w:rsidRPr="00BE5AAF" w:rsidRDefault="00670C73" w:rsidP="00F41E52">
      <w:pPr>
        <w:tabs>
          <w:tab w:val="left" w:pos="0"/>
        </w:tabs>
        <w:spacing w:after="0" w:line="240" w:lineRule="auto"/>
        <w:ind w:firstLine="567"/>
        <w:jc w:val="both"/>
        <w:rPr>
          <w:rFonts w:cs="Times New Roman"/>
          <w:noProof/>
          <w:szCs w:val="28"/>
          <w:lang w:val="en-US"/>
        </w:rPr>
      </w:pPr>
      <w:r w:rsidRPr="00BE5AAF">
        <w:rPr>
          <w:rFonts w:cs="Times New Roman"/>
          <w:noProof/>
          <w:szCs w:val="28"/>
          <w:lang w:val="en-US"/>
        </w:rPr>
        <w:t>47. Shapiro G. I., Krug R. M. Influenza-virus RNA replication invitro - synthesis of viral template rnas and virion rnas in the absence of an added primer // Journal of Virology. ‒ 1988. ‒ T. 62, № 7. ‒ C. 2285-2290.</w:t>
      </w:r>
    </w:p>
    <w:p w14:paraId="2F1B58AA" w14:textId="31F07F3A" w:rsidR="00670C73" w:rsidRPr="00BE5AAF" w:rsidRDefault="00670C73" w:rsidP="00F41E52">
      <w:pPr>
        <w:tabs>
          <w:tab w:val="left" w:pos="0"/>
        </w:tabs>
        <w:spacing w:after="0" w:line="240" w:lineRule="auto"/>
        <w:ind w:firstLine="567"/>
        <w:jc w:val="both"/>
        <w:rPr>
          <w:rFonts w:cs="Times New Roman"/>
          <w:noProof/>
          <w:szCs w:val="28"/>
        </w:rPr>
      </w:pPr>
      <w:r w:rsidRPr="00BE5AAF">
        <w:rPr>
          <w:rFonts w:cs="Times New Roman"/>
          <w:noProof/>
          <w:szCs w:val="28"/>
          <w:lang w:val="en-US"/>
        </w:rPr>
        <w:t xml:space="preserve">48. Vanwyke K. L., Hinshaw V. S., Bean W. J., Webster R. G. Antigenic variation of influenza-А virus nucleoprotein detected with monoclonal-antibodies // Journal of Virology. </w:t>
      </w:r>
      <w:r w:rsidRPr="00BE5AAF">
        <w:rPr>
          <w:rFonts w:cs="Times New Roman"/>
          <w:noProof/>
          <w:szCs w:val="28"/>
        </w:rPr>
        <w:t xml:space="preserve">‒ 1980. ‒ </w:t>
      </w:r>
      <w:r w:rsidRPr="00BE5AAF">
        <w:rPr>
          <w:rFonts w:cs="Times New Roman"/>
          <w:noProof/>
          <w:szCs w:val="28"/>
          <w:lang w:val="en-US"/>
        </w:rPr>
        <w:t>T</w:t>
      </w:r>
      <w:r w:rsidRPr="00BE5AAF">
        <w:rPr>
          <w:rFonts w:cs="Times New Roman"/>
          <w:noProof/>
          <w:szCs w:val="28"/>
        </w:rPr>
        <w:t xml:space="preserve">. 35, № 1. ‒ </w:t>
      </w:r>
      <w:r w:rsidRPr="00BE5AAF">
        <w:rPr>
          <w:rFonts w:cs="Times New Roman"/>
          <w:noProof/>
          <w:szCs w:val="28"/>
          <w:lang w:val="en-US"/>
        </w:rPr>
        <w:t>C</w:t>
      </w:r>
      <w:r w:rsidRPr="00BE5AAF">
        <w:rPr>
          <w:rFonts w:cs="Times New Roman"/>
          <w:noProof/>
          <w:szCs w:val="28"/>
        </w:rPr>
        <w:t>. 24-30.</w:t>
      </w:r>
    </w:p>
    <w:p w14:paraId="47253B90" w14:textId="6447CF81" w:rsidR="00670C73" w:rsidRPr="00BE5AAF" w:rsidRDefault="00670C73" w:rsidP="00F41E52">
      <w:pPr>
        <w:tabs>
          <w:tab w:val="left" w:pos="0"/>
        </w:tabs>
        <w:spacing w:after="0" w:line="240" w:lineRule="auto"/>
        <w:ind w:firstLine="567"/>
        <w:jc w:val="both"/>
        <w:rPr>
          <w:rFonts w:cs="Times New Roman"/>
          <w:noProof/>
          <w:szCs w:val="28"/>
        </w:rPr>
      </w:pPr>
      <w:r w:rsidRPr="00BE5AAF">
        <w:rPr>
          <w:rFonts w:cs="Times New Roman"/>
          <w:noProof/>
          <w:szCs w:val="28"/>
        </w:rPr>
        <w:t>49. Соколов Б. И., Руднева И. А., Жданов В. М. Сравнение 35</w:t>
      </w:r>
      <w:r w:rsidRPr="00BE5AAF">
        <w:rPr>
          <w:rFonts w:cs="Times New Roman"/>
          <w:noProof/>
          <w:szCs w:val="28"/>
          <w:lang w:val="en-US"/>
        </w:rPr>
        <w:t>S</w:t>
      </w:r>
      <w:r w:rsidRPr="00BE5AAF">
        <w:rPr>
          <w:rFonts w:cs="Times New Roman"/>
          <w:noProof/>
          <w:szCs w:val="28"/>
        </w:rPr>
        <w:t xml:space="preserve"> - метионин меченых олигопептидных карт </w:t>
      </w:r>
      <w:r w:rsidRPr="00BE5AAF">
        <w:rPr>
          <w:rFonts w:cs="Times New Roman"/>
          <w:noProof/>
          <w:szCs w:val="28"/>
          <w:lang w:val="en-US"/>
        </w:rPr>
        <w:t>NP</w:t>
      </w:r>
      <w:r w:rsidRPr="00BE5AAF">
        <w:rPr>
          <w:rFonts w:cs="Times New Roman"/>
          <w:noProof/>
          <w:szCs w:val="28"/>
        </w:rPr>
        <w:t xml:space="preserve"> белков вируса гриппа А // Вопросы вирусологии. - 1983. - №5. - С. 539-542.</w:t>
      </w:r>
    </w:p>
    <w:p w14:paraId="7A6AD9ED" w14:textId="78295250" w:rsidR="00670C73" w:rsidRPr="00BE5AAF" w:rsidRDefault="00670C73" w:rsidP="00F41E52">
      <w:pPr>
        <w:tabs>
          <w:tab w:val="left" w:pos="0"/>
        </w:tabs>
        <w:spacing w:after="0" w:line="240" w:lineRule="auto"/>
        <w:ind w:firstLine="567"/>
        <w:jc w:val="both"/>
        <w:rPr>
          <w:rFonts w:cs="Times New Roman"/>
          <w:noProof/>
          <w:szCs w:val="28"/>
        </w:rPr>
      </w:pPr>
      <w:r w:rsidRPr="00BE5AAF">
        <w:rPr>
          <w:rFonts w:cs="Times New Roman"/>
          <w:noProof/>
          <w:szCs w:val="28"/>
          <w:lang w:val="en-US"/>
        </w:rPr>
        <w:t xml:space="preserve">50. Kobayashi M., Toyoda T., Ishihama A. Influenza virus PB1 protein is the minimal and essential subunit of RNA polymerase // Archives of Virology. </w:t>
      </w:r>
      <w:r w:rsidRPr="00BE5AAF">
        <w:rPr>
          <w:rFonts w:cs="Times New Roman"/>
          <w:noProof/>
          <w:szCs w:val="28"/>
        </w:rPr>
        <w:t xml:space="preserve">‒ 1996. ‒ </w:t>
      </w:r>
      <w:r w:rsidRPr="00BE5AAF">
        <w:rPr>
          <w:rFonts w:cs="Times New Roman"/>
          <w:noProof/>
          <w:szCs w:val="28"/>
          <w:lang w:val="en-US"/>
        </w:rPr>
        <w:t>T</w:t>
      </w:r>
      <w:r w:rsidRPr="00BE5AAF">
        <w:rPr>
          <w:rFonts w:cs="Times New Roman"/>
          <w:noProof/>
          <w:szCs w:val="28"/>
        </w:rPr>
        <w:t xml:space="preserve">. 141, № 3-4. ‒ </w:t>
      </w:r>
      <w:r w:rsidRPr="00BE5AAF">
        <w:rPr>
          <w:rFonts w:cs="Times New Roman"/>
          <w:noProof/>
          <w:szCs w:val="28"/>
          <w:lang w:val="en-US"/>
        </w:rPr>
        <w:t>C</w:t>
      </w:r>
      <w:r w:rsidRPr="00BE5AAF">
        <w:rPr>
          <w:rFonts w:cs="Times New Roman"/>
          <w:noProof/>
          <w:szCs w:val="28"/>
        </w:rPr>
        <w:t>. 525-539.</w:t>
      </w:r>
    </w:p>
    <w:p w14:paraId="70375866" w14:textId="365BBB33" w:rsidR="00670C73" w:rsidRPr="00BE5AAF" w:rsidRDefault="00670C73" w:rsidP="00F41E52">
      <w:pPr>
        <w:tabs>
          <w:tab w:val="left" w:pos="0"/>
        </w:tabs>
        <w:spacing w:after="0" w:line="240" w:lineRule="auto"/>
        <w:ind w:firstLine="567"/>
        <w:jc w:val="both"/>
        <w:rPr>
          <w:rFonts w:cs="Times New Roman"/>
          <w:noProof/>
          <w:szCs w:val="28"/>
        </w:rPr>
      </w:pPr>
      <w:r w:rsidRPr="00BE5AAF">
        <w:rPr>
          <w:rFonts w:cs="Times New Roman"/>
          <w:noProof/>
          <w:szCs w:val="28"/>
        </w:rPr>
        <w:t>51. Мейхи Б. Мутанты вируса гриппа // Генетика вирусов гриппа. - М: Медицина, 1986. - 336 с.</w:t>
      </w:r>
    </w:p>
    <w:p w14:paraId="16473246" w14:textId="039CEDCE" w:rsidR="00670C73" w:rsidRPr="00BE5AAF" w:rsidRDefault="00670C73" w:rsidP="00F41E52">
      <w:pPr>
        <w:tabs>
          <w:tab w:val="left" w:pos="0"/>
        </w:tabs>
        <w:spacing w:after="0" w:line="240" w:lineRule="auto"/>
        <w:ind w:firstLine="567"/>
        <w:jc w:val="both"/>
        <w:rPr>
          <w:rFonts w:cs="Times New Roman"/>
          <w:noProof/>
          <w:szCs w:val="28"/>
          <w:lang w:val="en-US"/>
        </w:rPr>
      </w:pPr>
      <w:r w:rsidRPr="00BE5AAF">
        <w:rPr>
          <w:rFonts w:cs="Times New Roman"/>
          <w:noProof/>
          <w:szCs w:val="28"/>
          <w:lang w:val="en-US"/>
        </w:rPr>
        <w:t>52. Galarza J. M., Peng Q. G., Shi L. C., Summers D. F. Influenza a virus RNA-dependent RNA polymerase: Analysis of RNA synthesis in vitro // Journal of Virology. ‒ 1996. ‒ T. 70, № 4. ‒ C. 2360-2368.</w:t>
      </w:r>
    </w:p>
    <w:p w14:paraId="44606C97" w14:textId="75AC502D" w:rsidR="00670C73" w:rsidRPr="00BE5AAF" w:rsidRDefault="00670C73" w:rsidP="00F41E52">
      <w:pPr>
        <w:tabs>
          <w:tab w:val="left" w:pos="0"/>
        </w:tabs>
        <w:spacing w:after="0" w:line="240" w:lineRule="auto"/>
        <w:ind w:firstLine="567"/>
        <w:jc w:val="both"/>
        <w:rPr>
          <w:rFonts w:cs="Times New Roman"/>
          <w:noProof/>
          <w:szCs w:val="28"/>
          <w:lang w:val="en-US"/>
        </w:rPr>
      </w:pPr>
      <w:r w:rsidRPr="00BE5AAF">
        <w:rPr>
          <w:rFonts w:cs="Times New Roman"/>
          <w:noProof/>
          <w:szCs w:val="28"/>
          <w:lang w:val="en-US"/>
        </w:rPr>
        <w:t>53. Sanzezquerro J. J., Delaluna S., Ortin J., Nieto A. Individual expression of influenza-virus PA protein induces degradation of coexpressed proteins // Journal of Virology. ‒ 1995. ‒ T. 69, № 4. ‒ C. 2420-2426.</w:t>
      </w:r>
    </w:p>
    <w:p w14:paraId="4232A96F" w14:textId="6DC45859" w:rsidR="00670C73" w:rsidRPr="00BE5AAF" w:rsidRDefault="00670C73" w:rsidP="00F41E52">
      <w:pPr>
        <w:tabs>
          <w:tab w:val="left" w:pos="0"/>
        </w:tabs>
        <w:spacing w:after="0" w:line="240" w:lineRule="auto"/>
        <w:ind w:firstLine="567"/>
        <w:jc w:val="both"/>
        <w:rPr>
          <w:rFonts w:cs="Times New Roman"/>
          <w:noProof/>
          <w:szCs w:val="28"/>
          <w:lang w:val="en-US"/>
        </w:rPr>
      </w:pPr>
      <w:r w:rsidRPr="00BE5AAF">
        <w:rPr>
          <w:rFonts w:cs="Times New Roman"/>
          <w:noProof/>
          <w:szCs w:val="28"/>
          <w:lang w:val="en-US"/>
        </w:rPr>
        <w:t>54. SanzEzquerro J. J., Zurcher T., delaLuna S., Ortin J., Nieto A. The amino-terminal one-third of the influenza virus PA protein is responsible for the induction of proteolysis // Journal of Virology. ‒ 1996. ‒ T. 70, № 3. ‒ C. 1905-1911.</w:t>
      </w:r>
    </w:p>
    <w:p w14:paraId="2C9AD33A" w14:textId="419B9A09"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lastRenderedPageBreak/>
        <w:t>55. Nemeroff M. E., Barabino S. M. L., Li Y. Z., Keller W., Krug R. M. Influenza virus NS1 protein interacts with the cellular 30 kDa subunit of CPSF and inhibits 3 ' end formation of cellular pre-mRNAs // Molecular Cell. ‒ 1998. ‒ T. 1, № 7. ‒ C. 991-1000.</w:t>
      </w:r>
    </w:p>
    <w:p w14:paraId="4AA631FC" w14:textId="4E0F722A"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 56. Chen Z. Y., Li Y. Z., Krug R. M. Influenza A virus NS1 protein targets poly(A)-binding protein II of the cellular 3 '-end processing machinery // Embo Journal. ‒ 1999. ‒ T. 18, № 8. ‒ C. 2273-2283.</w:t>
      </w:r>
    </w:p>
    <w:p w14:paraId="64D8692F" w14:textId="5FB56C7A"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 57. Lu Y., Qian X. Y., Krug R. M. The influenza-virus NS1 protein - a novel inhibitor of pre-messenger-rna splicing // Genes &amp; Development. ‒ 1994. ‒ T. 8, № 15. ‒ C. 1817-1828.</w:t>
      </w:r>
    </w:p>
    <w:p w14:paraId="5D482BB4" w14:textId="1BC7EC00"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 58. Salvatore M., Basler C. F., Parisien J. P., et al. Effects of influenza A virus NS1 protein on protein expression: he NS1 protein enhances translation and isn’t required for shut of host protein synthesis // Journal of Virology. – 2002. - T. 76, №3. - C. 1206-1212.</w:t>
      </w:r>
    </w:p>
    <w:p w14:paraId="34C18D5B" w14:textId="192AD8B2"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 59. Aragon T., de la Luna S., Novoa I., Carrasco L., Ortin J., Nieto A. Eukaryotic translation initiation factor 4GI is a cellular target for NS1 protein, a translational activator of influenza virus // Molecular and Cellular Biology. ‒ 2000. ‒ T. 20, № 17. ‒ C. 6259-6268. </w:t>
      </w:r>
    </w:p>
    <w:p w14:paraId="0058A44B" w14:textId="229715C5"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  60. Enami M., Enami K. Characterization of influenza virus NS1 protein by using a novel helper-virus-free reverse genetic system // Journal of Virology. ‒ 2000. ‒ T. 74, № 12. ‒ C. 5556-5561.</w:t>
      </w:r>
    </w:p>
    <w:p w14:paraId="63A3889E" w14:textId="097130E0"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61. Mariyn R., Zarcher T., Susana de la Luna, Ortin J. Influenza virus NS1 protein interacts with viral transcription-replication complexes in vivo // Journal of General Virology. – 1997.  - T. 78. - C.2447-2451.</w:t>
      </w:r>
    </w:p>
    <w:p w14:paraId="13BCF829" w14:textId="4E93980A"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 62. Chen Z. Y., Krug R. M. Selective nuclear export of viral mRNAs in influenza-virus-infected cells // Trends in Microbiology. ‒ 2000. ‒ T. 8, № 8. ‒ C. 376-383. </w:t>
      </w:r>
    </w:p>
    <w:p w14:paraId="5388E7D4" w14:textId="5897B1FA"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 63. Basler C. F., Reid A. H., Dybing J. K., Janczewski T. A., et al. Sequence of the 1918 pandemic influenza virus nonstructural gene (NS) segment and characterization of recombinant viruses bearing the 1918 NS genes // PNAS. - 2001. - T. 98, №5. - C. 2746-2751.</w:t>
      </w:r>
    </w:p>
    <w:p w14:paraId="46328CED" w14:textId="3DCC103C" w:rsidR="00670C73" w:rsidRPr="00BE5AAF" w:rsidRDefault="00670C73" w:rsidP="00F41E52">
      <w:pPr>
        <w:tabs>
          <w:tab w:val="left" w:pos="0"/>
        </w:tabs>
        <w:spacing w:after="0" w:line="240" w:lineRule="auto"/>
        <w:ind w:right="-1" w:firstLine="567"/>
        <w:jc w:val="both"/>
        <w:rPr>
          <w:rFonts w:cs="Times New Roman"/>
          <w:noProof/>
          <w:szCs w:val="28"/>
        </w:rPr>
      </w:pPr>
      <w:r w:rsidRPr="00BE5AAF">
        <w:rPr>
          <w:rFonts w:cs="Times New Roman"/>
          <w:noProof/>
          <w:szCs w:val="28"/>
          <w:lang w:val="en-US"/>
        </w:rPr>
        <w:t xml:space="preserve"> </w:t>
      </w:r>
      <w:r w:rsidRPr="00BE5AAF">
        <w:rPr>
          <w:rFonts w:cs="Times New Roman"/>
          <w:noProof/>
          <w:szCs w:val="28"/>
        </w:rPr>
        <w:t xml:space="preserve">64. Жилинская И. Н., Ляпина Л. А., Киселев О. И., Ашмарин И. П. Белки вируса гриппа моделируют гемостаз </w:t>
      </w:r>
      <w:r w:rsidRPr="00BE5AAF">
        <w:rPr>
          <w:rFonts w:cs="Times New Roman"/>
          <w:noProof/>
          <w:szCs w:val="28"/>
          <w:lang w:val="en-US"/>
        </w:rPr>
        <w:t>in</w:t>
      </w:r>
      <w:r w:rsidRPr="00BE5AAF">
        <w:rPr>
          <w:rFonts w:cs="Times New Roman"/>
          <w:noProof/>
          <w:szCs w:val="28"/>
        </w:rPr>
        <w:t xml:space="preserve"> </w:t>
      </w:r>
      <w:r w:rsidRPr="00BE5AAF">
        <w:rPr>
          <w:rFonts w:cs="Times New Roman"/>
          <w:noProof/>
          <w:szCs w:val="28"/>
          <w:lang w:val="en-US"/>
        </w:rPr>
        <w:t>vitro</w:t>
      </w:r>
      <w:r w:rsidRPr="00BE5AAF">
        <w:rPr>
          <w:rFonts w:cs="Times New Roman"/>
          <w:noProof/>
          <w:szCs w:val="28"/>
        </w:rPr>
        <w:t xml:space="preserve"> и </w:t>
      </w:r>
      <w:r w:rsidRPr="00BE5AAF">
        <w:rPr>
          <w:rFonts w:cs="Times New Roman"/>
          <w:noProof/>
          <w:szCs w:val="28"/>
          <w:lang w:val="en-US"/>
        </w:rPr>
        <w:t>in</w:t>
      </w:r>
      <w:r w:rsidRPr="00BE5AAF">
        <w:rPr>
          <w:rFonts w:cs="Times New Roman"/>
          <w:noProof/>
          <w:szCs w:val="28"/>
        </w:rPr>
        <w:t xml:space="preserve"> </w:t>
      </w:r>
      <w:r w:rsidRPr="00BE5AAF">
        <w:rPr>
          <w:rFonts w:cs="Times New Roman"/>
          <w:noProof/>
          <w:szCs w:val="28"/>
          <w:lang w:val="en-US"/>
        </w:rPr>
        <w:t>vivo</w:t>
      </w:r>
      <w:r w:rsidRPr="00BE5AAF">
        <w:rPr>
          <w:rFonts w:cs="Times New Roman"/>
          <w:noProof/>
          <w:szCs w:val="28"/>
        </w:rPr>
        <w:t xml:space="preserve"> // Известия РАН. Сер. «Биология». - 2003. -№6. - С. 712-719.</w:t>
      </w:r>
    </w:p>
    <w:p w14:paraId="1C5542EE" w14:textId="4E30B63D" w:rsidR="00670C73" w:rsidRPr="00BE5AAF" w:rsidRDefault="00670C73" w:rsidP="00F41E52">
      <w:pPr>
        <w:tabs>
          <w:tab w:val="left" w:pos="0"/>
        </w:tabs>
        <w:spacing w:after="0" w:line="240" w:lineRule="auto"/>
        <w:ind w:right="-1" w:firstLine="567"/>
        <w:jc w:val="both"/>
        <w:rPr>
          <w:rFonts w:cs="Times New Roman"/>
          <w:noProof/>
          <w:szCs w:val="28"/>
        </w:rPr>
      </w:pPr>
      <w:r w:rsidRPr="00BE5AAF">
        <w:rPr>
          <w:rFonts w:cs="Times New Roman"/>
          <w:noProof/>
          <w:szCs w:val="28"/>
        </w:rPr>
        <w:t xml:space="preserve"> 65. Жилинская И. Н., Ляпина Л. А., Решетникова О. Ю., Киселев О. И. Роль нейраминидазы в патогенезе гриппозной инфекции // Вопросы вирусологии. - 2003. - № 2. - С. 26-28.</w:t>
      </w:r>
    </w:p>
    <w:p w14:paraId="0DF56E58" w14:textId="165ECED0"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rPr>
        <w:t xml:space="preserve"> </w:t>
      </w:r>
      <w:r w:rsidRPr="00BE5AAF">
        <w:rPr>
          <w:rFonts w:cs="Times New Roman"/>
          <w:noProof/>
          <w:szCs w:val="28"/>
          <w:lang w:val="en-US"/>
        </w:rPr>
        <w:t>66. Swayne D. E. Animal Influenza. - 2nd edition. | Ames, Iowa : John Wiley &amp; Sons, Inc., 2017. – 658 c.</w:t>
      </w:r>
    </w:p>
    <w:p w14:paraId="1B96DD32" w14:textId="3DC5F37D"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  67. Manrubia S. C., Escarmis C., Domingo E., Lazaro E. High mutation rates, bottlenecks, and robustness of RNA viral quasispecies // Gene. ‒ 2005. ‒ T. 347, № 2. ‒ C. 273-282.</w:t>
      </w:r>
    </w:p>
    <w:p w14:paraId="05B075A0" w14:textId="113D690A"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  68. Turner P. E. Searching for the advantages of virus sex // Origins of Life and Evolution of Biospheres. ‒ 2003. ‒ T. 33, № 1. ‒ C. 95-108.</w:t>
      </w:r>
    </w:p>
    <w:p w14:paraId="227BA731" w14:textId="154B33A0" w:rsidR="00266B04" w:rsidRPr="00BE5AAF" w:rsidRDefault="00670C73" w:rsidP="00F41E52">
      <w:pPr>
        <w:tabs>
          <w:tab w:val="left" w:pos="0"/>
        </w:tabs>
        <w:spacing w:after="0" w:line="240" w:lineRule="auto"/>
        <w:ind w:right="-1" w:firstLine="709"/>
        <w:jc w:val="both"/>
        <w:rPr>
          <w:rFonts w:cs="Times New Roman"/>
          <w:noProof/>
          <w:szCs w:val="28"/>
          <w:lang w:val="en-US"/>
        </w:rPr>
      </w:pPr>
      <w:r w:rsidRPr="00BE5AAF">
        <w:rPr>
          <w:rFonts w:cs="Times New Roman"/>
          <w:noProof/>
          <w:szCs w:val="28"/>
          <w:lang w:val="en-US"/>
        </w:rPr>
        <w:lastRenderedPageBreak/>
        <w:t>69. Nobusawa E., Aoyama T., Kato H., Suzuki Y., Tateno Y., Nakajima K. Comparison of complete amino-acid-sequences and receptor-binding properties among 13 serotypes of hemagglutinins of influenza A-viruses // Virology. ‒ 1991. ‒ T. 182, № 2. ‒ C. 475-485.</w:t>
      </w:r>
    </w:p>
    <w:p w14:paraId="36FCD5C6" w14:textId="3ABA39E1"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70. Lee C. W., Suarez D. L. Avian influenza virus: prospects for prevention and control by vaccination // Animal Health Research Reviews. - 2005. - Т. 6, № 1. – С. 1-15. </w:t>
      </w:r>
    </w:p>
    <w:p w14:paraId="1CA1CB1F" w14:textId="4388BFAC"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71. Buonagurio D. A., Nakada S., Parvin J. D., Krystal M., Palese P., Fitch W. M. Evolution of human influenza-a viruses over 50 years - rapid, uniform rate of change in NS gene // Science. ‒ 1986. ‒ T. 232, № 4753. ‒ C. 980-982.</w:t>
      </w:r>
    </w:p>
    <w:p w14:paraId="05FA34F7" w14:textId="594A18D4"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72. Bush R. M., Bender C. A., Subbarao K., Cox N. J., Fitch W. M. Predicting the evolution of human influenza A // Science. – 1999. - T. 286, №5446. – C. 1921–1925.</w:t>
      </w:r>
    </w:p>
    <w:p w14:paraId="6ACE8CE5" w14:textId="2A5584C3"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ab/>
        <w:t>73. Gorman O. T., Bean W. J., Kawaoka Y., Webster R. G. Evolution of the nucleoprotein gene of influenza-a virus // Journal of Virology. ‒ 1990. ‒ T. 64, № 4. ‒ C. 1487-1497.</w:t>
      </w:r>
    </w:p>
    <w:p w14:paraId="11000AA1" w14:textId="61D437DF"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74. Plotkin J. B., Dushoff J. Codon bias and frequency-dependent selection on the hemagglutinin epitopes of influenza A virus // Proceedings of the National Academy of Sciences of the United States of America. ‒ 2003. ‒ T. 100, № 12. ‒ C. 7152-7157.</w:t>
      </w:r>
    </w:p>
    <w:p w14:paraId="49A48972" w14:textId="1E4471D4"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75. Smith D. J. Applications of bioinformatics and computational biology to influenza surveillance and vaccine strain selection // Vaccine. ‒ 2003. ‒ T. 21, № 16. ‒ C. 1758-1761.</w:t>
      </w:r>
    </w:p>
    <w:p w14:paraId="4839B4C7" w14:textId="4E368084"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76. Hirota Y., Kaji M., Ide S., Kajiwara J., Kataoka K., Goto S., Oka T. Antibody efficacy as a keen index to evaluate influenza vaccine effectiveness // Vaccine. ‒ 1997. ‒ T. 15, № 9. ‒ C. 962-967.</w:t>
      </w:r>
    </w:p>
    <w:p w14:paraId="68D91261" w14:textId="112365EF"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77. Garcia M., Suarez D. L., Crawford J. M., Latimer J. W., Slemons R. D., Swayne D. E., Perdue M. L. Evolution of H5 subtype avian influenza A viruses in North America // Virus Research. ‒ 1997. ‒ T. 51, № 2. ‒ C. 115-124.</w:t>
      </w:r>
    </w:p>
    <w:p w14:paraId="6AA2F624" w14:textId="6A16C80A" w:rsidR="00670C73" w:rsidRPr="00BE5AAF" w:rsidRDefault="00670C73"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78. Lee C. W., Senne D. A., Linares J. A., Woolcock P. R., Stallknecht D. E., Spackman E., Swayne D. E., Suarez D. L. Characterization of recent H5 subtype avian influenza viruses from US poultry // Avian Pathology. ‒ 2004. ‒ T. 33, № 3. ‒ C. 288-297.</w:t>
      </w:r>
    </w:p>
    <w:p w14:paraId="08C9BA4B" w14:textId="61ADC091"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79.</w:t>
      </w:r>
      <w:r w:rsidR="00670C73" w:rsidRPr="00BE5AAF">
        <w:rPr>
          <w:rFonts w:cs="Times New Roman"/>
          <w:noProof/>
          <w:szCs w:val="28"/>
          <w:lang w:val="en-US"/>
        </w:rPr>
        <w:t xml:space="preserve"> Swayne D. E., Perdue M. L., Beck J. R., Garcia M., Suarez D. L. Vaccines protect chickens against H5 highly pathogenic avian influenza in the face of genetic changes in field viruses over multiple years // Veterinary Microbiology. ‒ 2000. ‒ T. 74, № 1-2. ‒ C. 165-172 </w:t>
      </w:r>
    </w:p>
    <w:p w14:paraId="3DFC8259" w14:textId="1BA36105"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80.</w:t>
      </w:r>
      <w:r w:rsidR="00670C73" w:rsidRPr="00BE5AAF">
        <w:rPr>
          <w:rFonts w:cs="Times New Roman"/>
          <w:noProof/>
          <w:szCs w:val="28"/>
          <w:lang w:val="en-US"/>
        </w:rPr>
        <w:t xml:space="preserve"> Dowdle W. R., Schild G. C. Influenza: its antigenic variation and ecology // Bulletin of the Pan American Health Organization. - 1976. – T. 10, №3. – </w:t>
      </w:r>
      <w:r w:rsidR="00670C73" w:rsidRPr="00BE5AAF">
        <w:rPr>
          <w:rFonts w:cs="Times New Roman"/>
          <w:noProof/>
          <w:szCs w:val="28"/>
        </w:rPr>
        <w:t>С</w:t>
      </w:r>
      <w:r w:rsidR="00670C73" w:rsidRPr="00BE5AAF">
        <w:rPr>
          <w:rFonts w:cs="Times New Roman"/>
          <w:noProof/>
          <w:szCs w:val="28"/>
          <w:lang w:val="en-US"/>
        </w:rPr>
        <w:t>. 193–195.</w:t>
      </w:r>
    </w:p>
    <w:p w14:paraId="1B216587" w14:textId="2C5231AD"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81.</w:t>
      </w:r>
      <w:r w:rsidR="00670C73" w:rsidRPr="00BE5AAF">
        <w:rPr>
          <w:rFonts w:cs="Times New Roman"/>
          <w:noProof/>
          <w:szCs w:val="28"/>
          <w:lang w:val="en-US"/>
        </w:rPr>
        <w:t xml:space="preserve"> Taubenberger J. K., Morens D. M. 1918 influenza: the mother of all pandemics // Emerging Infectious Diseases. ‒ 2006. ‒ T. 12, № 1. ‒ C. 15-22.</w:t>
      </w:r>
    </w:p>
    <w:p w14:paraId="6B40B3AC" w14:textId="572F63A4"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lastRenderedPageBreak/>
        <w:t>82.</w:t>
      </w:r>
      <w:r w:rsidR="00670C73" w:rsidRPr="00BE5AAF">
        <w:rPr>
          <w:rFonts w:cs="Times New Roman"/>
          <w:noProof/>
          <w:szCs w:val="28"/>
          <w:lang w:val="en-US"/>
        </w:rPr>
        <w:t xml:space="preserve"> Wright, P. F., G. Neumann, and Y. Kawaoka. 2007. Orthomyxoviruses. In: Fields Virology, 5th edition, volume 2, D. M. Knipe and P. M. Howley, eds. Lippincott Williams &amp; Wilkins: Philadelphia, PA. 1691–1740.</w:t>
      </w:r>
    </w:p>
    <w:p w14:paraId="2C39C033" w14:textId="63D510FD"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83.</w:t>
      </w:r>
      <w:r w:rsidR="00670C73" w:rsidRPr="00BE5AAF">
        <w:rPr>
          <w:rFonts w:cs="Times New Roman"/>
          <w:noProof/>
          <w:szCs w:val="28"/>
          <w:lang w:val="en-US"/>
        </w:rPr>
        <w:t xml:space="preserve"> Smith G. J. D., Vijaykrishna D., Bahl J., Lycett S. J., Worobey M., Pybus O. G., Ma S. K., Cheung C. L., Raghwani J., Bhatt S., Peiris J. S. M., Guan Y., Rambaut A. Origins and evolutionary genomics of the 2009 swine-origin H1N1 influenza A epidemic // Nature. ‒ 2009. ‒ T. 459, № 7250. ‒ C. 1122-U107.</w:t>
      </w:r>
    </w:p>
    <w:p w14:paraId="3E8F41F7" w14:textId="42D58028"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84.</w:t>
      </w:r>
      <w:r w:rsidR="00670C73" w:rsidRPr="00BE5AAF">
        <w:rPr>
          <w:rFonts w:cs="Times New Roman"/>
          <w:noProof/>
          <w:szCs w:val="28"/>
          <w:lang w:val="en-US"/>
        </w:rPr>
        <w:t xml:space="preserve"> McQueen J. L., Steele J. H., Robinson R. Q. Influenza in animals // Advances in Veterinary Science. – 1968. - Т. 12. – С. 285-336.</w:t>
      </w:r>
    </w:p>
    <w:p w14:paraId="18E2679E" w14:textId="57B02D74"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85.</w:t>
      </w:r>
      <w:r w:rsidR="00670C73" w:rsidRPr="00BE5AAF">
        <w:rPr>
          <w:rFonts w:cs="Times New Roman"/>
          <w:noProof/>
          <w:szCs w:val="28"/>
          <w:lang w:val="en-US"/>
        </w:rPr>
        <w:t xml:space="preserve"> Alexander D. J., Brown I. H. Recent zoonoses caused by influenza A viruses // Revue Scientifique Et Technique-Office International Des Epizooties. ‒ 2000. ‒ T. 19, № 1. ‒ C. 197-225.</w:t>
      </w:r>
    </w:p>
    <w:p w14:paraId="40ADC56E" w14:textId="7606BE45"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86.</w:t>
      </w:r>
      <w:r w:rsidR="00670C73" w:rsidRPr="00BE5AAF">
        <w:rPr>
          <w:rFonts w:cs="Times New Roman"/>
          <w:noProof/>
          <w:szCs w:val="28"/>
          <w:lang w:val="en-US"/>
        </w:rPr>
        <w:t xml:space="preserve"> Richt J. A., Lager K. M., Janke B. H., Woods R. D., Webster R. G., Webby R. J., Webb Y. Pathogenic and antigenic properties of phylogenetically distinct reassortant H3N2 swine influenza viruses cocirculating in the United States // Journal of Clinical Microbiology. ‒ 2003. ‒ T. 41, № 7. ‒ C. 3198-3205.</w:t>
      </w:r>
    </w:p>
    <w:p w14:paraId="657BED2B" w14:textId="0FAC6D53"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87.</w:t>
      </w:r>
      <w:r w:rsidR="00670C73" w:rsidRPr="00BE5AAF">
        <w:rPr>
          <w:rFonts w:cs="Times New Roman"/>
          <w:noProof/>
          <w:szCs w:val="28"/>
          <w:lang w:val="en-US"/>
        </w:rPr>
        <w:t xml:space="preserve"> Koen J. S. A practical method for field diagnosis of swine diseases // American Journal Veterinary Medical. – 1919. – T. 14. - C. 468–470.</w:t>
      </w:r>
    </w:p>
    <w:p w14:paraId="5E466D26" w14:textId="10806021"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88.</w:t>
      </w:r>
      <w:r w:rsidR="00670C73" w:rsidRPr="00BE5AAF">
        <w:rPr>
          <w:rFonts w:cs="Times New Roman"/>
          <w:noProof/>
          <w:szCs w:val="28"/>
          <w:lang w:val="en-US"/>
        </w:rPr>
        <w:t xml:space="preserve"> Shope R. E. The etiology of swine influenza // Science. – 1931. – </w:t>
      </w:r>
      <w:r w:rsidR="00670C73" w:rsidRPr="00BE5AAF">
        <w:rPr>
          <w:rFonts w:cs="Times New Roman"/>
          <w:noProof/>
          <w:szCs w:val="28"/>
        </w:rPr>
        <w:t>Т</w:t>
      </w:r>
      <w:r w:rsidR="00670C73" w:rsidRPr="00BE5AAF">
        <w:rPr>
          <w:rFonts w:cs="Times New Roman"/>
          <w:noProof/>
          <w:szCs w:val="28"/>
          <w:lang w:val="en-US"/>
        </w:rPr>
        <w:t xml:space="preserve">. 73, № 1886. – </w:t>
      </w:r>
      <w:r w:rsidR="00670C73" w:rsidRPr="00BE5AAF">
        <w:rPr>
          <w:rFonts w:cs="Times New Roman"/>
          <w:noProof/>
          <w:szCs w:val="28"/>
        </w:rPr>
        <w:t>С</w:t>
      </w:r>
      <w:r w:rsidR="00670C73" w:rsidRPr="00BE5AAF">
        <w:rPr>
          <w:rFonts w:cs="Times New Roman"/>
          <w:noProof/>
          <w:szCs w:val="28"/>
          <w:lang w:val="en-US"/>
        </w:rPr>
        <w:t>. 214-215.</w:t>
      </w:r>
    </w:p>
    <w:p w14:paraId="4ED64589" w14:textId="04F1EA9E"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89.</w:t>
      </w:r>
      <w:r w:rsidR="00670C73" w:rsidRPr="00BE5AAF">
        <w:rPr>
          <w:rFonts w:cs="Times New Roman"/>
          <w:noProof/>
          <w:szCs w:val="28"/>
          <w:lang w:val="en-US"/>
        </w:rPr>
        <w:t xml:space="preserve"> Olsen C. W. The emergence of novel swine influenza viruses in North America // Virus Research. ‒ 2002. ‒ T. 85, № 2. ‒ C. 199-210.</w:t>
      </w:r>
    </w:p>
    <w:p w14:paraId="0D3686D8" w14:textId="5DA0BBB4"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90.</w:t>
      </w:r>
      <w:r w:rsidR="00670C73" w:rsidRPr="00BE5AAF">
        <w:rPr>
          <w:rFonts w:cs="Times New Roman"/>
          <w:noProof/>
          <w:szCs w:val="28"/>
          <w:lang w:val="en-US"/>
        </w:rPr>
        <w:t xml:space="preserve"> Guo Y. J., Kuo Y. C., Jin F. G., Wang P., Wang M., Zhu J. M., Chu C. M. Isolation of influenza-c virus from pigs and experimental-infection of pigs with influenza-C virus // Journal of General Virology. ‒ 1983. ‒ T. 64, № JAN. ‒ C. 177-182.</w:t>
      </w:r>
    </w:p>
    <w:p w14:paraId="7FDFB96C" w14:textId="5E3FD5F1"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91.</w:t>
      </w:r>
      <w:r w:rsidR="00670C73" w:rsidRPr="00BE5AAF">
        <w:rPr>
          <w:rFonts w:cs="Times New Roman"/>
          <w:noProof/>
          <w:szCs w:val="28"/>
          <w:lang w:val="en-US"/>
        </w:rPr>
        <w:t xml:space="preserve"> Nishimura H., Sugawara K., Kitame F., Nakamura K., Sasaki H. Prevalence of the antibody to influenza-C virus in a northern luzon highland village, Philippines // Microbiology and Immunology. ‒ 1987. ‒ T. 31, № 11. ‒ C. 1137-1143.</w:t>
      </w:r>
    </w:p>
    <w:p w14:paraId="44D963D6" w14:textId="0615C62F"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92.</w:t>
      </w:r>
      <w:r w:rsidR="00670C73" w:rsidRPr="00BE5AAF">
        <w:rPr>
          <w:rFonts w:cs="Times New Roman"/>
          <w:noProof/>
          <w:szCs w:val="28"/>
          <w:lang w:val="en-US"/>
        </w:rPr>
        <w:t xml:space="preserve"> Salez N., Melade J., Pascalis H., Aherfi S., Dellagi K., Charrel R. N., Carrat F., de Lamballerie X. Influenza C virus high seroprevalence rates observed in 3 different population groups // Journal of Infection. ‒ 2014. ‒ T. 69, № 2. ‒ C. 182-189.</w:t>
      </w:r>
    </w:p>
    <w:p w14:paraId="62D7EF78" w14:textId="27C74DC9"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93.</w:t>
      </w:r>
      <w:r w:rsidR="00670C73" w:rsidRPr="00BE5AAF">
        <w:rPr>
          <w:rFonts w:cs="Times New Roman"/>
          <w:noProof/>
          <w:szCs w:val="28"/>
          <w:lang w:val="en-US"/>
        </w:rPr>
        <w:t xml:space="preserve"> Odagiri T., Matsuzaki Y., Okamoto M., Suzuki A., Saito M., Tamaki R., Lupisan S. P., Sombrero L. T., Hongo S., Oshitani H. Isolation and Characterization of Influenza C Viruses in the Philippines and Japan // Journal of Clinical Microbiology. ‒ 2015. ‒ T. 53, № 3. ‒ C. 847-858.</w:t>
      </w:r>
    </w:p>
    <w:p w14:paraId="110AA98F" w14:textId="00AC830A"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94.</w:t>
      </w:r>
      <w:r w:rsidR="00670C73" w:rsidRPr="00BE5AAF">
        <w:rPr>
          <w:rFonts w:cs="Times New Roman"/>
          <w:noProof/>
          <w:szCs w:val="28"/>
          <w:lang w:val="en-US"/>
        </w:rPr>
        <w:t xml:space="preserve"> Ran Z. G., Shen H. G., Lang Y. K., Kolb E. A., Turan N., Zhu L. H., Ma J. J., Bawa B., Liu Q. F., Liu H. X., Quast M., Sexton G., Krammer F., Hause B. M., Christopher-Hennings J., Nelson E. A., Richt J., Li F., Ma W. J. Domestic Pigs Are Susceptible to Infection with Influenza B Viruses // Journal of Virology. ‒ 2015. ‒ T. 89, № 9. ‒ C. 4818-4826.</w:t>
      </w:r>
    </w:p>
    <w:p w14:paraId="61179A0E" w14:textId="1F97B49A"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95. </w:t>
      </w:r>
      <w:r w:rsidR="00670C73" w:rsidRPr="00BE5AAF">
        <w:rPr>
          <w:rFonts w:cs="Times New Roman"/>
          <w:noProof/>
          <w:szCs w:val="28"/>
          <w:lang w:val="en-US"/>
        </w:rPr>
        <w:t xml:space="preserve">Selvaraju S. B., Selvarangan R. Evaluation of Three Influenza A and B Real-Time Reverse Transcription-PCR Assays and a New 2009 H1N1 Assay for Detection </w:t>
      </w:r>
      <w:r w:rsidR="00670C73" w:rsidRPr="00BE5AAF">
        <w:rPr>
          <w:rFonts w:cs="Times New Roman"/>
          <w:noProof/>
          <w:szCs w:val="28"/>
          <w:lang w:val="en-US"/>
        </w:rPr>
        <w:lastRenderedPageBreak/>
        <w:t>of Influenza Viruses // Journal of Clinical Microbiology. ‒ 2010. ‒ T. 48, № 11. ‒ C. 3870-3875.</w:t>
      </w:r>
    </w:p>
    <w:p w14:paraId="617DF362" w14:textId="72D01A04"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96.</w:t>
      </w:r>
      <w:r w:rsidR="00670C73" w:rsidRPr="00BE5AAF">
        <w:rPr>
          <w:rFonts w:cs="Times New Roman"/>
          <w:noProof/>
          <w:szCs w:val="28"/>
          <w:lang w:val="en-US"/>
        </w:rPr>
        <w:t xml:space="preserve"> Manuguerra J. C., Hannoun C., Saenz M. D., Villar E., Cabezas J. A. Seroepidemiologic survey of influenza-C virus-infection in spain // European Journal of Epidemiology. ‒ 1994. ‒ T. 10, № 1. ‒ C. 91-94.</w:t>
      </w:r>
    </w:p>
    <w:p w14:paraId="37EEF0CF" w14:textId="743CC501"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97.</w:t>
      </w:r>
      <w:r w:rsidR="00670C73" w:rsidRPr="00BE5AAF">
        <w:rPr>
          <w:rFonts w:cs="Times New Roman"/>
          <w:noProof/>
          <w:szCs w:val="28"/>
          <w:lang w:val="en-US"/>
        </w:rPr>
        <w:t xml:space="preserve"> Hause B. M., Collin E. A., Liu R. X., Huang B., Sheng Z. Z., Lu W. X., Wang D., Nelson E. A., Li F. Characterization of a Novel Influenza Virus in Cattle and Swine: Proposal for a New Genus in the Orthomyxoviridae Family // Mbio. ‒ 2014. ‒ T. 5, № 2.</w:t>
      </w:r>
    </w:p>
    <w:p w14:paraId="649918DA" w14:textId="0DDB4A97"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98.</w:t>
      </w:r>
      <w:r w:rsidR="00670C73" w:rsidRPr="00BE5AAF">
        <w:rPr>
          <w:rFonts w:cs="Times New Roman"/>
          <w:noProof/>
          <w:szCs w:val="28"/>
          <w:lang w:val="en-US"/>
        </w:rPr>
        <w:t xml:space="preserve"> Hause B. M., Ducatez M., Collin E. A., Ran Z. G., Liu R. X., Sheng Z. Z., Armien A., Kaplan B., Chakravarty S., Hoppe A. D., Webby R. J., Simonson R. R., Li F. Isolation of a Novel Swine Influenza Virus from Oklahoma in 2011 Which Is Distantly Related to Human Influenza C Viruses // Plos Pathogens. ‒ 2013. ‒ T. 9, № 2.</w:t>
      </w:r>
    </w:p>
    <w:p w14:paraId="605B535C" w14:textId="44528F93"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99. </w:t>
      </w:r>
      <w:r w:rsidR="00670C73" w:rsidRPr="00BE5AAF">
        <w:rPr>
          <w:rFonts w:cs="Times New Roman"/>
          <w:noProof/>
          <w:szCs w:val="28"/>
          <w:lang w:val="en-US"/>
        </w:rPr>
        <w:t>Zhai S. L., Zhang H., Chen S. N., Zhou X., Lin T., Liu R. X., Lv D. H., Wen X. H., Wei W. K., Wang D., Li F. Influenza D Virus in Animal Species in Guangdong Province, Southern China // Emerging Infectious Diseases. ‒ 2017. ‒ T. 23, № 8. ‒ C. 1392-1396.</w:t>
      </w:r>
    </w:p>
    <w:p w14:paraId="2A99ED67" w14:textId="3F54EA21"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100.</w:t>
      </w:r>
      <w:r w:rsidR="00670C73" w:rsidRPr="00BE5AAF">
        <w:rPr>
          <w:rFonts w:cs="Times New Roman"/>
          <w:noProof/>
          <w:szCs w:val="28"/>
          <w:lang w:val="en-US"/>
        </w:rPr>
        <w:t xml:space="preserve"> Foni E., Chiapponi C., Baioni L., Zanni I., Merenda M., Rosignoli C., Kyriakis C. S., Luini M. V., Mandola M. L., Bolzoni L., Nigrelli A. D., Faccini S. Influenza D in Italy: towards a better understanding of an emerging viral infection in swine // Scientific Reports. ‒ 2017. ‒ T. 7.</w:t>
      </w:r>
    </w:p>
    <w:p w14:paraId="6E35615B" w14:textId="760CA955"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101.</w:t>
      </w:r>
      <w:r w:rsidR="00670C73" w:rsidRPr="00BE5AAF">
        <w:rPr>
          <w:rFonts w:cs="Times New Roman"/>
          <w:noProof/>
          <w:szCs w:val="28"/>
          <w:lang w:val="en-US"/>
        </w:rPr>
        <w:t xml:space="preserve"> Snoeck C. J., Oliva J., Pauly M., Losch S., Wildschutz F., Muller C. P., Hubschen J. M., Ducatez M. F. Influenza D Virus Circulation in Cattle and Swine, Luxembourg, 2012-2016 // Emerging Infectious Diseases. ‒ 2018. ‒ T. 24, № 7. ‒ C. 1388-1389.</w:t>
      </w:r>
    </w:p>
    <w:p w14:paraId="10E4D134" w14:textId="1BC00F60"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102.</w:t>
      </w:r>
      <w:r w:rsidR="00670C73" w:rsidRPr="00BE5AAF">
        <w:rPr>
          <w:rFonts w:cs="Times New Roman"/>
          <w:noProof/>
          <w:szCs w:val="28"/>
          <w:lang w:val="en-US"/>
        </w:rPr>
        <w:t xml:space="preserve"> Gorin S., Fablet C., Queguiner S., Barbier N., Paboeuf F., Herve S., Rose N., Simon G. Assessment of Influenza D Virus in Domestic Pigs and Wild Boars in France: Apparent Limited Spread within Swine Populations Despite Serological Evidence of Breeding Sow Exposure // Viruses-Basel. ‒ 2020. ‒ T. 12, № 1.</w:t>
      </w:r>
    </w:p>
    <w:p w14:paraId="353A7628" w14:textId="22084237"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103.</w:t>
      </w:r>
      <w:r w:rsidR="00670C73" w:rsidRPr="00BE5AAF">
        <w:rPr>
          <w:rFonts w:cs="Times New Roman"/>
          <w:noProof/>
          <w:szCs w:val="28"/>
          <w:lang w:val="en-US"/>
        </w:rPr>
        <w:t xml:space="preserve"> Kyriakis C. S., Rose N., Foni E., Maldonado J., Loeffen W. L. A., Madec F., Simon G., Van Reeth K. Influenza A virus infection dynamics in swine farms in Belgium, France, Italy and Spain, 2006-2008 // Veterinary Microbiology. ‒ 2013. ‒ T. 162, № 2-4. ‒ C. 543-550.</w:t>
      </w:r>
    </w:p>
    <w:p w14:paraId="1ED3B433" w14:textId="445EA1B0"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104.</w:t>
      </w:r>
      <w:r w:rsidR="00670C73" w:rsidRPr="00BE5AAF">
        <w:rPr>
          <w:rFonts w:cs="Times New Roman"/>
          <w:noProof/>
          <w:szCs w:val="28"/>
          <w:lang w:val="en-US"/>
        </w:rPr>
        <w:t xml:space="preserve"> Poljak Z., Carman S., McEwen B. Assessment of seasonality of influenza in swine using field submissions to a diagnostic laboratory in Ontario between 2007 and 2012 // Influenza and Other Respiratory Viruses. ‒ 2014. ‒ T. 8, № 4. ‒ C. 482-492.</w:t>
      </w:r>
    </w:p>
    <w:p w14:paraId="3AB4CFEF" w14:textId="20C4635A"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105.</w:t>
      </w:r>
      <w:r w:rsidR="00670C73" w:rsidRPr="00BE5AAF">
        <w:rPr>
          <w:rFonts w:cs="Times New Roman"/>
          <w:noProof/>
          <w:szCs w:val="28"/>
          <w:lang w:val="en-US"/>
        </w:rPr>
        <w:t xml:space="preserve"> Webster R. G., Bean W. J., Gorman O. T., Chambers T. M., Kawaoka Y. Evolution and ecology of influenza-A viruses // Microbiological Reviews. ‒ 1992. ‒ T. 56, № 1. ‒ C. 152-179.</w:t>
      </w:r>
    </w:p>
    <w:p w14:paraId="4599E1A2" w14:textId="2066472F" w:rsidR="00670C73"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106.</w:t>
      </w:r>
      <w:r w:rsidR="00670C73" w:rsidRPr="00BE5AAF">
        <w:rPr>
          <w:rFonts w:cs="Times New Roman"/>
          <w:noProof/>
          <w:szCs w:val="28"/>
          <w:lang w:val="en-US"/>
        </w:rPr>
        <w:t xml:space="preserve"> Munster V. J., Baas C., Lexmond P., Waldenstrom J., Wallensten A., Fransson T., Rimmelzwaan G. F., Beyer W. E. P., Schutten M., Olsen B., Osterhaus A., Fouchier R. A. M. Spatial, temporal, and species variation in prevalence of </w:t>
      </w:r>
      <w:r w:rsidR="00670C73" w:rsidRPr="00BE5AAF">
        <w:rPr>
          <w:rFonts w:cs="Times New Roman"/>
          <w:noProof/>
          <w:szCs w:val="28"/>
          <w:lang w:val="en-US"/>
        </w:rPr>
        <w:lastRenderedPageBreak/>
        <w:t>influenza A viruses in wild migratory birds // Plos Pathogens. ‒ 2007. ‒ T. 3, № 5. ‒ C. 630-638.</w:t>
      </w:r>
    </w:p>
    <w:p w14:paraId="5F2524FF" w14:textId="64BBC74B"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107. Brockwell-Staats C., Webster R. G., Webby R. J. Diversity of influenza viruses in swine and the emergence of a novel human pandemic influenza A (H1N1) // Influenza and Other Respiratory Viruses. ‒ 2009. ‒ T. 3, № 5. ‒ C. 207-213.</w:t>
      </w:r>
    </w:p>
    <w:p w14:paraId="2F092EE4" w14:textId="2C1F2878"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108. Brown I. H. The epidemiology and evolution of influenza viruses in pigs // Veterinary Microbiology. ‒ 2000. ‒ T. 74, № 1-2. ‒ C. 29-46.</w:t>
      </w:r>
    </w:p>
    <w:p w14:paraId="0E58BC05" w14:textId="1D6BEFA3"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109. Kuntz-Simon G., Madec F. Genetic and Antigenic Evolution of Swine Influenza Viruses in Europe and Evaluation of Their Zoonotic Potential // Zoonoses and Public Health. ‒ 2009. ‒ T. 56, № 6-7. ‒ C. 310-325.</w:t>
      </w:r>
    </w:p>
    <w:p w14:paraId="7D31C176" w14:textId="078DD4D1"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110. Simon G., Larsen L. E., Durrwald R., Foni E., Harder T., Van Reeth K., Markowska-Daniel I., Reid S. M., Dan A., Maldonado J., Huovilainen A., Billinis C., Davidson I., Aguero M., Vila T., Herve S., Breum S. O., Chiapponi C., Urbaniak K., Kyriakis C. S., Brown I. H., Loeffen W., Consortium E. European Surveillance Network for Influenza in Pigs: Surveillance Programs, Diagnostic Tools and Swine Influenza Virus Subtypes Identified in 14 European Countries from 2010 to 2013 // Plos One. ‒ 2014. ‒ T. 9, № 12.</w:t>
      </w:r>
    </w:p>
    <w:p w14:paraId="78D7CE2A" w14:textId="20A6FA62"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111. Cappuccio J., Dibarbora M., Lozada I., Quiroga A., Olivera V., Dangelo M., Perez E., Barrales H., Perfumo C., Pereda A., Perez D. R. Two years of surveillance of influenza a virus infection in a swine herd. Results of virological, serological and pathological studies // Comparative Immunology Microbiology and Infectious Diseases. ‒ 2017. ‒ T. 50. ‒ C. 110-115.</w:t>
      </w:r>
    </w:p>
    <w:p w14:paraId="0A0D1CAB" w14:textId="59AE5B4C"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112. Rogers G. N., Paulson J. C. Receptor determinants of human and animal influenza virus isolates: differences in receptor specificity of the H3 hemagglutinin based on species of origin // Virology. – 1983. – Т. 127, №2. – С. 361-373.</w:t>
      </w:r>
    </w:p>
    <w:p w14:paraId="341185E4" w14:textId="20D9332C"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113. Ito T., Couceiro J., Kelm S., Baum L. G., Krauss S., Castrucci M. R., Donatelli I., Kida H., Paulson J. C., Webster R. G., Kawaoka Y. Molecular basis for the generation in pigs of influenza A viruses with pandemic potential // Journal of Virology. ‒ 1998. ‒ T. 72, № 9. ‒ C. 7367-7373.</w:t>
      </w:r>
    </w:p>
    <w:p w14:paraId="1F4A5765" w14:textId="2016FC10"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114. Ito T., Kawaoka Y. Host-range barrier of influenza A viruses // Veterinary Microbiology. ‒ 2000. ‒ T. 74, № 1-2. ‒ C. 71-75.</w:t>
      </w:r>
    </w:p>
    <w:p w14:paraId="02076FD3" w14:textId="3B3A1B8A"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115. Scholtissek C., Burger H., Kistner O., Shortridge K. F. The nucleoprotein as a possible major factor in determining host specificity of influenza H3N2 viruses // Virology. ‒ 1985. ‒ T. 147, № 2. ‒ C. 287-294.</w:t>
      </w:r>
    </w:p>
    <w:p w14:paraId="7259929E" w14:textId="1EBADB89"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116. Kida H., Ito T., Yasuda J., Shimizu Y., Itakura C., Shortridge K. F., Kawaoka Y., Webster R. G. potential for transmission of avian influenza-viruses to PIGS // Journal of General Virology. ‒ 1994. ‒ T. 75. ‒ C. 2183-2188.</w:t>
      </w:r>
    </w:p>
    <w:p w14:paraId="715AB49A" w14:textId="76A37E23"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117. Gracia J. C. M., Van den Hoecke S., Saelens X., Van Reeth K. Effect of serial pig passages on the adaptation of an avian H9N2 influenza virus to swine // Plos One. ‒ 2017. ‒ T. 12, № 4.</w:t>
      </w:r>
    </w:p>
    <w:p w14:paraId="3FCF7CCB" w14:textId="73CFF1A4"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118. Nelson M. I., Vincent A. L. Reverse zoonosis of influenza to swine: new perspectives on the human-animal interface // Trends in Microbiology. ‒ 2015. ‒ T. 23, № 3. ‒ C. 142-153</w:t>
      </w:r>
    </w:p>
    <w:p w14:paraId="15F35389" w14:textId="308DC156"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lastRenderedPageBreak/>
        <w:t>119. Mena I., Nelson M. I., Quezada-Monroy F., Dutta J., Cortes-Fernandez R., Lara-Puente J. H., Castro-Peralta F., Cunha L. F., Trovao N. S., Lozano-Dubernard B., Rambaut A., van Bakel H., Garcia-Sastre A. Origins of the 2009 H1N1 influenza pandemic in swine in Mexico // Elife. ‒ 2016. ‒ T. 5.</w:t>
      </w:r>
    </w:p>
    <w:p w14:paraId="32D875CD" w14:textId="7D22056D"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120. Smith G. J. D., Vijaykrishna D., Bahl J., Lycett S. J., Worobey M., Pybus O. G., Ma S. K., Cheung C. L., Raghwani J., Bhatt S., Peiris J. S. M., Guan Y., Rambaut A. Origins and evolutionary genomics of the 2009 swine-origin H1N1 influenza A epidemic // Nature. ‒ 2009. ‒ T. 459, № 7250. ‒ C. 1122-U107.</w:t>
      </w:r>
    </w:p>
    <w:p w14:paraId="352C1ACE" w14:textId="47AAA515"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121. Garten R. J., Davis C. T., Russell C. A., Shu B., Lindstrom S., Balish A., Sessions W. M., Xu X. Y., Skepner E., Deyde V., Okomo-Adhiambo M., Gubareva L., Barnes J., Smith C. B. Antigenic and Genetic Characteristics of Swine-Origin 2009 A(H1N1) Influenza Viruses Circulating in Humans // Science. ‒ 2009. ‒ T. 325, № 5937. ‒ C. 197-201.</w:t>
      </w:r>
    </w:p>
    <w:p w14:paraId="780D28CC" w14:textId="2ACFC928"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122. Smith G. J. D., Bahl J., Vijaykrishna D., Zhang J. X., Poon L. L. M., Chen H. L., Webster R. G., Peiris J. S. M., Guan Y. Dating the emergence of pandemic influenza viruses // Proceedings of the National Academy of Sciences of the United States of America. ‒ 2009. ‒ T. 106, № 28. ‒ C. 11709-11712.</w:t>
      </w:r>
    </w:p>
    <w:p w14:paraId="2BE323C1" w14:textId="1DFEAF0B"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123. Nelson M. I., Worobey M. Origins of the 1918 Pandemic: Revisiting the Swine "Mixing Vessel" Hypothesis // American Journal of Epidemiology. ‒ 2018. ‒ T. 187, № 12. ‒ C. 2498-2502.</w:t>
      </w:r>
    </w:p>
    <w:p w14:paraId="43DF7084" w14:textId="0918B33F"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124. Webby R. J., Rossow K., Erickson G., Sims Y., Webster R. Multiple lineages of antigenically and genetically diverse influenza A virus co-circulate in the United States swine population // Virus Research. ‒ 2004. ‒ T. 103, № 1-2. ‒ C. 67-73.</w:t>
      </w:r>
    </w:p>
    <w:p w14:paraId="6DEC43C7" w14:textId="5D1D96D9"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125. Zhou N. N., Senne D. A., Landgraf J. S., Swenson S. L., Erickson G., Rossow K., Liu L., Yoon K. J., Krauss S., Webster R. G. Genetic reassortment of avian, swine, and human influenza A viruses in American pigs // Journal of Virology. ‒ 1999. ‒ T. 73, № 10. ‒ C. 8851-8856.</w:t>
      </w:r>
    </w:p>
    <w:p w14:paraId="1BF1229B" w14:textId="6689159F"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126. Vincent A. L., Ma W. J., Lager K. M., Janke B. H., Richt J. A. Swine Influenza Viruses: A North American Perspective // Advances in Virus Research. ‒ 2008. ‒ T. 72. ‒ C. 127-154.</w:t>
      </w:r>
    </w:p>
    <w:p w14:paraId="0CC94AC9" w14:textId="40A66A40"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127. Anderson T. K., Nelson M. I., Kitikoon P., Swenson S. L., Korslund J. A., Vincent A. L. Population dynamics of cocirculating swine influenza A viruses in the United States from 2009 to 2012 // Influenza and Other Respiratory Viruses. ‒ 2013. ‒ T. 7. ‒ C. 42-51. </w:t>
      </w:r>
    </w:p>
    <w:p w14:paraId="2146B685" w14:textId="35AEB7BD"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128. Klenk E., Faillard H., Lempfrid H. Uber die enzymatische wirkung von influenzavirus // Hoppe-Seylers Zeitschrift Fur Physiologische Chemie. ‒ 1955. ‒ T. 301, № 4-6. ‒ C. 235-246.</w:t>
      </w:r>
    </w:p>
    <w:p w14:paraId="30D4DA51" w14:textId="6E3920C3"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129. Zambon M. C. The pathogenesis of influenza in humans // Reviews in Medical Virology. ‒ 2001. ‒ T. 11, № 4. ‒ C. 227-241.</w:t>
      </w:r>
    </w:p>
    <w:p w14:paraId="70C832A2" w14:textId="4DED40E3"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130. Lofgren E., Fefferman N. H., Naumov Y. N., Gorski J., Naumova E. N. Influenza seasonality: Underlying causes and modeling theories // Journal of Virology. ‒ 2007. ‒ T. 81, № 11. ‒ C. 5429-5436.</w:t>
      </w:r>
    </w:p>
    <w:p w14:paraId="4B4B6F8E" w14:textId="3F4A28FC"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lastRenderedPageBreak/>
        <w:t>131. Tran G.M.K. G. L., Caprani A.C. 66. Scorpion model of Influenza   A(H1N1). ‒ 2010</w:t>
      </w:r>
    </w:p>
    <w:p w14:paraId="28037A6C" w14:textId="57BD3508"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132. Rogers G. N., Dsouza B. L. Receptor-binding properties of human and animal H1-influenza virus isolates // Virology. ‒ 1989. ‒ T. 173, № 1. ‒ C. 317-322.</w:t>
      </w:r>
    </w:p>
    <w:p w14:paraId="287C40ED" w14:textId="317D9D23"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133. Baum L. G., Paulson J. C. Sialyloligosaccharides of the respiratory epithelium in the selection of human influenza-virus receptor specificity // Acta Histochemica. ‒ 1990. ‒ C. 35-38.</w:t>
      </w:r>
    </w:p>
    <w:p w14:paraId="41D386B6" w14:textId="59F4E511"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134. Suzuki Y., Ito T., Suzuki T., Holland R. E., Chambers T. M., Kiso M., Ishida H., Kawaoka Y. Sialic acid species as a determinant of the host range of influenza A viruses // Journal of Virology. ‒ 2000. ‒ T. 74, № 24. ‒ C. 11825-11831.</w:t>
      </w:r>
    </w:p>
    <w:p w14:paraId="6AE3B9F3" w14:textId="07CDD253"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135. Saunders-Hastings P. R., Krewski D. Reviewing the History of Pandemic Influenza: Understanding Patterns of Emergence and Transmission // Pathogens. ‒ 2016. ‒ T. 5, № 4.</w:t>
      </w:r>
    </w:p>
    <w:p w14:paraId="3D618435" w14:textId="453C7399"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136. Castrucci M. R., Donatelli I., Sidoli L., Barigazzi G., Kawaoka Y., Webster R. G. Genetic reassortment between avian and human influenza-A viruses in italian pigs // Virology. ‒ 1993. ‒ T. 193, № 1. ‒ C. 503-506.</w:t>
      </w:r>
    </w:p>
    <w:p w14:paraId="6119B281" w14:textId="728B353E"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137. Taubenberger J. K., Morens D. M. 1918 influenza: the mother of all pandemics // Emerging Infectious Diseases. ‒ 2006. ‒ T. 12, № 1. ‒ C. 15-22.</w:t>
      </w:r>
    </w:p>
    <w:p w14:paraId="31E1E31E" w14:textId="4DA5C3E5"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138. H. F. W. Statistics of Influenza Morbidity: With Special Reference to Certain Factors in Case Incidence and Case Fatality // Public Health Reports (1896-1970). ‒ 1920. ‒ T. 35. ‒ C. 584-597.</w:t>
      </w:r>
    </w:p>
    <w:p w14:paraId="41D2D116" w14:textId="49D2B013" w:rsidR="00EB5392" w:rsidRPr="00BE5AAF" w:rsidRDefault="00EB5392"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w:t>
      </w:r>
      <w:r w:rsidR="00CB4A10" w:rsidRPr="00BE5AAF">
        <w:rPr>
          <w:rFonts w:cs="Times New Roman"/>
          <w:noProof/>
          <w:szCs w:val="28"/>
          <w:lang w:val="en-US"/>
        </w:rPr>
        <w:t>39</w:t>
      </w:r>
      <w:r w:rsidRPr="00BE5AAF">
        <w:rPr>
          <w:rFonts w:cs="Times New Roman"/>
          <w:noProof/>
          <w:szCs w:val="28"/>
          <w:lang w:val="en-US"/>
        </w:rPr>
        <w:t xml:space="preserve">. Burnet F. M., Clark E. A survey of the last 50 years in the light of modern work on the virus of epidemic influenza: monographs from the Walter and Eliza Hall Institute of Research in Pathology and Medicine. – Melbourne, 1942. – T. 4. – c. 118.  </w:t>
      </w:r>
    </w:p>
    <w:p w14:paraId="658F9D99" w14:textId="57F2FF70"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140. Reid A. H., Fanning T. G., Hultin J. V., Taubenberger J. K. Origin and evolution of the 1918 "Spanish" influenza virus hemagglutinin gene // Proceedings of the National Academy of Sciences of the United States of America. ‒ 1999. ‒ T. 96, № 4. ‒ C. 1651-1656.</w:t>
      </w:r>
    </w:p>
    <w:p w14:paraId="519DD451" w14:textId="0BB1E0CC"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141. Boulton M. L., Wallace R. B. Maxey-Rosenau-Last Public Health and Preventive Medicine. – 16 Edition. – McGraw Hill / Medical, 1980. – 2128 c.</w:t>
      </w:r>
    </w:p>
    <w:p w14:paraId="2EE70A2F" w14:textId="0898B482"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142. Crosby A. W. America’s forgotten pandemic: The influenza of 1918. – 2nd edition. - Cambridge University, 2003. – 356 c.</w:t>
      </w:r>
    </w:p>
    <w:p w14:paraId="707E6FFC" w14:textId="2200262B"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143. Worobey M., Han G. Z., Rambaut A. Genesis and pathogenesis of the 1918 pandemic H1N1 influenza A virus // Proceedings of the National Academy of Sciences of the United States of America. ‒ 2014. ‒ T. 111, № 22. ‒ C. 8107-8112.</w:t>
      </w:r>
    </w:p>
    <w:p w14:paraId="3D9AF841" w14:textId="229A2B49"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144. Taubenberger J. K., Reid A. H., Fanning T. G. The 1918 influenza virus: A killer comes into view // Virology. ‒ 2000. ‒ T. 274, № 2. ‒ C. 241-245.</w:t>
      </w:r>
    </w:p>
    <w:p w14:paraId="7D32AA0E" w14:textId="6837C7FB"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145. Tumpey T. M., Garcia-Sastre A., Taubenberger J. K., Palese P., Swayne D. E., Basler C. F. Pathogenicity and immunogenicity of influenza viruses with genes from the 1918 pandemic virus // Proceedings of the National Academy of Sciences of the United States of America. ‒ 2004. ‒ T. 101, № 9. ‒ C. 3166-3171.</w:t>
      </w:r>
    </w:p>
    <w:p w14:paraId="1BB2D020" w14:textId="758FFE46"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146. Gorman O. T., Bean W. J., Kawaoka Y., Donatelli I., Guo Y. J., Webster R. G. Evolution of influenza-a virus nucleoprotein genes - implications for the origins of </w:t>
      </w:r>
      <w:r w:rsidRPr="00BE5AAF">
        <w:rPr>
          <w:rFonts w:cs="Times New Roman"/>
          <w:noProof/>
          <w:szCs w:val="28"/>
          <w:lang w:val="en-US"/>
        </w:rPr>
        <w:lastRenderedPageBreak/>
        <w:t>H1N1 human and classical swine viruses // Journal of Virology. ‒ 1991. ‒ T. 65, № 7. ‒ C. 3704-3714.</w:t>
      </w:r>
    </w:p>
    <w:p w14:paraId="35E72AFA" w14:textId="4F55985A"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147. Reid A. H., Taubenberger J. K. The origin of the 1918 pandemic influenza virus: a continuing enigma // Journal of General Virology. ‒ 2003. ‒ T. 84. ‒ C. 2285-2292.</w:t>
      </w:r>
    </w:p>
    <w:p w14:paraId="00687A03" w14:textId="5FB1615C"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148. Sheerar M. G., Easterday B. C., Hinshaw V. S. Antigenic conservation of H1N1 swine influenza-viruses // Journal of General Virology. ‒ 1989. ‒ T. 70. ‒ C. 3297-3303.</w:t>
      </w:r>
    </w:p>
    <w:p w14:paraId="431D799D" w14:textId="299DA4FE"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149. Vincent A. L., Lager K. M., Ma W. J., Lekcharoensuk P., Gramer M. R., Loiacono C., Richt J. A. Evaluation of hemagglutinin subtype 1 swine influenza viruses from the United States // Veterinary Microbiology. ‒ 2006. ‒ T. 118, № 3-4. ‒ C. 212-222.</w:t>
      </w:r>
    </w:p>
    <w:p w14:paraId="5CCF6289" w14:textId="45C83B2B"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150. Lemey P., Rambaut A., Bedford T., Faria N., Bielejec F., Baele G., Russell C. A., Smith D. J., Pybus O. G., Brockmann D., Suchard M. A. Unifying Viral Genetics and Human Transportation Data to Predict the Global Transmission Dynamics of Human Influenza H3N2 // Plos Pathogens. ‒ 2014. ‒ T. 10, № 2.</w:t>
      </w:r>
    </w:p>
    <w:p w14:paraId="1B041C94" w14:textId="4E5EA915"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151. Russell C. A., Jones T. C., Barr I. G., Cox N. J., Garten R. J., Gregory V., Gust I. D., Hampson A. W., Hay A. J., Hurt A. C., de Jong J. C., Kelso A., Klimov A. I., Kageyama T., Komadina N., Lapedes A. S., Lin Y. P., Mosterin A., Obuchi M., Odagiri T., Osterhaus A., Rimmelzwaan G. F., Shaw M. W., Skepner E., Stohr K., Tashiro M., Fouchier R. A. M., Smith D. J. The global circulation of seasonal influenza A (H3N2) viruses // Science. ‒ 2008. ‒ T. 320, № 5874. ‒ C. 340-346.</w:t>
      </w:r>
    </w:p>
    <w:p w14:paraId="07C92872" w14:textId="484C458D"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152. Kawaoka Y., Krauss S., Webster R. G. Avian-to-human transmission of the PB1 gene of influenza-a viruses in the 1957 and 1968 pandemics // Journal of Virology. ‒ 1989. ‒ T. 63, № 11. ‒ C. 4603-4608.</w:t>
      </w:r>
    </w:p>
    <w:p w14:paraId="4B214640" w14:textId="4D1DC7A2"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153. Lam T. T. Y., Zhou B. P., Wang J., Chai Y. J., Shen Y. Y., Chen X. C., Ma C., Hong W. S., Chen Y., Zhang Y. J., Duan L., Chen P. W., Jiang J. F., Zhang Y., Li L. F., Poon L. L. M., Webby R. J., Smith D. K., Leung G. M., Peiris J. S. M., Holmes E. C., Guan Y., Zhu H. C. Dissemination, divergence and establishment of H7N9 influenza viruses in China // Nature. ‒ 2015. ‒ T. 522, № 7554. ‒ C. 102-265.</w:t>
      </w:r>
    </w:p>
    <w:p w14:paraId="5690DEDD" w14:textId="6A517D30"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154. Taubenberger J. K., Morens D. M. Pandemic influenza - including a risk assessment of H5N1 // Revue Scientifique Et Technique-Office International Des Epizooties. ‒ 2009. ‒ T. 28, № 1. ‒ C. 187-202.</w:t>
      </w:r>
    </w:p>
    <w:p w14:paraId="0EC2A76B" w14:textId="24460AFB"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155. Lam T. T. Y., Zhu H. C., Wang J., Smith D. K., Holmes E. C., Webster R. G., Webby R., Peiris J. M., Guan Y. Reassortment Events among Swine Influenza A Viruses in China: Implications for the Origin of the 2009 Influenza Pandemic // Journal of Virology. ‒ 2011. ‒ T. 85, № 19. ‒ C. 10279-10285.</w:t>
      </w:r>
    </w:p>
    <w:p w14:paraId="5C9D7342" w14:textId="50BB87F9"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156. Poonsuk S., Sangthong P., Petcharat N., Lekcharoensuk P. Genesis and genetic constellations of swine influenza viruses in Thailand // Veterinary Microbiology. ‒ 2013. ‒ T. 167, № 3-4. ‒ C. 314-326.</w:t>
      </w:r>
    </w:p>
    <w:p w14:paraId="1F5B9E72" w14:textId="754EBA6D"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157. Vijaykrishna D., Smith G. J. D., Pybus O. G., Zhu H. C., Bhatt S., Poon L. L. M., Riley S., Bahl J., Ma S. K., Cheung C. L., Perera R., Chen H. L., Shortridge K. F., Webby R. J., Webster R. G., Guan Y., Peiris J. S. M. Long-term evolution and </w:t>
      </w:r>
      <w:r w:rsidRPr="00BE5AAF">
        <w:rPr>
          <w:rFonts w:cs="Times New Roman"/>
          <w:noProof/>
          <w:szCs w:val="28"/>
          <w:lang w:val="en-US"/>
        </w:rPr>
        <w:lastRenderedPageBreak/>
        <w:t>transmission dynamics of swine influenza A virus // Nature. ‒ 2011. ‒ T. 473, № 7348. ‒ C. 519-U263.</w:t>
      </w:r>
    </w:p>
    <w:p w14:paraId="18DA2B5F" w14:textId="17E91111"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158. Janke B. H. Influenza A Virus Infections in Swine Pathogenesis and Diagnosis // Veterinary Pathology. ‒ 2014. ‒ T. 51, № 2. ‒ C. 410-426.</w:t>
      </w:r>
    </w:p>
    <w:p w14:paraId="04BE9895" w14:textId="5AAA27A7"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159. Selvaraju S. B., Selvarangan R. Evaluation of Three Influenza A and B Real-Time Reverse Transcription-PCR Assays and a New 2009 H1N1 Assay for Detection of Influenza Viruses // Journal of Clinical Microbiology. ‒ 2010. ‒ T. 48, № 11. ‒ C. 3870-3875.</w:t>
      </w:r>
    </w:p>
    <w:p w14:paraId="1EF04108" w14:textId="5AABB052"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160. Guo Y. J., Kuo Y. C., Jin F. G., Wang P., Wang M., Zhu J. M., Chu C. M. Isolation of influenza-c virus from pigs and experimental-infection of pigs with influenza-C virus // Journal of General Virology. ‒ 1983. ‒ T. 64, № JAN. ‒ C. 177-182.</w:t>
      </w:r>
    </w:p>
    <w:p w14:paraId="01FB8C87" w14:textId="35724A06"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161. Anderson, T. K., Chang, J., Arendsee, Z. W., Venkatesh, D., Souza, C. K., Kimble, J. B., Lewis, N. S., Davis, C. T., &amp; Vincent, A. L. Swine Influenza A Viruses and the Tangled Relationship with Humans // Cold Spring Harbor perspectives in medicine. – 2021. – T. 11, №3. – С. 1-24. </w:t>
      </w:r>
    </w:p>
    <w:p w14:paraId="2A4AC87F" w14:textId="6EA5CC87"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162. Shinde V., Bridges C. B., Uyeki T. M., Shu B., Balish A., Xu X. Y., Lindstrom S., Gubareva L. V., Deyde V., Garten R. J., Harris M., Gerber S., Vagasky S., Smith F., Pascoe N., Martin K., Dufficy D., Ritger K., Conover C., Quinlisk P., Klimov A., Bresee J. S., Finelli L. Triple-Reassortant Swine Influenza A (H1) in Humans in the United States, 2005-2009 // New England Journal of Medicine. ‒ 2009. ‒ T. 360, № 25. ‒ C. 2616-2625.</w:t>
      </w:r>
    </w:p>
    <w:p w14:paraId="11FA857C" w14:textId="3E863BC3"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163. Gambaryan A. S., Marinina V. P., Tuzikov A. B., Bovin N. V., Rudneva I. A., Sinitsyn B. V., Shilov A. A., Matrosovich M. N. Effects of host-dependent glycosylation of hemagglutinin on receptor-binding properties of H1N1 human influenza A virus grown in MDCK cells and in embryonated eggs // Virology. ‒ 1998. ‒ T. 247, № 2. ‒ C. 170-177.</w:t>
      </w:r>
    </w:p>
    <w:p w14:paraId="52DFAC41" w14:textId="17172821"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164. Gallagher P., Henneberry J., Wilson I., Sambrook J., Gething M. J. Addition of carbohydrate side-chains at novel sites on influenza-virus hemagglutinin can modulate the folding, transport, and activity of the molecule // Journal of Cell Biology. ‒ 1988. ‒ T. 107, № 6. ‒ C. 2059-2073.</w:t>
      </w:r>
    </w:p>
    <w:p w14:paraId="69E01B05" w14:textId="71D8F971"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165. Schulze I. T. Effects of glycosylation on the properties and functions of influenza virus hemagglutinin // Journal of Infectious Diseases. – 1997. -  Т. 176, №1. – С. 24 - 28.</w:t>
      </w:r>
    </w:p>
    <w:p w14:paraId="55796DC0" w14:textId="5AE4700D"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166. Drummer H. E., Jackson D. C., Brown L. E. Modulation of CD4+ T-cell recognition of influenza hemagglutinin by carbohydrate side-chains located outside a T-cell determinant // Virology. ‒ 1993. ‒ T. 192, № 1. ‒ C. 282-289.</w:t>
      </w:r>
    </w:p>
    <w:p w14:paraId="2E743DE9" w14:textId="07D7A4B8"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167. Xu R., Ekiert D. C., Krause J. C., Hai R., Crowe J. E., Wilson I. A. Structural Basis of Preexisting Immunity to the 2009 H1N1 Pandemic Influenza Virus // Science. ‒ 2010. ‒ T. 328, № 5976. ‒ C. 357-360.</w:t>
      </w:r>
    </w:p>
    <w:p w14:paraId="3C77E159" w14:textId="6450BA73"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168. Lowen A. C., Mubareka S., Steel J., Palese P. Influenza virus transmission is dependent on relative humidity and temperature // Plos Pathogens. ‒ 2007. ‒ T. 3, № 10. ‒ C. 1470-1476.</w:t>
      </w:r>
    </w:p>
    <w:p w14:paraId="5E0CD4AB" w14:textId="078E5323"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lastRenderedPageBreak/>
        <w:t>169. Steel J., Palese P., Lowen A. C. Transmission of a 2009 Pandemic Influenza Virus Shows a Sensitivity to Temperature and Humidity Similar to That of an H3N2 Seasonal Strain // Journal of Virology. ‒ 2011. ‒ T. 85, № 3. ‒ C. 1400-1402.</w:t>
      </w:r>
    </w:p>
    <w:p w14:paraId="2D478CF2" w14:textId="3F3FB704"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170. Song J. M., Van Rooijen N., Bozja J., Compans R. W., Kang S. M. Vaccination inducing broad and improved cross protection against multiple subtypes of influenza A virus // Proceedings of the National Academy of Sciences of the United States of America (PNAS). ‒ 2011. ‒ T. 108, №2. ‒ C. 757-761.</w:t>
      </w:r>
    </w:p>
    <w:p w14:paraId="2CF6FE2D" w14:textId="7C24B1AD"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171. Howden K. J., Brockhoff E. J., Caya F. D., McLeod L. J., Lavoie M., Ing J. D., Bystrom J. M., Alexandersen S., Pasick J. M., Berhane Y., Morrison M. E., Keenliside J. M., Laurendeau S., Rohonczy E. B. An investigation into human pandemic influenza virus (H1N1) 2009 on an Alberta swine farm // Canadian Veterinary Journal-Revue Veterinaire Canadienne. ‒ 2009. ‒ T. 50, № 11. ‒ C. 1153-1161.</w:t>
      </w:r>
    </w:p>
    <w:p w14:paraId="1A81CB28" w14:textId="07C84D7D"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172. Weingartl H. M., Berhane Y., Hisanaga T., Neufeld J., Kehler H., Emburry-Hyatt C., Hooper-McGreevy K., Kasloff S., Dalman B., Bystrom J., Alexandersen S., Li Y., Pasick J. Genetic and Pathobiologic Characterization of Pandemic H1N1 2009 Influenza Viruses from a Naturally Infected Swine Herd // Journal of Virology. ‒ 2010. ‒ T. 84, № 5. ‒ C. 2245-2256.</w:t>
      </w:r>
    </w:p>
    <w:p w14:paraId="005B89F6" w14:textId="68FD4EE2"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173. Deng Y. M., Iannello P., Smith I., Watson J., Barr I. G., Daniels P., Komadina N., Harrower B., Wong F. Y. K. Transmission of influenza A(H1N1) 2009 pandemic viruses in Australian swine // Influenza and Other Respiratory Viruses. ‒ 2012. ‒ T. 6, № 3. ‒ C. 42-47.</w:t>
      </w:r>
    </w:p>
    <w:p w14:paraId="52C86055" w14:textId="7F5A65AF"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174. Sreta D., Tantawet S., Ayudhya S. N. N., Thontiravong A., Wongphatcharachai M., Lapkuntod J., Bunpapong N., Tuanudom R., Suradhat S., Vimolket L., Poovorawan Y., Thanawongnuwech R., Amonsin A., Kitikoon P. Pandemic (H1N1) 2009 Virus on Commercial Swine Farm, Thailand // Emerging Infectious Diseases. ‒ 2010. ‒ T. 16, № 10. ‒ C. 1587-1590.</w:t>
      </w:r>
    </w:p>
    <w:p w14:paraId="6C247F09" w14:textId="6435CF31"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175. Trevennec K., Leger L., Lyazrhi F., Baudon E., Cheung C. Y., Roger F., Peiris M., Garcia J. M. Transmission of pandemic influenza H1N1 (2009) in Vietnamese swine in 2009-2010 // Influenza and Other Respiratory Viruses. ‒ 2012. ‒ T. 6, № 5. ‒ C. 348-357.</w:t>
      </w:r>
    </w:p>
    <w:p w14:paraId="1C53D45E" w14:textId="48EEB8F7"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176. Vincent A., Awada L., Brown I., Chen H., Claes F.</w:t>
      </w:r>
      <w:r w:rsidR="009B2B1B" w:rsidRPr="009B2B1B">
        <w:rPr>
          <w:rFonts w:cs="Times New Roman"/>
          <w:noProof/>
          <w:szCs w:val="28"/>
          <w:lang w:val="en-US"/>
        </w:rPr>
        <w:t xml:space="preserve"> </w:t>
      </w:r>
      <w:r w:rsidRPr="00BE5AAF">
        <w:rPr>
          <w:rFonts w:cs="Times New Roman"/>
          <w:noProof/>
          <w:szCs w:val="28"/>
          <w:lang w:val="en-US"/>
        </w:rPr>
        <w:t>Review of Influenza A Virus in Swine Worldwide: A Call for Increased Surveillance and Research // Zoonoses and Public Health. ‒ 2014. ‒ T. 61, № 1. ‒ C. 4-17.</w:t>
      </w:r>
    </w:p>
    <w:p w14:paraId="28136C74" w14:textId="2385E015"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177. Chauhan R. P., Gordon M. L. A Systematic Review Analyzing the Prevalence and Circulation of Influenza Viruses in Swine Population Worldwide // Pathogens. – 2020. - T. 9, № 355. – </w:t>
      </w:r>
      <w:r w:rsidRPr="00BE5AAF">
        <w:rPr>
          <w:rFonts w:cs="Times New Roman"/>
          <w:noProof/>
          <w:szCs w:val="28"/>
        </w:rPr>
        <w:t>С</w:t>
      </w:r>
      <w:r w:rsidRPr="00BE5AAF">
        <w:rPr>
          <w:rFonts w:cs="Times New Roman"/>
          <w:noProof/>
          <w:szCs w:val="28"/>
          <w:lang w:val="en-US"/>
        </w:rPr>
        <w:t>. 1-54.</w:t>
      </w:r>
    </w:p>
    <w:p w14:paraId="0C345E95" w14:textId="497F9E1F" w:rsidR="00DD0916" w:rsidRPr="00BE5AAF" w:rsidRDefault="00DD0916" w:rsidP="00F41E52">
      <w:pPr>
        <w:tabs>
          <w:tab w:val="left" w:pos="0"/>
        </w:tabs>
        <w:spacing w:after="0" w:line="240" w:lineRule="auto"/>
        <w:ind w:right="-1" w:firstLine="567"/>
        <w:jc w:val="both"/>
        <w:rPr>
          <w:rFonts w:cs="Times New Roman"/>
          <w:noProof/>
          <w:szCs w:val="28"/>
          <w:u w:val="single"/>
          <w:lang w:val="en-US"/>
        </w:rPr>
      </w:pPr>
      <w:r w:rsidRPr="00BE5AAF">
        <w:rPr>
          <w:rFonts w:cs="Times New Roman"/>
          <w:noProof/>
          <w:szCs w:val="28"/>
          <w:lang w:val="en-US"/>
        </w:rPr>
        <w:t xml:space="preserve">178. Li Y., Robertson I. The epidemiology of swine influenza // Animal diseases. - 2021. – T. 1, №1 (21). – </w:t>
      </w:r>
      <w:r w:rsidRPr="00BE5AAF">
        <w:rPr>
          <w:rFonts w:cs="Times New Roman"/>
          <w:noProof/>
          <w:szCs w:val="28"/>
        </w:rPr>
        <w:t>С</w:t>
      </w:r>
      <w:r w:rsidRPr="00BE5AAF">
        <w:rPr>
          <w:rFonts w:cs="Times New Roman"/>
          <w:noProof/>
          <w:szCs w:val="28"/>
          <w:lang w:val="en-US"/>
        </w:rPr>
        <w:t>. 1-14.</w:t>
      </w:r>
    </w:p>
    <w:p w14:paraId="3F23D8D3" w14:textId="07719EBF" w:rsidR="00DD0916" w:rsidRPr="001D1FCB"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179. Zell</w:t>
      </w:r>
      <w:r w:rsidR="00BE5AAF">
        <w:rPr>
          <w:rFonts w:cs="Times New Roman"/>
          <w:noProof/>
          <w:szCs w:val="28"/>
          <w:lang w:val="en-US"/>
        </w:rPr>
        <w:t xml:space="preserve"> </w:t>
      </w:r>
      <w:r w:rsidRPr="00BE5AAF">
        <w:rPr>
          <w:rFonts w:cs="Times New Roman"/>
          <w:noProof/>
          <w:szCs w:val="28"/>
          <w:lang w:val="en-US"/>
        </w:rPr>
        <w:t>R., Groth</w:t>
      </w:r>
      <w:r w:rsidR="00BE5AAF">
        <w:rPr>
          <w:rFonts w:cs="Times New Roman"/>
          <w:noProof/>
          <w:szCs w:val="28"/>
          <w:lang w:val="en-US"/>
        </w:rPr>
        <w:t xml:space="preserve"> </w:t>
      </w:r>
      <w:r w:rsidRPr="00BE5AAF">
        <w:rPr>
          <w:rFonts w:cs="Times New Roman"/>
          <w:noProof/>
          <w:szCs w:val="28"/>
          <w:lang w:val="en-US"/>
        </w:rPr>
        <w:t>M., Krumbholz</w:t>
      </w:r>
      <w:r w:rsidR="00BE5AAF">
        <w:rPr>
          <w:rFonts w:cs="Times New Roman"/>
          <w:noProof/>
          <w:szCs w:val="28"/>
          <w:lang w:val="en-US"/>
        </w:rPr>
        <w:t xml:space="preserve"> </w:t>
      </w:r>
      <w:r w:rsidRPr="00BE5AAF">
        <w:rPr>
          <w:rFonts w:cs="Times New Roman"/>
          <w:noProof/>
          <w:szCs w:val="28"/>
          <w:lang w:val="en-US"/>
        </w:rPr>
        <w:t>A., Lange</w:t>
      </w:r>
      <w:r w:rsidR="00BE5AAF">
        <w:rPr>
          <w:rFonts w:cs="Times New Roman"/>
          <w:noProof/>
          <w:szCs w:val="28"/>
          <w:lang w:val="en-US"/>
        </w:rPr>
        <w:t xml:space="preserve"> </w:t>
      </w:r>
      <w:r w:rsidRPr="00BE5AAF">
        <w:rPr>
          <w:rFonts w:cs="Times New Roman"/>
          <w:noProof/>
          <w:szCs w:val="28"/>
          <w:lang w:val="en-US"/>
        </w:rPr>
        <w:t>J., Philipps</w:t>
      </w:r>
      <w:r w:rsidR="00BE5AAF">
        <w:rPr>
          <w:rFonts w:cs="Times New Roman"/>
          <w:noProof/>
          <w:szCs w:val="28"/>
          <w:lang w:val="en-US"/>
        </w:rPr>
        <w:t xml:space="preserve"> </w:t>
      </w:r>
      <w:r w:rsidRPr="00BE5AAF">
        <w:rPr>
          <w:rFonts w:cs="Times New Roman"/>
          <w:noProof/>
          <w:szCs w:val="28"/>
          <w:lang w:val="en-US"/>
        </w:rPr>
        <w:t>A., Dürrwald</w:t>
      </w:r>
      <w:r w:rsidR="00BE5AAF">
        <w:rPr>
          <w:rFonts w:cs="Times New Roman"/>
          <w:noProof/>
          <w:szCs w:val="28"/>
          <w:lang w:val="en-US"/>
        </w:rPr>
        <w:t xml:space="preserve"> </w:t>
      </w:r>
      <w:r w:rsidRPr="00BE5AAF">
        <w:rPr>
          <w:rFonts w:cs="Times New Roman"/>
          <w:noProof/>
          <w:szCs w:val="28"/>
          <w:lang w:val="en-US"/>
        </w:rPr>
        <w:t>R. (2020). Cocirculation of Swine H1N1 Influenza A Virus Lineages in Germany</w:t>
      </w:r>
      <w:r w:rsidR="00BE5AAF">
        <w:rPr>
          <w:rFonts w:cs="Times New Roman"/>
          <w:noProof/>
          <w:szCs w:val="28"/>
          <w:lang w:val="en-US"/>
        </w:rPr>
        <w:t xml:space="preserve"> // </w:t>
      </w:r>
      <w:r w:rsidRPr="00BE5AAF">
        <w:rPr>
          <w:rFonts w:cs="Times New Roman"/>
          <w:noProof/>
          <w:szCs w:val="28"/>
          <w:lang w:val="en-US"/>
        </w:rPr>
        <w:t>Viruses</w:t>
      </w:r>
      <w:r w:rsidR="001D1FCB">
        <w:rPr>
          <w:rFonts w:cs="Times New Roman"/>
          <w:noProof/>
          <w:szCs w:val="28"/>
          <w:lang w:val="kk-KZ"/>
        </w:rPr>
        <w:t xml:space="preserve">. – 2020. – Т. </w:t>
      </w:r>
      <w:r w:rsidRPr="00BE5AAF">
        <w:rPr>
          <w:rFonts w:cs="Times New Roman"/>
          <w:noProof/>
          <w:szCs w:val="28"/>
          <w:lang w:val="en-US"/>
        </w:rPr>
        <w:t>12</w:t>
      </w:r>
      <w:r w:rsidR="001D1FCB" w:rsidRPr="001D1FCB">
        <w:rPr>
          <w:rFonts w:cs="Times New Roman"/>
          <w:noProof/>
          <w:szCs w:val="28"/>
          <w:lang w:val="en-US"/>
        </w:rPr>
        <w:t>, №</w:t>
      </w:r>
      <w:r w:rsidRPr="00BE5AAF">
        <w:rPr>
          <w:rFonts w:cs="Times New Roman"/>
          <w:noProof/>
          <w:szCs w:val="28"/>
          <w:lang w:val="en-US"/>
        </w:rPr>
        <w:t>7</w:t>
      </w:r>
      <w:r w:rsidR="001D1FCB" w:rsidRPr="001D1FCB">
        <w:rPr>
          <w:rFonts w:cs="Times New Roman"/>
          <w:noProof/>
          <w:szCs w:val="28"/>
          <w:lang w:val="en-US"/>
        </w:rPr>
        <w:t xml:space="preserve">. – </w:t>
      </w:r>
      <w:r w:rsidR="001D1FCB">
        <w:rPr>
          <w:rFonts w:cs="Times New Roman"/>
          <w:noProof/>
          <w:szCs w:val="28"/>
        </w:rPr>
        <w:t>С</w:t>
      </w:r>
      <w:r w:rsidR="001D1FCB" w:rsidRPr="001D1FCB">
        <w:rPr>
          <w:rFonts w:cs="Times New Roman"/>
          <w:noProof/>
          <w:szCs w:val="28"/>
          <w:lang w:val="en-US"/>
        </w:rPr>
        <w:t>.</w:t>
      </w:r>
      <w:r w:rsidRPr="00BE5AAF">
        <w:rPr>
          <w:rFonts w:cs="Times New Roman"/>
          <w:noProof/>
          <w:szCs w:val="28"/>
          <w:lang w:val="en-US"/>
        </w:rPr>
        <w:t xml:space="preserve"> </w:t>
      </w:r>
      <w:r w:rsidR="001D1FCB" w:rsidRPr="009B2B1B">
        <w:rPr>
          <w:rFonts w:cs="Times New Roman"/>
          <w:noProof/>
          <w:szCs w:val="28"/>
          <w:lang w:val="en-US"/>
        </w:rPr>
        <w:t>1</w:t>
      </w:r>
      <w:r w:rsidR="001D1FCB" w:rsidRPr="001D1FCB">
        <w:rPr>
          <w:rFonts w:cs="Times New Roman"/>
          <w:noProof/>
          <w:szCs w:val="28"/>
          <w:lang w:val="en-US"/>
        </w:rPr>
        <w:t>-15.</w:t>
      </w:r>
    </w:p>
    <w:p w14:paraId="0BA1D704" w14:textId="62A1817A"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lastRenderedPageBreak/>
        <w:t xml:space="preserve">180. Киселев О.И. Геном пандемического вируса гриппа </w:t>
      </w:r>
      <w:r w:rsidRPr="00BE5AAF">
        <w:rPr>
          <w:rFonts w:cs="Times New Roman"/>
          <w:noProof/>
          <w:szCs w:val="28"/>
          <w:lang w:val="en-US"/>
        </w:rPr>
        <w:t>A</w:t>
      </w:r>
      <w:r w:rsidRPr="00BE5AAF">
        <w:rPr>
          <w:rFonts w:cs="Times New Roman"/>
          <w:noProof/>
          <w:szCs w:val="28"/>
        </w:rPr>
        <w:t>/</w:t>
      </w:r>
      <w:r w:rsidRPr="00BE5AAF">
        <w:rPr>
          <w:rFonts w:cs="Times New Roman"/>
          <w:noProof/>
          <w:szCs w:val="28"/>
          <w:lang w:val="en-US"/>
        </w:rPr>
        <w:t>H</w:t>
      </w:r>
      <w:r w:rsidRPr="00BE5AAF">
        <w:rPr>
          <w:rFonts w:cs="Times New Roman"/>
          <w:noProof/>
          <w:szCs w:val="28"/>
        </w:rPr>
        <w:t>1</w:t>
      </w:r>
      <w:r w:rsidRPr="00BE5AAF">
        <w:rPr>
          <w:rFonts w:cs="Times New Roman"/>
          <w:noProof/>
          <w:szCs w:val="28"/>
          <w:lang w:val="en-US"/>
        </w:rPr>
        <w:t>N</w:t>
      </w:r>
      <w:r w:rsidRPr="00BE5AAF">
        <w:rPr>
          <w:rFonts w:cs="Times New Roman"/>
          <w:noProof/>
          <w:szCs w:val="28"/>
        </w:rPr>
        <w:t>1</w:t>
      </w:r>
      <w:r w:rsidRPr="00BE5AAF">
        <w:rPr>
          <w:rFonts w:cs="Times New Roman"/>
          <w:noProof/>
          <w:szCs w:val="28"/>
          <w:lang w:val="en-US"/>
        </w:rPr>
        <w:t>V</w:t>
      </w:r>
      <w:r w:rsidRPr="00BE5AAF">
        <w:rPr>
          <w:rFonts w:cs="Times New Roman"/>
          <w:noProof/>
          <w:szCs w:val="28"/>
        </w:rPr>
        <w:t>-2009. - М.: Димитрейд График Групп, 2011. - 164 с.</w:t>
      </w:r>
    </w:p>
    <w:p w14:paraId="5AC276C3" w14:textId="13720F34"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181. Klivleyeva N.G., Saktaganov N.T., Glebova T.I. Detection of Influenza A(H1N1) Viruses in Humans and Pigs in the Northern Kazakhstan during 2014-2016 // Матер.междунар. конф. «Influenza 2018: Centenary of the 1918 Pandemic». – Лондон, 2018. - С. 38.</w:t>
      </w:r>
    </w:p>
    <w:p w14:paraId="71530D86" w14:textId="4A273FD9"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lang w:val="en-US"/>
        </w:rPr>
        <w:t xml:space="preserve">182. </w:t>
      </w:r>
      <w:hyperlink r:id="rId55" w:history="1">
        <w:r w:rsidRPr="00BE5AAF">
          <w:rPr>
            <w:rStyle w:val="afd"/>
            <w:rFonts w:cs="Times New Roman"/>
            <w:noProof/>
            <w:szCs w:val="28"/>
            <w:lang w:val="en-US"/>
          </w:rPr>
          <w:t>http://ppdp-spb.com/</w:t>
        </w:r>
      </w:hyperlink>
      <w:r w:rsidRPr="00BE5AAF">
        <w:rPr>
          <w:rFonts w:cs="Times New Roman"/>
          <w:noProof/>
          <w:szCs w:val="28"/>
          <w:lang w:val="en-US"/>
        </w:rPr>
        <w:t xml:space="preserve">. </w:t>
      </w:r>
      <w:r w:rsidRPr="00BE5AAF">
        <w:rPr>
          <w:rFonts w:cs="Times New Roman"/>
          <w:noProof/>
          <w:szCs w:val="28"/>
        </w:rPr>
        <w:t>06.06.2022</w:t>
      </w:r>
    </w:p>
    <w:p w14:paraId="1A3AC318" w14:textId="5EC93AB3"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 xml:space="preserve">183. Клинический протокол диагностики и лечения ГРИПП и ОРВИ: </w:t>
      </w:r>
      <w:r w:rsidRPr="00BE5AAF">
        <w:rPr>
          <w:rFonts w:cs="Times New Roman"/>
          <w:noProof/>
          <w:szCs w:val="28"/>
          <w:lang w:val="kk-KZ"/>
        </w:rPr>
        <w:t xml:space="preserve">одобрен Объединенной комиссией по качеству медицинских услуг МЗ РК </w:t>
      </w:r>
      <w:r w:rsidRPr="00BE5AAF">
        <w:rPr>
          <w:rFonts w:cs="Times New Roman"/>
          <w:noProof/>
          <w:szCs w:val="28"/>
        </w:rPr>
        <w:t xml:space="preserve">19 апреля 2019 года, №63. </w:t>
      </w:r>
      <w:hyperlink r:id="rId56" w:history="1">
        <w:r w:rsidRPr="00BE5AAF">
          <w:rPr>
            <w:rStyle w:val="afd"/>
            <w:rFonts w:cs="Times New Roman"/>
            <w:noProof/>
            <w:szCs w:val="28"/>
          </w:rPr>
          <w:t>https://diseases.medelement.com/disease/16085</w:t>
        </w:r>
      </w:hyperlink>
      <w:r w:rsidRPr="00BE5AAF">
        <w:rPr>
          <w:rFonts w:cs="Times New Roman"/>
          <w:noProof/>
          <w:szCs w:val="28"/>
        </w:rPr>
        <w:t>. 30.05.2022.</w:t>
      </w:r>
    </w:p>
    <w:p w14:paraId="5B5B3B78" w14:textId="68DDE12E" w:rsidR="00DD0916" w:rsidRPr="00CF4FFD"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 xml:space="preserve">184. МЗ РК Государственный реестр лекарственных средств и медицинских изделий. </w:t>
      </w:r>
      <w:hyperlink r:id="rId57" w:history="1">
        <w:r w:rsidRPr="00BE5AAF">
          <w:rPr>
            <w:rStyle w:val="afd"/>
            <w:rFonts w:cs="Times New Roman"/>
            <w:noProof/>
            <w:szCs w:val="28"/>
            <w:lang w:val="en-US"/>
          </w:rPr>
          <w:t>http</w:t>
        </w:r>
        <w:r w:rsidRPr="00BE5AAF">
          <w:rPr>
            <w:rStyle w:val="afd"/>
            <w:rFonts w:cs="Times New Roman"/>
            <w:noProof/>
            <w:szCs w:val="28"/>
          </w:rPr>
          <w:t>://</w:t>
        </w:r>
        <w:r w:rsidRPr="00BE5AAF">
          <w:rPr>
            <w:rStyle w:val="afd"/>
            <w:rFonts w:cs="Times New Roman"/>
            <w:noProof/>
            <w:szCs w:val="28"/>
            <w:lang w:val="en-US"/>
          </w:rPr>
          <w:t>register</w:t>
        </w:r>
        <w:r w:rsidRPr="00BE5AAF">
          <w:rPr>
            <w:rStyle w:val="afd"/>
            <w:rFonts w:cs="Times New Roman"/>
            <w:noProof/>
            <w:szCs w:val="28"/>
          </w:rPr>
          <w:t>.</w:t>
        </w:r>
        <w:r w:rsidRPr="00BE5AAF">
          <w:rPr>
            <w:rStyle w:val="afd"/>
            <w:rFonts w:cs="Times New Roman"/>
            <w:noProof/>
            <w:szCs w:val="28"/>
            <w:lang w:val="en-US"/>
          </w:rPr>
          <w:t>ndda</w:t>
        </w:r>
        <w:r w:rsidRPr="00BE5AAF">
          <w:rPr>
            <w:rStyle w:val="afd"/>
            <w:rFonts w:cs="Times New Roman"/>
            <w:noProof/>
            <w:szCs w:val="28"/>
          </w:rPr>
          <w:t>.</w:t>
        </w:r>
        <w:r w:rsidRPr="00BE5AAF">
          <w:rPr>
            <w:rStyle w:val="afd"/>
            <w:rFonts w:cs="Times New Roman"/>
            <w:noProof/>
            <w:szCs w:val="28"/>
            <w:lang w:val="en-US"/>
          </w:rPr>
          <w:t>kz</w:t>
        </w:r>
        <w:r w:rsidRPr="00BE5AAF">
          <w:rPr>
            <w:rStyle w:val="afd"/>
            <w:rFonts w:cs="Times New Roman"/>
            <w:noProof/>
            <w:szCs w:val="28"/>
          </w:rPr>
          <w:t>/</w:t>
        </w:r>
        <w:r w:rsidRPr="00BE5AAF">
          <w:rPr>
            <w:rStyle w:val="afd"/>
            <w:rFonts w:cs="Times New Roman"/>
            <w:noProof/>
            <w:szCs w:val="28"/>
            <w:lang w:val="en-US"/>
          </w:rPr>
          <w:t>category</w:t>
        </w:r>
        <w:r w:rsidRPr="00BE5AAF">
          <w:rPr>
            <w:rStyle w:val="afd"/>
            <w:rFonts w:cs="Times New Roman"/>
            <w:noProof/>
            <w:szCs w:val="28"/>
          </w:rPr>
          <w:t>/</w:t>
        </w:r>
        <w:r w:rsidRPr="00BE5AAF">
          <w:rPr>
            <w:rStyle w:val="afd"/>
            <w:rFonts w:cs="Times New Roman"/>
            <w:noProof/>
            <w:szCs w:val="28"/>
            <w:lang w:val="en-US"/>
          </w:rPr>
          <w:t>search</w:t>
        </w:r>
        <w:r w:rsidRPr="00BE5AAF">
          <w:rPr>
            <w:rStyle w:val="afd"/>
            <w:rFonts w:cs="Times New Roman"/>
            <w:noProof/>
            <w:szCs w:val="28"/>
          </w:rPr>
          <w:t>_</w:t>
        </w:r>
        <w:r w:rsidRPr="00BE5AAF">
          <w:rPr>
            <w:rStyle w:val="afd"/>
            <w:rFonts w:cs="Times New Roman"/>
            <w:noProof/>
            <w:szCs w:val="28"/>
            <w:lang w:val="en-US"/>
          </w:rPr>
          <w:t>prep</w:t>
        </w:r>
      </w:hyperlink>
      <w:r w:rsidRPr="00BE5AAF">
        <w:rPr>
          <w:rFonts w:cs="Times New Roman"/>
          <w:noProof/>
          <w:szCs w:val="28"/>
        </w:rPr>
        <w:t xml:space="preserve">. </w:t>
      </w:r>
      <w:r w:rsidRPr="00CF4FFD">
        <w:rPr>
          <w:rFonts w:cs="Times New Roman"/>
          <w:noProof/>
          <w:szCs w:val="28"/>
        </w:rPr>
        <w:t>30.05.22.</w:t>
      </w:r>
    </w:p>
    <w:p w14:paraId="56055CEF" w14:textId="2314A117" w:rsidR="00DD0916" w:rsidRPr="00BE5AAF" w:rsidRDefault="00DD0916" w:rsidP="00F41E52">
      <w:pPr>
        <w:tabs>
          <w:tab w:val="left" w:pos="0"/>
        </w:tabs>
        <w:spacing w:after="0" w:line="240" w:lineRule="auto"/>
        <w:ind w:right="-1" w:firstLine="567"/>
        <w:jc w:val="both"/>
        <w:rPr>
          <w:rFonts w:cs="Times New Roman"/>
          <w:noProof/>
          <w:szCs w:val="28"/>
          <w:lang w:val="en-US"/>
        </w:rPr>
      </w:pPr>
      <w:r w:rsidRPr="00CF4FFD">
        <w:rPr>
          <w:rFonts w:cs="Times New Roman"/>
          <w:noProof/>
          <w:szCs w:val="28"/>
        </w:rPr>
        <w:t xml:space="preserve">185. </w:t>
      </w:r>
      <w:r w:rsidRPr="00BE5AAF">
        <w:rPr>
          <w:rFonts w:cs="Times New Roman"/>
          <w:noProof/>
          <w:szCs w:val="28"/>
        </w:rPr>
        <w:t>Казахстанский</w:t>
      </w:r>
      <w:r w:rsidRPr="00CF4FFD">
        <w:rPr>
          <w:rFonts w:cs="Times New Roman"/>
          <w:noProof/>
          <w:szCs w:val="28"/>
        </w:rPr>
        <w:t xml:space="preserve"> </w:t>
      </w:r>
      <w:r w:rsidRPr="00BE5AAF">
        <w:rPr>
          <w:rFonts w:cs="Times New Roman"/>
          <w:noProof/>
          <w:szCs w:val="28"/>
        </w:rPr>
        <w:t>национальный</w:t>
      </w:r>
      <w:r w:rsidRPr="00CF4FFD">
        <w:rPr>
          <w:rFonts w:cs="Times New Roman"/>
          <w:noProof/>
          <w:szCs w:val="28"/>
        </w:rPr>
        <w:t xml:space="preserve"> </w:t>
      </w:r>
      <w:r w:rsidRPr="00BE5AAF">
        <w:rPr>
          <w:rFonts w:cs="Times New Roman"/>
          <w:noProof/>
          <w:szCs w:val="28"/>
        </w:rPr>
        <w:t>лекарственный</w:t>
      </w:r>
      <w:r w:rsidRPr="00CF4FFD">
        <w:rPr>
          <w:rFonts w:cs="Times New Roman"/>
          <w:noProof/>
          <w:szCs w:val="28"/>
        </w:rPr>
        <w:t xml:space="preserve"> </w:t>
      </w:r>
      <w:r w:rsidRPr="00BE5AAF">
        <w:rPr>
          <w:rFonts w:cs="Times New Roman"/>
          <w:noProof/>
          <w:szCs w:val="28"/>
        </w:rPr>
        <w:t>формуляр</w:t>
      </w:r>
      <w:r w:rsidRPr="00CF4FFD">
        <w:rPr>
          <w:rFonts w:cs="Times New Roman"/>
          <w:noProof/>
          <w:szCs w:val="28"/>
        </w:rPr>
        <w:t xml:space="preserve">. </w:t>
      </w:r>
      <w:hyperlink r:id="rId58" w:history="1">
        <w:r w:rsidRPr="00BE5AAF">
          <w:rPr>
            <w:rStyle w:val="afd"/>
            <w:rFonts w:cs="Times New Roman"/>
            <w:noProof/>
            <w:szCs w:val="28"/>
            <w:lang w:val="en-US"/>
          </w:rPr>
          <w:t>http://www.rcrz.kz</w:t>
        </w:r>
      </w:hyperlink>
      <w:r w:rsidRPr="00BE5AAF">
        <w:rPr>
          <w:rFonts w:cs="Times New Roman"/>
          <w:noProof/>
          <w:szCs w:val="28"/>
          <w:lang w:val="en-US"/>
        </w:rPr>
        <w:t>. 30.05.2022.</w:t>
      </w:r>
    </w:p>
    <w:p w14:paraId="26CB1DB5" w14:textId="02B6DAA0"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186. Leuwerke B., Kitikoon P., Evans R., Thacker E. Comparison of three serological assays to determine the cross-reactivity of antibodies from eight genetically diverse U.S. Swine influenza viruses // Journal of Veterinary Diagnostic Investigation. – 2008. - T. 20. – C. 426-432.</w:t>
      </w:r>
    </w:p>
    <w:p w14:paraId="4A998430" w14:textId="77777777"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 xml:space="preserve">187. Мукашева Е.А., Колобухина Л.В., Меркулова Л.В. и др. Серодиагностика в надзоре за циркуляцией вирусов гриппа в период пандемии, вызванной </w:t>
      </w:r>
      <w:r w:rsidRPr="00BE5AAF">
        <w:rPr>
          <w:rFonts w:cs="Times New Roman"/>
          <w:noProof/>
          <w:szCs w:val="28"/>
          <w:lang w:val="en-US"/>
        </w:rPr>
        <w:t>A</w:t>
      </w:r>
      <w:r w:rsidRPr="00BE5AAF">
        <w:rPr>
          <w:rFonts w:cs="Times New Roman"/>
          <w:noProof/>
          <w:szCs w:val="28"/>
        </w:rPr>
        <w:t>(</w:t>
      </w:r>
      <w:r w:rsidRPr="00BE5AAF">
        <w:rPr>
          <w:rFonts w:cs="Times New Roman"/>
          <w:noProof/>
          <w:szCs w:val="28"/>
          <w:lang w:val="en-US"/>
        </w:rPr>
        <w:t>H</w:t>
      </w:r>
      <w:r w:rsidRPr="00BE5AAF">
        <w:rPr>
          <w:rFonts w:cs="Times New Roman"/>
          <w:noProof/>
          <w:szCs w:val="28"/>
        </w:rPr>
        <w:t>1</w:t>
      </w:r>
      <w:r w:rsidRPr="00BE5AAF">
        <w:rPr>
          <w:rFonts w:cs="Times New Roman"/>
          <w:noProof/>
          <w:szCs w:val="28"/>
          <w:lang w:val="en-US"/>
        </w:rPr>
        <w:t>N</w:t>
      </w:r>
      <w:r w:rsidRPr="00BE5AAF">
        <w:rPr>
          <w:rFonts w:cs="Times New Roman"/>
          <w:noProof/>
          <w:szCs w:val="28"/>
        </w:rPr>
        <w:t>1)</w:t>
      </w:r>
      <w:r w:rsidRPr="00BE5AAF">
        <w:rPr>
          <w:rFonts w:cs="Times New Roman"/>
          <w:noProof/>
          <w:szCs w:val="28"/>
          <w:lang w:val="en-US"/>
        </w:rPr>
        <w:t>pdm</w:t>
      </w:r>
      <w:r w:rsidRPr="00BE5AAF">
        <w:rPr>
          <w:rFonts w:cs="Times New Roman"/>
          <w:noProof/>
          <w:szCs w:val="28"/>
        </w:rPr>
        <w:t xml:space="preserve">09 // Вопросы вирусологии.  - 2015. – </w:t>
      </w:r>
      <w:r w:rsidRPr="00BE5AAF">
        <w:rPr>
          <w:rFonts w:cs="Times New Roman"/>
          <w:noProof/>
          <w:szCs w:val="28"/>
          <w:lang w:val="en-US"/>
        </w:rPr>
        <w:t>T</w:t>
      </w:r>
      <w:r w:rsidRPr="00BE5AAF">
        <w:rPr>
          <w:rFonts w:cs="Times New Roman"/>
          <w:noProof/>
          <w:szCs w:val="28"/>
        </w:rPr>
        <w:t>. 60, № 6. - С. 19-24.</w:t>
      </w:r>
    </w:p>
    <w:p w14:paraId="73B5BC12" w14:textId="6974C11A"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188.</w:t>
      </w:r>
      <w:hyperlink r:id="rId59" w:history="1">
        <w:r w:rsidRPr="00BE5AAF">
          <w:rPr>
            <w:rStyle w:val="afd"/>
            <w:rFonts w:cs="Times New Roman"/>
            <w:noProof/>
            <w:szCs w:val="28"/>
            <w:lang w:val="en-US"/>
          </w:rPr>
          <w:t>https</w:t>
        </w:r>
        <w:r w:rsidRPr="00BE5AAF">
          <w:rPr>
            <w:rStyle w:val="afd"/>
            <w:rFonts w:cs="Times New Roman"/>
            <w:noProof/>
            <w:szCs w:val="28"/>
          </w:rPr>
          <w:t>://</w:t>
        </w:r>
        <w:r w:rsidRPr="00BE5AAF">
          <w:rPr>
            <w:rStyle w:val="afd"/>
            <w:rFonts w:cs="Times New Roman"/>
            <w:noProof/>
            <w:szCs w:val="28"/>
            <w:lang w:val="en-US"/>
          </w:rPr>
          <w:t>www</w:t>
        </w:r>
        <w:r w:rsidRPr="00BE5AAF">
          <w:rPr>
            <w:rStyle w:val="afd"/>
            <w:rFonts w:cs="Times New Roman"/>
            <w:noProof/>
            <w:szCs w:val="28"/>
          </w:rPr>
          <w:t>.</w:t>
        </w:r>
        <w:r w:rsidRPr="00BE5AAF">
          <w:rPr>
            <w:rStyle w:val="afd"/>
            <w:rFonts w:cs="Times New Roman"/>
            <w:noProof/>
            <w:szCs w:val="28"/>
            <w:lang w:val="en-US"/>
          </w:rPr>
          <w:t>thermofisher</w:t>
        </w:r>
        <w:r w:rsidRPr="00BE5AAF">
          <w:rPr>
            <w:rStyle w:val="afd"/>
            <w:rFonts w:cs="Times New Roman"/>
            <w:noProof/>
            <w:szCs w:val="28"/>
          </w:rPr>
          <w:t>.</w:t>
        </w:r>
        <w:r w:rsidRPr="00BE5AAF">
          <w:rPr>
            <w:rStyle w:val="afd"/>
            <w:rFonts w:cs="Times New Roman"/>
            <w:noProof/>
            <w:szCs w:val="28"/>
            <w:lang w:val="en-US"/>
          </w:rPr>
          <w:t>com</w:t>
        </w:r>
        <w:r w:rsidRPr="00BE5AAF">
          <w:rPr>
            <w:rStyle w:val="afd"/>
            <w:rFonts w:cs="Times New Roman"/>
            <w:noProof/>
            <w:szCs w:val="28"/>
          </w:rPr>
          <w:t>/</w:t>
        </w:r>
        <w:r w:rsidRPr="00BE5AAF">
          <w:rPr>
            <w:rStyle w:val="afd"/>
            <w:rFonts w:cs="Times New Roman"/>
            <w:noProof/>
            <w:szCs w:val="28"/>
            <w:lang w:val="en-US"/>
          </w:rPr>
          <w:t>kz</w:t>
        </w:r>
        <w:r w:rsidRPr="00BE5AAF">
          <w:rPr>
            <w:rStyle w:val="afd"/>
            <w:rFonts w:cs="Times New Roman"/>
            <w:noProof/>
            <w:szCs w:val="28"/>
          </w:rPr>
          <w:t>/</w:t>
        </w:r>
        <w:r w:rsidRPr="00BE5AAF">
          <w:rPr>
            <w:rStyle w:val="afd"/>
            <w:rFonts w:cs="Times New Roman"/>
            <w:noProof/>
            <w:szCs w:val="28"/>
            <w:lang w:val="en-US"/>
          </w:rPr>
          <w:t>en</w:t>
        </w:r>
        <w:r w:rsidRPr="00BE5AAF">
          <w:rPr>
            <w:rStyle w:val="afd"/>
            <w:rFonts w:cs="Times New Roman"/>
            <w:noProof/>
            <w:szCs w:val="28"/>
          </w:rPr>
          <w:t>/</w:t>
        </w:r>
        <w:r w:rsidRPr="00BE5AAF">
          <w:rPr>
            <w:rStyle w:val="afd"/>
            <w:rFonts w:cs="Times New Roman"/>
            <w:noProof/>
            <w:szCs w:val="28"/>
            <w:lang w:val="en-US"/>
          </w:rPr>
          <w:t>home</w:t>
        </w:r>
        <w:r w:rsidRPr="00BE5AAF">
          <w:rPr>
            <w:rStyle w:val="afd"/>
            <w:rFonts w:cs="Times New Roman"/>
            <w:noProof/>
            <w:szCs w:val="28"/>
          </w:rPr>
          <w:t>/</w:t>
        </w:r>
        <w:r w:rsidRPr="00BE5AAF">
          <w:rPr>
            <w:rStyle w:val="afd"/>
            <w:rFonts w:cs="Times New Roman"/>
            <w:noProof/>
            <w:szCs w:val="28"/>
            <w:lang w:val="en-US"/>
          </w:rPr>
          <w:t>brands</w:t>
        </w:r>
        <w:r w:rsidRPr="00BE5AAF">
          <w:rPr>
            <w:rStyle w:val="afd"/>
            <w:rFonts w:cs="Times New Roman"/>
            <w:noProof/>
            <w:szCs w:val="28"/>
          </w:rPr>
          <w:t>/</w:t>
        </w:r>
        <w:r w:rsidRPr="00BE5AAF">
          <w:rPr>
            <w:rStyle w:val="afd"/>
            <w:rFonts w:cs="Times New Roman"/>
            <w:noProof/>
            <w:szCs w:val="28"/>
            <w:lang w:val="en-US"/>
          </w:rPr>
          <w:t>invitrogen</w:t>
        </w:r>
        <w:r w:rsidRPr="00BE5AAF">
          <w:rPr>
            <w:rStyle w:val="afd"/>
            <w:rFonts w:cs="Times New Roman"/>
            <w:noProof/>
            <w:szCs w:val="28"/>
          </w:rPr>
          <w:t>.</w:t>
        </w:r>
        <w:r w:rsidRPr="00BE5AAF">
          <w:rPr>
            <w:rStyle w:val="afd"/>
            <w:rFonts w:cs="Times New Roman"/>
            <w:noProof/>
            <w:szCs w:val="28"/>
            <w:lang w:val="en-US"/>
          </w:rPr>
          <w:t>html</w:t>
        </w:r>
      </w:hyperlink>
      <w:r w:rsidRPr="00BE5AAF">
        <w:rPr>
          <w:rFonts w:cs="Times New Roman"/>
          <w:noProof/>
          <w:szCs w:val="28"/>
        </w:rPr>
        <w:t>. 09.06.2022</w:t>
      </w:r>
    </w:p>
    <w:p w14:paraId="1DFCEFFC" w14:textId="3F20E2CE"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 xml:space="preserve">189.  </w:t>
      </w:r>
      <w:hyperlink r:id="rId60" w:history="1">
        <w:r w:rsidRPr="00BE5AAF">
          <w:rPr>
            <w:rStyle w:val="afd"/>
            <w:rFonts w:cs="Times New Roman"/>
            <w:noProof/>
            <w:szCs w:val="28"/>
            <w:lang w:val="en-US"/>
          </w:rPr>
          <w:t>https</w:t>
        </w:r>
        <w:r w:rsidRPr="00BE5AAF">
          <w:rPr>
            <w:rStyle w:val="afd"/>
            <w:rFonts w:cs="Times New Roman"/>
            <w:noProof/>
            <w:szCs w:val="28"/>
          </w:rPr>
          <w:t>://</w:t>
        </w:r>
        <w:r w:rsidRPr="00BE5AAF">
          <w:rPr>
            <w:rStyle w:val="afd"/>
            <w:rFonts w:cs="Times New Roman"/>
            <w:noProof/>
            <w:szCs w:val="28"/>
            <w:lang w:val="en-US"/>
          </w:rPr>
          <w:t>www</w:t>
        </w:r>
        <w:r w:rsidRPr="00BE5AAF">
          <w:rPr>
            <w:rStyle w:val="afd"/>
            <w:rFonts w:cs="Times New Roman"/>
            <w:noProof/>
            <w:szCs w:val="28"/>
          </w:rPr>
          <w:t>.</w:t>
        </w:r>
        <w:r w:rsidRPr="00BE5AAF">
          <w:rPr>
            <w:rStyle w:val="afd"/>
            <w:rFonts w:cs="Times New Roman"/>
            <w:noProof/>
            <w:szCs w:val="28"/>
            <w:lang w:val="en-US"/>
          </w:rPr>
          <w:t>sigmaaldrich</w:t>
        </w:r>
        <w:r w:rsidRPr="00BE5AAF">
          <w:rPr>
            <w:rStyle w:val="afd"/>
            <w:rFonts w:cs="Times New Roman"/>
            <w:noProof/>
            <w:szCs w:val="28"/>
          </w:rPr>
          <w:t>.</w:t>
        </w:r>
        <w:r w:rsidRPr="00BE5AAF">
          <w:rPr>
            <w:rStyle w:val="afd"/>
            <w:rFonts w:cs="Times New Roman"/>
            <w:noProof/>
            <w:szCs w:val="28"/>
            <w:lang w:val="en-US"/>
          </w:rPr>
          <w:t>com</w:t>
        </w:r>
        <w:r w:rsidRPr="00BE5AAF">
          <w:rPr>
            <w:rStyle w:val="afd"/>
            <w:rFonts w:cs="Times New Roman"/>
            <w:noProof/>
            <w:szCs w:val="28"/>
          </w:rPr>
          <w:t>/</w:t>
        </w:r>
        <w:r w:rsidRPr="00BE5AAF">
          <w:rPr>
            <w:rStyle w:val="afd"/>
            <w:rFonts w:cs="Times New Roman"/>
            <w:noProof/>
            <w:szCs w:val="28"/>
            <w:lang w:val="en-US"/>
          </w:rPr>
          <w:t>KZ</w:t>
        </w:r>
        <w:r w:rsidRPr="00BE5AAF">
          <w:rPr>
            <w:rStyle w:val="afd"/>
            <w:rFonts w:cs="Times New Roman"/>
            <w:noProof/>
            <w:szCs w:val="28"/>
          </w:rPr>
          <w:t>/</w:t>
        </w:r>
        <w:r w:rsidRPr="00BE5AAF">
          <w:rPr>
            <w:rStyle w:val="afd"/>
            <w:rFonts w:cs="Times New Roman"/>
            <w:noProof/>
            <w:szCs w:val="28"/>
            <w:lang w:val="en-US"/>
          </w:rPr>
          <w:t>en</w:t>
        </w:r>
      </w:hyperlink>
      <w:r w:rsidRPr="00BE5AAF">
        <w:rPr>
          <w:rFonts w:cs="Times New Roman"/>
          <w:noProof/>
          <w:szCs w:val="28"/>
        </w:rPr>
        <w:t>. 09.06.2022</w:t>
      </w:r>
    </w:p>
    <w:p w14:paraId="0B8F4A53" w14:textId="19364DEA"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190. Карышева А. Ф., Сюрин В. Н. Руководство по практической вирусологии: справочное пособие. – Кишенев: Штиинца, 1980. – 212 с.</w:t>
      </w:r>
    </w:p>
    <w:p w14:paraId="13231956" w14:textId="6BA9C2F0"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 xml:space="preserve">191. Методические рекомендации. Выделение вирусов гриппа в клеточных культурах и куриных эмбрионах и их идентификация: утв. 18 апреля 2006 года, №0100/4430-06-34. </w:t>
      </w:r>
      <w:hyperlink r:id="rId61" w:history="1">
        <w:r w:rsidRPr="00BE5AAF">
          <w:rPr>
            <w:rStyle w:val="afd"/>
            <w:rFonts w:cs="Times New Roman"/>
            <w:noProof/>
            <w:szCs w:val="28"/>
            <w:lang w:val="en-US"/>
          </w:rPr>
          <w:t>https</w:t>
        </w:r>
        <w:r w:rsidRPr="00BE5AAF">
          <w:rPr>
            <w:rStyle w:val="afd"/>
            <w:rFonts w:cs="Times New Roman"/>
            <w:noProof/>
            <w:szCs w:val="28"/>
          </w:rPr>
          <w:t>://</w:t>
        </w:r>
        <w:r w:rsidRPr="00BE5AAF">
          <w:rPr>
            <w:rStyle w:val="afd"/>
            <w:rFonts w:cs="Times New Roman"/>
            <w:noProof/>
            <w:szCs w:val="28"/>
            <w:lang w:val="en-US"/>
          </w:rPr>
          <w:t>docs</w:t>
        </w:r>
        <w:r w:rsidRPr="00BE5AAF">
          <w:rPr>
            <w:rStyle w:val="afd"/>
            <w:rFonts w:cs="Times New Roman"/>
            <w:noProof/>
            <w:szCs w:val="28"/>
          </w:rPr>
          <w:t>.</w:t>
        </w:r>
        <w:r w:rsidRPr="00BE5AAF">
          <w:rPr>
            <w:rStyle w:val="afd"/>
            <w:rFonts w:cs="Times New Roman"/>
            <w:noProof/>
            <w:szCs w:val="28"/>
            <w:lang w:val="en-US"/>
          </w:rPr>
          <w:t>cntd</w:t>
        </w:r>
        <w:r w:rsidRPr="00BE5AAF">
          <w:rPr>
            <w:rStyle w:val="afd"/>
            <w:rFonts w:cs="Times New Roman"/>
            <w:noProof/>
            <w:szCs w:val="28"/>
          </w:rPr>
          <w:t>.</w:t>
        </w:r>
        <w:r w:rsidRPr="00BE5AAF">
          <w:rPr>
            <w:rStyle w:val="afd"/>
            <w:rFonts w:cs="Times New Roman"/>
            <w:noProof/>
            <w:szCs w:val="28"/>
            <w:lang w:val="en-US"/>
          </w:rPr>
          <w:t>ru</w:t>
        </w:r>
        <w:r w:rsidRPr="00BE5AAF">
          <w:rPr>
            <w:rStyle w:val="afd"/>
            <w:rFonts w:cs="Times New Roman"/>
            <w:noProof/>
            <w:szCs w:val="28"/>
          </w:rPr>
          <w:t>/</w:t>
        </w:r>
        <w:r w:rsidRPr="00BE5AAF">
          <w:rPr>
            <w:rStyle w:val="afd"/>
            <w:rFonts w:cs="Times New Roman"/>
            <w:noProof/>
            <w:szCs w:val="28"/>
            <w:lang w:val="en-US"/>
          </w:rPr>
          <w:t>document</w:t>
        </w:r>
        <w:r w:rsidRPr="00BE5AAF">
          <w:rPr>
            <w:rStyle w:val="afd"/>
            <w:rFonts w:cs="Times New Roman"/>
            <w:noProof/>
            <w:szCs w:val="28"/>
          </w:rPr>
          <w:t>/420214503</w:t>
        </w:r>
      </w:hyperlink>
      <w:r w:rsidRPr="00BE5AAF">
        <w:rPr>
          <w:rFonts w:cs="Times New Roman"/>
          <w:noProof/>
          <w:szCs w:val="28"/>
        </w:rPr>
        <w:t>. 27.05.2022</w:t>
      </w:r>
    </w:p>
    <w:p w14:paraId="448FC126" w14:textId="754013F9"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 xml:space="preserve">192. Ильичева Т. Н., Нетесов С. В., Гуреев В. Н. Практикум по микробиологии «Вирусы гриппа»: методическое пособие часть </w:t>
      </w:r>
      <w:r w:rsidRPr="00BE5AAF">
        <w:rPr>
          <w:rFonts w:cs="Times New Roman"/>
          <w:noProof/>
          <w:szCs w:val="28"/>
          <w:lang w:val="en-US"/>
        </w:rPr>
        <w:t>II</w:t>
      </w:r>
      <w:r w:rsidRPr="00BE5AAF">
        <w:rPr>
          <w:rFonts w:cs="Times New Roman"/>
          <w:noProof/>
          <w:szCs w:val="28"/>
        </w:rPr>
        <w:t>. – Новосибирск, 2012. – 76 с.</w:t>
      </w:r>
    </w:p>
    <w:p w14:paraId="59F19E87" w14:textId="381414F8"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193. Manual for the laboratory diagnosis and virological surveillance of influenza. – Geneva: World Health Organization, 2011. – 140 </w:t>
      </w:r>
      <w:r w:rsidRPr="00BE5AAF">
        <w:rPr>
          <w:rFonts w:cs="Times New Roman"/>
          <w:noProof/>
          <w:szCs w:val="28"/>
        </w:rPr>
        <w:t>с</w:t>
      </w:r>
      <w:r w:rsidRPr="00BE5AAF">
        <w:rPr>
          <w:rFonts w:cs="Times New Roman"/>
          <w:noProof/>
          <w:szCs w:val="28"/>
          <w:lang w:val="en-US"/>
        </w:rPr>
        <w:t>.</w:t>
      </w:r>
    </w:p>
    <w:p w14:paraId="255B8513" w14:textId="6AA863AD"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194. </w:t>
      </w:r>
      <w:hyperlink r:id="rId62" w:history="1">
        <w:r w:rsidRPr="00BE5AAF">
          <w:rPr>
            <w:rStyle w:val="afd"/>
            <w:rFonts w:cs="Times New Roman"/>
            <w:noProof/>
            <w:szCs w:val="28"/>
            <w:lang w:val="en-US"/>
          </w:rPr>
          <w:t>https://www.interlabservice.ru/about/amplisens/</w:t>
        </w:r>
      </w:hyperlink>
      <w:r w:rsidRPr="00BE5AAF">
        <w:rPr>
          <w:rFonts w:cs="Times New Roman"/>
          <w:noProof/>
          <w:szCs w:val="28"/>
          <w:lang w:val="en-US"/>
        </w:rPr>
        <w:t>. 06.06.2022</w:t>
      </w:r>
    </w:p>
    <w:p w14:paraId="400013AA" w14:textId="77777777"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lang w:val="en-US"/>
        </w:rPr>
        <w:t xml:space="preserve">195. Hoffmann E., Stech J., Guan Y., Webster R. G., Perez D. R. Universal primer set for the full-length amplification of all influenza A viruses // Archives of Virology. </w:t>
      </w:r>
      <w:r w:rsidRPr="00BE5AAF">
        <w:rPr>
          <w:rFonts w:cs="Times New Roman"/>
          <w:noProof/>
          <w:szCs w:val="28"/>
        </w:rPr>
        <w:t xml:space="preserve">‒ 2001. ‒ </w:t>
      </w:r>
      <w:r w:rsidRPr="00BE5AAF">
        <w:rPr>
          <w:rFonts w:cs="Times New Roman"/>
          <w:noProof/>
          <w:szCs w:val="28"/>
          <w:lang w:val="en-US"/>
        </w:rPr>
        <w:t>T</w:t>
      </w:r>
      <w:r w:rsidRPr="00BE5AAF">
        <w:rPr>
          <w:rFonts w:cs="Times New Roman"/>
          <w:noProof/>
          <w:szCs w:val="28"/>
        </w:rPr>
        <w:t xml:space="preserve">. 146, № 12. ‒ </w:t>
      </w:r>
      <w:r w:rsidRPr="00BE5AAF">
        <w:rPr>
          <w:rFonts w:cs="Times New Roman"/>
          <w:noProof/>
          <w:szCs w:val="28"/>
          <w:lang w:val="en-US"/>
        </w:rPr>
        <w:t>C</w:t>
      </w:r>
      <w:r w:rsidRPr="00BE5AAF">
        <w:rPr>
          <w:rFonts w:cs="Times New Roman"/>
          <w:noProof/>
          <w:szCs w:val="28"/>
        </w:rPr>
        <w:t>. 2275-2289.</w:t>
      </w:r>
    </w:p>
    <w:p w14:paraId="62672373" w14:textId="32DC1435"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196. Бутвиловский В.Э., Бутвиловский А.В., Давыдов В.В., Черноус Е.А. Молекулярная эволюция: сборник задач. – Минск: БГМУ, 2007. – 24с.</w:t>
      </w:r>
    </w:p>
    <w:p w14:paraId="29C7CD98" w14:textId="432D7F84"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197. Методы определения характера аминокислотных замен: учеб.-метод. пособие / А. В. Бутвиловский, Е. А. Черноус. – Минск : БГМУ, 2008. – 28 с.</w:t>
      </w:r>
    </w:p>
    <w:p w14:paraId="7126F963" w14:textId="2079790F"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lang w:val="en-US"/>
        </w:rPr>
        <w:lastRenderedPageBreak/>
        <w:t xml:space="preserve">198. Boom R., Sol C. J. A., Salimans M. M. M., Jansen C. L., Wertheimvandillen P. M. E., Vandernoordaa J. RAPID AND SIMPLE METHOD FOR PURIFICATION OF NUCLEIC-ACIDS // Journal of Clinical Microbiology. </w:t>
      </w:r>
      <w:r w:rsidRPr="00BE5AAF">
        <w:rPr>
          <w:rFonts w:cs="Times New Roman"/>
          <w:noProof/>
          <w:szCs w:val="28"/>
        </w:rPr>
        <w:t xml:space="preserve">‒ 1990. ‒ </w:t>
      </w:r>
      <w:r w:rsidRPr="00BE5AAF">
        <w:rPr>
          <w:rFonts w:cs="Times New Roman"/>
          <w:noProof/>
          <w:szCs w:val="28"/>
          <w:lang w:val="en-US"/>
        </w:rPr>
        <w:t>T</w:t>
      </w:r>
      <w:r w:rsidRPr="00BE5AAF">
        <w:rPr>
          <w:rFonts w:cs="Times New Roman"/>
          <w:noProof/>
          <w:szCs w:val="28"/>
        </w:rPr>
        <w:t xml:space="preserve">. 28, № 3. ‒ </w:t>
      </w:r>
      <w:r w:rsidRPr="00BE5AAF">
        <w:rPr>
          <w:rFonts w:cs="Times New Roman"/>
          <w:noProof/>
          <w:szCs w:val="28"/>
          <w:lang w:val="en-US"/>
        </w:rPr>
        <w:t>C</w:t>
      </w:r>
      <w:r w:rsidRPr="00BE5AAF">
        <w:rPr>
          <w:rFonts w:cs="Times New Roman"/>
          <w:noProof/>
          <w:szCs w:val="28"/>
        </w:rPr>
        <w:t>. 495-503.</w:t>
      </w:r>
    </w:p>
    <w:p w14:paraId="7F3A3B81" w14:textId="11903F42"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 xml:space="preserve">199. Иммунологическая диагностика вирусных инфекций / под ред. Т. В. Перадзе, П. Халонена. – Совм. изд. СССР – Финляндия. – М.: Медицина, 1985. – 302 с.  </w:t>
      </w:r>
    </w:p>
    <w:p w14:paraId="7809BD78" w14:textId="146E2720"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200. Дерябин П. Г., Бутенко А. М., Бурцева Е. И. Реакция гемагглютинации и реакция торможения гемагглютинации // В кн.: Медицинская вирусология: руководство / под ред. Д.К. Львова, Л.М. Алимбарова, С.В. Альховский. – М.: ООО «Медицинское информационное агентство», 2008. - С. 312-317.</w:t>
      </w:r>
    </w:p>
    <w:p w14:paraId="28B69D4E" w14:textId="2F88AB8A"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201. Reed L. J., Muench H. A simple method of estimating fifty percent and points // American Journal of Hygiene. – 1938. – </w:t>
      </w:r>
      <w:r w:rsidRPr="00BE5AAF">
        <w:rPr>
          <w:rFonts w:cs="Times New Roman"/>
          <w:noProof/>
          <w:szCs w:val="28"/>
        </w:rPr>
        <w:t>Т</w:t>
      </w:r>
      <w:r w:rsidRPr="00BE5AAF">
        <w:rPr>
          <w:rFonts w:cs="Times New Roman"/>
          <w:noProof/>
          <w:szCs w:val="28"/>
          <w:lang w:val="en-US"/>
        </w:rPr>
        <w:t xml:space="preserve">. 27, №3. – </w:t>
      </w:r>
      <w:r w:rsidRPr="00BE5AAF">
        <w:rPr>
          <w:rFonts w:cs="Times New Roman"/>
          <w:noProof/>
          <w:szCs w:val="28"/>
        </w:rPr>
        <w:t>С</w:t>
      </w:r>
      <w:r w:rsidRPr="00BE5AAF">
        <w:rPr>
          <w:rFonts w:cs="Times New Roman"/>
          <w:noProof/>
          <w:szCs w:val="28"/>
          <w:lang w:val="en-US"/>
        </w:rPr>
        <w:t>. 493-497.</w:t>
      </w:r>
    </w:p>
    <w:p w14:paraId="00BD84CB" w14:textId="620A81F4"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202. Cloud S. S., Rosenberger J. K. Characterization of nine avian paramyxoviruses // Avian Diseases. - 1979. - T. 24, №1. - С. 139-152.</w:t>
      </w:r>
    </w:p>
    <w:p w14:paraId="019C0FDB" w14:textId="4C8A7234"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lang w:val="en-US"/>
        </w:rPr>
        <w:t xml:space="preserve">203. Ito T., Suzuki Y., Mitnaul L., Vines A., Kida H., Kawaoka Y. Receptor specificity of influenza A viruses correlates with the agglutination of erythrocytes from different animal species // Virology. </w:t>
      </w:r>
      <w:r w:rsidRPr="00BE5AAF">
        <w:rPr>
          <w:rFonts w:cs="Times New Roman"/>
          <w:noProof/>
          <w:szCs w:val="28"/>
        </w:rPr>
        <w:t xml:space="preserve">‒ 1997. ‒ </w:t>
      </w:r>
      <w:r w:rsidRPr="00BE5AAF">
        <w:rPr>
          <w:rFonts w:cs="Times New Roman"/>
          <w:noProof/>
          <w:szCs w:val="28"/>
          <w:lang w:val="en-US"/>
        </w:rPr>
        <w:t>T</w:t>
      </w:r>
      <w:r w:rsidRPr="00BE5AAF">
        <w:rPr>
          <w:rFonts w:cs="Times New Roman"/>
          <w:noProof/>
          <w:szCs w:val="28"/>
        </w:rPr>
        <w:t xml:space="preserve">. 227, № 2. ‒ </w:t>
      </w:r>
      <w:r w:rsidRPr="00BE5AAF">
        <w:rPr>
          <w:rFonts w:cs="Times New Roman"/>
          <w:noProof/>
          <w:szCs w:val="28"/>
          <w:lang w:val="en-US"/>
        </w:rPr>
        <w:t>C</w:t>
      </w:r>
      <w:r w:rsidRPr="00BE5AAF">
        <w:rPr>
          <w:rFonts w:cs="Times New Roman"/>
          <w:noProof/>
          <w:szCs w:val="28"/>
        </w:rPr>
        <w:t>. 493-499.</w:t>
      </w:r>
    </w:p>
    <w:p w14:paraId="5B18E933" w14:textId="6CFBEF4D"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204. Ершов Ф. И., Тазулахова Э. Б., Наровлянский А. Н., Миронов А. Н., Меркулов В. А., Ленева И. А., Оспельникова Т. П., Васильев А. Н. Методические рекомендации по доклиническому изучению специфической противовирусной активности лекарственных средств. Руководство по проведению доклинических исследований лекарственных средств / под ред. А.Н. Миронова МЗ РФ. – М.: Гриф и К, 2012. – С. 525-549.</w:t>
      </w:r>
    </w:p>
    <w:p w14:paraId="65B7280C" w14:textId="5C20D06D"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205. Хабриев Р. У. Руководство по экспериментальному (доклиническому) изучению новых фармакологических веществ / под ред. Р. У. Хабриева. – Изд. 2-е, перер. и доп. – М.: Медицина, 2005. – 832 с.</w:t>
      </w:r>
    </w:p>
    <w:p w14:paraId="3E882FC6" w14:textId="40AD8DF4"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 xml:space="preserve">206. Chucholowius H.W., Rott R. A new method for purification of myxoviruses by zonal centrifugation with 2 different density gradients // Proc. Soc. Exp. Biol. Med. - 1973. – </w:t>
      </w:r>
      <w:r w:rsidRPr="00BE5AAF">
        <w:rPr>
          <w:rFonts w:cs="Times New Roman"/>
          <w:noProof/>
          <w:szCs w:val="28"/>
        </w:rPr>
        <w:t>Т</w:t>
      </w:r>
      <w:r w:rsidRPr="00BE5AAF">
        <w:rPr>
          <w:rFonts w:cs="Times New Roman"/>
          <w:noProof/>
          <w:szCs w:val="28"/>
          <w:lang w:val="en-US"/>
        </w:rPr>
        <w:t>. 140. - С. 245-247.</w:t>
      </w:r>
    </w:p>
    <w:p w14:paraId="099D897D" w14:textId="56BB3F30" w:rsidR="00DD0916" w:rsidRPr="00BE5AAF" w:rsidRDefault="00DD0916"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207. Bradford M. M. A rapid and sensitive method for the quantitation of microgram quantities of protein utilizing the principle of protein-dye binding // Analytical Biochemistry - 1976. – Т. 72. – С. 248-254.</w:t>
      </w:r>
    </w:p>
    <w:p w14:paraId="7BB0299E" w14:textId="4BACB074"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208. Гланц С. Медико-биологическая статистика. - М.: Практика, 1998. - 459 с.</w:t>
      </w:r>
    </w:p>
    <w:p w14:paraId="30398EDB" w14:textId="5904D2AA"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 xml:space="preserve">209. Статистический анализ в MS Excel </w:t>
      </w:r>
      <w:hyperlink r:id="rId63" w:history="1">
        <w:r w:rsidRPr="00BE5AAF">
          <w:rPr>
            <w:rStyle w:val="afd"/>
            <w:rFonts w:cs="Times New Roman"/>
            <w:noProof/>
            <w:szCs w:val="28"/>
          </w:rPr>
          <w:t>https://statanaliz.info/</w:t>
        </w:r>
      </w:hyperlink>
    </w:p>
    <w:p w14:paraId="2B2A3629" w14:textId="7E020810"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210. Қалқожаева М.Қ., Сактаганов Н.Т., Баймухаметова А.М. Циркуляция свиного гриппа в Казахстане в 2017-2018 гг. // Межрегион.науч.-практич.конф. «Вирусные инфекции и общество: проблемные вопросы диагностики, лечения и профилактики». – Екатеринбург: Юника, 2018. - С. 37-38.</w:t>
      </w:r>
    </w:p>
    <w:p w14:paraId="0D6C8B21" w14:textId="432BA4D3"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 xml:space="preserve">211. </w:t>
      </w:r>
      <w:r w:rsidRPr="00BE5AAF">
        <w:rPr>
          <w:rFonts w:cs="Times New Roman"/>
          <w:noProof/>
          <w:szCs w:val="28"/>
          <w:lang w:val="en-US"/>
        </w:rPr>
        <w:t>Baiseiit</w:t>
      </w:r>
      <w:r w:rsidRPr="00BE5AAF">
        <w:rPr>
          <w:rFonts w:cs="Times New Roman"/>
          <w:noProof/>
          <w:szCs w:val="28"/>
        </w:rPr>
        <w:t xml:space="preserve"> </w:t>
      </w:r>
      <w:r w:rsidRPr="00BE5AAF">
        <w:rPr>
          <w:rFonts w:cs="Times New Roman"/>
          <w:noProof/>
          <w:szCs w:val="28"/>
          <w:lang w:val="en-US"/>
        </w:rPr>
        <w:t>S</w:t>
      </w:r>
      <w:r w:rsidRPr="00BE5AAF">
        <w:rPr>
          <w:rFonts w:cs="Times New Roman"/>
          <w:noProof/>
          <w:szCs w:val="28"/>
        </w:rPr>
        <w:t>.</w:t>
      </w:r>
      <w:r w:rsidRPr="00BE5AAF">
        <w:rPr>
          <w:rFonts w:cs="Times New Roman"/>
          <w:noProof/>
          <w:szCs w:val="28"/>
          <w:lang w:val="en-US"/>
        </w:rPr>
        <w:t>B</w:t>
      </w:r>
      <w:r w:rsidRPr="00BE5AAF">
        <w:rPr>
          <w:rFonts w:cs="Times New Roman"/>
          <w:noProof/>
          <w:szCs w:val="28"/>
        </w:rPr>
        <w:t xml:space="preserve">., </w:t>
      </w:r>
      <w:r w:rsidRPr="00BE5AAF">
        <w:rPr>
          <w:rFonts w:cs="Times New Roman"/>
          <w:noProof/>
          <w:szCs w:val="28"/>
          <w:lang w:val="en-US"/>
        </w:rPr>
        <w:t>Ongarbayeva</w:t>
      </w:r>
      <w:r w:rsidRPr="00BE5AAF">
        <w:rPr>
          <w:rFonts w:cs="Times New Roman"/>
          <w:noProof/>
          <w:szCs w:val="28"/>
        </w:rPr>
        <w:t xml:space="preserve"> </w:t>
      </w:r>
      <w:r w:rsidRPr="00BE5AAF">
        <w:rPr>
          <w:rFonts w:cs="Times New Roman"/>
          <w:noProof/>
          <w:szCs w:val="28"/>
          <w:lang w:val="en-US"/>
        </w:rPr>
        <w:t>N</w:t>
      </w:r>
      <w:r w:rsidRPr="00BE5AAF">
        <w:rPr>
          <w:rFonts w:cs="Times New Roman"/>
          <w:noProof/>
          <w:szCs w:val="28"/>
        </w:rPr>
        <w:t>.</w:t>
      </w:r>
      <w:r w:rsidRPr="00BE5AAF">
        <w:rPr>
          <w:rFonts w:cs="Times New Roman"/>
          <w:noProof/>
          <w:szCs w:val="28"/>
          <w:lang w:val="en-US"/>
        </w:rPr>
        <w:t>S</w:t>
      </w:r>
      <w:r w:rsidRPr="00BE5AAF">
        <w:rPr>
          <w:rFonts w:cs="Times New Roman"/>
          <w:noProof/>
          <w:szCs w:val="28"/>
        </w:rPr>
        <w:t xml:space="preserve">., </w:t>
      </w:r>
      <w:r w:rsidRPr="00BE5AAF">
        <w:rPr>
          <w:rFonts w:cs="Times New Roman"/>
          <w:noProof/>
          <w:szCs w:val="28"/>
          <w:lang w:val="en-US"/>
        </w:rPr>
        <w:t>Kalkozhayeva</w:t>
      </w:r>
      <w:r w:rsidRPr="00BE5AAF">
        <w:rPr>
          <w:rFonts w:cs="Times New Roman"/>
          <w:noProof/>
          <w:szCs w:val="28"/>
        </w:rPr>
        <w:t xml:space="preserve"> </w:t>
      </w:r>
      <w:r w:rsidRPr="00BE5AAF">
        <w:rPr>
          <w:rFonts w:cs="Times New Roman"/>
          <w:noProof/>
          <w:szCs w:val="28"/>
          <w:lang w:val="en-US"/>
        </w:rPr>
        <w:t>M</w:t>
      </w:r>
      <w:r w:rsidRPr="00BE5AAF">
        <w:rPr>
          <w:rFonts w:cs="Times New Roman"/>
          <w:noProof/>
          <w:szCs w:val="28"/>
        </w:rPr>
        <w:t>.</w:t>
      </w:r>
      <w:r w:rsidRPr="00BE5AAF">
        <w:rPr>
          <w:rFonts w:cs="Times New Roman"/>
          <w:noProof/>
          <w:szCs w:val="28"/>
          <w:lang w:val="en-US"/>
        </w:rPr>
        <w:t>K</w:t>
      </w:r>
      <w:r w:rsidRPr="00BE5AAF">
        <w:rPr>
          <w:rFonts w:cs="Times New Roman"/>
          <w:noProof/>
          <w:szCs w:val="28"/>
        </w:rPr>
        <w:t xml:space="preserve">. </w:t>
      </w:r>
      <w:r w:rsidRPr="00BE5AAF">
        <w:rPr>
          <w:rFonts w:cs="Times New Roman"/>
          <w:noProof/>
          <w:szCs w:val="28"/>
          <w:lang w:val="en-US"/>
        </w:rPr>
        <w:t>Circulation</w:t>
      </w:r>
      <w:r w:rsidRPr="00BE5AAF">
        <w:rPr>
          <w:rFonts w:cs="Times New Roman"/>
          <w:noProof/>
          <w:szCs w:val="28"/>
        </w:rPr>
        <w:t xml:space="preserve"> </w:t>
      </w:r>
      <w:r w:rsidRPr="00BE5AAF">
        <w:rPr>
          <w:rFonts w:cs="Times New Roman"/>
          <w:noProof/>
          <w:szCs w:val="28"/>
          <w:lang w:val="en-US"/>
        </w:rPr>
        <w:t>of</w:t>
      </w:r>
      <w:r w:rsidRPr="00BE5AAF">
        <w:rPr>
          <w:rFonts w:cs="Times New Roman"/>
          <w:noProof/>
          <w:szCs w:val="28"/>
        </w:rPr>
        <w:t xml:space="preserve"> </w:t>
      </w:r>
      <w:r w:rsidRPr="00BE5AAF">
        <w:rPr>
          <w:rFonts w:cs="Times New Roman"/>
          <w:noProof/>
          <w:szCs w:val="28"/>
          <w:lang w:val="en-US"/>
        </w:rPr>
        <w:t>Influenza</w:t>
      </w:r>
      <w:r w:rsidRPr="00BE5AAF">
        <w:rPr>
          <w:rFonts w:cs="Times New Roman"/>
          <w:noProof/>
          <w:szCs w:val="28"/>
        </w:rPr>
        <w:t xml:space="preserve"> </w:t>
      </w:r>
      <w:r w:rsidRPr="00BE5AAF">
        <w:rPr>
          <w:rFonts w:cs="Times New Roman"/>
          <w:noProof/>
          <w:szCs w:val="28"/>
          <w:lang w:val="en-US"/>
        </w:rPr>
        <w:t>Viruses</w:t>
      </w:r>
      <w:r w:rsidRPr="00BE5AAF">
        <w:rPr>
          <w:rFonts w:cs="Times New Roman"/>
          <w:noProof/>
          <w:szCs w:val="28"/>
        </w:rPr>
        <w:t xml:space="preserve"> </w:t>
      </w:r>
      <w:r w:rsidRPr="00BE5AAF">
        <w:rPr>
          <w:rFonts w:cs="Times New Roman"/>
          <w:noProof/>
          <w:szCs w:val="28"/>
          <w:lang w:val="en-US"/>
        </w:rPr>
        <w:t>among</w:t>
      </w:r>
      <w:r w:rsidRPr="00BE5AAF">
        <w:rPr>
          <w:rFonts w:cs="Times New Roman"/>
          <w:noProof/>
          <w:szCs w:val="28"/>
        </w:rPr>
        <w:t xml:space="preserve"> </w:t>
      </w:r>
      <w:r w:rsidRPr="00BE5AAF">
        <w:rPr>
          <w:rFonts w:cs="Times New Roman"/>
          <w:noProof/>
          <w:szCs w:val="28"/>
          <w:lang w:val="en-US"/>
        </w:rPr>
        <w:t>humans</w:t>
      </w:r>
      <w:r w:rsidRPr="00BE5AAF">
        <w:rPr>
          <w:rFonts w:cs="Times New Roman"/>
          <w:noProof/>
          <w:szCs w:val="28"/>
        </w:rPr>
        <w:t xml:space="preserve"> </w:t>
      </w:r>
      <w:r w:rsidRPr="00BE5AAF">
        <w:rPr>
          <w:rFonts w:cs="Times New Roman"/>
          <w:noProof/>
          <w:szCs w:val="28"/>
          <w:lang w:val="en-US"/>
        </w:rPr>
        <w:t>and</w:t>
      </w:r>
      <w:r w:rsidRPr="00BE5AAF">
        <w:rPr>
          <w:rFonts w:cs="Times New Roman"/>
          <w:noProof/>
          <w:szCs w:val="28"/>
        </w:rPr>
        <w:t xml:space="preserve"> </w:t>
      </w:r>
      <w:r w:rsidRPr="00BE5AAF">
        <w:rPr>
          <w:rFonts w:cs="Times New Roman"/>
          <w:noProof/>
          <w:szCs w:val="28"/>
          <w:lang w:val="en-US"/>
        </w:rPr>
        <w:t>swine</w:t>
      </w:r>
      <w:r w:rsidRPr="00BE5AAF">
        <w:rPr>
          <w:rFonts w:cs="Times New Roman"/>
          <w:noProof/>
          <w:szCs w:val="28"/>
        </w:rPr>
        <w:t xml:space="preserve"> </w:t>
      </w:r>
      <w:r w:rsidRPr="00BE5AAF">
        <w:rPr>
          <w:rFonts w:cs="Times New Roman"/>
          <w:noProof/>
          <w:szCs w:val="28"/>
          <w:lang w:val="en-US"/>
        </w:rPr>
        <w:t>in</w:t>
      </w:r>
      <w:r w:rsidRPr="00BE5AAF">
        <w:rPr>
          <w:rFonts w:cs="Times New Roman"/>
          <w:noProof/>
          <w:szCs w:val="28"/>
        </w:rPr>
        <w:t xml:space="preserve"> </w:t>
      </w:r>
      <w:r w:rsidRPr="00BE5AAF">
        <w:rPr>
          <w:rFonts w:cs="Times New Roman"/>
          <w:noProof/>
          <w:szCs w:val="28"/>
          <w:lang w:val="en-US"/>
        </w:rPr>
        <w:t>the</w:t>
      </w:r>
      <w:r w:rsidRPr="00BE5AAF">
        <w:rPr>
          <w:rFonts w:cs="Times New Roman"/>
          <w:noProof/>
          <w:szCs w:val="28"/>
        </w:rPr>
        <w:t xml:space="preserve"> </w:t>
      </w:r>
      <w:r w:rsidRPr="00BE5AAF">
        <w:rPr>
          <w:rFonts w:cs="Times New Roman"/>
          <w:noProof/>
          <w:szCs w:val="28"/>
          <w:lang w:val="en-US"/>
        </w:rPr>
        <w:t>regions</w:t>
      </w:r>
      <w:r w:rsidRPr="00BE5AAF">
        <w:rPr>
          <w:rFonts w:cs="Times New Roman"/>
          <w:noProof/>
          <w:szCs w:val="28"/>
        </w:rPr>
        <w:t xml:space="preserve"> </w:t>
      </w:r>
      <w:r w:rsidRPr="00BE5AAF">
        <w:rPr>
          <w:rFonts w:cs="Times New Roman"/>
          <w:noProof/>
          <w:szCs w:val="28"/>
          <w:lang w:val="en-US"/>
        </w:rPr>
        <w:t>of</w:t>
      </w:r>
      <w:r w:rsidRPr="00BE5AAF">
        <w:rPr>
          <w:rFonts w:cs="Times New Roman"/>
          <w:noProof/>
          <w:szCs w:val="28"/>
        </w:rPr>
        <w:t xml:space="preserve"> </w:t>
      </w:r>
      <w:r w:rsidRPr="00BE5AAF">
        <w:rPr>
          <w:rFonts w:cs="Times New Roman"/>
          <w:noProof/>
          <w:szCs w:val="28"/>
          <w:lang w:val="en-US"/>
        </w:rPr>
        <w:t>Northern</w:t>
      </w:r>
      <w:r w:rsidRPr="00BE5AAF">
        <w:rPr>
          <w:rFonts w:cs="Times New Roman"/>
          <w:noProof/>
          <w:szCs w:val="28"/>
        </w:rPr>
        <w:t xml:space="preserve"> </w:t>
      </w:r>
      <w:r w:rsidRPr="00BE5AAF">
        <w:rPr>
          <w:rFonts w:cs="Times New Roman"/>
          <w:noProof/>
          <w:szCs w:val="28"/>
          <w:lang w:val="en-US"/>
        </w:rPr>
        <w:t>and</w:t>
      </w:r>
      <w:r w:rsidRPr="00BE5AAF">
        <w:rPr>
          <w:rFonts w:cs="Times New Roman"/>
          <w:noProof/>
          <w:szCs w:val="28"/>
        </w:rPr>
        <w:t xml:space="preserve"> </w:t>
      </w:r>
      <w:r w:rsidRPr="00BE5AAF">
        <w:rPr>
          <w:rFonts w:cs="Times New Roman"/>
          <w:noProof/>
          <w:szCs w:val="28"/>
          <w:lang w:val="en-US"/>
        </w:rPr>
        <w:t>Western</w:t>
      </w:r>
      <w:r w:rsidRPr="00BE5AAF">
        <w:rPr>
          <w:rFonts w:cs="Times New Roman"/>
          <w:noProof/>
          <w:szCs w:val="28"/>
        </w:rPr>
        <w:t xml:space="preserve"> </w:t>
      </w:r>
      <w:r w:rsidRPr="00BE5AAF">
        <w:rPr>
          <w:rFonts w:cs="Times New Roman"/>
          <w:noProof/>
          <w:szCs w:val="28"/>
          <w:lang w:val="en-US"/>
        </w:rPr>
        <w:t>Kazakhstan</w:t>
      </w:r>
      <w:r w:rsidRPr="00BE5AAF">
        <w:rPr>
          <w:rFonts w:cs="Times New Roman"/>
          <w:noProof/>
          <w:szCs w:val="28"/>
        </w:rPr>
        <w:t xml:space="preserve"> </w:t>
      </w:r>
      <w:r w:rsidRPr="00BE5AAF">
        <w:rPr>
          <w:rFonts w:cs="Times New Roman"/>
          <w:noProof/>
          <w:szCs w:val="28"/>
          <w:lang w:val="en-US"/>
        </w:rPr>
        <w:t>in</w:t>
      </w:r>
      <w:r w:rsidRPr="00BE5AAF">
        <w:rPr>
          <w:rFonts w:cs="Times New Roman"/>
          <w:noProof/>
          <w:szCs w:val="28"/>
        </w:rPr>
        <w:t xml:space="preserve"> 2017 – 2018 // Матер.междунар.конф. «Молекулярные основы </w:t>
      </w:r>
      <w:r w:rsidRPr="00BE5AAF">
        <w:rPr>
          <w:rFonts w:cs="Times New Roman"/>
          <w:noProof/>
          <w:szCs w:val="28"/>
        </w:rPr>
        <w:lastRenderedPageBreak/>
        <w:t>эпидемиологии, диагностики, профилактики и лечения актуальных инфекций». - Санкт-Петербург, 2018. - С. 521.</w:t>
      </w:r>
    </w:p>
    <w:p w14:paraId="1822285D" w14:textId="310605A2" w:rsidR="00DD0916" w:rsidRPr="00BE5AAF" w:rsidRDefault="00DD0916" w:rsidP="00F41E52">
      <w:pPr>
        <w:tabs>
          <w:tab w:val="left" w:pos="0"/>
        </w:tabs>
        <w:spacing w:after="0" w:line="240" w:lineRule="auto"/>
        <w:ind w:right="-1" w:firstLine="567"/>
        <w:jc w:val="both"/>
        <w:rPr>
          <w:rFonts w:cs="Times New Roman"/>
          <w:noProof/>
          <w:szCs w:val="28"/>
        </w:rPr>
      </w:pPr>
      <w:r w:rsidRPr="00BE5AAF">
        <w:rPr>
          <w:rFonts w:cs="Times New Roman"/>
          <w:noProof/>
          <w:szCs w:val="28"/>
        </w:rPr>
        <w:t>21</w:t>
      </w:r>
      <w:r w:rsidR="00933E9F" w:rsidRPr="00BE5AAF">
        <w:rPr>
          <w:rFonts w:cs="Times New Roman"/>
          <w:noProof/>
          <w:szCs w:val="28"/>
        </w:rPr>
        <w:t>2.</w:t>
      </w:r>
      <w:r w:rsidRPr="00BE5AAF">
        <w:rPr>
          <w:rFonts w:cs="Times New Roman"/>
          <w:noProof/>
          <w:szCs w:val="28"/>
        </w:rPr>
        <w:t xml:space="preserve"> Онгарбаева Н.С., Сактаганов Н.Т., Калкожаева М.К. Циркуляция вируса гриппа </w:t>
      </w:r>
      <w:r w:rsidRPr="00BE5AAF">
        <w:rPr>
          <w:rFonts w:cs="Times New Roman"/>
          <w:noProof/>
          <w:szCs w:val="28"/>
          <w:lang w:val="en-US"/>
        </w:rPr>
        <w:t>A</w:t>
      </w:r>
      <w:r w:rsidRPr="00BE5AAF">
        <w:rPr>
          <w:rFonts w:cs="Times New Roman"/>
          <w:noProof/>
          <w:szCs w:val="28"/>
        </w:rPr>
        <w:t>/</w:t>
      </w:r>
      <w:r w:rsidRPr="00BE5AAF">
        <w:rPr>
          <w:rFonts w:cs="Times New Roman"/>
          <w:noProof/>
          <w:szCs w:val="28"/>
          <w:lang w:val="en-US"/>
        </w:rPr>
        <w:t>H</w:t>
      </w:r>
      <w:r w:rsidRPr="00BE5AAF">
        <w:rPr>
          <w:rFonts w:cs="Times New Roman"/>
          <w:noProof/>
          <w:szCs w:val="28"/>
        </w:rPr>
        <w:t>1</w:t>
      </w:r>
      <w:r w:rsidRPr="00BE5AAF">
        <w:rPr>
          <w:rFonts w:cs="Times New Roman"/>
          <w:noProof/>
          <w:szCs w:val="28"/>
          <w:lang w:val="en-US"/>
        </w:rPr>
        <w:t>N</w:t>
      </w:r>
      <w:r w:rsidRPr="00BE5AAF">
        <w:rPr>
          <w:rFonts w:cs="Times New Roman"/>
          <w:noProof/>
          <w:szCs w:val="28"/>
        </w:rPr>
        <w:t xml:space="preserve">1 среди людей и свиней в северном и западном Казахстане в 2017 - 2018 гг. // </w:t>
      </w:r>
      <w:r w:rsidRPr="00BE5AAF">
        <w:rPr>
          <w:rFonts w:cs="Times New Roman"/>
          <w:noProof/>
          <w:szCs w:val="28"/>
          <w:lang w:val="en-US"/>
        </w:rPr>
        <w:t>The</w:t>
      </w:r>
      <w:r w:rsidRPr="00BE5AAF">
        <w:rPr>
          <w:rFonts w:cs="Times New Roman"/>
          <w:noProof/>
          <w:szCs w:val="28"/>
        </w:rPr>
        <w:t xml:space="preserve"> </w:t>
      </w:r>
      <w:r w:rsidRPr="00BE5AAF">
        <w:rPr>
          <w:rFonts w:cs="Times New Roman"/>
          <w:noProof/>
          <w:szCs w:val="28"/>
          <w:lang w:val="en-US"/>
        </w:rPr>
        <w:t>central</w:t>
      </w:r>
      <w:r w:rsidRPr="00BE5AAF">
        <w:rPr>
          <w:rFonts w:cs="Times New Roman"/>
          <w:noProof/>
          <w:szCs w:val="28"/>
        </w:rPr>
        <w:t xml:space="preserve"> </w:t>
      </w:r>
      <w:r w:rsidRPr="00BE5AAF">
        <w:rPr>
          <w:rFonts w:cs="Times New Roman"/>
          <w:noProof/>
          <w:szCs w:val="28"/>
          <w:lang w:val="en-US"/>
        </w:rPr>
        <w:t>Asian</w:t>
      </w:r>
      <w:r w:rsidRPr="00BE5AAF">
        <w:rPr>
          <w:rFonts w:cs="Times New Roman"/>
          <w:noProof/>
          <w:szCs w:val="28"/>
        </w:rPr>
        <w:t xml:space="preserve"> </w:t>
      </w:r>
      <w:r w:rsidRPr="00BE5AAF">
        <w:rPr>
          <w:rFonts w:cs="Times New Roman"/>
          <w:noProof/>
          <w:szCs w:val="28"/>
          <w:lang w:val="en-US"/>
        </w:rPr>
        <w:t>scientific</w:t>
      </w:r>
      <w:r w:rsidRPr="00BE5AAF">
        <w:rPr>
          <w:rFonts w:cs="Times New Roman"/>
          <w:noProof/>
          <w:szCs w:val="28"/>
        </w:rPr>
        <w:t>-</w:t>
      </w:r>
      <w:r w:rsidRPr="00BE5AAF">
        <w:rPr>
          <w:rFonts w:cs="Times New Roman"/>
          <w:noProof/>
          <w:szCs w:val="28"/>
          <w:lang w:val="en-US"/>
        </w:rPr>
        <w:t>practical</w:t>
      </w:r>
      <w:r w:rsidRPr="00BE5AAF">
        <w:rPr>
          <w:rFonts w:cs="Times New Roman"/>
          <w:noProof/>
          <w:szCs w:val="28"/>
        </w:rPr>
        <w:t xml:space="preserve"> </w:t>
      </w:r>
      <w:r w:rsidRPr="00BE5AAF">
        <w:rPr>
          <w:rFonts w:cs="Times New Roman"/>
          <w:noProof/>
          <w:szCs w:val="28"/>
          <w:lang w:val="en-US"/>
        </w:rPr>
        <w:t>Journal</w:t>
      </w:r>
      <w:r w:rsidRPr="00BE5AAF">
        <w:rPr>
          <w:rFonts w:cs="Times New Roman"/>
          <w:noProof/>
          <w:szCs w:val="28"/>
        </w:rPr>
        <w:t xml:space="preserve"> </w:t>
      </w:r>
      <w:r w:rsidRPr="00BE5AAF">
        <w:rPr>
          <w:rFonts w:cs="Times New Roman"/>
          <w:noProof/>
          <w:szCs w:val="28"/>
          <w:lang w:val="en-US"/>
        </w:rPr>
        <w:t>on</w:t>
      </w:r>
      <w:r w:rsidRPr="00BE5AAF">
        <w:rPr>
          <w:rFonts w:cs="Times New Roman"/>
          <w:noProof/>
          <w:szCs w:val="28"/>
        </w:rPr>
        <w:t xml:space="preserve"> </w:t>
      </w:r>
      <w:r w:rsidRPr="00BE5AAF">
        <w:rPr>
          <w:rFonts w:cs="Times New Roman"/>
          <w:noProof/>
          <w:szCs w:val="28"/>
          <w:lang w:val="en-US"/>
        </w:rPr>
        <w:t>Public</w:t>
      </w:r>
      <w:r w:rsidRPr="00BE5AAF">
        <w:rPr>
          <w:rFonts w:cs="Times New Roman"/>
          <w:noProof/>
          <w:szCs w:val="28"/>
        </w:rPr>
        <w:t xml:space="preserve"> Н</w:t>
      </w:r>
      <w:r w:rsidRPr="00BE5AAF">
        <w:rPr>
          <w:rFonts w:cs="Times New Roman"/>
          <w:noProof/>
          <w:szCs w:val="28"/>
          <w:lang w:val="en-US"/>
        </w:rPr>
        <w:t>ealth</w:t>
      </w:r>
      <w:r w:rsidRPr="00BE5AAF">
        <w:rPr>
          <w:rFonts w:cs="Times New Roman"/>
          <w:noProof/>
          <w:szCs w:val="28"/>
        </w:rPr>
        <w:t>. - 2018.- Т. 2, №59. - С. 112-115.</w:t>
      </w:r>
    </w:p>
    <w:p w14:paraId="7173342D" w14:textId="3BCFEABB"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213.</w:t>
      </w:r>
      <w:r w:rsidR="00DD0916" w:rsidRPr="00BE5AAF">
        <w:rPr>
          <w:rFonts w:cs="Times New Roman"/>
          <w:noProof/>
          <w:szCs w:val="28"/>
        </w:rPr>
        <w:t xml:space="preserve"> Онгарбаева Н.С., Сактаганов Н.Т., Кливлеева Н.Г. Обнаружение возбудителей вирусов гриппа у свиней в Северном Казахстане (2014-2019 гг.) // </w:t>
      </w:r>
      <w:r w:rsidR="00DD0916" w:rsidRPr="00BE5AAF">
        <w:rPr>
          <w:rFonts w:cs="Times New Roman"/>
          <w:noProof/>
          <w:szCs w:val="28"/>
          <w:lang w:val="en-US"/>
        </w:rPr>
        <w:t>The</w:t>
      </w:r>
      <w:r w:rsidR="00DD0916" w:rsidRPr="00BE5AAF">
        <w:rPr>
          <w:rFonts w:cs="Times New Roman"/>
          <w:noProof/>
          <w:szCs w:val="28"/>
        </w:rPr>
        <w:t xml:space="preserve"> </w:t>
      </w:r>
      <w:r w:rsidR="00DD0916" w:rsidRPr="00BE5AAF">
        <w:rPr>
          <w:rFonts w:cs="Times New Roman"/>
          <w:noProof/>
          <w:szCs w:val="28"/>
          <w:lang w:val="en-US"/>
        </w:rPr>
        <w:t>central</w:t>
      </w:r>
      <w:r w:rsidR="00DD0916" w:rsidRPr="00BE5AAF">
        <w:rPr>
          <w:rFonts w:cs="Times New Roman"/>
          <w:noProof/>
          <w:szCs w:val="28"/>
        </w:rPr>
        <w:t xml:space="preserve"> </w:t>
      </w:r>
      <w:r w:rsidR="00DD0916" w:rsidRPr="00BE5AAF">
        <w:rPr>
          <w:rFonts w:cs="Times New Roman"/>
          <w:noProof/>
          <w:szCs w:val="28"/>
          <w:lang w:val="en-US"/>
        </w:rPr>
        <w:t>Asian</w:t>
      </w:r>
      <w:r w:rsidR="00DD0916" w:rsidRPr="00BE5AAF">
        <w:rPr>
          <w:rFonts w:cs="Times New Roman"/>
          <w:noProof/>
          <w:szCs w:val="28"/>
        </w:rPr>
        <w:t xml:space="preserve"> </w:t>
      </w:r>
      <w:r w:rsidR="00DD0916" w:rsidRPr="00BE5AAF">
        <w:rPr>
          <w:rFonts w:cs="Times New Roman"/>
          <w:noProof/>
          <w:szCs w:val="28"/>
          <w:lang w:val="en-US"/>
        </w:rPr>
        <w:t>scientific</w:t>
      </w:r>
      <w:r w:rsidR="00DD0916" w:rsidRPr="00BE5AAF">
        <w:rPr>
          <w:rFonts w:cs="Times New Roman"/>
          <w:noProof/>
          <w:szCs w:val="28"/>
        </w:rPr>
        <w:t>-</w:t>
      </w:r>
      <w:r w:rsidR="00DD0916" w:rsidRPr="00BE5AAF">
        <w:rPr>
          <w:rFonts w:cs="Times New Roman"/>
          <w:noProof/>
          <w:szCs w:val="28"/>
          <w:lang w:val="en-US"/>
        </w:rPr>
        <w:t>practical</w:t>
      </w:r>
      <w:r w:rsidR="00DD0916" w:rsidRPr="00BE5AAF">
        <w:rPr>
          <w:rFonts w:cs="Times New Roman"/>
          <w:noProof/>
          <w:szCs w:val="28"/>
        </w:rPr>
        <w:t xml:space="preserve"> </w:t>
      </w:r>
      <w:r w:rsidR="00DD0916" w:rsidRPr="00BE5AAF">
        <w:rPr>
          <w:rFonts w:cs="Times New Roman"/>
          <w:noProof/>
          <w:szCs w:val="28"/>
          <w:lang w:val="en-US"/>
        </w:rPr>
        <w:t>Journal</w:t>
      </w:r>
      <w:r w:rsidR="00DD0916" w:rsidRPr="00BE5AAF">
        <w:rPr>
          <w:rFonts w:cs="Times New Roman"/>
          <w:noProof/>
          <w:szCs w:val="28"/>
        </w:rPr>
        <w:t xml:space="preserve"> </w:t>
      </w:r>
      <w:r w:rsidR="00DD0916" w:rsidRPr="00BE5AAF">
        <w:rPr>
          <w:rFonts w:cs="Times New Roman"/>
          <w:noProof/>
          <w:szCs w:val="28"/>
          <w:lang w:val="en-US"/>
        </w:rPr>
        <w:t>on</w:t>
      </w:r>
      <w:r w:rsidR="00DD0916" w:rsidRPr="00BE5AAF">
        <w:rPr>
          <w:rFonts w:cs="Times New Roman"/>
          <w:noProof/>
          <w:szCs w:val="28"/>
        </w:rPr>
        <w:t xml:space="preserve"> </w:t>
      </w:r>
      <w:r w:rsidR="00DD0916" w:rsidRPr="00BE5AAF">
        <w:rPr>
          <w:rFonts w:cs="Times New Roman"/>
          <w:noProof/>
          <w:szCs w:val="28"/>
          <w:lang w:val="en-US"/>
        </w:rPr>
        <w:t>Public</w:t>
      </w:r>
      <w:r w:rsidR="00DD0916" w:rsidRPr="00BE5AAF">
        <w:rPr>
          <w:rFonts w:cs="Times New Roman"/>
          <w:noProof/>
          <w:szCs w:val="28"/>
        </w:rPr>
        <w:t xml:space="preserve"> Н</w:t>
      </w:r>
      <w:r w:rsidR="00DD0916" w:rsidRPr="00BE5AAF">
        <w:rPr>
          <w:rFonts w:cs="Times New Roman"/>
          <w:noProof/>
          <w:szCs w:val="28"/>
          <w:lang w:val="en-US"/>
        </w:rPr>
        <w:t>ealth</w:t>
      </w:r>
      <w:r w:rsidR="00DD0916" w:rsidRPr="00BE5AAF">
        <w:rPr>
          <w:rFonts w:cs="Times New Roman"/>
          <w:noProof/>
          <w:szCs w:val="28"/>
        </w:rPr>
        <w:t>. - 2019. – Т. 3. - С. 58-62.</w:t>
      </w:r>
    </w:p>
    <w:p w14:paraId="6BA58B9F" w14:textId="6DE12DF1"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214.</w:t>
      </w:r>
      <w:r w:rsidR="00DD0916" w:rsidRPr="00BE5AAF">
        <w:rPr>
          <w:rFonts w:cs="Times New Roman"/>
          <w:noProof/>
          <w:szCs w:val="28"/>
          <w:lang w:val="en-US"/>
        </w:rPr>
        <w:t xml:space="preserve"> Klivleyeva N.G., Ongarbayeva N.S., Saktaganov N.T. Circulation of influenza viruses among humans and swine in the territory of Kazakhstan during 2017–2018 // Bulletin of National Academy of Sciences of the Republic of Kazakhstan. - 2019. - Т. 2, № 378. - С. 6-13.</w:t>
      </w:r>
    </w:p>
    <w:p w14:paraId="48EA348B" w14:textId="31902BF9"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215.</w:t>
      </w:r>
      <w:r w:rsidR="00DD0916" w:rsidRPr="00BE5AAF">
        <w:rPr>
          <w:rFonts w:cs="Times New Roman"/>
          <w:noProof/>
          <w:szCs w:val="28"/>
          <w:lang w:val="en-US"/>
        </w:rPr>
        <w:t xml:space="preserve"> Klivleyeva N., Ongarbayeva N., Saktaganov N. Monitoring of influenza A virus circulating in swine population in the northern and western regions of Kazakhstan in 2018 // Конгресс «10th Edition of Options for the Control of Influenza». – Сингапур, 2019. - С. 477.</w:t>
      </w:r>
    </w:p>
    <w:p w14:paraId="5BEE93FB" w14:textId="6D78409E" w:rsidR="00DD0916" w:rsidRPr="00BE5AAF" w:rsidRDefault="00933E9F" w:rsidP="00F41E52">
      <w:pPr>
        <w:tabs>
          <w:tab w:val="left" w:pos="0"/>
        </w:tabs>
        <w:spacing w:after="0" w:line="240" w:lineRule="auto"/>
        <w:ind w:right="-1" w:firstLine="567"/>
        <w:jc w:val="both"/>
        <w:rPr>
          <w:rFonts w:cs="Times New Roman"/>
          <w:noProof/>
          <w:szCs w:val="28"/>
          <w:lang w:val="kk-KZ"/>
        </w:rPr>
      </w:pPr>
      <w:r w:rsidRPr="00BE5AAF">
        <w:rPr>
          <w:rFonts w:cs="Times New Roman"/>
          <w:noProof/>
          <w:szCs w:val="28"/>
        </w:rPr>
        <w:t>216.</w:t>
      </w:r>
      <w:r w:rsidR="00DD0916" w:rsidRPr="00BE5AAF">
        <w:rPr>
          <w:rFonts w:cs="Times New Roman"/>
          <w:noProof/>
          <w:szCs w:val="28"/>
        </w:rPr>
        <w:t xml:space="preserve"> Баймухаметова А.М., Онгарбаева Н.С., Глебова Т.И. Вирусы гриппа </w:t>
      </w:r>
      <w:r w:rsidR="00DD0916" w:rsidRPr="00BE5AAF">
        <w:rPr>
          <w:rFonts w:cs="Times New Roman"/>
          <w:noProof/>
          <w:szCs w:val="28"/>
          <w:lang w:val="en-US"/>
        </w:rPr>
        <w:t>A</w:t>
      </w:r>
      <w:r w:rsidR="00DD0916" w:rsidRPr="00BE5AAF">
        <w:rPr>
          <w:rFonts w:cs="Times New Roman"/>
          <w:noProof/>
          <w:szCs w:val="28"/>
        </w:rPr>
        <w:t>/</w:t>
      </w:r>
      <w:r w:rsidR="00DD0916" w:rsidRPr="00BE5AAF">
        <w:rPr>
          <w:rFonts w:cs="Times New Roman"/>
          <w:noProof/>
          <w:szCs w:val="28"/>
          <w:lang w:val="en-US"/>
        </w:rPr>
        <w:t>H</w:t>
      </w:r>
      <w:r w:rsidR="00DD0916" w:rsidRPr="00BE5AAF">
        <w:rPr>
          <w:rFonts w:cs="Times New Roman"/>
          <w:noProof/>
          <w:szCs w:val="28"/>
        </w:rPr>
        <w:t>1</w:t>
      </w:r>
      <w:r w:rsidR="00DD0916" w:rsidRPr="00BE5AAF">
        <w:rPr>
          <w:rFonts w:cs="Times New Roman"/>
          <w:noProof/>
          <w:szCs w:val="28"/>
          <w:lang w:val="en-US"/>
        </w:rPr>
        <w:t>N</w:t>
      </w:r>
      <w:r w:rsidR="00DD0916" w:rsidRPr="00BE5AAF">
        <w:rPr>
          <w:rFonts w:cs="Times New Roman"/>
          <w:noProof/>
          <w:szCs w:val="28"/>
        </w:rPr>
        <w:t>1, циркулирующие среди свиней в различных регионах Казахстана в 2019 году // Матер.междунар.науч-прак.конф. «Современные вызовы для биотехнологии, ветеринарии и медицины». - Гвардейский, 2020. - С. 54-58</w:t>
      </w:r>
      <w:r w:rsidR="00DD0916" w:rsidRPr="00BE5AAF">
        <w:rPr>
          <w:rFonts w:cs="Times New Roman"/>
          <w:noProof/>
          <w:szCs w:val="28"/>
          <w:lang w:val="kk-KZ"/>
        </w:rPr>
        <w:t>.</w:t>
      </w:r>
    </w:p>
    <w:p w14:paraId="6AAFFC11" w14:textId="49A393DD"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217.</w:t>
      </w:r>
      <w:r w:rsidR="00DD0916" w:rsidRPr="00BE5AAF">
        <w:rPr>
          <w:rFonts w:cs="Times New Roman"/>
          <w:noProof/>
          <w:szCs w:val="28"/>
        </w:rPr>
        <w:t xml:space="preserve"> Онгарбаева Н.С., Кливлеева Н.Г., Сактаганов Н.Т. Циркуляция вируса гриппа в популяциях свиней в различных регионах Республики Казахстан (2018-2019 гг.) // Вестник КазНУ. Серия биологическая. – Алматы, 2019. – Т. 3, № 80. - С. 70-80.</w:t>
      </w:r>
    </w:p>
    <w:p w14:paraId="7C6609FD" w14:textId="766ED396"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rPr>
        <w:t>218.</w:t>
      </w:r>
      <w:r w:rsidR="00DD0916" w:rsidRPr="00BE5AAF">
        <w:rPr>
          <w:rFonts w:cs="Times New Roman"/>
          <w:noProof/>
          <w:szCs w:val="28"/>
        </w:rPr>
        <w:t xml:space="preserve"> Пат. 34782 Республика Казахстан. Штамм вируса гриппа Н1N1 А/свинья/Петропавловск/03/18, используемый для приготовления диагностических препаратов / Кливлеева Н.Г., Онгарбаева Н.С.; заявитель и патентообладатель ТОО «НПЦ микробиологии и вирусологии». - №0736.1/2019; заявл. </w:t>
      </w:r>
      <w:r w:rsidR="00DD0916" w:rsidRPr="00BE5AAF">
        <w:rPr>
          <w:rFonts w:cs="Times New Roman"/>
          <w:noProof/>
          <w:szCs w:val="28"/>
          <w:lang w:val="en-US"/>
        </w:rPr>
        <w:t xml:space="preserve">08.10.2019; </w:t>
      </w:r>
      <w:r w:rsidR="00DD0916" w:rsidRPr="00BE5AAF">
        <w:rPr>
          <w:rFonts w:cs="Times New Roman"/>
          <w:noProof/>
          <w:szCs w:val="28"/>
        </w:rPr>
        <w:t>опубл</w:t>
      </w:r>
      <w:r w:rsidR="00DD0916" w:rsidRPr="00BE5AAF">
        <w:rPr>
          <w:rFonts w:cs="Times New Roman"/>
          <w:noProof/>
          <w:szCs w:val="28"/>
          <w:lang w:val="en-US"/>
        </w:rPr>
        <w:t>. 09.04.2021.</w:t>
      </w:r>
    </w:p>
    <w:p w14:paraId="719A2BBD" w14:textId="3DBB029B"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219.</w:t>
      </w:r>
      <w:r w:rsidR="00DD0916" w:rsidRPr="00BE5AAF">
        <w:rPr>
          <w:rFonts w:cs="Times New Roman"/>
          <w:noProof/>
          <w:szCs w:val="28"/>
          <w:lang w:val="en-US"/>
        </w:rPr>
        <w:t xml:space="preserve"> Klivleyeva N.G., Ongarbayeva N.S., Korotetskiy I.S. Coding-Complete Genome Sequence of Swine Influenza Virus Isolate A/Swine/Karaganda/04/2020 (H1N1) from Kazakhstan // Microbiology resource announcements. - 2021. – Т. 10, №39. – C. 1-3. </w:t>
      </w:r>
    </w:p>
    <w:p w14:paraId="428CE32D" w14:textId="2A371A13"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220.</w:t>
      </w:r>
      <w:r w:rsidR="00DD0916" w:rsidRPr="00BE5AAF">
        <w:rPr>
          <w:rFonts w:cs="Times New Roman"/>
          <w:noProof/>
          <w:szCs w:val="28"/>
        </w:rPr>
        <w:t xml:space="preserve"> Бутвиловский В.Э., Бутвиловский А.В., Давыдов В.В., Черноус Е.А. Молекулярная эволюция: сборник задач. – Минск: БГМУ, 2007. – 24с.</w:t>
      </w:r>
    </w:p>
    <w:p w14:paraId="31F41662" w14:textId="5C8DC793"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221.</w:t>
      </w:r>
      <w:r w:rsidR="00DD0916" w:rsidRPr="00BE5AAF">
        <w:rPr>
          <w:rFonts w:cs="Times New Roman"/>
          <w:noProof/>
          <w:szCs w:val="28"/>
          <w:lang w:val="en-US"/>
        </w:rPr>
        <w:t xml:space="preserve"> Martin D. P., Murrell B., Golden M., Khoosal </w:t>
      </w:r>
      <w:r w:rsidR="00DD0916" w:rsidRPr="00BE5AAF">
        <w:rPr>
          <w:rFonts w:cs="Times New Roman"/>
          <w:noProof/>
          <w:szCs w:val="28"/>
        </w:rPr>
        <w:t>А</w:t>
      </w:r>
      <w:r w:rsidR="00DD0916" w:rsidRPr="00BE5AAF">
        <w:rPr>
          <w:rFonts w:cs="Times New Roman"/>
          <w:noProof/>
          <w:szCs w:val="28"/>
          <w:lang w:val="en-US"/>
        </w:rPr>
        <w:t xml:space="preserve">., Muhire </w:t>
      </w:r>
      <w:r w:rsidR="00DD0916" w:rsidRPr="00BE5AAF">
        <w:rPr>
          <w:rFonts w:cs="Times New Roman"/>
          <w:noProof/>
          <w:szCs w:val="28"/>
        </w:rPr>
        <w:t>В</w:t>
      </w:r>
      <w:r w:rsidR="00DD0916" w:rsidRPr="00BE5AAF">
        <w:rPr>
          <w:rFonts w:cs="Times New Roman"/>
          <w:noProof/>
          <w:szCs w:val="28"/>
          <w:lang w:val="en-US"/>
        </w:rPr>
        <w:t xml:space="preserve">. RDP4: Detection and analysis of recombination patterns in virus genomes // Virus Evolution. – 2015. - </w:t>
      </w:r>
      <w:r w:rsidR="00DD0916" w:rsidRPr="00BE5AAF">
        <w:rPr>
          <w:rFonts w:cs="Times New Roman"/>
          <w:noProof/>
          <w:szCs w:val="28"/>
        </w:rPr>
        <w:t>Т</w:t>
      </w:r>
      <w:r w:rsidR="00DD0916" w:rsidRPr="00BE5AAF">
        <w:rPr>
          <w:rFonts w:cs="Times New Roman"/>
          <w:noProof/>
          <w:szCs w:val="28"/>
          <w:lang w:val="en-US"/>
        </w:rPr>
        <w:t xml:space="preserve">. 1, №1. – </w:t>
      </w:r>
      <w:r w:rsidR="00DD0916" w:rsidRPr="00BE5AAF">
        <w:rPr>
          <w:rFonts w:cs="Times New Roman"/>
          <w:noProof/>
          <w:szCs w:val="28"/>
        </w:rPr>
        <w:t>С</w:t>
      </w:r>
      <w:r w:rsidR="00DD0916" w:rsidRPr="00BE5AAF">
        <w:rPr>
          <w:rFonts w:cs="Times New Roman"/>
          <w:noProof/>
          <w:szCs w:val="28"/>
          <w:lang w:val="en-US"/>
        </w:rPr>
        <w:t>. 1-5.</w:t>
      </w:r>
    </w:p>
    <w:p w14:paraId="7C0B69B1" w14:textId="2DD0F326"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222.</w:t>
      </w:r>
      <w:r w:rsidR="00DD0916" w:rsidRPr="00BE5AAF">
        <w:rPr>
          <w:rFonts w:cs="Times New Roman"/>
          <w:noProof/>
          <w:szCs w:val="28"/>
          <w:lang w:val="en-US"/>
        </w:rPr>
        <w:t xml:space="preserve"> </w:t>
      </w:r>
      <w:r w:rsidR="00DD0916" w:rsidRPr="00BE5AAF">
        <w:rPr>
          <w:rFonts w:cs="Times New Roman"/>
          <w:noProof/>
          <w:szCs w:val="28"/>
        </w:rPr>
        <w:t>Сактаганов</w:t>
      </w:r>
      <w:r w:rsidR="00DD0916" w:rsidRPr="00BE5AAF">
        <w:rPr>
          <w:rFonts w:cs="Times New Roman"/>
          <w:noProof/>
          <w:szCs w:val="28"/>
          <w:lang w:val="en-US"/>
        </w:rPr>
        <w:t xml:space="preserve"> </w:t>
      </w:r>
      <w:r w:rsidR="00DD0916" w:rsidRPr="00BE5AAF">
        <w:rPr>
          <w:rFonts w:cs="Times New Roman"/>
          <w:noProof/>
          <w:szCs w:val="28"/>
        </w:rPr>
        <w:t>Н</w:t>
      </w:r>
      <w:r w:rsidR="00DD0916" w:rsidRPr="00BE5AAF">
        <w:rPr>
          <w:rFonts w:cs="Times New Roman"/>
          <w:noProof/>
          <w:szCs w:val="28"/>
          <w:lang w:val="en-US"/>
        </w:rPr>
        <w:t>.</w:t>
      </w:r>
      <w:r w:rsidR="00DD0916" w:rsidRPr="00BE5AAF">
        <w:rPr>
          <w:rFonts w:cs="Times New Roman"/>
          <w:noProof/>
          <w:szCs w:val="28"/>
        </w:rPr>
        <w:t>Т</w:t>
      </w:r>
      <w:r w:rsidR="00DD0916" w:rsidRPr="00BE5AAF">
        <w:rPr>
          <w:rFonts w:cs="Times New Roman"/>
          <w:noProof/>
          <w:szCs w:val="28"/>
          <w:lang w:val="en-US"/>
        </w:rPr>
        <w:t xml:space="preserve">., </w:t>
      </w:r>
      <w:r w:rsidR="00DD0916" w:rsidRPr="00BE5AAF">
        <w:rPr>
          <w:rFonts w:cs="Times New Roman"/>
          <w:noProof/>
          <w:szCs w:val="28"/>
        </w:rPr>
        <w:t>Кливлеева</w:t>
      </w:r>
      <w:r w:rsidR="00DD0916" w:rsidRPr="00BE5AAF">
        <w:rPr>
          <w:rFonts w:cs="Times New Roman"/>
          <w:noProof/>
          <w:szCs w:val="28"/>
          <w:lang w:val="en-US"/>
        </w:rPr>
        <w:t xml:space="preserve"> </w:t>
      </w:r>
      <w:r w:rsidR="00DD0916" w:rsidRPr="00BE5AAF">
        <w:rPr>
          <w:rFonts w:cs="Times New Roman"/>
          <w:noProof/>
          <w:szCs w:val="28"/>
        </w:rPr>
        <w:t>Н</w:t>
      </w:r>
      <w:r w:rsidR="00DD0916" w:rsidRPr="00BE5AAF">
        <w:rPr>
          <w:rFonts w:cs="Times New Roman"/>
          <w:noProof/>
          <w:szCs w:val="28"/>
          <w:lang w:val="en-US"/>
        </w:rPr>
        <w:t>.</w:t>
      </w:r>
      <w:r w:rsidR="00DD0916" w:rsidRPr="00BE5AAF">
        <w:rPr>
          <w:rFonts w:cs="Times New Roman"/>
          <w:noProof/>
          <w:szCs w:val="28"/>
        </w:rPr>
        <w:t>Г</w:t>
      </w:r>
      <w:r w:rsidR="00DD0916" w:rsidRPr="00BE5AAF">
        <w:rPr>
          <w:rFonts w:cs="Times New Roman"/>
          <w:noProof/>
          <w:szCs w:val="28"/>
          <w:lang w:val="en-US"/>
        </w:rPr>
        <w:t xml:space="preserve">., </w:t>
      </w:r>
      <w:r w:rsidR="00DD0916" w:rsidRPr="00BE5AAF">
        <w:rPr>
          <w:rFonts w:cs="Times New Roman"/>
          <w:noProof/>
          <w:szCs w:val="28"/>
        </w:rPr>
        <w:t>Онгарбаева</w:t>
      </w:r>
      <w:r w:rsidR="00DD0916" w:rsidRPr="00BE5AAF">
        <w:rPr>
          <w:rFonts w:cs="Times New Roman"/>
          <w:noProof/>
          <w:szCs w:val="28"/>
          <w:lang w:val="en-US"/>
        </w:rPr>
        <w:t xml:space="preserve"> </w:t>
      </w:r>
      <w:r w:rsidR="00DD0916" w:rsidRPr="00BE5AAF">
        <w:rPr>
          <w:rFonts w:cs="Times New Roman"/>
          <w:noProof/>
          <w:szCs w:val="28"/>
        </w:rPr>
        <w:t>Н</w:t>
      </w:r>
      <w:r w:rsidR="00DD0916" w:rsidRPr="00BE5AAF">
        <w:rPr>
          <w:rFonts w:cs="Times New Roman"/>
          <w:noProof/>
          <w:szCs w:val="28"/>
          <w:lang w:val="en-US"/>
        </w:rPr>
        <w:t>.</w:t>
      </w:r>
      <w:r w:rsidR="00DD0916" w:rsidRPr="00BE5AAF">
        <w:rPr>
          <w:rFonts w:cs="Times New Roman"/>
          <w:noProof/>
          <w:szCs w:val="28"/>
        </w:rPr>
        <w:t>С</w:t>
      </w:r>
      <w:r w:rsidR="00DD0916" w:rsidRPr="00BE5AAF">
        <w:rPr>
          <w:rFonts w:cs="Times New Roman"/>
          <w:noProof/>
          <w:szCs w:val="28"/>
          <w:lang w:val="en-US"/>
        </w:rPr>
        <w:t xml:space="preserve">. Study on antigenic relationships and biological properties of swine influenza A/H1N1 virus strains isolated in northern Kazakhstan in 2018 // </w:t>
      </w:r>
      <w:r w:rsidR="00DD0916" w:rsidRPr="00BE5AAF">
        <w:rPr>
          <w:rFonts w:cs="Times New Roman"/>
          <w:noProof/>
          <w:szCs w:val="28"/>
        </w:rPr>
        <w:t>Сельскохозяйственная</w:t>
      </w:r>
      <w:r w:rsidR="00DD0916" w:rsidRPr="00BE5AAF">
        <w:rPr>
          <w:rFonts w:cs="Times New Roman"/>
          <w:noProof/>
          <w:szCs w:val="28"/>
          <w:lang w:val="en-US"/>
        </w:rPr>
        <w:t xml:space="preserve"> </w:t>
      </w:r>
      <w:r w:rsidR="00DD0916" w:rsidRPr="00BE5AAF">
        <w:rPr>
          <w:rFonts w:cs="Times New Roman"/>
          <w:noProof/>
          <w:szCs w:val="28"/>
        </w:rPr>
        <w:t>биология</w:t>
      </w:r>
      <w:r w:rsidR="00DD0916" w:rsidRPr="00BE5AAF">
        <w:rPr>
          <w:rFonts w:cs="Times New Roman"/>
          <w:noProof/>
          <w:szCs w:val="28"/>
          <w:lang w:val="en-US"/>
        </w:rPr>
        <w:t xml:space="preserve">. - </w:t>
      </w:r>
      <w:r w:rsidR="00DD0916" w:rsidRPr="00BE5AAF">
        <w:rPr>
          <w:rFonts w:cs="Times New Roman"/>
          <w:noProof/>
          <w:szCs w:val="28"/>
        </w:rPr>
        <w:t>Москва</w:t>
      </w:r>
      <w:r w:rsidR="00DD0916" w:rsidRPr="00BE5AAF">
        <w:rPr>
          <w:rFonts w:cs="Times New Roman"/>
          <w:noProof/>
          <w:szCs w:val="28"/>
          <w:lang w:val="en-US"/>
        </w:rPr>
        <w:t xml:space="preserve">, 2020. – </w:t>
      </w:r>
      <w:r w:rsidR="00DD0916" w:rsidRPr="00BE5AAF">
        <w:rPr>
          <w:rFonts w:cs="Times New Roman"/>
          <w:noProof/>
          <w:szCs w:val="28"/>
        </w:rPr>
        <w:t>Т</w:t>
      </w:r>
      <w:r w:rsidR="00DD0916" w:rsidRPr="00BE5AAF">
        <w:rPr>
          <w:rFonts w:cs="Times New Roman"/>
          <w:noProof/>
          <w:szCs w:val="28"/>
          <w:lang w:val="en-US"/>
        </w:rPr>
        <w:t xml:space="preserve">. 2, № 55. - </w:t>
      </w:r>
      <w:r w:rsidR="00DD0916" w:rsidRPr="00BE5AAF">
        <w:rPr>
          <w:rFonts w:cs="Times New Roman"/>
          <w:noProof/>
          <w:szCs w:val="28"/>
        </w:rPr>
        <w:t>С</w:t>
      </w:r>
      <w:r w:rsidR="00DD0916" w:rsidRPr="00BE5AAF">
        <w:rPr>
          <w:rFonts w:cs="Times New Roman"/>
          <w:noProof/>
          <w:szCs w:val="28"/>
          <w:lang w:val="en-US"/>
        </w:rPr>
        <w:t>. 355-363.</w:t>
      </w:r>
    </w:p>
    <w:p w14:paraId="5CE29F10" w14:textId="064B3385"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lang w:val="en-US"/>
        </w:rPr>
        <w:lastRenderedPageBreak/>
        <w:t>223.</w:t>
      </w:r>
      <w:r w:rsidR="00DD0916" w:rsidRPr="00BE5AAF">
        <w:rPr>
          <w:rFonts w:cs="Times New Roman"/>
          <w:noProof/>
          <w:szCs w:val="28"/>
          <w:lang w:val="en-US"/>
        </w:rPr>
        <w:t xml:space="preserve"> </w:t>
      </w:r>
      <w:r w:rsidR="00DD0916" w:rsidRPr="00BE5AAF">
        <w:rPr>
          <w:rFonts w:cs="Times New Roman"/>
          <w:noProof/>
          <w:szCs w:val="28"/>
          <w:lang w:val="kk-KZ"/>
        </w:rPr>
        <w:t>Онгарбаева Н.С., Сактаганов Н.Т., Глебова Т.И. Isolation and characteristics of influenza viruses circulating among swine populations in Kazakhstan during 2018–2019 // Вестник Карагандинского университета. Серия «Биология. Медицина. География». - Караганда, 2022. -  Т. 1, №105. - С. 70-77.</w:t>
      </w:r>
    </w:p>
    <w:p w14:paraId="7CFD1B13" w14:textId="413017D5"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224.</w:t>
      </w:r>
      <w:r w:rsidR="00DD0916" w:rsidRPr="00BE5AAF">
        <w:rPr>
          <w:rFonts w:cs="Times New Roman"/>
          <w:noProof/>
          <w:szCs w:val="28"/>
        </w:rPr>
        <w:t xml:space="preserve"> Сактаганов Н.Т., Кливлеева Н.Г., Глебова Т.И. Характеристика биологических свойств изолятов вируса гриппа свиней </w:t>
      </w:r>
      <w:r w:rsidR="00DD0916" w:rsidRPr="00BE5AAF">
        <w:rPr>
          <w:rFonts w:cs="Times New Roman"/>
          <w:noProof/>
          <w:szCs w:val="28"/>
          <w:lang w:val="en-US"/>
        </w:rPr>
        <w:t>A</w:t>
      </w:r>
      <w:r w:rsidR="00DD0916" w:rsidRPr="00BE5AAF">
        <w:rPr>
          <w:rFonts w:cs="Times New Roman"/>
          <w:noProof/>
          <w:szCs w:val="28"/>
        </w:rPr>
        <w:t>/</w:t>
      </w:r>
      <w:r w:rsidR="00DD0916" w:rsidRPr="00BE5AAF">
        <w:rPr>
          <w:rFonts w:cs="Times New Roman"/>
          <w:noProof/>
          <w:szCs w:val="28"/>
          <w:lang w:val="en-US"/>
        </w:rPr>
        <w:t>H</w:t>
      </w:r>
      <w:r w:rsidR="00DD0916" w:rsidRPr="00BE5AAF">
        <w:rPr>
          <w:rFonts w:cs="Times New Roman"/>
          <w:noProof/>
          <w:szCs w:val="28"/>
        </w:rPr>
        <w:t>1</w:t>
      </w:r>
      <w:r w:rsidR="00DD0916" w:rsidRPr="00BE5AAF">
        <w:rPr>
          <w:rFonts w:cs="Times New Roman"/>
          <w:noProof/>
          <w:szCs w:val="28"/>
          <w:lang w:val="en-US"/>
        </w:rPr>
        <w:t>N</w:t>
      </w:r>
      <w:r w:rsidR="00DD0916" w:rsidRPr="00BE5AAF">
        <w:rPr>
          <w:rFonts w:cs="Times New Roman"/>
          <w:noProof/>
          <w:szCs w:val="28"/>
        </w:rPr>
        <w:t xml:space="preserve">1, выделенных в Актюбинской области в 2014 году // Ветеринария. - 2019. – Т. 2. - С. 21-25.    </w:t>
      </w:r>
    </w:p>
    <w:p w14:paraId="1504A82F" w14:textId="34798668"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225.</w:t>
      </w:r>
      <w:r w:rsidR="00DD0916" w:rsidRPr="00BE5AAF">
        <w:rPr>
          <w:rFonts w:cs="Times New Roman"/>
          <w:noProof/>
          <w:szCs w:val="28"/>
        </w:rPr>
        <w:t xml:space="preserve"> Онгарбаева Н.С., Кливлеева Н.Г., Глебова Т.И. Новый штамм вируса гриппа </w:t>
      </w:r>
      <w:r w:rsidR="00DD0916" w:rsidRPr="00BE5AAF">
        <w:rPr>
          <w:rFonts w:cs="Times New Roman"/>
          <w:noProof/>
          <w:szCs w:val="28"/>
          <w:lang w:val="en-US"/>
        </w:rPr>
        <w:t>H</w:t>
      </w:r>
      <w:r w:rsidR="00DD0916" w:rsidRPr="00BE5AAF">
        <w:rPr>
          <w:rFonts w:cs="Times New Roman"/>
          <w:noProof/>
          <w:szCs w:val="28"/>
        </w:rPr>
        <w:t>1</w:t>
      </w:r>
      <w:r w:rsidR="00DD0916" w:rsidRPr="00BE5AAF">
        <w:rPr>
          <w:rFonts w:cs="Times New Roman"/>
          <w:noProof/>
          <w:szCs w:val="28"/>
          <w:lang w:val="en-US"/>
        </w:rPr>
        <w:t>N</w:t>
      </w:r>
      <w:r w:rsidR="00DD0916" w:rsidRPr="00BE5AAF">
        <w:rPr>
          <w:rFonts w:cs="Times New Roman"/>
          <w:noProof/>
          <w:szCs w:val="28"/>
        </w:rPr>
        <w:t>1 А/свинья/Костанай/23/14, используемый для приготовления диагностических препаратов // Новости науки Казахстана (научно-технический журнал). - 2020. – Т. 3, № 145. - С. 45-54.</w:t>
      </w:r>
    </w:p>
    <w:p w14:paraId="6EB4C559" w14:textId="7E02A2A1"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226.</w:t>
      </w:r>
      <w:r w:rsidR="00DD0916" w:rsidRPr="00BE5AAF">
        <w:rPr>
          <w:rFonts w:cs="Times New Roman"/>
          <w:noProof/>
          <w:szCs w:val="28"/>
        </w:rPr>
        <w:t xml:space="preserve"> Глебова Т.И., Кливлеева Н.Г, Онгарбаева Н.С. Новый штамм вируса гриппа H1N1 А/свинья/Костанай/06/12, используемый для приготовления диагностических препаратов // Новости науки Казахстана (научно-технический журнал). - 2019. – Т. 2, № 140. - С. 90-98.</w:t>
      </w:r>
    </w:p>
    <w:p w14:paraId="2803E2F7" w14:textId="340B95FB"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227.</w:t>
      </w:r>
      <w:r w:rsidR="00DD0916" w:rsidRPr="00BE5AAF">
        <w:rPr>
          <w:rFonts w:cs="Times New Roman"/>
          <w:noProof/>
          <w:szCs w:val="28"/>
          <w:lang w:val="en-US"/>
        </w:rPr>
        <w:t xml:space="preserve"> Cotter C. R., Jin H., Chen Z. Y. A Single Amino Acid in the Stalk Region of the H1N1pdm Influenza Virus HA Protein Affects Viral Fusion, Stability and Infectivity // Plos Pathogens. ‒ 2014. ‒ T. 10, № 1.</w:t>
      </w:r>
    </w:p>
    <w:p w14:paraId="3826EC7B" w14:textId="072A41CC"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lang w:val="en-US"/>
        </w:rPr>
        <w:t>228.</w:t>
      </w:r>
      <w:r w:rsidR="00DD0916" w:rsidRPr="00BE5AAF">
        <w:rPr>
          <w:rFonts w:cs="Times New Roman"/>
          <w:noProof/>
          <w:szCs w:val="28"/>
          <w:lang w:val="en-US"/>
        </w:rPr>
        <w:t xml:space="preserve"> Yang G. H., Ojha C. R., Russell C. J. Relationship between hemagglutinin stability and influenza virus persistence after exposure to low pH or supraphysiological heating // Plos Pathogens. </w:t>
      </w:r>
      <w:r w:rsidR="00DD0916" w:rsidRPr="00BE5AAF">
        <w:rPr>
          <w:rFonts w:cs="Times New Roman"/>
          <w:noProof/>
          <w:szCs w:val="28"/>
        </w:rPr>
        <w:t xml:space="preserve">‒ 2021. ‒ </w:t>
      </w:r>
      <w:r w:rsidR="00DD0916" w:rsidRPr="00BE5AAF">
        <w:rPr>
          <w:rFonts w:cs="Times New Roman"/>
          <w:noProof/>
          <w:szCs w:val="28"/>
          <w:lang w:val="en-US"/>
        </w:rPr>
        <w:t>T</w:t>
      </w:r>
      <w:r w:rsidR="00DD0916" w:rsidRPr="00BE5AAF">
        <w:rPr>
          <w:rFonts w:cs="Times New Roman"/>
          <w:noProof/>
          <w:szCs w:val="28"/>
        </w:rPr>
        <w:t>. 17, № 9.</w:t>
      </w:r>
    </w:p>
    <w:p w14:paraId="484B00DA" w14:textId="1AA5D78E"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229.</w:t>
      </w:r>
      <w:r w:rsidR="00DD0916" w:rsidRPr="00BE5AAF">
        <w:rPr>
          <w:rFonts w:cs="Times New Roman"/>
          <w:noProof/>
          <w:szCs w:val="28"/>
        </w:rPr>
        <w:t xml:space="preserve"> Смородинцев А.А. Грипп и его профилактика. – Ленинград, 1984. – 383 с.</w:t>
      </w:r>
    </w:p>
    <w:p w14:paraId="006C80B1" w14:textId="5E426148"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230.</w:t>
      </w:r>
      <w:r w:rsidR="00DD0916" w:rsidRPr="00BE5AAF">
        <w:rPr>
          <w:rFonts w:cs="Times New Roman"/>
          <w:noProof/>
          <w:szCs w:val="28"/>
        </w:rPr>
        <w:t xml:space="preserve"> Шварцман Я.С., Шуратов И.Х., Найхин А.Н., Исмагулов А.Г. Иммунология гриппа. - Алма-Ата: Наука, 1985. – 144 с.</w:t>
      </w:r>
    </w:p>
    <w:p w14:paraId="5D91C371" w14:textId="27CFDD6D"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231.</w:t>
      </w:r>
      <w:r w:rsidR="00DD0916" w:rsidRPr="00BE5AAF">
        <w:rPr>
          <w:rFonts w:cs="Times New Roman"/>
          <w:noProof/>
          <w:szCs w:val="28"/>
        </w:rPr>
        <w:t xml:space="preserve"> Шуратов И.Х., Саятов М.Х. Факторы и механизмы противовирусного иммунитета. - Алма-Ата: Наука, 1985. – 168 с.</w:t>
      </w:r>
    </w:p>
    <w:p w14:paraId="3C03A849" w14:textId="7D21432C"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232.</w:t>
      </w:r>
      <w:r w:rsidR="00DD0916" w:rsidRPr="00BE5AAF">
        <w:rPr>
          <w:rFonts w:cs="Times New Roman"/>
          <w:noProof/>
          <w:szCs w:val="28"/>
          <w:lang w:val="en-US"/>
        </w:rPr>
        <w:t xml:space="preserve"> Ananthanarayan, R., Paniker, C.K. Non-specific inhibitors of influenza viruses in normal sera // Bulletin of the World Health Organization. – Т. 22 №3-4. – С. 409-419.</w:t>
      </w:r>
    </w:p>
    <w:p w14:paraId="735BBC7A" w14:textId="5F317F46"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233.</w:t>
      </w:r>
      <w:r w:rsidR="00DD0916" w:rsidRPr="00BE5AAF">
        <w:rPr>
          <w:rFonts w:cs="Times New Roman"/>
          <w:noProof/>
          <w:szCs w:val="28"/>
          <w:lang w:val="en-US"/>
        </w:rPr>
        <w:t xml:space="preserve"> Skarlupka A. L., Ross T. M. Inherent Serum Inhibition of Influenza Virus Neuraminidases // Frontiers in Veterinary Science. ‒ 2021. ‒ T. 8.</w:t>
      </w:r>
    </w:p>
    <w:p w14:paraId="215A8ADC" w14:textId="2882AC76"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234.</w:t>
      </w:r>
      <w:r w:rsidR="00DD0916" w:rsidRPr="00BE5AAF">
        <w:rPr>
          <w:rFonts w:cs="Times New Roman"/>
          <w:noProof/>
          <w:szCs w:val="28"/>
          <w:lang w:val="en-US"/>
        </w:rPr>
        <w:t xml:space="preserve"> Boltz D. A., Aldridge J. R., Webster R. G., Govorkova E. A. Drugs in development for influenza // Drugs. - 2010. - T. 70, № 11. - С. 1349-1362.</w:t>
      </w:r>
    </w:p>
    <w:p w14:paraId="298DDB30" w14:textId="5D0A729E"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235.</w:t>
      </w:r>
      <w:r w:rsidR="00DD0916" w:rsidRPr="00BE5AAF">
        <w:rPr>
          <w:rFonts w:cs="Times New Roman"/>
          <w:noProof/>
          <w:szCs w:val="28"/>
          <w:lang w:val="en-US"/>
        </w:rPr>
        <w:t xml:space="preserve"> De Clercq E. Emerging antiviral drugs // Expert Opinion. Emerging Drugs. - 2008. – T. 13, № 3. - C. 393-416.</w:t>
      </w:r>
    </w:p>
    <w:p w14:paraId="421E7BEE" w14:textId="120327AB"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236.</w:t>
      </w:r>
      <w:r w:rsidR="00DD0916" w:rsidRPr="00BE5AAF">
        <w:rPr>
          <w:rFonts w:cs="Times New Roman"/>
          <w:noProof/>
          <w:szCs w:val="28"/>
          <w:lang w:val="en-US"/>
        </w:rPr>
        <w:t xml:space="preserve"> Hussain M., Galvin H. D., Haw T. Y., Nutsford A. N., Husain M. Drug resistance in influenza A virus: the epidemiology and management // Infection and Drug Resistance. ‒ 2017. ‒ T. 10. ‒ C. 121-134.</w:t>
      </w:r>
    </w:p>
    <w:p w14:paraId="26853BD8" w14:textId="44E35245"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237.</w:t>
      </w:r>
      <w:r w:rsidR="00DD0916" w:rsidRPr="00BE5AAF">
        <w:rPr>
          <w:rFonts w:cs="Times New Roman"/>
          <w:noProof/>
          <w:szCs w:val="28"/>
          <w:lang w:val="en-US"/>
        </w:rPr>
        <w:t xml:space="preserve"> Holmes E. C., Hurt A. C., Dobbie Z., Clinch B., Oxford J. S., Piedra P. A. Understanding the Impact of Resistance to Influenza Antivirals // Clinical Microbiology Reviews. ‒ 2021. ‒ T. 34, № 2.</w:t>
      </w:r>
    </w:p>
    <w:p w14:paraId="605593E6" w14:textId="7121BB86"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lastRenderedPageBreak/>
        <w:t>238.</w:t>
      </w:r>
      <w:r w:rsidR="00DD0916" w:rsidRPr="00BE5AAF">
        <w:rPr>
          <w:rFonts w:cs="Times New Roman"/>
          <w:noProof/>
          <w:szCs w:val="28"/>
          <w:lang w:val="en-US"/>
        </w:rPr>
        <w:t xml:space="preserve"> Lampejo T. Influenza and antiviral resistance: an overview // European Journal of Clinical Microbiology &amp; Infectious Diseases. ‒ 2020. ‒ T. 39, № 7. ‒ C. 1201-1208.</w:t>
      </w:r>
    </w:p>
    <w:p w14:paraId="4E17D4DE" w14:textId="286FCCEC" w:rsidR="00DD0916" w:rsidRPr="00BE5AAF" w:rsidRDefault="00933E9F" w:rsidP="00F41E52">
      <w:pPr>
        <w:tabs>
          <w:tab w:val="left" w:pos="0"/>
        </w:tabs>
        <w:spacing w:after="0" w:line="240" w:lineRule="auto"/>
        <w:ind w:right="-1" w:firstLine="567"/>
        <w:jc w:val="both"/>
        <w:rPr>
          <w:rFonts w:cs="Times New Roman"/>
          <w:noProof/>
          <w:szCs w:val="28"/>
          <w:lang w:val="en-US"/>
        </w:rPr>
      </w:pPr>
      <w:r w:rsidRPr="00BE5AAF">
        <w:rPr>
          <w:rFonts w:cs="Times New Roman"/>
          <w:noProof/>
          <w:szCs w:val="28"/>
          <w:lang w:val="en-US"/>
        </w:rPr>
        <w:t>239.</w:t>
      </w:r>
      <w:r w:rsidR="00DD0916" w:rsidRPr="00BE5AAF">
        <w:rPr>
          <w:rFonts w:cs="Times New Roman"/>
          <w:noProof/>
          <w:szCs w:val="28"/>
          <w:lang w:val="en-US"/>
        </w:rPr>
        <w:t xml:space="preserve"> Renaud C., Kuypers J., Englund J.A. Emerging oseltamivir resistance in seasonal and pandemic influenza A/H1N1 // Journal of clinical virology. – 2011. – Т. 52. – С. 70-78.</w:t>
      </w:r>
    </w:p>
    <w:p w14:paraId="034E1B39" w14:textId="29C14C03"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240.</w:t>
      </w:r>
      <w:r w:rsidR="00DD0916" w:rsidRPr="00BE5AAF">
        <w:rPr>
          <w:rFonts w:cs="Times New Roman"/>
          <w:noProof/>
          <w:szCs w:val="28"/>
        </w:rPr>
        <w:t xml:space="preserve"> Деева Э. Г., Киселев О. И. Современные противовирусные химиопрепараты и принципы химиотерапии при гриппе // В кн.: Грипп: эпидемиология, диагностика, лечение, профилактика / под ред. О. И. Киселева, Л. М. Цыбаловой, В. И. Покровского. – М.: ООО «Медицинское информационное агентство», 2012. – С. 315-355.</w:t>
      </w:r>
    </w:p>
    <w:p w14:paraId="667713A0" w14:textId="1F6B36BA"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241.</w:t>
      </w:r>
      <w:r w:rsidR="00DD0916" w:rsidRPr="00BE5AAF">
        <w:rPr>
          <w:rFonts w:cs="Times New Roman"/>
          <w:noProof/>
          <w:szCs w:val="28"/>
        </w:rPr>
        <w:t xml:space="preserve"> Логинова С. Я., Борисевич С. В., Максимов В. А., Бондарев В. П. Оценка токсичности неспецифических медицинских противовирусных средств, предназначенных для профилактики и лечения опасных и особо опасных вирусных инфекций // Антибиотики и химиотерапия. – 2009. – Т. 54, №3-4. – С. 11-14</w:t>
      </w:r>
    </w:p>
    <w:p w14:paraId="0138CAA1" w14:textId="09C932E4"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lang w:val="en-US"/>
        </w:rPr>
        <w:t xml:space="preserve">242. </w:t>
      </w:r>
      <w:r w:rsidR="00DD0916" w:rsidRPr="00BE5AAF">
        <w:rPr>
          <w:rFonts w:cs="Times New Roman"/>
          <w:noProof/>
          <w:szCs w:val="28"/>
          <w:lang w:val="en-US"/>
        </w:rPr>
        <w:t xml:space="preserve">Tare D. S., Pawar S. D. Use of embryonated chicken egg as a model to study the susceptibility of avian influenza H9N2 viruses to oseltamivir carboxylate // Journal of Virological Methods. </w:t>
      </w:r>
      <w:r w:rsidR="00DD0916" w:rsidRPr="00BE5AAF">
        <w:rPr>
          <w:rFonts w:cs="Times New Roman"/>
          <w:noProof/>
          <w:szCs w:val="28"/>
        </w:rPr>
        <w:t xml:space="preserve">‒ 2015. ‒ </w:t>
      </w:r>
      <w:r w:rsidR="00DD0916" w:rsidRPr="00BE5AAF">
        <w:rPr>
          <w:rFonts w:cs="Times New Roman"/>
          <w:noProof/>
          <w:szCs w:val="28"/>
          <w:lang w:val="en-US"/>
        </w:rPr>
        <w:t>T</w:t>
      </w:r>
      <w:r w:rsidR="00DD0916" w:rsidRPr="00BE5AAF">
        <w:rPr>
          <w:rFonts w:cs="Times New Roman"/>
          <w:noProof/>
          <w:szCs w:val="28"/>
        </w:rPr>
        <w:t xml:space="preserve">. 224. ‒ </w:t>
      </w:r>
      <w:r w:rsidR="00DD0916" w:rsidRPr="00BE5AAF">
        <w:rPr>
          <w:rFonts w:cs="Times New Roman"/>
          <w:noProof/>
          <w:szCs w:val="28"/>
          <w:lang w:val="en-US"/>
        </w:rPr>
        <w:t>C</w:t>
      </w:r>
      <w:r w:rsidR="00DD0916" w:rsidRPr="00BE5AAF">
        <w:rPr>
          <w:rFonts w:cs="Times New Roman"/>
          <w:noProof/>
          <w:szCs w:val="28"/>
        </w:rPr>
        <w:t>. 67-72.</w:t>
      </w:r>
    </w:p>
    <w:p w14:paraId="7AC2435F" w14:textId="12C2CDB1"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243.</w:t>
      </w:r>
      <w:r w:rsidR="00DD0916" w:rsidRPr="00BE5AAF">
        <w:rPr>
          <w:rFonts w:cs="Times New Roman"/>
          <w:noProof/>
          <w:szCs w:val="28"/>
        </w:rPr>
        <w:t xml:space="preserve"> Табынов К.К., Мамадалиев С.М., Азанбекова М.А., Мамбеталиев М. Антигенные взаимосвязи высокопатогенных штаммов вируса гриппа птиц А/Н5N1, выделенных на территории Республики Казахстан в 2005-2006 годы // Актуальные вопросы ветеринарной биологии. - 2009. - №4 (4). – С. 8-11.</w:t>
      </w:r>
    </w:p>
    <w:p w14:paraId="099F9F42" w14:textId="033F6C94"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lang w:val="en-US"/>
        </w:rPr>
        <w:t>244.</w:t>
      </w:r>
      <w:r w:rsidR="00DD0916" w:rsidRPr="00BE5AAF">
        <w:rPr>
          <w:rFonts w:cs="Times New Roman"/>
          <w:noProof/>
          <w:szCs w:val="28"/>
          <w:lang w:val="en-US"/>
        </w:rPr>
        <w:t xml:space="preserve"> Cai M. K., Huang J. M., Bu D. X., Yu Z. Q., Fu X. L.</w:t>
      </w:r>
      <w:r w:rsidR="009B2B1B" w:rsidRPr="009B2B1B">
        <w:rPr>
          <w:rFonts w:cs="Times New Roman"/>
          <w:noProof/>
          <w:szCs w:val="28"/>
          <w:lang w:val="en-US"/>
        </w:rPr>
        <w:t xml:space="preserve"> </w:t>
      </w:r>
      <w:r w:rsidR="00DD0916" w:rsidRPr="00BE5AAF">
        <w:rPr>
          <w:rFonts w:cs="Times New Roman"/>
          <w:noProof/>
          <w:szCs w:val="28"/>
          <w:lang w:val="en-US"/>
        </w:rPr>
        <w:t xml:space="preserve">Molecular evolution of H1N1 swine influenza in Guangdong, China, 2016-2017 // Infection Genetics and Evolution. </w:t>
      </w:r>
      <w:r w:rsidR="00DD0916" w:rsidRPr="00BE5AAF">
        <w:rPr>
          <w:rFonts w:cs="Times New Roman"/>
          <w:noProof/>
          <w:szCs w:val="28"/>
        </w:rPr>
        <w:t xml:space="preserve">‒ 2018. ‒ </w:t>
      </w:r>
      <w:r w:rsidR="00DD0916" w:rsidRPr="00BE5AAF">
        <w:rPr>
          <w:rFonts w:cs="Times New Roman"/>
          <w:noProof/>
          <w:szCs w:val="28"/>
          <w:lang w:val="en-US"/>
        </w:rPr>
        <w:t>T</w:t>
      </w:r>
      <w:r w:rsidR="00DD0916" w:rsidRPr="00BE5AAF">
        <w:rPr>
          <w:rFonts w:cs="Times New Roman"/>
          <w:noProof/>
          <w:szCs w:val="28"/>
        </w:rPr>
        <w:t xml:space="preserve">. 60. ‒ </w:t>
      </w:r>
      <w:r w:rsidR="00DD0916" w:rsidRPr="00BE5AAF">
        <w:rPr>
          <w:rFonts w:cs="Times New Roman"/>
          <w:noProof/>
          <w:szCs w:val="28"/>
          <w:lang w:val="en-US"/>
        </w:rPr>
        <w:t>C</w:t>
      </w:r>
      <w:r w:rsidR="00DD0916" w:rsidRPr="00BE5AAF">
        <w:rPr>
          <w:rFonts w:cs="Times New Roman"/>
          <w:noProof/>
          <w:szCs w:val="28"/>
        </w:rPr>
        <w:t>. 103-108.</w:t>
      </w:r>
    </w:p>
    <w:p w14:paraId="4BAD5CDA" w14:textId="0483FDCE"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245.</w:t>
      </w:r>
      <w:r w:rsidR="00DD0916" w:rsidRPr="00BE5AAF">
        <w:rPr>
          <w:rFonts w:cs="Times New Roman"/>
          <w:noProof/>
          <w:szCs w:val="28"/>
        </w:rPr>
        <w:t xml:space="preserve"> Никитин Е.Е., Звягин И.В. Замораживание и высушивание биологических препаратов. – Москва, 1971. - 343 с.</w:t>
      </w:r>
    </w:p>
    <w:p w14:paraId="54CFE1AC" w14:textId="0CD74B40"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246.</w:t>
      </w:r>
      <w:r w:rsidR="00DD0916" w:rsidRPr="00BE5AAF">
        <w:rPr>
          <w:rFonts w:cs="Times New Roman"/>
          <w:noProof/>
          <w:szCs w:val="28"/>
        </w:rPr>
        <w:t xml:space="preserve"> Флинт Д.М. Некоторые основные аспекты процесса сублимационной сушки. – М.: Мир, 1981. – С. 1-13.</w:t>
      </w:r>
    </w:p>
    <w:p w14:paraId="46117274" w14:textId="52FA3755"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247.</w:t>
      </w:r>
      <w:r w:rsidR="00DD0916" w:rsidRPr="00BE5AAF">
        <w:rPr>
          <w:rFonts w:cs="Times New Roman"/>
          <w:noProof/>
          <w:szCs w:val="28"/>
        </w:rPr>
        <w:t xml:space="preserve"> Долинов К.Е. Основы технологии сухих биопрепаратов. – М.: Медицина, 1968. - 196 с.</w:t>
      </w:r>
    </w:p>
    <w:p w14:paraId="2660A65B" w14:textId="6FA6DCBD"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248.</w:t>
      </w:r>
      <w:r w:rsidR="00DD0916" w:rsidRPr="00BE5AAF">
        <w:rPr>
          <w:rFonts w:cs="Times New Roman"/>
          <w:noProof/>
          <w:szCs w:val="28"/>
        </w:rPr>
        <w:t xml:space="preserve"> Фадеева Л.Л. и др. Основные принципы консервации вирусов методом лиофилизации. - Москва, 2004. - 59 с.</w:t>
      </w:r>
    </w:p>
    <w:p w14:paraId="64DABF35" w14:textId="54444E32"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249.</w:t>
      </w:r>
      <w:r w:rsidR="00DD0916" w:rsidRPr="00BE5AAF">
        <w:rPr>
          <w:rFonts w:cs="Times New Roman"/>
          <w:noProof/>
          <w:szCs w:val="28"/>
        </w:rPr>
        <w:t xml:space="preserve"> Пушкарь В. Г., Новицкая И. В., Кулаков М. Я., Павлова К. А., Степурина А. М. Усовершенствование процесса лиофильного высушивания иммунобиологических препаратов на современном оборудовании // Вестник Волгоградского государственного медицинского университета. – 2011. – Т. 4, №40. – С. 65-68.</w:t>
      </w:r>
    </w:p>
    <w:p w14:paraId="36E63F67" w14:textId="43CE773E" w:rsidR="00DD0916" w:rsidRPr="00BE5AAF" w:rsidRDefault="00933E9F" w:rsidP="00F41E52">
      <w:pPr>
        <w:tabs>
          <w:tab w:val="left" w:pos="0"/>
        </w:tabs>
        <w:spacing w:after="0" w:line="240" w:lineRule="auto"/>
        <w:ind w:right="-1" w:firstLine="567"/>
        <w:jc w:val="both"/>
        <w:rPr>
          <w:rFonts w:cs="Times New Roman"/>
          <w:noProof/>
          <w:szCs w:val="28"/>
        </w:rPr>
      </w:pPr>
      <w:r w:rsidRPr="00BE5AAF">
        <w:rPr>
          <w:rFonts w:cs="Times New Roman"/>
          <w:noProof/>
          <w:szCs w:val="28"/>
        </w:rPr>
        <w:t>250.</w:t>
      </w:r>
      <w:r w:rsidR="00DD0916" w:rsidRPr="00BE5AAF">
        <w:rPr>
          <w:rFonts w:cs="Times New Roman"/>
          <w:noProof/>
          <w:szCs w:val="28"/>
        </w:rPr>
        <w:t xml:space="preserve"> Похиленко В. Д., Баранов А. М., Детушев К. В. Методы длительного хранения коллекционных культур микроорганизмов и тенденции развития // Известия высших учебных заведений. Поволжский регион. Медицинские науки. – 2009. – Т. 4, №12. – С. 99-121. </w:t>
      </w:r>
    </w:p>
    <w:p w14:paraId="67423D2D" w14:textId="77777777" w:rsidR="00DD0916" w:rsidRPr="00BE5AAF" w:rsidRDefault="00DD0916" w:rsidP="009B2B1B">
      <w:pPr>
        <w:tabs>
          <w:tab w:val="left" w:pos="0"/>
        </w:tabs>
        <w:spacing w:after="0" w:line="240" w:lineRule="auto"/>
        <w:ind w:right="-1"/>
        <w:jc w:val="both"/>
        <w:rPr>
          <w:rFonts w:cs="Times New Roman"/>
          <w:noProof/>
          <w:szCs w:val="28"/>
        </w:rPr>
      </w:pPr>
    </w:p>
    <w:p w14:paraId="4DEBE37A" w14:textId="1D6FC4AC" w:rsidR="00DD0916" w:rsidRPr="00DD0916" w:rsidRDefault="00DD0916" w:rsidP="00933E9F">
      <w:pPr>
        <w:pStyle w:val="1"/>
        <w:jc w:val="center"/>
        <w:rPr>
          <w:b/>
          <w:noProof/>
          <w:szCs w:val="28"/>
        </w:rPr>
      </w:pPr>
      <w:bookmarkStart w:id="132" w:name="_Toc164667031"/>
      <w:r w:rsidRPr="00DD0916">
        <w:rPr>
          <w:b/>
          <w:noProof/>
          <w:szCs w:val="28"/>
        </w:rPr>
        <w:lastRenderedPageBreak/>
        <w:t>ПРИЛОЖЕНИЕ</w:t>
      </w:r>
      <w:r w:rsidRPr="00933E9F">
        <w:rPr>
          <w:b/>
          <w:noProof/>
          <w:szCs w:val="28"/>
        </w:rPr>
        <w:t xml:space="preserve"> </w:t>
      </w:r>
      <w:r w:rsidRPr="00DD0916">
        <w:rPr>
          <w:b/>
          <w:noProof/>
          <w:szCs w:val="28"/>
        </w:rPr>
        <w:t>А</w:t>
      </w:r>
      <w:bookmarkEnd w:id="132"/>
    </w:p>
    <w:p w14:paraId="0B16F728" w14:textId="77777777" w:rsidR="00933E9F" w:rsidRDefault="00933E9F" w:rsidP="00933E9F">
      <w:pPr>
        <w:autoSpaceDE w:val="0"/>
        <w:autoSpaceDN w:val="0"/>
        <w:adjustRightInd w:val="0"/>
        <w:spacing w:after="0" w:line="240" w:lineRule="auto"/>
        <w:ind w:firstLine="567"/>
        <w:jc w:val="center"/>
        <w:rPr>
          <w:rFonts w:cs="Times New Roman"/>
          <w:noProof/>
          <w:color w:val="0000FF" w:themeColor="hyperlink"/>
          <w:sz w:val="24"/>
          <w:szCs w:val="24"/>
          <w:u w:val="single"/>
          <w:lang w:val="en-US"/>
        </w:rPr>
      </w:pPr>
      <w:r w:rsidRPr="00E76CA9">
        <w:rPr>
          <w:noProof/>
          <w:lang w:val="en-US"/>
        </w:rPr>
        <w:drawing>
          <wp:inline distT="0" distB="0" distL="0" distR="0" wp14:anchorId="697DFC07" wp14:editId="213A953A">
            <wp:extent cx="5770880" cy="8169275"/>
            <wp:effectExtent l="0" t="0" r="127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0880" cy="8169275"/>
                    </a:xfrm>
                    <a:prstGeom prst="rect">
                      <a:avLst/>
                    </a:prstGeom>
                    <a:noFill/>
                    <a:ln>
                      <a:noFill/>
                    </a:ln>
                  </pic:spPr>
                </pic:pic>
              </a:graphicData>
            </a:graphic>
          </wp:inline>
        </w:drawing>
      </w:r>
    </w:p>
    <w:p w14:paraId="0B146CC9" w14:textId="77777777" w:rsidR="00933E9F" w:rsidRDefault="00933E9F" w:rsidP="00933E9F">
      <w:pPr>
        <w:autoSpaceDE w:val="0"/>
        <w:autoSpaceDN w:val="0"/>
        <w:adjustRightInd w:val="0"/>
        <w:spacing w:after="0" w:line="240" w:lineRule="auto"/>
        <w:ind w:firstLine="567"/>
        <w:jc w:val="center"/>
        <w:rPr>
          <w:rFonts w:cs="Times New Roman"/>
          <w:b/>
          <w:noProof/>
          <w:sz w:val="24"/>
          <w:szCs w:val="24"/>
        </w:rPr>
      </w:pPr>
    </w:p>
    <w:p w14:paraId="3E01F30B" w14:textId="77777777" w:rsidR="00933E9F" w:rsidRDefault="00933E9F" w:rsidP="00933E9F">
      <w:pPr>
        <w:autoSpaceDE w:val="0"/>
        <w:autoSpaceDN w:val="0"/>
        <w:adjustRightInd w:val="0"/>
        <w:spacing w:after="0" w:line="240" w:lineRule="auto"/>
        <w:ind w:firstLine="567"/>
        <w:jc w:val="center"/>
        <w:rPr>
          <w:rFonts w:cs="Times New Roman"/>
          <w:b/>
          <w:noProof/>
          <w:sz w:val="24"/>
          <w:szCs w:val="24"/>
        </w:rPr>
      </w:pPr>
    </w:p>
    <w:p w14:paraId="7FD5B878" w14:textId="77777777" w:rsidR="00933E9F" w:rsidRDefault="00933E9F" w:rsidP="00933E9F">
      <w:pPr>
        <w:autoSpaceDE w:val="0"/>
        <w:autoSpaceDN w:val="0"/>
        <w:adjustRightInd w:val="0"/>
        <w:spacing w:after="0" w:line="240" w:lineRule="auto"/>
        <w:ind w:firstLine="567"/>
        <w:jc w:val="center"/>
        <w:rPr>
          <w:rFonts w:cs="Times New Roman"/>
          <w:b/>
          <w:noProof/>
          <w:sz w:val="24"/>
          <w:szCs w:val="24"/>
        </w:rPr>
      </w:pPr>
    </w:p>
    <w:p w14:paraId="7B0CB09E" w14:textId="77777777" w:rsidR="00933E9F" w:rsidRDefault="00933E9F" w:rsidP="00933E9F">
      <w:pPr>
        <w:autoSpaceDE w:val="0"/>
        <w:autoSpaceDN w:val="0"/>
        <w:adjustRightInd w:val="0"/>
        <w:spacing w:after="0" w:line="240" w:lineRule="auto"/>
        <w:ind w:firstLine="567"/>
        <w:jc w:val="center"/>
        <w:rPr>
          <w:rFonts w:cs="Times New Roman"/>
          <w:b/>
          <w:noProof/>
          <w:sz w:val="24"/>
          <w:szCs w:val="24"/>
        </w:rPr>
      </w:pPr>
    </w:p>
    <w:p w14:paraId="299E17CA" w14:textId="4512BDEB" w:rsidR="00933E9F" w:rsidRDefault="00933E9F" w:rsidP="00933E9F">
      <w:pPr>
        <w:pStyle w:val="1"/>
        <w:jc w:val="center"/>
        <w:rPr>
          <w:b/>
          <w:noProof/>
          <w:sz w:val="24"/>
          <w:szCs w:val="24"/>
        </w:rPr>
      </w:pPr>
      <w:bookmarkStart w:id="133" w:name="_Toc164667032"/>
      <w:r>
        <w:rPr>
          <w:b/>
          <w:noProof/>
          <w:sz w:val="24"/>
          <w:szCs w:val="24"/>
        </w:rPr>
        <w:lastRenderedPageBreak/>
        <w:t>ПРИЛОЖЕНИЕ</w:t>
      </w:r>
      <w:r w:rsidRPr="00B9118C">
        <w:rPr>
          <w:b/>
          <w:noProof/>
          <w:sz w:val="24"/>
          <w:szCs w:val="24"/>
          <w:lang w:val="en-US"/>
        </w:rPr>
        <w:t xml:space="preserve"> </w:t>
      </w:r>
      <w:r>
        <w:rPr>
          <w:b/>
          <w:noProof/>
          <w:sz w:val="24"/>
          <w:szCs w:val="24"/>
        </w:rPr>
        <w:t>Б</w:t>
      </w:r>
      <w:bookmarkEnd w:id="133"/>
    </w:p>
    <w:p w14:paraId="31035FC6" w14:textId="77777777" w:rsidR="00933E9F" w:rsidRPr="00450EDC" w:rsidRDefault="00933E9F" w:rsidP="00933E9F">
      <w:pPr>
        <w:autoSpaceDE w:val="0"/>
        <w:autoSpaceDN w:val="0"/>
        <w:adjustRightInd w:val="0"/>
        <w:spacing w:after="0" w:line="240" w:lineRule="auto"/>
        <w:ind w:firstLine="567"/>
        <w:jc w:val="center"/>
        <w:rPr>
          <w:rFonts w:cs="Times New Roman"/>
          <w:noProof/>
          <w:color w:val="0000FF" w:themeColor="hyperlink"/>
          <w:sz w:val="24"/>
          <w:szCs w:val="24"/>
          <w:u w:val="single"/>
          <w:lang w:val="en-US"/>
        </w:rPr>
      </w:pPr>
    </w:p>
    <w:p w14:paraId="1FCF402A" w14:textId="3B0F2D61" w:rsidR="00670C73" w:rsidRDefault="00933E9F" w:rsidP="00670C73">
      <w:pPr>
        <w:tabs>
          <w:tab w:val="left" w:pos="0"/>
        </w:tabs>
        <w:spacing w:after="0" w:line="240" w:lineRule="auto"/>
        <w:ind w:right="-1" w:firstLine="567"/>
        <w:jc w:val="both"/>
        <w:rPr>
          <w:noProof/>
          <w:szCs w:val="28"/>
        </w:rPr>
      </w:pPr>
      <w:r w:rsidRPr="00E76CA9">
        <w:rPr>
          <w:noProof/>
          <w:lang w:val="en-US"/>
        </w:rPr>
        <w:drawing>
          <wp:inline distT="0" distB="0" distL="0" distR="0" wp14:anchorId="504CB27C" wp14:editId="29682D7E">
            <wp:extent cx="5288280" cy="7901940"/>
            <wp:effectExtent l="0" t="0" r="762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88280" cy="7901940"/>
                    </a:xfrm>
                    <a:prstGeom prst="rect">
                      <a:avLst/>
                    </a:prstGeom>
                    <a:noFill/>
                    <a:ln>
                      <a:noFill/>
                    </a:ln>
                  </pic:spPr>
                </pic:pic>
              </a:graphicData>
            </a:graphic>
          </wp:inline>
        </w:drawing>
      </w:r>
    </w:p>
    <w:p w14:paraId="2E2113B8" w14:textId="45FE46CC" w:rsidR="00933E9F" w:rsidRDefault="00933E9F" w:rsidP="00670C73">
      <w:pPr>
        <w:tabs>
          <w:tab w:val="left" w:pos="0"/>
        </w:tabs>
        <w:spacing w:after="0" w:line="240" w:lineRule="auto"/>
        <w:ind w:right="-1" w:firstLine="567"/>
        <w:jc w:val="both"/>
        <w:rPr>
          <w:noProof/>
          <w:szCs w:val="28"/>
        </w:rPr>
      </w:pPr>
    </w:p>
    <w:p w14:paraId="46EEC87D" w14:textId="518E4F15" w:rsidR="00933E9F" w:rsidRDefault="00933E9F" w:rsidP="00670C73">
      <w:pPr>
        <w:tabs>
          <w:tab w:val="left" w:pos="0"/>
        </w:tabs>
        <w:spacing w:after="0" w:line="240" w:lineRule="auto"/>
        <w:ind w:right="-1" w:firstLine="567"/>
        <w:jc w:val="both"/>
        <w:rPr>
          <w:noProof/>
          <w:szCs w:val="28"/>
        </w:rPr>
      </w:pPr>
    </w:p>
    <w:p w14:paraId="5B7CB324" w14:textId="59F1561A" w:rsidR="00933E9F" w:rsidRDefault="00933E9F" w:rsidP="00670C73">
      <w:pPr>
        <w:tabs>
          <w:tab w:val="left" w:pos="0"/>
        </w:tabs>
        <w:spacing w:after="0" w:line="240" w:lineRule="auto"/>
        <w:ind w:right="-1" w:firstLine="567"/>
        <w:jc w:val="both"/>
        <w:rPr>
          <w:noProof/>
          <w:szCs w:val="28"/>
        </w:rPr>
      </w:pPr>
    </w:p>
    <w:p w14:paraId="13A76BF5" w14:textId="77777777" w:rsidR="00933E9F" w:rsidRPr="00933E9F" w:rsidRDefault="00933E9F" w:rsidP="00BE5AAF">
      <w:pPr>
        <w:tabs>
          <w:tab w:val="left" w:pos="0"/>
        </w:tabs>
        <w:spacing w:after="0" w:line="240" w:lineRule="auto"/>
        <w:ind w:right="-1"/>
        <w:jc w:val="both"/>
        <w:rPr>
          <w:noProof/>
          <w:szCs w:val="28"/>
        </w:rPr>
      </w:pPr>
    </w:p>
    <w:sectPr w:rsidR="00933E9F" w:rsidRPr="00933E9F" w:rsidSect="00392497">
      <w:endnotePr>
        <w:numFmt w:val="decimal"/>
      </w:endnotePr>
      <w:pgSz w:w="11906" w:h="16838"/>
      <w:pgMar w:top="1134" w:right="567" w:bottom="1134" w:left="1701" w:header="706" w:footer="706"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69C7B6" w14:textId="77777777" w:rsidR="009B5759" w:rsidRDefault="009B5759" w:rsidP="0021609E">
      <w:pPr>
        <w:spacing w:after="0" w:line="240" w:lineRule="auto"/>
      </w:pPr>
      <w:r>
        <w:separator/>
      </w:r>
    </w:p>
  </w:endnote>
  <w:endnote w:type="continuationSeparator" w:id="0">
    <w:p w14:paraId="3714C224" w14:textId="77777777" w:rsidR="009B5759" w:rsidRDefault="009B5759" w:rsidP="00216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Inter Ligh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1129318412"/>
      <w:docPartObj>
        <w:docPartGallery w:val="Page Numbers (Bottom of Page)"/>
        <w:docPartUnique/>
      </w:docPartObj>
    </w:sdtPr>
    <w:sdtEndPr>
      <w:rPr>
        <w:rFonts w:cs="Times New Roman"/>
      </w:rPr>
    </w:sdtEndPr>
    <w:sdtContent>
      <w:p w14:paraId="382A2D4C" w14:textId="122542FD" w:rsidR="00EC2E62" w:rsidRPr="00616D8F" w:rsidRDefault="00EC2E62" w:rsidP="00616D8F">
        <w:pPr>
          <w:pStyle w:val="ae"/>
          <w:jc w:val="center"/>
          <w:rPr>
            <w:rFonts w:cs="Times New Roman"/>
            <w:sz w:val="24"/>
            <w:szCs w:val="24"/>
          </w:rPr>
        </w:pPr>
        <w:r w:rsidRPr="00616D8F">
          <w:rPr>
            <w:rFonts w:cs="Times New Roman"/>
            <w:sz w:val="24"/>
            <w:szCs w:val="24"/>
          </w:rPr>
          <w:fldChar w:fldCharType="begin"/>
        </w:r>
        <w:r w:rsidRPr="00616D8F">
          <w:rPr>
            <w:rFonts w:cs="Times New Roman"/>
            <w:sz w:val="24"/>
            <w:szCs w:val="24"/>
          </w:rPr>
          <w:instrText>PAGE   \* MERGEFORMAT</w:instrText>
        </w:r>
        <w:r w:rsidRPr="00616D8F">
          <w:rPr>
            <w:rFonts w:cs="Times New Roman"/>
            <w:sz w:val="24"/>
            <w:szCs w:val="24"/>
          </w:rPr>
          <w:fldChar w:fldCharType="separate"/>
        </w:r>
        <w:r>
          <w:rPr>
            <w:rFonts w:cs="Times New Roman"/>
            <w:noProof/>
            <w:sz w:val="24"/>
            <w:szCs w:val="24"/>
          </w:rPr>
          <w:t>95</w:t>
        </w:r>
        <w:r w:rsidRPr="00616D8F">
          <w:rPr>
            <w:rFonts w:cs="Times New Roman"/>
            <w:sz w:val="24"/>
            <w:szCs w:val="24"/>
          </w:rPr>
          <w:fldChar w:fldCharType="end"/>
        </w:r>
      </w:p>
    </w:sdtContent>
  </w:sdt>
  <w:p w14:paraId="1039EE63" w14:textId="5ED83549" w:rsidR="00EC2E62" w:rsidRDefault="00EC2E62" w:rsidP="00C71379">
    <w:pPr>
      <w:pStyle w:val="ae"/>
      <w:tabs>
        <w:tab w:val="clear" w:pos="4677"/>
        <w:tab w:val="clear" w:pos="9355"/>
        <w:tab w:val="left" w:pos="585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9FD7D" w14:textId="482BE223" w:rsidR="00EC2E62" w:rsidRDefault="00EC2E62" w:rsidP="00392497">
    <w:pPr>
      <w:pStyle w:val="ae"/>
      <w:tabs>
        <w:tab w:val="clear" w:pos="4677"/>
        <w:tab w:val="clear" w:pos="9355"/>
        <w:tab w:val="left" w:pos="259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E3CE1" w14:textId="77777777" w:rsidR="009B5759" w:rsidRDefault="009B5759" w:rsidP="0021609E">
      <w:pPr>
        <w:spacing w:after="0" w:line="240" w:lineRule="auto"/>
      </w:pPr>
      <w:r>
        <w:separator/>
      </w:r>
    </w:p>
  </w:footnote>
  <w:footnote w:type="continuationSeparator" w:id="0">
    <w:p w14:paraId="69733637" w14:textId="77777777" w:rsidR="009B5759" w:rsidRDefault="009B5759" w:rsidP="00216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6172E"/>
    <w:multiLevelType w:val="multilevel"/>
    <w:tmpl w:val="0F56172E"/>
    <w:lvl w:ilvl="0">
      <w:start w:val="1"/>
      <w:numFmt w:val="decimal"/>
      <w:pStyle w:val="SOP5"/>
      <w:lvlText w:val="%1."/>
      <w:lvlJc w:val="left"/>
      <w:pPr>
        <w:tabs>
          <w:tab w:val="num" w:pos="1277"/>
        </w:tabs>
        <w:ind w:left="1277" w:hanging="567"/>
      </w:pPr>
      <w:rPr>
        <w:rFonts w:cs="Times New Roman"/>
        <w:b w:val="0"/>
        <w:bCs w:val="0"/>
        <w:i w:val="0"/>
        <w:iCs w:val="0"/>
        <w:caps w:val="0"/>
        <w:smallCaps w:val="0"/>
        <w:strike w:val="0"/>
        <w:dstrike w:val="0"/>
        <w:vanish w:val="0"/>
        <w:color w:val="auto"/>
        <w:spacing w:val="0"/>
        <w:kern w:val="0"/>
        <w:position w:val="0"/>
        <w:u w:val="none"/>
        <w:vertAlign w:val="baseline"/>
      </w:rPr>
    </w:lvl>
    <w:lvl w:ilvl="1">
      <w:start w:val="1"/>
      <w:numFmt w:val="lowerLetter"/>
      <w:lvlText w:val="%2."/>
      <w:lvlJc w:val="left"/>
      <w:pPr>
        <w:tabs>
          <w:tab w:val="num" w:pos="1505"/>
        </w:tabs>
        <w:ind w:left="1505" w:hanging="360"/>
      </w:pPr>
      <w:rPr>
        <w:rFonts w:cs="Times New Roman"/>
      </w:rPr>
    </w:lvl>
    <w:lvl w:ilvl="2">
      <w:start w:val="1"/>
      <w:numFmt w:val="lowerRoman"/>
      <w:lvlText w:val="%3."/>
      <w:lvlJc w:val="right"/>
      <w:pPr>
        <w:tabs>
          <w:tab w:val="num" w:pos="2225"/>
        </w:tabs>
        <w:ind w:left="2225" w:hanging="180"/>
      </w:pPr>
      <w:rPr>
        <w:rFonts w:cs="Times New Roman"/>
      </w:rPr>
    </w:lvl>
    <w:lvl w:ilvl="3">
      <w:start w:val="1"/>
      <w:numFmt w:val="decimal"/>
      <w:lvlText w:val="%4."/>
      <w:lvlJc w:val="left"/>
      <w:pPr>
        <w:tabs>
          <w:tab w:val="num" w:pos="2945"/>
        </w:tabs>
        <w:ind w:left="2945" w:hanging="360"/>
      </w:pPr>
      <w:rPr>
        <w:rFonts w:cs="Times New Roman"/>
      </w:rPr>
    </w:lvl>
    <w:lvl w:ilvl="4">
      <w:start w:val="1"/>
      <w:numFmt w:val="lowerLetter"/>
      <w:lvlText w:val="%5."/>
      <w:lvlJc w:val="left"/>
      <w:pPr>
        <w:tabs>
          <w:tab w:val="num" w:pos="3665"/>
        </w:tabs>
        <w:ind w:left="3665" w:hanging="360"/>
      </w:pPr>
      <w:rPr>
        <w:rFonts w:cs="Times New Roman"/>
      </w:rPr>
    </w:lvl>
    <w:lvl w:ilvl="5">
      <w:start w:val="1"/>
      <w:numFmt w:val="lowerRoman"/>
      <w:lvlText w:val="%6."/>
      <w:lvlJc w:val="right"/>
      <w:pPr>
        <w:tabs>
          <w:tab w:val="num" w:pos="4385"/>
        </w:tabs>
        <w:ind w:left="4385" w:hanging="180"/>
      </w:pPr>
      <w:rPr>
        <w:rFonts w:cs="Times New Roman"/>
      </w:rPr>
    </w:lvl>
    <w:lvl w:ilvl="6">
      <w:start w:val="1"/>
      <w:numFmt w:val="decimal"/>
      <w:lvlText w:val="%7."/>
      <w:lvlJc w:val="left"/>
      <w:pPr>
        <w:tabs>
          <w:tab w:val="num" w:pos="5105"/>
        </w:tabs>
        <w:ind w:left="5105" w:hanging="360"/>
      </w:pPr>
      <w:rPr>
        <w:rFonts w:cs="Times New Roman"/>
      </w:rPr>
    </w:lvl>
    <w:lvl w:ilvl="7">
      <w:start w:val="1"/>
      <w:numFmt w:val="lowerLetter"/>
      <w:lvlText w:val="%8."/>
      <w:lvlJc w:val="left"/>
      <w:pPr>
        <w:tabs>
          <w:tab w:val="num" w:pos="5825"/>
        </w:tabs>
        <w:ind w:left="5825" w:hanging="360"/>
      </w:pPr>
      <w:rPr>
        <w:rFonts w:cs="Times New Roman"/>
      </w:rPr>
    </w:lvl>
    <w:lvl w:ilvl="8">
      <w:start w:val="1"/>
      <w:numFmt w:val="lowerRoman"/>
      <w:lvlText w:val="%9."/>
      <w:lvlJc w:val="right"/>
      <w:pPr>
        <w:tabs>
          <w:tab w:val="num" w:pos="6545"/>
        </w:tabs>
        <w:ind w:left="6545" w:hanging="180"/>
      </w:pPr>
      <w:rPr>
        <w:rFonts w:cs="Times New Roman"/>
      </w:rPr>
    </w:lvl>
  </w:abstractNum>
  <w:abstractNum w:abstractNumId="1" w15:restartNumberingAfterBreak="0">
    <w:nsid w:val="1BAB2A5F"/>
    <w:multiLevelType w:val="hybridMultilevel"/>
    <w:tmpl w:val="AB94C054"/>
    <w:lvl w:ilvl="0" w:tplc="FCBEADEC">
      <w:start w:val="1"/>
      <w:numFmt w:val="decimal"/>
      <w:suff w:val="noth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945BA1"/>
    <w:multiLevelType w:val="singleLevel"/>
    <w:tmpl w:val="2C945BA1"/>
    <w:lvl w:ilvl="0">
      <w:start w:val="1"/>
      <w:numFmt w:val="bullet"/>
      <w:pStyle w:val="SOP4"/>
      <w:lvlText w:val=""/>
      <w:lvlJc w:val="left"/>
      <w:pPr>
        <w:tabs>
          <w:tab w:val="num" w:pos="1134"/>
        </w:tabs>
        <w:ind w:left="1134" w:hanging="567"/>
      </w:pPr>
      <w:rPr>
        <w:rFonts w:ascii="Symbol" w:hAnsi="Symbol" w:hint="default"/>
      </w:rPr>
    </w:lvl>
  </w:abstractNum>
  <w:abstractNum w:abstractNumId="3" w15:restartNumberingAfterBreak="0">
    <w:nsid w:val="48B92ED7"/>
    <w:multiLevelType w:val="hybridMultilevel"/>
    <w:tmpl w:val="054699BA"/>
    <w:lvl w:ilvl="0" w:tplc="6EDA4330">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5D6371C8"/>
    <w:multiLevelType w:val="hybridMultilevel"/>
    <w:tmpl w:val="7FD0B22E"/>
    <w:lvl w:ilvl="0" w:tplc="32D43778">
      <w:start w:val="1"/>
      <w:numFmt w:val="decimal"/>
      <w:suff w:val="space"/>
      <w:lvlText w:val="%1."/>
      <w:lvlJc w:val="left"/>
      <w:pPr>
        <w:ind w:left="927" w:hanging="360"/>
      </w:pPr>
      <w:rPr>
        <w:rFonts w:ascii="Times New Roman" w:eastAsia="Calibr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611A7210"/>
    <w:multiLevelType w:val="hybridMultilevel"/>
    <w:tmpl w:val="AB94C054"/>
    <w:lvl w:ilvl="0" w:tplc="FCBEADEC">
      <w:start w:val="1"/>
      <w:numFmt w:val="decimal"/>
      <w:suff w:val="noth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defaultTabStop w:val="708"/>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OST-Appearance-Ord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8040E"/>
    <w:rsid w:val="00000821"/>
    <w:rsid w:val="00000FE4"/>
    <w:rsid w:val="00001604"/>
    <w:rsid w:val="000018DA"/>
    <w:rsid w:val="000039FA"/>
    <w:rsid w:val="0000420A"/>
    <w:rsid w:val="00004645"/>
    <w:rsid w:val="0000695D"/>
    <w:rsid w:val="00007176"/>
    <w:rsid w:val="00007FF2"/>
    <w:rsid w:val="0001029E"/>
    <w:rsid w:val="00011B69"/>
    <w:rsid w:val="000127D7"/>
    <w:rsid w:val="000146D6"/>
    <w:rsid w:val="00014720"/>
    <w:rsid w:val="00014956"/>
    <w:rsid w:val="0001497A"/>
    <w:rsid w:val="00014C23"/>
    <w:rsid w:val="0001504B"/>
    <w:rsid w:val="00016A64"/>
    <w:rsid w:val="00016E4B"/>
    <w:rsid w:val="00017452"/>
    <w:rsid w:val="00017B1F"/>
    <w:rsid w:val="00020B42"/>
    <w:rsid w:val="0002130D"/>
    <w:rsid w:val="00021730"/>
    <w:rsid w:val="00021BB7"/>
    <w:rsid w:val="0002226C"/>
    <w:rsid w:val="00023014"/>
    <w:rsid w:val="00023F38"/>
    <w:rsid w:val="0002483B"/>
    <w:rsid w:val="0002623C"/>
    <w:rsid w:val="00027150"/>
    <w:rsid w:val="00027176"/>
    <w:rsid w:val="00027DF5"/>
    <w:rsid w:val="00027FC9"/>
    <w:rsid w:val="00030EE5"/>
    <w:rsid w:val="0003223F"/>
    <w:rsid w:val="000325C4"/>
    <w:rsid w:val="00032957"/>
    <w:rsid w:val="0003298C"/>
    <w:rsid w:val="00033427"/>
    <w:rsid w:val="00036110"/>
    <w:rsid w:val="00036E00"/>
    <w:rsid w:val="000376B6"/>
    <w:rsid w:val="000378D0"/>
    <w:rsid w:val="00041EED"/>
    <w:rsid w:val="000435FF"/>
    <w:rsid w:val="00043607"/>
    <w:rsid w:val="00044797"/>
    <w:rsid w:val="0004540C"/>
    <w:rsid w:val="00045C2E"/>
    <w:rsid w:val="0004650E"/>
    <w:rsid w:val="00046E60"/>
    <w:rsid w:val="00047777"/>
    <w:rsid w:val="00047BDF"/>
    <w:rsid w:val="00050041"/>
    <w:rsid w:val="00051D8C"/>
    <w:rsid w:val="0005276E"/>
    <w:rsid w:val="0005393B"/>
    <w:rsid w:val="00054288"/>
    <w:rsid w:val="00054549"/>
    <w:rsid w:val="00054736"/>
    <w:rsid w:val="00054BD1"/>
    <w:rsid w:val="00054C47"/>
    <w:rsid w:val="00056708"/>
    <w:rsid w:val="000567B5"/>
    <w:rsid w:val="0005702B"/>
    <w:rsid w:val="000603F7"/>
    <w:rsid w:val="000617EE"/>
    <w:rsid w:val="00061C7C"/>
    <w:rsid w:val="00062DE7"/>
    <w:rsid w:val="00062F45"/>
    <w:rsid w:val="000630C1"/>
    <w:rsid w:val="00064354"/>
    <w:rsid w:val="000653CC"/>
    <w:rsid w:val="00066CDE"/>
    <w:rsid w:val="000702DF"/>
    <w:rsid w:val="00070D54"/>
    <w:rsid w:val="000717A8"/>
    <w:rsid w:val="000719D6"/>
    <w:rsid w:val="00072639"/>
    <w:rsid w:val="00072A15"/>
    <w:rsid w:val="00073A51"/>
    <w:rsid w:val="00074320"/>
    <w:rsid w:val="000756A0"/>
    <w:rsid w:val="000758D0"/>
    <w:rsid w:val="00076931"/>
    <w:rsid w:val="00077347"/>
    <w:rsid w:val="00077674"/>
    <w:rsid w:val="0007786E"/>
    <w:rsid w:val="00077A0B"/>
    <w:rsid w:val="00081057"/>
    <w:rsid w:val="00081317"/>
    <w:rsid w:val="00081BD7"/>
    <w:rsid w:val="00081CA7"/>
    <w:rsid w:val="000829D7"/>
    <w:rsid w:val="00082D71"/>
    <w:rsid w:val="00082E8C"/>
    <w:rsid w:val="000837CE"/>
    <w:rsid w:val="00085E9D"/>
    <w:rsid w:val="00086E2B"/>
    <w:rsid w:val="00087194"/>
    <w:rsid w:val="000874C3"/>
    <w:rsid w:val="00091C1A"/>
    <w:rsid w:val="00092B27"/>
    <w:rsid w:val="00092E1D"/>
    <w:rsid w:val="000941B2"/>
    <w:rsid w:val="00094898"/>
    <w:rsid w:val="000951F6"/>
    <w:rsid w:val="0009583E"/>
    <w:rsid w:val="00095AF6"/>
    <w:rsid w:val="00095CDF"/>
    <w:rsid w:val="00096AD9"/>
    <w:rsid w:val="000A0077"/>
    <w:rsid w:val="000A0613"/>
    <w:rsid w:val="000A0626"/>
    <w:rsid w:val="000A0D6B"/>
    <w:rsid w:val="000A2887"/>
    <w:rsid w:val="000A291F"/>
    <w:rsid w:val="000A482F"/>
    <w:rsid w:val="000A5017"/>
    <w:rsid w:val="000A6179"/>
    <w:rsid w:val="000A61E3"/>
    <w:rsid w:val="000A7FBB"/>
    <w:rsid w:val="000B05EC"/>
    <w:rsid w:val="000B0EEA"/>
    <w:rsid w:val="000B173F"/>
    <w:rsid w:val="000B1AD4"/>
    <w:rsid w:val="000B2A5F"/>
    <w:rsid w:val="000B347B"/>
    <w:rsid w:val="000B42F6"/>
    <w:rsid w:val="000B49BD"/>
    <w:rsid w:val="000B4ED7"/>
    <w:rsid w:val="000B5ADE"/>
    <w:rsid w:val="000B6F78"/>
    <w:rsid w:val="000B71A4"/>
    <w:rsid w:val="000B7649"/>
    <w:rsid w:val="000C02E3"/>
    <w:rsid w:val="000C1C37"/>
    <w:rsid w:val="000C1EFA"/>
    <w:rsid w:val="000C1F3B"/>
    <w:rsid w:val="000C22C7"/>
    <w:rsid w:val="000C2F13"/>
    <w:rsid w:val="000C3404"/>
    <w:rsid w:val="000C3558"/>
    <w:rsid w:val="000C3E6B"/>
    <w:rsid w:val="000C467B"/>
    <w:rsid w:val="000C5AD1"/>
    <w:rsid w:val="000C5E16"/>
    <w:rsid w:val="000C5F33"/>
    <w:rsid w:val="000C6EA7"/>
    <w:rsid w:val="000C6FCC"/>
    <w:rsid w:val="000C74AA"/>
    <w:rsid w:val="000D10BA"/>
    <w:rsid w:val="000D1BF5"/>
    <w:rsid w:val="000D1D9B"/>
    <w:rsid w:val="000D2410"/>
    <w:rsid w:val="000D3544"/>
    <w:rsid w:val="000D3797"/>
    <w:rsid w:val="000D4139"/>
    <w:rsid w:val="000D4B35"/>
    <w:rsid w:val="000D56A3"/>
    <w:rsid w:val="000D5BBC"/>
    <w:rsid w:val="000E0B1B"/>
    <w:rsid w:val="000E281B"/>
    <w:rsid w:val="000E377B"/>
    <w:rsid w:val="000E3AA8"/>
    <w:rsid w:val="000E4DD2"/>
    <w:rsid w:val="000E4F7E"/>
    <w:rsid w:val="000E65B0"/>
    <w:rsid w:val="000E74CD"/>
    <w:rsid w:val="000F1956"/>
    <w:rsid w:val="000F1E24"/>
    <w:rsid w:val="000F2B9A"/>
    <w:rsid w:val="000F4EF7"/>
    <w:rsid w:val="000F527E"/>
    <w:rsid w:val="000F5740"/>
    <w:rsid w:val="000F6AE9"/>
    <w:rsid w:val="000F7010"/>
    <w:rsid w:val="001003B3"/>
    <w:rsid w:val="00100604"/>
    <w:rsid w:val="00101B7A"/>
    <w:rsid w:val="00102315"/>
    <w:rsid w:val="00103E31"/>
    <w:rsid w:val="0010435B"/>
    <w:rsid w:val="00104D61"/>
    <w:rsid w:val="00105CA3"/>
    <w:rsid w:val="00106C29"/>
    <w:rsid w:val="001073D5"/>
    <w:rsid w:val="00107936"/>
    <w:rsid w:val="00107E24"/>
    <w:rsid w:val="001104CD"/>
    <w:rsid w:val="0011073A"/>
    <w:rsid w:val="001109F9"/>
    <w:rsid w:val="00111A81"/>
    <w:rsid w:val="00112CA8"/>
    <w:rsid w:val="00112CFB"/>
    <w:rsid w:val="0011421D"/>
    <w:rsid w:val="001152F6"/>
    <w:rsid w:val="001154A0"/>
    <w:rsid w:val="00115ADB"/>
    <w:rsid w:val="00115FC0"/>
    <w:rsid w:val="00116E25"/>
    <w:rsid w:val="00121482"/>
    <w:rsid w:val="001215FE"/>
    <w:rsid w:val="00121D1E"/>
    <w:rsid w:val="00123D04"/>
    <w:rsid w:val="00125D27"/>
    <w:rsid w:val="001271BC"/>
    <w:rsid w:val="00130318"/>
    <w:rsid w:val="00130B52"/>
    <w:rsid w:val="00130ECB"/>
    <w:rsid w:val="0013145A"/>
    <w:rsid w:val="0013171E"/>
    <w:rsid w:val="0013297A"/>
    <w:rsid w:val="00132AD1"/>
    <w:rsid w:val="00132B76"/>
    <w:rsid w:val="00132B96"/>
    <w:rsid w:val="0013301A"/>
    <w:rsid w:val="00133223"/>
    <w:rsid w:val="00133793"/>
    <w:rsid w:val="00134152"/>
    <w:rsid w:val="00134344"/>
    <w:rsid w:val="00134B87"/>
    <w:rsid w:val="0013501B"/>
    <w:rsid w:val="00136C23"/>
    <w:rsid w:val="00137C78"/>
    <w:rsid w:val="00140CEA"/>
    <w:rsid w:val="00140DF3"/>
    <w:rsid w:val="00141597"/>
    <w:rsid w:val="00142D56"/>
    <w:rsid w:val="0014353A"/>
    <w:rsid w:val="0014392D"/>
    <w:rsid w:val="001443E3"/>
    <w:rsid w:val="0014547E"/>
    <w:rsid w:val="001471AC"/>
    <w:rsid w:val="00150127"/>
    <w:rsid w:val="001522FF"/>
    <w:rsid w:val="00152873"/>
    <w:rsid w:val="00152B00"/>
    <w:rsid w:val="001535FC"/>
    <w:rsid w:val="00153D6C"/>
    <w:rsid w:val="00154365"/>
    <w:rsid w:val="00156B90"/>
    <w:rsid w:val="00157A9A"/>
    <w:rsid w:val="00161714"/>
    <w:rsid w:val="001618C4"/>
    <w:rsid w:val="00161B83"/>
    <w:rsid w:val="00161E7E"/>
    <w:rsid w:val="00162720"/>
    <w:rsid w:val="001627FC"/>
    <w:rsid w:val="00162CE4"/>
    <w:rsid w:val="0016317F"/>
    <w:rsid w:val="00163181"/>
    <w:rsid w:val="00163C77"/>
    <w:rsid w:val="00163EE2"/>
    <w:rsid w:val="001643B0"/>
    <w:rsid w:val="001647DF"/>
    <w:rsid w:val="001668B1"/>
    <w:rsid w:val="0016726E"/>
    <w:rsid w:val="0016741A"/>
    <w:rsid w:val="00171204"/>
    <w:rsid w:val="001726B7"/>
    <w:rsid w:val="00172B19"/>
    <w:rsid w:val="00172D01"/>
    <w:rsid w:val="00172E87"/>
    <w:rsid w:val="00173C07"/>
    <w:rsid w:val="00174794"/>
    <w:rsid w:val="00174F5B"/>
    <w:rsid w:val="00180649"/>
    <w:rsid w:val="00181A16"/>
    <w:rsid w:val="00181A94"/>
    <w:rsid w:val="00182CB6"/>
    <w:rsid w:val="0018382E"/>
    <w:rsid w:val="001844C2"/>
    <w:rsid w:val="0018472A"/>
    <w:rsid w:val="00184EE4"/>
    <w:rsid w:val="001854BB"/>
    <w:rsid w:val="00185837"/>
    <w:rsid w:val="00190C26"/>
    <w:rsid w:val="001919B8"/>
    <w:rsid w:val="00192F17"/>
    <w:rsid w:val="001933C1"/>
    <w:rsid w:val="0019408F"/>
    <w:rsid w:val="00194B90"/>
    <w:rsid w:val="001952B4"/>
    <w:rsid w:val="0019655F"/>
    <w:rsid w:val="00196F1C"/>
    <w:rsid w:val="00196F6E"/>
    <w:rsid w:val="00196FA3"/>
    <w:rsid w:val="001976B1"/>
    <w:rsid w:val="001A028D"/>
    <w:rsid w:val="001A05B4"/>
    <w:rsid w:val="001A2872"/>
    <w:rsid w:val="001A2C9C"/>
    <w:rsid w:val="001A328F"/>
    <w:rsid w:val="001A36E2"/>
    <w:rsid w:val="001A4484"/>
    <w:rsid w:val="001A44DA"/>
    <w:rsid w:val="001A4BCA"/>
    <w:rsid w:val="001A685C"/>
    <w:rsid w:val="001A7755"/>
    <w:rsid w:val="001B10E4"/>
    <w:rsid w:val="001B16EF"/>
    <w:rsid w:val="001B1AF1"/>
    <w:rsid w:val="001B1DB7"/>
    <w:rsid w:val="001B21E3"/>
    <w:rsid w:val="001B3239"/>
    <w:rsid w:val="001B3981"/>
    <w:rsid w:val="001B4583"/>
    <w:rsid w:val="001B503F"/>
    <w:rsid w:val="001B68F3"/>
    <w:rsid w:val="001B6C23"/>
    <w:rsid w:val="001B7026"/>
    <w:rsid w:val="001C1207"/>
    <w:rsid w:val="001C4BBE"/>
    <w:rsid w:val="001C4E71"/>
    <w:rsid w:val="001C71E4"/>
    <w:rsid w:val="001D0ACE"/>
    <w:rsid w:val="001D1419"/>
    <w:rsid w:val="001D1766"/>
    <w:rsid w:val="001D1FCB"/>
    <w:rsid w:val="001D2A57"/>
    <w:rsid w:val="001D2C45"/>
    <w:rsid w:val="001D2D85"/>
    <w:rsid w:val="001D30CF"/>
    <w:rsid w:val="001D3268"/>
    <w:rsid w:val="001D32D3"/>
    <w:rsid w:val="001D3AE2"/>
    <w:rsid w:val="001D47F4"/>
    <w:rsid w:val="001D50F6"/>
    <w:rsid w:val="001D5C5F"/>
    <w:rsid w:val="001D60B1"/>
    <w:rsid w:val="001D6F87"/>
    <w:rsid w:val="001D7208"/>
    <w:rsid w:val="001E021C"/>
    <w:rsid w:val="001E04D3"/>
    <w:rsid w:val="001E0AD9"/>
    <w:rsid w:val="001E17FB"/>
    <w:rsid w:val="001E1D65"/>
    <w:rsid w:val="001E2A3E"/>
    <w:rsid w:val="001E387E"/>
    <w:rsid w:val="001E4040"/>
    <w:rsid w:val="001E4073"/>
    <w:rsid w:val="001E507E"/>
    <w:rsid w:val="001E571B"/>
    <w:rsid w:val="001E78B3"/>
    <w:rsid w:val="001E7CFD"/>
    <w:rsid w:val="001F0024"/>
    <w:rsid w:val="001F0C86"/>
    <w:rsid w:val="001F1177"/>
    <w:rsid w:val="001F16C2"/>
    <w:rsid w:val="001F29FC"/>
    <w:rsid w:val="001F3210"/>
    <w:rsid w:val="001F56CB"/>
    <w:rsid w:val="001F60C3"/>
    <w:rsid w:val="001F627E"/>
    <w:rsid w:val="001F78E1"/>
    <w:rsid w:val="001F7B18"/>
    <w:rsid w:val="0020036B"/>
    <w:rsid w:val="00200843"/>
    <w:rsid w:val="002016E1"/>
    <w:rsid w:val="00201AB9"/>
    <w:rsid w:val="00201CA1"/>
    <w:rsid w:val="00201D40"/>
    <w:rsid w:val="0020222B"/>
    <w:rsid w:val="00202C0D"/>
    <w:rsid w:val="00202CCB"/>
    <w:rsid w:val="00203F88"/>
    <w:rsid w:val="00204048"/>
    <w:rsid w:val="0020487E"/>
    <w:rsid w:val="00205998"/>
    <w:rsid w:val="002062BC"/>
    <w:rsid w:val="00206E63"/>
    <w:rsid w:val="002117D1"/>
    <w:rsid w:val="002119DD"/>
    <w:rsid w:val="00211DE3"/>
    <w:rsid w:val="0021244C"/>
    <w:rsid w:val="00212FC8"/>
    <w:rsid w:val="00213073"/>
    <w:rsid w:val="002133DB"/>
    <w:rsid w:val="00213A15"/>
    <w:rsid w:val="00213BFC"/>
    <w:rsid w:val="002159A0"/>
    <w:rsid w:val="0021609E"/>
    <w:rsid w:val="002165D5"/>
    <w:rsid w:val="00216EB6"/>
    <w:rsid w:val="00216F40"/>
    <w:rsid w:val="0021736E"/>
    <w:rsid w:val="002211DF"/>
    <w:rsid w:val="00221717"/>
    <w:rsid w:val="00221BE1"/>
    <w:rsid w:val="00221CA1"/>
    <w:rsid w:val="00222599"/>
    <w:rsid w:val="0022277C"/>
    <w:rsid w:val="002245BA"/>
    <w:rsid w:val="00224CCE"/>
    <w:rsid w:val="00225F64"/>
    <w:rsid w:val="002266ED"/>
    <w:rsid w:val="00231F7D"/>
    <w:rsid w:val="00233015"/>
    <w:rsid w:val="00233B47"/>
    <w:rsid w:val="0023458B"/>
    <w:rsid w:val="002346F5"/>
    <w:rsid w:val="00236350"/>
    <w:rsid w:val="00237431"/>
    <w:rsid w:val="00237C77"/>
    <w:rsid w:val="0024012F"/>
    <w:rsid w:val="00240908"/>
    <w:rsid w:val="00240971"/>
    <w:rsid w:val="002411AB"/>
    <w:rsid w:val="002416C8"/>
    <w:rsid w:val="00241BF1"/>
    <w:rsid w:val="00242A63"/>
    <w:rsid w:val="00242AD5"/>
    <w:rsid w:val="0024421A"/>
    <w:rsid w:val="002442EB"/>
    <w:rsid w:val="00244654"/>
    <w:rsid w:val="00246078"/>
    <w:rsid w:val="002467F7"/>
    <w:rsid w:val="0024718B"/>
    <w:rsid w:val="00247656"/>
    <w:rsid w:val="00250229"/>
    <w:rsid w:val="0025054F"/>
    <w:rsid w:val="00250F3C"/>
    <w:rsid w:val="00250F7B"/>
    <w:rsid w:val="00251845"/>
    <w:rsid w:val="00251F29"/>
    <w:rsid w:val="00252823"/>
    <w:rsid w:val="00252A9F"/>
    <w:rsid w:val="002532BA"/>
    <w:rsid w:val="0025366F"/>
    <w:rsid w:val="00253C08"/>
    <w:rsid w:val="00253CDD"/>
    <w:rsid w:val="00253DDB"/>
    <w:rsid w:val="00254C32"/>
    <w:rsid w:val="00256288"/>
    <w:rsid w:val="002563D4"/>
    <w:rsid w:val="00257936"/>
    <w:rsid w:val="00257FDA"/>
    <w:rsid w:val="0026024B"/>
    <w:rsid w:val="00262767"/>
    <w:rsid w:val="002629EF"/>
    <w:rsid w:val="00262B51"/>
    <w:rsid w:val="00262C27"/>
    <w:rsid w:val="00265EC1"/>
    <w:rsid w:val="00266B04"/>
    <w:rsid w:val="00266DCE"/>
    <w:rsid w:val="00266FC6"/>
    <w:rsid w:val="00267015"/>
    <w:rsid w:val="00267222"/>
    <w:rsid w:val="002673AC"/>
    <w:rsid w:val="00267B45"/>
    <w:rsid w:val="0027055F"/>
    <w:rsid w:val="00270D4C"/>
    <w:rsid w:val="00271296"/>
    <w:rsid w:val="0027260F"/>
    <w:rsid w:val="00273000"/>
    <w:rsid w:val="002730B5"/>
    <w:rsid w:val="00273F74"/>
    <w:rsid w:val="00274839"/>
    <w:rsid w:val="00274FFE"/>
    <w:rsid w:val="00277231"/>
    <w:rsid w:val="002779DD"/>
    <w:rsid w:val="00282331"/>
    <w:rsid w:val="002830D8"/>
    <w:rsid w:val="00283801"/>
    <w:rsid w:val="00284DE5"/>
    <w:rsid w:val="00285B20"/>
    <w:rsid w:val="00286DA6"/>
    <w:rsid w:val="00290C59"/>
    <w:rsid w:val="0029197E"/>
    <w:rsid w:val="00291E7F"/>
    <w:rsid w:val="0029232C"/>
    <w:rsid w:val="002925DC"/>
    <w:rsid w:val="002934D1"/>
    <w:rsid w:val="00294510"/>
    <w:rsid w:val="002948BD"/>
    <w:rsid w:val="00295D01"/>
    <w:rsid w:val="00297B30"/>
    <w:rsid w:val="00297FDC"/>
    <w:rsid w:val="00297FE8"/>
    <w:rsid w:val="002A0653"/>
    <w:rsid w:val="002A139C"/>
    <w:rsid w:val="002A1524"/>
    <w:rsid w:val="002A1AF9"/>
    <w:rsid w:val="002A2029"/>
    <w:rsid w:val="002A2B42"/>
    <w:rsid w:val="002A30A1"/>
    <w:rsid w:val="002A322C"/>
    <w:rsid w:val="002A3A33"/>
    <w:rsid w:val="002A4BEA"/>
    <w:rsid w:val="002A5250"/>
    <w:rsid w:val="002A6472"/>
    <w:rsid w:val="002A6CD1"/>
    <w:rsid w:val="002A712A"/>
    <w:rsid w:val="002B0333"/>
    <w:rsid w:val="002B0C95"/>
    <w:rsid w:val="002B1EF8"/>
    <w:rsid w:val="002B1F58"/>
    <w:rsid w:val="002B2005"/>
    <w:rsid w:val="002B30CF"/>
    <w:rsid w:val="002B4B4A"/>
    <w:rsid w:val="002B57EA"/>
    <w:rsid w:val="002B64CE"/>
    <w:rsid w:val="002B74C7"/>
    <w:rsid w:val="002B7FAA"/>
    <w:rsid w:val="002C0508"/>
    <w:rsid w:val="002C1881"/>
    <w:rsid w:val="002C2624"/>
    <w:rsid w:val="002C334D"/>
    <w:rsid w:val="002C37D9"/>
    <w:rsid w:val="002C3F9A"/>
    <w:rsid w:val="002C40AE"/>
    <w:rsid w:val="002C54C6"/>
    <w:rsid w:val="002C5CCE"/>
    <w:rsid w:val="002C6F54"/>
    <w:rsid w:val="002C702E"/>
    <w:rsid w:val="002C74B5"/>
    <w:rsid w:val="002D04AA"/>
    <w:rsid w:val="002D1288"/>
    <w:rsid w:val="002D358D"/>
    <w:rsid w:val="002D37F6"/>
    <w:rsid w:val="002D3CC6"/>
    <w:rsid w:val="002D4444"/>
    <w:rsid w:val="002D48F5"/>
    <w:rsid w:val="002D512C"/>
    <w:rsid w:val="002D553B"/>
    <w:rsid w:val="002D5AD5"/>
    <w:rsid w:val="002D64D1"/>
    <w:rsid w:val="002D7547"/>
    <w:rsid w:val="002D7EFD"/>
    <w:rsid w:val="002E05A2"/>
    <w:rsid w:val="002E06CA"/>
    <w:rsid w:val="002E39C4"/>
    <w:rsid w:val="002E3FF1"/>
    <w:rsid w:val="002E4DFE"/>
    <w:rsid w:val="002E59FA"/>
    <w:rsid w:val="002E6235"/>
    <w:rsid w:val="002E66EA"/>
    <w:rsid w:val="002E6832"/>
    <w:rsid w:val="002E6AE7"/>
    <w:rsid w:val="002E72D8"/>
    <w:rsid w:val="002E75E4"/>
    <w:rsid w:val="002E78E5"/>
    <w:rsid w:val="002E7D04"/>
    <w:rsid w:val="002F02B9"/>
    <w:rsid w:val="002F142F"/>
    <w:rsid w:val="002F5C6C"/>
    <w:rsid w:val="002F6433"/>
    <w:rsid w:val="0030176B"/>
    <w:rsid w:val="00302C1C"/>
    <w:rsid w:val="00302FFD"/>
    <w:rsid w:val="00303689"/>
    <w:rsid w:val="003047F1"/>
    <w:rsid w:val="00305045"/>
    <w:rsid w:val="003054A1"/>
    <w:rsid w:val="00305647"/>
    <w:rsid w:val="0030581A"/>
    <w:rsid w:val="003058E9"/>
    <w:rsid w:val="0030632B"/>
    <w:rsid w:val="00307369"/>
    <w:rsid w:val="003079FE"/>
    <w:rsid w:val="0031216E"/>
    <w:rsid w:val="003124E6"/>
    <w:rsid w:val="003127B4"/>
    <w:rsid w:val="0031291C"/>
    <w:rsid w:val="00312A68"/>
    <w:rsid w:val="00312C9E"/>
    <w:rsid w:val="0031318E"/>
    <w:rsid w:val="00313E09"/>
    <w:rsid w:val="003145CF"/>
    <w:rsid w:val="00315306"/>
    <w:rsid w:val="00316285"/>
    <w:rsid w:val="00317289"/>
    <w:rsid w:val="00317A05"/>
    <w:rsid w:val="00320C61"/>
    <w:rsid w:val="00320EE5"/>
    <w:rsid w:val="003217A3"/>
    <w:rsid w:val="0032190B"/>
    <w:rsid w:val="00321FB6"/>
    <w:rsid w:val="00323EB4"/>
    <w:rsid w:val="00325692"/>
    <w:rsid w:val="00326832"/>
    <w:rsid w:val="00327827"/>
    <w:rsid w:val="003313A9"/>
    <w:rsid w:val="003314AE"/>
    <w:rsid w:val="00331834"/>
    <w:rsid w:val="00332D7C"/>
    <w:rsid w:val="00333964"/>
    <w:rsid w:val="00333E1A"/>
    <w:rsid w:val="00334304"/>
    <w:rsid w:val="003343E4"/>
    <w:rsid w:val="00334529"/>
    <w:rsid w:val="003371E2"/>
    <w:rsid w:val="003404A7"/>
    <w:rsid w:val="0034107A"/>
    <w:rsid w:val="00341399"/>
    <w:rsid w:val="0034140F"/>
    <w:rsid w:val="00341E3B"/>
    <w:rsid w:val="0034274C"/>
    <w:rsid w:val="003449B3"/>
    <w:rsid w:val="003457FB"/>
    <w:rsid w:val="00346A4A"/>
    <w:rsid w:val="00346B59"/>
    <w:rsid w:val="00346B65"/>
    <w:rsid w:val="00347FD2"/>
    <w:rsid w:val="0035065D"/>
    <w:rsid w:val="003506D7"/>
    <w:rsid w:val="00351125"/>
    <w:rsid w:val="00351B37"/>
    <w:rsid w:val="00351BD8"/>
    <w:rsid w:val="00352948"/>
    <w:rsid w:val="00353008"/>
    <w:rsid w:val="0035329E"/>
    <w:rsid w:val="00353B4E"/>
    <w:rsid w:val="003541D3"/>
    <w:rsid w:val="00354205"/>
    <w:rsid w:val="00354820"/>
    <w:rsid w:val="0035607E"/>
    <w:rsid w:val="00357B16"/>
    <w:rsid w:val="00360A8B"/>
    <w:rsid w:val="00360FDD"/>
    <w:rsid w:val="003619A8"/>
    <w:rsid w:val="00362F60"/>
    <w:rsid w:val="00365309"/>
    <w:rsid w:val="00365B49"/>
    <w:rsid w:val="00365E69"/>
    <w:rsid w:val="003663C8"/>
    <w:rsid w:val="00366B21"/>
    <w:rsid w:val="00367409"/>
    <w:rsid w:val="00367703"/>
    <w:rsid w:val="00373F85"/>
    <w:rsid w:val="0037452C"/>
    <w:rsid w:val="00374FD8"/>
    <w:rsid w:val="00375B71"/>
    <w:rsid w:val="00376F98"/>
    <w:rsid w:val="00380FDE"/>
    <w:rsid w:val="0038249C"/>
    <w:rsid w:val="00382ABE"/>
    <w:rsid w:val="00383644"/>
    <w:rsid w:val="00383C59"/>
    <w:rsid w:val="00383EC1"/>
    <w:rsid w:val="003843BF"/>
    <w:rsid w:val="003845F3"/>
    <w:rsid w:val="0038580B"/>
    <w:rsid w:val="00386BBC"/>
    <w:rsid w:val="00386E30"/>
    <w:rsid w:val="00390956"/>
    <w:rsid w:val="003909E0"/>
    <w:rsid w:val="00391997"/>
    <w:rsid w:val="003919CE"/>
    <w:rsid w:val="003921AD"/>
    <w:rsid w:val="00392497"/>
    <w:rsid w:val="00392B40"/>
    <w:rsid w:val="0039324E"/>
    <w:rsid w:val="00393549"/>
    <w:rsid w:val="00393590"/>
    <w:rsid w:val="0039593B"/>
    <w:rsid w:val="0039650F"/>
    <w:rsid w:val="00397E15"/>
    <w:rsid w:val="003A0508"/>
    <w:rsid w:val="003A1008"/>
    <w:rsid w:val="003A22DE"/>
    <w:rsid w:val="003A48D3"/>
    <w:rsid w:val="003A492C"/>
    <w:rsid w:val="003B033E"/>
    <w:rsid w:val="003B04E3"/>
    <w:rsid w:val="003B1149"/>
    <w:rsid w:val="003B1DDA"/>
    <w:rsid w:val="003B23AC"/>
    <w:rsid w:val="003B2EE3"/>
    <w:rsid w:val="003B3199"/>
    <w:rsid w:val="003B3399"/>
    <w:rsid w:val="003B5BAA"/>
    <w:rsid w:val="003B5E0E"/>
    <w:rsid w:val="003B6AAA"/>
    <w:rsid w:val="003B6F21"/>
    <w:rsid w:val="003C0B82"/>
    <w:rsid w:val="003C13B2"/>
    <w:rsid w:val="003C167F"/>
    <w:rsid w:val="003C2726"/>
    <w:rsid w:val="003C2936"/>
    <w:rsid w:val="003C3D2E"/>
    <w:rsid w:val="003C4BFE"/>
    <w:rsid w:val="003C5D41"/>
    <w:rsid w:val="003C66F8"/>
    <w:rsid w:val="003C7A2A"/>
    <w:rsid w:val="003D0B24"/>
    <w:rsid w:val="003D0F52"/>
    <w:rsid w:val="003D238D"/>
    <w:rsid w:val="003D24FD"/>
    <w:rsid w:val="003D2B7F"/>
    <w:rsid w:val="003D41E2"/>
    <w:rsid w:val="003D50BF"/>
    <w:rsid w:val="003D5646"/>
    <w:rsid w:val="003D6044"/>
    <w:rsid w:val="003D6B33"/>
    <w:rsid w:val="003E0DF4"/>
    <w:rsid w:val="003E4C18"/>
    <w:rsid w:val="003E4F61"/>
    <w:rsid w:val="003E650B"/>
    <w:rsid w:val="003E7193"/>
    <w:rsid w:val="003F0514"/>
    <w:rsid w:val="003F151A"/>
    <w:rsid w:val="003F2E75"/>
    <w:rsid w:val="003F463F"/>
    <w:rsid w:val="003F4920"/>
    <w:rsid w:val="003F6942"/>
    <w:rsid w:val="003F764C"/>
    <w:rsid w:val="003F7BF5"/>
    <w:rsid w:val="004000B7"/>
    <w:rsid w:val="0040018C"/>
    <w:rsid w:val="00400F0C"/>
    <w:rsid w:val="0040153B"/>
    <w:rsid w:val="00401E00"/>
    <w:rsid w:val="004022C9"/>
    <w:rsid w:val="0040264B"/>
    <w:rsid w:val="004067FE"/>
    <w:rsid w:val="0040710B"/>
    <w:rsid w:val="00407EF8"/>
    <w:rsid w:val="004105CA"/>
    <w:rsid w:val="00410C64"/>
    <w:rsid w:val="00411629"/>
    <w:rsid w:val="00413DF0"/>
    <w:rsid w:val="004147DC"/>
    <w:rsid w:val="004152AD"/>
    <w:rsid w:val="00417633"/>
    <w:rsid w:val="00417E4F"/>
    <w:rsid w:val="00420B51"/>
    <w:rsid w:val="004219C3"/>
    <w:rsid w:val="004227B9"/>
    <w:rsid w:val="00422D9E"/>
    <w:rsid w:val="00424029"/>
    <w:rsid w:val="00424084"/>
    <w:rsid w:val="00424584"/>
    <w:rsid w:val="004246DF"/>
    <w:rsid w:val="00424875"/>
    <w:rsid w:val="00424A25"/>
    <w:rsid w:val="00425115"/>
    <w:rsid w:val="0042557A"/>
    <w:rsid w:val="00426467"/>
    <w:rsid w:val="00426EA1"/>
    <w:rsid w:val="00426EDC"/>
    <w:rsid w:val="00426F8D"/>
    <w:rsid w:val="004302CD"/>
    <w:rsid w:val="004340DD"/>
    <w:rsid w:val="004346DE"/>
    <w:rsid w:val="004351FA"/>
    <w:rsid w:val="00437692"/>
    <w:rsid w:val="00437B92"/>
    <w:rsid w:val="00437BC7"/>
    <w:rsid w:val="004403E7"/>
    <w:rsid w:val="00440800"/>
    <w:rsid w:val="00441283"/>
    <w:rsid w:val="004458D4"/>
    <w:rsid w:val="00445AC8"/>
    <w:rsid w:val="00446445"/>
    <w:rsid w:val="004464E6"/>
    <w:rsid w:val="00446CC1"/>
    <w:rsid w:val="004471C7"/>
    <w:rsid w:val="00447A32"/>
    <w:rsid w:val="00450AA0"/>
    <w:rsid w:val="00450EDC"/>
    <w:rsid w:val="00451957"/>
    <w:rsid w:val="00451C96"/>
    <w:rsid w:val="0045221A"/>
    <w:rsid w:val="00453483"/>
    <w:rsid w:val="004536AA"/>
    <w:rsid w:val="0045458B"/>
    <w:rsid w:val="00455300"/>
    <w:rsid w:val="004554E8"/>
    <w:rsid w:val="00455672"/>
    <w:rsid w:val="00456F74"/>
    <w:rsid w:val="0045747A"/>
    <w:rsid w:val="00457B99"/>
    <w:rsid w:val="004610F2"/>
    <w:rsid w:val="004617DC"/>
    <w:rsid w:val="00463EFC"/>
    <w:rsid w:val="0046448F"/>
    <w:rsid w:val="00464939"/>
    <w:rsid w:val="00464C56"/>
    <w:rsid w:val="0046579E"/>
    <w:rsid w:val="004659EC"/>
    <w:rsid w:val="00465A7D"/>
    <w:rsid w:val="00465B33"/>
    <w:rsid w:val="004662B9"/>
    <w:rsid w:val="00466865"/>
    <w:rsid w:val="0046749F"/>
    <w:rsid w:val="00467577"/>
    <w:rsid w:val="004677EE"/>
    <w:rsid w:val="00470242"/>
    <w:rsid w:val="00471339"/>
    <w:rsid w:val="00471E0D"/>
    <w:rsid w:val="00472136"/>
    <w:rsid w:val="004727F4"/>
    <w:rsid w:val="004732D7"/>
    <w:rsid w:val="00475E16"/>
    <w:rsid w:val="004769B5"/>
    <w:rsid w:val="00477569"/>
    <w:rsid w:val="00477D2B"/>
    <w:rsid w:val="00477F87"/>
    <w:rsid w:val="004811F2"/>
    <w:rsid w:val="00482137"/>
    <w:rsid w:val="0048233F"/>
    <w:rsid w:val="00484425"/>
    <w:rsid w:val="00484A9F"/>
    <w:rsid w:val="00486565"/>
    <w:rsid w:val="004867A2"/>
    <w:rsid w:val="004906C9"/>
    <w:rsid w:val="00490CE4"/>
    <w:rsid w:val="0049244E"/>
    <w:rsid w:val="00493DEE"/>
    <w:rsid w:val="00494225"/>
    <w:rsid w:val="004945D1"/>
    <w:rsid w:val="004948F3"/>
    <w:rsid w:val="00494955"/>
    <w:rsid w:val="00494F6E"/>
    <w:rsid w:val="00496025"/>
    <w:rsid w:val="00496374"/>
    <w:rsid w:val="004979B1"/>
    <w:rsid w:val="004A10D1"/>
    <w:rsid w:val="004A263F"/>
    <w:rsid w:val="004A3784"/>
    <w:rsid w:val="004A3F9D"/>
    <w:rsid w:val="004A4B37"/>
    <w:rsid w:val="004A5149"/>
    <w:rsid w:val="004A546E"/>
    <w:rsid w:val="004A6D8A"/>
    <w:rsid w:val="004A6FCB"/>
    <w:rsid w:val="004A7A07"/>
    <w:rsid w:val="004A7A29"/>
    <w:rsid w:val="004B02A8"/>
    <w:rsid w:val="004B33CF"/>
    <w:rsid w:val="004B3A5B"/>
    <w:rsid w:val="004B44B3"/>
    <w:rsid w:val="004B4543"/>
    <w:rsid w:val="004B466C"/>
    <w:rsid w:val="004B47F0"/>
    <w:rsid w:val="004B494C"/>
    <w:rsid w:val="004B4ADF"/>
    <w:rsid w:val="004B6582"/>
    <w:rsid w:val="004B69B6"/>
    <w:rsid w:val="004B77E9"/>
    <w:rsid w:val="004C070B"/>
    <w:rsid w:val="004C0CB7"/>
    <w:rsid w:val="004C1062"/>
    <w:rsid w:val="004C21D9"/>
    <w:rsid w:val="004C2761"/>
    <w:rsid w:val="004C35B4"/>
    <w:rsid w:val="004C39DA"/>
    <w:rsid w:val="004C3D66"/>
    <w:rsid w:val="004C46AC"/>
    <w:rsid w:val="004C54A1"/>
    <w:rsid w:val="004C577F"/>
    <w:rsid w:val="004C6BB3"/>
    <w:rsid w:val="004C7AB9"/>
    <w:rsid w:val="004D0124"/>
    <w:rsid w:val="004D0F96"/>
    <w:rsid w:val="004D0FD1"/>
    <w:rsid w:val="004D11F6"/>
    <w:rsid w:val="004D148A"/>
    <w:rsid w:val="004D1590"/>
    <w:rsid w:val="004D1637"/>
    <w:rsid w:val="004D23C2"/>
    <w:rsid w:val="004D3C85"/>
    <w:rsid w:val="004D5944"/>
    <w:rsid w:val="004D665E"/>
    <w:rsid w:val="004D71E4"/>
    <w:rsid w:val="004E0F7A"/>
    <w:rsid w:val="004E2BA3"/>
    <w:rsid w:val="004E3479"/>
    <w:rsid w:val="004E3F30"/>
    <w:rsid w:val="004E4556"/>
    <w:rsid w:val="004E4B7D"/>
    <w:rsid w:val="004E4EAB"/>
    <w:rsid w:val="004E5373"/>
    <w:rsid w:val="004E61AD"/>
    <w:rsid w:val="004E6CD5"/>
    <w:rsid w:val="004E71A1"/>
    <w:rsid w:val="004F0022"/>
    <w:rsid w:val="004F246C"/>
    <w:rsid w:val="004F39BA"/>
    <w:rsid w:val="004F3CB3"/>
    <w:rsid w:val="004F407B"/>
    <w:rsid w:val="004F41FC"/>
    <w:rsid w:val="004F46C7"/>
    <w:rsid w:val="004F5186"/>
    <w:rsid w:val="004F5E8F"/>
    <w:rsid w:val="004F6092"/>
    <w:rsid w:val="004F646B"/>
    <w:rsid w:val="004F684C"/>
    <w:rsid w:val="004F7DCF"/>
    <w:rsid w:val="004F7F23"/>
    <w:rsid w:val="0050044A"/>
    <w:rsid w:val="00500AC4"/>
    <w:rsid w:val="00500E25"/>
    <w:rsid w:val="005014BC"/>
    <w:rsid w:val="00501835"/>
    <w:rsid w:val="005022B5"/>
    <w:rsid w:val="005026BA"/>
    <w:rsid w:val="00502BFB"/>
    <w:rsid w:val="00502C34"/>
    <w:rsid w:val="00502FEE"/>
    <w:rsid w:val="0050310F"/>
    <w:rsid w:val="005046E2"/>
    <w:rsid w:val="005049A5"/>
    <w:rsid w:val="00504D5C"/>
    <w:rsid w:val="00504E33"/>
    <w:rsid w:val="00506900"/>
    <w:rsid w:val="00506FC4"/>
    <w:rsid w:val="005077F5"/>
    <w:rsid w:val="0051079D"/>
    <w:rsid w:val="00510A6B"/>
    <w:rsid w:val="00511260"/>
    <w:rsid w:val="00511B30"/>
    <w:rsid w:val="005123CD"/>
    <w:rsid w:val="00513203"/>
    <w:rsid w:val="005135A8"/>
    <w:rsid w:val="00513647"/>
    <w:rsid w:val="00513A1E"/>
    <w:rsid w:val="005144B2"/>
    <w:rsid w:val="00514C41"/>
    <w:rsid w:val="0051511B"/>
    <w:rsid w:val="00515D57"/>
    <w:rsid w:val="00516298"/>
    <w:rsid w:val="005164D1"/>
    <w:rsid w:val="005169C5"/>
    <w:rsid w:val="005170F7"/>
    <w:rsid w:val="00517BB3"/>
    <w:rsid w:val="00517D7E"/>
    <w:rsid w:val="00521953"/>
    <w:rsid w:val="00521FE1"/>
    <w:rsid w:val="00523275"/>
    <w:rsid w:val="00523BE4"/>
    <w:rsid w:val="00524618"/>
    <w:rsid w:val="00524715"/>
    <w:rsid w:val="00525DB8"/>
    <w:rsid w:val="00526B76"/>
    <w:rsid w:val="0052710C"/>
    <w:rsid w:val="00530630"/>
    <w:rsid w:val="00530907"/>
    <w:rsid w:val="00533126"/>
    <w:rsid w:val="00533920"/>
    <w:rsid w:val="00533E40"/>
    <w:rsid w:val="00534D10"/>
    <w:rsid w:val="0053703C"/>
    <w:rsid w:val="00540165"/>
    <w:rsid w:val="0054079E"/>
    <w:rsid w:val="00540C92"/>
    <w:rsid w:val="00543AA8"/>
    <w:rsid w:val="00543F0D"/>
    <w:rsid w:val="00544E32"/>
    <w:rsid w:val="00545A56"/>
    <w:rsid w:val="00546780"/>
    <w:rsid w:val="00546EA4"/>
    <w:rsid w:val="00547477"/>
    <w:rsid w:val="00547782"/>
    <w:rsid w:val="00547880"/>
    <w:rsid w:val="005479DA"/>
    <w:rsid w:val="00547AF5"/>
    <w:rsid w:val="005504CF"/>
    <w:rsid w:val="00551032"/>
    <w:rsid w:val="0055202F"/>
    <w:rsid w:val="005534E0"/>
    <w:rsid w:val="0055397B"/>
    <w:rsid w:val="005539F6"/>
    <w:rsid w:val="00553D7C"/>
    <w:rsid w:val="00554A1A"/>
    <w:rsid w:val="00554E9C"/>
    <w:rsid w:val="005552C6"/>
    <w:rsid w:val="005552D0"/>
    <w:rsid w:val="00557927"/>
    <w:rsid w:val="0056006C"/>
    <w:rsid w:val="0056120A"/>
    <w:rsid w:val="00561393"/>
    <w:rsid w:val="00561615"/>
    <w:rsid w:val="00561893"/>
    <w:rsid w:val="0056195B"/>
    <w:rsid w:val="00562BEF"/>
    <w:rsid w:val="00562CDE"/>
    <w:rsid w:val="00562E92"/>
    <w:rsid w:val="00562EF4"/>
    <w:rsid w:val="00564474"/>
    <w:rsid w:val="0056568B"/>
    <w:rsid w:val="00565E87"/>
    <w:rsid w:val="0056786F"/>
    <w:rsid w:val="0057244D"/>
    <w:rsid w:val="00572C9A"/>
    <w:rsid w:val="0057322D"/>
    <w:rsid w:val="00573DFC"/>
    <w:rsid w:val="00574794"/>
    <w:rsid w:val="005753D9"/>
    <w:rsid w:val="00577225"/>
    <w:rsid w:val="00577482"/>
    <w:rsid w:val="005775CA"/>
    <w:rsid w:val="005779D0"/>
    <w:rsid w:val="00577A9A"/>
    <w:rsid w:val="0058076C"/>
    <w:rsid w:val="00581683"/>
    <w:rsid w:val="00581A1B"/>
    <w:rsid w:val="005828AD"/>
    <w:rsid w:val="00582BDC"/>
    <w:rsid w:val="00583635"/>
    <w:rsid w:val="00583F43"/>
    <w:rsid w:val="0058413A"/>
    <w:rsid w:val="0058489B"/>
    <w:rsid w:val="00584F7E"/>
    <w:rsid w:val="00585760"/>
    <w:rsid w:val="005859D2"/>
    <w:rsid w:val="00585F41"/>
    <w:rsid w:val="005866F4"/>
    <w:rsid w:val="00586923"/>
    <w:rsid w:val="00586D13"/>
    <w:rsid w:val="0058773C"/>
    <w:rsid w:val="00587760"/>
    <w:rsid w:val="005904B8"/>
    <w:rsid w:val="00590A0B"/>
    <w:rsid w:val="005916BB"/>
    <w:rsid w:val="00594247"/>
    <w:rsid w:val="005964AF"/>
    <w:rsid w:val="005A04C2"/>
    <w:rsid w:val="005A156A"/>
    <w:rsid w:val="005A2D17"/>
    <w:rsid w:val="005A32D0"/>
    <w:rsid w:val="005A3674"/>
    <w:rsid w:val="005A37F7"/>
    <w:rsid w:val="005A39A3"/>
    <w:rsid w:val="005A45F0"/>
    <w:rsid w:val="005A50AD"/>
    <w:rsid w:val="005A5D05"/>
    <w:rsid w:val="005A5F1C"/>
    <w:rsid w:val="005A65FE"/>
    <w:rsid w:val="005A6E65"/>
    <w:rsid w:val="005A7200"/>
    <w:rsid w:val="005B0BA5"/>
    <w:rsid w:val="005B32BB"/>
    <w:rsid w:val="005B332C"/>
    <w:rsid w:val="005B3A30"/>
    <w:rsid w:val="005B3F4B"/>
    <w:rsid w:val="005B462B"/>
    <w:rsid w:val="005B4F6B"/>
    <w:rsid w:val="005B5A91"/>
    <w:rsid w:val="005B5C69"/>
    <w:rsid w:val="005B5D15"/>
    <w:rsid w:val="005B5DE6"/>
    <w:rsid w:val="005B7066"/>
    <w:rsid w:val="005C0385"/>
    <w:rsid w:val="005C0CB6"/>
    <w:rsid w:val="005C14D4"/>
    <w:rsid w:val="005C2842"/>
    <w:rsid w:val="005C2B7A"/>
    <w:rsid w:val="005C4154"/>
    <w:rsid w:val="005C4400"/>
    <w:rsid w:val="005C4841"/>
    <w:rsid w:val="005C4B86"/>
    <w:rsid w:val="005C4B9E"/>
    <w:rsid w:val="005C69E8"/>
    <w:rsid w:val="005C7D0B"/>
    <w:rsid w:val="005C7DED"/>
    <w:rsid w:val="005D06A1"/>
    <w:rsid w:val="005D0BE1"/>
    <w:rsid w:val="005D1942"/>
    <w:rsid w:val="005D1E6A"/>
    <w:rsid w:val="005D29F2"/>
    <w:rsid w:val="005D3C05"/>
    <w:rsid w:val="005D3F29"/>
    <w:rsid w:val="005D49B5"/>
    <w:rsid w:val="005D54F5"/>
    <w:rsid w:val="005D5B92"/>
    <w:rsid w:val="005D5E05"/>
    <w:rsid w:val="005D5FEA"/>
    <w:rsid w:val="005D65E1"/>
    <w:rsid w:val="005D72D6"/>
    <w:rsid w:val="005D7655"/>
    <w:rsid w:val="005E118B"/>
    <w:rsid w:val="005E29ED"/>
    <w:rsid w:val="005E34CF"/>
    <w:rsid w:val="005E4620"/>
    <w:rsid w:val="005E5051"/>
    <w:rsid w:val="005E53E4"/>
    <w:rsid w:val="005E554F"/>
    <w:rsid w:val="005E633D"/>
    <w:rsid w:val="005F0842"/>
    <w:rsid w:val="005F0B2A"/>
    <w:rsid w:val="005F13DF"/>
    <w:rsid w:val="005F1BDC"/>
    <w:rsid w:val="005F2296"/>
    <w:rsid w:val="005F3611"/>
    <w:rsid w:val="005F4EB2"/>
    <w:rsid w:val="005F535B"/>
    <w:rsid w:val="005F5929"/>
    <w:rsid w:val="005F7394"/>
    <w:rsid w:val="00600170"/>
    <w:rsid w:val="006016C6"/>
    <w:rsid w:val="00602276"/>
    <w:rsid w:val="00602542"/>
    <w:rsid w:val="006030D0"/>
    <w:rsid w:val="0060382D"/>
    <w:rsid w:val="00604507"/>
    <w:rsid w:val="00605197"/>
    <w:rsid w:val="006057E5"/>
    <w:rsid w:val="00605F68"/>
    <w:rsid w:val="006064B6"/>
    <w:rsid w:val="00606C5D"/>
    <w:rsid w:val="00607129"/>
    <w:rsid w:val="00610A73"/>
    <w:rsid w:val="00611633"/>
    <w:rsid w:val="00612095"/>
    <w:rsid w:val="006123A6"/>
    <w:rsid w:val="00613ABC"/>
    <w:rsid w:val="0061455F"/>
    <w:rsid w:val="00615B87"/>
    <w:rsid w:val="00615CE5"/>
    <w:rsid w:val="00616820"/>
    <w:rsid w:val="00616D8F"/>
    <w:rsid w:val="00617543"/>
    <w:rsid w:val="00617A03"/>
    <w:rsid w:val="0062061A"/>
    <w:rsid w:val="0062307D"/>
    <w:rsid w:val="006239AC"/>
    <w:rsid w:val="00623B20"/>
    <w:rsid w:val="00623BD3"/>
    <w:rsid w:val="00625012"/>
    <w:rsid w:val="00626201"/>
    <w:rsid w:val="006262AC"/>
    <w:rsid w:val="00626809"/>
    <w:rsid w:val="00630141"/>
    <w:rsid w:val="00630BBC"/>
    <w:rsid w:val="00632398"/>
    <w:rsid w:val="0063363D"/>
    <w:rsid w:val="00633940"/>
    <w:rsid w:val="0063400D"/>
    <w:rsid w:val="00634300"/>
    <w:rsid w:val="00634395"/>
    <w:rsid w:val="00634AA5"/>
    <w:rsid w:val="00634BAB"/>
    <w:rsid w:val="006352F2"/>
    <w:rsid w:val="00635361"/>
    <w:rsid w:val="00637907"/>
    <w:rsid w:val="00637911"/>
    <w:rsid w:val="00637B5B"/>
    <w:rsid w:val="00641422"/>
    <w:rsid w:val="00641E30"/>
    <w:rsid w:val="00641F33"/>
    <w:rsid w:val="00642551"/>
    <w:rsid w:val="00643265"/>
    <w:rsid w:val="00644102"/>
    <w:rsid w:val="006442DA"/>
    <w:rsid w:val="00645CCB"/>
    <w:rsid w:val="006462C7"/>
    <w:rsid w:val="006472FF"/>
    <w:rsid w:val="0064772F"/>
    <w:rsid w:val="00647EDB"/>
    <w:rsid w:val="00651382"/>
    <w:rsid w:val="006517BA"/>
    <w:rsid w:val="0065186C"/>
    <w:rsid w:val="00651CCE"/>
    <w:rsid w:val="006528B6"/>
    <w:rsid w:val="00653426"/>
    <w:rsid w:val="00653466"/>
    <w:rsid w:val="0065380B"/>
    <w:rsid w:val="00655170"/>
    <w:rsid w:val="006555C5"/>
    <w:rsid w:val="00655F81"/>
    <w:rsid w:val="0065698D"/>
    <w:rsid w:val="006570A7"/>
    <w:rsid w:val="006575C5"/>
    <w:rsid w:val="006578A9"/>
    <w:rsid w:val="00657C67"/>
    <w:rsid w:val="00661049"/>
    <w:rsid w:val="0066270B"/>
    <w:rsid w:val="00664FB9"/>
    <w:rsid w:val="0066533B"/>
    <w:rsid w:val="006677EC"/>
    <w:rsid w:val="00667FB3"/>
    <w:rsid w:val="00670C73"/>
    <w:rsid w:val="006718C8"/>
    <w:rsid w:val="00673075"/>
    <w:rsid w:val="006730EE"/>
    <w:rsid w:val="00673F24"/>
    <w:rsid w:val="00674F81"/>
    <w:rsid w:val="00676625"/>
    <w:rsid w:val="00676AF7"/>
    <w:rsid w:val="00680FE2"/>
    <w:rsid w:val="006813CE"/>
    <w:rsid w:val="006827CB"/>
    <w:rsid w:val="006840E3"/>
    <w:rsid w:val="00684571"/>
    <w:rsid w:val="006845EC"/>
    <w:rsid w:val="00684C4E"/>
    <w:rsid w:val="00684F07"/>
    <w:rsid w:val="00686F1B"/>
    <w:rsid w:val="00687B2F"/>
    <w:rsid w:val="00690CDD"/>
    <w:rsid w:val="006921F7"/>
    <w:rsid w:val="006932F2"/>
    <w:rsid w:val="00693471"/>
    <w:rsid w:val="00693586"/>
    <w:rsid w:val="0069462A"/>
    <w:rsid w:val="00694928"/>
    <w:rsid w:val="00695AB0"/>
    <w:rsid w:val="00696A7C"/>
    <w:rsid w:val="006978A0"/>
    <w:rsid w:val="006A16EC"/>
    <w:rsid w:val="006A1813"/>
    <w:rsid w:val="006A1E18"/>
    <w:rsid w:val="006A2BA3"/>
    <w:rsid w:val="006A3184"/>
    <w:rsid w:val="006A48D2"/>
    <w:rsid w:val="006A500B"/>
    <w:rsid w:val="006A57D6"/>
    <w:rsid w:val="006A5DFE"/>
    <w:rsid w:val="006A657C"/>
    <w:rsid w:val="006A665F"/>
    <w:rsid w:val="006A76A5"/>
    <w:rsid w:val="006B0568"/>
    <w:rsid w:val="006B06F4"/>
    <w:rsid w:val="006B14D3"/>
    <w:rsid w:val="006B2E72"/>
    <w:rsid w:val="006B34DE"/>
    <w:rsid w:val="006B3D89"/>
    <w:rsid w:val="006B4972"/>
    <w:rsid w:val="006B601C"/>
    <w:rsid w:val="006B63E6"/>
    <w:rsid w:val="006B66A4"/>
    <w:rsid w:val="006B6B0D"/>
    <w:rsid w:val="006B6B31"/>
    <w:rsid w:val="006B7461"/>
    <w:rsid w:val="006B748A"/>
    <w:rsid w:val="006C041F"/>
    <w:rsid w:val="006C0470"/>
    <w:rsid w:val="006C07F5"/>
    <w:rsid w:val="006C09E3"/>
    <w:rsid w:val="006C13EE"/>
    <w:rsid w:val="006C151B"/>
    <w:rsid w:val="006C1730"/>
    <w:rsid w:val="006C2946"/>
    <w:rsid w:val="006C2BFD"/>
    <w:rsid w:val="006C409D"/>
    <w:rsid w:val="006C4E71"/>
    <w:rsid w:val="006C516A"/>
    <w:rsid w:val="006C5231"/>
    <w:rsid w:val="006C5353"/>
    <w:rsid w:val="006C55F3"/>
    <w:rsid w:val="006C61F2"/>
    <w:rsid w:val="006D0996"/>
    <w:rsid w:val="006D12C3"/>
    <w:rsid w:val="006D21C3"/>
    <w:rsid w:val="006D2621"/>
    <w:rsid w:val="006D2658"/>
    <w:rsid w:val="006D2D86"/>
    <w:rsid w:val="006D3147"/>
    <w:rsid w:val="006D4476"/>
    <w:rsid w:val="006D49F7"/>
    <w:rsid w:val="006D665F"/>
    <w:rsid w:val="006D6986"/>
    <w:rsid w:val="006D77EF"/>
    <w:rsid w:val="006E04F4"/>
    <w:rsid w:val="006E1142"/>
    <w:rsid w:val="006E1604"/>
    <w:rsid w:val="006E1AFC"/>
    <w:rsid w:val="006E1EA3"/>
    <w:rsid w:val="006E2068"/>
    <w:rsid w:val="006E2B95"/>
    <w:rsid w:val="006E30F0"/>
    <w:rsid w:val="006E3B70"/>
    <w:rsid w:val="006E4474"/>
    <w:rsid w:val="006E480F"/>
    <w:rsid w:val="006E4C31"/>
    <w:rsid w:val="006E5158"/>
    <w:rsid w:val="006E6C9E"/>
    <w:rsid w:val="006F115D"/>
    <w:rsid w:val="006F21F1"/>
    <w:rsid w:val="006F3E5C"/>
    <w:rsid w:val="006F5A7A"/>
    <w:rsid w:val="006F6110"/>
    <w:rsid w:val="006F636A"/>
    <w:rsid w:val="006F7FE1"/>
    <w:rsid w:val="00700B3B"/>
    <w:rsid w:val="007010B6"/>
    <w:rsid w:val="0070176B"/>
    <w:rsid w:val="00702444"/>
    <w:rsid w:val="00703A43"/>
    <w:rsid w:val="00705B37"/>
    <w:rsid w:val="00705DEA"/>
    <w:rsid w:val="007067BF"/>
    <w:rsid w:val="00712206"/>
    <w:rsid w:val="00712F3A"/>
    <w:rsid w:val="00713C7E"/>
    <w:rsid w:val="00713E92"/>
    <w:rsid w:val="00714B03"/>
    <w:rsid w:val="007159DC"/>
    <w:rsid w:val="00716653"/>
    <w:rsid w:val="00716709"/>
    <w:rsid w:val="00716A84"/>
    <w:rsid w:val="00716D48"/>
    <w:rsid w:val="00720102"/>
    <w:rsid w:val="00721650"/>
    <w:rsid w:val="00721AD6"/>
    <w:rsid w:val="00722D22"/>
    <w:rsid w:val="00722DD2"/>
    <w:rsid w:val="00723CAF"/>
    <w:rsid w:val="00723FC0"/>
    <w:rsid w:val="00724B9F"/>
    <w:rsid w:val="00724C3B"/>
    <w:rsid w:val="00725685"/>
    <w:rsid w:val="007258A5"/>
    <w:rsid w:val="00725E29"/>
    <w:rsid w:val="007271FD"/>
    <w:rsid w:val="00727E5F"/>
    <w:rsid w:val="00730F84"/>
    <w:rsid w:val="00733264"/>
    <w:rsid w:val="00733C83"/>
    <w:rsid w:val="00733F4B"/>
    <w:rsid w:val="00737195"/>
    <w:rsid w:val="00737A2B"/>
    <w:rsid w:val="0074106E"/>
    <w:rsid w:val="00741AD4"/>
    <w:rsid w:val="00744444"/>
    <w:rsid w:val="00744D38"/>
    <w:rsid w:val="007453CF"/>
    <w:rsid w:val="00745EB2"/>
    <w:rsid w:val="00747173"/>
    <w:rsid w:val="00747393"/>
    <w:rsid w:val="00750E71"/>
    <w:rsid w:val="00750ED4"/>
    <w:rsid w:val="00751AD6"/>
    <w:rsid w:val="00751DD2"/>
    <w:rsid w:val="00751E35"/>
    <w:rsid w:val="00751FE3"/>
    <w:rsid w:val="0075209D"/>
    <w:rsid w:val="00753196"/>
    <w:rsid w:val="00754075"/>
    <w:rsid w:val="00754266"/>
    <w:rsid w:val="00754325"/>
    <w:rsid w:val="0075628D"/>
    <w:rsid w:val="007567E9"/>
    <w:rsid w:val="00756EC8"/>
    <w:rsid w:val="0076346A"/>
    <w:rsid w:val="00763B06"/>
    <w:rsid w:val="007646FC"/>
    <w:rsid w:val="00765919"/>
    <w:rsid w:val="00765CBC"/>
    <w:rsid w:val="00765E0B"/>
    <w:rsid w:val="007668A2"/>
    <w:rsid w:val="00767432"/>
    <w:rsid w:val="00767EC3"/>
    <w:rsid w:val="00770578"/>
    <w:rsid w:val="0077073D"/>
    <w:rsid w:val="00770F16"/>
    <w:rsid w:val="007710C7"/>
    <w:rsid w:val="0077129B"/>
    <w:rsid w:val="00772129"/>
    <w:rsid w:val="0077224E"/>
    <w:rsid w:val="007723A9"/>
    <w:rsid w:val="00773DB9"/>
    <w:rsid w:val="007747B5"/>
    <w:rsid w:val="00774A7F"/>
    <w:rsid w:val="00774EA0"/>
    <w:rsid w:val="00775606"/>
    <w:rsid w:val="00775D31"/>
    <w:rsid w:val="00775F6F"/>
    <w:rsid w:val="00777375"/>
    <w:rsid w:val="00780A55"/>
    <w:rsid w:val="00780B9F"/>
    <w:rsid w:val="007821C3"/>
    <w:rsid w:val="00782345"/>
    <w:rsid w:val="0078424E"/>
    <w:rsid w:val="00784405"/>
    <w:rsid w:val="00786297"/>
    <w:rsid w:val="00787E51"/>
    <w:rsid w:val="00791666"/>
    <w:rsid w:val="00791A7C"/>
    <w:rsid w:val="007930E4"/>
    <w:rsid w:val="007946E4"/>
    <w:rsid w:val="00795DDF"/>
    <w:rsid w:val="00795E9A"/>
    <w:rsid w:val="00796800"/>
    <w:rsid w:val="00796F58"/>
    <w:rsid w:val="00797231"/>
    <w:rsid w:val="00797FFB"/>
    <w:rsid w:val="007A158D"/>
    <w:rsid w:val="007A283B"/>
    <w:rsid w:val="007A2984"/>
    <w:rsid w:val="007A2A98"/>
    <w:rsid w:val="007A4915"/>
    <w:rsid w:val="007A4A3C"/>
    <w:rsid w:val="007A51EB"/>
    <w:rsid w:val="007A5990"/>
    <w:rsid w:val="007A5C9B"/>
    <w:rsid w:val="007A5D61"/>
    <w:rsid w:val="007A72E5"/>
    <w:rsid w:val="007A7575"/>
    <w:rsid w:val="007B009F"/>
    <w:rsid w:val="007B03A9"/>
    <w:rsid w:val="007B0E58"/>
    <w:rsid w:val="007B0E9E"/>
    <w:rsid w:val="007B2169"/>
    <w:rsid w:val="007B27A1"/>
    <w:rsid w:val="007B38A1"/>
    <w:rsid w:val="007B3991"/>
    <w:rsid w:val="007B3B71"/>
    <w:rsid w:val="007B3EA2"/>
    <w:rsid w:val="007B48A9"/>
    <w:rsid w:val="007B4ECF"/>
    <w:rsid w:val="007B5272"/>
    <w:rsid w:val="007B611C"/>
    <w:rsid w:val="007B6273"/>
    <w:rsid w:val="007B6C27"/>
    <w:rsid w:val="007B71AD"/>
    <w:rsid w:val="007B76DE"/>
    <w:rsid w:val="007C01B4"/>
    <w:rsid w:val="007C33EF"/>
    <w:rsid w:val="007C3B6D"/>
    <w:rsid w:val="007C41FC"/>
    <w:rsid w:val="007C42ED"/>
    <w:rsid w:val="007C5524"/>
    <w:rsid w:val="007C5A31"/>
    <w:rsid w:val="007C5DD8"/>
    <w:rsid w:val="007C6A9B"/>
    <w:rsid w:val="007C6E40"/>
    <w:rsid w:val="007C7F8D"/>
    <w:rsid w:val="007D0DDA"/>
    <w:rsid w:val="007D312C"/>
    <w:rsid w:val="007D3446"/>
    <w:rsid w:val="007D3E8F"/>
    <w:rsid w:val="007D41F2"/>
    <w:rsid w:val="007D479A"/>
    <w:rsid w:val="007D492C"/>
    <w:rsid w:val="007D4C36"/>
    <w:rsid w:val="007D5049"/>
    <w:rsid w:val="007D57C3"/>
    <w:rsid w:val="007D5F2C"/>
    <w:rsid w:val="007D6793"/>
    <w:rsid w:val="007D6EAF"/>
    <w:rsid w:val="007E00D0"/>
    <w:rsid w:val="007E0F0A"/>
    <w:rsid w:val="007E118B"/>
    <w:rsid w:val="007E145C"/>
    <w:rsid w:val="007E41D4"/>
    <w:rsid w:val="007E4637"/>
    <w:rsid w:val="007E69BE"/>
    <w:rsid w:val="007E6A98"/>
    <w:rsid w:val="007E70A8"/>
    <w:rsid w:val="007E7C9D"/>
    <w:rsid w:val="007F006E"/>
    <w:rsid w:val="007F05E7"/>
    <w:rsid w:val="007F1141"/>
    <w:rsid w:val="007F14F0"/>
    <w:rsid w:val="007F1870"/>
    <w:rsid w:val="007F1BC5"/>
    <w:rsid w:val="007F1DF7"/>
    <w:rsid w:val="007F2A40"/>
    <w:rsid w:val="007F3AC7"/>
    <w:rsid w:val="007F4C3C"/>
    <w:rsid w:val="007F5237"/>
    <w:rsid w:val="007F692D"/>
    <w:rsid w:val="007F6F26"/>
    <w:rsid w:val="007F7AA2"/>
    <w:rsid w:val="007F7BFF"/>
    <w:rsid w:val="00802E8A"/>
    <w:rsid w:val="00803BB8"/>
    <w:rsid w:val="00804317"/>
    <w:rsid w:val="00806852"/>
    <w:rsid w:val="00807883"/>
    <w:rsid w:val="008116E5"/>
    <w:rsid w:val="00811A4B"/>
    <w:rsid w:val="008124DB"/>
    <w:rsid w:val="0081371B"/>
    <w:rsid w:val="008159A8"/>
    <w:rsid w:val="00816BB2"/>
    <w:rsid w:val="00817009"/>
    <w:rsid w:val="00820AB8"/>
    <w:rsid w:val="00820F8B"/>
    <w:rsid w:val="0082122F"/>
    <w:rsid w:val="00821838"/>
    <w:rsid w:val="00825812"/>
    <w:rsid w:val="00826BDD"/>
    <w:rsid w:val="008271D9"/>
    <w:rsid w:val="008272AC"/>
    <w:rsid w:val="008273C5"/>
    <w:rsid w:val="00830122"/>
    <w:rsid w:val="008305C1"/>
    <w:rsid w:val="008325B7"/>
    <w:rsid w:val="0083319A"/>
    <w:rsid w:val="00833632"/>
    <w:rsid w:val="0083378F"/>
    <w:rsid w:val="00833E14"/>
    <w:rsid w:val="0083488B"/>
    <w:rsid w:val="00835A0F"/>
    <w:rsid w:val="00836342"/>
    <w:rsid w:val="008367F5"/>
    <w:rsid w:val="008371DD"/>
    <w:rsid w:val="00837BB7"/>
    <w:rsid w:val="00841B5F"/>
    <w:rsid w:val="00841E5D"/>
    <w:rsid w:val="00843186"/>
    <w:rsid w:val="008446DC"/>
    <w:rsid w:val="008456F0"/>
    <w:rsid w:val="008477ED"/>
    <w:rsid w:val="00850CE1"/>
    <w:rsid w:val="00851734"/>
    <w:rsid w:val="008521D2"/>
    <w:rsid w:val="0085261B"/>
    <w:rsid w:val="00852D91"/>
    <w:rsid w:val="00853CE6"/>
    <w:rsid w:val="0085411F"/>
    <w:rsid w:val="00854ADF"/>
    <w:rsid w:val="00854CFF"/>
    <w:rsid w:val="008552CD"/>
    <w:rsid w:val="00855878"/>
    <w:rsid w:val="00856013"/>
    <w:rsid w:val="00857590"/>
    <w:rsid w:val="00860446"/>
    <w:rsid w:val="0086095C"/>
    <w:rsid w:val="008612D2"/>
    <w:rsid w:val="00861463"/>
    <w:rsid w:val="008616EC"/>
    <w:rsid w:val="00862410"/>
    <w:rsid w:val="0086267C"/>
    <w:rsid w:val="008636D4"/>
    <w:rsid w:val="00863DE8"/>
    <w:rsid w:val="00864C67"/>
    <w:rsid w:val="008651EC"/>
    <w:rsid w:val="00865791"/>
    <w:rsid w:val="008659D2"/>
    <w:rsid w:val="00865A09"/>
    <w:rsid w:val="00865E75"/>
    <w:rsid w:val="008661CB"/>
    <w:rsid w:val="00866942"/>
    <w:rsid w:val="00866BC7"/>
    <w:rsid w:val="0086781C"/>
    <w:rsid w:val="008679A3"/>
    <w:rsid w:val="008717FC"/>
    <w:rsid w:val="008721C5"/>
    <w:rsid w:val="00872DCF"/>
    <w:rsid w:val="00873DE4"/>
    <w:rsid w:val="00873DE7"/>
    <w:rsid w:val="0087417E"/>
    <w:rsid w:val="00874A99"/>
    <w:rsid w:val="0087635A"/>
    <w:rsid w:val="00876B0B"/>
    <w:rsid w:val="00876C85"/>
    <w:rsid w:val="00877A42"/>
    <w:rsid w:val="00877C4A"/>
    <w:rsid w:val="00877D12"/>
    <w:rsid w:val="00877D51"/>
    <w:rsid w:val="0088040E"/>
    <w:rsid w:val="00880CBC"/>
    <w:rsid w:val="008827A8"/>
    <w:rsid w:val="008834EA"/>
    <w:rsid w:val="00884021"/>
    <w:rsid w:val="00884A17"/>
    <w:rsid w:val="008856EC"/>
    <w:rsid w:val="00885FC8"/>
    <w:rsid w:val="0088611F"/>
    <w:rsid w:val="008868C1"/>
    <w:rsid w:val="00887466"/>
    <w:rsid w:val="008875B1"/>
    <w:rsid w:val="008903E1"/>
    <w:rsid w:val="008905C1"/>
    <w:rsid w:val="00890E77"/>
    <w:rsid w:val="008912BD"/>
    <w:rsid w:val="008921DC"/>
    <w:rsid w:val="00893B1B"/>
    <w:rsid w:val="00893CCA"/>
    <w:rsid w:val="00893F83"/>
    <w:rsid w:val="0089414F"/>
    <w:rsid w:val="00894216"/>
    <w:rsid w:val="00897262"/>
    <w:rsid w:val="00897B8B"/>
    <w:rsid w:val="00897BD7"/>
    <w:rsid w:val="00897E66"/>
    <w:rsid w:val="008A1837"/>
    <w:rsid w:val="008A2013"/>
    <w:rsid w:val="008A3C74"/>
    <w:rsid w:val="008A428B"/>
    <w:rsid w:val="008A6CFD"/>
    <w:rsid w:val="008A7523"/>
    <w:rsid w:val="008A7FD6"/>
    <w:rsid w:val="008B037E"/>
    <w:rsid w:val="008B0850"/>
    <w:rsid w:val="008B14E5"/>
    <w:rsid w:val="008B215C"/>
    <w:rsid w:val="008B33D4"/>
    <w:rsid w:val="008B3FEE"/>
    <w:rsid w:val="008B411E"/>
    <w:rsid w:val="008B42AA"/>
    <w:rsid w:val="008B574E"/>
    <w:rsid w:val="008B5A4D"/>
    <w:rsid w:val="008B5E67"/>
    <w:rsid w:val="008B6433"/>
    <w:rsid w:val="008B70B4"/>
    <w:rsid w:val="008C0579"/>
    <w:rsid w:val="008C09BE"/>
    <w:rsid w:val="008C1243"/>
    <w:rsid w:val="008C1EEA"/>
    <w:rsid w:val="008C5686"/>
    <w:rsid w:val="008D0F3E"/>
    <w:rsid w:val="008D2C49"/>
    <w:rsid w:val="008D2DA9"/>
    <w:rsid w:val="008D3FF1"/>
    <w:rsid w:val="008D4AD7"/>
    <w:rsid w:val="008D651A"/>
    <w:rsid w:val="008D6D60"/>
    <w:rsid w:val="008D7375"/>
    <w:rsid w:val="008D7D0D"/>
    <w:rsid w:val="008E0069"/>
    <w:rsid w:val="008E11AF"/>
    <w:rsid w:val="008E15C9"/>
    <w:rsid w:val="008E2611"/>
    <w:rsid w:val="008E2E3F"/>
    <w:rsid w:val="008E4DDA"/>
    <w:rsid w:val="008E5399"/>
    <w:rsid w:val="008E5AF1"/>
    <w:rsid w:val="008E5C7A"/>
    <w:rsid w:val="008E6A67"/>
    <w:rsid w:val="008F0BD0"/>
    <w:rsid w:val="008F0DDA"/>
    <w:rsid w:val="008F3642"/>
    <w:rsid w:val="008F387B"/>
    <w:rsid w:val="008F4BD5"/>
    <w:rsid w:val="008F5493"/>
    <w:rsid w:val="008F5BC5"/>
    <w:rsid w:val="008F61CC"/>
    <w:rsid w:val="008F6950"/>
    <w:rsid w:val="008F6E26"/>
    <w:rsid w:val="00902323"/>
    <w:rsid w:val="00906C50"/>
    <w:rsid w:val="0090709D"/>
    <w:rsid w:val="009077D7"/>
    <w:rsid w:val="009101BA"/>
    <w:rsid w:val="009118A2"/>
    <w:rsid w:val="0091221F"/>
    <w:rsid w:val="00914C8E"/>
    <w:rsid w:val="00914E93"/>
    <w:rsid w:val="00915F89"/>
    <w:rsid w:val="00916236"/>
    <w:rsid w:val="00916777"/>
    <w:rsid w:val="009178D3"/>
    <w:rsid w:val="009206C7"/>
    <w:rsid w:val="0092135E"/>
    <w:rsid w:val="00921C54"/>
    <w:rsid w:val="00921D3A"/>
    <w:rsid w:val="00922021"/>
    <w:rsid w:val="0092289B"/>
    <w:rsid w:val="00922EEB"/>
    <w:rsid w:val="0092317E"/>
    <w:rsid w:val="009236E7"/>
    <w:rsid w:val="00923C3E"/>
    <w:rsid w:val="00924180"/>
    <w:rsid w:val="0092456F"/>
    <w:rsid w:val="00926B47"/>
    <w:rsid w:val="009311C3"/>
    <w:rsid w:val="00933D1D"/>
    <w:rsid w:val="00933E9F"/>
    <w:rsid w:val="009362FD"/>
    <w:rsid w:val="00940B6C"/>
    <w:rsid w:val="009419EF"/>
    <w:rsid w:val="00941B12"/>
    <w:rsid w:val="00944823"/>
    <w:rsid w:val="00944A0A"/>
    <w:rsid w:val="0094533B"/>
    <w:rsid w:val="00945CD2"/>
    <w:rsid w:val="00945DCD"/>
    <w:rsid w:val="0094693E"/>
    <w:rsid w:val="00946E54"/>
    <w:rsid w:val="00946EDE"/>
    <w:rsid w:val="009470BC"/>
    <w:rsid w:val="009473B2"/>
    <w:rsid w:val="0094766D"/>
    <w:rsid w:val="00947FD5"/>
    <w:rsid w:val="00950CA1"/>
    <w:rsid w:val="009519F8"/>
    <w:rsid w:val="00952974"/>
    <w:rsid w:val="00952B42"/>
    <w:rsid w:val="009533DC"/>
    <w:rsid w:val="0095394C"/>
    <w:rsid w:val="00954205"/>
    <w:rsid w:val="009548A5"/>
    <w:rsid w:val="009561C2"/>
    <w:rsid w:val="009564BF"/>
    <w:rsid w:val="00957B4F"/>
    <w:rsid w:val="009606B6"/>
    <w:rsid w:val="00961631"/>
    <w:rsid w:val="00961F55"/>
    <w:rsid w:val="0096205C"/>
    <w:rsid w:val="00962166"/>
    <w:rsid w:val="00962767"/>
    <w:rsid w:val="00964C2E"/>
    <w:rsid w:val="00966508"/>
    <w:rsid w:val="009670B2"/>
    <w:rsid w:val="009673BC"/>
    <w:rsid w:val="0096749E"/>
    <w:rsid w:val="00967D85"/>
    <w:rsid w:val="00970841"/>
    <w:rsid w:val="009709C5"/>
    <w:rsid w:val="00971186"/>
    <w:rsid w:val="00971F1A"/>
    <w:rsid w:val="00973879"/>
    <w:rsid w:val="00973CE6"/>
    <w:rsid w:val="00974FA8"/>
    <w:rsid w:val="009755A7"/>
    <w:rsid w:val="00975899"/>
    <w:rsid w:val="00975ABF"/>
    <w:rsid w:val="00977282"/>
    <w:rsid w:val="009772E0"/>
    <w:rsid w:val="00981A3C"/>
    <w:rsid w:val="0098206A"/>
    <w:rsid w:val="009839DD"/>
    <w:rsid w:val="00983D26"/>
    <w:rsid w:val="00984A91"/>
    <w:rsid w:val="00984B21"/>
    <w:rsid w:val="009856AD"/>
    <w:rsid w:val="00986BE6"/>
    <w:rsid w:val="00987BCD"/>
    <w:rsid w:val="00987CB3"/>
    <w:rsid w:val="00990AF9"/>
    <w:rsid w:val="00991E84"/>
    <w:rsid w:val="0099211F"/>
    <w:rsid w:val="00992CE1"/>
    <w:rsid w:val="009946F0"/>
    <w:rsid w:val="0099478A"/>
    <w:rsid w:val="00994E5C"/>
    <w:rsid w:val="00995BD8"/>
    <w:rsid w:val="009A3A99"/>
    <w:rsid w:val="009A3F51"/>
    <w:rsid w:val="009A47FF"/>
    <w:rsid w:val="009A56CB"/>
    <w:rsid w:val="009A768F"/>
    <w:rsid w:val="009B0DE0"/>
    <w:rsid w:val="009B1013"/>
    <w:rsid w:val="009B103F"/>
    <w:rsid w:val="009B151F"/>
    <w:rsid w:val="009B165F"/>
    <w:rsid w:val="009B1CFB"/>
    <w:rsid w:val="009B2640"/>
    <w:rsid w:val="009B2B1B"/>
    <w:rsid w:val="009B3173"/>
    <w:rsid w:val="009B3CC2"/>
    <w:rsid w:val="009B4589"/>
    <w:rsid w:val="009B5759"/>
    <w:rsid w:val="009B5EE5"/>
    <w:rsid w:val="009B68EB"/>
    <w:rsid w:val="009B7054"/>
    <w:rsid w:val="009B727D"/>
    <w:rsid w:val="009C0FAE"/>
    <w:rsid w:val="009C1CA7"/>
    <w:rsid w:val="009C20D2"/>
    <w:rsid w:val="009C24D2"/>
    <w:rsid w:val="009C3D73"/>
    <w:rsid w:val="009C49EE"/>
    <w:rsid w:val="009C4F2F"/>
    <w:rsid w:val="009C5ED6"/>
    <w:rsid w:val="009C798D"/>
    <w:rsid w:val="009D08B6"/>
    <w:rsid w:val="009D0C02"/>
    <w:rsid w:val="009D2222"/>
    <w:rsid w:val="009D2A28"/>
    <w:rsid w:val="009D3831"/>
    <w:rsid w:val="009D3893"/>
    <w:rsid w:val="009D3C3E"/>
    <w:rsid w:val="009D51C5"/>
    <w:rsid w:val="009D5204"/>
    <w:rsid w:val="009D57D0"/>
    <w:rsid w:val="009D6A95"/>
    <w:rsid w:val="009E1E5C"/>
    <w:rsid w:val="009E3363"/>
    <w:rsid w:val="009E595B"/>
    <w:rsid w:val="009E6660"/>
    <w:rsid w:val="009E7341"/>
    <w:rsid w:val="009E7CAB"/>
    <w:rsid w:val="009F0772"/>
    <w:rsid w:val="009F0DBA"/>
    <w:rsid w:val="009F0E05"/>
    <w:rsid w:val="009F108E"/>
    <w:rsid w:val="009F13DC"/>
    <w:rsid w:val="009F1747"/>
    <w:rsid w:val="009F28A8"/>
    <w:rsid w:val="009F2A64"/>
    <w:rsid w:val="009F341A"/>
    <w:rsid w:val="009F392E"/>
    <w:rsid w:val="009F3994"/>
    <w:rsid w:val="009F3D1F"/>
    <w:rsid w:val="009F3E52"/>
    <w:rsid w:val="009F3F4F"/>
    <w:rsid w:val="009F4459"/>
    <w:rsid w:val="009F5591"/>
    <w:rsid w:val="009F5CCB"/>
    <w:rsid w:val="009F6044"/>
    <w:rsid w:val="009F6119"/>
    <w:rsid w:val="009F622B"/>
    <w:rsid w:val="009F63DA"/>
    <w:rsid w:val="009F7153"/>
    <w:rsid w:val="009F7A7E"/>
    <w:rsid w:val="00A00445"/>
    <w:rsid w:val="00A005C8"/>
    <w:rsid w:val="00A00639"/>
    <w:rsid w:val="00A014F3"/>
    <w:rsid w:val="00A0173D"/>
    <w:rsid w:val="00A02162"/>
    <w:rsid w:val="00A02244"/>
    <w:rsid w:val="00A02FE1"/>
    <w:rsid w:val="00A05BD1"/>
    <w:rsid w:val="00A05C32"/>
    <w:rsid w:val="00A05D72"/>
    <w:rsid w:val="00A0684E"/>
    <w:rsid w:val="00A06D3E"/>
    <w:rsid w:val="00A078FA"/>
    <w:rsid w:val="00A1064E"/>
    <w:rsid w:val="00A10F81"/>
    <w:rsid w:val="00A116EA"/>
    <w:rsid w:val="00A121DB"/>
    <w:rsid w:val="00A13EE4"/>
    <w:rsid w:val="00A141B0"/>
    <w:rsid w:val="00A141E8"/>
    <w:rsid w:val="00A1511E"/>
    <w:rsid w:val="00A15A0F"/>
    <w:rsid w:val="00A15EF0"/>
    <w:rsid w:val="00A15FA1"/>
    <w:rsid w:val="00A16698"/>
    <w:rsid w:val="00A1700F"/>
    <w:rsid w:val="00A1777D"/>
    <w:rsid w:val="00A205D7"/>
    <w:rsid w:val="00A213DF"/>
    <w:rsid w:val="00A221EB"/>
    <w:rsid w:val="00A223C5"/>
    <w:rsid w:val="00A22B15"/>
    <w:rsid w:val="00A22B20"/>
    <w:rsid w:val="00A24B98"/>
    <w:rsid w:val="00A25081"/>
    <w:rsid w:val="00A27694"/>
    <w:rsid w:val="00A27EA0"/>
    <w:rsid w:val="00A30985"/>
    <w:rsid w:val="00A31022"/>
    <w:rsid w:val="00A32115"/>
    <w:rsid w:val="00A3260E"/>
    <w:rsid w:val="00A34DDF"/>
    <w:rsid w:val="00A35E5E"/>
    <w:rsid w:val="00A36A48"/>
    <w:rsid w:val="00A37183"/>
    <w:rsid w:val="00A378AE"/>
    <w:rsid w:val="00A37CE6"/>
    <w:rsid w:val="00A4078B"/>
    <w:rsid w:val="00A41273"/>
    <w:rsid w:val="00A42CCB"/>
    <w:rsid w:val="00A42D0C"/>
    <w:rsid w:val="00A430B2"/>
    <w:rsid w:val="00A43614"/>
    <w:rsid w:val="00A43C3B"/>
    <w:rsid w:val="00A44234"/>
    <w:rsid w:val="00A45A05"/>
    <w:rsid w:val="00A45D47"/>
    <w:rsid w:val="00A46268"/>
    <w:rsid w:val="00A46C23"/>
    <w:rsid w:val="00A4719B"/>
    <w:rsid w:val="00A47526"/>
    <w:rsid w:val="00A47747"/>
    <w:rsid w:val="00A47D94"/>
    <w:rsid w:val="00A5042B"/>
    <w:rsid w:val="00A50527"/>
    <w:rsid w:val="00A5177A"/>
    <w:rsid w:val="00A51BC3"/>
    <w:rsid w:val="00A52E6B"/>
    <w:rsid w:val="00A52EE8"/>
    <w:rsid w:val="00A530CA"/>
    <w:rsid w:val="00A55990"/>
    <w:rsid w:val="00A55C2E"/>
    <w:rsid w:val="00A562F4"/>
    <w:rsid w:val="00A569D0"/>
    <w:rsid w:val="00A57FF9"/>
    <w:rsid w:val="00A60222"/>
    <w:rsid w:val="00A6081E"/>
    <w:rsid w:val="00A60F46"/>
    <w:rsid w:val="00A6359E"/>
    <w:rsid w:val="00A63D52"/>
    <w:rsid w:val="00A63F69"/>
    <w:rsid w:val="00A66661"/>
    <w:rsid w:val="00A67F88"/>
    <w:rsid w:val="00A67F9F"/>
    <w:rsid w:val="00A7065A"/>
    <w:rsid w:val="00A707DF"/>
    <w:rsid w:val="00A71EC5"/>
    <w:rsid w:val="00A72672"/>
    <w:rsid w:val="00A72C31"/>
    <w:rsid w:val="00A739CB"/>
    <w:rsid w:val="00A73B78"/>
    <w:rsid w:val="00A74884"/>
    <w:rsid w:val="00A74F26"/>
    <w:rsid w:val="00A7599C"/>
    <w:rsid w:val="00A75FE1"/>
    <w:rsid w:val="00A7635D"/>
    <w:rsid w:val="00A80CA9"/>
    <w:rsid w:val="00A80F6D"/>
    <w:rsid w:val="00A8110D"/>
    <w:rsid w:val="00A81D40"/>
    <w:rsid w:val="00A81D95"/>
    <w:rsid w:val="00A82AE5"/>
    <w:rsid w:val="00A831D6"/>
    <w:rsid w:val="00A8345D"/>
    <w:rsid w:val="00A83B5A"/>
    <w:rsid w:val="00A84317"/>
    <w:rsid w:val="00A8506B"/>
    <w:rsid w:val="00A85CFC"/>
    <w:rsid w:val="00A903DB"/>
    <w:rsid w:val="00A905DA"/>
    <w:rsid w:val="00A90AAC"/>
    <w:rsid w:val="00A90EDB"/>
    <w:rsid w:val="00A91AC0"/>
    <w:rsid w:val="00A9240E"/>
    <w:rsid w:val="00A94481"/>
    <w:rsid w:val="00A94F67"/>
    <w:rsid w:val="00A9588C"/>
    <w:rsid w:val="00A96341"/>
    <w:rsid w:val="00A97667"/>
    <w:rsid w:val="00A97CC6"/>
    <w:rsid w:val="00AA0490"/>
    <w:rsid w:val="00AA0FC7"/>
    <w:rsid w:val="00AA2017"/>
    <w:rsid w:val="00AA4123"/>
    <w:rsid w:val="00AA4D4A"/>
    <w:rsid w:val="00AA5AD4"/>
    <w:rsid w:val="00AA6860"/>
    <w:rsid w:val="00AA7821"/>
    <w:rsid w:val="00AA7B56"/>
    <w:rsid w:val="00AB07FE"/>
    <w:rsid w:val="00AB09F3"/>
    <w:rsid w:val="00AB17FD"/>
    <w:rsid w:val="00AB271E"/>
    <w:rsid w:val="00AB28E1"/>
    <w:rsid w:val="00AB2BB1"/>
    <w:rsid w:val="00AB2BC8"/>
    <w:rsid w:val="00AB2FD4"/>
    <w:rsid w:val="00AB41C0"/>
    <w:rsid w:val="00AB4707"/>
    <w:rsid w:val="00AB500A"/>
    <w:rsid w:val="00AB73CD"/>
    <w:rsid w:val="00AC0427"/>
    <w:rsid w:val="00AC072E"/>
    <w:rsid w:val="00AC0F99"/>
    <w:rsid w:val="00AC1335"/>
    <w:rsid w:val="00AC1810"/>
    <w:rsid w:val="00AC25D2"/>
    <w:rsid w:val="00AC2949"/>
    <w:rsid w:val="00AC3044"/>
    <w:rsid w:val="00AC3CEC"/>
    <w:rsid w:val="00AC3EF1"/>
    <w:rsid w:val="00AC5E0F"/>
    <w:rsid w:val="00AC684F"/>
    <w:rsid w:val="00AC7995"/>
    <w:rsid w:val="00AD06AC"/>
    <w:rsid w:val="00AD0A44"/>
    <w:rsid w:val="00AD326C"/>
    <w:rsid w:val="00AD3BE9"/>
    <w:rsid w:val="00AD462E"/>
    <w:rsid w:val="00AD4860"/>
    <w:rsid w:val="00AD6E88"/>
    <w:rsid w:val="00AE019B"/>
    <w:rsid w:val="00AE0462"/>
    <w:rsid w:val="00AE1095"/>
    <w:rsid w:val="00AE1E66"/>
    <w:rsid w:val="00AE3B98"/>
    <w:rsid w:val="00AE5B22"/>
    <w:rsid w:val="00AE5E53"/>
    <w:rsid w:val="00AE6438"/>
    <w:rsid w:val="00AE689B"/>
    <w:rsid w:val="00AE6C83"/>
    <w:rsid w:val="00AE6DD0"/>
    <w:rsid w:val="00AE7E18"/>
    <w:rsid w:val="00AF0870"/>
    <w:rsid w:val="00AF08FB"/>
    <w:rsid w:val="00AF0F7B"/>
    <w:rsid w:val="00AF1119"/>
    <w:rsid w:val="00AF14E8"/>
    <w:rsid w:val="00AF248B"/>
    <w:rsid w:val="00AF375D"/>
    <w:rsid w:val="00AF37D9"/>
    <w:rsid w:val="00AF3D37"/>
    <w:rsid w:val="00AF412F"/>
    <w:rsid w:val="00AF4300"/>
    <w:rsid w:val="00AF78EE"/>
    <w:rsid w:val="00B00988"/>
    <w:rsid w:val="00B00D76"/>
    <w:rsid w:val="00B00EFB"/>
    <w:rsid w:val="00B01393"/>
    <w:rsid w:val="00B01A06"/>
    <w:rsid w:val="00B02956"/>
    <w:rsid w:val="00B030A5"/>
    <w:rsid w:val="00B03F60"/>
    <w:rsid w:val="00B05BB6"/>
    <w:rsid w:val="00B06167"/>
    <w:rsid w:val="00B063CF"/>
    <w:rsid w:val="00B1008C"/>
    <w:rsid w:val="00B10EC0"/>
    <w:rsid w:val="00B12309"/>
    <w:rsid w:val="00B13127"/>
    <w:rsid w:val="00B1373A"/>
    <w:rsid w:val="00B13FD1"/>
    <w:rsid w:val="00B15B3E"/>
    <w:rsid w:val="00B16408"/>
    <w:rsid w:val="00B17258"/>
    <w:rsid w:val="00B21BDC"/>
    <w:rsid w:val="00B239BD"/>
    <w:rsid w:val="00B23BB8"/>
    <w:rsid w:val="00B244D0"/>
    <w:rsid w:val="00B24CE1"/>
    <w:rsid w:val="00B24CEF"/>
    <w:rsid w:val="00B259B4"/>
    <w:rsid w:val="00B25DFB"/>
    <w:rsid w:val="00B26E96"/>
    <w:rsid w:val="00B2747E"/>
    <w:rsid w:val="00B27A01"/>
    <w:rsid w:val="00B30585"/>
    <w:rsid w:val="00B326DB"/>
    <w:rsid w:val="00B32CBF"/>
    <w:rsid w:val="00B33083"/>
    <w:rsid w:val="00B33675"/>
    <w:rsid w:val="00B33DD4"/>
    <w:rsid w:val="00B34EB5"/>
    <w:rsid w:val="00B35B40"/>
    <w:rsid w:val="00B36225"/>
    <w:rsid w:val="00B36608"/>
    <w:rsid w:val="00B36704"/>
    <w:rsid w:val="00B372E1"/>
    <w:rsid w:val="00B372F1"/>
    <w:rsid w:val="00B40213"/>
    <w:rsid w:val="00B40432"/>
    <w:rsid w:val="00B42674"/>
    <w:rsid w:val="00B42CD0"/>
    <w:rsid w:val="00B435F0"/>
    <w:rsid w:val="00B436C0"/>
    <w:rsid w:val="00B43ABA"/>
    <w:rsid w:val="00B446D6"/>
    <w:rsid w:val="00B46452"/>
    <w:rsid w:val="00B46478"/>
    <w:rsid w:val="00B46706"/>
    <w:rsid w:val="00B46A64"/>
    <w:rsid w:val="00B47791"/>
    <w:rsid w:val="00B516E8"/>
    <w:rsid w:val="00B533BC"/>
    <w:rsid w:val="00B548DF"/>
    <w:rsid w:val="00B5490E"/>
    <w:rsid w:val="00B559CB"/>
    <w:rsid w:val="00B55DE3"/>
    <w:rsid w:val="00B56A9F"/>
    <w:rsid w:val="00B56D62"/>
    <w:rsid w:val="00B606C0"/>
    <w:rsid w:val="00B60F8A"/>
    <w:rsid w:val="00B61123"/>
    <w:rsid w:val="00B612FF"/>
    <w:rsid w:val="00B6230F"/>
    <w:rsid w:val="00B62B17"/>
    <w:rsid w:val="00B62B80"/>
    <w:rsid w:val="00B6345D"/>
    <w:rsid w:val="00B6601B"/>
    <w:rsid w:val="00B662A0"/>
    <w:rsid w:val="00B66ACF"/>
    <w:rsid w:val="00B704F5"/>
    <w:rsid w:val="00B705E0"/>
    <w:rsid w:val="00B70665"/>
    <w:rsid w:val="00B70DEB"/>
    <w:rsid w:val="00B725DC"/>
    <w:rsid w:val="00B733ED"/>
    <w:rsid w:val="00B73D19"/>
    <w:rsid w:val="00B73F91"/>
    <w:rsid w:val="00B740CC"/>
    <w:rsid w:val="00B75282"/>
    <w:rsid w:val="00B75D43"/>
    <w:rsid w:val="00B77366"/>
    <w:rsid w:val="00B80E83"/>
    <w:rsid w:val="00B80FA7"/>
    <w:rsid w:val="00B81209"/>
    <w:rsid w:val="00B81FB9"/>
    <w:rsid w:val="00B8446B"/>
    <w:rsid w:val="00B84483"/>
    <w:rsid w:val="00B84E91"/>
    <w:rsid w:val="00B84F7E"/>
    <w:rsid w:val="00B852E5"/>
    <w:rsid w:val="00B869BB"/>
    <w:rsid w:val="00B86E23"/>
    <w:rsid w:val="00B872DC"/>
    <w:rsid w:val="00B91177"/>
    <w:rsid w:val="00B9118C"/>
    <w:rsid w:val="00B921C9"/>
    <w:rsid w:val="00B92EEC"/>
    <w:rsid w:val="00B92F2B"/>
    <w:rsid w:val="00B9302D"/>
    <w:rsid w:val="00B93658"/>
    <w:rsid w:val="00B93836"/>
    <w:rsid w:val="00B94A7A"/>
    <w:rsid w:val="00B94CC6"/>
    <w:rsid w:val="00B9538D"/>
    <w:rsid w:val="00B954DF"/>
    <w:rsid w:val="00B95B15"/>
    <w:rsid w:val="00B95D13"/>
    <w:rsid w:val="00B960E3"/>
    <w:rsid w:val="00B96643"/>
    <w:rsid w:val="00B96F98"/>
    <w:rsid w:val="00B97643"/>
    <w:rsid w:val="00B97663"/>
    <w:rsid w:val="00B97F6D"/>
    <w:rsid w:val="00BA1599"/>
    <w:rsid w:val="00BA1C58"/>
    <w:rsid w:val="00BA3EC3"/>
    <w:rsid w:val="00BA3FE5"/>
    <w:rsid w:val="00BA4603"/>
    <w:rsid w:val="00BA6F16"/>
    <w:rsid w:val="00BB0235"/>
    <w:rsid w:val="00BB10D8"/>
    <w:rsid w:val="00BB17AD"/>
    <w:rsid w:val="00BB206B"/>
    <w:rsid w:val="00BB2144"/>
    <w:rsid w:val="00BB26D8"/>
    <w:rsid w:val="00BB28C4"/>
    <w:rsid w:val="00BB43C3"/>
    <w:rsid w:val="00BB4402"/>
    <w:rsid w:val="00BB469C"/>
    <w:rsid w:val="00BB5CA2"/>
    <w:rsid w:val="00BB5E81"/>
    <w:rsid w:val="00BB6B9D"/>
    <w:rsid w:val="00BC05D4"/>
    <w:rsid w:val="00BC0949"/>
    <w:rsid w:val="00BC1781"/>
    <w:rsid w:val="00BC1D7A"/>
    <w:rsid w:val="00BC203D"/>
    <w:rsid w:val="00BC2A66"/>
    <w:rsid w:val="00BC2AE2"/>
    <w:rsid w:val="00BC35B4"/>
    <w:rsid w:val="00BC3862"/>
    <w:rsid w:val="00BC3ABC"/>
    <w:rsid w:val="00BC3FB4"/>
    <w:rsid w:val="00BC550D"/>
    <w:rsid w:val="00BC55CB"/>
    <w:rsid w:val="00BC5DAD"/>
    <w:rsid w:val="00BC666E"/>
    <w:rsid w:val="00BC7C28"/>
    <w:rsid w:val="00BD0A9F"/>
    <w:rsid w:val="00BD10F4"/>
    <w:rsid w:val="00BD136B"/>
    <w:rsid w:val="00BD26BE"/>
    <w:rsid w:val="00BD30F6"/>
    <w:rsid w:val="00BD340F"/>
    <w:rsid w:val="00BD34D9"/>
    <w:rsid w:val="00BD3D06"/>
    <w:rsid w:val="00BD63A4"/>
    <w:rsid w:val="00BD7C6E"/>
    <w:rsid w:val="00BE01C8"/>
    <w:rsid w:val="00BE0730"/>
    <w:rsid w:val="00BE0968"/>
    <w:rsid w:val="00BE0BC3"/>
    <w:rsid w:val="00BE14E6"/>
    <w:rsid w:val="00BE19F7"/>
    <w:rsid w:val="00BE1D12"/>
    <w:rsid w:val="00BE1ECA"/>
    <w:rsid w:val="00BE2713"/>
    <w:rsid w:val="00BE2D66"/>
    <w:rsid w:val="00BE2DBF"/>
    <w:rsid w:val="00BE3491"/>
    <w:rsid w:val="00BE350C"/>
    <w:rsid w:val="00BE4A66"/>
    <w:rsid w:val="00BE59E8"/>
    <w:rsid w:val="00BE5AAF"/>
    <w:rsid w:val="00BE662D"/>
    <w:rsid w:val="00BE678D"/>
    <w:rsid w:val="00BF046F"/>
    <w:rsid w:val="00BF0804"/>
    <w:rsid w:val="00BF159C"/>
    <w:rsid w:val="00BF192F"/>
    <w:rsid w:val="00BF1BF4"/>
    <w:rsid w:val="00BF230D"/>
    <w:rsid w:val="00BF3B51"/>
    <w:rsid w:val="00BF48A9"/>
    <w:rsid w:val="00BF4A3F"/>
    <w:rsid w:val="00BF647A"/>
    <w:rsid w:val="00BF6AD4"/>
    <w:rsid w:val="00BF6F35"/>
    <w:rsid w:val="00BF708C"/>
    <w:rsid w:val="00BF7095"/>
    <w:rsid w:val="00BF7A70"/>
    <w:rsid w:val="00BF7AE3"/>
    <w:rsid w:val="00C007FB"/>
    <w:rsid w:val="00C01E96"/>
    <w:rsid w:val="00C03237"/>
    <w:rsid w:val="00C03EBB"/>
    <w:rsid w:val="00C03EFB"/>
    <w:rsid w:val="00C05567"/>
    <w:rsid w:val="00C05E81"/>
    <w:rsid w:val="00C06E2A"/>
    <w:rsid w:val="00C1008E"/>
    <w:rsid w:val="00C1017B"/>
    <w:rsid w:val="00C1195F"/>
    <w:rsid w:val="00C12762"/>
    <w:rsid w:val="00C12DEA"/>
    <w:rsid w:val="00C134D1"/>
    <w:rsid w:val="00C1455A"/>
    <w:rsid w:val="00C153A8"/>
    <w:rsid w:val="00C165D6"/>
    <w:rsid w:val="00C17605"/>
    <w:rsid w:val="00C179A2"/>
    <w:rsid w:val="00C17F57"/>
    <w:rsid w:val="00C21E55"/>
    <w:rsid w:val="00C2229E"/>
    <w:rsid w:val="00C2258B"/>
    <w:rsid w:val="00C22770"/>
    <w:rsid w:val="00C227FB"/>
    <w:rsid w:val="00C228EF"/>
    <w:rsid w:val="00C22CBD"/>
    <w:rsid w:val="00C234D1"/>
    <w:rsid w:val="00C23776"/>
    <w:rsid w:val="00C262D0"/>
    <w:rsid w:val="00C266CF"/>
    <w:rsid w:val="00C27B9A"/>
    <w:rsid w:val="00C30314"/>
    <w:rsid w:val="00C30C34"/>
    <w:rsid w:val="00C31580"/>
    <w:rsid w:val="00C316EB"/>
    <w:rsid w:val="00C317FE"/>
    <w:rsid w:val="00C31D06"/>
    <w:rsid w:val="00C33C6E"/>
    <w:rsid w:val="00C3551D"/>
    <w:rsid w:val="00C36B87"/>
    <w:rsid w:val="00C370FB"/>
    <w:rsid w:val="00C37C46"/>
    <w:rsid w:val="00C40136"/>
    <w:rsid w:val="00C41DFB"/>
    <w:rsid w:val="00C423CC"/>
    <w:rsid w:val="00C43570"/>
    <w:rsid w:val="00C43A7B"/>
    <w:rsid w:val="00C43E8E"/>
    <w:rsid w:val="00C440E2"/>
    <w:rsid w:val="00C449B1"/>
    <w:rsid w:val="00C4516B"/>
    <w:rsid w:val="00C45241"/>
    <w:rsid w:val="00C4764D"/>
    <w:rsid w:val="00C477E4"/>
    <w:rsid w:val="00C50D07"/>
    <w:rsid w:val="00C50D71"/>
    <w:rsid w:val="00C50FE6"/>
    <w:rsid w:val="00C5120B"/>
    <w:rsid w:val="00C51317"/>
    <w:rsid w:val="00C5225D"/>
    <w:rsid w:val="00C52529"/>
    <w:rsid w:val="00C52589"/>
    <w:rsid w:val="00C5339B"/>
    <w:rsid w:val="00C53A96"/>
    <w:rsid w:val="00C5535A"/>
    <w:rsid w:val="00C55F16"/>
    <w:rsid w:val="00C6055C"/>
    <w:rsid w:val="00C60CA9"/>
    <w:rsid w:val="00C60E76"/>
    <w:rsid w:val="00C6303F"/>
    <w:rsid w:val="00C63554"/>
    <w:rsid w:val="00C639FD"/>
    <w:rsid w:val="00C64404"/>
    <w:rsid w:val="00C648C4"/>
    <w:rsid w:val="00C6495F"/>
    <w:rsid w:val="00C650DD"/>
    <w:rsid w:val="00C66034"/>
    <w:rsid w:val="00C67B7F"/>
    <w:rsid w:val="00C70898"/>
    <w:rsid w:val="00C711D4"/>
    <w:rsid w:val="00C71379"/>
    <w:rsid w:val="00C718B6"/>
    <w:rsid w:val="00C71C0A"/>
    <w:rsid w:val="00C72815"/>
    <w:rsid w:val="00C74908"/>
    <w:rsid w:val="00C75D49"/>
    <w:rsid w:val="00C75E59"/>
    <w:rsid w:val="00C76716"/>
    <w:rsid w:val="00C768D7"/>
    <w:rsid w:val="00C76E42"/>
    <w:rsid w:val="00C80AD0"/>
    <w:rsid w:val="00C80F3D"/>
    <w:rsid w:val="00C80FE5"/>
    <w:rsid w:val="00C81692"/>
    <w:rsid w:val="00C822A1"/>
    <w:rsid w:val="00C82B47"/>
    <w:rsid w:val="00C83495"/>
    <w:rsid w:val="00C83585"/>
    <w:rsid w:val="00C83DFE"/>
    <w:rsid w:val="00C84538"/>
    <w:rsid w:val="00C847B1"/>
    <w:rsid w:val="00C85EAB"/>
    <w:rsid w:val="00C878BC"/>
    <w:rsid w:val="00C91332"/>
    <w:rsid w:val="00C91F3D"/>
    <w:rsid w:val="00C92D18"/>
    <w:rsid w:val="00C93939"/>
    <w:rsid w:val="00C93C7A"/>
    <w:rsid w:val="00C945B8"/>
    <w:rsid w:val="00C94619"/>
    <w:rsid w:val="00C94717"/>
    <w:rsid w:val="00C9530C"/>
    <w:rsid w:val="00CA0870"/>
    <w:rsid w:val="00CA1620"/>
    <w:rsid w:val="00CA1D30"/>
    <w:rsid w:val="00CA1F0C"/>
    <w:rsid w:val="00CA2700"/>
    <w:rsid w:val="00CA288A"/>
    <w:rsid w:val="00CA2ADA"/>
    <w:rsid w:val="00CA2DF0"/>
    <w:rsid w:val="00CA3708"/>
    <w:rsid w:val="00CA3E7F"/>
    <w:rsid w:val="00CA4A1E"/>
    <w:rsid w:val="00CA5217"/>
    <w:rsid w:val="00CA68BB"/>
    <w:rsid w:val="00CA69AC"/>
    <w:rsid w:val="00CA7042"/>
    <w:rsid w:val="00CA7643"/>
    <w:rsid w:val="00CA7D7B"/>
    <w:rsid w:val="00CA7F42"/>
    <w:rsid w:val="00CB016F"/>
    <w:rsid w:val="00CB2538"/>
    <w:rsid w:val="00CB2DAF"/>
    <w:rsid w:val="00CB2FC5"/>
    <w:rsid w:val="00CB3FB0"/>
    <w:rsid w:val="00CB401A"/>
    <w:rsid w:val="00CB46E4"/>
    <w:rsid w:val="00CB4A10"/>
    <w:rsid w:val="00CB5FC9"/>
    <w:rsid w:val="00CB6420"/>
    <w:rsid w:val="00CC1D98"/>
    <w:rsid w:val="00CC3C18"/>
    <w:rsid w:val="00CC3D1B"/>
    <w:rsid w:val="00CC66D8"/>
    <w:rsid w:val="00CC6F20"/>
    <w:rsid w:val="00CC7291"/>
    <w:rsid w:val="00CC7BAB"/>
    <w:rsid w:val="00CD2826"/>
    <w:rsid w:val="00CD2D19"/>
    <w:rsid w:val="00CD32A9"/>
    <w:rsid w:val="00CD3768"/>
    <w:rsid w:val="00CD46A8"/>
    <w:rsid w:val="00CD57B5"/>
    <w:rsid w:val="00CD711A"/>
    <w:rsid w:val="00CD74C5"/>
    <w:rsid w:val="00CD7F1B"/>
    <w:rsid w:val="00CD7F40"/>
    <w:rsid w:val="00CE064F"/>
    <w:rsid w:val="00CE0A26"/>
    <w:rsid w:val="00CE25FD"/>
    <w:rsid w:val="00CE2AF2"/>
    <w:rsid w:val="00CE3505"/>
    <w:rsid w:val="00CE4140"/>
    <w:rsid w:val="00CE4880"/>
    <w:rsid w:val="00CE4B7B"/>
    <w:rsid w:val="00CE520F"/>
    <w:rsid w:val="00CE53DC"/>
    <w:rsid w:val="00CE5A3C"/>
    <w:rsid w:val="00CE6AEC"/>
    <w:rsid w:val="00CE6F99"/>
    <w:rsid w:val="00CE7944"/>
    <w:rsid w:val="00CE7C3B"/>
    <w:rsid w:val="00CF0CAA"/>
    <w:rsid w:val="00CF13A3"/>
    <w:rsid w:val="00CF1537"/>
    <w:rsid w:val="00CF1CFA"/>
    <w:rsid w:val="00CF24E3"/>
    <w:rsid w:val="00CF2A1A"/>
    <w:rsid w:val="00CF3114"/>
    <w:rsid w:val="00CF3E37"/>
    <w:rsid w:val="00CF3EC9"/>
    <w:rsid w:val="00CF3F08"/>
    <w:rsid w:val="00CF4357"/>
    <w:rsid w:val="00CF4372"/>
    <w:rsid w:val="00CF4FFD"/>
    <w:rsid w:val="00CF6156"/>
    <w:rsid w:val="00D03618"/>
    <w:rsid w:val="00D03E1B"/>
    <w:rsid w:val="00D04045"/>
    <w:rsid w:val="00D048EE"/>
    <w:rsid w:val="00D04EA0"/>
    <w:rsid w:val="00D05902"/>
    <w:rsid w:val="00D05C47"/>
    <w:rsid w:val="00D07465"/>
    <w:rsid w:val="00D0756D"/>
    <w:rsid w:val="00D078F1"/>
    <w:rsid w:val="00D1025C"/>
    <w:rsid w:val="00D10F70"/>
    <w:rsid w:val="00D11698"/>
    <w:rsid w:val="00D11782"/>
    <w:rsid w:val="00D11866"/>
    <w:rsid w:val="00D118BD"/>
    <w:rsid w:val="00D12C6B"/>
    <w:rsid w:val="00D12E65"/>
    <w:rsid w:val="00D13D55"/>
    <w:rsid w:val="00D14643"/>
    <w:rsid w:val="00D14D9B"/>
    <w:rsid w:val="00D14E03"/>
    <w:rsid w:val="00D16B95"/>
    <w:rsid w:val="00D16C11"/>
    <w:rsid w:val="00D170A4"/>
    <w:rsid w:val="00D178C4"/>
    <w:rsid w:val="00D2033D"/>
    <w:rsid w:val="00D21F07"/>
    <w:rsid w:val="00D226A7"/>
    <w:rsid w:val="00D2399E"/>
    <w:rsid w:val="00D2419F"/>
    <w:rsid w:val="00D24DC6"/>
    <w:rsid w:val="00D25A84"/>
    <w:rsid w:val="00D26351"/>
    <w:rsid w:val="00D26849"/>
    <w:rsid w:val="00D268B6"/>
    <w:rsid w:val="00D26BE8"/>
    <w:rsid w:val="00D26D78"/>
    <w:rsid w:val="00D30639"/>
    <w:rsid w:val="00D329B1"/>
    <w:rsid w:val="00D32E3D"/>
    <w:rsid w:val="00D338DE"/>
    <w:rsid w:val="00D33F41"/>
    <w:rsid w:val="00D34403"/>
    <w:rsid w:val="00D35EE1"/>
    <w:rsid w:val="00D361D9"/>
    <w:rsid w:val="00D36564"/>
    <w:rsid w:val="00D36720"/>
    <w:rsid w:val="00D377FE"/>
    <w:rsid w:val="00D406D4"/>
    <w:rsid w:val="00D40CFC"/>
    <w:rsid w:val="00D421DF"/>
    <w:rsid w:val="00D423A5"/>
    <w:rsid w:val="00D427E4"/>
    <w:rsid w:val="00D42F1B"/>
    <w:rsid w:val="00D4366A"/>
    <w:rsid w:val="00D455A5"/>
    <w:rsid w:val="00D50242"/>
    <w:rsid w:val="00D512A3"/>
    <w:rsid w:val="00D517A8"/>
    <w:rsid w:val="00D51F47"/>
    <w:rsid w:val="00D525FB"/>
    <w:rsid w:val="00D52FB9"/>
    <w:rsid w:val="00D53DB3"/>
    <w:rsid w:val="00D56169"/>
    <w:rsid w:val="00D609CE"/>
    <w:rsid w:val="00D60D29"/>
    <w:rsid w:val="00D619DB"/>
    <w:rsid w:val="00D61B73"/>
    <w:rsid w:val="00D62AC9"/>
    <w:rsid w:val="00D62C98"/>
    <w:rsid w:val="00D62C99"/>
    <w:rsid w:val="00D663D0"/>
    <w:rsid w:val="00D6689D"/>
    <w:rsid w:val="00D66A6D"/>
    <w:rsid w:val="00D6775C"/>
    <w:rsid w:val="00D6786B"/>
    <w:rsid w:val="00D67BC1"/>
    <w:rsid w:val="00D67D1B"/>
    <w:rsid w:val="00D706FB"/>
    <w:rsid w:val="00D70886"/>
    <w:rsid w:val="00D715AE"/>
    <w:rsid w:val="00D71789"/>
    <w:rsid w:val="00D71A52"/>
    <w:rsid w:val="00D7227E"/>
    <w:rsid w:val="00D72B4E"/>
    <w:rsid w:val="00D73913"/>
    <w:rsid w:val="00D74D4D"/>
    <w:rsid w:val="00D74FF9"/>
    <w:rsid w:val="00D75DA4"/>
    <w:rsid w:val="00D760C7"/>
    <w:rsid w:val="00D7782A"/>
    <w:rsid w:val="00D77A2F"/>
    <w:rsid w:val="00D77BCD"/>
    <w:rsid w:val="00D77FC6"/>
    <w:rsid w:val="00D8004B"/>
    <w:rsid w:val="00D80A5C"/>
    <w:rsid w:val="00D80DA8"/>
    <w:rsid w:val="00D81E81"/>
    <w:rsid w:val="00D833D7"/>
    <w:rsid w:val="00D83FC9"/>
    <w:rsid w:val="00D84149"/>
    <w:rsid w:val="00D84174"/>
    <w:rsid w:val="00D84287"/>
    <w:rsid w:val="00D87F78"/>
    <w:rsid w:val="00D90524"/>
    <w:rsid w:val="00D913A6"/>
    <w:rsid w:val="00D915CE"/>
    <w:rsid w:val="00D934F7"/>
    <w:rsid w:val="00D936A1"/>
    <w:rsid w:val="00D93F3A"/>
    <w:rsid w:val="00D9501D"/>
    <w:rsid w:val="00D95825"/>
    <w:rsid w:val="00D963CC"/>
    <w:rsid w:val="00D97DC9"/>
    <w:rsid w:val="00DA06DB"/>
    <w:rsid w:val="00DA12B2"/>
    <w:rsid w:val="00DA1693"/>
    <w:rsid w:val="00DA18C6"/>
    <w:rsid w:val="00DA332B"/>
    <w:rsid w:val="00DA3789"/>
    <w:rsid w:val="00DA4700"/>
    <w:rsid w:val="00DA48FE"/>
    <w:rsid w:val="00DA4EAE"/>
    <w:rsid w:val="00DA579F"/>
    <w:rsid w:val="00DA58FE"/>
    <w:rsid w:val="00DA5AFA"/>
    <w:rsid w:val="00DA6313"/>
    <w:rsid w:val="00DA6A0E"/>
    <w:rsid w:val="00DA7867"/>
    <w:rsid w:val="00DB00D3"/>
    <w:rsid w:val="00DB0427"/>
    <w:rsid w:val="00DB1F13"/>
    <w:rsid w:val="00DB3CF5"/>
    <w:rsid w:val="00DB4D19"/>
    <w:rsid w:val="00DB53C5"/>
    <w:rsid w:val="00DB574E"/>
    <w:rsid w:val="00DB6873"/>
    <w:rsid w:val="00DB6DAC"/>
    <w:rsid w:val="00DB6ECB"/>
    <w:rsid w:val="00DB780A"/>
    <w:rsid w:val="00DC29A1"/>
    <w:rsid w:val="00DC3066"/>
    <w:rsid w:val="00DC39A5"/>
    <w:rsid w:val="00DC3F7E"/>
    <w:rsid w:val="00DC4099"/>
    <w:rsid w:val="00DC4534"/>
    <w:rsid w:val="00DC574D"/>
    <w:rsid w:val="00DC5E4E"/>
    <w:rsid w:val="00DC5FC2"/>
    <w:rsid w:val="00DC6401"/>
    <w:rsid w:val="00DC7882"/>
    <w:rsid w:val="00DC7928"/>
    <w:rsid w:val="00DC7EA1"/>
    <w:rsid w:val="00DD0238"/>
    <w:rsid w:val="00DD0916"/>
    <w:rsid w:val="00DD1AEB"/>
    <w:rsid w:val="00DD1F90"/>
    <w:rsid w:val="00DD2541"/>
    <w:rsid w:val="00DD3763"/>
    <w:rsid w:val="00DD3EDA"/>
    <w:rsid w:val="00DD521F"/>
    <w:rsid w:val="00DD528E"/>
    <w:rsid w:val="00DD5F63"/>
    <w:rsid w:val="00DD6269"/>
    <w:rsid w:val="00DD74E4"/>
    <w:rsid w:val="00DE0563"/>
    <w:rsid w:val="00DE0EEA"/>
    <w:rsid w:val="00DE1D19"/>
    <w:rsid w:val="00DE2B87"/>
    <w:rsid w:val="00DE3486"/>
    <w:rsid w:val="00DE3D20"/>
    <w:rsid w:val="00DE5720"/>
    <w:rsid w:val="00DE6D8F"/>
    <w:rsid w:val="00DE6F98"/>
    <w:rsid w:val="00DE6FFD"/>
    <w:rsid w:val="00DE76B3"/>
    <w:rsid w:val="00DE7812"/>
    <w:rsid w:val="00DF031C"/>
    <w:rsid w:val="00DF1018"/>
    <w:rsid w:val="00DF1DAE"/>
    <w:rsid w:val="00DF206C"/>
    <w:rsid w:val="00DF3069"/>
    <w:rsid w:val="00DF40F9"/>
    <w:rsid w:val="00DF5F00"/>
    <w:rsid w:val="00DF6EE0"/>
    <w:rsid w:val="00E00A8F"/>
    <w:rsid w:val="00E01A66"/>
    <w:rsid w:val="00E023A8"/>
    <w:rsid w:val="00E05031"/>
    <w:rsid w:val="00E052E4"/>
    <w:rsid w:val="00E06A5D"/>
    <w:rsid w:val="00E101D7"/>
    <w:rsid w:val="00E110B8"/>
    <w:rsid w:val="00E11528"/>
    <w:rsid w:val="00E12D20"/>
    <w:rsid w:val="00E14480"/>
    <w:rsid w:val="00E145B4"/>
    <w:rsid w:val="00E15098"/>
    <w:rsid w:val="00E157F8"/>
    <w:rsid w:val="00E15ABB"/>
    <w:rsid w:val="00E15D6B"/>
    <w:rsid w:val="00E16371"/>
    <w:rsid w:val="00E17CD6"/>
    <w:rsid w:val="00E20944"/>
    <w:rsid w:val="00E2142D"/>
    <w:rsid w:val="00E221F5"/>
    <w:rsid w:val="00E2392F"/>
    <w:rsid w:val="00E24E48"/>
    <w:rsid w:val="00E25A90"/>
    <w:rsid w:val="00E26751"/>
    <w:rsid w:val="00E26AA2"/>
    <w:rsid w:val="00E270F9"/>
    <w:rsid w:val="00E27FBE"/>
    <w:rsid w:val="00E30026"/>
    <w:rsid w:val="00E30693"/>
    <w:rsid w:val="00E30B27"/>
    <w:rsid w:val="00E327BF"/>
    <w:rsid w:val="00E32B9B"/>
    <w:rsid w:val="00E32E16"/>
    <w:rsid w:val="00E33C15"/>
    <w:rsid w:val="00E366A0"/>
    <w:rsid w:val="00E37076"/>
    <w:rsid w:val="00E37BC8"/>
    <w:rsid w:val="00E40518"/>
    <w:rsid w:val="00E41649"/>
    <w:rsid w:val="00E41BD0"/>
    <w:rsid w:val="00E42380"/>
    <w:rsid w:val="00E42458"/>
    <w:rsid w:val="00E429E8"/>
    <w:rsid w:val="00E42EDF"/>
    <w:rsid w:val="00E4383B"/>
    <w:rsid w:val="00E43FBA"/>
    <w:rsid w:val="00E44241"/>
    <w:rsid w:val="00E44299"/>
    <w:rsid w:val="00E44C42"/>
    <w:rsid w:val="00E452B7"/>
    <w:rsid w:val="00E45342"/>
    <w:rsid w:val="00E456AE"/>
    <w:rsid w:val="00E45B39"/>
    <w:rsid w:val="00E46271"/>
    <w:rsid w:val="00E46F5F"/>
    <w:rsid w:val="00E47D51"/>
    <w:rsid w:val="00E501CF"/>
    <w:rsid w:val="00E505F9"/>
    <w:rsid w:val="00E528C8"/>
    <w:rsid w:val="00E528F4"/>
    <w:rsid w:val="00E52900"/>
    <w:rsid w:val="00E53EB5"/>
    <w:rsid w:val="00E54905"/>
    <w:rsid w:val="00E54BBB"/>
    <w:rsid w:val="00E54E62"/>
    <w:rsid w:val="00E5569A"/>
    <w:rsid w:val="00E55E1B"/>
    <w:rsid w:val="00E574AD"/>
    <w:rsid w:val="00E578BA"/>
    <w:rsid w:val="00E6013B"/>
    <w:rsid w:val="00E603EC"/>
    <w:rsid w:val="00E60A96"/>
    <w:rsid w:val="00E60C32"/>
    <w:rsid w:val="00E61B4B"/>
    <w:rsid w:val="00E62605"/>
    <w:rsid w:val="00E63360"/>
    <w:rsid w:val="00E634C5"/>
    <w:rsid w:val="00E639ED"/>
    <w:rsid w:val="00E648D5"/>
    <w:rsid w:val="00E64C54"/>
    <w:rsid w:val="00E64E32"/>
    <w:rsid w:val="00E658CA"/>
    <w:rsid w:val="00E671E0"/>
    <w:rsid w:val="00E6739D"/>
    <w:rsid w:val="00E67B9A"/>
    <w:rsid w:val="00E67DFD"/>
    <w:rsid w:val="00E70EE9"/>
    <w:rsid w:val="00E7117B"/>
    <w:rsid w:val="00E714F7"/>
    <w:rsid w:val="00E71999"/>
    <w:rsid w:val="00E72879"/>
    <w:rsid w:val="00E7406A"/>
    <w:rsid w:val="00E74084"/>
    <w:rsid w:val="00E74CE5"/>
    <w:rsid w:val="00E750D1"/>
    <w:rsid w:val="00E760ED"/>
    <w:rsid w:val="00E76C4E"/>
    <w:rsid w:val="00E76CA9"/>
    <w:rsid w:val="00E76FF0"/>
    <w:rsid w:val="00E8222C"/>
    <w:rsid w:val="00E830CD"/>
    <w:rsid w:val="00E833F5"/>
    <w:rsid w:val="00E84562"/>
    <w:rsid w:val="00E85EAD"/>
    <w:rsid w:val="00E86331"/>
    <w:rsid w:val="00E8669B"/>
    <w:rsid w:val="00E878B3"/>
    <w:rsid w:val="00E87B76"/>
    <w:rsid w:val="00E90204"/>
    <w:rsid w:val="00E902A5"/>
    <w:rsid w:val="00E90FC1"/>
    <w:rsid w:val="00E911D3"/>
    <w:rsid w:val="00E924C2"/>
    <w:rsid w:val="00E930DB"/>
    <w:rsid w:val="00E93701"/>
    <w:rsid w:val="00E93D6C"/>
    <w:rsid w:val="00E952D9"/>
    <w:rsid w:val="00E954D1"/>
    <w:rsid w:val="00E957DA"/>
    <w:rsid w:val="00E95AAA"/>
    <w:rsid w:val="00E975F6"/>
    <w:rsid w:val="00EA04C0"/>
    <w:rsid w:val="00EA0FC9"/>
    <w:rsid w:val="00EA1217"/>
    <w:rsid w:val="00EA270C"/>
    <w:rsid w:val="00EA2F07"/>
    <w:rsid w:val="00EA316F"/>
    <w:rsid w:val="00EA35E3"/>
    <w:rsid w:val="00EA3BCA"/>
    <w:rsid w:val="00EA4201"/>
    <w:rsid w:val="00EA4647"/>
    <w:rsid w:val="00EA544D"/>
    <w:rsid w:val="00EA5AA4"/>
    <w:rsid w:val="00EA5C59"/>
    <w:rsid w:val="00EA5DDE"/>
    <w:rsid w:val="00EA695A"/>
    <w:rsid w:val="00EA6B51"/>
    <w:rsid w:val="00EA7141"/>
    <w:rsid w:val="00EA7ABF"/>
    <w:rsid w:val="00EB0696"/>
    <w:rsid w:val="00EB2CA6"/>
    <w:rsid w:val="00EB2ECC"/>
    <w:rsid w:val="00EB3F61"/>
    <w:rsid w:val="00EB5392"/>
    <w:rsid w:val="00EB5AA1"/>
    <w:rsid w:val="00EB5F60"/>
    <w:rsid w:val="00EB5FCC"/>
    <w:rsid w:val="00EB617E"/>
    <w:rsid w:val="00EB62EF"/>
    <w:rsid w:val="00EB62F1"/>
    <w:rsid w:val="00EB69CA"/>
    <w:rsid w:val="00EB7487"/>
    <w:rsid w:val="00EB7517"/>
    <w:rsid w:val="00EB76A4"/>
    <w:rsid w:val="00EC0E18"/>
    <w:rsid w:val="00EC2E62"/>
    <w:rsid w:val="00EC2FD9"/>
    <w:rsid w:val="00EC35D5"/>
    <w:rsid w:val="00EC3A38"/>
    <w:rsid w:val="00EC4E69"/>
    <w:rsid w:val="00EC6069"/>
    <w:rsid w:val="00EC7751"/>
    <w:rsid w:val="00EC7A52"/>
    <w:rsid w:val="00EC7BBB"/>
    <w:rsid w:val="00ED1A19"/>
    <w:rsid w:val="00ED1E7F"/>
    <w:rsid w:val="00ED223F"/>
    <w:rsid w:val="00ED4802"/>
    <w:rsid w:val="00ED5581"/>
    <w:rsid w:val="00ED5ACC"/>
    <w:rsid w:val="00ED5CFA"/>
    <w:rsid w:val="00ED6CE6"/>
    <w:rsid w:val="00ED714D"/>
    <w:rsid w:val="00ED7902"/>
    <w:rsid w:val="00EE152B"/>
    <w:rsid w:val="00EE1C5A"/>
    <w:rsid w:val="00EE2CDE"/>
    <w:rsid w:val="00EE3799"/>
    <w:rsid w:val="00EE3C0B"/>
    <w:rsid w:val="00EE466E"/>
    <w:rsid w:val="00EE67B1"/>
    <w:rsid w:val="00EE70F5"/>
    <w:rsid w:val="00EE72B7"/>
    <w:rsid w:val="00EE78A3"/>
    <w:rsid w:val="00EF0076"/>
    <w:rsid w:val="00EF10A0"/>
    <w:rsid w:val="00EF3BCE"/>
    <w:rsid w:val="00EF4159"/>
    <w:rsid w:val="00EF484D"/>
    <w:rsid w:val="00EF4B66"/>
    <w:rsid w:val="00EF5947"/>
    <w:rsid w:val="00EF729E"/>
    <w:rsid w:val="00EF77C3"/>
    <w:rsid w:val="00F00344"/>
    <w:rsid w:val="00F005D9"/>
    <w:rsid w:val="00F01091"/>
    <w:rsid w:val="00F02747"/>
    <w:rsid w:val="00F037D6"/>
    <w:rsid w:val="00F0389C"/>
    <w:rsid w:val="00F03FE8"/>
    <w:rsid w:val="00F04530"/>
    <w:rsid w:val="00F0553A"/>
    <w:rsid w:val="00F07684"/>
    <w:rsid w:val="00F07BE4"/>
    <w:rsid w:val="00F126FF"/>
    <w:rsid w:val="00F12C50"/>
    <w:rsid w:val="00F13668"/>
    <w:rsid w:val="00F1443E"/>
    <w:rsid w:val="00F155F2"/>
    <w:rsid w:val="00F157E9"/>
    <w:rsid w:val="00F15BD1"/>
    <w:rsid w:val="00F15D54"/>
    <w:rsid w:val="00F15D74"/>
    <w:rsid w:val="00F174F4"/>
    <w:rsid w:val="00F17903"/>
    <w:rsid w:val="00F20FE8"/>
    <w:rsid w:val="00F2147D"/>
    <w:rsid w:val="00F215A6"/>
    <w:rsid w:val="00F215B9"/>
    <w:rsid w:val="00F21C59"/>
    <w:rsid w:val="00F2227B"/>
    <w:rsid w:val="00F22FE4"/>
    <w:rsid w:val="00F248B8"/>
    <w:rsid w:val="00F25B2A"/>
    <w:rsid w:val="00F2625E"/>
    <w:rsid w:val="00F2684C"/>
    <w:rsid w:val="00F26A3F"/>
    <w:rsid w:val="00F27165"/>
    <w:rsid w:val="00F27310"/>
    <w:rsid w:val="00F27718"/>
    <w:rsid w:val="00F3001A"/>
    <w:rsid w:val="00F30BFB"/>
    <w:rsid w:val="00F31AE6"/>
    <w:rsid w:val="00F3542F"/>
    <w:rsid w:val="00F36702"/>
    <w:rsid w:val="00F36CD6"/>
    <w:rsid w:val="00F37A4D"/>
    <w:rsid w:val="00F37C29"/>
    <w:rsid w:val="00F403E5"/>
    <w:rsid w:val="00F4066E"/>
    <w:rsid w:val="00F41E52"/>
    <w:rsid w:val="00F42942"/>
    <w:rsid w:val="00F42F27"/>
    <w:rsid w:val="00F438CF"/>
    <w:rsid w:val="00F4410F"/>
    <w:rsid w:val="00F4466F"/>
    <w:rsid w:val="00F44DEB"/>
    <w:rsid w:val="00F45323"/>
    <w:rsid w:val="00F45519"/>
    <w:rsid w:val="00F4580D"/>
    <w:rsid w:val="00F459BE"/>
    <w:rsid w:val="00F47CAD"/>
    <w:rsid w:val="00F47D4A"/>
    <w:rsid w:val="00F47EB8"/>
    <w:rsid w:val="00F50AE4"/>
    <w:rsid w:val="00F5111C"/>
    <w:rsid w:val="00F51223"/>
    <w:rsid w:val="00F519A7"/>
    <w:rsid w:val="00F51FAB"/>
    <w:rsid w:val="00F55C78"/>
    <w:rsid w:val="00F563AF"/>
    <w:rsid w:val="00F56A1D"/>
    <w:rsid w:val="00F56CFB"/>
    <w:rsid w:val="00F57E15"/>
    <w:rsid w:val="00F57FB4"/>
    <w:rsid w:val="00F607CA"/>
    <w:rsid w:val="00F60AC5"/>
    <w:rsid w:val="00F63CF8"/>
    <w:rsid w:val="00F64122"/>
    <w:rsid w:val="00F671C0"/>
    <w:rsid w:val="00F6757C"/>
    <w:rsid w:val="00F67C83"/>
    <w:rsid w:val="00F67DBE"/>
    <w:rsid w:val="00F701CE"/>
    <w:rsid w:val="00F707B0"/>
    <w:rsid w:val="00F70A92"/>
    <w:rsid w:val="00F71F0A"/>
    <w:rsid w:val="00F72201"/>
    <w:rsid w:val="00F72461"/>
    <w:rsid w:val="00F72E7D"/>
    <w:rsid w:val="00F72F48"/>
    <w:rsid w:val="00F76180"/>
    <w:rsid w:val="00F76FB8"/>
    <w:rsid w:val="00F77488"/>
    <w:rsid w:val="00F777C2"/>
    <w:rsid w:val="00F77D4B"/>
    <w:rsid w:val="00F8074B"/>
    <w:rsid w:val="00F81C52"/>
    <w:rsid w:val="00F81D6F"/>
    <w:rsid w:val="00F82027"/>
    <w:rsid w:val="00F827B3"/>
    <w:rsid w:val="00F84AF0"/>
    <w:rsid w:val="00F84E64"/>
    <w:rsid w:val="00F85127"/>
    <w:rsid w:val="00F85913"/>
    <w:rsid w:val="00F85A16"/>
    <w:rsid w:val="00F868E9"/>
    <w:rsid w:val="00F90F2D"/>
    <w:rsid w:val="00F91580"/>
    <w:rsid w:val="00F91F6B"/>
    <w:rsid w:val="00F92763"/>
    <w:rsid w:val="00F935DE"/>
    <w:rsid w:val="00F93C9C"/>
    <w:rsid w:val="00F9534B"/>
    <w:rsid w:val="00F960CF"/>
    <w:rsid w:val="00F96523"/>
    <w:rsid w:val="00F96FD3"/>
    <w:rsid w:val="00F97BB3"/>
    <w:rsid w:val="00F97F98"/>
    <w:rsid w:val="00FA01CD"/>
    <w:rsid w:val="00FA2540"/>
    <w:rsid w:val="00FA2E6E"/>
    <w:rsid w:val="00FA328B"/>
    <w:rsid w:val="00FA4F8F"/>
    <w:rsid w:val="00FA5318"/>
    <w:rsid w:val="00FA5427"/>
    <w:rsid w:val="00FA56D0"/>
    <w:rsid w:val="00FA58BD"/>
    <w:rsid w:val="00FA5A08"/>
    <w:rsid w:val="00FA5B56"/>
    <w:rsid w:val="00FA6263"/>
    <w:rsid w:val="00FA67A7"/>
    <w:rsid w:val="00FA777C"/>
    <w:rsid w:val="00FB09AC"/>
    <w:rsid w:val="00FB30D1"/>
    <w:rsid w:val="00FB33B4"/>
    <w:rsid w:val="00FB36C7"/>
    <w:rsid w:val="00FB4B89"/>
    <w:rsid w:val="00FB5872"/>
    <w:rsid w:val="00FB5ED9"/>
    <w:rsid w:val="00FB6E34"/>
    <w:rsid w:val="00FC017E"/>
    <w:rsid w:val="00FC0394"/>
    <w:rsid w:val="00FC03B3"/>
    <w:rsid w:val="00FC081D"/>
    <w:rsid w:val="00FC0BA1"/>
    <w:rsid w:val="00FC10AD"/>
    <w:rsid w:val="00FC2E36"/>
    <w:rsid w:val="00FC4BB0"/>
    <w:rsid w:val="00FC5460"/>
    <w:rsid w:val="00FC74D5"/>
    <w:rsid w:val="00FC7E5F"/>
    <w:rsid w:val="00FC7F9D"/>
    <w:rsid w:val="00FD07BB"/>
    <w:rsid w:val="00FD226B"/>
    <w:rsid w:val="00FD316C"/>
    <w:rsid w:val="00FD3E80"/>
    <w:rsid w:val="00FD423F"/>
    <w:rsid w:val="00FD4B3B"/>
    <w:rsid w:val="00FD58DB"/>
    <w:rsid w:val="00FD5ED3"/>
    <w:rsid w:val="00FD7D45"/>
    <w:rsid w:val="00FE07AD"/>
    <w:rsid w:val="00FE0E1F"/>
    <w:rsid w:val="00FE0E55"/>
    <w:rsid w:val="00FE2132"/>
    <w:rsid w:val="00FE3E9A"/>
    <w:rsid w:val="00FE478D"/>
    <w:rsid w:val="00FE4A61"/>
    <w:rsid w:val="00FE63D1"/>
    <w:rsid w:val="00FE7CA2"/>
    <w:rsid w:val="00FF0F96"/>
    <w:rsid w:val="00FF12DF"/>
    <w:rsid w:val="00FF20AB"/>
    <w:rsid w:val="00FF2564"/>
    <w:rsid w:val="00FF33EE"/>
    <w:rsid w:val="00FF436D"/>
    <w:rsid w:val="00FF48BA"/>
    <w:rsid w:val="00FF701E"/>
    <w:rsid w:val="00FF73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63A56"/>
  <w15:docId w15:val="{F0B241F4-4647-491B-966B-89A6A20B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1A66"/>
    <w:rPr>
      <w:rFonts w:ascii="Times New Roman" w:hAnsi="Times New Roman"/>
      <w:sz w:val="28"/>
    </w:rPr>
  </w:style>
  <w:style w:type="paragraph" w:styleId="1">
    <w:name w:val="heading 1"/>
    <w:basedOn w:val="a"/>
    <w:next w:val="a"/>
    <w:link w:val="10"/>
    <w:uiPriority w:val="9"/>
    <w:qFormat/>
    <w:rsid w:val="004A3784"/>
    <w:pPr>
      <w:keepNext/>
      <w:spacing w:after="0" w:line="240" w:lineRule="auto"/>
      <w:outlineLvl w:val="0"/>
    </w:pPr>
    <w:rPr>
      <w:rFonts w:eastAsia="Times New Roman" w:cs="Times New Roman"/>
      <w:caps/>
      <w:szCs w:val="20"/>
      <w:lang w:eastAsia="ru-RU"/>
    </w:rPr>
  </w:style>
  <w:style w:type="paragraph" w:styleId="2">
    <w:name w:val="heading 2"/>
    <w:basedOn w:val="a"/>
    <w:next w:val="a"/>
    <w:link w:val="20"/>
    <w:uiPriority w:val="9"/>
    <w:unhideWhenUsed/>
    <w:qFormat/>
    <w:rsid w:val="00AB09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2748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96643"/>
    <w:pPr>
      <w:keepNext/>
      <w:spacing w:after="0" w:line="360" w:lineRule="auto"/>
      <w:ind w:firstLine="567"/>
      <w:jc w:val="both"/>
      <w:outlineLvl w:val="3"/>
    </w:pPr>
    <w:rPr>
      <w:rFonts w:eastAsiaTheme="majorEastAsia" w:cstheme="majorBidi"/>
      <w:sz w:val="24"/>
      <w:szCs w:val="20"/>
      <w:lang w:val="kk-KZ"/>
    </w:rPr>
  </w:style>
  <w:style w:type="paragraph" w:styleId="5">
    <w:name w:val="heading 5"/>
    <w:basedOn w:val="4"/>
    <w:next w:val="a"/>
    <w:link w:val="50"/>
    <w:uiPriority w:val="99"/>
    <w:qFormat/>
    <w:rsid w:val="00B96643"/>
    <w:pPr>
      <w:tabs>
        <w:tab w:val="left" w:pos="3600"/>
      </w:tabs>
      <w:spacing w:before="120" w:after="120" w:line="264" w:lineRule="auto"/>
      <w:ind w:left="3600" w:hanging="360"/>
      <w:outlineLvl w:val="4"/>
    </w:pPr>
    <w:rPr>
      <w:rFonts w:ascii="Arial" w:eastAsia="Times New Roman" w:hAnsi="Arial" w:cs="Times New Roman"/>
      <w:b/>
      <w:i/>
      <w:sz w:val="22"/>
      <w:szCs w:val="22"/>
      <w:lang w:val="en-GB" w:eastAsia="de-DE"/>
    </w:rPr>
  </w:style>
  <w:style w:type="paragraph" w:styleId="6">
    <w:name w:val="heading 6"/>
    <w:basedOn w:val="a"/>
    <w:next w:val="a"/>
    <w:link w:val="60"/>
    <w:uiPriority w:val="99"/>
    <w:qFormat/>
    <w:rsid w:val="00B96643"/>
    <w:pPr>
      <w:keepNext/>
      <w:spacing w:after="0" w:line="360" w:lineRule="auto"/>
      <w:ind w:firstLine="567"/>
      <w:jc w:val="both"/>
      <w:outlineLvl w:val="5"/>
    </w:pPr>
    <w:rPr>
      <w:rFonts w:ascii="Arial" w:eastAsia="Times New Roman" w:hAnsi="Arial" w:cs="Times New Roman"/>
      <w:sz w:val="22"/>
      <w:szCs w:val="20"/>
      <w:u w:val="single"/>
      <w:lang w:val="en-GB" w:eastAsia="de-DE"/>
    </w:rPr>
  </w:style>
  <w:style w:type="paragraph" w:styleId="7">
    <w:name w:val="heading 7"/>
    <w:basedOn w:val="a"/>
    <w:next w:val="a"/>
    <w:link w:val="70"/>
    <w:uiPriority w:val="99"/>
    <w:qFormat/>
    <w:rsid w:val="00B96643"/>
    <w:pPr>
      <w:spacing w:before="240" w:after="60" w:line="360" w:lineRule="auto"/>
      <w:ind w:firstLine="567"/>
      <w:jc w:val="both"/>
      <w:outlineLvl w:val="6"/>
    </w:pPr>
    <w:rPr>
      <w:rFonts w:ascii="Calibri" w:eastAsia="Times New Roman" w:hAnsi="Calibri" w:cs="Times New Roman"/>
      <w:sz w:val="24"/>
      <w:szCs w:val="24"/>
      <w:lang w:val="kk-KZ"/>
    </w:rPr>
  </w:style>
  <w:style w:type="paragraph" w:styleId="8">
    <w:name w:val="heading 8"/>
    <w:basedOn w:val="a"/>
    <w:next w:val="a"/>
    <w:link w:val="80"/>
    <w:uiPriority w:val="99"/>
    <w:qFormat/>
    <w:rsid w:val="00B96643"/>
    <w:pPr>
      <w:spacing w:before="240" w:after="60" w:line="360" w:lineRule="auto"/>
      <w:ind w:firstLine="567"/>
      <w:jc w:val="both"/>
      <w:outlineLvl w:val="7"/>
    </w:pPr>
    <w:rPr>
      <w:rFonts w:eastAsia="Times New Roman" w:cs="Times New Roman"/>
      <w:i/>
      <w:iCs/>
      <w:sz w:val="24"/>
      <w:szCs w:val="24"/>
      <w:lang w:val="kk-KZ"/>
    </w:rPr>
  </w:style>
  <w:style w:type="paragraph" w:styleId="9">
    <w:name w:val="heading 9"/>
    <w:basedOn w:val="a"/>
    <w:next w:val="a"/>
    <w:link w:val="90"/>
    <w:uiPriority w:val="99"/>
    <w:qFormat/>
    <w:rsid w:val="00B96643"/>
    <w:pPr>
      <w:spacing w:before="240" w:after="60" w:line="360" w:lineRule="auto"/>
      <w:ind w:firstLine="567"/>
      <w:jc w:val="both"/>
      <w:outlineLvl w:val="8"/>
    </w:pPr>
    <w:rPr>
      <w:rFonts w:ascii="Arial" w:eastAsiaTheme="majorEastAsia" w:hAnsi="Arial" w:cstheme="majorBidi"/>
      <w:sz w:val="22"/>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47782"/>
    <w:pPr>
      <w:spacing w:after="0" w:line="240" w:lineRule="auto"/>
    </w:pPr>
  </w:style>
  <w:style w:type="paragraph" w:styleId="a5">
    <w:name w:val="Balloon Text"/>
    <w:basedOn w:val="a"/>
    <w:link w:val="a6"/>
    <w:uiPriority w:val="99"/>
    <w:semiHidden/>
    <w:unhideWhenUsed/>
    <w:rsid w:val="006340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400D"/>
    <w:rPr>
      <w:rFonts w:ascii="Tahoma" w:hAnsi="Tahoma" w:cs="Tahoma"/>
      <w:sz w:val="16"/>
      <w:szCs w:val="16"/>
    </w:rPr>
  </w:style>
  <w:style w:type="paragraph" w:styleId="a7">
    <w:name w:val="List Paragraph"/>
    <w:aliases w:val="Numbered Para 1,Dot pt,List Paragraph Char Char Char,Indicator Text,Bullet 1,Bullet Points,F5 List Paragraph,Colorful List - Accent 11,List Paragraph2,Normal numbered,List Paragraph11,OBC Bullet,Bullet Style"/>
    <w:basedOn w:val="a"/>
    <w:link w:val="a8"/>
    <w:uiPriority w:val="34"/>
    <w:qFormat/>
    <w:rsid w:val="00A81D95"/>
    <w:pPr>
      <w:ind w:left="720"/>
      <w:contextualSpacing/>
    </w:pPr>
  </w:style>
  <w:style w:type="character" w:customStyle="1" w:styleId="10">
    <w:name w:val="Заголовок 1 Знак"/>
    <w:basedOn w:val="a0"/>
    <w:link w:val="1"/>
    <w:uiPriority w:val="9"/>
    <w:rsid w:val="004A3784"/>
    <w:rPr>
      <w:rFonts w:ascii="Times New Roman" w:eastAsia="Times New Roman" w:hAnsi="Times New Roman" w:cs="Times New Roman"/>
      <w:caps/>
      <w:sz w:val="28"/>
      <w:szCs w:val="20"/>
      <w:lang w:eastAsia="ru-RU"/>
    </w:rPr>
  </w:style>
  <w:style w:type="paragraph" w:styleId="a9">
    <w:name w:val="Body Text"/>
    <w:basedOn w:val="a"/>
    <w:link w:val="aa"/>
    <w:rsid w:val="004A3784"/>
    <w:pPr>
      <w:spacing w:after="0" w:line="360" w:lineRule="auto"/>
      <w:jc w:val="center"/>
    </w:pPr>
    <w:rPr>
      <w:rFonts w:eastAsia="Times New Roman" w:cs="Times New Roman"/>
      <w:szCs w:val="20"/>
      <w:lang w:eastAsia="ru-RU"/>
    </w:rPr>
  </w:style>
  <w:style w:type="character" w:customStyle="1" w:styleId="aa">
    <w:name w:val="Основной текст Знак"/>
    <w:basedOn w:val="a0"/>
    <w:link w:val="a9"/>
    <w:rsid w:val="004A3784"/>
    <w:rPr>
      <w:rFonts w:ascii="Times New Roman" w:eastAsia="Times New Roman" w:hAnsi="Times New Roman" w:cs="Times New Roman"/>
      <w:sz w:val="28"/>
      <w:szCs w:val="20"/>
      <w:lang w:eastAsia="ru-RU"/>
    </w:rPr>
  </w:style>
  <w:style w:type="paragraph" w:customStyle="1" w:styleId="EndNoteBibliographyTitle">
    <w:name w:val="EndNote Bibliography Title"/>
    <w:basedOn w:val="a"/>
    <w:link w:val="EndNoteBibliographyTitle0"/>
    <w:rsid w:val="005C69E8"/>
    <w:pPr>
      <w:spacing w:after="0"/>
      <w:jc w:val="center"/>
    </w:pPr>
    <w:rPr>
      <w:rFonts w:ascii="Calibri" w:hAnsi="Calibri"/>
      <w:noProof/>
      <w:lang w:val="en-US"/>
    </w:rPr>
  </w:style>
  <w:style w:type="character" w:customStyle="1" w:styleId="a4">
    <w:name w:val="Без интервала Знак"/>
    <w:basedOn w:val="a0"/>
    <w:link w:val="a3"/>
    <w:uiPriority w:val="1"/>
    <w:rsid w:val="005C69E8"/>
  </w:style>
  <w:style w:type="character" w:customStyle="1" w:styleId="EndNoteBibliographyTitle0">
    <w:name w:val="EndNote Bibliography Title Знак"/>
    <w:basedOn w:val="a4"/>
    <w:link w:val="EndNoteBibliographyTitle"/>
    <w:rsid w:val="005C69E8"/>
    <w:rPr>
      <w:rFonts w:ascii="Calibri" w:hAnsi="Calibri"/>
      <w:noProof/>
      <w:lang w:val="en-US"/>
    </w:rPr>
  </w:style>
  <w:style w:type="paragraph" w:customStyle="1" w:styleId="EndNoteBibliography">
    <w:name w:val="EndNote Bibliography"/>
    <w:basedOn w:val="a"/>
    <w:link w:val="EndNoteBibliography0"/>
    <w:rsid w:val="005C69E8"/>
    <w:pPr>
      <w:spacing w:line="240" w:lineRule="auto"/>
      <w:jc w:val="both"/>
    </w:pPr>
    <w:rPr>
      <w:rFonts w:ascii="Calibri" w:hAnsi="Calibri"/>
      <w:noProof/>
      <w:lang w:val="en-US"/>
    </w:rPr>
  </w:style>
  <w:style w:type="character" w:customStyle="1" w:styleId="EndNoteBibliography0">
    <w:name w:val="EndNote Bibliography Знак"/>
    <w:basedOn w:val="a4"/>
    <w:link w:val="EndNoteBibliography"/>
    <w:rsid w:val="005C69E8"/>
    <w:rPr>
      <w:rFonts w:ascii="Calibri" w:hAnsi="Calibri"/>
      <w:noProof/>
      <w:lang w:val="en-US"/>
    </w:rPr>
  </w:style>
  <w:style w:type="paragraph" w:customStyle="1" w:styleId="11">
    <w:name w:val="Обычный1"/>
    <w:rsid w:val="00081CA7"/>
    <w:pPr>
      <w:widowControl w:val="0"/>
      <w:spacing w:after="0" w:line="240" w:lineRule="auto"/>
      <w:jc w:val="both"/>
    </w:pPr>
    <w:rPr>
      <w:rFonts w:ascii="Times New Roman" w:eastAsia="Times New Roman" w:hAnsi="Times New Roman" w:cs="Times New Roman"/>
      <w:snapToGrid w:val="0"/>
      <w:sz w:val="28"/>
      <w:szCs w:val="20"/>
      <w:lang w:val="en-US" w:eastAsia="ru-RU"/>
    </w:rPr>
  </w:style>
  <w:style w:type="table" w:styleId="ab">
    <w:name w:val="Table Grid"/>
    <w:basedOn w:val="a1"/>
    <w:uiPriority w:val="39"/>
    <w:rsid w:val="004B65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header"/>
    <w:basedOn w:val="a"/>
    <w:link w:val="ad"/>
    <w:uiPriority w:val="99"/>
    <w:unhideWhenUsed/>
    <w:rsid w:val="0021609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1609E"/>
  </w:style>
  <w:style w:type="paragraph" w:styleId="ae">
    <w:name w:val="footer"/>
    <w:basedOn w:val="a"/>
    <w:link w:val="af"/>
    <w:uiPriority w:val="99"/>
    <w:unhideWhenUsed/>
    <w:rsid w:val="0021609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1609E"/>
  </w:style>
  <w:style w:type="paragraph" w:customStyle="1" w:styleId="Normal1">
    <w:name w:val="Normal1"/>
    <w:rsid w:val="00504D5C"/>
    <w:pPr>
      <w:widowControl w:val="0"/>
      <w:spacing w:after="0" w:line="240" w:lineRule="auto"/>
    </w:pPr>
    <w:rPr>
      <w:rFonts w:ascii="Times New Roman" w:eastAsia="Times New Roman" w:hAnsi="Times New Roman" w:cs="Times New Roman"/>
      <w:sz w:val="20"/>
      <w:szCs w:val="20"/>
      <w:lang w:val="en-US" w:eastAsia="zh-CN"/>
    </w:rPr>
  </w:style>
  <w:style w:type="character" w:styleId="af0">
    <w:name w:val="annotation reference"/>
    <w:basedOn w:val="a0"/>
    <w:uiPriority w:val="99"/>
    <w:semiHidden/>
    <w:unhideWhenUsed/>
    <w:rsid w:val="003D5646"/>
    <w:rPr>
      <w:sz w:val="16"/>
      <w:szCs w:val="16"/>
    </w:rPr>
  </w:style>
  <w:style w:type="paragraph" w:styleId="af1">
    <w:name w:val="annotation text"/>
    <w:basedOn w:val="a"/>
    <w:link w:val="af2"/>
    <w:uiPriority w:val="99"/>
    <w:unhideWhenUsed/>
    <w:rsid w:val="003D5646"/>
    <w:pPr>
      <w:spacing w:line="240" w:lineRule="auto"/>
    </w:pPr>
    <w:rPr>
      <w:sz w:val="20"/>
      <w:szCs w:val="20"/>
    </w:rPr>
  </w:style>
  <w:style w:type="character" w:customStyle="1" w:styleId="af2">
    <w:name w:val="Текст примечания Знак"/>
    <w:basedOn w:val="a0"/>
    <w:link w:val="af1"/>
    <w:uiPriority w:val="99"/>
    <w:rsid w:val="003D5646"/>
    <w:rPr>
      <w:sz w:val="20"/>
      <w:szCs w:val="20"/>
    </w:rPr>
  </w:style>
  <w:style w:type="paragraph" w:styleId="af3">
    <w:name w:val="annotation subject"/>
    <w:basedOn w:val="af1"/>
    <w:next w:val="af1"/>
    <w:link w:val="af4"/>
    <w:uiPriority w:val="99"/>
    <w:semiHidden/>
    <w:unhideWhenUsed/>
    <w:rsid w:val="003D5646"/>
    <w:rPr>
      <w:b/>
      <w:bCs/>
    </w:rPr>
  </w:style>
  <w:style w:type="character" w:customStyle="1" w:styleId="af4">
    <w:name w:val="Тема примечания Знак"/>
    <w:basedOn w:val="af2"/>
    <w:link w:val="af3"/>
    <w:uiPriority w:val="99"/>
    <w:semiHidden/>
    <w:rsid w:val="003D5646"/>
    <w:rPr>
      <w:b/>
      <w:bCs/>
      <w:sz w:val="20"/>
      <w:szCs w:val="20"/>
    </w:rPr>
  </w:style>
  <w:style w:type="table" w:customStyle="1" w:styleId="12">
    <w:name w:val="Сетка таблицы1"/>
    <w:basedOn w:val="a1"/>
    <w:next w:val="ab"/>
    <w:uiPriority w:val="59"/>
    <w:rsid w:val="006921F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Normal (Web)"/>
    <w:aliases w:val="Знак2,Знак Знак2,Знак2 Знак Знак Знак Знак, Знак2 Знак Знак, Знак2 Знак, Знак2 Знак Знак Знак Знак,Обычный (Web),Обычный (Web)1,Знак Знак3,Обычный (веб) Знак1,Обычный (веб) Знак Знак1,Обычный (веб) Знак Знак Знак,Знак Знак1 Знак Знак"/>
    <w:basedOn w:val="a"/>
    <w:link w:val="13"/>
    <w:uiPriority w:val="99"/>
    <w:unhideWhenUsed/>
    <w:qFormat/>
    <w:rsid w:val="00F97F98"/>
    <w:pPr>
      <w:spacing w:before="100" w:beforeAutospacing="1" w:after="100" w:afterAutospacing="1" w:line="240" w:lineRule="auto"/>
    </w:pPr>
    <w:rPr>
      <w:rFonts w:eastAsia="Times New Roman" w:cs="Times New Roman"/>
      <w:sz w:val="24"/>
      <w:szCs w:val="24"/>
      <w:lang w:val="en-US"/>
    </w:rPr>
  </w:style>
  <w:style w:type="paragraph" w:styleId="21">
    <w:name w:val="Body Text 2"/>
    <w:basedOn w:val="a"/>
    <w:link w:val="22"/>
    <w:uiPriority w:val="99"/>
    <w:unhideWhenUsed/>
    <w:rsid w:val="007C33EF"/>
    <w:pPr>
      <w:spacing w:after="120" w:line="480" w:lineRule="auto"/>
    </w:pPr>
  </w:style>
  <w:style w:type="character" w:customStyle="1" w:styleId="22">
    <w:name w:val="Основной текст 2 Знак"/>
    <w:basedOn w:val="a0"/>
    <w:link w:val="21"/>
    <w:uiPriority w:val="99"/>
    <w:rsid w:val="007C33EF"/>
  </w:style>
  <w:style w:type="paragraph" w:customStyle="1" w:styleId="af6">
    <w:name w:val="Знак Знак Знак Знак Знак Знак Знак"/>
    <w:basedOn w:val="a"/>
    <w:autoRedefine/>
    <w:rsid w:val="00BE0968"/>
    <w:pPr>
      <w:spacing w:after="160" w:line="240" w:lineRule="exact"/>
    </w:pPr>
    <w:rPr>
      <w:rFonts w:eastAsia="SimSun" w:cs="Times New Roman"/>
      <w:b/>
      <w:szCs w:val="24"/>
      <w:lang w:val="en-US"/>
    </w:rPr>
  </w:style>
  <w:style w:type="paragraph" w:styleId="af7">
    <w:name w:val="Body Text Indent"/>
    <w:basedOn w:val="a"/>
    <w:link w:val="af8"/>
    <w:uiPriority w:val="99"/>
    <w:semiHidden/>
    <w:unhideWhenUsed/>
    <w:rsid w:val="00833E14"/>
    <w:pPr>
      <w:spacing w:after="120"/>
      <w:ind w:left="360"/>
    </w:pPr>
  </w:style>
  <w:style w:type="character" w:customStyle="1" w:styleId="af8">
    <w:name w:val="Основной текст с отступом Знак"/>
    <w:basedOn w:val="a0"/>
    <w:link w:val="af7"/>
    <w:uiPriority w:val="99"/>
    <w:semiHidden/>
    <w:rsid w:val="00833E14"/>
  </w:style>
  <w:style w:type="character" w:styleId="af9">
    <w:name w:val="endnote reference"/>
    <w:basedOn w:val="a0"/>
    <w:rsid w:val="00833E14"/>
    <w:rPr>
      <w:vertAlign w:val="superscript"/>
    </w:rPr>
  </w:style>
  <w:style w:type="paragraph" w:styleId="31">
    <w:name w:val="Body Text 3"/>
    <w:basedOn w:val="a"/>
    <w:link w:val="32"/>
    <w:rsid w:val="00833E14"/>
    <w:pPr>
      <w:spacing w:after="120" w:line="240" w:lineRule="auto"/>
    </w:pPr>
    <w:rPr>
      <w:rFonts w:eastAsia="Times New Roman" w:cs="Times New Roman"/>
      <w:sz w:val="16"/>
      <w:szCs w:val="16"/>
      <w:lang w:eastAsia="ru-RU"/>
    </w:rPr>
  </w:style>
  <w:style w:type="character" w:customStyle="1" w:styleId="32">
    <w:name w:val="Основной текст 3 Знак"/>
    <w:basedOn w:val="a0"/>
    <w:link w:val="31"/>
    <w:rsid w:val="00833E14"/>
    <w:rPr>
      <w:rFonts w:ascii="Times New Roman" w:eastAsia="Times New Roman" w:hAnsi="Times New Roman" w:cs="Times New Roman"/>
      <w:sz w:val="16"/>
      <w:szCs w:val="16"/>
      <w:lang w:eastAsia="ru-RU"/>
    </w:rPr>
  </w:style>
  <w:style w:type="paragraph" w:styleId="afa">
    <w:name w:val="endnote text"/>
    <w:basedOn w:val="a"/>
    <w:link w:val="afb"/>
    <w:rsid w:val="00634300"/>
    <w:pPr>
      <w:spacing w:after="0" w:line="240" w:lineRule="auto"/>
    </w:pPr>
    <w:rPr>
      <w:rFonts w:eastAsia="Times New Roman" w:cs="Times New Roman"/>
      <w:sz w:val="20"/>
      <w:szCs w:val="20"/>
      <w:lang w:eastAsia="ru-RU"/>
    </w:rPr>
  </w:style>
  <w:style w:type="character" w:customStyle="1" w:styleId="afb">
    <w:name w:val="Текст концевой сноски Знак"/>
    <w:basedOn w:val="a0"/>
    <w:link w:val="afa"/>
    <w:rsid w:val="00634300"/>
    <w:rPr>
      <w:rFonts w:ascii="Times New Roman" w:eastAsia="Times New Roman" w:hAnsi="Times New Roman" w:cs="Times New Roman"/>
      <w:sz w:val="20"/>
      <w:szCs w:val="20"/>
      <w:lang w:eastAsia="ru-RU"/>
    </w:rPr>
  </w:style>
  <w:style w:type="paragraph" w:customStyle="1" w:styleId="14">
    <w:name w:val="Без интервала1"/>
    <w:qFormat/>
    <w:rsid w:val="000146D6"/>
    <w:pPr>
      <w:spacing w:after="0" w:line="240" w:lineRule="auto"/>
    </w:pPr>
    <w:rPr>
      <w:rFonts w:ascii="Calibri" w:eastAsia="Calibri" w:hAnsi="Calibri" w:cs="Times New Roman"/>
    </w:rPr>
  </w:style>
  <w:style w:type="character" w:customStyle="1" w:styleId="13">
    <w:name w:val="Обычный (Интернет) Знак1"/>
    <w:aliases w:val="Знак2 Знак,Знак Знак2 Знак,Знак2 Знак Знак Знак Знак Знак, Знак2 Знак Знак Знак, Знак2 Знак Знак1, Знак2 Знак Знак Знак Знак Знак,Обычный (Web) Знак,Обычный (Web)1 Знак,Знак Знак3 Знак,Обычный (веб) Знак1 Знак"/>
    <w:basedOn w:val="a0"/>
    <w:link w:val="af5"/>
    <w:uiPriority w:val="99"/>
    <w:locked/>
    <w:rsid w:val="004A4B37"/>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rsid w:val="00AB09F3"/>
    <w:rPr>
      <w:rFonts w:asciiTheme="majorHAnsi" w:eastAsiaTheme="majorEastAsia" w:hAnsiTheme="majorHAnsi" w:cstheme="majorBidi"/>
      <w:color w:val="365F91" w:themeColor="accent1" w:themeShade="BF"/>
      <w:sz w:val="26"/>
      <w:szCs w:val="26"/>
    </w:rPr>
  </w:style>
  <w:style w:type="character" w:customStyle="1" w:styleId="w">
    <w:name w:val="w"/>
    <w:basedOn w:val="a0"/>
    <w:rsid w:val="00FA2E6E"/>
  </w:style>
  <w:style w:type="character" w:customStyle="1" w:styleId="30">
    <w:name w:val="Заголовок 3 Знак"/>
    <w:basedOn w:val="a0"/>
    <w:link w:val="3"/>
    <w:uiPriority w:val="9"/>
    <w:rsid w:val="00274839"/>
    <w:rPr>
      <w:rFonts w:asciiTheme="majorHAnsi" w:eastAsiaTheme="majorEastAsia" w:hAnsiTheme="majorHAnsi" w:cstheme="majorBidi"/>
      <w:b/>
      <w:bCs/>
      <w:color w:val="4F81BD" w:themeColor="accent1"/>
    </w:rPr>
  </w:style>
  <w:style w:type="paragraph" w:styleId="afc">
    <w:name w:val="TOC Heading"/>
    <w:basedOn w:val="1"/>
    <w:next w:val="a"/>
    <w:uiPriority w:val="39"/>
    <w:unhideWhenUsed/>
    <w:qFormat/>
    <w:rsid w:val="003C2936"/>
    <w:pPr>
      <w:keepLines/>
      <w:spacing w:before="480" w:line="276" w:lineRule="auto"/>
      <w:outlineLvl w:val="9"/>
    </w:pPr>
    <w:rPr>
      <w:rFonts w:asciiTheme="majorHAnsi" w:eastAsiaTheme="majorEastAsia" w:hAnsiTheme="majorHAnsi" w:cstheme="majorBidi"/>
      <w:b/>
      <w:bCs/>
      <w:caps w:val="0"/>
      <w:color w:val="365F91" w:themeColor="accent1" w:themeShade="BF"/>
      <w:szCs w:val="28"/>
    </w:rPr>
  </w:style>
  <w:style w:type="paragraph" w:styleId="23">
    <w:name w:val="toc 2"/>
    <w:basedOn w:val="a"/>
    <w:next w:val="a"/>
    <w:autoRedefine/>
    <w:uiPriority w:val="39"/>
    <w:unhideWhenUsed/>
    <w:qFormat/>
    <w:rsid w:val="00B435F0"/>
    <w:pPr>
      <w:tabs>
        <w:tab w:val="right" w:leader="dot" w:pos="9344"/>
      </w:tabs>
      <w:spacing w:after="100"/>
      <w:ind w:right="282"/>
    </w:pPr>
    <w:rPr>
      <w:rFonts w:eastAsiaTheme="minorEastAsia"/>
      <w:lang w:eastAsia="ru-RU"/>
    </w:rPr>
  </w:style>
  <w:style w:type="paragraph" w:styleId="15">
    <w:name w:val="toc 1"/>
    <w:basedOn w:val="a"/>
    <w:next w:val="a"/>
    <w:autoRedefine/>
    <w:uiPriority w:val="39"/>
    <w:unhideWhenUsed/>
    <w:qFormat/>
    <w:rsid w:val="00AC0427"/>
    <w:pPr>
      <w:tabs>
        <w:tab w:val="right" w:leader="dot" w:pos="9356"/>
      </w:tabs>
      <w:spacing w:after="100"/>
    </w:pPr>
    <w:rPr>
      <w:rFonts w:eastAsiaTheme="minorEastAsia" w:cs="Times New Roman"/>
      <w:b/>
      <w:bCs/>
      <w:noProof/>
      <w:lang w:val="kk-KZ" w:eastAsia="ru-RU"/>
    </w:rPr>
  </w:style>
  <w:style w:type="paragraph" w:styleId="33">
    <w:name w:val="toc 3"/>
    <w:basedOn w:val="a"/>
    <w:next w:val="a"/>
    <w:autoRedefine/>
    <w:uiPriority w:val="39"/>
    <w:unhideWhenUsed/>
    <w:qFormat/>
    <w:rsid w:val="00CA2ADA"/>
    <w:pPr>
      <w:tabs>
        <w:tab w:val="right" w:leader="dot" w:pos="9344"/>
      </w:tabs>
      <w:spacing w:after="100"/>
      <w:ind w:right="282"/>
    </w:pPr>
    <w:rPr>
      <w:rFonts w:eastAsiaTheme="minorEastAsia"/>
      <w:lang w:eastAsia="ru-RU"/>
    </w:rPr>
  </w:style>
  <w:style w:type="character" w:styleId="afd">
    <w:name w:val="Hyperlink"/>
    <w:basedOn w:val="a0"/>
    <w:uiPriority w:val="99"/>
    <w:unhideWhenUsed/>
    <w:rsid w:val="00484425"/>
    <w:rPr>
      <w:color w:val="0000FF" w:themeColor="hyperlink"/>
      <w:u w:val="single"/>
    </w:rPr>
  </w:style>
  <w:style w:type="table" w:customStyle="1" w:styleId="24">
    <w:name w:val="Сетка таблицы2"/>
    <w:basedOn w:val="a1"/>
    <w:next w:val="ab"/>
    <w:uiPriority w:val="39"/>
    <w:rsid w:val="006336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qFormat/>
    <w:rsid w:val="0063363D"/>
    <w:pPr>
      <w:autoSpaceDE w:val="0"/>
      <w:autoSpaceDN w:val="0"/>
      <w:adjustRightInd w:val="0"/>
      <w:spacing w:after="0" w:line="240" w:lineRule="auto"/>
    </w:pPr>
    <w:rPr>
      <w:rFonts w:ascii="Inter Light" w:hAnsi="Inter Light" w:cs="Inter Light"/>
      <w:color w:val="000000"/>
      <w:sz w:val="24"/>
      <w:szCs w:val="24"/>
    </w:rPr>
  </w:style>
  <w:style w:type="character" w:customStyle="1" w:styleId="jlqj4b">
    <w:name w:val="jlqj4b"/>
    <w:basedOn w:val="a0"/>
    <w:rsid w:val="00572C9A"/>
  </w:style>
  <w:style w:type="character" w:customStyle="1" w:styleId="q4iawc">
    <w:name w:val="q4iawc"/>
    <w:basedOn w:val="a0"/>
    <w:rsid w:val="00572C9A"/>
  </w:style>
  <w:style w:type="paragraph" w:styleId="afe">
    <w:name w:val="footnote text"/>
    <w:basedOn w:val="a"/>
    <w:link w:val="aff"/>
    <w:unhideWhenUsed/>
    <w:qFormat/>
    <w:rsid w:val="00572C9A"/>
    <w:pPr>
      <w:spacing w:after="0" w:line="240" w:lineRule="auto"/>
    </w:pPr>
    <w:rPr>
      <w:sz w:val="20"/>
      <w:szCs w:val="20"/>
    </w:rPr>
  </w:style>
  <w:style w:type="character" w:customStyle="1" w:styleId="aff">
    <w:name w:val="Текст сноски Знак"/>
    <w:basedOn w:val="a0"/>
    <w:link w:val="afe"/>
    <w:rsid w:val="00572C9A"/>
    <w:rPr>
      <w:sz w:val="20"/>
      <w:szCs w:val="20"/>
    </w:rPr>
  </w:style>
  <w:style w:type="character" w:styleId="aff0">
    <w:name w:val="footnote reference"/>
    <w:basedOn w:val="a0"/>
    <w:unhideWhenUsed/>
    <w:qFormat/>
    <w:rsid w:val="00572C9A"/>
    <w:rPr>
      <w:vertAlign w:val="superscript"/>
    </w:rPr>
  </w:style>
  <w:style w:type="character" w:customStyle="1" w:styleId="viiyi">
    <w:name w:val="viiyi"/>
    <w:basedOn w:val="a0"/>
    <w:rsid w:val="00572C9A"/>
  </w:style>
  <w:style w:type="character" w:customStyle="1" w:styleId="highlight">
    <w:name w:val="highlight"/>
    <w:basedOn w:val="a0"/>
    <w:rsid w:val="00572C9A"/>
  </w:style>
  <w:style w:type="character" w:customStyle="1" w:styleId="layout">
    <w:name w:val="layout"/>
    <w:basedOn w:val="a0"/>
    <w:rsid w:val="00572C9A"/>
  </w:style>
  <w:style w:type="paragraph" w:customStyle="1" w:styleId="msonormalmrcssattr">
    <w:name w:val="msonormal_mr_css_attr"/>
    <w:basedOn w:val="a"/>
    <w:rsid w:val="00572C9A"/>
    <w:pPr>
      <w:spacing w:before="100" w:beforeAutospacing="1" w:after="100" w:afterAutospacing="1" w:line="240" w:lineRule="auto"/>
    </w:pPr>
    <w:rPr>
      <w:rFonts w:eastAsia="Times New Roman" w:cs="Times New Roman"/>
      <w:sz w:val="24"/>
      <w:szCs w:val="24"/>
      <w:lang w:eastAsia="ru-RU"/>
    </w:rPr>
  </w:style>
  <w:style w:type="character" w:customStyle="1" w:styleId="A20">
    <w:name w:val="A20"/>
    <w:uiPriority w:val="99"/>
    <w:rsid w:val="007B76DE"/>
    <w:rPr>
      <w:i/>
      <w:iCs/>
      <w:color w:val="211D1E"/>
      <w:sz w:val="12"/>
      <w:szCs w:val="12"/>
    </w:rPr>
  </w:style>
  <w:style w:type="character" w:customStyle="1" w:styleId="40">
    <w:name w:val="Заголовок 4 Знак"/>
    <w:basedOn w:val="a0"/>
    <w:link w:val="4"/>
    <w:rsid w:val="00B96643"/>
    <w:rPr>
      <w:rFonts w:ascii="Times New Roman" w:eastAsiaTheme="majorEastAsia" w:hAnsi="Times New Roman" w:cstheme="majorBidi"/>
      <w:sz w:val="24"/>
      <w:szCs w:val="20"/>
      <w:lang w:val="kk-KZ"/>
    </w:rPr>
  </w:style>
  <w:style w:type="character" w:customStyle="1" w:styleId="50">
    <w:name w:val="Заголовок 5 Знак"/>
    <w:basedOn w:val="a0"/>
    <w:link w:val="5"/>
    <w:uiPriority w:val="99"/>
    <w:rsid w:val="00B96643"/>
    <w:rPr>
      <w:rFonts w:ascii="Arial" w:eastAsia="Times New Roman" w:hAnsi="Arial" w:cs="Times New Roman"/>
      <w:b/>
      <w:i/>
      <w:lang w:val="en-GB" w:eastAsia="de-DE"/>
    </w:rPr>
  </w:style>
  <w:style w:type="character" w:customStyle="1" w:styleId="60">
    <w:name w:val="Заголовок 6 Знак"/>
    <w:basedOn w:val="a0"/>
    <w:link w:val="6"/>
    <w:uiPriority w:val="99"/>
    <w:rsid w:val="00B96643"/>
    <w:rPr>
      <w:rFonts w:ascii="Arial" w:eastAsia="Times New Roman" w:hAnsi="Arial" w:cs="Times New Roman"/>
      <w:szCs w:val="20"/>
      <w:u w:val="single"/>
      <w:lang w:val="en-GB" w:eastAsia="de-DE"/>
    </w:rPr>
  </w:style>
  <w:style w:type="character" w:customStyle="1" w:styleId="70">
    <w:name w:val="Заголовок 7 Знак"/>
    <w:basedOn w:val="a0"/>
    <w:link w:val="7"/>
    <w:uiPriority w:val="99"/>
    <w:rsid w:val="00B96643"/>
    <w:rPr>
      <w:rFonts w:ascii="Calibri" w:eastAsia="Times New Roman" w:hAnsi="Calibri" w:cs="Times New Roman"/>
      <w:sz w:val="24"/>
      <w:szCs w:val="24"/>
      <w:lang w:val="kk-KZ"/>
    </w:rPr>
  </w:style>
  <w:style w:type="character" w:customStyle="1" w:styleId="80">
    <w:name w:val="Заголовок 8 Знак"/>
    <w:basedOn w:val="a0"/>
    <w:link w:val="8"/>
    <w:uiPriority w:val="99"/>
    <w:rsid w:val="00B96643"/>
    <w:rPr>
      <w:rFonts w:ascii="Times New Roman" w:eastAsia="Times New Roman" w:hAnsi="Times New Roman" w:cs="Times New Roman"/>
      <w:i/>
      <w:iCs/>
      <w:sz w:val="24"/>
      <w:szCs w:val="24"/>
      <w:lang w:val="kk-KZ"/>
    </w:rPr>
  </w:style>
  <w:style w:type="character" w:customStyle="1" w:styleId="90">
    <w:name w:val="Заголовок 9 Знак"/>
    <w:basedOn w:val="a0"/>
    <w:link w:val="9"/>
    <w:uiPriority w:val="99"/>
    <w:rsid w:val="00B96643"/>
    <w:rPr>
      <w:rFonts w:ascii="Arial" w:eastAsiaTheme="majorEastAsia" w:hAnsi="Arial" w:cstheme="majorBidi"/>
      <w:lang w:val="kk-KZ"/>
    </w:rPr>
  </w:style>
  <w:style w:type="numbering" w:customStyle="1" w:styleId="16">
    <w:name w:val="Нет списка1"/>
    <w:next w:val="a2"/>
    <w:uiPriority w:val="99"/>
    <w:semiHidden/>
    <w:unhideWhenUsed/>
    <w:rsid w:val="00B96643"/>
  </w:style>
  <w:style w:type="character" w:customStyle="1" w:styleId="FontStyle35">
    <w:name w:val="Font Style35"/>
    <w:basedOn w:val="a0"/>
    <w:uiPriority w:val="99"/>
    <w:rsid w:val="00B96643"/>
    <w:rPr>
      <w:rFonts w:ascii="Times New Roman" w:hAnsi="Times New Roman" w:cs="Times New Roman"/>
      <w:sz w:val="22"/>
      <w:szCs w:val="22"/>
    </w:rPr>
  </w:style>
  <w:style w:type="paragraph" w:customStyle="1" w:styleId="17">
    <w:name w:val="Стиль1"/>
    <w:basedOn w:val="1"/>
    <w:link w:val="18"/>
    <w:rsid w:val="00B96643"/>
    <w:pPr>
      <w:keepNext w:val="0"/>
      <w:spacing w:beforeAutospacing="1" w:after="100" w:afterAutospacing="1" w:line="360" w:lineRule="auto"/>
      <w:jc w:val="center"/>
    </w:pPr>
    <w:rPr>
      <w:rFonts w:eastAsiaTheme="majorEastAsia" w:cstheme="majorBidi"/>
      <w:caps w:val="0"/>
      <w:color w:val="000000"/>
      <w:kern w:val="36"/>
      <w:sz w:val="24"/>
      <w:szCs w:val="24"/>
    </w:rPr>
  </w:style>
  <w:style w:type="character" w:customStyle="1" w:styleId="18">
    <w:name w:val="Стиль1 Знак"/>
    <w:basedOn w:val="10"/>
    <w:link w:val="17"/>
    <w:rsid w:val="00B96643"/>
    <w:rPr>
      <w:rFonts w:ascii="Times New Roman" w:eastAsiaTheme="majorEastAsia" w:hAnsi="Times New Roman" w:cstheme="majorBidi"/>
      <w:caps w:val="0"/>
      <w:color w:val="000000"/>
      <w:kern w:val="36"/>
      <w:sz w:val="24"/>
      <w:szCs w:val="24"/>
      <w:lang w:eastAsia="ru-RU"/>
    </w:rPr>
  </w:style>
  <w:style w:type="paragraph" w:styleId="aff1">
    <w:name w:val="Title"/>
    <w:basedOn w:val="a"/>
    <w:next w:val="a"/>
    <w:link w:val="19"/>
    <w:uiPriority w:val="10"/>
    <w:rsid w:val="00B966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9">
    <w:name w:val="Заголовок Знак1"/>
    <w:basedOn w:val="a0"/>
    <w:link w:val="aff1"/>
    <w:uiPriority w:val="10"/>
    <w:rsid w:val="00B96643"/>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210">
    <w:name w:val="Основной текст с отступом 21"/>
    <w:basedOn w:val="a"/>
    <w:qFormat/>
    <w:rsid w:val="00B96643"/>
    <w:pPr>
      <w:spacing w:after="0" w:line="360" w:lineRule="auto"/>
      <w:ind w:firstLine="567"/>
      <w:jc w:val="both"/>
    </w:pPr>
    <w:rPr>
      <w:rFonts w:eastAsia="Times New Roman" w:cs="Times New Roman"/>
      <w:szCs w:val="20"/>
    </w:rPr>
  </w:style>
  <w:style w:type="paragraph" w:customStyle="1" w:styleId="SOP5">
    <w:name w:val="SOP_5"/>
    <w:basedOn w:val="a"/>
    <w:link w:val="SOP50"/>
    <w:qFormat/>
    <w:rsid w:val="00B96643"/>
    <w:pPr>
      <w:numPr>
        <w:numId w:val="1"/>
      </w:numPr>
      <w:tabs>
        <w:tab w:val="left" w:pos="1152"/>
        <w:tab w:val="left" w:pos="1277"/>
      </w:tabs>
      <w:spacing w:before="60" w:after="60" w:line="360" w:lineRule="auto"/>
      <w:jc w:val="both"/>
    </w:pPr>
    <w:rPr>
      <w:rFonts w:ascii="Arial" w:eastAsia="Times New Roman" w:hAnsi="Arial" w:cs="Times New Roman"/>
      <w:sz w:val="22"/>
      <w:szCs w:val="20"/>
      <w:lang w:val="en-GB" w:eastAsia="de-DE"/>
    </w:rPr>
  </w:style>
  <w:style w:type="character" w:customStyle="1" w:styleId="SOP50">
    <w:name w:val="SOP_5 Знак"/>
    <w:link w:val="SOP5"/>
    <w:locked/>
    <w:rsid w:val="00B96643"/>
    <w:rPr>
      <w:rFonts w:ascii="Arial" w:eastAsia="Times New Roman" w:hAnsi="Arial" w:cs="Times New Roman"/>
      <w:szCs w:val="20"/>
      <w:lang w:val="en-GB" w:eastAsia="de-DE"/>
    </w:rPr>
  </w:style>
  <w:style w:type="paragraph" w:customStyle="1" w:styleId="SOP4">
    <w:name w:val="SOP_4"/>
    <w:basedOn w:val="a7"/>
    <w:link w:val="SOP40"/>
    <w:qFormat/>
    <w:rsid w:val="00B96643"/>
    <w:pPr>
      <w:numPr>
        <w:numId w:val="2"/>
      </w:numPr>
      <w:tabs>
        <w:tab w:val="left" w:pos="1134"/>
      </w:tabs>
      <w:spacing w:before="60" w:after="60" w:line="360" w:lineRule="auto"/>
      <w:contextualSpacing w:val="0"/>
    </w:pPr>
    <w:rPr>
      <w:rFonts w:ascii="Arial" w:eastAsia="Times New Roman" w:hAnsi="Arial" w:cs="Times New Roman"/>
      <w:sz w:val="22"/>
      <w:szCs w:val="20"/>
      <w:lang w:val="en-GB" w:eastAsia="de-DE"/>
    </w:rPr>
  </w:style>
  <w:style w:type="character" w:customStyle="1" w:styleId="SOP40">
    <w:name w:val="SOP_4 Знак"/>
    <w:link w:val="SOP4"/>
    <w:rsid w:val="00B96643"/>
    <w:rPr>
      <w:rFonts w:ascii="Arial" w:eastAsia="Times New Roman" w:hAnsi="Arial" w:cs="Times New Roman"/>
      <w:szCs w:val="20"/>
      <w:lang w:val="en-GB" w:eastAsia="de-DE"/>
    </w:rPr>
  </w:style>
  <w:style w:type="paragraph" w:customStyle="1" w:styleId="SOP1">
    <w:name w:val="SOP_1"/>
    <w:basedOn w:val="a"/>
    <w:link w:val="SOP10"/>
    <w:qFormat/>
    <w:rsid w:val="00B96643"/>
    <w:pPr>
      <w:tabs>
        <w:tab w:val="left" w:pos="1152"/>
        <w:tab w:val="left" w:pos="1872"/>
      </w:tabs>
      <w:spacing w:before="60" w:after="60" w:line="264" w:lineRule="auto"/>
      <w:ind w:firstLine="567"/>
      <w:jc w:val="both"/>
    </w:pPr>
    <w:rPr>
      <w:rFonts w:ascii="Arial" w:eastAsia="Times New Roman" w:hAnsi="Arial" w:cs="Times New Roman"/>
      <w:sz w:val="22"/>
      <w:szCs w:val="20"/>
      <w:lang w:val="en-GB" w:eastAsia="de-DE"/>
    </w:rPr>
  </w:style>
  <w:style w:type="character" w:customStyle="1" w:styleId="SOP10">
    <w:name w:val="SOP_1 Знак"/>
    <w:link w:val="SOP1"/>
    <w:rsid w:val="00B96643"/>
    <w:rPr>
      <w:rFonts w:ascii="Arial" w:eastAsia="Times New Roman" w:hAnsi="Arial" w:cs="Times New Roman"/>
      <w:szCs w:val="20"/>
      <w:lang w:val="en-GB" w:eastAsia="de-DE"/>
    </w:rPr>
  </w:style>
  <w:style w:type="paragraph" w:customStyle="1" w:styleId="SOP2">
    <w:name w:val="SOP_2"/>
    <w:basedOn w:val="a"/>
    <w:link w:val="SOP20"/>
    <w:qFormat/>
    <w:rsid w:val="00B96643"/>
    <w:pPr>
      <w:spacing w:before="60" w:after="60" w:line="360" w:lineRule="auto"/>
      <w:ind w:firstLine="567"/>
      <w:jc w:val="both"/>
    </w:pPr>
    <w:rPr>
      <w:rFonts w:ascii="Arial" w:eastAsia="Times New Roman" w:hAnsi="Arial" w:cs="Times New Roman"/>
      <w:sz w:val="22"/>
      <w:szCs w:val="20"/>
      <w:lang w:val="en-GB" w:eastAsia="de-DE"/>
    </w:rPr>
  </w:style>
  <w:style w:type="character" w:customStyle="1" w:styleId="SOP20">
    <w:name w:val="SOP_2 Знак"/>
    <w:link w:val="SOP2"/>
    <w:rsid w:val="00B96643"/>
    <w:rPr>
      <w:rFonts w:ascii="Arial" w:eastAsia="Times New Roman" w:hAnsi="Arial" w:cs="Times New Roman"/>
      <w:szCs w:val="20"/>
      <w:lang w:val="en-GB" w:eastAsia="de-DE"/>
    </w:rPr>
  </w:style>
  <w:style w:type="paragraph" w:customStyle="1" w:styleId="aff2">
    <w:name w:val="Заголовок наш"/>
    <w:basedOn w:val="4"/>
    <w:link w:val="aff3"/>
    <w:qFormat/>
    <w:rsid w:val="00B96643"/>
    <w:pPr>
      <w:jc w:val="center"/>
    </w:pPr>
    <w:rPr>
      <w:rFonts w:eastAsia="Times New Roman" w:cs="Times New Roman"/>
    </w:rPr>
  </w:style>
  <w:style w:type="character" w:customStyle="1" w:styleId="aff3">
    <w:name w:val="Заголовок наш Знак"/>
    <w:link w:val="aff2"/>
    <w:rsid w:val="00B96643"/>
    <w:rPr>
      <w:rFonts w:ascii="Times New Roman" w:eastAsia="Times New Roman" w:hAnsi="Times New Roman" w:cs="Times New Roman"/>
      <w:sz w:val="24"/>
      <w:szCs w:val="20"/>
      <w:lang w:val="kk-KZ"/>
    </w:rPr>
  </w:style>
  <w:style w:type="paragraph" w:customStyle="1" w:styleId="aff4">
    <w:name w:val="Заг"/>
    <w:basedOn w:val="1"/>
    <w:link w:val="aff5"/>
    <w:qFormat/>
    <w:rsid w:val="00B96643"/>
    <w:pPr>
      <w:spacing w:line="360" w:lineRule="auto"/>
      <w:ind w:firstLine="567"/>
      <w:jc w:val="both"/>
    </w:pPr>
    <w:rPr>
      <w:rFonts w:eastAsia="Calibri"/>
      <w:bCs/>
      <w:caps w:val="0"/>
      <w:kern w:val="32"/>
      <w:sz w:val="24"/>
      <w:szCs w:val="32"/>
      <w:lang w:val="kk-KZ" w:eastAsia="en-US"/>
    </w:rPr>
  </w:style>
  <w:style w:type="character" w:customStyle="1" w:styleId="aff5">
    <w:name w:val="Заг Знак"/>
    <w:link w:val="aff4"/>
    <w:rsid w:val="00B96643"/>
    <w:rPr>
      <w:rFonts w:ascii="Times New Roman" w:eastAsia="Calibri" w:hAnsi="Times New Roman" w:cs="Times New Roman"/>
      <w:bCs/>
      <w:kern w:val="32"/>
      <w:sz w:val="24"/>
      <w:szCs w:val="32"/>
      <w:lang w:val="kk-KZ"/>
    </w:rPr>
  </w:style>
  <w:style w:type="paragraph" w:styleId="aff6">
    <w:name w:val="caption"/>
    <w:basedOn w:val="a"/>
    <w:next w:val="a"/>
    <w:link w:val="aff7"/>
    <w:qFormat/>
    <w:rsid w:val="00B96643"/>
    <w:pPr>
      <w:spacing w:after="0" w:line="360" w:lineRule="auto"/>
      <w:ind w:firstLine="567"/>
      <w:jc w:val="both"/>
    </w:pPr>
    <w:rPr>
      <w:rFonts w:ascii="Arial" w:eastAsia="Times New Roman" w:hAnsi="Arial" w:cs="Times New Roman"/>
      <w:b/>
      <w:bCs/>
      <w:sz w:val="20"/>
      <w:szCs w:val="20"/>
      <w:lang w:val="en-GB" w:eastAsia="de-DE"/>
    </w:rPr>
  </w:style>
  <w:style w:type="character" w:customStyle="1" w:styleId="aff7">
    <w:name w:val="Название объекта Знак"/>
    <w:link w:val="aff6"/>
    <w:rsid w:val="00B96643"/>
    <w:rPr>
      <w:rFonts w:ascii="Arial" w:eastAsia="Times New Roman" w:hAnsi="Arial" w:cs="Times New Roman"/>
      <w:b/>
      <w:bCs/>
      <w:sz w:val="20"/>
      <w:szCs w:val="20"/>
      <w:lang w:val="en-GB" w:eastAsia="de-DE"/>
    </w:rPr>
  </w:style>
  <w:style w:type="character" w:customStyle="1" w:styleId="aff8">
    <w:name w:val="Заголовок Знак"/>
    <w:rsid w:val="00B96643"/>
    <w:rPr>
      <w:rFonts w:ascii="Arial" w:eastAsiaTheme="majorEastAsia" w:hAnsi="Arial" w:cstheme="majorBidi"/>
      <w:b/>
      <w:caps/>
      <w:sz w:val="28"/>
      <w:lang w:val="en-GB" w:eastAsia="de-DE"/>
    </w:rPr>
  </w:style>
  <w:style w:type="paragraph" w:styleId="aff9">
    <w:name w:val="Subtitle"/>
    <w:basedOn w:val="a"/>
    <w:link w:val="affa"/>
    <w:uiPriority w:val="11"/>
    <w:qFormat/>
    <w:rsid w:val="00B96643"/>
    <w:pPr>
      <w:spacing w:after="0" w:line="360" w:lineRule="auto"/>
      <w:ind w:firstLine="567"/>
      <w:jc w:val="center"/>
    </w:pPr>
    <w:rPr>
      <w:rFonts w:eastAsia="SimSun" w:cs="Times New Roman"/>
      <w:b/>
      <w:bCs/>
      <w:sz w:val="40"/>
      <w:szCs w:val="24"/>
      <w:lang w:val="kk-KZ" w:eastAsia="zh-CN"/>
    </w:rPr>
  </w:style>
  <w:style w:type="character" w:customStyle="1" w:styleId="affa">
    <w:name w:val="Подзаголовок Знак"/>
    <w:basedOn w:val="a0"/>
    <w:link w:val="aff9"/>
    <w:uiPriority w:val="11"/>
    <w:rsid w:val="00B96643"/>
    <w:rPr>
      <w:rFonts w:ascii="Times New Roman" w:eastAsia="SimSun" w:hAnsi="Times New Roman" w:cs="Times New Roman"/>
      <w:b/>
      <w:bCs/>
      <w:sz w:val="40"/>
      <w:szCs w:val="24"/>
      <w:lang w:val="kk-KZ" w:eastAsia="zh-CN"/>
    </w:rPr>
  </w:style>
  <w:style w:type="character" w:styleId="affb">
    <w:name w:val="Strong"/>
    <w:uiPriority w:val="22"/>
    <w:qFormat/>
    <w:rsid w:val="00B96643"/>
    <w:rPr>
      <w:b/>
      <w:bCs/>
    </w:rPr>
  </w:style>
  <w:style w:type="character" w:styleId="affc">
    <w:name w:val="Emphasis"/>
    <w:uiPriority w:val="20"/>
    <w:qFormat/>
    <w:rsid w:val="00B96643"/>
    <w:rPr>
      <w:i/>
      <w:iCs/>
    </w:rPr>
  </w:style>
  <w:style w:type="character" w:customStyle="1" w:styleId="affd">
    <w:name w:val="Обычный (Интернет) Знак"/>
    <w:locked/>
    <w:rsid w:val="00B96643"/>
    <w:rPr>
      <w:rFonts w:ascii="Times New Roman" w:hAnsi="Times New Roman"/>
      <w:sz w:val="24"/>
      <w:szCs w:val="24"/>
    </w:rPr>
  </w:style>
  <w:style w:type="character" w:customStyle="1" w:styleId="a8">
    <w:name w:val="Абзац списка Знак"/>
    <w:aliases w:val="Numbered Para 1 Знак,Dot pt Знак,List Paragraph Char Char Char Знак,Indicator Text Знак,Bullet 1 Знак,Bullet Points Знак,F5 List Paragraph Знак,Colorful List - Accent 11 Знак,List Paragraph2 Знак,Normal numbered Знак,OBC Bullet Знак"/>
    <w:link w:val="a7"/>
    <w:uiPriority w:val="34"/>
    <w:qFormat/>
    <w:rsid w:val="00B96643"/>
    <w:rPr>
      <w:rFonts w:ascii="Times New Roman" w:hAnsi="Times New Roman"/>
      <w:sz w:val="28"/>
    </w:rPr>
  </w:style>
  <w:style w:type="character" w:customStyle="1" w:styleId="1a">
    <w:name w:val="Название объекта Знак1"/>
    <w:rsid w:val="00B96643"/>
    <w:rPr>
      <w:rFonts w:ascii="Arial" w:eastAsia="Times New Roman" w:hAnsi="Arial"/>
      <w:b/>
      <w:bCs/>
      <w:lang w:val="en-GB" w:eastAsia="de-DE"/>
    </w:rPr>
  </w:style>
  <w:style w:type="table" w:customStyle="1" w:styleId="34">
    <w:name w:val="Сетка таблицы3"/>
    <w:basedOn w:val="a1"/>
    <w:next w:val="ab"/>
    <w:uiPriority w:val="59"/>
    <w:rsid w:val="00B9664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2"/>
    <w:uiPriority w:val="99"/>
    <w:semiHidden/>
    <w:unhideWhenUsed/>
    <w:rsid w:val="00B96643"/>
  </w:style>
  <w:style w:type="numbering" w:customStyle="1" w:styleId="110">
    <w:name w:val="Нет списка11"/>
    <w:next w:val="a2"/>
    <w:uiPriority w:val="99"/>
    <w:semiHidden/>
    <w:unhideWhenUsed/>
    <w:rsid w:val="00B96643"/>
  </w:style>
  <w:style w:type="numbering" w:customStyle="1" w:styleId="35">
    <w:name w:val="Нет списка3"/>
    <w:next w:val="a2"/>
    <w:uiPriority w:val="99"/>
    <w:semiHidden/>
    <w:unhideWhenUsed/>
    <w:rsid w:val="00E2142D"/>
  </w:style>
  <w:style w:type="numbering" w:customStyle="1" w:styleId="120">
    <w:name w:val="Нет списка12"/>
    <w:next w:val="a2"/>
    <w:uiPriority w:val="99"/>
    <w:semiHidden/>
    <w:unhideWhenUsed/>
    <w:rsid w:val="00E2142D"/>
  </w:style>
  <w:style w:type="numbering" w:customStyle="1" w:styleId="41">
    <w:name w:val="Нет списка4"/>
    <w:next w:val="a2"/>
    <w:uiPriority w:val="99"/>
    <w:semiHidden/>
    <w:unhideWhenUsed/>
    <w:rsid w:val="00E2142D"/>
  </w:style>
  <w:style w:type="table" w:customStyle="1" w:styleId="42">
    <w:name w:val="Сетка таблицы4"/>
    <w:basedOn w:val="a1"/>
    <w:next w:val="ab"/>
    <w:uiPriority w:val="59"/>
    <w:rsid w:val="00E2142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160">
    <w:name w:val="ft160"/>
    <w:basedOn w:val="a0"/>
    <w:rsid w:val="006B3D89"/>
  </w:style>
  <w:style w:type="character" w:customStyle="1" w:styleId="ft19">
    <w:name w:val="ft19"/>
    <w:basedOn w:val="a0"/>
    <w:rsid w:val="006B3D89"/>
  </w:style>
  <w:style w:type="character" w:customStyle="1" w:styleId="nowrap">
    <w:name w:val="nowrap"/>
    <w:basedOn w:val="a0"/>
    <w:rsid w:val="003B1149"/>
    <w:rPr>
      <w:rFonts w:cs="Times New Roman"/>
    </w:rPr>
  </w:style>
  <w:style w:type="numbering" w:customStyle="1" w:styleId="51">
    <w:name w:val="Нет списка5"/>
    <w:next w:val="a2"/>
    <w:uiPriority w:val="99"/>
    <w:semiHidden/>
    <w:unhideWhenUsed/>
    <w:rsid w:val="00061C7C"/>
  </w:style>
  <w:style w:type="table" w:customStyle="1" w:styleId="52">
    <w:name w:val="Сетка таблицы5"/>
    <w:basedOn w:val="a1"/>
    <w:next w:val="ab"/>
    <w:uiPriority w:val="59"/>
    <w:rsid w:val="00061C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b"/>
    <w:uiPriority w:val="39"/>
    <w:rsid w:val="004D71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1">
    <w:name w:val="Сетка таблицы7"/>
    <w:basedOn w:val="a1"/>
    <w:next w:val="ab"/>
    <w:uiPriority w:val="39"/>
    <w:rsid w:val="004D71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
    <w:name w:val="Сетка таблицы8"/>
    <w:basedOn w:val="a1"/>
    <w:next w:val="ab"/>
    <w:uiPriority w:val="39"/>
    <w:rsid w:val="0063439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b"/>
    <w:uiPriority w:val="39"/>
    <w:rsid w:val="0063439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b">
    <w:name w:val="Неразрешенное упоминание1"/>
    <w:basedOn w:val="a0"/>
    <w:uiPriority w:val="99"/>
    <w:semiHidden/>
    <w:unhideWhenUsed/>
    <w:rsid w:val="00AF3D37"/>
    <w:rPr>
      <w:color w:val="605E5C"/>
      <w:shd w:val="clear" w:color="auto" w:fill="E1DFDD"/>
    </w:rPr>
  </w:style>
  <w:style w:type="character" w:customStyle="1" w:styleId="figuretitle">
    <w:name w:val="figuretitle"/>
    <w:basedOn w:val="a0"/>
    <w:rsid w:val="00AD0A44"/>
  </w:style>
  <w:style w:type="character" w:customStyle="1" w:styleId="apple-converted-space">
    <w:name w:val="apple-converted-space"/>
    <w:basedOn w:val="a0"/>
    <w:rsid w:val="00AD0A44"/>
  </w:style>
  <w:style w:type="character" w:styleId="affe">
    <w:name w:val="FollowedHyperlink"/>
    <w:basedOn w:val="a0"/>
    <w:uiPriority w:val="99"/>
    <w:semiHidden/>
    <w:unhideWhenUsed/>
    <w:rsid w:val="006C09E3"/>
    <w:rPr>
      <w:color w:val="954F72"/>
      <w:u w:val="single"/>
    </w:rPr>
  </w:style>
  <w:style w:type="paragraph" w:customStyle="1" w:styleId="msonormal0">
    <w:name w:val="msonormal"/>
    <w:basedOn w:val="a"/>
    <w:rsid w:val="006C09E3"/>
    <w:pPr>
      <w:spacing w:before="100" w:beforeAutospacing="1" w:after="100" w:afterAutospacing="1" w:line="240" w:lineRule="auto"/>
    </w:pPr>
    <w:rPr>
      <w:rFonts w:eastAsia="Times New Roman" w:cs="Times New Roman"/>
      <w:sz w:val="24"/>
      <w:szCs w:val="24"/>
      <w:lang w:eastAsia="ru-RU"/>
    </w:rPr>
  </w:style>
  <w:style w:type="paragraph" w:customStyle="1" w:styleId="xl63">
    <w:name w:val="xl63"/>
    <w:basedOn w:val="a"/>
    <w:rsid w:val="006C09E3"/>
    <w:pPr>
      <w:spacing w:before="100" w:beforeAutospacing="1" w:after="100" w:afterAutospacing="1" w:line="240" w:lineRule="auto"/>
    </w:pPr>
    <w:rPr>
      <w:rFonts w:eastAsia="Times New Roman" w:cs="Times New Roman"/>
      <w:b/>
      <w:bCs/>
      <w:sz w:val="24"/>
      <w:szCs w:val="24"/>
      <w:lang w:eastAsia="ru-RU"/>
    </w:rPr>
  </w:style>
  <w:style w:type="paragraph" w:customStyle="1" w:styleId="xl65">
    <w:name w:val="xl65"/>
    <w:basedOn w:val="a"/>
    <w:rsid w:val="00E4424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24"/>
      <w:szCs w:val="24"/>
      <w:lang w:eastAsia="ru-RU"/>
    </w:rPr>
  </w:style>
  <w:style w:type="paragraph" w:customStyle="1" w:styleId="xl66">
    <w:name w:val="xl66"/>
    <w:basedOn w:val="a"/>
    <w:rsid w:val="00E4424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Times New Roman"/>
      <w:b/>
      <w:bCs/>
      <w:color w:val="000000"/>
      <w:sz w:val="24"/>
      <w:szCs w:val="24"/>
      <w:lang w:eastAsia="ru-RU"/>
    </w:rPr>
  </w:style>
  <w:style w:type="paragraph" w:styleId="HTML">
    <w:name w:val="HTML Preformatted"/>
    <w:basedOn w:val="a"/>
    <w:link w:val="HTML0"/>
    <w:uiPriority w:val="99"/>
    <w:semiHidden/>
    <w:unhideWhenUsed/>
    <w:rsid w:val="00582BDC"/>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582BDC"/>
    <w:rPr>
      <w:rFonts w:ascii="Consolas" w:hAnsi="Consolas"/>
      <w:sz w:val="20"/>
      <w:szCs w:val="20"/>
    </w:rPr>
  </w:style>
  <w:style w:type="character" w:styleId="afff">
    <w:name w:val="Unresolved Mention"/>
    <w:basedOn w:val="a0"/>
    <w:uiPriority w:val="99"/>
    <w:semiHidden/>
    <w:unhideWhenUsed/>
    <w:rsid w:val="00992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11277">
      <w:bodyDiv w:val="1"/>
      <w:marLeft w:val="0"/>
      <w:marRight w:val="0"/>
      <w:marTop w:val="0"/>
      <w:marBottom w:val="0"/>
      <w:divBdr>
        <w:top w:val="none" w:sz="0" w:space="0" w:color="auto"/>
        <w:left w:val="none" w:sz="0" w:space="0" w:color="auto"/>
        <w:bottom w:val="none" w:sz="0" w:space="0" w:color="auto"/>
        <w:right w:val="none" w:sz="0" w:space="0" w:color="auto"/>
      </w:divBdr>
    </w:div>
    <w:div w:id="159663562">
      <w:bodyDiv w:val="1"/>
      <w:marLeft w:val="0"/>
      <w:marRight w:val="0"/>
      <w:marTop w:val="0"/>
      <w:marBottom w:val="0"/>
      <w:divBdr>
        <w:top w:val="none" w:sz="0" w:space="0" w:color="auto"/>
        <w:left w:val="none" w:sz="0" w:space="0" w:color="auto"/>
        <w:bottom w:val="none" w:sz="0" w:space="0" w:color="auto"/>
        <w:right w:val="none" w:sz="0" w:space="0" w:color="auto"/>
      </w:divBdr>
      <w:divsChild>
        <w:div w:id="305166388">
          <w:marLeft w:val="0"/>
          <w:marRight w:val="0"/>
          <w:marTop w:val="0"/>
          <w:marBottom w:val="0"/>
          <w:divBdr>
            <w:top w:val="none" w:sz="0" w:space="0" w:color="auto"/>
            <w:left w:val="none" w:sz="0" w:space="0" w:color="auto"/>
            <w:bottom w:val="none" w:sz="0" w:space="0" w:color="auto"/>
            <w:right w:val="none" w:sz="0" w:space="0" w:color="auto"/>
          </w:divBdr>
        </w:div>
      </w:divsChild>
    </w:div>
    <w:div w:id="224486796">
      <w:bodyDiv w:val="1"/>
      <w:marLeft w:val="0"/>
      <w:marRight w:val="0"/>
      <w:marTop w:val="0"/>
      <w:marBottom w:val="0"/>
      <w:divBdr>
        <w:top w:val="none" w:sz="0" w:space="0" w:color="auto"/>
        <w:left w:val="none" w:sz="0" w:space="0" w:color="auto"/>
        <w:bottom w:val="none" w:sz="0" w:space="0" w:color="auto"/>
        <w:right w:val="none" w:sz="0" w:space="0" w:color="auto"/>
      </w:divBdr>
    </w:div>
    <w:div w:id="240212206">
      <w:bodyDiv w:val="1"/>
      <w:marLeft w:val="0"/>
      <w:marRight w:val="0"/>
      <w:marTop w:val="0"/>
      <w:marBottom w:val="0"/>
      <w:divBdr>
        <w:top w:val="none" w:sz="0" w:space="0" w:color="auto"/>
        <w:left w:val="none" w:sz="0" w:space="0" w:color="auto"/>
        <w:bottom w:val="none" w:sz="0" w:space="0" w:color="auto"/>
        <w:right w:val="none" w:sz="0" w:space="0" w:color="auto"/>
      </w:divBdr>
    </w:div>
    <w:div w:id="393818080">
      <w:bodyDiv w:val="1"/>
      <w:marLeft w:val="0"/>
      <w:marRight w:val="0"/>
      <w:marTop w:val="0"/>
      <w:marBottom w:val="0"/>
      <w:divBdr>
        <w:top w:val="none" w:sz="0" w:space="0" w:color="auto"/>
        <w:left w:val="none" w:sz="0" w:space="0" w:color="auto"/>
        <w:bottom w:val="none" w:sz="0" w:space="0" w:color="auto"/>
        <w:right w:val="none" w:sz="0" w:space="0" w:color="auto"/>
      </w:divBdr>
    </w:div>
    <w:div w:id="493841827">
      <w:bodyDiv w:val="1"/>
      <w:marLeft w:val="0"/>
      <w:marRight w:val="0"/>
      <w:marTop w:val="0"/>
      <w:marBottom w:val="0"/>
      <w:divBdr>
        <w:top w:val="none" w:sz="0" w:space="0" w:color="auto"/>
        <w:left w:val="none" w:sz="0" w:space="0" w:color="auto"/>
        <w:bottom w:val="none" w:sz="0" w:space="0" w:color="auto"/>
        <w:right w:val="none" w:sz="0" w:space="0" w:color="auto"/>
      </w:divBdr>
      <w:divsChild>
        <w:div w:id="409083296">
          <w:marLeft w:val="0"/>
          <w:marRight w:val="0"/>
          <w:marTop w:val="0"/>
          <w:marBottom w:val="0"/>
          <w:divBdr>
            <w:top w:val="none" w:sz="0" w:space="0" w:color="auto"/>
            <w:left w:val="none" w:sz="0" w:space="0" w:color="auto"/>
            <w:bottom w:val="none" w:sz="0" w:space="0" w:color="auto"/>
            <w:right w:val="none" w:sz="0" w:space="0" w:color="auto"/>
          </w:divBdr>
        </w:div>
        <w:div w:id="753205836">
          <w:marLeft w:val="0"/>
          <w:marRight w:val="0"/>
          <w:marTop w:val="0"/>
          <w:marBottom w:val="0"/>
          <w:divBdr>
            <w:top w:val="none" w:sz="0" w:space="0" w:color="auto"/>
            <w:left w:val="none" w:sz="0" w:space="0" w:color="auto"/>
            <w:bottom w:val="none" w:sz="0" w:space="0" w:color="auto"/>
            <w:right w:val="none" w:sz="0" w:space="0" w:color="auto"/>
          </w:divBdr>
        </w:div>
        <w:div w:id="890311627">
          <w:marLeft w:val="0"/>
          <w:marRight w:val="0"/>
          <w:marTop w:val="0"/>
          <w:marBottom w:val="0"/>
          <w:divBdr>
            <w:top w:val="none" w:sz="0" w:space="0" w:color="auto"/>
            <w:left w:val="none" w:sz="0" w:space="0" w:color="auto"/>
            <w:bottom w:val="none" w:sz="0" w:space="0" w:color="auto"/>
            <w:right w:val="none" w:sz="0" w:space="0" w:color="auto"/>
          </w:divBdr>
        </w:div>
        <w:div w:id="931936278">
          <w:marLeft w:val="0"/>
          <w:marRight w:val="0"/>
          <w:marTop w:val="0"/>
          <w:marBottom w:val="0"/>
          <w:divBdr>
            <w:top w:val="none" w:sz="0" w:space="0" w:color="auto"/>
            <w:left w:val="none" w:sz="0" w:space="0" w:color="auto"/>
            <w:bottom w:val="none" w:sz="0" w:space="0" w:color="auto"/>
            <w:right w:val="none" w:sz="0" w:space="0" w:color="auto"/>
          </w:divBdr>
        </w:div>
        <w:div w:id="1011494762">
          <w:marLeft w:val="0"/>
          <w:marRight w:val="0"/>
          <w:marTop w:val="0"/>
          <w:marBottom w:val="0"/>
          <w:divBdr>
            <w:top w:val="none" w:sz="0" w:space="0" w:color="auto"/>
            <w:left w:val="none" w:sz="0" w:space="0" w:color="auto"/>
            <w:bottom w:val="none" w:sz="0" w:space="0" w:color="auto"/>
            <w:right w:val="none" w:sz="0" w:space="0" w:color="auto"/>
          </w:divBdr>
        </w:div>
        <w:div w:id="1222984117">
          <w:marLeft w:val="0"/>
          <w:marRight w:val="0"/>
          <w:marTop w:val="0"/>
          <w:marBottom w:val="0"/>
          <w:divBdr>
            <w:top w:val="none" w:sz="0" w:space="0" w:color="auto"/>
            <w:left w:val="none" w:sz="0" w:space="0" w:color="auto"/>
            <w:bottom w:val="none" w:sz="0" w:space="0" w:color="auto"/>
            <w:right w:val="none" w:sz="0" w:space="0" w:color="auto"/>
          </w:divBdr>
        </w:div>
        <w:div w:id="1263492601">
          <w:marLeft w:val="0"/>
          <w:marRight w:val="0"/>
          <w:marTop w:val="0"/>
          <w:marBottom w:val="0"/>
          <w:divBdr>
            <w:top w:val="none" w:sz="0" w:space="0" w:color="auto"/>
            <w:left w:val="none" w:sz="0" w:space="0" w:color="auto"/>
            <w:bottom w:val="none" w:sz="0" w:space="0" w:color="auto"/>
            <w:right w:val="none" w:sz="0" w:space="0" w:color="auto"/>
          </w:divBdr>
        </w:div>
        <w:div w:id="1635258320">
          <w:marLeft w:val="0"/>
          <w:marRight w:val="0"/>
          <w:marTop w:val="0"/>
          <w:marBottom w:val="0"/>
          <w:divBdr>
            <w:top w:val="none" w:sz="0" w:space="0" w:color="auto"/>
            <w:left w:val="none" w:sz="0" w:space="0" w:color="auto"/>
            <w:bottom w:val="none" w:sz="0" w:space="0" w:color="auto"/>
            <w:right w:val="none" w:sz="0" w:space="0" w:color="auto"/>
          </w:divBdr>
        </w:div>
        <w:div w:id="1805657362">
          <w:marLeft w:val="0"/>
          <w:marRight w:val="0"/>
          <w:marTop w:val="0"/>
          <w:marBottom w:val="0"/>
          <w:divBdr>
            <w:top w:val="none" w:sz="0" w:space="0" w:color="auto"/>
            <w:left w:val="none" w:sz="0" w:space="0" w:color="auto"/>
            <w:bottom w:val="none" w:sz="0" w:space="0" w:color="auto"/>
            <w:right w:val="none" w:sz="0" w:space="0" w:color="auto"/>
          </w:divBdr>
        </w:div>
      </w:divsChild>
    </w:div>
    <w:div w:id="535045155">
      <w:bodyDiv w:val="1"/>
      <w:marLeft w:val="0"/>
      <w:marRight w:val="0"/>
      <w:marTop w:val="0"/>
      <w:marBottom w:val="0"/>
      <w:divBdr>
        <w:top w:val="none" w:sz="0" w:space="0" w:color="auto"/>
        <w:left w:val="none" w:sz="0" w:space="0" w:color="auto"/>
        <w:bottom w:val="none" w:sz="0" w:space="0" w:color="auto"/>
        <w:right w:val="none" w:sz="0" w:space="0" w:color="auto"/>
      </w:divBdr>
    </w:div>
    <w:div w:id="614366105">
      <w:bodyDiv w:val="1"/>
      <w:marLeft w:val="0"/>
      <w:marRight w:val="0"/>
      <w:marTop w:val="0"/>
      <w:marBottom w:val="0"/>
      <w:divBdr>
        <w:top w:val="none" w:sz="0" w:space="0" w:color="auto"/>
        <w:left w:val="none" w:sz="0" w:space="0" w:color="auto"/>
        <w:bottom w:val="none" w:sz="0" w:space="0" w:color="auto"/>
        <w:right w:val="none" w:sz="0" w:space="0" w:color="auto"/>
      </w:divBdr>
    </w:div>
    <w:div w:id="640572214">
      <w:bodyDiv w:val="1"/>
      <w:marLeft w:val="0"/>
      <w:marRight w:val="0"/>
      <w:marTop w:val="0"/>
      <w:marBottom w:val="0"/>
      <w:divBdr>
        <w:top w:val="none" w:sz="0" w:space="0" w:color="auto"/>
        <w:left w:val="none" w:sz="0" w:space="0" w:color="auto"/>
        <w:bottom w:val="none" w:sz="0" w:space="0" w:color="auto"/>
        <w:right w:val="none" w:sz="0" w:space="0" w:color="auto"/>
      </w:divBdr>
    </w:div>
    <w:div w:id="726220049">
      <w:bodyDiv w:val="1"/>
      <w:marLeft w:val="0"/>
      <w:marRight w:val="0"/>
      <w:marTop w:val="0"/>
      <w:marBottom w:val="0"/>
      <w:divBdr>
        <w:top w:val="none" w:sz="0" w:space="0" w:color="auto"/>
        <w:left w:val="none" w:sz="0" w:space="0" w:color="auto"/>
        <w:bottom w:val="none" w:sz="0" w:space="0" w:color="auto"/>
        <w:right w:val="none" w:sz="0" w:space="0" w:color="auto"/>
      </w:divBdr>
    </w:div>
    <w:div w:id="898980697">
      <w:bodyDiv w:val="1"/>
      <w:marLeft w:val="0"/>
      <w:marRight w:val="0"/>
      <w:marTop w:val="0"/>
      <w:marBottom w:val="0"/>
      <w:divBdr>
        <w:top w:val="none" w:sz="0" w:space="0" w:color="auto"/>
        <w:left w:val="none" w:sz="0" w:space="0" w:color="auto"/>
        <w:bottom w:val="none" w:sz="0" w:space="0" w:color="auto"/>
        <w:right w:val="none" w:sz="0" w:space="0" w:color="auto"/>
      </w:divBdr>
    </w:div>
    <w:div w:id="917983854">
      <w:bodyDiv w:val="1"/>
      <w:marLeft w:val="0"/>
      <w:marRight w:val="0"/>
      <w:marTop w:val="0"/>
      <w:marBottom w:val="0"/>
      <w:divBdr>
        <w:top w:val="none" w:sz="0" w:space="0" w:color="auto"/>
        <w:left w:val="none" w:sz="0" w:space="0" w:color="auto"/>
        <w:bottom w:val="none" w:sz="0" w:space="0" w:color="auto"/>
        <w:right w:val="none" w:sz="0" w:space="0" w:color="auto"/>
      </w:divBdr>
    </w:div>
    <w:div w:id="972323119">
      <w:bodyDiv w:val="1"/>
      <w:marLeft w:val="0"/>
      <w:marRight w:val="0"/>
      <w:marTop w:val="0"/>
      <w:marBottom w:val="0"/>
      <w:divBdr>
        <w:top w:val="none" w:sz="0" w:space="0" w:color="auto"/>
        <w:left w:val="none" w:sz="0" w:space="0" w:color="auto"/>
        <w:bottom w:val="none" w:sz="0" w:space="0" w:color="auto"/>
        <w:right w:val="none" w:sz="0" w:space="0" w:color="auto"/>
      </w:divBdr>
    </w:div>
    <w:div w:id="980812178">
      <w:bodyDiv w:val="1"/>
      <w:marLeft w:val="0"/>
      <w:marRight w:val="0"/>
      <w:marTop w:val="0"/>
      <w:marBottom w:val="0"/>
      <w:divBdr>
        <w:top w:val="none" w:sz="0" w:space="0" w:color="auto"/>
        <w:left w:val="none" w:sz="0" w:space="0" w:color="auto"/>
        <w:bottom w:val="none" w:sz="0" w:space="0" w:color="auto"/>
        <w:right w:val="none" w:sz="0" w:space="0" w:color="auto"/>
      </w:divBdr>
    </w:div>
    <w:div w:id="984503117">
      <w:bodyDiv w:val="1"/>
      <w:marLeft w:val="0"/>
      <w:marRight w:val="0"/>
      <w:marTop w:val="0"/>
      <w:marBottom w:val="0"/>
      <w:divBdr>
        <w:top w:val="none" w:sz="0" w:space="0" w:color="auto"/>
        <w:left w:val="none" w:sz="0" w:space="0" w:color="auto"/>
        <w:bottom w:val="none" w:sz="0" w:space="0" w:color="auto"/>
        <w:right w:val="none" w:sz="0" w:space="0" w:color="auto"/>
      </w:divBdr>
      <w:divsChild>
        <w:div w:id="989333747">
          <w:marLeft w:val="0"/>
          <w:marRight w:val="0"/>
          <w:marTop w:val="0"/>
          <w:marBottom w:val="0"/>
          <w:divBdr>
            <w:top w:val="none" w:sz="0" w:space="0" w:color="auto"/>
            <w:left w:val="none" w:sz="0" w:space="0" w:color="auto"/>
            <w:bottom w:val="none" w:sz="0" w:space="0" w:color="auto"/>
            <w:right w:val="none" w:sz="0" w:space="0" w:color="auto"/>
          </w:divBdr>
        </w:div>
        <w:div w:id="1030107811">
          <w:marLeft w:val="0"/>
          <w:marRight w:val="0"/>
          <w:marTop w:val="0"/>
          <w:marBottom w:val="0"/>
          <w:divBdr>
            <w:top w:val="none" w:sz="0" w:space="0" w:color="auto"/>
            <w:left w:val="none" w:sz="0" w:space="0" w:color="auto"/>
            <w:bottom w:val="none" w:sz="0" w:space="0" w:color="auto"/>
            <w:right w:val="none" w:sz="0" w:space="0" w:color="auto"/>
          </w:divBdr>
        </w:div>
      </w:divsChild>
    </w:div>
    <w:div w:id="1018116266">
      <w:bodyDiv w:val="1"/>
      <w:marLeft w:val="0"/>
      <w:marRight w:val="0"/>
      <w:marTop w:val="0"/>
      <w:marBottom w:val="0"/>
      <w:divBdr>
        <w:top w:val="none" w:sz="0" w:space="0" w:color="auto"/>
        <w:left w:val="none" w:sz="0" w:space="0" w:color="auto"/>
        <w:bottom w:val="none" w:sz="0" w:space="0" w:color="auto"/>
        <w:right w:val="none" w:sz="0" w:space="0" w:color="auto"/>
      </w:divBdr>
    </w:div>
    <w:div w:id="1087311981">
      <w:bodyDiv w:val="1"/>
      <w:marLeft w:val="0"/>
      <w:marRight w:val="0"/>
      <w:marTop w:val="0"/>
      <w:marBottom w:val="0"/>
      <w:divBdr>
        <w:top w:val="none" w:sz="0" w:space="0" w:color="auto"/>
        <w:left w:val="none" w:sz="0" w:space="0" w:color="auto"/>
        <w:bottom w:val="none" w:sz="0" w:space="0" w:color="auto"/>
        <w:right w:val="none" w:sz="0" w:space="0" w:color="auto"/>
      </w:divBdr>
      <w:divsChild>
        <w:div w:id="1094207695">
          <w:marLeft w:val="0"/>
          <w:marRight w:val="0"/>
          <w:marTop w:val="0"/>
          <w:marBottom w:val="0"/>
          <w:divBdr>
            <w:top w:val="none" w:sz="0" w:space="0" w:color="auto"/>
            <w:left w:val="none" w:sz="0" w:space="0" w:color="auto"/>
            <w:bottom w:val="none" w:sz="0" w:space="0" w:color="auto"/>
            <w:right w:val="none" w:sz="0" w:space="0" w:color="auto"/>
          </w:divBdr>
        </w:div>
      </w:divsChild>
    </w:div>
    <w:div w:id="1112748288">
      <w:bodyDiv w:val="1"/>
      <w:marLeft w:val="0"/>
      <w:marRight w:val="0"/>
      <w:marTop w:val="0"/>
      <w:marBottom w:val="0"/>
      <w:divBdr>
        <w:top w:val="none" w:sz="0" w:space="0" w:color="auto"/>
        <w:left w:val="none" w:sz="0" w:space="0" w:color="auto"/>
        <w:bottom w:val="none" w:sz="0" w:space="0" w:color="auto"/>
        <w:right w:val="none" w:sz="0" w:space="0" w:color="auto"/>
      </w:divBdr>
    </w:div>
    <w:div w:id="1134057012">
      <w:bodyDiv w:val="1"/>
      <w:marLeft w:val="0"/>
      <w:marRight w:val="0"/>
      <w:marTop w:val="0"/>
      <w:marBottom w:val="0"/>
      <w:divBdr>
        <w:top w:val="none" w:sz="0" w:space="0" w:color="auto"/>
        <w:left w:val="none" w:sz="0" w:space="0" w:color="auto"/>
        <w:bottom w:val="none" w:sz="0" w:space="0" w:color="auto"/>
        <w:right w:val="none" w:sz="0" w:space="0" w:color="auto"/>
      </w:divBdr>
    </w:div>
    <w:div w:id="1154878792">
      <w:bodyDiv w:val="1"/>
      <w:marLeft w:val="0"/>
      <w:marRight w:val="0"/>
      <w:marTop w:val="0"/>
      <w:marBottom w:val="0"/>
      <w:divBdr>
        <w:top w:val="none" w:sz="0" w:space="0" w:color="auto"/>
        <w:left w:val="none" w:sz="0" w:space="0" w:color="auto"/>
        <w:bottom w:val="none" w:sz="0" w:space="0" w:color="auto"/>
        <w:right w:val="none" w:sz="0" w:space="0" w:color="auto"/>
      </w:divBdr>
    </w:div>
    <w:div w:id="1163817845">
      <w:bodyDiv w:val="1"/>
      <w:marLeft w:val="0"/>
      <w:marRight w:val="0"/>
      <w:marTop w:val="0"/>
      <w:marBottom w:val="0"/>
      <w:divBdr>
        <w:top w:val="none" w:sz="0" w:space="0" w:color="auto"/>
        <w:left w:val="none" w:sz="0" w:space="0" w:color="auto"/>
        <w:bottom w:val="none" w:sz="0" w:space="0" w:color="auto"/>
        <w:right w:val="none" w:sz="0" w:space="0" w:color="auto"/>
      </w:divBdr>
    </w:div>
    <w:div w:id="1213034486">
      <w:bodyDiv w:val="1"/>
      <w:marLeft w:val="0"/>
      <w:marRight w:val="0"/>
      <w:marTop w:val="0"/>
      <w:marBottom w:val="0"/>
      <w:divBdr>
        <w:top w:val="none" w:sz="0" w:space="0" w:color="auto"/>
        <w:left w:val="none" w:sz="0" w:space="0" w:color="auto"/>
        <w:bottom w:val="none" w:sz="0" w:space="0" w:color="auto"/>
        <w:right w:val="none" w:sz="0" w:space="0" w:color="auto"/>
      </w:divBdr>
    </w:div>
    <w:div w:id="1240554663">
      <w:bodyDiv w:val="1"/>
      <w:marLeft w:val="0"/>
      <w:marRight w:val="0"/>
      <w:marTop w:val="0"/>
      <w:marBottom w:val="0"/>
      <w:divBdr>
        <w:top w:val="none" w:sz="0" w:space="0" w:color="auto"/>
        <w:left w:val="none" w:sz="0" w:space="0" w:color="auto"/>
        <w:bottom w:val="none" w:sz="0" w:space="0" w:color="auto"/>
        <w:right w:val="none" w:sz="0" w:space="0" w:color="auto"/>
      </w:divBdr>
    </w:div>
    <w:div w:id="1240678750">
      <w:bodyDiv w:val="1"/>
      <w:marLeft w:val="0"/>
      <w:marRight w:val="0"/>
      <w:marTop w:val="0"/>
      <w:marBottom w:val="0"/>
      <w:divBdr>
        <w:top w:val="none" w:sz="0" w:space="0" w:color="auto"/>
        <w:left w:val="none" w:sz="0" w:space="0" w:color="auto"/>
        <w:bottom w:val="none" w:sz="0" w:space="0" w:color="auto"/>
        <w:right w:val="none" w:sz="0" w:space="0" w:color="auto"/>
      </w:divBdr>
    </w:div>
    <w:div w:id="1253273026">
      <w:bodyDiv w:val="1"/>
      <w:marLeft w:val="0"/>
      <w:marRight w:val="0"/>
      <w:marTop w:val="0"/>
      <w:marBottom w:val="0"/>
      <w:divBdr>
        <w:top w:val="none" w:sz="0" w:space="0" w:color="auto"/>
        <w:left w:val="none" w:sz="0" w:space="0" w:color="auto"/>
        <w:bottom w:val="none" w:sz="0" w:space="0" w:color="auto"/>
        <w:right w:val="none" w:sz="0" w:space="0" w:color="auto"/>
      </w:divBdr>
    </w:div>
    <w:div w:id="1255553875">
      <w:bodyDiv w:val="1"/>
      <w:marLeft w:val="0"/>
      <w:marRight w:val="0"/>
      <w:marTop w:val="0"/>
      <w:marBottom w:val="0"/>
      <w:divBdr>
        <w:top w:val="none" w:sz="0" w:space="0" w:color="auto"/>
        <w:left w:val="none" w:sz="0" w:space="0" w:color="auto"/>
        <w:bottom w:val="none" w:sz="0" w:space="0" w:color="auto"/>
        <w:right w:val="none" w:sz="0" w:space="0" w:color="auto"/>
      </w:divBdr>
    </w:div>
    <w:div w:id="1338465469">
      <w:bodyDiv w:val="1"/>
      <w:marLeft w:val="0"/>
      <w:marRight w:val="0"/>
      <w:marTop w:val="0"/>
      <w:marBottom w:val="0"/>
      <w:divBdr>
        <w:top w:val="none" w:sz="0" w:space="0" w:color="auto"/>
        <w:left w:val="none" w:sz="0" w:space="0" w:color="auto"/>
        <w:bottom w:val="none" w:sz="0" w:space="0" w:color="auto"/>
        <w:right w:val="none" w:sz="0" w:space="0" w:color="auto"/>
      </w:divBdr>
    </w:div>
    <w:div w:id="1488665758">
      <w:bodyDiv w:val="1"/>
      <w:marLeft w:val="0"/>
      <w:marRight w:val="0"/>
      <w:marTop w:val="0"/>
      <w:marBottom w:val="0"/>
      <w:divBdr>
        <w:top w:val="none" w:sz="0" w:space="0" w:color="auto"/>
        <w:left w:val="none" w:sz="0" w:space="0" w:color="auto"/>
        <w:bottom w:val="none" w:sz="0" w:space="0" w:color="auto"/>
        <w:right w:val="none" w:sz="0" w:space="0" w:color="auto"/>
      </w:divBdr>
    </w:div>
    <w:div w:id="1598251906">
      <w:bodyDiv w:val="1"/>
      <w:marLeft w:val="0"/>
      <w:marRight w:val="0"/>
      <w:marTop w:val="0"/>
      <w:marBottom w:val="0"/>
      <w:divBdr>
        <w:top w:val="none" w:sz="0" w:space="0" w:color="auto"/>
        <w:left w:val="none" w:sz="0" w:space="0" w:color="auto"/>
        <w:bottom w:val="none" w:sz="0" w:space="0" w:color="auto"/>
        <w:right w:val="none" w:sz="0" w:space="0" w:color="auto"/>
      </w:divBdr>
    </w:div>
    <w:div w:id="1655135334">
      <w:bodyDiv w:val="1"/>
      <w:marLeft w:val="0"/>
      <w:marRight w:val="0"/>
      <w:marTop w:val="0"/>
      <w:marBottom w:val="0"/>
      <w:divBdr>
        <w:top w:val="none" w:sz="0" w:space="0" w:color="auto"/>
        <w:left w:val="none" w:sz="0" w:space="0" w:color="auto"/>
        <w:bottom w:val="none" w:sz="0" w:space="0" w:color="auto"/>
        <w:right w:val="none" w:sz="0" w:space="0" w:color="auto"/>
      </w:divBdr>
      <w:divsChild>
        <w:div w:id="809637735">
          <w:marLeft w:val="0"/>
          <w:marRight w:val="0"/>
          <w:marTop w:val="0"/>
          <w:marBottom w:val="0"/>
          <w:divBdr>
            <w:top w:val="none" w:sz="0" w:space="0" w:color="auto"/>
            <w:left w:val="none" w:sz="0" w:space="0" w:color="auto"/>
            <w:bottom w:val="none" w:sz="0" w:space="0" w:color="auto"/>
            <w:right w:val="none" w:sz="0" w:space="0" w:color="auto"/>
          </w:divBdr>
        </w:div>
      </w:divsChild>
    </w:div>
    <w:div w:id="1719276460">
      <w:bodyDiv w:val="1"/>
      <w:marLeft w:val="0"/>
      <w:marRight w:val="0"/>
      <w:marTop w:val="0"/>
      <w:marBottom w:val="0"/>
      <w:divBdr>
        <w:top w:val="none" w:sz="0" w:space="0" w:color="auto"/>
        <w:left w:val="none" w:sz="0" w:space="0" w:color="auto"/>
        <w:bottom w:val="none" w:sz="0" w:space="0" w:color="auto"/>
        <w:right w:val="none" w:sz="0" w:space="0" w:color="auto"/>
      </w:divBdr>
    </w:div>
    <w:div w:id="1738284031">
      <w:bodyDiv w:val="1"/>
      <w:marLeft w:val="0"/>
      <w:marRight w:val="0"/>
      <w:marTop w:val="0"/>
      <w:marBottom w:val="0"/>
      <w:divBdr>
        <w:top w:val="none" w:sz="0" w:space="0" w:color="auto"/>
        <w:left w:val="none" w:sz="0" w:space="0" w:color="auto"/>
        <w:bottom w:val="none" w:sz="0" w:space="0" w:color="auto"/>
        <w:right w:val="none" w:sz="0" w:space="0" w:color="auto"/>
      </w:divBdr>
    </w:div>
    <w:div w:id="1767532639">
      <w:bodyDiv w:val="1"/>
      <w:marLeft w:val="0"/>
      <w:marRight w:val="0"/>
      <w:marTop w:val="0"/>
      <w:marBottom w:val="0"/>
      <w:divBdr>
        <w:top w:val="none" w:sz="0" w:space="0" w:color="auto"/>
        <w:left w:val="none" w:sz="0" w:space="0" w:color="auto"/>
        <w:bottom w:val="none" w:sz="0" w:space="0" w:color="auto"/>
        <w:right w:val="none" w:sz="0" w:space="0" w:color="auto"/>
      </w:divBdr>
    </w:div>
    <w:div w:id="1771197269">
      <w:bodyDiv w:val="1"/>
      <w:marLeft w:val="0"/>
      <w:marRight w:val="0"/>
      <w:marTop w:val="0"/>
      <w:marBottom w:val="0"/>
      <w:divBdr>
        <w:top w:val="none" w:sz="0" w:space="0" w:color="auto"/>
        <w:left w:val="none" w:sz="0" w:space="0" w:color="auto"/>
        <w:bottom w:val="none" w:sz="0" w:space="0" w:color="auto"/>
        <w:right w:val="none" w:sz="0" w:space="0" w:color="auto"/>
      </w:divBdr>
    </w:div>
    <w:div w:id="1831172944">
      <w:bodyDiv w:val="1"/>
      <w:marLeft w:val="0"/>
      <w:marRight w:val="0"/>
      <w:marTop w:val="0"/>
      <w:marBottom w:val="0"/>
      <w:divBdr>
        <w:top w:val="none" w:sz="0" w:space="0" w:color="auto"/>
        <w:left w:val="none" w:sz="0" w:space="0" w:color="auto"/>
        <w:bottom w:val="none" w:sz="0" w:space="0" w:color="auto"/>
        <w:right w:val="none" w:sz="0" w:space="0" w:color="auto"/>
      </w:divBdr>
    </w:div>
    <w:div w:id="1939218302">
      <w:bodyDiv w:val="1"/>
      <w:marLeft w:val="0"/>
      <w:marRight w:val="0"/>
      <w:marTop w:val="0"/>
      <w:marBottom w:val="0"/>
      <w:divBdr>
        <w:top w:val="none" w:sz="0" w:space="0" w:color="auto"/>
        <w:left w:val="none" w:sz="0" w:space="0" w:color="auto"/>
        <w:bottom w:val="none" w:sz="0" w:space="0" w:color="auto"/>
        <w:right w:val="none" w:sz="0" w:space="0" w:color="auto"/>
      </w:divBdr>
    </w:div>
    <w:div w:id="1972250435">
      <w:bodyDiv w:val="1"/>
      <w:marLeft w:val="0"/>
      <w:marRight w:val="0"/>
      <w:marTop w:val="0"/>
      <w:marBottom w:val="0"/>
      <w:divBdr>
        <w:top w:val="none" w:sz="0" w:space="0" w:color="auto"/>
        <w:left w:val="none" w:sz="0" w:space="0" w:color="auto"/>
        <w:bottom w:val="none" w:sz="0" w:space="0" w:color="auto"/>
        <w:right w:val="none" w:sz="0" w:space="0" w:color="auto"/>
      </w:divBdr>
    </w:div>
    <w:div w:id="1993367275">
      <w:bodyDiv w:val="1"/>
      <w:marLeft w:val="0"/>
      <w:marRight w:val="0"/>
      <w:marTop w:val="0"/>
      <w:marBottom w:val="0"/>
      <w:divBdr>
        <w:top w:val="none" w:sz="0" w:space="0" w:color="auto"/>
        <w:left w:val="none" w:sz="0" w:space="0" w:color="auto"/>
        <w:bottom w:val="none" w:sz="0" w:space="0" w:color="auto"/>
        <w:right w:val="none" w:sz="0" w:space="0" w:color="auto"/>
      </w:divBdr>
    </w:div>
    <w:div w:id="2010864791">
      <w:bodyDiv w:val="1"/>
      <w:marLeft w:val="0"/>
      <w:marRight w:val="0"/>
      <w:marTop w:val="0"/>
      <w:marBottom w:val="0"/>
      <w:divBdr>
        <w:top w:val="none" w:sz="0" w:space="0" w:color="auto"/>
        <w:left w:val="none" w:sz="0" w:space="0" w:color="auto"/>
        <w:bottom w:val="none" w:sz="0" w:space="0" w:color="auto"/>
        <w:right w:val="none" w:sz="0" w:space="0" w:color="auto"/>
      </w:divBdr>
    </w:div>
    <w:div w:id="2043240221">
      <w:bodyDiv w:val="1"/>
      <w:marLeft w:val="0"/>
      <w:marRight w:val="0"/>
      <w:marTop w:val="0"/>
      <w:marBottom w:val="0"/>
      <w:divBdr>
        <w:top w:val="none" w:sz="0" w:space="0" w:color="auto"/>
        <w:left w:val="none" w:sz="0" w:space="0" w:color="auto"/>
        <w:bottom w:val="none" w:sz="0" w:space="0" w:color="auto"/>
        <w:right w:val="none" w:sz="0" w:space="0" w:color="auto"/>
      </w:divBdr>
    </w:div>
    <w:div w:id="2043440297">
      <w:bodyDiv w:val="1"/>
      <w:marLeft w:val="0"/>
      <w:marRight w:val="0"/>
      <w:marTop w:val="0"/>
      <w:marBottom w:val="0"/>
      <w:divBdr>
        <w:top w:val="none" w:sz="0" w:space="0" w:color="auto"/>
        <w:left w:val="none" w:sz="0" w:space="0" w:color="auto"/>
        <w:bottom w:val="none" w:sz="0" w:space="0" w:color="auto"/>
        <w:right w:val="none" w:sz="0" w:space="0" w:color="auto"/>
      </w:divBdr>
    </w:div>
    <w:div w:id="208325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0.jpg"/><Relationship Id="rId34" Type="http://schemas.openxmlformats.org/officeDocument/2006/relationships/chart" Target="charts/chart7.xml"/><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ppdp-spb.com/" TargetMode="External"/><Relationship Id="rId63" Type="http://schemas.openxmlformats.org/officeDocument/2006/relationships/hyperlink" Target="https://statanaliz.inf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4.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hyperlink" Target="http://www.rcrz.kz"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cs.cntd.ru/document/420214503" TargetMode="External"/><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hyperlink" Target="https://www.thermofisher.com/kz/en/home/life-science/cell-culture/mammalian-cell-culture/classical-media/mem.html?SID=fr-mem-main" TargetMode="External"/><Relationship Id="rId35" Type="http://schemas.openxmlformats.org/officeDocument/2006/relationships/chart" Target="charts/chart8.xml"/><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hyperlink" Target="https://diseases.medelement.com/disease/16085" TargetMode="External"/><Relationship Id="rId64" Type="http://schemas.openxmlformats.org/officeDocument/2006/relationships/image" Target="media/image28.wmf"/><Relationship Id="rId8" Type="http://schemas.openxmlformats.org/officeDocument/2006/relationships/hyperlink" Target="https://indicator.ru/tags/dnk/" TargetMode="Externa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image" Target="media/image13.png"/><Relationship Id="rId46" Type="http://schemas.openxmlformats.org/officeDocument/2006/relationships/hyperlink" Target="https://www.bv-brc.org/" TargetMode="External"/><Relationship Id="rId59" Type="http://schemas.openxmlformats.org/officeDocument/2006/relationships/hyperlink" Target="https://www.thermofisher.com/kz/en/home/brands/invitrogen.html"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16.png"/><Relationship Id="rId54" Type="http://schemas.openxmlformats.org/officeDocument/2006/relationships/chart" Target="charts/chart11.xml"/><Relationship Id="rId62" Type="http://schemas.openxmlformats.org/officeDocument/2006/relationships/hyperlink" Target="https://www.interlabservice.ru/about/amplise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chart" Target="charts/chart9.xml"/><Relationship Id="rId49" Type="http://schemas.openxmlformats.org/officeDocument/2006/relationships/image" Target="media/image23.png"/><Relationship Id="rId57" Type="http://schemas.openxmlformats.org/officeDocument/2006/relationships/hyperlink" Target="http://register.ndda.kz/category/search_prep" TargetMode="External"/><Relationship Id="rId10" Type="http://schemas.openxmlformats.org/officeDocument/2006/relationships/hyperlink" Target="https://is.ncste.kz/object/view/53616" TargetMode="External"/><Relationship Id="rId31" Type="http://schemas.openxmlformats.org/officeDocument/2006/relationships/hyperlink" Target="https://www.thermofisher.com/kz/en/home/life-science/cell-culture/mammalian-cell-culture/classical-media/mem.html?SID=fr-mem-main" TargetMode="Externa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hyperlink" Target="https://www.sigmaaldrich.com/KZ/en" TargetMode="External"/><Relationship Id="rId65" Type="http://schemas.openxmlformats.org/officeDocument/2006/relationships/image" Target="media/image29.wmf"/><Relationship Id="rId4" Type="http://schemas.openxmlformats.org/officeDocument/2006/relationships/settings" Target="settings.xml"/><Relationship Id="rId9" Type="http://schemas.openxmlformats.org/officeDocument/2006/relationships/hyperlink" Target="https://www.bv-brc.org/" TargetMode="External"/><Relationship Id="rId13" Type="http://schemas.openxmlformats.org/officeDocument/2006/relationships/oleObject" Target="embeddings/oleObject1.bin"/><Relationship Id="rId18" Type="http://schemas.openxmlformats.org/officeDocument/2006/relationships/image" Target="media/image7.jpeg"/><Relationship Id="rId39"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D:\&#1053;&#1091;&#1088;&#1072;&#1081;%20&#1076;&#1080;&#1089;&#1089;&#1077;&#1088;\&#1043;&#1083;&#1072;&#1074;&#1072;_&#1063;&#1091;&#1074;&#1089;&#1090;&#1074;&#1080;&#1090;&#1077;&#1083;&#1100;&#1085;&#1086;&#1089;&#1090;&#1100;%20&#1082;%20&#1087;&#1088;&#1086;&#1090;&#1080;&#1074;&#1086;&#1074;&#1080;&#1088;&#1091;&#1089;&#1085;&#1099;&#1084;%20&#1087;&#1088;&#1077;&#1087;&#1072;&#1088;&#1072;&#1090;&#1072;&#1084;\&#1043;&#1083;&#1072;&#1074;&#1072;_&#1063;&#1091;&#1074;&#1089;&#1090;&#1074;&#1080;&#1090;&#1077;&#1083;&#1100;&#1085;&#1086;&#1089;&#1090;&#1100;%20&#1082;%20&#1087;&#1088;&#1086;&#1090;&#1080;&#1074;&#1086;&#1074;&#1080;&#1088;&#1091;&#1089;&#1085;&#1099;&#1084;%20&#1087;&#1088;&#1077;&#1087;&#1072;&#1088;&#1072;&#1090;&#1072;&#1084;\&#1051;&#1080;&#1089;&#1090;%20Microsoft%20Excel.xlsx"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'[Сводная для диссера разделенная.xlsx]кол.проб в каждой обл.'!$H$11:$H$17</c:f>
              <c:strCache>
                <c:ptCount val="7"/>
                <c:pt idx="0">
                  <c:v>Актюбинская </c:v>
                </c:pt>
                <c:pt idx="1">
                  <c:v>Алматинская </c:v>
                </c:pt>
                <c:pt idx="2">
                  <c:v>Восточно-Казахстанская </c:v>
                </c:pt>
                <c:pt idx="3">
                  <c:v>Карагандинская </c:v>
                </c:pt>
                <c:pt idx="4">
                  <c:v>Костанайская </c:v>
                </c:pt>
                <c:pt idx="5">
                  <c:v>Северо-Казахстанская </c:v>
                </c:pt>
                <c:pt idx="6">
                  <c:v>Павлодарская </c:v>
                </c:pt>
              </c:strCache>
            </c:strRef>
          </c:cat>
          <c:val>
            <c:numRef>
              <c:f>'[Сводная для диссера разделенная.xlsx]кол.проб в каждой обл.'!$I$11:$I$17</c:f>
              <c:numCache>
                <c:formatCode>0.00%</c:formatCode>
                <c:ptCount val="7"/>
                <c:pt idx="0">
                  <c:v>0.19986120749479527</c:v>
                </c:pt>
                <c:pt idx="1">
                  <c:v>8.8133240804996529E-2</c:v>
                </c:pt>
                <c:pt idx="2">
                  <c:v>0.1457321304649549</c:v>
                </c:pt>
                <c:pt idx="3">
                  <c:v>0.22623178348369188</c:v>
                </c:pt>
                <c:pt idx="4">
                  <c:v>0.18043025676613464</c:v>
                </c:pt>
                <c:pt idx="5">
                  <c:v>5.5517002081887576E-2</c:v>
                </c:pt>
                <c:pt idx="6">
                  <c:v>0.1040943789035392</c:v>
                </c:pt>
              </c:numCache>
            </c:numRef>
          </c:val>
          <c:extLst>
            <c:ext xmlns:c16="http://schemas.microsoft.com/office/drawing/2014/chart" uri="{C3380CC4-5D6E-409C-BE32-E72D297353CC}">
              <c16:uniqueId val="{00000000-FD8E-4CB5-861A-71FA771494BB}"/>
            </c:ext>
          </c:extLst>
        </c:ser>
        <c:dLbls>
          <c:showLegendKey val="0"/>
          <c:showVal val="1"/>
          <c:showCatName val="0"/>
          <c:showSerName val="0"/>
          <c:showPercent val="0"/>
          <c:showBubbleSize val="0"/>
        </c:dLbls>
        <c:gapWidth val="75"/>
        <c:axId val="244839752"/>
        <c:axId val="244841320"/>
      </c:barChart>
      <c:catAx>
        <c:axId val="244839752"/>
        <c:scaling>
          <c:orientation val="minMax"/>
        </c:scaling>
        <c:delete val="0"/>
        <c:axPos val="b"/>
        <c:numFmt formatCode="General" sourceLinked="0"/>
        <c:majorTickMark val="none"/>
        <c:minorTickMark val="none"/>
        <c:tickLblPos val="nextTo"/>
        <c:crossAx val="244841320"/>
        <c:crosses val="autoZero"/>
        <c:auto val="1"/>
        <c:lblAlgn val="ctr"/>
        <c:lblOffset val="100"/>
        <c:noMultiLvlLbl val="0"/>
      </c:catAx>
      <c:valAx>
        <c:axId val="244841320"/>
        <c:scaling>
          <c:orientation val="minMax"/>
        </c:scaling>
        <c:delete val="0"/>
        <c:axPos val="l"/>
        <c:numFmt formatCode="0.00%" sourceLinked="1"/>
        <c:majorTickMark val="none"/>
        <c:minorTickMark val="none"/>
        <c:tickLblPos val="nextTo"/>
        <c:crossAx val="24483975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'[Сводная для диссера разделенная.xlsx]Сыворотки'!$C$7:$E$7</c:f>
              <c:strCache>
                <c:ptCount val="3"/>
                <c:pt idx="0">
                  <c:v>А/swine/Iowa/15/30 (Hsw1N1)</c:v>
                </c:pt>
                <c:pt idx="1">
                  <c:v>A/California/04/09 pdm</c:v>
                </c:pt>
                <c:pt idx="2">
                  <c:v>A/Panama/2007/99 (H3N2)</c:v>
                </c:pt>
              </c:strCache>
            </c:strRef>
          </c:cat>
          <c:val>
            <c:numRef>
              <c:f>'[Сводная для диссера разделенная.xlsx]Сыворотки'!$C$8:$E$8</c:f>
              <c:numCache>
                <c:formatCode>0.00%</c:formatCode>
                <c:ptCount val="3"/>
                <c:pt idx="0">
                  <c:v>6.741573033707865E-2</c:v>
                </c:pt>
                <c:pt idx="1">
                  <c:v>3.3707865168539325E-2</c:v>
                </c:pt>
                <c:pt idx="2">
                  <c:v>0.24719101123595505</c:v>
                </c:pt>
              </c:numCache>
            </c:numRef>
          </c:val>
          <c:extLst>
            <c:ext xmlns:c16="http://schemas.microsoft.com/office/drawing/2014/chart" uri="{C3380CC4-5D6E-409C-BE32-E72D297353CC}">
              <c16:uniqueId val="{00000000-E843-4F1A-898D-8B27DE0476D2}"/>
            </c:ext>
          </c:extLst>
        </c:ser>
        <c:dLbls>
          <c:showLegendKey val="0"/>
          <c:showVal val="1"/>
          <c:showCatName val="0"/>
          <c:showSerName val="0"/>
          <c:showPercent val="0"/>
          <c:showBubbleSize val="0"/>
        </c:dLbls>
        <c:gapWidth val="75"/>
        <c:axId val="194418952"/>
        <c:axId val="194415816"/>
      </c:barChart>
      <c:catAx>
        <c:axId val="194418952"/>
        <c:scaling>
          <c:orientation val="minMax"/>
        </c:scaling>
        <c:delete val="0"/>
        <c:axPos val="b"/>
        <c:numFmt formatCode="General" sourceLinked="0"/>
        <c:majorTickMark val="none"/>
        <c:minorTickMark val="none"/>
        <c:tickLblPos val="nextTo"/>
        <c:crossAx val="194415816"/>
        <c:crosses val="autoZero"/>
        <c:auto val="1"/>
        <c:lblAlgn val="ctr"/>
        <c:lblOffset val="100"/>
        <c:noMultiLvlLbl val="0"/>
      </c:catAx>
      <c:valAx>
        <c:axId val="194415816"/>
        <c:scaling>
          <c:orientation val="minMax"/>
        </c:scaling>
        <c:delete val="0"/>
        <c:axPos val="l"/>
        <c:numFmt formatCode="0.00%" sourceLinked="1"/>
        <c:majorTickMark val="none"/>
        <c:minorTickMark val="none"/>
        <c:tickLblPos val="nextTo"/>
        <c:crossAx val="194418952"/>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89759454511018"/>
          <c:y val="4.1049059334845817E-2"/>
          <c:w val="0.82258240208767386"/>
          <c:h val="0.55069594308473402"/>
        </c:manualLayout>
      </c:layout>
      <c:barChart>
        <c:barDir val="col"/>
        <c:grouping val="clustered"/>
        <c:varyColors val="0"/>
        <c:ser>
          <c:idx val="0"/>
          <c:order val="0"/>
          <c:tx>
            <c:strRef>
              <c:f>Лист1!$B$3</c:f>
              <c:strCache>
                <c:ptCount val="1"/>
                <c:pt idx="0">
                  <c:v>Ремантадин</c:v>
                </c:pt>
              </c:strCache>
            </c:strRef>
          </c:tx>
          <c:spPr>
            <a:solidFill>
              <a:schemeClr val="accent1">
                <a:lumMod val="75000"/>
              </a:schemeClr>
            </a:solidFill>
            <a:scene3d>
              <a:camera prst="orthographicFront"/>
              <a:lightRig rig="threePt" dir="t"/>
            </a:scene3d>
            <a:sp3d prstMaterial="metal">
              <a:bevelT w="57150"/>
            </a:sp3d>
          </c:spPr>
          <c:invertIfNegative val="0"/>
          <c:trendline>
            <c:spPr>
              <a:ln>
                <a:solidFill>
                  <a:schemeClr val="accent1">
                    <a:lumMod val="75000"/>
                  </a:schemeClr>
                </a:solidFill>
              </a:ln>
            </c:spPr>
            <c:trendlineType val="exp"/>
            <c:dispRSqr val="0"/>
            <c:dispEq val="0"/>
          </c:trendline>
          <c:cat>
            <c:numRef>
              <c:f>Лист1!$A$4:$A$12</c:f>
              <c:numCache>
                <c:formatCode>#0.00" мг/КЭ"</c:formatCode>
                <c:ptCount val="9"/>
                <c:pt idx="0">
                  <c:v>10</c:v>
                </c:pt>
                <c:pt idx="1">
                  <c:v>5</c:v>
                </c:pt>
                <c:pt idx="2">
                  <c:v>2.5</c:v>
                </c:pt>
                <c:pt idx="3">
                  <c:v>1.25</c:v>
                </c:pt>
                <c:pt idx="4">
                  <c:v>0.625</c:v>
                </c:pt>
                <c:pt idx="5">
                  <c:v>0.3125</c:v>
                </c:pt>
                <c:pt idx="6">
                  <c:v>0.15625</c:v>
                </c:pt>
                <c:pt idx="7">
                  <c:v>7.8125E-2</c:v>
                </c:pt>
                <c:pt idx="8">
                  <c:v>3.90625E-2</c:v>
                </c:pt>
              </c:numCache>
            </c:numRef>
          </c:cat>
          <c:val>
            <c:numRef>
              <c:f>Лист1!$B$4:$B$12</c:f>
              <c:numCache>
                <c:formatCode>0.00%</c:formatCode>
                <c:ptCount val="9"/>
                <c:pt idx="0">
                  <c:v>0</c:v>
                </c:pt>
                <c:pt idx="1">
                  <c:v>0.33333333333333331</c:v>
                </c:pt>
                <c:pt idx="2">
                  <c:v>0.53333333333333333</c:v>
                </c:pt>
                <c:pt idx="3">
                  <c:v>0.8</c:v>
                </c:pt>
                <c:pt idx="4">
                  <c:v>0.8666666666666667</c:v>
                </c:pt>
                <c:pt idx="5">
                  <c:v>0.8666666666666667</c:v>
                </c:pt>
                <c:pt idx="6">
                  <c:v>0.8666666666666667</c:v>
                </c:pt>
                <c:pt idx="7">
                  <c:v>0.93333333333333335</c:v>
                </c:pt>
                <c:pt idx="8">
                  <c:v>0.93333333333333335</c:v>
                </c:pt>
              </c:numCache>
            </c:numRef>
          </c:val>
          <c:extLst>
            <c:ext xmlns:c16="http://schemas.microsoft.com/office/drawing/2014/chart" uri="{C3380CC4-5D6E-409C-BE32-E72D297353CC}">
              <c16:uniqueId val="{00000000-C5CA-443B-814B-56288E29E64A}"/>
            </c:ext>
          </c:extLst>
        </c:ser>
        <c:ser>
          <c:idx val="1"/>
          <c:order val="1"/>
          <c:tx>
            <c:strRef>
              <c:f>Лист1!$D$3</c:f>
              <c:strCache>
                <c:ptCount val="1"/>
                <c:pt idx="0">
                  <c:v>Тамифлю</c:v>
                </c:pt>
              </c:strCache>
            </c:strRef>
          </c:tx>
          <c:spPr>
            <a:solidFill>
              <a:schemeClr val="accent2">
                <a:lumMod val="60000"/>
                <a:lumOff val="40000"/>
              </a:schemeClr>
            </a:solidFill>
            <a:scene3d>
              <a:camera prst="orthographicFront"/>
              <a:lightRig rig="threePt" dir="t"/>
            </a:scene3d>
            <a:sp3d>
              <a:bevelT w="57150"/>
            </a:sp3d>
          </c:spPr>
          <c:invertIfNegative val="0"/>
          <c:trendline>
            <c:spPr>
              <a:ln>
                <a:solidFill>
                  <a:schemeClr val="accent2">
                    <a:lumMod val="60000"/>
                    <a:lumOff val="40000"/>
                  </a:schemeClr>
                </a:solidFill>
              </a:ln>
            </c:spPr>
            <c:trendlineType val="exp"/>
            <c:dispRSqr val="0"/>
            <c:dispEq val="0"/>
          </c:trendline>
          <c:cat>
            <c:numRef>
              <c:f>Лист1!$A$4:$A$12</c:f>
              <c:numCache>
                <c:formatCode>#0.00" мг/КЭ"</c:formatCode>
                <c:ptCount val="9"/>
                <c:pt idx="0">
                  <c:v>10</c:v>
                </c:pt>
                <c:pt idx="1">
                  <c:v>5</c:v>
                </c:pt>
                <c:pt idx="2">
                  <c:v>2.5</c:v>
                </c:pt>
                <c:pt idx="3">
                  <c:v>1.25</c:v>
                </c:pt>
                <c:pt idx="4">
                  <c:v>0.625</c:v>
                </c:pt>
                <c:pt idx="5">
                  <c:v>0.3125</c:v>
                </c:pt>
                <c:pt idx="6">
                  <c:v>0.15625</c:v>
                </c:pt>
                <c:pt idx="7">
                  <c:v>7.8125E-2</c:v>
                </c:pt>
                <c:pt idx="8">
                  <c:v>3.90625E-2</c:v>
                </c:pt>
              </c:numCache>
            </c:numRef>
          </c:cat>
          <c:val>
            <c:numRef>
              <c:f>Лист1!$D$4:$D$12</c:f>
              <c:numCache>
                <c:formatCode>0.00%</c:formatCode>
                <c:ptCount val="9"/>
                <c:pt idx="0">
                  <c:v>0.33333333333333331</c:v>
                </c:pt>
                <c:pt idx="1">
                  <c:v>0.53333333333333333</c:v>
                </c:pt>
                <c:pt idx="2">
                  <c:v>0.8</c:v>
                </c:pt>
                <c:pt idx="3">
                  <c:v>0.8666666666666667</c:v>
                </c:pt>
                <c:pt idx="4">
                  <c:v>0.8666666666666667</c:v>
                </c:pt>
                <c:pt idx="5">
                  <c:v>1</c:v>
                </c:pt>
                <c:pt idx="6">
                  <c:v>0.93333333333333335</c:v>
                </c:pt>
                <c:pt idx="7">
                  <c:v>0.93333333333333335</c:v>
                </c:pt>
                <c:pt idx="8">
                  <c:v>0.93333333333333335</c:v>
                </c:pt>
              </c:numCache>
            </c:numRef>
          </c:val>
          <c:extLst>
            <c:ext xmlns:c16="http://schemas.microsoft.com/office/drawing/2014/chart" uri="{C3380CC4-5D6E-409C-BE32-E72D297353CC}">
              <c16:uniqueId val="{00000001-C5CA-443B-814B-56288E29E64A}"/>
            </c:ext>
          </c:extLst>
        </c:ser>
        <c:ser>
          <c:idx val="2"/>
          <c:order val="2"/>
          <c:tx>
            <c:strRef>
              <c:f>Лист1!$F$3</c:f>
              <c:strCache>
                <c:ptCount val="1"/>
                <c:pt idx="0">
                  <c:v>Арбидол</c:v>
                </c:pt>
              </c:strCache>
            </c:strRef>
          </c:tx>
          <c:spPr>
            <a:solidFill>
              <a:schemeClr val="accent3">
                <a:lumMod val="40000"/>
                <a:lumOff val="60000"/>
              </a:schemeClr>
            </a:solidFill>
            <a:scene3d>
              <a:camera prst="orthographicFront"/>
              <a:lightRig rig="threePt" dir="t"/>
            </a:scene3d>
            <a:sp3d prstMaterial="metal">
              <a:bevelT w="57150"/>
            </a:sp3d>
          </c:spPr>
          <c:invertIfNegative val="0"/>
          <c:trendline>
            <c:spPr>
              <a:ln>
                <a:solidFill>
                  <a:schemeClr val="accent3">
                    <a:lumMod val="40000"/>
                    <a:lumOff val="60000"/>
                  </a:schemeClr>
                </a:solidFill>
              </a:ln>
            </c:spPr>
            <c:trendlineType val="exp"/>
            <c:dispRSqr val="0"/>
            <c:dispEq val="0"/>
          </c:trendline>
          <c:cat>
            <c:numRef>
              <c:f>Лист1!$A$4:$A$12</c:f>
              <c:numCache>
                <c:formatCode>#0.00" мг/КЭ"</c:formatCode>
                <c:ptCount val="9"/>
                <c:pt idx="0">
                  <c:v>10</c:v>
                </c:pt>
                <c:pt idx="1">
                  <c:v>5</c:v>
                </c:pt>
                <c:pt idx="2">
                  <c:v>2.5</c:v>
                </c:pt>
                <c:pt idx="3">
                  <c:v>1.25</c:v>
                </c:pt>
                <c:pt idx="4">
                  <c:v>0.625</c:v>
                </c:pt>
                <c:pt idx="5">
                  <c:v>0.3125</c:v>
                </c:pt>
                <c:pt idx="6">
                  <c:v>0.15625</c:v>
                </c:pt>
                <c:pt idx="7">
                  <c:v>7.8125E-2</c:v>
                </c:pt>
                <c:pt idx="8">
                  <c:v>3.90625E-2</c:v>
                </c:pt>
              </c:numCache>
            </c:numRef>
          </c:cat>
          <c:val>
            <c:numRef>
              <c:f>Лист1!$F$4:$F$12</c:f>
              <c:numCache>
                <c:formatCode>0.00%</c:formatCode>
                <c:ptCount val="9"/>
                <c:pt idx="0">
                  <c:v>0.26666666666666666</c:v>
                </c:pt>
                <c:pt idx="1">
                  <c:v>0.33333333333333331</c:v>
                </c:pt>
                <c:pt idx="2">
                  <c:v>0.73333333333333328</c:v>
                </c:pt>
                <c:pt idx="3">
                  <c:v>0.8666666666666667</c:v>
                </c:pt>
                <c:pt idx="4">
                  <c:v>0.8666666666666667</c:v>
                </c:pt>
                <c:pt idx="5">
                  <c:v>0.8666666666666667</c:v>
                </c:pt>
                <c:pt idx="6">
                  <c:v>0.93333333333333335</c:v>
                </c:pt>
                <c:pt idx="7">
                  <c:v>0.8666666666666667</c:v>
                </c:pt>
                <c:pt idx="8">
                  <c:v>0.93333333333333335</c:v>
                </c:pt>
              </c:numCache>
            </c:numRef>
          </c:val>
          <c:extLst>
            <c:ext xmlns:c16="http://schemas.microsoft.com/office/drawing/2014/chart" uri="{C3380CC4-5D6E-409C-BE32-E72D297353CC}">
              <c16:uniqueId val="{00000002-C5CA-443B-814B-56288E29E64A}"/>
            </c:ext>
          </c:extLst>
        </c:ser>
        <c:ser>
          <c:idx val="3"/>
          <c:order val="3"/>
          <c:tx>
            <c:strRef>
              <c:f>Лист1!$H$3</c:f>
              <c:strCache>
                <c:ptCount val="1"/>
                <c:pt idx="0">
                  <c:v>Ингавирин</c:v>
                </c:pt>
              </c:strCache>
            </c:strRef>
          </c:tx>
          <c:spPr>
            <a:solidFill>
              <a:schemeClr val="accent4">
                <a:lumMod val="20000"/>
                <a:lumOff val="80000"/>
              </a:schemeClr>
            </a:solidFill>
            <a:scene3d>
              <a:camera prst="orthographicFront"/>
              <a:lightRig rig="threePt" dir="t"/>
            </a:scene3d>
            <a:sp3d prstMaterial="metal">
              <a:bevelT w="57150"/>
            </a:sp3d>
          </c:spPr>
          <c:invertIfNegative val="0"/>
          <c:trendline>
            <c:spPr>
              <a:ln>
                <a:solidFill>
                  <a:schemeClr val="accent4"/>
                </a:solidFill>
              </a:ln>
            </c:spPr>
            <c:trendlineType val="exp"/>
            <c:dispRSqr val="0"/>
            <c:dispEq val="0"/>
          </c:trendline>
          <c:cat>
            <c:numRef>
              <c:f>Лист1!$A$4:$A$12</c:f>
              <c:numCache>
                <c:formatCode>#0.00" мг/КЭ"</c:formatCode>
                <c:ptCount val="9"/>
                <c:pt idx="0">
                  <c:v>10</c:v>
                </c:pt>
                <c:pt idx="1">
                  <c:v>5</c:v>
                </c:pt>
                <c:pt idx="2">
                  <c:v>2.5</c:v>
                </c:pt>
                <c:pt idx="3">
                  <c:v>1.25</c:v>
                </c:pt>
                <c:pt idx="4">
                  <c:v>0.625</c:v>
                </c:pt>
                <c:pt idx="5">
                  <c:v>0.3125</c:v>
                </c:pt>
                <c:pt idx="6">
                  <c:v>0.15625</c:v>
                </c:pt>
                <c:pt idx="7">
                  <c:v>7.8125E-2</c:v>
                </c:pt>
                <c:pt idx="8">
                  <c:v>3.90625E-2</c:v>
                </c:pt>
              </c:numCache>
            </c:numRef>
          </c:cat>
          <c:val>
            <c:numRef>
              <c:f>Лист1!$H$4:$H$12</c:f>
              <c:numCache>
                <c:formatCode>0.00%</c:formatCode>
                <c:ptCount val="9"/>
                <c:pt idx="0">
                  <c:v>0.8666666666666667</c:v>
                </c:pt>
                <c:pt idx="1">
                  <c:v>0.8666666666666667</c:v>
                </c:pt>
                <c:pt idx="2">
                  <c:v>0.8666666666666667</c:v>
                </c:pt>
                <c:pt idx="3">
                  <c:v>0.8666666666666667</c:v>
                </c:pt>
                <c:pt idx="4">
                  <c:v>0.93333333333333335</c:v>
                </c:pt>
                <c:pt idx="5">
                  <c:v>0.8666666666666667</c:v>
                </c:pt>
                <c:pt idx="6">
                  <c:v>0.93333333333333335</c:v>
                </c:pt>
                <c:pt idx="7">
                  <c:v>0.93333333333333335</c:v>
                </c:pt>
                <c:pt idx="8">
                  <c:v>1</c:v>
                </c:pt>
              </c:numCache>
            </c:numRef>
          </c:val>
          <c:extLst>
            <c:ext xmlns:c16="http://schemas.microsoft.com/office/drawing/2014/chart" uri="{C3380CC4-5D6E-409C-BE32-E72D297353CC}">
              <c16:uniqueId val="{00000003-C5CA-443B-814B-56288E29E64A}"/>
            </c:ext>
          </c:extLst>
        </c:ser>
        <c:dLbls>
          <c:showLegendKey val="0"/>
          <c:showVal val="0"/>
          <c:showCatName val="0"/>
          <c:showSerName val="0"/>
          <c:showPercent val="0"/>
          <c:showBubbleSize val="0"/>
        </c:dLbls>
        <c:gapWidth val="150"/>
        <c:axId val="194419736"/>
        <c:axId val="194418168"/>
      </c:barChart>
      <c:lineChart>
        <c:grouping val="standard"/>
        <c:varyColors val="0"/>
        <c:ser>
          <c:idx val="4"/>
          <c:order val="4"/>
          <c:tx>
            <c:strRef>
              <c:f>Лист1!$J$3</c:f>
              <c:strCache>
                <c:ptCount val="1"/>
                <c:pt idx="0">
                  <c:v>Контроль</c:v>
                </c:pt>
              </c:strCache>
            </c:strRef>
          </c:tx>
          <c:spPr>
            <a:ln>
              <a:solidFill>
                <a:schemeClr val="tx2">
                  <a:lumMod val="50000"/>
                </a:schemeClr>
              </a:solidFill>
            </a:ln>
          </c:spPr>
          <c:marker>
            <c:symbol val="diamond"/>
            <c:size val="7"/>
            <c:spPr>
              <a:solidFill>
                <a:schemeClr val="tx2">
                  <a:lumMod val="50000"/>
                </a:schemeClr>
              </a:solidFill>
              <a:ln>
                <a:solidFill>
                  <a:schemeClr val="tx2">
                    <a:lumMod val="50000"/>
                  </a:schemeClr>
                </a:solidFill>
              </a:ln>
            </c:spPr>
          </c:marker>
          <c:val>
            <c:numRef>
              <c:f>Лист1!$J$4:$J$12</c:f>
              <c:numCache>
                <c:formatCode>0.00%</c:formatCode>
                <c:ptCount val="9"/>
                <c:pt idx="0">
                  <c:v>0.8666666666666667</c:v>
                </c:pt>
                <c:pt idx="1">
                  <c:v>0.8666666666666667</c:v>
                </c:pt>
                <c:pt idx="2">
                  <c:v>0.8666666666666667</c:v>
                </c:pt>
                <c:pt idx="3">
                  <c:v>0.8666666666666667</c:v>
                </c:pt>
                <c:pt idx="4">
                  <c:v>0.8666666666666667</c:v>
                </c:pt>
                <c:pt idx="5">
                  <c:v>0.8666666666666667</c:v>
                </c:pt>
                <c:pt idx="6">
                  <c:v>0.8666666666666667</c:v>
                </c:pt>
                <c:pt idx="7">
                  <c:v>0.8666666666666667</c:v>
                </c:pt>
                <c:pt idx="8">
                  <c:v>0.8666666666666667</c:v>
                </c:pt>
              </c:numCache>
            </c:numRef>
          </c:val>
          <c:smooth val="0"/>
          <c:extLst>
            <c:ext xmlns:c16="http://schemas.microsoft.com/office/drawing/2014/chart" uri="{C3380CC4-5D6E-409C-BE32-E72D297353CC}">
              <c16:uniqueId val="{00000004-C5CA-443B-814B-56288E29E64A}"/>
            </c:ext>
          </c:extLst>
        </c:ser>
        <c:dLbls>
          <c:showLegendKey val="0"/>
          <c:showVal val="0"/>
          <c:showCatName val="0"/>
          <c:showSerName val="0"/>
          <c:showPercent val="0"/>
          <c:showBubbleSize val="0"/>
        </c:dLbls>
        <c:marker val="1"/>
        <c:smooth val="0"/>
        <c:axId val="194419736"/>
        <c:axId val="194418168"/>
      </c:lineChart>
      <c:catAx>
        <c:axId val="194419736"/>
        <c:scaling>
          <c:orientation val="minMax"/>
        </c:scaling>
        <c:delete val="0"/>
        <c:axPos val="b"/>
        <c:title>
          <c:tx>
            <c:rich>
              <a:bodyPr/>
              <a:lstStyle/>
              <a:p>
                <a:pPr>
                  <a:defRPr/>
                </a:pPr>
                <a:r>
                  <a:rPr lang="ru-RU"/>
                  <a:t>Разведение препарата</a:t>
                </a:r>
              </a:p>
            </c:rich>
          </c:tx>
          <c:overlay val="0"/>
        </c:title>
        <c:numFmt formatCode="#0.00&quot; мг/КЭ&quot;" sourceLinked="1"/>
        <c:majorTickMark val="out"/>
        <c:minorTickMark val="none"/>
        <c:tickLblPos val="nextTo"/>
        <c:crossAx val="194418168"/>
        <c:crosses val="autoZero"/>
        <c:auto val="1"/>
        <c:lblAlgn val="ctr"/>
        <c:lblOffset val="100"/>
        <c:noMultiLvlLbl val="0"/>
      </c:catAx>
      <c:valAx>
        <c:axId val="194418168"/>
        <c:scaling>
          <c:orientation val="minMax"/>
          <c:max val="1"/>
        </c:scaling>
        <c:delete val="0"/>
        <c:axPos val="l"/>
        <c:majorGridlines/>
        <c:title>
          <c:tx>
            <c:rich>
              <a:bodyPr rot="-5400000" vert="horz"/>
              <a:lstStyle/>
              <a:p>
                <a:pPr>
                  <a:defRPr/>
                </a:pPr>
                <a:r>
                  <a:rPr lang="ru-RU"/>
                  <a:t>Доля вылупившихся</a:t>
                </a:r>
                <a:r>
                  <a:rPr lang="ru-RU" baseline="0"/>
                  <a:t> цыплят</a:t>
                </a:r>
                <a:endParaRPr lang="ru-RU"/>
              </a:p>
            </c:rich>
          </c:tx>
          <c:overlay val="0"/>
        </c:title>
        <c:numFmt formatCode="0.00%" sourceLinked="1"/>
        <c:majorTickMark val="out"/>
        <c:minorTickMark val="none"/>
        <c:tickLblPos val="nextTo"/>
        <c:crossAx val="194419736"/>
        <c:crosses val="autoZero"/>
        <c:crossBetween val="between"/>
      </c:valAx>
    </c:plotArea>
    <c:legend>
      <c:legendPos val="b"/>
      <c:layout>
        <c:manualLayout>
          <c:xMode val="edge"/>
          <c:yMode val="edge"/>
          <c:x val="0.14696937938001137"/>
          <c:y val="0.78571152085937512"/>
          <c:w val="0.80014091798724662"/>
          <c:h val="0.1992720154482013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'По годам общее'!$A$7</c:f>
              <c:strCache>
                <c:ptCount val="1"/>
                <c:pt idx="0">
                  <c:v>Общее количество проб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'По годам общее'!$B$6:$G$6</c:f>
              <c:numCache>
                <c:formatCode>General</c:formatCode>
                <c:ptCount val="6"/>
                <c:pt idx="0">
                  <c:v>2012</c:v>
                </c:pt>
                <c:pt idx="1">
                  <c:v>2013</c:v>
                </c:pt>
                <c:pt idx="2">
                  <c:v>2014</c:v>
                </c:pt>
                <c:pt idx="3">
                  <c:v>2015</c:v>
                </c:pt>
                <c:pt idx="4">
                  <c:v>2016</c:v>
                </c:pt>
                <c:pt idx="5">
                  <c:v>2017</c:v>
                </c:pt>
              </c:numCache>
            </c:numRef>
          </c:cat>
          <c:val>
            <c:numRef>
              <c:f>'По годам общее'!$B$7:$G$7</c:f>
              <c:numCache>
                <c:formatCode>General</c:formatCode>
                <c:ptCount val="6"/>
                <c:pt idx="0">
                  <c:v>130</c:v>
                </c:pt>
                <c:pt idx="1">
                  <c:v>154</c:v>
                </c:pt>
                <c:pt idx="2">
                  <c:v>560</c:v>
                </c:pt>
                <c:pt idx="3">
                  <c:v>567</c:v>
                </c:pt>
                <c:pt idx="4">
                  <c:v>209</c:v>
                </c:pt>
                <c:pt idx="5">
                  <c:v>100</c:v>
                </c:pt>
              </c:numCache>
            </c:numRef>
          </c:val>
          <c:extLst>
            <c:ext xmlns:c16="http://schemas.microsoft.com/office/drawing/2014/chart" uri="{C3380CC4-5D6E-409C-BE32-E72D297353CC}">
              <c16:uniqueId val="{00000000-84B7-45D9-BAAB-5EB71DC8E892}"/>
            </c:ext>
          </c:extLst>
        </c:ser>
        <c:ser>
          <c:idx val="1"/>
          <c:order val="1"/>
          <c:tx>
            <c:strRef>
              <c:f>'По годам общее'!$A$8</c:f>
              <c:strCache>
                <c:ptCount val="1"/>
                <c:pt idx="0">
                  <c:v>Процент позитивных проб на тип 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movingAvg"/>
            <c:period val="2"/>
            <c:dispRSqr val="0"/>
            <c:dispEq val="0"/>
          </c:trendline>
          <c:cat>
            <c:numRef>
              <c:f>'По годам общее'!$B$6:$G$6</c:f>
              <c:numCache>
                <c:formatCode>General</c:formatCode>
                <c:ptCount val="6"/>
                <c:pt idx="0">
                  <c:v>2012</c:v>
                </c:pt>
                <c:pt idx="1">
                  <c:v>2013</c:v>
                </c:pt>
                <c:pt idx="2">
                  <c:v>2014</c:v>
                </c:pt>
                <c:pt idx="3">
                  <c:v>2015</c:v>
                </c:pt>
                <c:pt idx="4">
                  <c:v>2016</c:v>
                </c:pt>
                <c:pt idx="5">
                  <c:v>2017</c:v>
                </c:pt>
              </c:numCache>
            </c:numRef>
          </c:cat>
          <c:val>
            <c:numRef>
              <c:f>'По годам общее'!$B$8:$G$8</c:f>
              <c:numCache>
                <c:formatCode>General</c:formatCode>
                <c:ptCount val="6"/>
                <c:pt idx="0">
                  <c:v>21.54</c:v>
                </c:pt>
                <c:pt idx="1">
                  <c:v>48.7</c:v>
                </c:pt>
                <c:pt idx="2">
                  <c:v>24.29</c:v>
                </c:pt>
                <c:pt idx="3">
                  <c:v>13.76</c:v>
                </c:pt>
                <c:pt idx="4">
                  <c:v>30.14</c:v>
                </c:pt>
                <c:pt idx="5">
                  <c:v>18</c:v>
                </c:pt>
              </c:numCache>
            </c:numRef>
          </c:val>
          <c:extLst>
            <c:ext xmlns:c16="http://schemas.microsoft.com/office/drawing/2014/chart" uri="{C3380CC4-5D6E-409C-BE32-E72D297353CC}">
              <c16:uniqueId val="{00000002-84B7-45D9-BAAB-5EB71DC8E892}"/>
            </c:ext>
          </c:extLst>
        </c:ser>
        <c:dLbls>
          <c:showLegendKey val="0"/>
          <c:showVal val="1"/>
          <c:showCatName val="0"/>
          <c:showSerName val="0"/>
          <c:showPercent val="0"/>
          <c:showBubbleSize val="0"/>
        </c:dLbls>
        <c:gapWidth val="75"/>
        <c:axId val="244837792"/>
        <c:axId val="244838576"/>
      </c:barChart>
      <c:catAx>
        <c:axId val="244837792"/>
        <c:scaling>
          <c:orientation val="minMax"/>
        </c:scaling>
        <c:delete val="0"/>
        <c:axPos val="b"/>
        <c:numFmt formatCode="General" sourceLinked="1"/>
        <c:majorTickMark val="none"/>
        <c:minorTickMark val="none"/>
        <c:tickLblPos val="nextTo"/>
        <c:crossAx val="244838576"/>
        <c:crosses val="autoZero"/>
        <c:auto val="1"/>
        <c:lblAlgn val="ctr"/>
        <c:lblOffset val="100"/>
        <c:noMultiLvlLbl val="0"/>
      </c:catAx>
      <c:valAx>
        <c:axId val="244838576"/>
        <c:scaling>
          <c:orientation val="minMax"/>
        </c:scaling>
        <c:delete val="0"/>
        <c:axPos val="l"/>
        <c:numFmt formatCode="General" sourceLinked="1"/>
        <c:majorTickMark val="none"/>
        <c:minorTickMark val="none"/>
        <c:tickLblPos val="nextTo"/>
        <c:crossAx val="244837792"/>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'[Сводная для диссера разделенная.xlsx]подтипы'!$B$32:$B$34</c:f>
              <c:strCache>
                <c:ptCount val="3"/>
                <c:pt idx="0">
                  <c:v>А/Н1N1</c:v>
                </c:pt>
                <c:pt idx="1">
                  <c:v>A/H3N2</c:v>
                </c:pt>
                <c:pt idx="2">
                  <c:v>Подтип неопределен</c:v>
                </c:pt>
              </c:strCache>
            </c:strRef>
          </c:cat>
          <c:val>
            <c:numRef>
              <c:f>'[Сводная для диссера разделенная.xlsx]подтипы'!$C$32:$C$34</c:f>
              <c:numCache>
                <c:formatCode>0.00%</c:formatCode>
                <c:ptCount val="3"/>
                <c:pt idx="0">
                  <c:v>0.65075376884422109</c:v>
                </c:pt>
                <c:pt idx="1">
                  <c:v>4.0201005025125629E-2</c:v>
                </c:pt>
                <c:pt idx="2">
                  <c:v>0.30904522613065327</c:v>
                </c:pt>
              </c:numCache>
            </c:numRef>
          </c:val>
          <c:extLst>
            <c:ext xmlns:c16="http://schemas.microsoft.com/office/drawing/2014/chart" uri="{C3380CC4-5D6E-409C-BE32-E72D297353CC}">
              <c16:uniqueId val="{00000000-0CEB-4AFB-A74C-CE7C997959E6}"/>
            </c:ext>
          </c:extLst>
        </c:ser>
        <c:dLbls>
          <c:showLegendKey val="0"/>
          <c:showVal val="1"/>
          <c:showCatName val="0"/>
          <c:showSerName val="0"/>
          <c:showPercent val="0"/>
          <c:showBubbleSize val="0"/>
        </c:dLbls>
        <c:gapWidth val="75"/>
        <c:axId val="91080776"/>
        <c:axId val="91077640"/>
      </c:barChart>
      <c:catAx>
        <c:axId val="91080776"/>
        <c:scaling>
          <c:orientation val="minMax"/>
        </c:scaling>
        <c:delete val="0"/>
        <c:axPos val="b"/>
        <c:numFmt formatCode="General" sourceLinked="0"/>
        <c:majorTickMark val="none"/>
        <c:minorTickMark val="none"/>
        <c:tickLblPos val="nextTo"/>
        <c:crossAx val="91077640"/>
        <c:crosses val="autoZero"/>
        <c:auto val="1"/>
        <c:lblAlgn val="ctr"/>
        <c:lblOffset val="100"/>
        <c:noMultiLvlLbl val="0"/>
      </c:catAx>
      <c:valAx>
        <c:axId val="91077640"/>
        <c:scaling>
          <c:orientation val="minMax"/>
        </c:scaling>
        <c:delete val="0"/>
        <c:axPos val="l"/>
        <c:numFmt formatCode="0.00%" sourceLinked="1"/>
        <c:majorTickMark val="none"/>
        <c:minorTickMark val="none"/>
        <c:tickLblPos val="nextTo"/>
        <c:crossAx val="9108077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09031563362275E-2"/>
          <c:y val="2.0443952043682982E-2"/>
          <c:w val="0.93379096843663778"/>
          <c:h val="0.53982659500560926"/>
        </c:manualLayout>
      </c:layout>
      <c:barChart>
        <c:barDir val="col"/>
        <c:grouping val="clustered"/>
        <c:varyColors val="0"/>
        <c:ser>
          <c:idx val="0"/>
          <c:order val="0"/>
          <c:tx>
            <c:strRef>
              <c:f>'% соот.А типа по обл.'!$C$1</c:f>
              <c:strCache>
                <c:ptCount val="1"/>
                <c:pt idx="0">
                  <c:v>Количество проб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 соот.А типа по обл.'!$A$2:$B$26</c:f>
              <c:multiLvlStrCache>
                <c:ptCount val="25"/>
                <c:lvl>
                  <c:pt idx="0">
                    <c:v>Костанайская </c:v>
                  </c:pt>
                  <c:pt idx="1">
                    <c:v>Алматинская</c:v>
                  </c:pt>
                  <c:pt idx="2">
                    <c:v>Костанайская </c:v>
                  </c:pt>
                  <c:pt idx="3">
                    <c:v>Карагандинская </c:v>
                  </c:pt>
                  <c:pt idx="4">
                    <c:v>Восточно-Казахстанская </c:v>
                  </c:pt>
                  <c:pt idx="5">
                    <c:v>Алматинская </c:v>
                  </c:pt>
                  <c:pt idx="6">
                    <c:v>Северо-Казахстанская </c:v>
                  </c:pt>
                  <c:pt idx="7">
                    <c:v>Костанайская </c:v>
                  </c:pt>
                  <c:pt idx="8">
                    <c:v>Карагандинская </c:v>
                  </c:pt>
                  <c:pt idx="9">
                    <c:v>Восточно-Казахстанская </c:v>
                  </c:pt>
                  <c:pt idx="10">
                    <c:v>Алматинская </c:v>
                  </c:pt>
                  <c:pt idx="11">
                    <c:v>Актюбинская </c:v>
                  </c:pt>
                  <c:pt idx="12">
                    <c:v>Северо-Казахстанская </c:v>
                  </c:pt>
                  <c:pt idx="13">
                    <c:v>Павлодарская </c:v>
                  </c:pt>
                  <c:pt idx="14">
                    <c:v>Костанайская </c:v>
                  </c:pt>
                  <c:pt idx="15">
                    <c:v>Карагандинская </c:v>
                  </c:pt>
                  <c:pt idx="16">
                    <c:v>Восточно-Казахстанская </c:v>
                  </c:pt>
                  <c:pt idx="17">
                    <c:v>Алматинская </c:v>
                  </c:pt>
                  <c:pt idx="18">
                    <c:v>Актюбинская </c:v>
                  </c:pt>
                  <c:pt idx="19">
                    <c:v>Северо-Казахстанская </c:v>
                  </c:pt>
                  <c:pt idx="20">
                    <c:v>Костанайская </c:v>
                  </c:pt>
                  <c:pt idx="21">
                    <c:v>Восточно-Казахстанская </c:v>
                  </c:pt>
                  <c:pt idx="22">
                    <c:v>Актюбинская </c:v>
                  </c:pt>
                  <c:pt idx="23">
                    <c:v>Северо-Казахстанская </c:v>
                  </c:pt>
                  <c:pt idx="24">
                    <c:v>Костанайская </c:v>
                  </c:pt>
                </c:lvl>
                <c:lvl>
                  <c:pt idx="0">
                    <c:v>2012</c:v>
                  </c:pt>
                  <c:pt idx="2">
                    <c:v>2013</c:v>
                  </c:pt>
                  <c:pt idx="6">
                    <c:v>2014</c:v>
                  </c:pt>
                  <c:pt idx="12">
                    <c:v>2015</c:v>
                  </c:pt>
                  <c:pt idx="19">
                    <c:v>2016</c:v>
                  </c:pt>
                  <c:pt idx="23">
                    <c:v>2017</c:v>
                  </c:pt>
                </c:lvl>
              </c:multiLvlStrCache>
            </c:multiLvlStrRef>
          </c:cat>
          <c:val>
            <c:numRef>
              <c:f>'% соот.А типа по обл.'!$C$2:$C$26</c:f>
              <c:numCache>
                <c:formatCode>General</c:formatCode>
                <c:ptCount val="25"/>
                <c:pt idx="0">
                  <c:v>80</c:v>
                </c:pt>
                <c:pt idx="1">
                  <c:v>50</c:v>
                </c:pt>
                <c:pt idx="2">
                  <c:v>59</c:v>
                </c:pt>
                <c:pt idx="3">
                  <c:v>19</c:v>
                </c:pt>
                <c:pt idx="4">
                  <c:v>120</c:v>
                </c:pt>
                <c:pt idx="5">
                  <c:v>66</c:v>
                </c:pt>
                <c:pt idx="6">
                  <c:v>57</c:v>
                </c:pt>
                <c:pt idx="7">
                  <c:v>60</c:v>
                </c:pt>
                <c:pt idx="8">
                  <c:v>186</c:v>
                </c:pt>
                <c:pt idx="9">
                  <c:v>81</c:v>
                </c:pt>
                <c:pt idx="10">
                  <c:v>50</c:v>
                </c:pt>
                <c:pt idx="11">
                  <c:v>126</c:v>
                </c:pt>
                <c:pt idx="12">
                  <c:v>80</c:v>
                </c:pt>
                <c:pt idx="13">
                  <c:v>100</c:v>
                </c:pt>
                <c:pt idx="14">
                  <c:v>71</c:v>
                </c:pt>
                <c:pt idx="15">
                  <c:v>121</c:v>
                </c:pt>
                <c:pt idx="16">
                  <c:v>72</c:v>
                </c:pt>
                <c:pt idx="17">
                  <c:v>11</c:v>
                </c:pt>
                <c:pt idx="18">
                  <c:v>112</c:v>
                </c:pt>
                <c:pt idx="19">
                  <c:v>62</c:v>
                </c:pt>
                <c:pt idx="20">
                  <c:v>50</c:v>
                </c:pt>
                <c:pt idx="21">
                  <c:v>47</c:v>
                </c:pt>
                <c:pt idx="22">
                  <c:v>50</c:v>
                </c:pt>
                <c:pt idx="23">
                  <c:v>50</c:v>
                </c:pt>
                <c:pt idx="24">
                  <c:v>50</c:v>
                </c:pt>
              </c:numCache>
            </c:numRef>
          </c:val>
          <c:extLst>
            <c:ext xmlns:c16="http://schemas.microsoft.com/office/drawing/2014/chart" uri="{C3380CC4-5D6E-409C-BE32-E72D297353CC}">
              <c16:uniqueId val="{00000000-6097-4179-B0BC-3662BC531745}"/>
            </c:ext>
          </c:extLst>
        </c:ser>
        <c:ser>
          <c:idx val="1"/>
          <c:order val="1"/>
          <c:tx>
            <c:strRef>
              <c:f>'% соот.А типа по обл.'!$D$1</c:f>
              <c:strCache>
                <c:ptCount val="1"/>
                <c:pt idx="0">
                  <c:v>Процент позитивных проб на тип 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movingAvg"/>
            <c:period val="2"/>
            <c:dispRSqr val="0"/>
            <c:dispEq val="0"/>
          </c:trendline>
          <c:cat>
            <c:multiLvlStrRef>
              <c:f>'% соот.А типа по обл.'!$A$2:$B$26</c:f>
              <c:multiLvlStrCache>
                <c:ptCount val="25"/>
                <c:lvl>
                  <c:pt idx="0">
                    <c:v>Костанайская </c:v>
                  </c:pt>
                  <c:pt idx="1">
                    <c:v>Алматинская</c:v>
                  </c:pt>
                  <c:pt idx="2">
                    <c:v>Костанайская </c:v>
                  </c:pt>
                  <c:pt idx="3">
                    <c:v>Карагандинская </c:v>
                  </c:pt>
                  <c:pt idx="4">
                    <c:v>Восточно-Казахстанская </c:v>
                  </c:pt>
                  <c:pt idx="5">
                    <c:v>Алматинская </c:v>
                  </c:pt>
                  <c:pt idx="6">
                    <c:v>Северо-Казахстанская </c:v>
                  </c:pt>
                  <c:pt idx="7">
                    <c:v>Костанайская </c:v>
                  </c:pt>
                  <c:pt idx="8">
                    <c:v>Карагандинская </c:v>
                  </c:pt>
                  <c:pt idx="9">
                    <c:v>Восточно-Казахстанская </c:v>
                  </c:pt>
                  <c:pt idx="10">
                    <c:v>Алматинская </c:v>
                  </c:pt>
                  <c:pt idx="11">
                    <c:v>Актюбинская </c:v>
                  </c:pt>
                  <c:pt idx="12">
                    <c:v>Северо-Казахстанская </c:v>
                  </c:pt>
                  <c:pt idx="13">
                    <c:v>Павлодарская </c:v>
                  </c:pt>
                  <c:pt idx="14">
                    <c:v>Костанайская </c:v>
                  </c:pt>
                  <c:pt idx="15">
                    <c:v>Карагандинская </c:v>
                  </c:pt>
                  <c:pt idx="16">
                    <c:v>Восточно-Казахстанская </c:v>
                  </c:pt>
                  <c:pt idx="17">
                    <c:v>Алматинская </c:v>
                  </c:pt>
                  <c:pt idx="18">
                    <c:v>Актюбинская </c:v>
                  </c:pt>
                  <c:pt idx="19">
                    <c:v>Северо-Казахстанская </c:v>
                  </c:pt>
                  <c:pt idx="20">
                    <c:v>Костанайская </c:v>
                  </c:pt>
                  <c:pt idx="21">
                    <c:v>Восточно-Казахстанская </c:v>
                  </c:pt>
                  <c:pt idx="22">
                    <c:v>Актюбинская </c:v>
                  </c:pt>
                  <c:pt idx="23">
                    <c:v>Северо-Казахстанская </c:v>
                  </c:pt>
                  <c:pt idx="24">
                    <c:v>Костанайская </c:v>
                  </c:pt>
                </c:lvl>
                <c:lvl>
                  <c:pt idx="0">
                    <c:v>2012</c:v>
                  </c:pt>
                  <c:pt idx="2">
                    <c:v>2013</c:v>
                  </c:pt>
                  <c:pt idx="6">
                    <c:v>2014</c:v>
                  </c:pt>
                  <c:pt idx="12">
                    <c:v>2015</c:v>
                  </c:pt>
                  <c:pt idx="19">
                    <c:v>2016</c:v>
                  </c:pt>
                  <c:pt idx="23">
                    <c:v>2017</c:v>
                  </c:pt>
                </c:lvl>
              </c:multiLvlStrCache>
            </c:multiLvlStrRef>
          </c:cat>
          <c:val>
            <c:numRef>
              <c:f>'% соот.А типа по обл.'!$D$2:$D$26</c:f>
              <c:numCache>
                <c:formatCode>0.00</c:formatCode>
                <c:ptCount val="25"/>
                <c:pt idx="0">
                  <c:v>25</c:v>
                </c:pt>
                <c:pt idx="1">
                  <c:v>16</c:v>
                </c:pt>
                <c:pt idx="2">
                  <c:v>32.203389830508478</c:v>
                </c:pt>
                <c:pt idx="3">
                  <c:v>36.842105263157897</c:v>
                </c:pt>
                <c:pt idx="4">
                  <c:v>27.5</c:v>
                </c:pt>
                <c:pt idx="5">
                  <c:v>24.242424242424242</c:v>
                </c:pt>
                <c:pt idx="6">
                  <c:v>12.280701754385966</c:v>
                </c:pt>
                <c:pt idx="7">
                  <c:v>23.333333333333332</c:v>
                </c:pt>
                <c:pt idx="8">
                  <c:v>11.827956989247312</c:v>
                </c:pt>
                <c:pt idx="9">
                  <c:v>37.037037037037038</c:v>
                </c:pt>
                <c:pt idx="10">
                  <c:v>60</c:v>
                </c:pt>
                <c:pt idx="11">
                  <c:v>26.19047619047619</c:v>
                </c:pt>
                <c:pt idx="12">
                  <c:v>3.75</c:v>
                </c:pt>
                <c:pt idx="13">
                  <c:v>10</c:v>
                </c:pt>
                <c:pt idx="14">
                  <c:v>14.084507042253522</c:v>
                </c:pt>
                <c:pt idx="15">
                  <c:v>7.4380165289256199</c:v>
                </c:pt>
                <c:pt idx="16">
                  <c:v>55.555555555555557</c:v>
                </c:pt>
                <c:pt idx="17">
                  <c:v>27.272727272727273</c:v>
                </c:pt>
                <c:pt idx="18">
                  <c:v>2.6785714285714284</c:v>
                </c:pt>
                <c:pt idx="19">
                  <c:v>8.064516129032258</c:v>
                </c:pt>
                <c:pt idx="20">
                  <c:v>32</c:v>
                </c:pt>
                <c:pt idx="21">
                  <c:v>85.106382978723403</c:v>
                </c:pt>
                <c:pt idx="22">
                  <c:v>4</c:v>
                </c:pt>
                <c:pt idx="23">
                  <c:v>18</c:v>
                </c:pt>
                <c:pt idx="24">
                  <c:v>18</c:v>
                </c:pt>
              </c:numCache>
            </c:numRef>
          </c:val>
          <c:extLst>
            <c:ext xmlns:c16="http://schemas.microsoft.com/office/drawing/2014/chart" uri="{C3380CC4-5D6E-409C-BE32-E72D297353CC}">
              <c16:uniqueId val="{00000001-6097-4179-B0BC-3662BC531745}"/>
            </c:ext>
          </c:extLst>
        </c:ser>
        <c:dLbls>
          <c:showLegendKey val="0"/>
          <c:showVal val="1"/>
          <c:showCatName val="0"/>
          <c:showSerName val="0"/>
          <c:showPercent val="0"/>
          <c:showBubbleSize val="0"/>
        </c:dLbls>
        <c:gapWidth val="75"/>
        <c:axId val="91077248"/>
        <c:axId val="91079600"/>
      </c:barChart>
      <c:catAx>
        <c:axId val="91077248"/>
        <c:scaling>
          <c:orientation val="minMax"/>
        </c:scaling>
        <c:delete val="0"/>
        <c:axPos val="b"/>
        <c:numFmt formatCode="General" sourceLinked="0"/>
        <c:majorTickMark val="none"/>
        <c:minorTickMark val="none"/>
        <c:tickLblPos val="nextTo"/>
        <c:crossAx val="91079600"/>
        <c:crosses val="autoZero"/>
        <c:auto val="1"/>
        <c:lblAlgn val="ctr"/>
        <c:lblOffset val="100"/>
        <c:noMultiLvlLbl val="0"/>
      </c:catAx>
      <c:valAx>
        <c:axId val="91079600"/>
        <c:scaling>
          <c:orientation val="minMax"/>
        </c:scaling>
        <c:delete val="0"/>
        <c:axPos val="l"/>
        <c:numFmt formatCode="General" sourceLinked="1"/>
        <c:majorTickMark val="none"/>
        <c:minorTickMark val="none"/>
        <c:tickLblPos val="nextTo"/>
        <c:crossAx val="91077248"/>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Исходная!$J$58</c:f>
              <c:strCache>
                <c:ptCount val="1"/>
                <c:pt idx="0">
                  <c:v>Количество носоглоточных смывов</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Исходная!$I$59:$I$62</c:f>
              <c:numCache>
                <c:formatCode>General</c:formatCode>
                <c:ptCount val="4"/>
                <c:pt idx="0">
                  <c:v>2018</c:v>
                </c:pt>
                <c:pt idx="1">
                  <c:v>2019</c:v>
                </c:pt>
                <c:pt idx="2">
                  <c:v>2020</c:v>
                </c:pt>
                <c:pt idx="3">
                  <c:v>2021</c:v>
                </c:pt>
              </c:numCache>
            </c:numRef>
          </c:cat>
          <c:val>
            <c:numRef>
              <c:f>Исходная!$J$59:$J$62</c:f>
              <c:numCache>
                <c:formatCode>General</c:formatCode>
                <c:ptCount val="4"/>
                <c:pt idx="0">
                  <c:v>749</c:v>
                </c:pt>
                <c:pt idx="1">
                  <c:v>634</c:v>
                </c:pt>
                <c:pt idx="2">
                  <c:v>404</c:v>
                </c:pt>
                <c:pt idx="3">
                  <c:v>268</c:v>
                </c:pt>
              </c:numCache>
            </c:numRef>
          </c:val>
          <c:extLst>
            <c:ext xmlns:c16="http://schemas.microsoft.com/office/drawing/2014/chart" uri="{C3380CC4-5D6E-409C-BE32-E72D297353CC}">
              <c16:uniqueId val="{00000000-406B-410C-BDAA-404B715ACCA6}"/>
            </c:ext>
          </c:extLst>
        </c:ser>
        <c:ser>
          <c:idx val="1"/>
          <c:order val="1"/>
          <c:tx>
            <c:strRef>
              <c:f>Исходная!$K$58</c:f>
              <c:strCache>
                <c:ptCount val="1"/>
                <c:pt idx="0">
                  <c:v>Количество сывороток крови</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Исходная!$I$59:$I$62</c:f>
              <c:numCache>
                <c:formatCode>General</c:formatCode>
                <c:ptCount val="4"/>
                <c:pt idx="0">
                  <c:v>2018</c:v>
                </c:pt>
                <c:pt idx="1">
                  <c:v>2019</c:v>
                </c:pt>
                <c:pt idx="2">
                  <c:v>2020</c:v>
                </c:pt>
                <c:pt idx="3">
                  <c:v>2021</c:v>
                </c:pt>
              </c:numCache>
            </c:numRef>
          </c:cat>
          <c:val>
            <c:numRef>
              <c:f>Исходная!$K$59:$K$62</c:f>
              <c:numCache>
                <c:formatCode>General</c:formatCode>
                <c:ptCount val="4"/>
                <c:pt idx="0">
                  <c:v>39</c:v>
                </c:pt>
                <c:pt idx="3">
                  <c:v>50</c:v>
                </c:pt>
              </c:numCache>
            </c:numRef>
          </c:val>
          <c:extLst>
            <c:ext xmlns:c16="http://schemas.microsoft.com/office/drawing/2014/chart" uri="{C3380CC4-5D6E-409C-BE32-E72D297353CC}">
              <c16:uniqueId val="{00000001-406B-410C-BDAA-404B715ACCA6}"/>
            </c:ext>
          </c:extLst>
        </c:ser>
        <c:dLbls>
          <c:dLblPos val="outEnd"/>
          <c:showLegendKey val="0"/>
          <c:showVal val="1"/>
          <c:showCatName val="0"/>
          <c:showSerName val="0"/>
          <c:showPercent val="0"/>
          <c:showBubbleSize val="0"/>
        </c:dLbls>
        <c:gapWidth val="80"/>
        <c:overlap val="25"/>
        <c:axId val="191636920"/>
        <c:axId val="191637704"/>
      </c:barChart>
      <c:catAx>
        <c:axId val="1916369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ysClr val="windowText" lastClr="000000"/>
                </a:solidFill>
                <a:latin typeface="+mn-lt"/>
                <a:ea typeface="+mn-ea"/>
                <a:cs typeface="+mn-cs"/>
              </a:defRPr>
            </a:pPr>
            <a:endParaRPr lang="ru-KZ"/>
          </a:p>
        </c:txPr>
        <c:crossAx val="191637704"/>
        <c:crosses val="autoZero"/>
        <c:auto val="1"/>
        <c:lblAlgn val="ctr"/>
        <c:lblOffset val="100"/>
        <c:noMultiLvlLbl val="0"/>
      </c:catAx>
      <c:valAx>
        <c:axId val="19163770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KZ"/>
          </a:p>
        </c:txPr>
        <c:crossAx val="191636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K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'кол.проб в каждой обл.'!$C$20</c:f>
              <c:strCache>
                <c:ptCount val="1"/>
                <c:pt idx="0">
                  <c:v>Носоглоточные смывы</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'кол.проб в каждой обл.'!$B$21:$B$27</c:f>
              <c:strCache>
                <c:ptCount val="7"/>
                <c:pt idx="0">
                  <c:v>Актюбинская </c:v>
                </c:pt>
                <c:pt idx="1">
                  <c:v>Алматинская </c:v>
                </c:pt>
                <c:pt idx="2">
                  <c:v>Восточно-Казахстанская </c:v>
                </c:pt>
                <c:pt idx="3">
                  <c:v>Карагандинская </c:v>
                </c:pt>
                <c:pt idx="4">
                  <c:v>Костанайская </c:v>
                </c:pt>
                <c:pt idx="5">
                  <c:v>Северо-Казахстанская </c:v>
                </c:pt>
                <c:pt idx="6">
                  <c:v>Павлодарская </c:v>
                </c:pt>
              </c:strCache>
            </c:strRef>
          </c:cat>
          <c:val>
            <c:numRef>
              <c:f>'кол.проб в каждой обл.'!$C$21:$C$27</c:f>
              <c:numCache>
                <c:formatCode>0%</c:formatCode>
                <c:ptCount val="7"/>
                <c:pt idx="0">
                  <c:v>6.6180048661800481E-2</c:v>
                </c:pt>
                <c:pt idx="1">
                  <c:v>0.17907542579075425</c:v>
                </c:pt>
                <c:pt idx="2">
                  <c:v>0.14403892944038929</c:v>
                </c:pt>
                <c:pt idx="3">
                  <c:v>0.25304136253041365</c:v>
                </c:pt>
                <c:pt idx="4">
                  <c:v>0.12554744525547445</c:v>
                </c:pt>
                <c:pt idx="5">
                  <c:v>0.20194647201946472</c:v>
                </c:pt>
                <c:pt idx="6">
                  <c:v>3.0170316301703162E-2</c:v>
                </c:pt>
              </c:numCache>
            </c:numRef>
          </c:val>
          <c:extLst>
            <c:ext xmlns:c16="http://schemas.microsoft.com/office/drawing/2014/chart" uri="{C3380CC4-5D6E-409C-BE32-E72D297353CC}">
              <c16:uniqueId val="{00000000-4AF1-477E-A507-DF6657A55F33}"/>
            </c:ext>
          </c:extLst>
        </c:ser>
        <c:dLbls>
          <c:dLblPos val="outEnd"/>
          <c:showLegendKey val="0"/>
          <c:showVal val="1"/>
          <c:showCatName val="0"/>
          <c:showSerName val="0"/>
          <c:showPercent val="0"/>
          <c:showBubbleSize val="0"/>
        </c:dLbls>
        <c:gapWidth val="100"/>
        <c:overlap val="-24"/>
        <c:axId val="191638096"/>
        <c:axId val="191635352"/>
      </c:barChart>
      <c:catAx>
        <c:axId val="1916380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KZ"/>
          </a:p>
        </c:txPr>
        <c:crossAx val="191635352"/>
        <c:crosses val="autoZero"/>
        <c:auto val="1"/>
        <c:lblAlgn val="ctr"/>
        <c:lblOffset val="100"/>
        <c:noMultiLvlLbl val="0"/>
      </c:catAx>
      <c:valAx>
        <c:axId val="19163535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KZ"/>
          </a:p>
        </c:txPr>
        <c:crossAx val="19163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K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'[Сводная для диссера разделенная.xlsx]По годам общее'!$A$26</c:f>
              <c:strCache>
                <c:ptCount val="1"/>
                <c:pt idx="0">
                  <c:v>Общее количество проб</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'[Сводная для диссера разделенная.xlsx]По годам общее'!$B$25:$E$25</c:f>
              <c:numCache>
                <c:formatCode>General</c:formatCode>
                <c:ptCount val="4"/>
                <c:pt idx="0">
                  <c:v>2018</c:v>
                </c:pt>
                <c:pt idx="1">
                  <c:v>2019</c:v>
                </c:pt>
                <c:pt idx="2">
                  <c:v>2020</c:v>
                </c:pt>
                <c:pt idx="3">
                  <c:v>2021</c:v>
                </c:pt>
              </c:numCache>
            </c:numRef>
          </c:cat>
          <c:val>
            <c:numRef>
              <c:f>'[Сводная для диссера разделенная.xlsx]По годам общее'!$B$26:$E$26</c:f>
              <c:numCache>
                <c:formatCode>General</c:formatCode>
                <c:ptCount val="4"/>
                <c:pt idx="0">
                  <c:v>749</c:v>
                </c:pt>
                <c:pt idx="1">
                  <c:v>634</c:v>
                </c:pt>
                <c:pt idx="2">
                  <c:v>404</c:v>
                </c:pt>
                <c:pt idx="3">
                  <c:v>268</c:v>
                </c:pt>
              </c:numCache>
            </c:numRef>
          </c:val>
          <c:extLst>
            <c:ext xmlns:c16="http://schemas.microsoft.com/office/drawing/2014/chart" uri="{C3380CC4-5D6E-409C-BE32-E72D297353CC}">
              <c16:uniqueId val="{00000000-9333-4E5F-827B-22BA51BDD14E}"/>
            </c:ext>
          </c:extLst>
        </c:ser>
        <c:ser>
          <c:idx val="1"/>
          <c:order val="1"/>
          <c:tx>
            <c:strRef>
              <c:f>'[Сводная для диссера разделенная.xlsx]По годам общее'!$A$27</c:f>
              <c:strCache>
                <c:ptCount val="1"/>
                <c:pt idx="0">
                  <c:v>Количество положительных проб на тип А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'[Сводная для диссера разделенная.xlsx]По годам общее'!$B$25:$E$25</c:f>
              <c:numCache>
                <c:formatCode>General</c:formatCode>
                <c:ptCount val="4"/>
                <c:pt idx="0">
                  <c:v>2018</c:v>
                </c:pt>
                <c:pt idx="1">
                  <c:v>2019</c:v>
                </c:pt>
                <c:pt idx="2">
                  <c:v>2020</c:v>
                </c:pt>
                <c:pt idx="3">
                  <c:v>2021</c:v>
                </c:pt>
              </c:numCache>
            </c:numRef>
          </c:cat>
          <c:val>
            <c:numRef>
              <c:f>'[Сводная для диссера разделенная.xlsx]По годам общее'!$B$27:$E$27</c:f>
              <c:numCache>
                <c:formatCode>General</c:formatCode>
                <c:ptCount val="4"/>
                <c:pt idx="0">
                  <c:v>51</c:v>
                </c:pt>
                <c:pt idx="1">
                  <c:v>23</c:v>
                </c:pt>
                <c:pt idx="2">
                  <c:v>35</c:v>
                </c:pt>
                <c:pt idx="3">
                  <c:v>7</c:v>
                </c:pt>
              </c:numCache>
            </c:numRef>
          </c:val>
          <c:extLst>
            <c:ext xmlns:c16="http://schemas.microsoft.com/office/drawing/2014/chart" uri="{C3380CC4-5D6E-409C-BE32-E72D297353CC}">
              <c16:uniqueId val="{00000001-9333-4E5F-827B-22BA51BDD14E}"/>
            </c:ext>
          </c:extLst>
        </c:ser>
        <c:dLbls>
          <c:dLblPos val="inEnd"/>
          <c:showLegendKey val="0"/>
          <c:showVal val="1"/>
          <c:showCatName val="0"/>
          <c:showSerName val="0"/>
          <c:showPercent val="0"/>
          <c:showBubbleSize val="0"/>
        </c:dLbls>
        <c:gapWidth val="80"/>
        <c:overlap val="25"/>
        <c:axId val="252233960"/>
        <c:axId val="239226416"/>
      </c:barChart>
      <c:catAx>
        <c:axId val="2522339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ysClr val="windowText" lastClr="000000"/>
                </a:solidFill>
                <a:latin typeface="+mn-lt"/>
                <a:ea typeface="+mn-ea"/>
                <a:cs typeface="+mn-cs"/>
              </a:defRPr>
            </a:pPr>
            <a:endParaRPr lang="ru-KZ"/>
          </a:p>
        </c:txPr>
        <c:crossAx val="239226416"/>
        <c:crosses val="autoZero"/>
        <c:auto val="1"/>
        <c:lblAlgn val="ctr"/>
        <c:lblOffset val="100"/>
        <c:noMultiLvlLbl val="0"/>
      </c:catAx>
      <c:valAx>
        <c:axId val="23922641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KZ"/>
          </a:p>
        </c:txPr>
        <c:crossAx val="252233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K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KZ"/>
                </a:p>
              </c:txPr>
              <c:dLblPos val="inEnd"/>
              <c:showLegendKey val="0"/>
              <c:showVal val="1"/>
              <c:showCatName val="0"/>
              <c:showSerName val="0"/>
              <c:showPercent val="0"/>
              <c:showBubbleSize val="0"/>
              <c:extLst>
                <c:ext xmlns:c16="http://schemas.microsoft.com/office/drawing/2014/chart" uri="{C3380CC4-5D6E-409C-BE32-E72D297353CC}">
                  <c16:uniqueId val="{00000000-2B0B-4A9B-A3D5-78039F2A9ACC}"/>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KZ"/>
                </a:p>
              </c:txPr>
              <c:dLblPos val="inEnd"/>
              <c:showLegendKey val="0"/>
              <c:showVal val="1"/>
              <c:showCatName val="0"/>
              <c:showSerName val="0"/>
              <c:showPercent val="0"/>
              <c:showBubbleSize val="0"/>
              <c:extLst>
                <c:ext xmlns:c16="http://schemas.microsoft.com/office/drawing/2014/chart" uri="{C3380CC4-5D6E-409C-BE32-E72D297353CC}">
                  <c16:uniqueId val="{00000001-2B0B-4A9B-A3D5-78039F2A9ACC}"/>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KZ"/>
                </a:p>
              </c:txPr>
              <c:dLblPos val="inEnd"/>
              <c:showLegendKey val="0"/>
              <c:showVal val="1"/>
              <c:showCatName val="0"/>
              <c:showSerName val="0"/>
              <c:showPercent val="0"/>
              <c:showBubbleSize val="0"/>
              <c:extLst>
                <c:ext xmlns:c16="http://schemas.microsoft.com/office/drawing/2014/chart" uri="{C3380CC4-5D6E-409C-BE32-E72D297353CC}">
                  <c16:uniqueId val="{00000002-2B0B-4A9B-A3D5-78039F2A9ACC}"/>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KZ"/>
                </a:p>
              </c:txPr>
              <c:dLblPos val="inEnd"/>
              <c:showLegendKey val="0"/>
              <c:showVal val="1"/>
              <c:showCatName val="0"/>
              <c:showSerName val="0"/>
              <c:showPercent val="0"/>
              <c:showBubbleSize val="0"/>
              <c:extLst>
                <c:ext xmlns:c16="http://schemas.microsoft.com/office/drawing/2014/chart" uri="{C3380CC4-5D6E-409C-BE32-E72D297353CC}">
                  <c16:uniqueId val="{00000003-2B0B-4A9B-A3D5-78039F2A9AC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Лист1!$C$40:$F$40</c:f>
              <c:strCache>
                <c:ptCount val="4"/>
                <c:pt idx="0">
                  <c:v>Тип А</c:v>
                </c:pt>
                <c:pt idx="1">
                  <c:v>Н1N1(sw2009) </c:v>
                </c:pt>
                <c:pt idx="2">
                  <c:v>Н3N2</c:v>
                </c:pt>
                <c:pt idx="3">
                  <c:v> Подтип неопределен</c:v>
                </c:pt>
              </c:strCache>
            </c:strRef>
          </c:cat>
          <c:val>
            <c:numRef>
              <c:f>Лист1!$C$41:$F$41</c:f>
              <c:numCache>
                <c:formatCode>0.00%</c:formatCode>
                <c:ptCount val="4"/>
                <c:pt idx="0">
                  <c:v>5.6447688564476885E-2</c:v>
                </c:pt>
                <c:pt idx="1">
                  <c:v>3.4063260340632603E-2</c:v>
                </c:pt>
                <c:pt idx="2">
                  <c:v>3.4063260340632603E-3</c:v>
                </c:pt>
                <c:pt idx="3">
                  <c:v>1.8978102189781021E-2</c:v>
                </c:pt>
              </c:numCache>
            </c:numRef>
          </c:val>
          <c:extLst>
            <c:ext xmlns:c16="http://schemas.microsoft.com/office/drawing/2014/chart" uri="{C3380CC4-5D6E-409C-BE32-E72D297353CC}">
              <c16:uniqueId val="{00000004-4978-4BD9-8E76-3AC397372608}"/>
            </c:ext>
          </c:extLst>
        </c:ser>
        <c:dLbls>
          <c:dLblPos val="inEnd"/>
          <c:showLegendKey val="0"/>
          <c:showVal val="1"/>
          <c:showCatName val="0"/>
          <c:showSerName val="0"/>
          <c:showPercent val="0"/>
          <c:showBubbleSize val="0"/>
        </c:dLbls>
        <c:gapWidth val="100"/>
        <c:overlap val="-24"/>
        <c:axId val="194417384"/>
        <c:axId val="194415032"/>
      </c:barChart>
      <c:catAx>
        <c:axId val="194417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KZ"/>
          </a:p>
        </c:txPr>
        <c:crossAx val="194415032"/>
        <c:crosses val="autoZero"/>
        <c:auto val="1"/>
        <c:lblAlgn val="ctr"/>
        <c:lblOffset val="100"/>
        <c:noMultiLvlLbl val="0"/>
      </c:catAx>
      <c:valAx>
        <c:axId val="194415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4417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Лист1!$D$25</c:f>
              <c:strCache>
                <c:ptCount val="1"/>
                <c:pt idx="0">
                  <c:v>A/H1N1(sw2009)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Лист1!$B$26:$C$29</c:f>
              <c:strCache>
                <c:ptCount val="4"/>
                <c:pt idx="0">
                  <c:v>2018</c:v>
                </c:pt>
                <c:pt idx="1">
                  <c:v>2019</c:v>
                </c:pt>
                <c:pt idx="2">
                  <c:v>2020</c:v>
                </c:pt>
                <c:pt idx="3">
                  <c:v>2021</c:v>
                </c:pt>
              </c:strCache>
            </c:strRef>
          </c:cat>
          <c:val>
            <c:numRef>
              <c:f>Лист1!$D$26:$D$29</c:f>
              <c:numCache>
                <c:formatCode>0.00%</c:formatCode>
                <c:ptCount val="4"/>
                <c:pt idx="0">
                  <c:v>4.9399198931909215E-2</c:v>
                </c:pt>
                <c:pt idx="1">
                  <c:v>9.4637223974763408E-3</c:v>
                </c:pt>
                <c:pt idx="2">
                  <c:v>5.1980198019801978E-2</c:v>
                </c:pt>
                <c:pt idx="3">
                  <c:v>2.2388059701492536E-2</c:v>
                </c:pt>
              </c:numCache>
            </c:numRef>
          </c:val>
          <c:extLst>
            <c:ext xmlns:c16="http://schemas.microsoft.com/office/drawing/2014/chart" uri="{C3380CC4-5D6E-409C-BE32-E72D297353CC}">
              <c16:uniqueId val="{00000000-2C59-4655-AA55-422D45FCEC65}"/>
            </c:ext>
          </c:extLst>
        </c:ser>
        <c:ser>
          <c:idx val="1"/>
          <c:order val="1"/>
          <c:tx>
            <c:strRef>
              <c:f>Лист1!$E$25</c:f>
              <c:strCache>
                <c:ptCount val="1"/>
                <c:pt idx="0">
                  <c:v>A/H3N2</c:v>
                </c:pt>
              </c:strCache>
            </c:strRef>
          </c:tx>
          <c:spPr>
            <a:solidFill>
              <a:schemeClr val="accent2">
                <a:alpha val="70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2C59-4655-AA55-422D45FCEC65}"/>
                </c:ext>
              </c:extLst>
            </c:dLbl>
            <c:dLbl>
              <c:idx val="3"/>
              <c:delete val="1"/>
              <c:extLst>
                <c:ext xmlns:c15="http://schemas.microsoft.com/office/drawing/2012/chart" uri="{CE6537A1-D6FC-4f65-9D91-7224C49458BB}"/>
                <c:ext xmlns:c16="http://schemas.microsoft.com/office/drawing/2014/chart" uri="{C3380CC4-5D6E-409C-BE32-E72D297353CC}">
                  <c16:uniqueId val="{00000002-2C59-4655-AA55-422D45FCEC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Лист1!$B$26:$C$29</c:f>
              <c:strCache>
                <c:ptCount val="4"/>
                <c:pt idx="0">
                  <c:v>2018</c:v>
                </c:pt>
                <c:pt idx="1">
                  <c:v>2019</c:v>
                </c:pt>
                <c:pt idx="2">
                  <c:v>2020</c:v>
                </c:pt>
                <c:pt idx="3">
                  <c:v>2021</c:v>
                </c:pt>
              </c:strCache>
            </c:strRef>
          </c:cat>
          <c:val>
            <c:numRef>
              <c:f>Лист1!$E$26:$E$29</c:f>
              <c:numCache>
                <c:formatCode>0.00%</c:formatCode>
                <c:ptCount val="4"/>
                <c:pt idx="0">
                  <c:v>8.0106809078771702E-3</c:v>
                </c:pt>
                <c:pt idx="1">
                  <c:v>1.5772870662460567E-3</c:v>
                </c:pt>
                <c:pt idx="2">
                  <c:v>0</c:v>
                </c:pt>
                <c:pt idx="3">
                  <c:v>0</c:v>
                </c:pt>
              </c:numCache>
            </c:numRef>
          </c:val>
          <c:extLst>
            <c:ext xmlns:c16="http://schemas.microsoft.com/office/drawing/2014/chart" uri="{C3380CC4-5D6E-409C-BE32-E72D297353CC}">
              <c16:uniqueId val="{00000003-2C59-4655-AA55-422D45FCEC65}"/>
            </c:ext>
          </c:extLst>
        </c:ser>
        <c:dLbls>
          <c:dLblPos val="inEnd"/>
          <c:showLegendKey val="0"/>
          <c:showVal val="1"/>
          <c:showCatName val="0"/>
          <c:showSerName val="0"/>
          <c:showPercent val="0"/>
          <c:showBubbleSize val="0"/>
        </c:dLbls>
        <c:gapWidth val="80"/>
        <c:overlap val="25"/>
        <c:axId val="194415424"/>
        <c:axId val="194413464"/>
      </c:barChart>
      <c:catAx>
        <c:axId val="1944154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ysClr val="windowText" lastClr="000000"/>
                </a:solidFill>
                <a:latin typeface="+mn-lt"/>
                <a:ea typeface="+mn-ea"/>
                <a:cs typeface="+mn-cs"/>
              </a:defRPr>
            </a:pPr>
            <a:endParaRPr lang="ru-KZ"/>
          </a:p>
        </c:txPr>
        <c:crossAx val="194413464"/>
        <c:crosses val="autoZero"/>
        <c:auto val="1"/>
        <c:lblAlgn val="ctr"/>
        <c:lblOffset val="100"/>
        <c:noMultiLvlLbl val="0"/>
      </c:catAx>
      <c:valAx>
        <c:axId val="194413464"/>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KZ"/>
          </a:p>
        </c:txPr>
        <c:crossAx val="19441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KZ"/>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518EE-EF4D-4739-AB16-A3F39DDB8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2687</TotalTime>
  <Pages>1</Pages>
  <Words>42946</Words>
  <Characters>244796</Characters>
  <Application>Microsoft Office Word</Application>
  <DocSecurity>0</DocSecurity>
  <Lines>2039</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287168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Nuray Ongarbayeva</cp:lastModifiedBy>
  <cp:revision>177</cp:revision>
  <cp:lastPrinted>2024-04-22T03:32:00Z</cp:lastPrinted>
  <dcterms:created xsi:type="dcterms:W3CDTF">2024-01-12T08:20:00Z</dcterms:created>
  <dcterms:modified xsi:type="dcterms:W3CDTF">2024-04-22T03:33:00Z</dcterms:modified>
</cp:coreProperties>
</file>