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D8FAB" w14:textId="77777777" w:rsidR="00F22608" w:rsidRPr="00F22608" w:rsidRDefault="00F22608" w:rsidP="00F22608">
      <w:pPr>
        <w:jc w:val="center"/>
        <w:rPr>
          <w:sz w:val="28"/>
          <w:szCs w:val="28"/>
        </w:rPr>
      </w:pPr>
      <w:r w:rsidRPr="00F22608">
        <w:rPr>
          <w:sz w:val="28"/>
          <w:szCs w:val="28"/>
        </w:rPr>
        <w:t>Казахский национальный исследовательский технический</w:t>
      </w:r>
    </w:p>
    <w:p w14:paraId="187684AA" w14:textId="7EBD5E7F" w:rsidR="005B2AFB" w:rsidRPr="00D52B9A" w:rsidRDefault="00F22608" w:rsidP="00F22608">
      <w:pPr>
        <w:jc w:val="center"/>
        <w:rPr>
          <w:sz w:val="28"/>
          <w:szCs w:val="28"/>
        </w:rPr>
      </w:pPr>
      <w:r w:rsidRPr="00F22608">
        <w:rPr>
          <w:sz w:val="28"/>
          <w:szCs w:val="28"/>
        </w:rPr>
        <w:t>университет имени К.И. Сатпаева</w:t>
      </w:r>
    </w:p>
    <w:p w14:paraId="15CC31A5" w14:textId="41DF2400" w:rsidR="005B2AFB" w:rsidRDefault="005B2AFB" w:rsidP="005B2AFB">
      <w:pPr>
        <w:jc w:val="center"/>
        <w:rPr>
          <w:sz w:val="28"/>
          <w:szCs w:val="28"/>
        </w:rPr>
      </w:pPr>
    </w:p>
    <w:p w14:paraId="2874E333" w14:textId="77777777" w:rsidR="00F22608" w:rsidRPr="00D52B9A" w:rsidRDefault="00F22608" w:rsidP="005B2AFB">
      <w:pPr>
        <w:jc w:val="center"/>
        <w:rPr>
          <w:sz w:val="28"/>
          <w:szCs w:val="28"/>
        </w:rPr>
      </w:pPr>
    </w:p>
    <w:p w14:paraId="55995025" w14:textId="4169CEC3" w:rsidR="005B2AFB" w:rsidRPr="00D52B9A" w:rsidRDefault="005B2AFB" w:rsidP="005B2AFB">
      <w:pPr>
        <w:rPr>
          <w:sz w:val="28"/>
          <w:szCs w:val="28"/>
        </w:rPr>
      </w:pPr>
      <w:r w:rsidRPr="009538A8">
        <w:rPr>
          <w:sz w:val="28"/>
          <w:szCs w:val="28"/>
        </w:rPr>
        <w:t>УДК 621.31</w:t>
      </w:r>
      <w:r w:rsidR="00282D6A" w:rsidRPr="009538A8">
        <w:rPr>
          <w:sz w:val="28"/>
          <w:szCs w:val="28"/>
        </w:rPr>
        <w:t>1</w:t>
      </w:r>
      <w:r w:rsidRPr="009538A8">
        <w:rPr>
          <w:sz w:val="28"/>
          <w:szCs w:val="28"/>
        </w:rPr>
        <w:t>.</w:t>
      </w:r>
      <w:r w:rsidR="00282D6A" w:rsidRPr="009538A8">
        <w:rPr>
          <w:sz w:val="28"/>
          <w:szCs w:val="28"/>
        </w:rPr>
        <w:t>24</w:t>
      </w:r>
      <w:r w:rsidR="009538A8" w:rsidRPr="009538A8">
        <w:rPr>
          <w:sz w:val="28"/>
          <w:szCs w:val="28"/>
        </w:rPr>
        <w:t>5</w:t>
      </w:r>
      <w:r w:rsidRPr="009538A8">
        <w:rPr>
          <w:sz w:val="28"/>
          <w:szCs w:val="28"/>
        </w:rPr>
        <w:tab/>
      </w:r>
      <w:r w:rsidRPr="00D52B9A">
        <w:rPr>
          <w:sz w:val="28"/>
          <w:szCs w:val="28"/>
        </w:rPr>
        <w:tab/>
      </w:r>
      <w:r w:rsidRPr="00D52B9A">
        <w:rPr>
          <w:sz w:val="28"/>
          <w:szCs w:val="28"/>
        </w:rPr>
        <w:tab/>
      </w:r>
      <w:r w:rsidRPr="00D52B9A">
        <w:rPr>
          <w:sz w:val="28"/>
          <w:szCs w:val="28"/>
        </w:rPr>
        <w:tab/>
      </w:r>
      <w:r w:rsidRPr="00D52B9A">
        <w:rPr>
          <w:sz w:val="28"/>
          <w:szCs w:val="28"/>
        </w:rPr>
        <w:tab/>
      </w:r>
      <w:r w:rsidRPr="00D52B9A">
        <w:rPr>
          <w:sz w:val="28"/>
          <w:szCs w:val="28"/>
        </w:rPr>
        <w:tab/>
      </w:r>
      <w:r w:rsidRPr="00D52B9A">
        <w:rPr>
          <w:sz w:val="28"/>
          <w:szCs w:val="28"/>
        </w:rPr>
        <w:tab/>
      </w:r>
      <w:r w:rsidRPr="00D52B9A">
        <w:rPr>
          <w:sz w:val="28"/>
          <w:szCs w:val="28"/>
        </w:rPr>
        <w:tab/>
        <w:t>На правах рукописи</w:t>
      </w:r>
    </w:p>
    <w:p w14:paraId="75A48709" w14:textId="77777777" w:rsidR="005B2AFB" w:rsidRPr="00D52B9A" w:rsidRDefault="005B2AFB" w:rsidP="005B2AFB">
      <w:pPr>
        <w:jc w:val="center"/>
        <w:rPr>
          <w:sz w:val="28"/>
          <w:szCs w:val="28"/>
        </w:rPr>
      </w:pPr>
    </w:p>
    <w:p w14:paraId="43DD5E2E" w14:textId="77777777" w:rsidR="005B2AFB" w:rsidRPr="00D52B9A" w:rsidRDefault="005B2AFB" w:rsidP="005B2AFB">
      <w:pPr>
        <w:jc w:val="center"/>
        <w:rPr>
          <w:sz w:val="28"/>
          <w:szCs w:val="28"/>
        </w:rPr>
      </w:pPr>
    </w:p>
    <w:p w14:paraId="1E72D292" w14:textId="77777777" w:rsidR="005B2AFB" w:rsidRPr="00D52B9A" w:rsidRDefault="005B2AFB" w:rsidP="005B2AFB">
      <w:pPr>
        <w:jc w:val="center"/>
        <w:rPr>
          <w:sz w:val="28"/>
          <w:szCs w:val="28"/>
        </w:rPr>
      </w:pPr>
    </w:p>
    <w:p w14:paraId="3604E5EF" w14:textId="77777777" w:rsidR="005B2AFB" w:rsidRPr="00D52B9A" w:rsidRDefault="005B2AFB" w:rsidP="005B2AFB">
      <w:pPr>
        <w:jc w:val="center"/>
        <w:rPr>
          <w:sz w:val="28"/>
          <w:szCs w:val="28"/>
        </w:rPr>
      </w:pPr>
    </w:p>
    <w:p w14:paraId="74F5D2D2" w14:textId="77777777" w:rsidR="005B2AFB" w:rsidRPr="00D52B9A" w:rsidRDefault="005B2AFB" w:rsidP="005B2AFB">
      <w:pPr>
        <w:jc w:val="center"/>
        <w:rPr>
          <w:sz w:val="28"/>
          <w:szCs w:val="28"/>
        </w:rPr>
      </w:pPr>
    </w:p>
    <w:p w14:paraId="15A5A9B1" w14:textId="77777777" w:rsidR="005B2AFB" w:rsidRPr="00D52B9A" w:rsidRDefault="005B2AFB" w:rsidP="005B2AFB">
      <w:pPr>
        <w:jc w:val="center"/>
        <w:rPr>
          <w:sz w:val="28"/>
          <w:szCs w:val="28"/>
        </w:rPr>
      </w:pPr>
    </w:p>
    <w:p w14:paraId="0F6BB841" w14:textId="77777777" w:rsidR="005B2AFB" w:rsidRPr="00D52B9A" w:rsidRDefault="005B2AFB" w:rsidP="005B2AFB">
      <w:pPr>
        <w:jc w:val="center"/>
        <w:rPr>
          <w:sz w:val="28"/>
          <w:szCs w:val="28"/>
        </w:rPr>
      </w:pPr>
    </w:p>
    <w:p w14:paraId="3B52613F" w14:textId="1F703122" w:rsidR="00D64F66" w:rsidRPr="00586494" w:rsidRDefault="00282D6A" w:rsidP="00D64F66">
      <w:pPr>
        <w:jc w:val="center"/>
        <w:rPr>
          <w:b/>
          <w:sz w:val="28"/>
          <w:szCs w:val="28"/>
          <w:lang w:val="kk-KZ"/>
        </w:rPr>
      </w:pPr>
      <w:r>
        <w:rPr>
          <w:b/>
          <w:sz w:val="28"/>
          <w:szCs w:val="28"/>
          <w:lang w:val="kk-KZ"/>
        </w:rPr>
        <w:t>ОМАРОВ АНУАР СЕРИКОВИЧ</w:t>
      </w:r>
    </w:p>
    <w:p w14:paraId="348AC4F2" w14:textId="77777777" w:rsidR="005B2AFB" w:rsidRPr="00D52B9A" w:rsidRDefault="005B2AFB" w:rsidP="005B2AFB">
      <w:pPr>
        <w:jc w:val="center"/>
        <w:rPr>
          <w:sz w:val="28"/>
          <w:szCs w:val="28"/>
        </w:rPr>
      </w:pPr>
    </w:p>
    <w:p w14:paraId="4AB2526D" w14:textId="77777777" w:rsidR="005B2AFB" w:rsidRPr="00D52B9A" w:rsidRDefault="005B2AFB" w:rsidP="005B2AFB">
      <w:pPr>
        <w:jc w:val="center"/>
        <w:rPr>
          <w:sz w:val="28"/>
          <w:szCs w:val="28"/>
        </w:rPr>
      </w:pPr>
    </w:p>
    <w:p w14:paraId="3611099F" w14:textId="67893F17" w:rsidR="005B2AFB" w:rsidRPr="00D52B9A" w:rsidRDefault="00282D6A" w:rsidP="005B2AFB">
      <w:pPr>
        <w:jc w:val="center"/>
        <w:rPr>
          <w:sz w:val="28"/>
          <w:szCs w:val="28"/>
        </w:rPr>
      </w:pPr>
      <w:r w:rsidRPr="00282D6A">
        <w:rPr>
          <w:rStyle w:val="FontStyle12"/>
          <w:sz w:val="28"/>
          <w:szCs w:val="28"/>
        </w:rPr>
        <w:t>Исследование параметров и разработка модулей автоматически управляемой ветроэлектростанции с качающимся зонтовым парусом</w:t>
      </w:r>
      <w:r w:rsidR="005B2AFB" w:rsidRPr="00D52B9A">
        <w:rPr>
          <w:rStyle w:val="FontStyle12"/>
          <w:sz w:val="28"/>
          <w:szCs w:val="28"/>
        </w:rPr>
        <w:tab/>
      </w:r>
    </w:p>
    <w:p w14:paraId="46AAF36D" w14:textId="77777777" w:rsidR="005B2AFB" w:rsidRPr="00D52B9A" w:rsidRDefault="005B2AFB" w:rsidP="005B2AFB">
      <w:pPr>
        <w:jc w:val="center"/>
        <w:rPr>
          <w:sz w:val="28"/>
          <w:szCs w:val="28"/>
        </w:rPr>
      </w:pPr>
    </w:p>
    <w:p w14:paraId="27496E32" w14:textId="0C918B95" w:rsidR="005B2AFB" w:rsidRPr="00D52B9A" w:rsidRDefault="00966AD2" w:rsidP="005B2AFB">
      <w:pPr>
        <w:jc w:val="center"/>
        <w:rPr>
          <w:sz w:val="28"/>
          <w:szCs w:val="28"/>
        </w:rPr>
      </w:pPr>
      <w:r>
        <w:rPr>
          <w:sz w:val="28"/>
          <w:szCs w:val="28"/>
        </w:rPr>
        <w:t>6</w:t>
      </w:r>
      <w:r w:rsidR="00282D6A" w:rsidRPr="00282D6A">
        <w:rPr>
          <w:sz w:val="28"/>
          <w:szCs w:val="28"/>
        </w:rPr>
        <w:t>D071</w:t>
      </w:r>
      <w:r>
        <w:rPr>
          <w:sz w:val="28"/>
          <w:szCs w:val="28"/>
        </w:rPr>
        <w:t>800</w:t>
      </w:r>
      <w:r w:rsidR="00282D6A" w:rsidRPr="00282D6A">
        <w:rPr>
          <w:sz w:val="28"/>
          <w:szCs w:val="28"/>
        </w:rPr>
        <w:t xml:space="preserve"> </w:t>
      </w:r>
      <w:r w:rsidR="005B2AFB" w:rsidRPr="00D52B9A">
        <w:rPr>
          <w:sz w:val="28"/>
          <w:szCs w:val="28"/>
        </w:rPr>
        <w:t>– Электроэнергетика</w:t>
      </w:r>
    </w:p>
    <w:p w14:paraId="47154696" w14:textId="77777777" w:rsidR="005B2AFB" w:rsidRPr="00D52B9A" w:rsidRDefault="005B2AFB" w:rsidP="005B2AFB">
      <w:pPr>
        <w:jc w:val="center"/>
        <w:rPr>
          <w:sz w:val="28"/>
          <w:szCs w:val="28"/>
        </w:rPr>
      </w:pPr>
    </w:p>
    <w:p w14:paraId="1641BAD7" w14:textId="77777777" w:rsidR="005B2AFB" w:rsidRPr="00D52B9A" w:rsidRDefault="005B2AFB" w:rsidP="005B2AFB">
      <w:pPr>
        <w:jc w:val="center"/>
        <w:rPr>
          <w:sz w:val="28"/>
          <w:szCs w:val="28"/>
        </w:rPr>
      </w:pPr>
    </w:p>
    <w:p w14:paraId="72A9957B" w14:textId="77777777" w:rsidR="005B2AFB" w:rsidRPr="00D52B9A" w:rsidRDefault="005B2AFB" w:rsidP="005B2AFB">
      <w:pPr>
        <w:jc w:val="center"/>
        <w:rPr>
          <w:sz w:val="28"/>
          <w:szCs w:val="28"/>
        </w:rPr>
      </w:pPr>
      <w:r w:rsidRPr="00D52B9A">
        <w:rPr>
          <w:sz w:val="28"/>
          <w:szCs w:val="28"/>
        </w:rPr>
        <w:t xml:space="preserve">Диссертация на соискание степени </w:t>
      </w:r>
    </w:p>
    <w:p w14:paraId="6ED8858B" w14:textId="77777777" w:rsidR="005B2AFB" w:rsidRPr="00D52B9A" w:rsidRDefault="005B2AFB" w:rsidP="005B2AFB">
      <w:pPr>
        <w:jc w:val="center"/>
        <w:rPr>
          <w:sz w:val="28"/>
          <w:szCs w:val="28"/>
        </w:rPr>
      </w:pPr>
      <w:r w:rsidRPr="00D52B9A">
        <w:rPr>
          <w:sz w:val="28"/>
          <w:szCs w:val="28"/>
        </w:rPr>
        <w:t>доктора философии (PhD)</w:t>
      </w:r>
    </w:p>
    <w:p w14:paraId="03881B10" w14:textId="77777777" w:rsidR="005B2AFB" w:rsidRPr="00D52B9A" w:rsidRDefault="005B2AFB" w:rsidP="005B2AFB">
      <w:pPr>
        <w:jc w:val="center"/>
        <w:rPr>
          <w:sz w:val="28"/>
          <w:szCs w:val="28"/>
        </w:rPr>
      </w:pPr>
    </w:p>
    <w:p w14:paraId="1782E824" w14:textId="77777777" w:rsidR="005B2AFB" w:rsidRPr="00D52B9A" w:rsidRDefault="005B2AFB" w:rsidP="005B2AFB">
      <w:pPr>
        <w:jc w:val="center"/>
        <w:rPr>
          <w:sz w:val="28"/>
          <w:szCs w:val="28"/>
        </w:rPr>
      </w:pPr>
    </w:p>
    <w:p w14:paraId="141070D1" w14:textId="77777777" w:rsidR="005B2AFB" w:rsidRPr="00D52B9A" w:rsidRDefault="005B2AFB" w:rsidP="005B2AFB">
      <w:pPr>
        <w:rPr>
          <w:sz w:val="28"/>
          <w:szCs w:val="28"/>
        </w:rPr>
      </w:pPr>
    </w:p>
    <w:p w14:paraId="55C4BD31" w14:textId="65A6C476" w:rsidR="005B2AFB" w:rsidRPr="00D52B9A" w:rsidRDefault="00F22608" w:rsidP="005B2AFB">
      <w:pPr>
        <w:ind w:left="6237" w:hanging="1134"/>
        <w:jc w:val="right"/>
        <w:rPr>
          <w:sz w:val="28"/>
          <w:szCs w:val="28"/>
        </w:rPr>
      </w:pPr>
      <w:r>
        <w:rPr>
          <w:sz w:val="28"/>
          <w:szCs w:val="28"/>
        </w:rPr>
        <w:t>Отечественный н</w:t>
      </w:r>
      <w:r w:rsidR="005B2AFB" w:rsidRPr="00D52B9A">
        <w:rPr>
          <w:sz w:val="28"/>
          <w:szCs w:val="28"/>
        </w:rPr>
        <w:t xml:space="preserve">аучный консультант: </w:t>
      </w:r>
    </w:p>
    <w:p w14:paraId="779AF4A3" w14:textId="77777777" w:rsidR="005B2AFB" w:rsidRPr="00D52B9A" w:rsidRDefault="005B2AFB" w:rsidP="005B2AFB">
      <w:pPr>
        <w:ind w:left="6237" w:hanging="1134"/>
        <w:jc w:val="right"/>
        <w:rPr>
          <w:sz w:val="28"/>
          <w:szCs w:val="28"/>
        </w:rPr>
      </w:pPr>
      <w:r w:rsidRPr="00D52B9A">
        <w:rPr>
          <w:sz w:val="28"/>
          <w:szCs w:val="28"/>
        </w:rPr>
        <w:t xml:space="preserve">доктор технических наук, профессор </w:t>
      </w:r>
    </w:p>
    <w:p w14:paraId="0EA80A61" w14:textId="77777777" w:rsidR="005B2AFB" w:rsidRPr="00D52B9A" w:rsidRDefault="005B2AFB" w:rsidP="005B2AFB">
      <w:pPr>
        <w:ind w:left="4394" w:firstLine="709"/>
        <w:jc w:val="right"/>
        <w:rPr>
          <w:sz w:val="28"/>
          <w:szCs w:val="28"/>
        </w:rPr>
      </w:pPr>
      <w:r w:rsidRPr="00D52B9A">
        <w:rPr>
          <w:sz w:val="28"/>
          <w:szCs w:val="28"/>
        </w:rPr>
        <w:t>Шоланов К.С.</w:t>
      </w:r>
    </w:p>
    <w:p w14:paraId="5FA2D3C6" w14:textId="77777777" w:rsidR="005B2AFB" w:rsidRPr="00D52B9A" w:rsidRDefault="005B2AFB" w:rsidP="005B2AFB">
      <w:pPr>
        <w:jc w:val="right"/>
        <w:rPr>
          <w:sz w:val="28"/>
          <w:szCs w:val="28"/>
        </w:rPr>
      </w:pPr>
      <w:r w:rsidRPr="00D52B9A">
        <w:rPr>
          <w:sz w:val="28"/>
          <w:szCs w:val="28"/>
        </w:rPr>
        <w:t xml:space="preserve"> </w:t>
      </w:r>
    </w:p>
    <w:p w14:paraId="04A3370A" w14:textId="77777777" w:rsidR="005B2AFB" w:rsidRPr="00D52B9A" w:rsidRDefault="005B2AFB" w:rsidP="005B2AFB">
      <w:pPr>
        <w:ind w:firstLine="5103"/>
        <w:jc w:val="right"/>
        <w:rPr>
          <w:sz w:val="28"/>
          <w:szCs w:val="28"/>
        </w:rPr>
      </w:pPr>
      <w:r w:rsidRPr="00D52B9A">
        <w:rPr>
          <w:sz w:val="28"/>
          <w:szCs w:val="28"/>
        </w:rPr>
        <w:t>Зарубежный научный консультант:</w:t>
      </w:r>
    </w:p>
    <w:p w14:paraId="04832186" w14:textId="6E80CCB4" w:rsidR="005B2AFB" w:rsidRPr="00D52B9A" w:rsidRDefault="00282D6A" w:rsidP="00282D6A">
      <w:pPr>
        <w:ind w:left="2160" w:firstLine="720"/>
        <w:jc w:val="right"/>
        <w:rPr>
          <w:sz w:val="28"/>
          <w:szCs w:val="28"/>
        </w:rPr>
      </w:pPr>
      <w:r>
        <w:rPr>
          <w:sz w:val="28"/>
          <w:szCs w:val="28"/>
          <w:lang w:val="en-US"/>
        </w:rPr>
        <w:t>PhD</w:t>
      </w:r>
      <w:r w:rsidRPr="00282D6A">
        <w:rPr>
          <w:sz w:val="28"/>
          <w:szCs w:val="28"/>
        </w:rPr>
        <w:t xml:space="preserve">, </w:t>
      </w:r>
      <w:r w:rsidR="005B2AFB" w:rsidRPr="00D52B9A">
        <w:rPr>
          <w:sz w:val="28"/>
          <w:szCs w:val="28"/>
        </w:rPr>
        <w:t>доктор технических наук,</w:t>
      </w:r>
      <w:r w:rsidRPr="00282D6A">
        <w:rPr>
          <w:sz w:val="28"/>
          <w:szCs w:val="28"/>
        </w:rPr>
        <w:t xml:space="preserve"> </w:t>
      </w:r>
      <w:r w:rsidR="005B2AFB" w:rsidRPr="00D52B9A">
        <w:rPr>
          <w:sz w:val="28"/>
          <w:szCs w:val="28"/>
        </w:rPr>
        <w:t xml:space="preserve">профессор </w:t>
      </w:r>
    </w:p>
    <w:p w14:paraId="35A9CF92" w14:textId="2BF35AEB" w:rsidR="005B2AFB" w:rsidRPr="00282D6A" w:rsidRDefault="005B2AFB" w:rsidP="00282D6A">
      <w:pPr>
        <w:tabs>
          <w:tab w:val="left" w:pos="567"/>
        </w:tabs>
        <w:autoSpaceDE w:val="0"/>
        <w:autoSpaceDN w:val="0"/>
        <w:adjustRightInd w:val="0"/>
        <w:jc w:val="right"/>
        <w:rPr>
          <w:sz w:val="28"/>
          <w:szCs w:val="28"/>
          <w:lang w:val="kk-KZ"/>
        </w:rPr>
      </w:pPr>
      <w:r w:rsidRPr="00D52B9A">
        <w:rPr>
          <w:sz w:val="28"/>
          <w:szCs w:val="28"/>
        </w:rPr>
        <w:t xml:space="preserve">                                                                                                              </w:t>
      </w:r>
      <w:r w:rsidR="00282D6A" w:rsidRPr="00A15D5F">
        <w:rPr>
          <w:sz w:val="28"/>
          <w:szCs w:val="28"/>
          <w:lang w:val="kk-KZ"/>
        </w:rPr>
        <w:t>Marco</w:t>
      </w:r>
      <w:r w:rsidR="00282D6A" w:rsidRPr="00282D6A">
        <w:rPr>
          <w:sz w:val="28"/>
          <w:szCs w:val="28"/>
        </w:rPr>
        <w:t xml:space="preserve"> </w:t>
      </w:r>
      <w:r w:rsidR="00282D6A" w:rsidRPr="00A15D5F">
        <w:rPr>
          <w:sz w:val="28"/>
          <w:szCs w:val="28"/>
          <w:lang w:val="kk-KZ"/>
        </w:rPr>
        <w:t>Cecсarelli</w:t>
      </w:r>
      <w:r w:rsidR="00282D6A" w:rsidRPr="00A15D5F">
        <w:rPr>
          <w:sz w:val="28"/>
          <w:szCs w:val="28"/>
          <w:lang w:val="kk-KZ"/>
        </w:rPr>
        <w:softHyphen/>
      </w:r>
      <w:r w:rsidR="00282D6A" w:rsidRPr="00A15D5F">
        <w:rPr>
          <w:sz w:val="28"/>
          <w:szCs w:val="28"/>
          <w:lang w:val="kk-KZ"/>
        </w:rPr>
        <w:softHyphen/>
      </w:r>
      <w:r w:rsidR="00282D6A" w:rsidRPr="00A15D5F">
        <w:rPr>
          <w:sz w:val="28"/>
          <w:szCs w:val="28"/>
          <w:lang w:val="kk-KZ"/>
        </w:rPr>
        <w:softHyphen/>
      </w:r>
      <w:r w:rsidR="00282D6A" w:rsidRPr="00A15D5F">
        <w:rPr>
          <w:sz w:val="28"/>
          <w:szCs w:val="28"/>
          <w:lang w:val="kk-KZ"/>
        </w:rPr>
        <w:softHyphen/>
      </w:r>
      <w:r w:rsidR="00282D6A" w:rsidRPr="00A15D5F">
        <w:rPr>
          <w:sz w:val="28"/>
          <w:szCs w:val="28"/>
          <w:lang w:val="kk-KZ"/>
        </w:rPr>
        <w:softHyphen/>
      </w:r>
      <w:r w:rsidR="00282D6A" w:rsidRPr="00A15D5F">
        <w:rPr>
          <w:sz w:val="28"/>
          <w:szCs w:val="28"/>
          <w:lang w:val="kk-KZ"/>
        </w:rPr>
        <w:softHyphen/>
      </w:r>
      <w:r w:rsidR="00282D6A" w:rsidRPr="00A15D5F">
        <w:rPr>
          <w:sz w:val="28"/>
          <w:szCs w:val="28"/>
          <w:lang w:val="kk-KZ"/>
        </w:rPr>
        <w:softHyphen/>
        <w:t xml:space="preserve"> </w:t>
      </w:r>
    </w:p>
    <w:p w14:paraId="0FC26016" w14:textId="57E9AA9D" w:rsidR="005B2AFB" w:rsidRPr="00282D6A" w:rsidRDefault="005B2AFB" w:rsidP="00906084">
      <w:pPr>
        <w:jc w:val="right"/>
        <w:rPr>
          <w:b/>
          <w:sz w:val="28"/>
          <w:szCs w:val="28"/>
          <w:lang w:val="kk-KZ"/>
        </w:rPr>
      </w:pPr>
      <w:r w:rsidRPr="00D52B9A">
        <w:rPr>
          <w:sz w:val="28"/>
          <w:szCs w:val="28"/>
        </w:rPr>
        <w:t xml:space="preserve">                                                    </w:t>
      </w:r>
      <w:r w:rsidR="00906084">
        <w:rPr>
          <w:sz w:val="28"/>
          <w:szCs w:val="28"/>
        </w:rPr>
        <w:t xml:space="preserve"> </w:t>
      </w:r>
      <w:r w:rsidRPr="00D52B9A">
        <w:rPr>
          <w:sz w:val="28"/>
          <w:szCs w:val="28"/>
        </w:rPr>
        <w:t xml:space="preserve">  </w:t>
      </w:r>
      <w:r w:rsidR="007723AD">
        <w:rPr>
          <w:sz w:val="28"/>
          <w:szCs w:val="28"/>
        </w:rPr>
        <w:t>(</w:t>
      </w:r>
      <w:r w:rsidR="00282D6A">
        <w:rPr>
          <w:sz w:val="28"/>
          <w:szCs w:val="28"/>
        </w:rPr>
        <w:t xml:space="preserve">Римский </w:t>
      </w:r>
      <w:r w:rsidR="007723AD">
        <w:rPr>
          <w:sz w:val="28"/>
          <w:szCs w:val="28"/>
        </w:rPr>
        <w:t>У</w:t>
      </w:r>
      <w:r w:rsidR="00282D6A">
        <w:rPr>
          <w:sz w:val="28"/>
          <w:szCs w:val="28"/>
        </w:rPr>
        <w:t>ниверситет</w:t>
      </w:r>
      <w:r w:rsidR="007723AD">
        <w:rPr>
          <w:sz w:val="28"/>
          <w:szCs w:val="28"/>
        </w:rPr>
        <w:t xml:space="preserve"> Тор Вергата, Рим, Италия)</w:t>
      </w:r>
    </w:p>
    <w:p w14:paraId="2EECE191" w14:textId="77777777" w:rsidR="005B2AFB" w:rsidRPr="00D52B9A" w:rsidRDefault="005B2AFB" w:rsidP="005B2AFB">
      <w:pPr>
        <w:jc w:val="right"/>
        <w:rPr>
          <w:sz w:val="28"/>
          <w:szCs w:val="28"/>
        </w:rPr>
      </w:pPr>
    </w:p>
    <w:p w14:paraId="50964CA5" w14:textId="77777777" w:rsidR="005B2AFB" w:rsidRPr="00D52B9A" w:rsidRDefault="005B2AFB" w:rsidP="005B2AFB">
      <w:pPr>
        <w:jc w:val="right"/>
        <w:rPr>
          <w:sz w:val="28"/>
          <w:szCs w:val="28"/>
        </w:rPr>
      </w:pPr>
    </w:p>
    <w:p w14:paraId="31072F08" w14:textId="77777777" w:rsidR="005B2AFB" w:rsidRPr="00D52B9A" w:rsidRDefault="005B2AFB" w:rsidP="005B2AFB">
      <w:pPr>
        <w:rPr>
          <w:sz w:val="28"/>
          <w:szCs w:val="28"/>
        </w:rPr>
      </w:pPr>
    </w:p>
    <w:p w14:paraId="7BA41E9E" w14:textId="6BC93B3E" w:rsidR="005B2AFB" w:rsidRDefault="005B2AFB" w:rsidP="005B2AFB">
      <w:pPr>
        <w:rPr>
          <w:sz w:val="28"/>
          <w:szCs w:val="28"/>
        </w:rPr>
      </w:pPr>
    </w:p>
    <w:p w14:paraId="623795FF" w14:textId="77777777" w:rsidR="005B2AFB" w:rsidRPr="00D52B9A" w:rsidRDefault="005B2AFB" w:rsidP="005B2AFB">
      <w:pPr>
        <w:rPr>
          <w:sz w:val="28"/>
          <w:szCs w:val="28"/>
        </w:rPr>
      </w:pPr>
    </w:p>
    <w:p w14:paraId="0982488F" w14:textId="77777777" w:rsidR="005B2AFB" w:rsidRPr="00D52B9A" w:rsidRDefault="005B2AFB" w:rsidP="005B2AFB">
      <w:pPr>
        <w:jc w:val="center"/>
        <w:rPr>
          <w:sz w:val="28"/>
          <w:szCs w:val="28"/>
        </w:rPr>
      </w:pPr>
      <w:r w:rsidRPr="00D52B9A">
        <w:rPr>
          <w:sz w:val="28"/>
          <w:szCs w:val="28"/>
        </w:rPr>
        <w:t>Республика Казахстан</w:t>
      </w:r>
    </w:p>
    <w:p w14:paraId="2A9A1EEB" w14:textId="595A242D" w:rsidR="0021550E" w:rsidRDefault="00966AD2" w:rsidP="005B2AFB">
      <w:pPr>
        <w:jc w:val="center"/>
        <w:rPr>
          <w:sz w:val="28"/>
          <w:szCs w:val="28"/>
        </w:rPr>
        <w:sectPr w:rsidR="0021550E" w:rsidSect="00A61765">
          <w:footerReference w:type="default" r:id="rId8"/>
          <w:footerReference w:type="first" r:id="rId9"/>
          <w:pgSz w:w="12240" w:h="15840"/>
          <w:pgMar w:top="1134" w:right="567" w:bottom="1134" w:left="1701" w:header="709" w:footer="709" w:gutter="0"/>
          <w:cols w:space="708"/>
          <w:docGrid w:linePitch="360"/>
        </w:sectPr>
      </w:pPr>
      <w:r>
        <w:rPr>
          <w:sz w:val="28"/>
          <w:szCs w:val="28"/>
        </w:rPr>
        <w:t>Алматы</w:t>
      </w:r>
      <w:r w:rsidR="005B2AFB" w:rsidRPr="00D52B9A">
        <w:rPr>
          <w:sz w:val="28"/>
          <w:szCs w:val="28"/>
        </w:rPr>
        <w:t>, 202</w:t>
      </w:r>
      <w:r w:rsidR="00282D6A">
        <w:rPr>
          <w:sz w:val="28"/>
          <w:szCs w:val="28"/>
        </w:rPr>
        <w:t>3</w:t>
      </w:r>
    </w:p>
    <w:tbl>
      <w:tblPr>
        <w:tblpPr w:leftFromText="180" w:rightFromText="180" w:vertAnchor="text" w:tblpY="1"/>
        <w:tblOverlap w:val="never"/>
        <w:tblW w:w="9748" w:type="dxa"/>
        <w:tblLayout w:type="fixed"/>
        <w:tblLook w:val="0000" w:firstRow="0" w:lastRow="0" w:firstColumn="0" w:lastColumn="0" w:noHBand="0" w:noVBand="0"/>
      </w:tblPr>
      <w:tblGrid>
        <w:gridCol w:w="9039"/>
        <w:gridCol w:w="709"/>
      </w:tblGrid>
      <w:tr w:rsidR="00605216" w:rsidRPr="00A15D5F" w14:paraId="74A884E7" w14:textId="77777777" w:rsidTr="004A1C8B">
        <w:trPr>
          <w:trHeight w:val="427"/>
        </w:trPr>
        <w:tc>
          <w:tcPr>
            <w:tcW w:w="9748" w:type="dxa"/>
            <w:gridSpan w:val="2"/>
          </w:tcPr>
          <w:p w14:paraId="3A69157D" w14:textId="77777777" w:rsidR="00605216" w:rsidRPr="00452454" w:rsidRDefault="00605216" w:rsidP="00A850E3">
            <w:pPr>
              <w:tabs>
                <w:tab w:val="left" w:pos="3686"/>
              </w:tabs>
              <w:jc w:val="center"/>
              <w:rPr>
                <w:b/>
                <w:sz w:val="28"/>
                <w:szCs w:val="28"/>
              </w:rPr>
            </w:pPr>
            <w:r w:rsidRPr="00452454">
              <w:rPr>
                <w:b/>
                <w:sz w:val="28"/>
                <w:szCs w:val="28"/>
              </w:rPr>
              <w:lastRenderedPageBreak/>
              <w:t>СОДЕРЖАНИЕ</w:t>
            </w:r>
          </w:p>
          <w:p w14:paraId="77D655DA" w14:textId="77777777" w:rsidR="00605216" w:rsidRPr="00A15D5F" w:rsidRDefault="00605216" w:rsidP="00A850E3">
            <w:pPr>
              <w:autoSpaceDE w:val="0"/>
              <w:autoSpaceDN w:val="0"/>
              <w:adjustRightInd w:val="0"/>
              <w:ind w:firstLine="33"/>
              <w:jc w:val="center"/>
              <w:rPr>
                <w:rFonts w:eastAsiaTheme="minorHAnsi"/>
                <w:sz w:val="28"/>
                <w:szCs w:val="28"/>
                <w:lang w:val="kk-KZ"/>
              </w:rPr>
            </w:pPr>
          </w:p>
        </w:tc>
      </w:tr>
      <w:tr w:rsidR="00605216" w:rsidRPr="00A15D5F" w14:paraId="6FB39F26" w14:textId="77777777" w:rsidTr="004A1C8B">
        <w:trPr>
          <w:trHeight w:val="53"/>
        </w:trPr>
        <w:tc>
          <w:tcPr>
            <w:tcW w:w="9039" w:type="dxa"/>
          </w:tcPr>
          <w:p w14:paraId="7FFF83BB" w14:textId="3D97AA93" w:rsidR="00605216" w:rsidRPr="00583C27" w:rsidRDefault="00583C27" w:rsidP="00C670D1">
            <w:pPr>
              <w:pStyle w:val="a7"/>
              <w:ind w:firstLine="0"/>
              <w:jc w:val="both"/>
              <w:rPr>
                <w:lang w:val="en-US"/>
              </w:rPr>
            </w:pPr>
            <w:r>
              <w:t>НОРМАТИВНЫЕ ССЫЛКИ</w:t>
            </w:r>
            <w:r w:rsidR="00605216" w:rsidRPr="00C670D1">
              <w:rPr>
                <w:rFonts w:eastAsiaTheme="minorHAnsi"/>
                <w:b w:val="0"/>
                <w:bCs/>
                <w:lang w:val="kk-KZ"/>
              </w:rPr>
              <w:t>…………………..............................</w:t>
            </w:r>
            <w:r>
              <w:rPr>
                <w:rFonts w:eastAsiaTheme="minorHAnsi"/>
                <w:b w:val="0"/>
                <w:bCs/>
                <w:lang w:val="en-US"/>
              </w:rPr>
              <w:t>...............</w:t>
            </w:r>
          </w:p>
        </w:tc>
        <w:tc>
          <w:tcPr>
            <w:tcW w:w="709" w:type="dxa"/>
          </w:tcPr>
          <w:p w14:paraId="086D99D8" w14:textId="2F345731" w:rsidR="00605216" w:rsidRPr="00F65A90" w:rsidRDefault="00F65A90" w:rsidP="00A850E3">
            <w:pPr>
              <w:autoSpaceDE w:val="0"/>
              <w:autoSpaceDN w:val="0"/>
              <w:adjustRightInd w:val="0"/>
              <w:rPr>
                <w:rFonts w:eastAsiaTheme="minorHAnsi"/>
                <w:sz w:val="28"/>
                <w:szCs w:val="28"/>
                <w:lang w:val="en-US"/>
              </w:rPr>
            </w:pPr>
            <w:r>
              <w:rPr>
                <w:rFonts w:eastAsiaTheme="minorHAnsi"/>
                <w:sz w:val="28"/>
                <w:szCs w:val="28"/>
                <w:lang w:val="en-US"/>
              </w:rPr>
              <w:t>4</w:t>
            </w:r>
          </w:p>
        </w:tc>
      </w:tr>
      <w:tr w:rsidR="00583C27" w:rsidRPr="00A15D5F" w14:paraId="2C0DE900" w14:textId="77777777" w:rsidTr="004A1C8B">
        <w:trPr>
          <w:trHeight w:val="53"/>
        </w:trPr>
        <w:tc>
          <w:tcPr>
            <w:tcW w:w="9039" w:type="dxa"/>
          </w:tcPr>
          <w:p w14:paraId="3D58D0AE" w14:textId="7E779933" w:rsidR="00583C27" w:rsidRPr="00583C27" w:rsidRDefault="00583C27" w:rsidP="00583C27">
            <w:pPr>
              <w:pStyle w:val="a7"/>
              <w:ind w:firstLine="0"/>
              <w:jc w:val="both"/>
              <w:rPr>
                <w:lang w:val="en-US"/>
              </w:rPr>
            </w:pPr>
            <w:r w:rsidRPr="00C670D1">
              <w:t>ОБОЗНАЧЕНИЯ И СОКРАЩЕНИЯ</w:t>
            </w:r>
            <w:r w:rsidRPr="00C670D1">
              <w:rPr>
                <w:rFonts w:eastAsiaTheme="minorHAnsi"/>
                <w:b w:val="0"/>
                <w:bCs/>
                <w:lang w:val="kk-KZ"/>
              </w:rPr>
              <w:t>…………………..............................</w:t>
            </w:r>
            <w:r>
              <w:rPr>
                <w:rFonts w:eastAsiaTheme="minorHAnsi"/>
                <w:b w:val="0"/>
                <w:bCs/>
                <w:lang w:val="en-US"/>
              </w:rPr>
              <w:t>.</w:t>
            </w:r>
          </w:p>
        </w:tc>
        <w:tc>
          <w:tcPr>
            <w:tcW w:w="709" w:type="dxa"/>
          </w:tcPr>
          <w:p w14:paraId="134A7F9A" w14:textId="3745A617" w:rsidR="00583C27" w:rsidRDefault="00F56B10" w:rsidP="00583C27">
            <w:pPr>
              <w:autoSpaceDE w:val="0"/>
              <w:autoSpaceDN w:val="0"/>
              <w:adjustRightInd w:val="0"/>
              <w:rPr>
                <w:rFonts w:eastAsiaTheme="minorHAnsi"/>
                <w:sz w:val="28"/>
                <w:szCs w:val="28"/>
                <w:lang w:val="en-US"/>
              </w:rPr>
            </w:pPr>
            <w:r>
              <w:rPr>
                <w:rFonts w:eastAsiaTheme="minorHAnsi"/>
                <w:sz w:val="28"/>
                <w:szCs w:val="28"/>
                <w:lang w:val="en-US"/>
              </w:rPr>
              <w:t>5</w:t>
            </w:r>
          </w:p>
        </w:tc>
      </w:tr>
      <w:tr w:rsidR="00583C27" w:rsidRPr="00A15D5F" w14:paraId="7997B8FA" w14:textId="77777777" w:rsidTr="004A1C8B">
        <w:trPr>
          <w:trHeight w:val="127"/>
        </w:trPr>
        <w:tc>
          <w:tcPr>
            <w:tcW w:w="9039" w:type="dxa"/>
          </w:tcPr>
          <w:p w14:paraId="58ED7109" w14:textId="3DAF1135" w:rsidR="00583C27" w:rsidRPr="00583C27" w:rsidRDefault="00583C27" w:rsidP="00583C27">
            <w:pPr>
              <w:autoSpaceDE w:val="0"/>
              <w:autoSpaceDN w:val="0"/>
              <w:adjustRightInd w:val="0"/>
              <w:jc w:val="both"/>
              <w:rPr>
                <w:rFonts w:eastAsiaTheme="minorHAnsi"/>
                <w:sz w:val="28"/>
                <w:szCs w:val="28"/>
                <w:lang w:val="en-US"/>
              </w:rPr>
            </w:pPr>
            <w:r w:rsidRPr="00C670D1">
              <w:rPr>
                <w:rFonts w:eastAsiaTheme="minorHAnsi"/>
                <w:b/>
                <w:bCs/>
                <w:sz w:val="28"/>
                <w:szCs w:val="28"/>
                <w:lang w:val="kk-KZ"/>
              </w:rPr>
              <w:t>ВВЕДЕНИЕ</w:t>
            </w:r>
            <w:r w:rsidRPr="00C670D1">
              <w:rPr>
                <w:rFonts w:eastAsiaTheme="minorHAnsi"/>
                <w:sz w:val="28"/>
                <w:szCs w:val="28"/>
                <w:lang w:val="kk-KZ"/>
              </w:rPr>
              <w:t>………………….....……………………......................................</w:t>
            </w:r>
          </w:p>
        </w:tc>
        <w:tc>
          <w:tcPr>
            <w:tcW w:w="709" w:type="dxa"/>
          </w:tcPr>
          <w:p w14:paraId="28164668" w14:textId="1CD5EC58" w:rsidR="00583C27" w:rsidRPr="00F65A90" w:rsidRDefault="008F6B05" w:rsidP="00583C27">
            <w:pPr>
              <w:tabs>
                <w:tab w:val="left" w:pos="463"/>
                <w:tab w:val="center" w:pos="617"/>
              </w:tabs>
              <w:autoSpaceDE w:val="0"/>
              <w:autoSpaceDN w:val="0"/>
              <w:adjustRightInd w:val="0"/>
              <w:rPr>
                <w:rFonts w:eastAsiaTheme="minorHAnsi"/>
                <w:sz w:val="28"/>
                <w:szCs w:val="28"/>
                <w:lang w:val="en-US"/>
              </w:rPr>
            </w:pPr>
            <w:r>
              <w:rPr>
                <w:rFonts w:eastAsiaTheme="minorHAnsi"/>
                <w:sz w:val="28"/>
                <w:szCs w:val="28"/>
                <w:lang w:val="en-US"/>
              </w:rPr>
              <w:t>7</w:t>
            </w:r>
          </w:p>
        </w:tc>
      </w:tr>
      <w:tr w:rsidR="00583C27" w:rsidRPr="00A15D5F" w14:paraId="2FE63CF6" w14:textId="77777777" w:rsidTr="004A1C8B">
        <w:trPr>
          <w:trHeight w:val="283"/>
        </w:trPr>
        <w:tc>
          <w:tcPr>
            <w:tcW w:w="9039" w:type="dxa"/>
          </w:tcPr>
          <w:p w14:paraId="4CA04DAC" w14:textId="613DCADE" w:rsidR="00583C27" w:rsidRPr="00C670D1" w:rsidRDefault="00583C27" w:rsidP="00583C27">
            <w:pPr>
              <w:pStyle w:val="a5"/>
              <w:numPr>
                <w:ilvl w:val="0"/>
                <w:numId w:val="12"/>
              </w:numPr>
              <w:autoSpaceDE w:val="0"/>
              <w:autoSpaceDN w:val="0"/>
              <w:adjustRightInd w:val="0"/>
              <w:spacing w:after="0" w:line="240" w:lineRule="auto"/>
              <w:jc w:val="both"/>
              <w:rPr>
                <w:rFonts w:ascii="Times New Roman" w:hAnsi="Times New Roman" w:cs="Times New Roman"/>
                <w:sz w:val="28"/>
                <w:szCs w:val="28"/>
                <w:lang w:val="kk-KZ"/>
              </w:rPr>
            </w:pPr>
            <w:r w:rsidRPr="00C670D1">
              <w:rPr>
                <w:rFonts w:ascii="Times New Roman" w:hAnsi="Times New Roman" w:cs="Times New Roman"/>
                <w:b/>
                <w:bCs/>
                <w:sz w:val="28"/>
                <w:szCs w:val="28"/>
                <w:lang w:val="kk-KZ"/>
              </w:rPr>
              <w:t>СОСТОЯНИЕ ВОПРОСА И ПОСТАНОВКА ЗАДАЧ ИССЛЕДОВАНИЯ</w:t>
            </w:r>
            <w:r w:rsidRPr="00C670D1">
              <w:rPr>
                <w:rFonts w:ascii="Times New Roman" w:hAnsi="Times New Roman" w:cs="Times New Roman"/>
                <w:sz w:val="28"/>
                <w:szCs w:val="28"/>
                <w:lang w:val="kk-KZ"/>
              </w:rPr>
              <w:t>……………………………………..................................</w:t>
            </w:r>
          </w:p>
        </w:tc>
        <w:tc>
          <w:tcPr>
            <w:tcW w:w="709" w:type="dxa"/>
          </w:tcPr>
          <w:p w14:paraId="3CD0AD41" w14:textId="77777777" w:rsidR="00583C27" w:rsidRPr="00F65A90" w:rsidRDefault="00583C27" w:rsidP="00583C27">
            <w:pPr>
              <w:autoSpaceDE w:val="0"/>
              <w:autoSpaceDN w:val="0"/>
              <w:adjustRightInd w:val="0"/>
              <w:rPr>
                <w:rFonts w:eastAsiaTheme="minorHAnsi"/>
                <w:sz w:val="28"/>
                <w:szCs w:val="28"/>
                <w:lang w:val="kk-KZ"/>
              </w:rPr>
            </w:pPr>
          </w:p>
          <w:p w14:paraId="2C93746D" w14:textId="73863D48" w:rsidR="00583C27" w:rsidRPr="008F6B05" w:rsidRDefault="00583C27" w:rsidP="00583C27">
            <w:pPr>
              <w:autoSpaceDE w:val="0"/>
              <w:autoSpaceDN w:val="0"/>
              <w:adjustRightInd w:val="0"/>
              <w:rPr>
                <w:rFonts w:eastAsiaTheme="minorHAnsi"/>
                <w:sz w:val="28"/>
                <w:szCs w:val="28"/>
                <w:lang w:val="en-US"/>
              </w:rPr>
            </w:pPr>
            <w:r w:rsidRPr="00F65A90">
              <w:rPr>
                <w:rFonts w:eastAsiaTheme="minorHAnsi"/>
                <w:sz w:val="28"/>
                <w:szCs w:val="28"/>
                <w:lang w:val="kk-KZ"/>
              </w:rPr>
              <w:t>1</w:t>
            </w:r>
            <w:r w:rsidR="008F6B05">
              <w:rPr>
                <w:rFonts w:eastAsiaTheme="minorHAnsi"/>
                <w:sz w:val="28"/>
                <w:szCs w:val="28"/>
                <w:lang w:val="en-US"/>
              </w:rPr>
              <w:t>1</w:t>
            </w:r>
          </w:p>
        </w:tc>
      </w:tr>
      <w:tr w:rsidR="00583C27" w:rsidRPr="00A15D5F" w14:paraId="5EBE5FF5" w14:textId="77777777" w:rsidTr="004A1C8B">
        <w:trPr>
          <w:trHeight w:val="127"/>
        </w:trPr>
        <w:tc>
          <w:tcPr>
            <w:tcW w:w="9039" w:type="dxa"/>
          </w:tcPr>
          <w:p w14:paraId="2EBD6829" w14:textId="42762C67" w:rsidR="00583C27" w:rsidRPr="00C670D1" w:rsidRDefault="00583C27" w:rsidP="00583C27">
            <w:pPr>
              <w:pStyle w:val="a5"/>
              <w:numPr>
                <w:ilvl w:val="1"/>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 xml:space="preserve">Анализ роли ВИЭ </w:t>
            </w:r>
            <w:r>
              <w:rPr>
                <w:rFonts w:ascii="Times New Roman" w:hAnsi="Times New Roman" w:cs="Times New Roman"/>
                <w:sz w:val="28"/>
                <w:szCs w:val="28"/>
              </w:rPr>
              <w:t xml:space="preserve">в мире и </w:t>
            </w:r>
            <w:r w:rsidRPr="00C670D1">
              <w:rPr>
                <w:rFonts w:ascii="Times New Roman" w:hAnsi="Times New Roman" w:cs="Times New Roman"/>
                <w:sz w:val="28"/>
                <w:szCs w:val="28"/>
              </w:rPr>
              <w:t>в энергетическом развитии Казахстана</w:t>
            </w:r>
            <w:r w:rsidRPr="00C670D1">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09" w:type="dxa"/>
          </w:tcPr>
          <w:p w14:paraId="3351A89D" w14:textId="49726CE6" w:rsidR="00583C27" w:rsidRPr="008F6B05" w:rsidRDefault="00583C27" w:rsidP="00583C27">
            <w:pPr>
              <w:autoSpaceDE w:val="0"/>
              <w:autoSpaceDN w:val="0"/>
              <w:adjustRightInd w:val="0"/>
              <w:rPr>
                <w:rFonts w:eastAsiaTheme="minorHAnsi"/>
                <w:sz w:val="28"/>
                <w:szCs w:val="28"/>
                <w:lang w:val="en-US"/>
              </w:rPr>
            </w:pPr>
            <w:r w:rsidRPr="00F65A90">
              <w:rPr>
                <w:rFonts w:eastAsiaTheme="minorHAnsi"/>
                <w:sz w:val="28"/>
                <w:szCs w:val="28"/>
                <w:lang w:val="kk-KZ"/>
              </w:rPr>
              <w:t>1</w:t>
            </w:r>
            <w:r w:rsidR="008F6B05">
              <w:rPr>
                <w:rFonts w:eastAsiaTheme="minorHAnsi"/>
                <w:sz w:val="28"/>
                <w:szCs w:val="28"/>
                <w:lang w:val="en-US"/>
              </w:rPr>
              <w:t>1</w:t>
            </w:r>
          </w:p>
        </w:tc>
      </w:tr>
      <w:tr w:rsidR="00583C27" w:rsidRPr="00A15D5F" w14:paraId="0D35F0AA" w14:textId="77777777" w:rsidTr="004A1C8B">
        <w:trPr>
          <w:trHeight w:val="127"/>
        </w:trPr>
        <w:tc>
          <w:tcPr>
            <w:tcW w:w="9039" w:type="dxa"/>
          </w:tcPr>
          <w:p w14:paraId="48741A70" w14:textId="6A1416F7" w:rsidR="00583C27" w:rsidRPr="00C670D1" w:rsidRDefault="00583C27" w:rsidP="00583C27">
            <w:pPr>
              <w:pStyle w:val="a5"/>
              <w:numPr>
                <w:ilvl w:val="2"/>
                <w:numId w:val="12"/>
              </w:numPr>
              <w:tabs>
                <w:tab w:val="left" w:pos="9214"/>
              </w:tabs>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lang w:val="kk-KZ"/>
              </w:rPr>
              <w:t xml:space="preserve">Производственные и экономические показатели ВИЭ </w:t>
            </w:r>
            <w:r w:rsidRPr="00C670D1">
              <w:rPr>
                <w:rFonts w:ascii="Times New Roman" w:hAnsi="Times New Roman" w:cs="Times New Roman"/>
                <w:sz w:val="28"/>
                <w:szCs w:val="28"/>
              </w:rPr>
              <w:t>………</w:t>
            </w:r>
            <w:r w:rsidRPr="00C670D1">
              <w:rPr>
                <w:rFonts w:ascii="Times New Roman" w:hAnsi="Times New Roman" w:cs="Times New Roman"/>
                <w:sz w:val="28"/>
                <w:szCs w:val="28"/>
                <w:lang w:val="kk-KZ"/>
              </w:rPr>
              <w:t>...........</w:t>
            </w:r>
            <w:r>
              <w:rPr>
                <w:rFonts w:ascii="Times New Roman" w:hAnsi="Times New Roman" w:cs="Times New Roman"/>
                <w:sz w:val="28"/>
                <w:szCs w:val="28"/>
                <w:lang w:val="kk-KZ"/>
              </w:rPr>
              <w:t>.</w:t>
            </w:r>
            <w:r w:rsidRPr="00583C27">
              <w:rPr>
                <w:rFonts w:ascii="Times New Roman" w:hAnsi="Times New Roman" w:cs="Times New Roman"/>
                <w:sz w:val="28"/>
                <w:szCs w:val="28"/>
              </w:rPr>
              <w:t>.</w:t>
            </w:r>
          </w:p>
        </w:tc>
        <w:tc>
          <w:tcPr>
            <w:tcW w:w="709" w:type="dxa"/>
          </w:tcPr>
          <w:p w14:paraId="59FAFFD8" w14:textId="0B64E0FA" w:rsidR="00583C27" w:rsidRPr="0002390D" w:rsidRDefault="00583C27" w:rsidP="00583C27">
            <w:pPr>
              <w:autoSpaceDE w:val="0"/>
              <w:autoSpaceDN w:val="0"/>
              <w:adjustRightInd w:val="0"/>
              <w:rPr>
                <w:rFonts w:eastAsiaTheme="minorHAnsi"/>
                <w:sz w:val="28"/>
                <w:szCs w:val="28"/>
              </w:rPr>
            </w:pPr>
            <w:r w:rsidRPr="0002390D">
              <w:rPr>
                <w:rFonts w:eastAsiaTheme="minorHAnsi"/>
                <w:sz w:val="28"/>
                <w:szCs w:val="28"/>
              </w:rPr>
              <w:t>1</w:t>
            </w:r>
            <w:r w:rsidR="00946A8D">
              <w:rPr>
                <w:rFonts w:eastAsiaTheme="minorHAnsi"/>
                <w:sz w:val="28"/>
                <w:szCs w:val="28"/>
              </w:rPr>
              <w:t>7</w:t>
            </w:r>
          </w:p>
        </w:tc>
      </w:tr>
      <w:tr w:rsidR="00583C27" w:rsidRPr="00A15D5F" w14:paraId="0FDF2BD9" w14:textId="77777777" w:rsidTr="004A1C8B">
        <w:trPr>
          <w:trHeight w:val="127"/>
        </w:trPr>
        <w:tc>
          <w:tcPr>
            <w:tcW w:w="9039" w:type="dxa"/>
          </w:tcPr>
          <w:p w14:paraId="2F79AB18" w14:textId="138342EA" w:rsidR="00583C27" w:rsidRPr="00C670D1" w:rsidRDefault="00583C27" w:rsidP="00583C27">
            <w:pPr>
              <w:pStyle w:val="a5"/>
              <w:numPr>
                <w:ilvl w:val="2"/>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Энергетический потенциал Казахстана в области ВИЭ</w:t>
            </w:r>
            <w:r w:rsidRPr="00C670D1">
              <w:rPr>
                <w:rFonts w:ascii="Times New Roman" w:hAnsi="Times New Roman" w:cs="Times New Roman"/>
                <w:sz w:val="28"/>
                <w:szCs w:val="28"/>
                <w:lang w:val="kk-KZ"/>
              </w:rPr>
              <w:t>....</w:t>
            </w:r>
            <w:r w:rsidRPr="00C670D1">
              <w:rPr>
                <w:rFonts w:ascii="Times New Roman" w:hAnsi="Times New Roman" w:cs="Times New Roman"/>
                <w:sz w:val="28"/>
                <w:szCs w:val="28"/>
              </w:rPr>
              <w:t>…………...</w:t>
            </w:r>
            <w:r w:rsidRPr="00583C27">
              <w:rPr>
                <w:rFonts w:ascii="Times New Roman" w:hAnsi="Times New Roman" w:cs="Times New Roman"/>
                <w:sz w:val="28"/>
                <w:szCs w:val="28"/>
              </w:rPr>
              <w:t>..</w:t>
            </w:r>
          </w:p>
        </w:tc>
        <w:tc>
          <w:tcPr>
            <w:tcW w:w="709" w:type="dxa"/>
          </w:tcPr>
          <w:p w14:paraId="69A59201" w14:textId="7BE1C31A" w:rsidR="00583C27" w:rsidRPr="00BA1AF3" w:rsidRDefault="00583C27" w:rsidP="00583C27">
            <w:pPr>
              <w:autoSpaceDE w:val="0"/>
              <w:autoSpaceDN w:val="0"/>
              <w:adjustRightInd w:val="0"/>
              <w:rPr>
                <w:rFonts w:eastAsiaTheme="minorHAnsi"/>
                <w:sz w:val="28"/>
                <w:szCs w:val="28"/>
                <w:lang w:val="kk-KZ"/>
              </w:rPr>
            </w:pPr>
            <w:r w:rsidRPr="00BA1AF3">
              <w:rPr>
                <w:rFonts w:eastAsiaTheme="minorHAnsi"/>
                <w:sz w:val="28"/>
                <w:szCs w:val="28"/>
                <w:lang w:val="kk-KZ"/>
              </w:rPr>
              <w:t>2</w:t>
            </w:r>
            <w:r w:rsidR="00946A8D">
              <w:rPr>
                <w:rFonts w:eastAsiaTheme="minorHAnsi"/>
                <w:sz w:val="28"/>
                <w:szCs w:val="28"/>
                <w:lang w:val="kk-KZ"/>
              </w:rPr>
              <w:t>2</w:t>
            </w:r>
          </w:p>
        </w:tc>
      </w:tr>
      <w:tr w:rsidR="00583C27" w:rsidRPr="00A15D5F" w14:paraId="4DA285EE" w14:textId="77777777" w:rsidTr="004A1C8B">
        <w:trPr>
          <w:trHeight w:val="288"/>
        </w:trPr>
        <w:tc>
          <w:tcPr>
            <w:tcW w:w="9039" w:type="dxa"/>
          </w:tcPr>
          <w:p w14:paraId="695E7283" w14:textId="5C0DCED1" w:rsidR="00583C27" w:rsidRPr="00C670D1" w:rsidRDefault="00583C27" w:rsidP="00583C27">
            <w:pPr>
              <w:pStyle w:val="a5"/>
              <w:numPr>
                <w:ilvl w:val="1"/>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Исследование конструкций ветроэнергетических установок</w:t>
            </w:r>
            <w:r w:rsidRPr="00C670D1">
              <w:rPr>
                <w:rFonts w:ascii="Times New Roman" w:hAnsi="Times New Roman" w:cs="Times New Roman"/>
                <w:sz w:val="28"/>
                <w:szCs w:val="28"/>
                <w:lang w:val="kk-KZ"/>
              </w:rPr>
              <w:t xml:space="preserve"> зарубежом и в Казахстане.</w:t>
            </w:r>
            <w:r w:rsidRPr="00C670D1">
              <w:rPr>
                <w:rFonts w:ascii="Times New Roman" w:hAnsi="Times New Roman" w:cs="Times New Roman"/>
                <w:sz w:val="28"/>
                <w:szCs w:val="28"/>
              </w:rPr>
              <w:t>……………………………</w:t>
            </w:r>
            <w:r w:rsidRPr="00C670D1">
              <w:rPr>
                <w:rFonts w:ascii="Times New Roman" w:hAnsi="Times New Roman" w:cs="Times New Roman"/>
                <w:sz w:val="28"/>
                <w:szCs w:val="28"/>
                <w:lang w:val="kk-KZ"/>
              </w:rPr>
              <w:t>......................</w:t>
            </w:r>
            <w:r w:rsidRPr="00C670D1">
              <w:rPr>
                <w:rFonts w:ascii="Times New Roman" w:hAnsi="Times New Roman" w:cs="Times New Roman"/>
                <w:sz w:val="28"/>
                <w:szCs w:val="28"/>
              </w:rPr>
              <w:t>..</w:t>
            </w:r>
            <w:r w:rsidRPr="00C670D1">
              <w:rPr>
                <w:rFonts w:ascii="Times New Roman" w:hAnsi="Times New Roman" w:cs="Times New Roman"/>
                <w:sz w:val="28"/>
                <w:szCs w:val="28"/>
                <w:lang w:val="kk-KZ"/>
              </w:rPr>
              <w:t>.........</w:t>
            </w:r>
            <w:r>
              <w:rPr>
                <w:rFonts w:ascii="Times New Roman" w:hAnsi="Times New Roman" w:cs="Times New Roman"/>
                <w:sz w:val="28"/>
                <w:szCs w:val="28"/>
              </w:rPr>
              <w:t>....</w:t>
            </w:r>
          </w:p>
        </w:tc>
        <w:tc>
          <w:tcPr>
            <w:tcW w:w="709" w:type="dxa"/>
          </w:tcPr>
          <w:p w14:paraId="3FEE63D0" w14:textId="77777777" w:rsidR="00583C27" w:rsidRPr="00BA1AF3" w:rsidRDefault="00583C27" w:rsidP="00583C27">
            <w:pPr>
              <w:autoSpaceDE w:val="0"/>
              <w:autoSpaceDN w:val="0"/>
              <w:adjustRightInd w:val="0"/>
              <w:rPr>
                <w:rFonts w:eastAsiaTheme="minorHAnsi"/>
                <w:sz w:val="28"/>
                <w:szCs w:val="28"/>
                <w:lang w:val="kk-KZ"/>
              </w:rPr>
            </w:pPr>
          </w:p>
          <w:p w14:paraId="675BF3BD" w14:textId="792085DC" w:rsidR="00583C27" w:rsidRPr="00BA1AF3" w:rsidRDefault="00583C27" w:rsidP="00583C27">
            <w:pPr>
              <w:autoSpaceDE w:val="0"/>
              <w:autoSpaceDN w:val="0"/>
              <w:adjustRightInd w:val="0"/>
              <w:rPr>
                <w:rFonts w:eastAsiaTheme="minorHAnsi"/>
                <w:sz w:val="28"/>
                <w:szCs w:val="28"/>
                <w:lang w:val="kk-KZ"/>
              </w:rPr>
            </w:pPr>
            <w:r w:rsidRPr="00BA1AF3">
              <w:rPr>
                <w:rFonts w:eastAsiaTheme="minorHAnsi"/>
                <w:sz w:val="28"/>
                <w:szCs w:val="28"/>
                <w:lang w:val="kk-KZ"/>
              </w:rPr>
              <w:t>23</w:t>
            </w:r>
          </w:p>
        </w:tc>
      </w:tr>
      <w:tr w:rsidR="00583C27" w:rsidRPr="00A15D5F" w14:paraId="226A8F0F" w14:textId="77777777" w:rsidTr="004A1C8B">
        <w:trPr>
          <w:trHeight w:val="127"/>
        </w:trPr>
        <w:tc>
          <w:tcPr>
            <w:tcW w:w="9039" w:type="dxa"/>
          </w:tcPr>
          <w:p w14:paraId="6EF8E75B" w14:textId="0129B822" w:rsidR="00583C27" w:rsidRPr="00C670D1" w:rsidRDefault="00583C27" w:rsidP="00583C27">
            <w:pPr>
              <w:pStyle w:val="a5"/>
              <w:numPr>
                <w:ilvl w:val="1"/>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Описание исследований и конструкций парусных ВЭС</w:t>
            </w:r>
            <w:r w:rsidRPr="00C670D1">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09" w:type="dxa"/>
          </w:tcPr>
          <w:p w14:paraId="5DD07D7A" w14:textId="78DE376B" w:rsidR="00583C27" w:rsidRPr="00BA1AF3" w:rsidRDefault="00583C27" w:rsidP="00583C27">
            <w:pPr>
              <w:autoSpaceDE w:val="0"/>
              <w:autoSpaceDN w:val="0"/>
              <w:adjustRightInd w:val="0"/>
              <w:rPr>
                <w:rFonts w:eastAsiaTheme="minorHAnsi"/>
                <w:sz w:val="28"/>
                <w:szCs w:val="28"/>
                <w:lang w:val="kk-KZ"/>
              </w:rPr>
            </w:pPr>
            <w:r w:rsidRPr="00BA1AF3">
              <w:rPr>
                <w:rFonts w:eastAsiaTheme="minorHAnsi"/>
                <w:sz w:val="28"/>
                <w:szCs w:val="28"/>
                <w:lang w:val="kk-KZ"/>
              </w:rPr>
              <w:t>32</w:t>
            </w:r>
          </w:p>
        </w:tc>
      </w:tr>
      <w:tr w:rsidR="00583C27" w:rsidRPr="00A15D5F" w14:paraId="09454606" w14:textId="77777777" w:rsidTr="004A1C8B">
        <w:trPr>
          <w:trHeight w:val="287"/>
        </w:trPr>
        <w:tc>
          <w:tcPr>
            <w:tcW w:w="9039" w:type="dxa"/>
          </w:tcPr>
          <w:p w14:paraId="6CFEEED7" w14:textId="6E123E5E" w:rsidR="00583C27" w:rsidRPr="00C670D1" w:rsidRDefault="00583C27" w:rsidP="00583C27">
            <w:pPr>
              <w:pStyle w:val="a5"/>
              <w:numPr>
                <w:ilvl w:val="1"/>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Выводы и постановка задач исследования</w:t>
            </w:r>
            <w:r w:rsidRPr="00C670D1">
              <w:rPr>
                <w:rFonts w:ascii="Times New Roman" w:hAnsi="Times New Roman" w:cs="Times New Roman"/>
                <w:sz w:val="28"/>
                <w:szCs w:val="28"/>
                <w:lang w:val="kk-KZ"/>
              </w:rPr>
              <w:t>.................</w:t>
            </w:r>
            <w:r w:rsidRPr="00C670D1">
              <w:rPr>
                <w:rFonts w:ascii="Times New Roman" w:hAnsi="Times New Roman" w:cs="Times New Roman"/>
                <w:sz w:val="28"/>
                <w:szCs w:val="28"/>
              </w:rPr>
              <w:t>...</w:t>
            </w:r>
            <w:r w:rsidRPr="00C670D1">
              <w:rPr>
                <w:rFonts w:ascii="Times New Roman" w:hAnsi="Times New Roman" w:cs="Times New Roman"/>
                <w:sz w:val="28"/>
                <w:szCs w:val="28"/>
                <w:lang w:val="kk-KZ"/>
              </w:rPr>
              <w:t>............................</w:t>
            </w:r>
          </w:p>
        </w:tc>
        <w:tc>
          <w:tcPr>
            <w:tcW w:w="709" w:type="dxa"/>
          </w:tcPr>
          <w:p w14:paraId="0B1D9762" w14:textId="61D32ECA" w:rsidR="00583C27" w:rsidRPr="00BA1AF3" w:rsidRDefault="00583C27" w:rsidP="00583C27">
            <w:pPr>
              <w:autoSpaceDE w:val="0"/>
              <w:autoSpaceDN w:val="0"/>
              <w:adjustRightInd w:val="0"/>
              <w:rPr>
                <w:rFonts w:eastAsiaTheme="minorHAnsi"/>
                <w:sz w:val="28"/>
                <w:szCs w:val="28"/>
                <w:lang w:val="kk-KZ"/>
              </w:rPr>
            </w:pPr>
            <w:r w:rsidRPr="00BA1AF3">
              <w:rPr>
                <w:rFonts w:eastAsiaTheme="minorHAnsi"/>
                <w:sz w:val="28"/>
                <w:szCs w:val="28"/>
                <w:lang w:val="kk-KZ"/>
              </w:rPr>
              <w:t>3</w:t>
            </w:r>
            <w:r w:rsidR="00946A8D">
              <w:rPr>
                <w:rFonts w:eastAsiaTheme="minorHAnsi"/>
                <w:sz w:val="28"/>
                <w:szCs w:val="28"/>
                <w:lang w:val="kk-KZ"/>
              </w:rPr>
              <w:t>8</w:t>
            </w:r>
          </w:p>
        </w:tc>
      </w:tr>
      <w:tr w:rsidR="00583C27" w:rsidRPr="00A15D5F" w14:paraId="472BF68F" w14:textId="77777777" w:rsidTr="004A1C8B">
        <w:trPr>
          <w:trHeight w:val="284"/>
        </w:trPr>
        <w:tc>
          <w:tcPr>
            <w:tcW w:w="9039" w:type="dxa"/>
          </w:tcPr>
          <w:p w14:paraId="23A66B79" w14:textId="00B258C2" w:rsidR="00583C27" w:rsidRPr="00C670D1" w:rsidRDefault="00583C27" w:rsidP="00583C27">
            <w:pPr>
              <w:pStyle w:val="a5"/>
              <w:numPr>
                <w:ilvl w:val="0"/>
                <w:numId w:val="12"/>
              </w:numPr>
              <w:spacing w:after="0" w:line="240" w:lineRule="auto"/>
              <w:jc w:val="both"/>
              <w:rPr>
                <w:rFonts w:ascii="Times New Roman" w:hAnsi="Times New Roman" w:cs="Times New Roman"/>
                <w:caps/>
                <w:sz w:val="28"/>
                <w:szCs w:val="28"/>
                <w:lang w:val="kk-KZ"/>
              </w:rPr>
            </w:pPr>
            <w:r>
              <w:rPr>
                <w:rFonts w:ascii="Times New Roman" w:hAnsi="Times New Roman" w:cs="Times New Roman"/>
                <w:b/>
                <w:caps/>
                <w:sz w:val="28"/>
                <w:szCs w:val="28"/>
                <w:lang w:val="kk-KZ"/>
              </w:rPr>
              <w:t>Исследование</w:t>
            </w:r>
            <w:r w:rsidRPr="00C670D1">
              <w:rPr>
                <w:rFonts w:ascii="Times New Roman" w:hAnsi="Times New Roman" w:cs="Times New Roman"/>
                <w:b/>
                <w:caps/>
                <w:sz w:val="28"/>
                <w:szCs w:val="28"/>
                <w:lang w:val="kk-KZ"/>
              </w:rPr>
              <w:t xml:space="preserve"> </w:t>
            </w:r>
            <w:r w:rsidR="00CA3643">
              <w:rPr>
                <w:rFonts w:ascii="Times New Roman" w:hAnsi="Times New Roman" w:cs="Times New Roman"/>
                <w:b/>
                <w:caps/>
                <w:sz w:val="28"/>
                <w:szCs w:val="28"/>
                <w:lang w:val="kk-KZ"/>
              </w:rPr>
              <w:t xml:space="preserve">и разработка </w:t>
            </w:r>
            <w:r w:rsidRPr="00C670D1">
              <w:rPr>
                <w:rFonts w:ascii="Times New Roman" w:hAnsi="Times New Roman" w:cs="Times New Roman"/>
                <w:b/>
                <w:caps/>
                <w:sz w:val="28"/>
                <w:szCs w:val="28"/>
                <w:lang w:val="kk-KZ"/>
              </w:rPr>
              <w:t xml:space="preserve">модуля зонтового паруса </w:t>
            </w:r>
            <w:r>
              <w:rPr>
                <w:rFonts w:ascii="Times New Roman" w:hAnsi="Times New Roman" w:cs="Times New Roman"/>
                <w:b/>
                <w:caps/>
                <w:sz w:val="28"/>
                <w:szCs w:val="28"/>
                <w:lang w:val="kk-KZ"/>
              </w:rPr>
              <w:t>ВЭС</w:t>
            </w:r>
            <w:r w:rsidRPr="00C670D1">
              <w:rPr>
                <w:rFonts w:ascii="Times New Roman" w:hAnsi="Times New Roman" w:cs="Times New Roman"/>
                <w:caps/>
                <w:sz w:val="28"/>
                <w:szCs w:val="28"/>
                <w:lang w:val="kk-KZ"/>
              </w:rPr>
              <w:t>........</w:t>
            </w:r>
            <w:r w:rsidRPr="00C670D1">
              <w:rPr>
                <w:rFonts w:ascii="Times New Roman" w:hAnsi="Times New Roman" w:cs="Times New Roman"/>
                <w:caps/>
                <w:sz w:val="28"/>
                <w:szCs w:val="28"/>
              </w:rPr>
              <w:t>....</w:t>
            </w:r>
            <w:r w:rsidRPr="00C670D1">
              <w:rPr>
                <w:rFonts w:ascii="Times New Roman" w:hAnsi="Times New Roman" w:cs="Times New Roman"/>
                <w:caps/>
                <w:sz w:val="28"/>
                <w:szCs w:val="28"/>
                <w:lang w:val="kk-KZ"/>
              </w:rPr>
              <w:t>...</w:t>
            </w:r>
            <w:r w:rsidR="00CA3643" w:rsidRPr="00C670D1">
              <w:rPr>
                <w:rFonts w:ascii="Times New Roman" w:hAnsi="Times New Roman" w:cs="Times New Roman"/>
                <w:caps/>
                <w:sz w:val="28"/>
                <w:szCs w:val="28"/>
                <w:lang w:val="kk-KZ"/>
              </w:rPr>
              <w:t>........</w:t>
            </w:r>
            <w:r w:rsidR="00CA3643" w:rsidRPr="00C670D1">
              <w:rPr>
                <w:rFonts w:ascii="Times New Roman" w:hAnsi="Times New Roman" w:cs="Times New Roman"/>
                <w:caps/>
                <w:sz w:val="28"/>
                <w:szCs w:val="28"/>
              </w:rPr>
              <w:t>....</w:t>
            </w:r>
            <w:r w:rsidR="00CA3643" w:rsidRPr="00C670D1">
              <w:rPr>
                <w:rFonts w:ascii="Times New Roman" w:hAnsi="Times New Roman" w:cs="Times New Roman"/>
                <w:caps/>
                <w:sz w:val="28"/>
                <w:szCs w:val="28"/>
                <w:lang w:val="kk-KZ"/>
              </w:rPr>
              <w:t>...........</w:t>
            </w:r>
            <w:r w:rsidR="00CA3643" w:rsidRPr="00C670D1">
              <w:rPr>
                <w:rFonts w:ascii="Times New Roman" w:hAnsi="Times New Roman" w:cs="Times New Roman"/>
                <w:caps/>
                <w:sz w:val="28"/>
                <w:szCs w:val="28"/>
              </w:rPr>
              <w:t>....</w:t>
            </w:r>
            <w:r w:rsidR="00CA3643" w:rsidRPr="00C670D1">
              <w:rPr>
                <w:rFonts w:ascii="Times New Roman" w:hAnsi="Times New Roman" w:cs="Times New Roman"/>
                <w:caps/>
                <w:sz w:val="28"/>
                <w:szCs w:val="28"/>
                <w:lang w:val="kk-KZ"/>
              </w:rPr>
              <w:t>...........</w:t>
            </w:r>
            <w:r w:rsidR="00CA3643" w:rsidRPr="00C670D1">
              <w:rPr>
                <w:rFonts w:ascii="Times New Roman" w:hAnsi="Times New Roman" w:cs="Times New Roman"/>
                <w:caps/>
                <w:sz w:val="28"/>
                <w:szCs w:val="28"/>
              </w:rPr>
              <w:t>....</w:t>
            </w:r>
            <w:r w:rsidR="00CA3643" w:rsidRPr="00C670D1">
              <w:rPr>
                <w:rFonts w:ascii="Times New Roman" w:hAnsi="Times New Roman" w:cs="Times New Roman"/>
                <w:caps/>
                <w:sz w:val="28"/>
                <w:szCs w:val="28"/>
                <w:lang w:val="kk-KZ"/>
              </w:rPr>
              <w:t>...........</w:t>
            </w:r>
            <w:r w:rsidR="00CA3643" w:rsidRPr="00C670D1">
              <w:rPr>
                <w:rFonts w:ascii="Times New Roman" w:hAnsi="Times New Roman" w:cs="Times New Roman"/>
                <w:caps/>
                <w:sz w:val="28"/>
                <w:szCs w:val="28"/>
              </w:rPr>
              <w:t>....</w:t>
            </w:r>
            <w:r w:rsidR="00CA3643" w:rsidRPr="00C670D1">
              <w:rPr>
                <w:rFonts w:ascii="Times New Roman" w:hAnsi="Times New Roman" w:cs="Times New Roman"/>
                <w:caps/>
                <w:sz w:val="28"/>
                <w:szCs w:val="28"/>
                <w:lang w:val="kk-KZ"/>
              </w:rPr>
              <w:t>...........</w:t>
            </w:r>
            <w:r w:rsidR="00CA3643" w:rsidRPr="00C670D1">
              <w:rPr>
                <w:rFonts w:ascii="Times New Roman" w:hAnsi="Times New Roman" w:cs="Times New Roman"/>
                <w:caps/>
                <w:sz w:val="28"/>
                <w:szCs w:val="28"/>
              </w:rPr>
              <w:t>....</w:t>
            </w:r>
            <w:r w:rsidR="00CA3643" w:rsidRPr="00C670D1">
              <w:rPr>
                <w:rFonts w:ascii="Times New Roman" w:hAnsi="Times New Roman" w:cs="Times New Roman"/>
                <w:caps/>
                <w:sz w:val="28"/>
                <w:szCs w:val="28"/>
                <w:lang w:val="kk-KZ"/>
              </w:rPr>
              <w:t>...........</w:t>
            </w:r>
            <w:r w:rsidR="00CA3643" w:rsidRPr="00C670D1">
              <w:rPr>
                <w:rFonts w:ascii="Times New Roman" w:hAnsi="Times New Roman" w:cs="Times New Roman"/>
                <w:caps/>
                <w:sz w:val="28"/>
                <w:szCs w:val="28"/>
              </w:rPr>
              <w:t>.</w:t>
            </w:r>
          </w:p>
        </w:tc>
        <w:tc>
          <w:tcPr>
            <w:tcW w:w="709" w:type="dxa"/>
          </w:tcPr>
          <w:p w14:paraId="0DF3D04A" w14:textId="77777777" w:rsidR="00CA3643" w:rsidRDefault="00CA3643" w:rsidP="00583C27">
            <w:pPr>
              <w:autoSpaceDE w:val="0"/>
              <w:autoSpaceDN w:val="0"/>
              <w:adjustRightInd w:val="0"/>
              <w:rPr>
                <w:rFonts w:eastAsiaTheme="minorHAnsi"/>
                <w:sz w:val="28"/>
                <w:szCs w:val="28"/>
                <w:lang w:val="kk-KZ"/>
              </w:rPr>
            </w:pPr>
          </w:p>
          <w:p w14:paraId="3D5D8108" w14:textId="5503CD9D" w:rsidR="00583C27" w:rsidRPr="00BA1AF3" w:rsidRDefault="00946A8D" w:rsidP="00583C27">
            <w:pPr>
              <w:autoSpaceDE w:val="0"/>
              <w:autoSpaceDN w:val="0"/>
              <w:adjustRightInd w:val="0"/>
              <w:rPr>
                <w:rFonts w:eastAsiaTheme="minorHAnsi"/>
                <w:sz w:val="28"/>
                <w:szCs w:val="28"/>
                <w:lang w:val="kk-KZ"/>
              </w:rPr>
            </w:pPr>
            <w:r>
              <w:rPr>
                <w:rFonts w:eastAsiaTheme="minorHAnsi"/>
                <w:sz w:val="28"/>
                <w:szCs w:val="28"/>
                <w:lang w:val="kk-KZ"/>
              </w:rPr>
              <w:t>40</w:t>
            </w:r>
          </w:p>
        </w:tc>
      </w:tr>
      <w:tr w:rsidR="00583C27" w:rsidRPr="00A15D5F" w14:paraId="5309D8CE" w14:textId="77777777" w:rsidTr="004A1C8B">
        <w:trPr>
          <w:trHeight w:val="284"/>
        </w:trPr>
        <w:tc>
          <w:tcPr>
            <w:tcW w:w="9039" w:type="dxa"/>
          </w:tcPr>
          <w:p w14:paraId="7C9E9FF1" w14:textId="719252DF" w:rsidR="00583C27" w:rsidRPr="00C670D1" w:rsidRDefault="00583C27" w:rsidP="00583C27">
            <w:pPr>
              <w:pStyle w:val="a5"/>
              <w:numPr>
                <w:ilvl w:val="1"/>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Экспериментальное исследование скорости и направления ветра</w:t>
            </w:r>
            <w:r w:rsidRPr="00C670D1">
              <w:rPr>
                <w:rFonts w:ascii="Times New Roman" w:hAnsi="Times New Roman" w:cs="Times New Roman"/>
                <w:sz w:val="28"/>
                <w:szCs w:val="28"/>
                <w:lang w:val="kk-KZ"/>
              </w:rPr>
              <w:t>.........</w:t>
            </w:r>
          </w:p>
        </w:tc>
        <w:tc>
          <w:tcPr>
            <w:tcW w:w="709" w:type="dxa"/>
          </w:tcPr>
          <w:p w14:paraId="590C9701" w14:textId="68961032" w:rsidR="00583C27" w:rsidRPr="00BA1AF3" w:rsidRDefault="00946A8D" w:rsidP="00583C27">
            <w:pPr>
              <w:autoSpaceDE w:val="0"/>
              <w:autoSpaceDN w:val="0"/>
              <w:adjustRightInd w:val="0"/>
              <w:rPr>
                <w:rFonts w:eastAsiaTheme="minorHAnsi"/>
                <w:sz w:val="28"/>
                <w:szCs w:val="28"/>
                <w:lang w:val="kk-KZ"/>
              </w:rPr>
            </w:pPr>
            <w:r>
              <w:rPr>
                <w:rFonts w:eastAsiaTheme="minorHAnsi"/>
                <w:sz w:val="28"/>
                <w:szCs w:val="28"/>
                <w:lang w:val="kk-KZ"/>
              </w:rPr>
              <w:t>40</w:t>
            </w:r>
          </w:p>
        </w:tc>
      </w:tr>
      <w:tr w:rsidR="00583C27" w:rsidRPr="00A15D5F" w14:paraId="5AF11D20" w14:textId="77777777" w:rsidTr="004A1C8B">
        <w:trPr>
          <w:trHeight w:val="287"/>
        </w:trPr>
        <w:tc>
          <w:tcPr>
            <w:tcW w:w="9039" w:type="dxa"/>
          </w:tcPr>
          <w:p w14:paraId="3BCF2FB4" w14:textId="6501196C" w:rsidR="00583C27" w:rsidRPr="00C670D1" w:rsidRDefault="00583C27" w:rsidP="00583C27">
            <w:pPr>
              <w:pStyle w:val="a5"/>
              <w:numPr>
                <w:ilvl w:val="2"/>
                <w:numId w:val="12"/>
              </w:numPr>
              <w:spacing w:after="0" w:line="240" w:lineRule="auto"/>
              <w:jc w:val="both"/>
              <w:rPr>
                <w:rFonts w:ascii="Times New Roman" w:eastAsia="Times New Roman" w:hAnsi="Times New Roman" w:cs="Times New Roman"/>
                <w:sz w:val="28"/>
                <w:szCs w:val="28"/>
              </w:rPr>
            </w:pPr>
            <w:r w:rsidRPr="00C670D1">
              <w:rPr>
                <w:rFonts w:ascii="Times New Roman" w:hAnsi="Times New Roman" w:cs="Times New Roman"/>
                <w:sz w:val="28"/>
                <w:szCs w:val="28"/>
              </w:rPr>
              <w:t>Анализ и выбор технических средств для измерения скорости и направления ветра…</w:t>
            </w:r>
            <w:r w:rsidRPr="00C670D1">
              <w:rPr>
                <w:rFonts w:ascii="Times New Roman" w:hAnsi="Times New Roman" w:cs="Times New Roman"/>
                <w:sz w:val="28"/>
                <w:szCs w:val="28"/>
                <w:lang w:val="kk-KZ"/>
              </w:rPr>
              <w:t>..........................................................................................</w:t>
            </w:r>
          </w:p>
        </w:tc>
        <w:tc>
          <w:tcPr>
            <w:tcW w:w="709" w:type="dxa"/>
          </w:tcPr>
          <w:p w14:paraId="2BABCAB5" w14:textId="77777777" w:rsidR="00583C27" w:rsidRPr="00BA1AF3" w:rsidRDefault="00583C27" w:rsidP="00583C27">
            <w:pPr>
              <w:autoSpaceDE w:val="0"/>
              <w:autoSpaceDN w:val="0"/>
              <w:adjustRightInd w:val="0"/>
              <w:rPr>
                <w:rFonts w:eastAsiaTheme="minorHAnsi"/>
                <w:sz w:val="28"/>
                <w:szCs w:val="28"/>
                <w:lang w:val="kk-KZ"/>
              </w:rPr>
            </w:pPr>
          </w:p>
          <w:p w14:paraId="1665D034" w14:textId="3A3E246A" w:rsidR="00583C27" w:rsidRPr="00BA1AF3" w:rsidRDefault="00084A3A" w:rsidP="00583C27">
            <w:pPr>
              <w:autoSpaceDE w:val="0"/>
              <w:autoSpaceDN w:val="0"/>
              <w:adjustRightInd w:val="0"/>
              <w:rPr>
                <w:rFonts w:eastAsiaTheme="minorHAnsi"/>
                <w:sz w:val="28"/>
                <w:szCs w:val="28"/>
                <w:lang w:val="kk-KZ"/>
              </w:rPr>
            </w:pPr>
            <w:r>
              <w:rPr>
                <w:rFonts w:eastAsiaTheme="minorHAnsi"/>
                <w:sz w:val="28"/>
                <w:szCs w:val="28"/>
                <w:lang w:val="kk-KZ"/>
              </w:rPr>
              <w:t>40</w:t>
            </w:r>
          </w:p>
        </w:tc>
      </w:tr>
      <w:tr w:rsidR="00583C27" w:rsidRPr="00A15D5F" w14:paraId="4A359A61" w14:textId="77777777" w:rsidTr="004A1C8B">
        <w:trPr>
          <w:trHeight w:val="287"/>
        </w:trPr>
        <w:tc>
          <w:tcPr>
            <w:tcW w:w="9039" w:type="dxa"/>
          </w:tcPr>
          <w:p w14:paraId="6EF74457" w14:textId="351DC742" w:rsidR="00583C27" w:rsidRPr="00C670D1" w:rsidRDefault="00583C27" w:rsidP="00583C27">
            <w:pPr>
              <w:pStyle w:val="a5"/>
              <w:numPr>
                <w:ilvl w:val="2"/>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Исследование динамических характеристик ветра.…….………….…</w:t>
            </w:r>
            <w:r>
              <w:rPr>
                <w:rFonts w:ascii="Times New Roman" w:hAnsi="Times New Roman" w:cs="Times New Roman"/>
                <w:sz w:val="28"/>
                <w:szCs w:val="28"/>
              </w:rPr>
              <w:t>.</w:t>
            </w:r>
          </w:p>
        </w:tc>
        <w:tc>
          <w:tcPr>
            <w:tcW w:w="709" w:type="dxa"/>
          </w:tcPr>
          <w:p w14:paraId="407456E0" w14:textId="7359800B" w:rsidR="00583C27" w:rsidRPr="00BA1AF3" w:rsidRDefault="00084A3A" w:rsidP="00583C27">
            <w:pPr>
              <w:autoSpaceDE w:val="0"/>
              <w:autoSpaceDN w:val="0"/>
              <w:adjustRightInd w:val="0"/>
              <w:rPr>
                <w:rFonts w:eastAsiaTheme="minorHAnsi"/>
                <w:sz w:val="28"/>
                <w:szCs w:val="28"/>
                <w:lang w:val="kk-KZ"/>
              </w:rPr>
            </w:pPr>
            <w:r>
              <w:rPr>
                <w:rFonts w:eastAsiaTheme="minorHAnsi"/>
                <w:sz w:val="28"/>
                <w:szCs w:val="28"/>
                <w:lang w:val="kk-KZ"/>
              </w:rPr>
              <w:t>41</w:t>
            </w:r>
          </w:p>
        </w:tc>
      </w:tr>
      <w:tr w:rsidR="00583C27" w:rsidRPr="00A15D5F" w14:paraId="34BB7987" w14:textId="77777777" w:rsidTr="004A1C8B">
        <w:trPr>
          <w:trHeight w:val="287"/>
        </w:trPr>
        <w:tc>
          <w:tcPr>
            <w:tcW w:w="9039" w:type="dxa"/>
          </w:tcPr>
          <w:p w14:paraId="05704E43" w14:textId="7CE1BAA1" w:rsidR="00583C27" w:rsidRPr="00C670D1" w:rsidRDefault="00583C27" w:rsidP="00583C27">
            <w:pPr>
              <w:pStyle w:val="a5"/>
              <w:numPr>
                <w:ilvl w:val="2"/>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Анализ динамических характеристик ветра.………….……………….</w:t>
            </w:r>
          </w:p>
        </w:tc>
        <w:tc>
          <w:tcPr>
            <w:tcW w:w="709" w:type="dxa"/>
          </w:tcPr>
          <w:p w14:paraId="40771DB5" w14:textId="4E6B57D5" w:rsidR="00583C27" w:rsidRPr="00BA1AF3" w:rsidRDefault="00084A3A" w:rsidP="00583C27">
            <w:pPr>
              <w:autoSpaceDE w:val="0"/>
              <w:autoSpaceDN w:val="0"/>
              <w:adjustRightInd w:val="0"/>
              <w:rPr>
                <w:rFonts w:eastAsiaTheme="minorHAnsi"/>
                <w:sz w:val="28"/>
                <w:szCs w:val="28"/>
                <w:lang w:val="kk-KZ"/>
              </w:rPr>
            </w:pPr>
            <w:r>
              <w:rPr>
                <w:rFonts w:eastAsiaTheme="minorHAnsi"/>
                <w:sz w:val="28"/>
                <w:szCs w:val="28"/>
                <w:lang w:val="kk-KZ"/>
              </w:rPr>
              <w:t>46</w:t>
            </w:r>
          </w:p>
        </w:tc>
      </w:tr>
      <w:tr w:rsidR="00583C27" w:rsidRPr="00A15D5F" w14:paraId="18066D40" w14:textId="77777777" w:rsidTr="004A1C8B">
        <w:trPr>
          <w:trHeight w:val="287"/>
        </w:trPr>
        <w:tc>
          <w:tcPr>
            <w:tcW w:w="9039" w:type="dxa"/>
          </w:tcPr>
          <w:p w14:paraId="561025B9" w14:textId="424AF591" w:rsidR="00583C27" w:rsidRPr="00C670D1" w:rsidRDefault="00583C27" w:rsidP="00583C27">
            <w:pPr>
              <w:pStyle w:val="a5"/>
              <w:numPr>
                <w:ilvl w:val="2"/>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Статистическая линеаризация полученных стохастических характеристик…</w:t>
            </w:r>
            <w:r w:rsidRPr="00C670D1">
              <w:rPr>
                <w:rFonts w:ascii="Times New Roman" w:hAnsi="Times New Roman" w:cs="Times New Roman"/>
                <w:sz w:val="28"/>
                <w:szCs w:val="28"/>
                <w:lang w:val="kk-KZ"/>
              </w:rPr>
              <w:t>.................................................................................................</w:t>
            </w:r>
          </w:p>
        </w:tc>
        <w:tc>
          <w:tcPr>
            <w:tcW w:w="709" w:type="dxa"/>
          </w:tcPr>
          <w:p w14:paraId="250919DC" w14:textId="77777777" w:rsidR="00583C27" w:rsidRPr="00BA1AF3" w:rsidRDefault="00583C27" w:rsidP="00583C27">
            <w:pPr>
              <w:autoSpaceDE w:val="0"/>
              <w:autoSpaceDN w:val="0"/>
              <w:adjustRightInd w:val="0"/>
              <w:rPr>
                <w:rFonts w:eastAsiaTheme="minorHAnsi"/>
                <w:sz w:val="28"/>
                <w:szCs w:val="28"/>
                <w:lang w:val="kk-KZ"/>
              </w:rPr>
            </w:pPr>
          </w:p>
          <w:p w14:paraId="448406D2" w14:textId="3C44F446" w:rsidR="00583C27" w:rsidRPr="00BA1AF3" w:rsidRDefault="00084A3A" w:rsidP="00583C27">
            <w:pPr>
              <w:autoSpaceDE w:val="0"/>
              <w:autoSpaceDN w:val="0"/>
              <w:adjustRightInd w:val="0"/>
              <w:rPr>
                <w:rFonts w:eastAsiaTheme="minorHAnsi"/>
                <w:sz w:val="28"/>
                <w:szCs w:val="28"/>
                <w:lang w:val="kk-KZ"/>
              </w:rPr>
            </w:pPr>
            <w:r>
              <w:rPr>
                <w:rFonts w:eastAsiaTheme="minorHAnsi"/>
                <w:sz w:val="28"/>
                <w:szCs w:val="28"/>
                <w:lang w:val="kk-KZ"/>
              </w:rPr>
              <w:t>49</w:t>
            </w:r>
          </w:p>
        </w:tc>
      </w:tr>
      <w:tr w:rsidR="00583C27" w:rsidRPr="00A15D5F" w14:paraId="143CF323" w14:textId="77777777" w:rsidTr="004A1C8B">
        <w:trPr>
          <w:trHeight w:val="287"/>
        </w:trPr>
        <w:tc>
          <w:tcPr>
            <w:tcW w:w="9039" w:type="dxa"/>
          </w:tcPr>
          <w:p w14:paraId="4A7B9126" w14:textId="01551DB5" w:rsidR="00583C27" w:rsidRPr="00C670D1" w:rsidRDefault="00583C27" w:rsidP="00583C27">
            <w:pPr>
              <w:pStyle w:val="a5"/>
              <w:numPr>
                <w:ilvl w:val="1"/>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Обоснование строения зонтового паруса в системе ВЭС с качающимся рабочим органом…</w:t>
            </w:r>
            <w:r w:rsidRPr="00C670D1">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09" w:type="dxa"/>
          </w:tcPr>
          <w:p w14:paraId="4F3D3E8F" w14:textId="77777777" w:rsidR="00583C27" w:rsidRPr="00BA1AF3" w:rsidRDefault="00583C27" w:rsidP="00583C27">
            <w:pPr>
              <w:autoSpaceDE w:val="0"/>
              <w:autoSpaceDN w:val="0"/>
              <w:adjustRightInd w:val="0"/>
              <w:rPr>
                <w:rFonts w:eastAsiaTheme="minorHAnsi"/>
                <w:sz w:val="28"/>
                <w:szCs w:val="28"/>
                <w:lang w:val="kk-KZ"/>
              </w:rPr>
            </w:pPr>
          </w:p>
          <w:p w14:paraId="017C2FA8" w14:textId="75F0AB1C" w:rsidR="00583C27" w:rsidRPr="00BA1AF3" w:rsidRDefault="00084A3A" w:rsidP="00583C27">
            <w:pPr>
              <w:autoSpaceDE w:val="0"/>
              <w:autoSpaceDN w:val="0"/>
              <w:adjustRightInd w:val="0"/>
              <w:rPr>
                <w:rFonts w:eastAsiaTheme="minorHAnsi"/>
                <w:sz w:val="28"/>
                <w:szCs w:val="28"/>
                <w:lang w:val="kk-KZ"/>
              </w:rPr>
            </w:pPr>
            <w:r>
              <w:rPr>
                <w:rFonts w:eastAsiaTheme="minorHAnsi"/>
                <w:sz w:val="28"/>
                <w:szCs w:val="28"/>
                <w:lang w:val="kk-KZ"/>
              </w:rPr>
              <w:t>50</w:t>
            </w:r>
          </w:p>
        </w:tc>
      </w:tr>
      <w:tr w:rsidR="00583C27" w:rsidRPr="00A15D5F" w14:paraId="32F4E119" w14:textId="77777777" w:rsidTr="004A1C8B">
        <w:trPr>
          <w:trHeight w:val="287"/>
        </w:trPr>
        <w:tc>
          <w:tcPr>
            <w:tcW w:w="9039" w:type="dxa"/>
          </w:tcPr>
          <w:p w14:paraId="16FD3847" w14:textId="1A08A083" w:rsidR="00583C27" w:rsidRPr="00C670D1" w:rsidRDefault="00583C27" w:rsidP="00583C27">
            <w:pPr>
              <w:pStyle w:val="a5"/>
              <w:numPr>
                <w:ilvl w:val="1"/>
                <w:numId w:val="12"/>
              </w:numPr>
              <w:spacing w:after="0" w:line="240" w:lineRule="auto"/>
              <w:jc w:val="both"/>
              <w:rPr>
                <w:rFonts w:ascii="Times New Roman" w:hAnsi="Times New Roman" w:cs="Times New Roman"/>
                <w:sz w:val="28"/>
                <w:szCs w:val="28"/>
              </w:rPr>
            </w:pPr>
            <w:r w:rsidRPr="00C670D1">
              <w:rPr>
                <w:rFonts w:ascii="Times New Roman" w:hAnsi="Times New Roman" w:cs="Times New Roman"/>
                <w:sz w:val="28"/>
                <w:szCs w:val="28"/>
              </w:rPr>
              <w:t>Аэродинамическое исследование зонтового паруса…</w:t>
            </w:r>
            <w:r w:rsidRPr="00C670D1">
              <w:rPr>
                <w:rFonts w:ascii="Times New Roman" w:hAnsi="Times New Roman" w:cs="Times New Roman"/>
                <w:sz w:val="28"/>
                <w:szCs w:val="28"/>
                <w:lang w:val="kk-KZ"/>
              </w:rPr>
              <w:t>............................</w:t>
            </w:r>
            <w:r w:rsidRPr="00C670D1">
              <w:rPr>
                <w:rFonts w:ascii="Times New Roman" w:hAnsi="Times New Roman" w:cs="Times New Roman"/>
                <w:sz w:val="28"/>
                <w:szCs w:val="28"/>
              </w:rPr>
              <w:t xml:space="preserve"> </w:t>
            </w:r>
          </w:p>
        </w:tc>
        <w:tc>
          <w:tcPr>
            <w:tcW w:w="709" w:type="dxa"/>
          </w:tcPr>
          <w:p w14:paraId="0B64BEB5" w14:textId="4751A884" w:rsidR="00583C27" w:rsidRPr="00BA1AF3" w:rsidRDefault="00084A3A" w:rsidP="00583C27">
            <w:pPr>
              <w:autoSpaceDE w:val="0"/>
              <w:autoSpaceDN w:val="0"/>
              <w:adjustRightInd w:val="0"/>
              <w:rPr>
                <w:rFonts w:eastAsiaTheme="minorHAnsi"/>
                <w:sz w:val="28"/>
                <w:szCs w:val="28"/>
                <w:lang w:val="kk-KZ"/>
              </w:rPr>
            </w:pPr>
            <w:r>
              <w:rPr>
                <w:rFonts w:eastAsiaTheme="minorHAnsi"/>
                <w:sz w:val="28"/>
                <w:szCs w:val="28"/>
                <w:lang w:val="kk-KZ"/>
              </w:rPr>
              <w:t>58</w:t>
            </w:r>
          </w:p>
        </w:tc>
      </w:tr>
      <w:tr w:rsidR="00583C27" w:rsidRPr="00A15D5F" w14:paraId="1013A00A" w14:textId="77777777" w:rsidTr="004A1C8B">
        <w:trPr>
          <w:trHeight w:val="287"/>
        </w:trPr>
        <w:tc>
          <w:tcPr>
            <w:tcW w:w="9039" w:type="dxa"/>
          </w:tcPr>
          <w:p w14:paraId="1732028B" w14:textId="788685B4" w:rsidR="00583C27" w:rsidRPr="00C670D1" w:rsidRDefault="00583C27" w:rsidP="00583C27">
            <w:pPr>
              <w:pStyle w:val="a5"/>
              <w:numPr>
                <w:ilvl w:val="1"/>
                <w:numId w:val="12"/>
              </w:numPr>
              <w:tabs>
                <w:tab w:val="left" w:pos="567"/>
              </w:tabs>
              <w:spacing w:after="0" w:line="240" w:lineRule="auto"/>
              <w:rPr>
                <w:rFonts w:ascii="Times New Roman" w:hAnsi="Times New Roman" w:cs="Times New Roman"/>
                <w:sz w:val="28"/>
                <w:szCs w:val="28"/>
                <w:lang w:val="kk-KZ"/>
              </w:rPr>
            </w:pPr>
            <w:r w:rsidRPr="00C670D1">
              <w:rPr>
                <w:rFonts w:ascii="Times New Roman" w:hAnsi="Times New Roman" w:cs="Times New Roman"/>
                <w:sz w:val="28"/>
                <w:szCs w:val="28"/>
                <w:lang w:val="kk-KZ"/>
              </w:rPr>
              <w:t>Выводы</w:t>
            </w:r>
            <w:r>
              <w:rPr>
                <w:rFonts w:ascii="Times New Roman" w:hAnsi="Times New Roman" w:cs="Times New Roman"/>
                <w:sz w:val="28"/>
                <w:szCs w:val="28"/>
                <w:lang w:val="kk-KZ"/>
              </w:rPr>
              <w:t xml:space="preserve"> по главе 2</w:t>
            </w:r>
            <w:r w:rsidRPr="00C670D1">
              <w:rPr>
                <w:rFonts w:ascii="Times New Roman" w:hAnsi="Times New Roman" w:cs="Times New Roman"/>
                <w:sz w:val="28"/>
                <w:szCs w:val="28"/>
              </w:rPr>
              <w:t>…</w:t>
            </w:r>
            <w:r w:rsidRPr="00C670D1">
              <w:rPr>
                <w:rFonts w:ascii="Times New Roman" w:hAnsi="Times New Roman" w:cs="Times New Roman"/>
                <w:sz w:val="28"/>
                <w:szCs w:val="28"/>
                <w:lang w:val="kk-KZ"/>
              </w:rPr>
              <w:t>...</w:t>
            </w:r>
            <w:r w:rsidRPr="00C670D1">
              <w:rPr>
                <w:rFonts w:ascii="Times New Roman" w:hAnsi="Times New Roman" w:cs="Times New Roman"/>
                <w:sz w:val="28"/>
                <w:szCs w:val="28"/>
              </w:rPr>
              <w:t>…………………………………………………</w:t>
            </w:r>
            <w:r>
              <w:rPr>
                <w:rFonts w:ascii="Times New Roman" w:hAnsi="Times New Roman" w:cs="Times New Roman"/>
                <w:sz w:val="28"/>
                <w:szCs w:val="28"/>
              </w:rPr>
              <w:t>…</w:t>
            </w:r>
          </w:p>
        </w:tc>
        <w:tc>
          <w:tcPr>
            <w:tcW w:w="709" w:type="dxa"/>
          </w:tcPr>
          <w:p w14:paraId="74984172" w14:textId="22F3538B" w:rsidR="00583C27" w:rsidRPr="00BA1AF3" w:rsidRDefault="00084A3A" w:rsidP="00583C27">
            <w:pPr>
              <w:autoSpaceDE w:val="0"/>
              <w:autoSpaceDN w:val="0"/>
              <w:adjustRightInd w:val="0"/>
              <w:rPr>
                <w:rFonts w:eastAsiaTheme="minorHAnsi"/>
                <w:sz w:val="28"/>
                <w:szCs w:val="28"/>
                <w:lang w:val="kk-KZ"/>
              </w:rPr>
            </w:pPr>
            <w:r>
              <w:rPr>
                <w:rFonts w:eastAsiaTheme="minorHAnsi"/>
                <w:sz w:val="28"/>
                <w:szCs w:val="28"/>
                <w:lang w:val="kk-KZ"/>
              </w:rPr>
              <w:t>61</w:t>
            </w:r>
          </w:p>
        </w:tc>
      </w:tr>
      <w:tr w:rsidR="00583C27" w:rsidRPr="00A15D5F" w14:paraId="37826062" w14:textId="77777777" w:rsidTr="004A1C8B">
        <w:trPr>
          <w:trHeight w:val="127"/>
        </w:trPr>
        <w:tc>
          <w:tcPr>
            <w:tcW w:w="9039" w:type="dxa"/>
          </w:tcPr>
          <w:p w14:paraId="5BEF4937" w14:textId="23CC1973" w:rsidR="00583C27" w:rsidRPr="00D35BA6" w:rsidRDefault="00583C27" w:rsidP="00583C27">
            <w:pPr>
              <w:pStyle w:val="a5"/>
              <w:numPr>
                <w:ilvl w:val="0"/>
                <w:numId w:val="1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ИССЛЕДОВАНИЕ</w:t>
            </w:r>
            <w:r w:rsidR="00CA3643">
              <w:rPr>
                <w:rFonts w:ascii="Times New Roman" w:hAnsi="Times New Roman" w:cs="Times New Roman"/>
                <w:b/>
                <w:sz w:val="28"/>
                <w:szCs w:val="28"/>
              </w:rPr>
              <w:t xml:space="preserve"> И РАЗРАБОТКА</w:t>
            </w:r>
            <w:r w:rsidRPr="00D35BA6">
              <w:rPr>
                <w:rFonts w:ascii="Times New Roman" w:hAnsi="Times New Roman" w:cs="Times New Roman"/>
                <w:b/>
                <w:sz w:val="28"/>
                <w:szCs w:val="28"/>
              </w:rPr>
              <w:t xml:space="preserve"> МОДУЛЕЙ АКТУАТОРА</w:t>
            </w:r>
            <w:r>
              <w:rPr>
                <w:rFonts w:ascii="Times New Roman" w:hAnsi="Times New Roman" w:cs="Times New Roman"/>
                <w:b/>
                <w:sz w:val="28"/>
                <w:szCs w:val="28"/>
              </w:rPr>
              <w:t>:</w:t>
            </w:r>
            <w:r w:rsidRPr="00D35BA6">
              <w:rPr>
                <w:rFonts w:ascii="Times New Roman" w:hAnsi="Times New Roman" w:cs="Times New Roman"/>
                <w:b/>
                <w:sz w:val="28"/>
                <w:szCs w:val="28"/>
              </w:rPr>
              <w:t xml:space="preserve"> ДЕМПФИРУЮЩЕЙ СИСТЕМЫ И СИСТЕМЫ ОТБОРА МОЩНОСТИ</w:t>
            </w:r>
            <w:r w:rsidRPr="00D35BA6">
              <w:rPr>
                <w:rFonts w:ascii="Times New Roman" w:hAnsi="Times New Roman" w:cs="Times New Roman"/>
                <w:caps/>
                <w:sz w:val="28"/>
                <w:szCs w:val="28"/>
                <w:lang w:val="kk-KZ"/>
              </w:rPr>
              <w:t>................................................................................................</w:t>
            </w:r>
            <w:r>
              <w:rPr>
                <w:rFonts w:ascii="Times New Roman" w:hAnsi="Times New Roman" w:cs="Times New Roman"/>
                <w:caps/>
                <w:sz w:val="28"/>
                <w:szCs w:val="28"/>
                <w:lang w:val="kk-KZ"/>
              </w:rPr>
              <w:t>...</w:t>
            </w:r>
          </w:p>
        </w:tc>
        <w:tc>
          <w:tcPr>
            <w:tcW w:w="709" w:type="dxa"/>
          </w:tcPr>
          <w:p w14:paraId="05D8BBEB" w14:textId="77777777" w:rsidR="00583C27" w:rsidRPr="00BA1AF3" w:rsidRDefault="00583C27" w:rsidP="00583C27">
            <w:pPr>
              <w:tabs>
                <w:tab w:val="left" w:pos="1165"/>
              </w:tabs>
              <w:autoSpaceDE w:val="0"/>
              <w:autoSpaceDN w:val="0"/>
              <w:adjustRightInd w:val="0"/>
              <w:jc w:val="both"/>
              <w:rPr>
                <w:rFonts w:eastAsiaTheme="minorHAnsi"/>
                <w:sz w:val="28"/>
                <w:szCs w:val="28"/>
                <w:lang w:val="kk-KZ"/>
              </w:rPr>
            </w:pPr>
          </w:p>
          <w:p w14:paraId="5FDAB5A3" w14:textId="77777777" w:rsidR="00583C27" w:rsidRPr="00BA1AF3" w:rsidRDefault="00583C27" w:rsidP="00583C27">
            <w:pPr>
              <w:tabs>
                <w:tab w:val="left" w:pos="1165"/>
              </w:tabs>
              <w:autoSpaceDE w:val="0"/>
              <w:autoSpaceDN w:val="0"/>
              <w:adjustRightInd w:val="0"/>
              <w:jc w:val="both"/>
              <w:rPr>
                <w:rFonts w:eastAsiaTheme="minorHAnsi"/>
                <w:sz w:val="28"/>
                <w:szCs w:val="28"/>
                <w:lang w:val="kk-KZ"/>
              </w:rPr>
            </w:pPr>
          </w:p>
          <w:p w14:paraId="66ADE04A" w14:textId="75133D3A" w:rsidR="00583C27" w:rsidRPr="00BA1AF3" w:rsidRDefault="00583C27" w:rsidP="00583C27">
            <w:pPr>
              <w:tabs>
                <w:tab w:val="left" w:pos="1165"/>
              </w:tabs>
              <w:autoSpaceDE w:val="0"/>
              <w:autoSpaceDN w:val="0"/>
              <w:adjustRightInd w:val="0"/>
              <w:jc w:val="both"/>
              <w:rPr>
                <w:rFonts w:eastAsiaTheme="minorHAnsi"/>
                <w:sz w:val="28"/>
                <w:szCs w:val="28"/>
                <w:lang w:val="kk-KZ"/>
              </w:rPr>
            </w:pPr>
            <w:r w:rsidRPr="00BA1AF3">
              <w:rPr>
                <w:rFonts w:eastAsiaTheme="minorHAnsi"/>
                <w:sz w:val="28"/>
                <w:szCs w:val="28"/>
                <w:lang w:val="kk-KZ"/>
              </w:rPr>
              <w:t>6</w:t>
            </w:r>
            <w:r w:rsidR="00084A3A">
              <w:rPr>
                <w:rFonts w:eastAsiaTheme="minorHAnsi"/>
                <w:sz w:val="28"/>
                <w:szCs w:val="28"/>
                <w:lang w:val="kk-KZ"/>
              </w:rPr>
              <w:t>2</w:t>
            </w:r>
          </w:p>
        </w:tc>
      </w:tr>
      <w:tr w:rsidR="00583C27" w:rsidRPr="00A15D5F" w14:paraId="152278EE" w14:textId="77777777" w:rsidTr="004A1C8B">
        <w:trPr>
          <w:trHeight w:val="127"/>
        </w:trPr>
        <w:tc>
          <w:tcPr>
            <w:tcW w:w="9039" w:type="dxa"/>
          </w:tcPr>
          <w:p w14:paraId="1FB85FDA" w14:textId="5CC3C4D0" w:rsidR="00583C27" w:rsidRPr="00D35BA6" w:rsidRDefault="00583C27" w:rsidP="00583C27">
            <w:pPr>
              <w:pStyle w:val="a5"/>
              <w:numPr>
                <w:ilvl w:val="1"/>
                <w:numId w:val="12"/>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Исследование</w:t>
            </w:r>
            <w:r w:rsidRPr="00D35BA6">
              <w:rPr>
                <w:rFonts w:ascii="Times New Roman" w:hAnsi="Times New Roman" w:cs="Times New Roman"/>
                <w:bCs/>
                <w:sz w:val="28"/>
                <w:szCs w:val="28"/>
              </w:rPr>
              <w:t xml:space="preserve"> параметров </w:t>
            </w:r>
            <w:r>
              <w:rPr>
                <w:rFonts w:ascii="Times New Roman" w:hAnsi="Times New Roman" w:cs="Times New Roman"/>
                <w:bCs/>
                <w:sz w:val="28"/>
                <w:szCs w:val="28"/>
              </w:rPr>
              <w:t xml:space="preserve">актуатора </w:t>
            </w:r>
            <w:r w:rsidRPr="00D35BA6">
              <w:rPr>
                <w:rFonts w:ascii="Times New Roman" w:hAnsi="Times New Roman" w:cs="Times New Roman"/>
                <w:bCs/>
                <w:sz w:val="28"/>
                <w:szCs w:val="28"/>
              </w:rPr>
              <w:t>манипуляторного</w:t>
            </w:r>
            <w:r>
              <w:rPr>
                <w:rFonts w:ascii="Times New Roman" w:hAnsi="Times New Roman" w:cs="Times New Roman"/>
                <w:bCs/>
                <w:sz w:val="28"/>
                <w:szCs w:val="28"/>
              </w:rPr>
              <w:t xml:space="preserve"> </w:t>
            </w:r>
            <w:r w:rsidRPr="00D35BA6">
              <w:rPr>
                <w:rFonts w:ascii="Times New Roman" w:hAnsi="Times New Roman" w:cs="Times New Roman"/>
                <w:bCs/>
                <w:sz w:val="28"/>
                <w:szCs w:val="28"/>
              </w:rPr>
              <w:t>преобразователя.</w:t>
            </w:r>
            <w:r w:rsidRPr="00D35BA6">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09" w:type="dxa"/>
          </w:tcPr>
          <w:p w14:paraId="482830F3" w14:textId="77777777" w:rsidR="00583C27" w:rsidRPr="00BA1AF3" w:rsidRDefault="00583C27" w:rsidP="00583C27">
            <w:pPr>
              <w:tabs>
                <w:tab w:val="left" w:pos="1165"/>
              </w:tabs>
              <w:autoSpaceDE w:val="0"/>
              <w:autoSpaceDN w:val="0"/>
              <w:adjustRightInd w:val="0"/>
              <w:jc w:val="both"/>
              <w:rPr>
                <w:rFonts w:eastAsiaTheme="minorHAnsi"/>
                <w:sz w:val="28"/>
                <w:szCs w:val="28"/>
                <w:lang w:val="kk-KZ"/>
              </w:rPr>
            </w:pPr>
          </w:p>
          <w:p w14:paraId="2091D198" w14:textId="4B5D1874" w:rsidR="00583C27" w:rsidRPr="00BA1AF3" w:rsidRDefault="00583C27" w:rsidP="00583C27">
            <w:pPr>
              <w:tabs>
                <w:tab w:val="left" w:pos="1165"/>
              </w:tabs>
              <w:autoSpaceDE w:val="0"/>
              <w:autoSpaceDN w:val="0"/>
              <w:adjustRightInd w:val="0"/>
              <w:jc w:val="both"/>
              <w:rPr>
                <w:rFonts w:eastAsiaTheme="minorHAnsi"/>
                <w:sz w:val="28"/>
                <w:szCs w:val="28"/>
                <w:lang w:val="kk-KZ"/>
              </w:rPr>
            </w:pPr>
            <w:r w:rsidRPr="00BA1AF3">
              <w:rPr>
                <w:rFonts w:eastAsiaTheme="minorHAnsi"/>
                <w:sz w:val="28"/>
                <w:szCs w:val="28"/>
                <w:lang w:val="kk-KZ"/>
              </w:rPr>
              <w:t>6</w:t>
            </w:r>
            <w:r w:rsidR="00084A3A">
              <w:rPr>
                <w:rFonts w:eastAsiaTheme="minorHAnsi"/>
                <w:sz w:val="28"/>
                <w:szCs w:val="28"/>
                <w:lang w:val="kk-KZ"/>
              </w:rPr>
              <w:t>2</w:t>
            </w:r>
          </w:p>
        </w:tc>
      </w:tr>
      <w:tr w:rsidR="00583C27" w:rsidRPr="00A15D5F" w14:paraId="672260B6" w14:textId="77777777" w:rsidTr="004A1C8B">
        <w:trPr>
          <w:trHeight w:val="127"/>
        </w:trPr>
        <w:tc>
          <w:tcPr>
            <w:tcW w:w="9039" w:type="dxa"/>
          </w:tcPr>
          <w:p w14:paraId="66860B97" w14:textId="3F3E651B" w:rsidR="00583C27" w:rsidRPr="00D35BA6" w:rsidRDefault="00583C27" w:rsidP="00583C27">
            <w:pPr>
              <w:pStyle w:val="a5"/>
              <w:numPr>
                <w:ilvl w:val="1"/>
                <w:numId w:val="12"/>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Расчет параметров модуля демпфирующей системы актуатора……….</w:t>
            </w:r>
          </w:p>
        </w:tc>
        <w:tc>
          <w:tcPr>
            <w:tcW w:w="709" w:type="dxa"/>
          </w:tcPr>
          <w:p w14:paraId="3F77847C" w14:textId="43AB143B"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6</w:t>
            </w:r>
            <w:r w:rsidR="00084A3A">
              <w:rPr>
                <w:rFonts w:eastAsiaTheme="minorHAnsi"/>
                <w:sz w:val="28"/>
                <w:szCs w:val="28"/>
                <w:lang w:val="kk-KZ"/>
              </w:rPr>
              <w:t>5</w:t>
            </w:r>
          </w:p>
        </w:tc>
      </w:tr>
      <w:tr w:rsidR="00583C27" w:rsidRPr="00A15D5F" w14:paraId="7C8E6C26" w14:textId="77777777" w:rsidTr="004A1C8B">
        <w:trPr>
          <w:trHeight w:val="127"/>
        </w:trPr>
        <w:tc>
          <w:tcPr>
            <w:tcW w:w="9039" w:type="dxa"/>
          </w:tcPr>
          <w:p w14:paraId="2CE513E3" w14:textId="3916F2BD" w:rsidR="00583C27" w:rsidRPr="00295FD5" w:rsidRDefault="00583C27" w:rsidP="00583C27">
            <w:pPr>
              <w:pStyle w:val="a5"/>
              <w:numPr>
                <w:ilvl w:val="1"/>
                <w:numId w:val="12"/>
              </w:num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Расчет параметров</w:t>
            </w:r>
            <w:r w:rsidRPr="00D35BA6">
              <w:rPr>
                <w:rFonts w:ascii="Times New Roman" w:hAnsi="Times New Roman" w:cs="Times New Roman"/>
                <w:bCs/>
                <w:sz w:val="28"/>
                <w:szCs w:val="28"/>
              </w:rPr>
              <w:t xml:space="preserve"> </w:t>
            </w:r>
            <w:r>
              <w:rPr>
                <w:rFonts w:ascii="Times New Roman" w:hAnsi="Times New Roman" w:cs="Times New Roman"/>
                <w:bCs/>
                <w:sz w:val="28"/>
                <w:szCs w:val="28"/>
              </w:rPr>
              <w:t xml:space="preserve"> модуля системы отбора мощности ………….</w:t>
            </w:r>
            <w:r w:rsidRPr="00295FD5">
              <w:rPr>
                <w:rFonts w:ascii="Times New Roman" w:hAnsi="Times New Roman" w:cs="Times New Roman"/>
                <w:sz w:val="28"/>
                <w:szCs w:val="28"/>
              </w:rPr>
              <w:t>……</w:t>
            </w:r>
            <w:r>
              <w:rPr>
                <w:rFonts w:ascii="Times New Roman" w:hAnsi="Times New Roman" w:cs="Times New Roman"/>
                <w:sz w:val="28"/>
                <w:szCs w:val="28"/>
              </w:rPr>
              <w:t>.</w:t>
            </w:r>
          </w:p>
        </w:tc>
        <w:tc>
          <w:tcPr>
            <w:tcW w:w="709" w:type="dxa"/>
          </w:tcPr>
          <w:p w14:paraId="6B38C946" w14:textId="05AB8C3A"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6</w:t>
            </w:r>
            <w:r w:rsidR="00084A3A">
              <w:rPr>
                <w:rFonts w:eastAsiaTheme="minorHAnsi"/>
                <w:sz w:val="28"/>
                <w:szCs w:val="28"/>
                <w:lang w:val="kk-KZ"/>
              </w:rPr>
              <w:t>8</w:t>
            </w:r>
          </w:p>
        </w:tc>
      </w:tr>
      <w:tr w:rsidR="00583C27" w:rsidRPr="00A15D5F" w14:paraId="6F65A5C5" w14:textId="77777777" w:rsidTr="004A1C8B">
        <w:trPr>
          <w:trHeight w:val="127"/>
        </w:trPr>
        <w:tc>
          <w:tcPr>
            <w:tcW w:w="9039" w:type="dxa"/>
          </w:tcPr>
          <w:p w14:paraId="7ED7F965" w14:textId="61836871" w:rsidR="00583C27" w:rsidRPr="00D35BA6" w:rsidRDefault="00583C27" w:rsidP="00583C27">
            <w:pPr>
              <w:pStyle w:val="a5"/>
              <w:numPr>
                <w:ilvl w:val="1"/>
                <w:numId w:val="12"/>
              </w:numPr>
              <w:spacing w:after="0" w:line="240" w:lineRule="auto"/>
              <w:jc w:val="both"/>
              <w:rPr>
                <w:rFonts w:ascii="Times New Roman" w:hAnsi="Times New Roman" w:cs="Times New Roman"/>
                <w:bCs/>
                <w:sz w:val="28"/>
                <w:szCs w:val="28"/>
              </w:rPr>
            </w:pPr>
            <w:r w:rsidRPr="00D35BA6">
              <w:rPr>
                <w:rFonts w:ascii="Times New Roman" w:hAnsi="Times New Roman" w:cs="Times New Roman"/>
                <w:bCs/>
                <w:sz w:val="28"/>
                <w:szCs w:val="28"/>
              </w:rPr>
              <w:t>Анализ и выбор параметров полуактивной системы подвески актуатора манипуляторного преобразователя</w:t>
            </w:r>
            <w:r w:rsidRPr="00D35BA6">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09" w:type="dxa"/>
          </w:tcPr>
          <w:p w14:paraId="473BECDE" w14:textId="77777777" w:rsidR="00583C27" w:rsidRPr="00BA1AF3" w:rsidRDefault="00583C27" w:rsidP="00583C27">
            <w:pPr>
              <w:tabs>
                <w:tab w:val="left" w:pos="1167"/>
              </w:tabs>
              <w:autoSpaceDE w:val="0"/>
              <w:autoSpaceDN w:val="0"/>
              <w:adjustRightInd w:val="0"/>
              <w:jc w:val="both"/>
              <w:rPr>
                <w:rFonts w:eastAsiaTheme="minorHAnsi"/>
                <w:sz w:val="28"/>
                <w:szCs w:val="28"/>
                <w:lang w:val="kk-KZ"/>
              </w:rPr>
            </w:pPr>
          </w:p>
          <w:p w14:paraId="3E8780D1" w14:textId="2B731C0D"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6</w:t>
            </w:r>
            <w:r w:rsidR="00084A3A">
              <w:rPr>
                <w:rFonts w:eastAsiaTheme="minorHAnsi"/>
                <w:sz w:val="28"/>
                <w:szCs w:val="28"/>
                <w:lang w:val="kk-KZ"/>
              </w:rPr>
              <w:t>9</w:t>
            </w:r>
          </w:p>
        </w:tc>
      </w:tr>
      <w:tr w:rsidR="00583C27" w:rsidRPr="00A15D5F" w14:paraId="2C1365F3" w14:textId="77777777" w:rsidTr="004A1C8B">
        <w:trPr>
          <w:trHeight w:val="127"/>
        </w:trPr>
        <w:tc>
          <w:tcPr>
            <w:tcW w:w="9039" w:type="dxa"/>
          </w:tcPr>
          <w:p w14:paraId="29955A39" w14:textId="1157D807" w:rsidR="00583C27" w:rsidRPr="00D35BA6" w:rsidRDefault="00583C27" w:rsidP="00583C27">
            <w:pPr>
              <w:pStyle w:val="a5"/>
              <w:numPr>
                <w:ilvl w:val="1"/>
                <w:numId w:val="12"/>
              </w:numPr>
              <w:spacing w:after="0" w:line="240" w:lineRule="auto"/>
              <w:jc w:val="both"/>
              <w:rPr>
                <w:rFonts w:ascii="Times New Roman" w:hAnsi="Times New Roman" w:cs="Times New Roman"/>
                <w:sz w:val="28"/>
                <w:szCs w:val="28"/>
              </w:rPr>
            </w:pPr>
            <w:r w:rsidRPr="00D35BA6">
              <w:rPr>
                <w:rFonts w:ascii="Times New Roman" w:hAnsi="Times New Roman" w:cs="Times New Roman"/>
                <w:sz w:val="28"/>
                <w:szCs w:val="28"/>
              </w:rPr>
              <w:t>Синтез структуры</w:t>
            </w:r>
            <w:r>
              <w:rPr>
                <w:rFonts w:ascii="Times New Roman" w:hAnsi="Times New Roman" w:cs="Times New Roman"/>
                <w:sz w:val="28"/>
                <w:szCs w:val="28"/>
              </w:rPr>
              <w:t xml:space="preserve"> системы</w:t>
            </w:r>
            <w:r w:rsidRPr="00D35BA6">
              <w:rPr>
                <w:rFonts w:ascii="Times New Roman" w:hAnsi="Times New Roman" w:cs="Times New Roman"/>
                <w:sz w:val="28"/>
                <w:szCs w:val="28"/>
              </w:rPr>
              <w:t xml:space="preserve"> управления преднатягом пружины</w:t>
            </w:r>
            <w:r>
              <w:rPr>
                <w:rFonts w:ascii="Times New Roman" w:hAnsi="Times New Roman" w:cs="Times New Roman"/>
                <w:sz w:val="28"/>
                <w:szCs w:val="28"/>
              </w:rPr>
              <w:t xml:space="preserve"> ПДП….</w:t>
            </w:r>
          </w:p>
        </w:tc>
        <w:tc>
          <w:tcPr>
            <w:tcW w:w="709" w:type="dxa"/>
          </w:tcPr>
          <w:p w14:paraId="61B306A9" w14:textId="1E254601"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sz w:val="28"/>
                <w:szCs w:val="28"/>
                <w:lang w:val="kk-KZ"/>
              </w:rPr>
              <w:t>7</w:t>
            </w:r>
            <w:r w:rsidR="00084A3A">
              <w:rPr>
                <w:sz w:val="28"/>
                <w:szCs w:val="28"/>
                <w:lang w:val="kk-KZ"/>
              </w:rPr>
              <w:t>3</w:t>
            </w:r>
          </w:p>
        </w:tc>
      </w:tr>
      <w:tr w:rsidR="00583C27" w:rsidRPr="00A15D5F" w14:paraId="6B5E90BE" w14:textId="77777777" w:rsidTr="004A1C8B">
        <w:trPr>
          <w:trHeight w:val="127"/>
        </w:trPr>
        <w:tc>
          <w:tcPr>
            <w:tcW w:w="9039" w:type="dxa"/>
          </w:tcPr>
          <w:p w14:paraId="092C38F4" w14:textId="7D2784D9" w:rsidR="00583C27" w:rsidRPr="00D35BA6" w:rsidRDefault="00583C27" w:rsidP="00583C27">
            <w:pPr>
              <w:pStyle w:val="a5"/>
              <w:numPr>
                <w:ilvl w:val="1"/>
                <w:numId w:val="12"/>
              </w:numPr>
              <w:spacing w:after="0" w:line="240" w:lineRule="auto"/>
              <w:jc w:val="both"/>
              <w:rPr>
                <w:rFonts w:ascii="Times New Roman" w:hAnsi="Times New Roman" w:cs="Times New Roman"/>
                <w:sz w:val="28"/>
                <w:szCs w:val="28"/>
              </w:rPr>
            </w:pPr>
            <w:r w:rsidRPr="00F84345">
              <w:rPr>
                <w:rFonts w:ascii="Times New Roman" w:hAnsi="Times New Roman" w:cs="Times New Roman"/>
                <w:sz w:val="28"/>
                <w:szCs w:val="28"/>
                <w:lang w:val="kk-KZ"/>
              </w:rPr>
              <w:t>Сравнительный анализ показателей эффективности модифицированной ПВЭС и ТВЭС с применением уравнения энергетического баланса</w:t>
            </w:r>
            <w:r>
              <w:rPr>
                <w:rFonts w:ascii="Times New Roman" w:hAnsi="Times New Roman" w:cs="Times New Roman"/>
                <w:sz w:val="28"/>
                <w:szCs w:val="28"/>
                <w:lang w:val="kk-KZ"/>
              </w:rPr>
              <w:t>...................................................................................</w:t>
            </w:r>
          </w:p>
        </w:tc>
        <w:tc>
          <w:tcPr>
            <w:tcW w:w="709" w:type="dxa"/>
          </w:tcPr>
          <w:p w14:paraId="4E8C8462" w14:textId="77777777" w:rsidR="00583C27" w:rsidRPr="00BA1AF3" w:rsidRDefault="00583C27" w:rsidP="00583C27">
            <w:pPr>
              <w:tabs>
                <w:tab w:val="left" w:pos="1167"/>
              </w:tabs>
              <w:autoSpaceDE w:val="0"/>
              <w:autoSpaceDN w:val="0"/>
              <w:adjustRightInd w:val="0"/>
              <w:jc w:val="both"/>
              <w:rPr>
                <w:sz w:val="28"/>
                <w:szCs w:val="28"/>
              </w:rPr>
            </w:pPr>
          </w:p>
          <w:p w14:paraId="738F0370" w14:textId="77777777" w:rsidR="00583C27" w:rsidRPr="00BA1AF3" w:rsidRDefault="00583C27" w:rsidP="00583C27">
            <w:pPr>
              <w:tabs>
                <w:tab w:val="left" w:pos="1167"/>
              </w:tabs>
              <w:autoSpaceDE w:val="0"/>
              <w:autoSpaceDN w:val="0"/>
              <w:adjustRightInd w:val="0"/>
              <w:jc w:val="both"/>
              <w:rPr>
                <w:sz w:val="28"/>
                <w:szCs w:val="28"/>
              </w:rPr>
            </w:pPr>
          </w:p>
          <w:p w14:paraId="0091906F" w14:textId="44BA29D7" w:rsidR="00583C27" w:rsidRPr="00BA1AF3" w:rsidRDefault="00583C27" w:rsidP="00583C27">
            <w:pPr>
              <w:tabs>
                <w:tab w:val="left" w:pos="1167"/>
              </w:tabs>
              <w:autoSpaceDE w:val="0"/>
              <w:autoSpaceDN w:val="0"/>
              <w:adjustRightInd w:val="0"/>
              <w:jc w:val="both"/>
              <w:rPr>
                <w:sz w:val="28"/>
                <w:szCs w:val="28"/>
              </w:rPr>
            </w:pPr>
            <w:r w:rsidRPr="00BA1AF3">
              <w:rPr>
                <w:sz w:val="28"/>
                <w:szCs w:val="28"/>
              </w:rPr>
              <w:t>7</w:t>
            </w:r>
            <w:r w:rsidR="00084A3A">
              <w:rPr>
                <w:sz w:val="28"/>
                <w:szCs w:val="28"/>
              </w:rPr>
              <w:t>5</w:t>
            </w:r>
          </w:p>
        </w:tc>
      </w:tr>
      <w:tr w:rsidR="00583C27" w:rsidRPr="00A15D5F" w14:paraId="352459FB" w14:textId="77777777" w:rsidTr="002C71BE">
        <w:trPr>
          <w:trHeight w:val="127"/>
        </w:trPr>
        <w:tc>
          <w:tcPr>
            <w:tcW w:w="9039" w:type="dxa"/>
          </w:tcPr>
          <w:p w14:paraId="457C6253" w14:textId="5887DEC7" w:rsidR="00583C27" w:rsidRPr="00F56B10" w:rsidRDefault="00583C27" w:rsidP="00F56B10">
            <w:pPr>
              <w:pStyle w:val="a5"/>
              <w:numPr>
                <w:ilvl w:val="1"/>
                <w:numId w:val="12"/>
              </w:numPr>
              <w:tabs>
                <w:tab w:val="left" w:pos="567"/>
              </w:tabs>
              <w:spacing w:after="0" w:line="240" w:lineRule="auto"/>
              <w:jc w:val="both"/>
              <w:rPr>
                <w:rFonts w:ascii="Times New Roman" w:hAnsi="Times New Roman" w:cs="Times New Roman"/>
                <w:iCs/>
                <w:sz w:val="28"/>
                <w:szCs w:val="28"/>
              </w:rPr>
            </w:pPr>
            <w:r w:rsidRPr="00D35BA6">
              <w:rPr>
                <w:rFonts w:ascii="Times New Roman" w:hAnsi="Times New Roman" w:cs="Times New Roman"/>
                <w:iCs/>
                <w:sz w:val="28"/>
                <w:szCs w:val="28"/>
                <w:lang w:val="kk-KZ"/>
              </w:rPr>
              <w:lastRenderedPageBreak/>
              <w:t>Выводы</w:t>
            </w:r>
            <w:r>
              <w:rPr>
                <w:rFonts w:ascii="Times New Roman" w:hAnsi="Times New Roman" w:cs="Times New Roman"/>
                <w:iCs/>
                <w:sz w:val="28"/>
                <w:szCs w:val="28"/>
                <w:lang w:val="kk-KZ"/>
              </w:rPr>
              <w:t xml:space="preserve"> по главе 3</w:t>
            </w:r>
            <w:r w:rsidRPr="00D35BA6">
              <w:rPr>
                <w:rFonts w:ascii="Times New Roman" w:hAnsi="Times New Roman" w:cs="Times New Roman"/>
                <w:iCs/>
                <w:sz w:val="28"/>
                <w:szCs w:val="28"/>
                <w:lang w:val="kk-KZ"/>
              </w:rPr>
              <w:t>...............................................................</w:t>
            </w:r>
            <w:r w:rsidRPr="00D35BA6">
              <w:rPr>
                <w:rFonts w:ascii="Times New Roman" w:hAnsi="Times New Roman" w:cs="Times New Roman"/>
                <w:sz w:val="28"/>
                <w:szCs w:val="28"/>
              </w:rPr>
              <w:t>.…………</w:t>
            </w:r>
            <w:r w:rsidRPr="00D35BA6">
              <w:rPr>
                <w:rFonts w:ascii="Times New Roman" w:hAnsi="Times New Roman" w:cs="Times New Roman"/>
                <w:iCs/>
                <w:sz w:val="28"/>
                <w:szCs w:val="28"/>
                <w:lang w:val="kk-KZ"/>
              </w:rPr>
              <w:t>........</w:t>
            </w:r>
          </w:p>
        </w:tc>
        <w:tc>
          <w:tcPr>
            <w:tcW w:w="709" w:type="dxa"/>
          </w:tcPr>
          <w:p w14:paraId="4FD4E364" w14:textId="2458C4BC" w:rsidR="00583C27" w:rsidRPr="00BA1AF3" w:rsidRDefault="00084A3A" w:rsidP="00583C27">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83</w:t>
            </w:r>
          </w:p>
        </w:tc>
      </w:tr>
      <w:tr w:rsidR="00583C27" w:rsidRPr="00A15D5F" w14:paraId="732E8AAF" w14:textId="77777777" w:rsidTr="00F56B10">
        <w:trPr>
          <w:trHeight w:val="284"/>
        </w:trPr>
        <w:tc>
          <w:tcPr>
            <w:tcW w:w="9039" w:type="dxa"/>
          </w:tcPr>
          <w:p w14:paraId="4E9CC62D" w14:textId="69CC3952" w:rsidR="00583C27" w:rsidRPr="00D35BA6" w:rsidRDefault="00583C27" w:rsidP="00583C27">
            <w:pPr>
              <w:pStyle w:val="a5"/>
              <w:numPr>
                <w:ilvl w:val="0"/>
                <w:numId w:val="12"/>
              </w:numPr>
              <w:spacing w:after="0" w:line="240" w:lineRule="auto"/>
              <w:jc w:val="both"/>
              <w:rPr>
                <w:rFonts w:ascii="Times New Roman" w:hAnsi="Times New Roman" w:cs="Times New Roman"/>
                <w:caps/>
                <w:sz w:val="28"/>
                <w:szCs w:val="28"/>
                <w:lang w:val="kk-KZ"/>
              </w:rPr>
            </w:pPr>
            <w:r>
              <w:rPr>
                <w:rFonts w:ascii="Times New Roman" w:hAnsi="Times New Roman" w:cs="Times New Roman"/>
                <w:b/>
                <w:caps/>
                <w:sz w:val="28"/>
                <w:szCs w:val="28"/>
                <w:lang w:val="kk-KZ"/>
              </w:rPr>
              <w:t>ИССЛЕДОВАНИЕ</w:t>
            </w:r>
            <w:r w:rsidR="00CA3643">
              <w:rPr>
                <w:rFonts w:ascii="Times New Roman" w:hAnsi="Times New Roman" w:cs="Times New Roman"/>
                <w:b/>
                <w:caps/>
                <w:sz w:val="28"/>
                <w:szCs w:val="28"/>
                <w:lang w:val="kk-KZ"/>
              </w:rPr>
              <w:t xml:space="preserve"> И РАЗРАБОТКА</w:t>
            </w:r>
            <w:r w:rsidRPr="00D35BA6">
              <w:rPr>
                <w:rFonts w:ascii="Times New Roman" w:hAnsi="Times New Roman" w:cs="Times New Roman"/>
                <w:b/>
                <w:caps/>
                <w:sz w:val="28"/>
                <w:szCs w:val="28"/>
                <w:lang w:val="kk-KZ"/>
              </w:rPr>
              <w:t xml:space="preserve"> модуля генерирования электроэнергии</w:t>
            </w:r>
            <w:r>
              <w:rPr>
                <w:rFonts w:ascii="Times New Roman" w:hAnsi="Times New Roman" w:cs="Times New Roman"/>
                <w:b/>
                <w:caps/>
                <w:sz w:val="28"/>
                <w:szCs w:val="28"/>
                <w:lang w:val="kk-KZ"/>
              </w:rPr>
              <w:t xml:space="preserve"> и УПРАВЛЕНИЯ ВЭС</w:t>
            </w:r>
            <w:r w:rsidRPr="00D35BA6">
              <w:rPr>
                <w:rFonts w:ascii="Times New Roman" w:hAnsi="Times New Roman" w:cs="Times New Roman"/>
                <w:caps/>
                <w:sz w:val="28"/>
                <w:szCs w:val="28"/>
                <w:lang w:val="kk-KZ"/>
              </w:rPr>
              <w:t>.........</w:t>
            </w:r>
            <w:r w:rsidRPr="00D35BA6">
              <w:rPr>
                <w:rFonts w:ascii="Times New Roman" w:hAnsi="Times New Roman" w:cs="Times New Roman"/>
                <w:caps/>
                <w:noProof/>
                <w:sz w:val="28"/>
                <w:szCs w:val="28"/>
                <w:lang w:val="kk-KZ" w:eastAsia="ru-RU"/>
              </w:rPr>
              <w:t>...................................</w:t>
            </w:r>
            <w:r w:rsidR="00CA3643" w:rsidRPr="00D35BA6">
              <w:rPr>
                <w:rFonts w:ascii="Times New Roman" w:hAnsi="Times New Roman" w:cs="Times New Roman"/>
                <w:caps/>
                <w:sz w:val="28"/>
                <w:szCs w:val="28"/>
                <w:lang w:val="kk-KZ"/>
              </w:rPr>
              <w:t>.........</w:t>
            </w:r>
            <w:r w:rsidR="00CA3643" w:rsidRPr="00D35BA6">
              <w:rPr>
                <w:rFonts w:ascii="Times New Roman" w:hAnsi="Times New Roman" w:cs="Times New Roman"/>
                <w:caps/>
                <w:noProof/>
                <w:sz w:val="28"/>
                <w:szCs w:val="28"/>
                <w:lang w:val="kk-KZ" w:eastAsia="ru-RU"/>
              </w:rPr>
              <w:t>...................................</w:t>
            </w:r>
            <w:r w:rsidR="00CA3643" w:rsidRPr="00D35BA6">
              <w:rPr>
                <w:rFonts w:ascii="Times New Roman" w:hAnsi="Times New Roman" w:cs="Times New Roman"/>
                <w:caps/>
                <w:sz w:val="28"/>
                <w:szCs w:val="28"/>
                <w:lang w:val="kk-KZ"/>
              </w:rPr>
              <w:t>.........</w:t>
            </w:r>
            <w:r w:rsidR="00CA3643" w:rsidRPr="00D35BA6">
              <w:rPr>
                <w:rFonts w:ascii="Times New Roman" w:hAnsi="Times New Roman" w:cs="Times New Roman"/>
                <w:caps/>
                <w:noProof/>
                <w:sz w:val="28"/>
                <w:szCs w:val="28"/>
                <w:lang w:val="kk-KZ" w:eastAsia="ru-RU"/>
              </w:rPr>
              <w:t>....................</w:t>
            </w:r>
          </w:p>
        </w:tc>
        <w:tc>
          <w:tcPr>
            <w:tcW w:w="709" w:type="dxa"/>
          </w:tcPr>
          <w:p w14:paraId="0E96E81E" w14:textId="77777777" w:rsidR="00583C27" w:rsidRPr="00BA1AF3" w:rsidRDefault="00583C27" w:rsidP="00583C27">
            <w:pPr>
              <w:tabs>
                <w:tab w:val="left" w:pos="1167"/>
              </w:tabs>
              <w:autoSpaceDE w:val="0"/>
              <w:autoSpaceDN w:val="0"/>
              <w:adjustRightInd w:val="0"/>
              <w:jc w:val="both"/>
              <w:rPr>
                <w:rFonts w:eastAsiaTheme="minorHAnsi"/>
                <w:sz w:val="28"/>
                <w:szCs w:val="28"/>
                <w:lang w:val="kk-KZ"/>
              </w:rPr>
            </w:pPr>
          </w:p>
          <w:p w14:paraId="0FC928ED" w14:textId="77777777" w:rsidR="00CA3643" w:rsidRDefault="00CA3643" w:rsidP="00583C27">
            <w:pPr>
              <w:tabs>
                <w:tab w:val="left" w:pos="1167"/>
              </w:tabs>
              <w:autoSpaceDE w:val="0"/>
              <w:autoSpaceDN w:val="0"/>
              <w:adjustRightInd w:val="0"/>
              <w:jc w:val="both"/>
              <w:rPr>
                <w:rFonts w:eastAsiaTheme="minorHAnsi"/>
                <w:sz w:val="28"/>
                <w:szCs w:val="28"/>
                <w:lang w:val="kk-KZ"/>
              </w:rPr>
            </w:pPr>
          </w:p>
          <w:p w14:paraId="4E5377FA" w14:textId="5ABFEBE2"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8</w:t>
            </w:r>
            <w:r w:rsidR="00084A3A">
              <w:rPr>
                <w:rFonts w:eastAsiaTheme="minorHAnsi"/>
                <w:sz w:val="28"/>
                <w:szCs w:val="28"/>
                <w:lang w:val="kk-KZ"/>
              </w:rPr>
              <w:t>5</w:t>
            </w:r>
          </w:p>
        </w:tc>
      </w:tr>
      <w:tr w:rsidR="00583C27" w:rsidRPr="00A15D5F" w14:paraId="114B944E" w14:textId="77777777" w:rsidTr="00F56B10">
        <w:trPr>
          <w:trHeight w:val="284"/>
        </w:trPr>
        <w:tc>
          <w:tcPr>
            <w:tcW w:w="9039" w:type="dxa"/>
          </w:tcPr>
          <w:p w14:paraId="0C622B65" w14:textId="77777777" w:rsidR="00583C27" w:rsidRPr="006452E8" w:rsidRDefault="00583C27" w:rsidP="00583C27">
            <w:pPr>
              <w:pStyle w:val="a5"/>
              <w:spacing w:after="0" w:line="240" w:lineRule="auto"/>
              <w:ind w:left="0"/>
              <w:jc w:val="both"/>
              <w:rPr>
                <w:rFonts w:ascii="Times New Roman" w:hAnsi="Times New Roman" w:cs="Times New Roman"/>
                <w:sz w:val="28"/>
                <w:szCs w:val="28"/>
                <w:lang w:val="kk-KZ"/>
              </w:rPr>
            </w:pPr>
            <w:r w:rsidRPr="006452E8">
              <w:rPr>
                <w:rFonts w:ascii="Times New Roman" w:hAnsi="Times New Roman" w:cs="Times New Roman"/>
                <w:sz w:val="28"/>
                <w:szCs w:val="28"/>
                <w:lang w:val="kk-KZ"/>
              </w:rPr>
              <w:t>4.1 Сравнительный анализ и выбор систем генерирования...........................</w:t>
            </w:r>
          </w:p>
          <w:p w14:paraId="471C1951" w14:textId="75AAF2A4" w:rsidR="00583C27" w:rsidRPr="006452E8" w:rsidRDefault="00583C27" w:rsidP="00583C27">
            <w:pPr>
              <w:pStyle w:val="a5"/>
              <w:numPr>
                <w:ilvl w:val="2"/>
                <w:numId w:val="12"/>
              </w:numPr>
              <w:spacing w:after="0" w:line="240" w:lineRule="auto"/>
              <w:rPr>
                <w:rFonts w:ascii="Times New Roman" w:hAnsi="Times New Roman" w:cs="Times New Roman"/>
                <w:sz w:val="28"/>
                <w:szCs w:val="28"/>
                <w:lang w:val="kk-KZ"/>
              </w:rPr>
            </w:pPr>
            <w:r w:rsidRPr="006452E8">
              <w:rPr>
                <w:rFonts w:ascii="Times New Roman" w:hAnsi="Times New Roman" w:cs="Times New Roman"/>
                <w:sz w:val="28"/>
                <w:szCs w:val="28"/>
                <w:lang w:val="kk-KZ"/>
              </w:rPr>
              <w:t>Системы генерирования на основе асинхронных генераторов....</w:t>
            </w:r>
            <w:r>
              <w:rPr>
                <w:rFonts w:ascii="Times New Roman" w:hAnsi="Times New Roman" w:cs="Times New Roman"/>
                <w:sz w:val="28"/>
                <w:szCs w:val="28"/>
                <w:lang w:val="kk-KZ"/>
              </w:rPr>
              <w:t>........</w:t>
            </w:r>
          </w:p>
          <w:p w14:paraId="7A079F27" w14:textId="550898F7" w:rsidR="00583C27" w:rsidRPr="006452E8" w:rsidRDefault="00583C27" w:rsidP="00583C27">
            <w:pPr>
              <w:pStyle w:val="a5"/>
              <w:numPr>
                <w:ilvl w:val="2"/>
                <w:numId w:val="12"/>
              </w:numPr>
              <w:spacing w:after="0" w:line="240" w:lineRule="auto"/>
              <w:jc w:val="both"/>
              <w:rPr>
                <w:rFonts w:ascii="Times New Roman" w:hAnsi="Times New Roman" w:cs="Times New Roman"/>
                <w:sz w:val="28"/>
                <w:szCs w:val="28"/>
                <w:lang w:val="kk-KZ"/>
              </w:rPr>
            </w:pPr>
            <w:r w:rsidRPr="006452E8">
              <w:rPr>
                <w:rFonts w:ascii="Times New Roman" w:hAnsi="Times New Roman" w:cs="Times New Roman"/>
                <w:sz w:val="28"/>
                <w:szCs w:val="28"/>
                <w:lang w:val="kk-KZ"/>
              </w:rPr>
              <w:t>Система генерирования на основе синхронных генераторов.......</w:t>
            </w:r>
            <w:r>
              <w:rPr>
                <w:rFonts w:ascii="Times New Roman" w:hAnsi="Times New Roman" w:cs="Times New Roman"/>
                <w:sz w:val="28"/>
                <w:szCs w:val="28"/>
                <w:lang w:val="kk-KZ"/>
              </w:rPr>
              <w:t>........</w:t>
            </w:r>
          </w:p>
          <w:p w14:paraId="1DAC1CB2" w14:textId="2D9DAFD9" w:rsidR="00583C27" w:rsidRPr="006452E8" w:rsidRDefault="00583C27" w:rsidP="00583C27">
            <w:pPr>
              <w:pStyle w:val="a5"/>
              <w:spacing w:after="0" w:line="240" w:lineRule="auto"/>
              <w:ind w:left="0"/>
              <w:jc w:val="both"/>
              <w:rPr>
                <w:rFonts w:ascii="Times New Roman" w:hAnsi="Times New Roman" w:cs="Times New Roman"/>
                <w:sz w:val="28"/>
                <w:szCs w:val="28"/>
                <w:lang w:val="kk-KZ"/>
              </w:rPr>
            </w:pPr>
            <w:r w:rsidRPr="006452E8">
              <w:rPr>
                <w:rFonts w:ascii="Times New Roman" w:hAnsi="Times New Roman" w:cs="Times New Roman"/>
                <w:sz w:val="28"/>
                <w:szCs w:val="28"/>
                <w:lang w:val="kk-KZ"/>
              </w:rPr>
              <w:t>4.1.3</w:t>
            </w:r>
            <w:r>
              <w:rPr>
                <w:rFonts w:ascii="Times New Roman" w:hAnsi="Times New Roman" w:cs="Times New Roman"/>
                <w:sz w:val="28"/>
                <w:szCs w:val="28"/>
                <w:lang w:val="kk-KZ"/>
              </w:rPr>
              <w:t xml:space="preserve"> </w:t>
            </w:r>
            <w:r w:rsidRPr="006452E8">
              <w:rPr>
                <w:rFonts w:ascii="Times New Roman" w:hAnsi="Times New Roman" w:cs="Times New Roman"/>
                <w:sz w:val="28"/>
                <w:szCs w:val="28"/>
                <w:lang w:val="kk-KZ"/>
              </w:rPr>
              <w:t>Альтернативные типы генераторов.........................................................</w:t>
            </w:r>
          </w:p>
        </w:tc>
        <w:tc>
          <w:tcPr>
            <w:tcW w:w="709" w:type="dxa"/>
            <w:tcBorders>
              <w:left w:val="nil"/>
            </w:tcBorders>
          </w:tcPr>
          <w:p w14:paraId="36A8D6A5" w14:textId="01EC3F65"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8</w:t>
            </w:r>
            <w:r w:rsidR="00084A3A">
              <w:rPr>
                <w:rFonts w:eastAsiaTheme="minorHAnsi"/>
                <w:sz w:val="28"/>
                <w:szCs w:val="28"/>
                <w:lang w:val="kk-KZ"/>
              </w:rPr>
              <w:t>5</w:t>
            </w:r>
          </w:p>
          <w:p w14:paraId="7AEDB274" w14:textId="01709545"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8</w:t>
            </w:r>
            <w:r w:rsidR="00084A3A">
              <w:rPr>
                <w:rFonts w:eastAsiaTheme="minorHAnsi"/>
                <w:sz w:val="28"/>
                <w:szCs w:val="28"/>
                <w:lang w:val="kk-KZ"/>
              </w:rPr>
              <w:t>5</w:t>
            </w:r>
          </w:p>
          <w:p w14:paraId="03197775" w14:textId="61C85D0B" w:rsidR="00583C27" w:rsidRPr="00BA1AF3" w:rsidRDefault="00084A3A" w:rsidP="00583C27">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90</w:t>
            </w:r>
          </w:p>
          <w:p w14:paraId="6ED58B3D" w14:textId="32127F76" w:rsidR="00583C27" w:rsidRPr="00BA1AF3" w:rsidRDefault="00084A3A" w:rsidP="00583C27">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92</w:t>
            </w:r>
          </w:p>
        </w:tc>
      </w:tr>
      <w:tr w:rsidR="00583C27" w:rsidRPr="00A15D5F" w14:paraId="36E901CD" w14:textId="77777777" w:rsidTr="00F56B10">
        <w:trPr>
          <w:trHeight w:val="284"/>
        </w:trPr>
        <w:tc>
          <w:tcPr>
            <w:tcW w:w="9039" w:type="dxa"/>
          </w:tcPr>
          <w:p w14:paraId="5A490A41" w14:textId="77777777" w:rsidR="00583C27" w:rsidRPr="00FD07E3" w:rsidRDefault="00583C27" w:rsidP="00583C27">
            <w:pPr>
              <w:pStyle w:val="a5"/>
              <w:spacing w:after="0" w:line="240" w:lineRule="auto"/>
              <w:ind w:left="0"/>
              <w:jc w:val="both"/>
              <w:rPr>
                <w:rFonts w:ascii="Times New Roman" w:hAnsi="Times New Roman" w:cs="Times New Roman"/>
                <w:sz w:val="28"/>
                <w:szCs w:val="28"/>
                <w:lang w:val="kk-KZ"/>
              </w:rPr>
            </w:pPr>
            <w:r w:rsidRPr="00FD07E3">
              <w:rPr>
                <w:rFonts w:ascii="Times New Roman" w:hAnsi="Times New Roman" w:cs="Times New Roman"/>
                <w:sz w:val="28"/>
                <w:szCs w:val="28"/>
                <w:lang w:val="kk-KZ"/>
              </w:rPr>
              <w:t>4.2 Проблемы подключения генераторов в модуле генерирования</w:t>
            </w:r>
            <w:r w:rsidRPr="00FD07E3">
              <w:rPr>
                <w:rFonts w:ascii="Times New Roman" w:hAnsi="Times New Roman" w:cs="Times New Roman"/>
                <w:bCs/>
                <w:sz w:val="28"/>
                <w:szCs w:val="28"/>
              </w:rPr>
              <w:t>……</w:t>
            </w:r>
            <w:r w:rsidRPr="00FD07E3">
              <w:rPr>
                <w:rFonts w:ascii="Times New Roman" w:hAnsi="Times New Roman" w:cs="Times New Roman"/>
                <w:noProof/>
                <w:sz w:val="28"/>
                <w:szCs w:val="28"/>
                <w:lang w:val="kk-KZ" w:eastAsia="ru-RU"/>
              </w:rPr>
              <w:t>.......</w:t>
            </w:r>
          </w:p>
          <w:p w14:paraId="4787A4A5" w14:textId="76ABF325" w:rsidR="00583C27" w:rsidRPr="00DA55A8" w:rsidRDefault="00583C27" w:rsidP="00583C27">
            <w:pPr>
              <w:jc w:val="both"/>
              <w:rPr>
                <w:sz w:val="28"/>
                <w:szCs w:val="28"/>
                <w:lang w:val="kk-KZ"/>
              </w:rPr>
            </w:pPr>
            <w:r w:rsidRPr="00FD07E3">
              <w:rPr>
                <w:sz w:val="28"/>
                <w:szCs w:val="28"/>
                <w:lang w:val="kk-KZ"/>
              </w:rPr>
              <w:t>4.3 Топология модуля генерирования в ВЭС с качающимся зонтовым парусом.................................................................</w:t>
            </w:r>
            <w:r w:rsidRPr="00FD07E3">
              <w:rPr>
                <w:sz w:val="28"/>
                <w:szCs w:val="28"/>
              </w:rPr>
              <w:t>..............................................</w:t>
            </w:r>
          </w:p>
        </w:tc>
        <w:tc>
          <w:tcPr>
            <w:tcW w:w="709" w:type="dxa"/>
            <w:tcBorders>
              <w:left w:val="nil"/>
            </w:tcBorders>
          </w:tcPr>
          <w:p w14:paraId="560C7D17" w14:textId="0C80D49D" w:rsidR="00583C27" w:rsidRPr="00BA1AF3" w:rsidRDefault="00084A3A" w:rsidP="00583C27">
            <w:pPr>
              <w:tabs>
                <w:tab w:val="left" w:pos="1167"/>
              </w:tabs>
              <w:autoSpaceDE w:val="0"/>
              <w:autoSpaceDN w:val="0"/>
              <w:adjustRightInd w:val="0"/>
              <w:jc w:val="both"/>
              <w:rPr>
                <w:rFonts w:eastAsiaTheme="minorHAnsi"/>
                <w:sz w:val="28"/>
                <w:szCs w:val="28"/>
              </w:rPr>
            </w:pPr>
            <w:r>
              <w:rPr>
                <w:rFonts w:eastAsiaTheme="minorHAnsi"/>
                <w:sz w:val="28"/>
                <w:szCs w:val="28"/>
              </w:rPr>
              <w:t>9</w:t>
            </w:r>
            <w:r w:rsidR="006F60A3">
              <w:rPr>
                <w:rFonts w:eastAsiaTheme="minorHAnsi"/>
                <w:sz w:val="28"/>
                <w:szCs w:val="28"/>
              </w:rPr>
              <w:t>6</w:t>
            </w:r>
          </w:p>
          <w:p w14:paraId="587EAAFA" w14:textId="77777777" w:rsidR="00F56B10" w:rsidRDefault="00F56B10" w:rsidP="00583C27">
            <w:pPr>
              <w:tabs>
                <w:tab w:val="left" w:pos="1167"/>
              </w:tabs>
              <w:autoSpaceDE w:val="0"/>
              <w:autoSpaceDN w:val="0"/>
              <w:adjustRightInd w:val="0"/>
              <w:jc w:val="both"/>
              <w:rPr>
                <w:rFonts w:eastAsiaTheme="minorHAnsi"/>
                <w:sz w:val="28"/>
                <w:szCs w:val="28"/>
                <w:lang w:val="en-US"/>
              </w:rPr>
            </w:pPr>
          </w:p>
          <w:p w14:paraId="39C43318" w14:textId="0015B25C" w:rsidR="00583C27" w:rsidRPr="000E052F" w:rsidRDefault="006F60A3" w:rsidP="00583C27">
            <w:pPr>
              <w:tabs>
                <w:tab w:val="left" w:pos="1167"/>
              </w:tabs>
              <w:autoSpaceDE w:val="0"/>
              <w:autoSpaceDN w:val="0"/>
              <w:adjustRightInd w:val="0"/>
              <w:jc w:val="both"/>
              <w:rPr>
                <w:rFonts w:eastAsiaTheme="minorHAnsi"/>
                <w:sz w:val="28"/>
                <w:szCs w:val="28"/>
              </w:rPr>
            </w:pPr>
            <w:r>
              <w:rPr>
                <w:rFonts w:eastAsiaTheme="minorHAnsi"/>
                <w:sz w:val="28"/>
                <w:szCs w:val="28"/>
              </w:rPr>
              <w:t>100</w:t>
            </w:r>
          </w:p>
        </w:tc>
      </w:tr>
      <w:tr w:rsidR="00583C27" w:rsidRPr="00A15D5F" w14:paraId="5472C219" w14:textId="77777777" w:rsidTr="00CB0C23">
        <w:trPr>
          <w:trHeight w:val="284"/>
        </w:trPr>
        <w:tc>
          <w:tcPr>
            <w:tcW w:w="9039" w:type="dxa"/>
          </w:tcPr>
          <w:p w14:paraId="3B5949B3" w14:textId="404D7834" w:rsidR="00583C27" w:rsidRPr="00FD07E3" w:rsidRDefault="00583C27" w:rsidP="00583C27">
            <w:pPr>
              <w:pStyle w:val="a5"/>
              <w:spacing w:after="0" w:line="240" w:lineRule="auto"/>
              <w:ind w:left="0"/>
              <w:jc w:val="both"/>
              <w:rPr>
                <w:rFonts w:ascii="Times New Roman" w:hAnsi="Times New Roman" w:cs="Times New Roman"/>
                <w:b/>
                <w:caps/>
                <w:sz w:val="28"/>
                <w:szCs w:val="28"/>
                <w:lang w:val="kk-KZ"/>
              </w:rPr>
            </w:pPr>
            <w:r w:rsidRPr="00FD07E3">
              <w:rPr>
                <w:rFonts w:ascii="Times New Roman" w:hAnsi="Times New Roman" w:cs="Times New Roman"/>
                <w:sz w:val="28"/>
                <w:szCs w:val="28"/>
                <w:lang w:val="kk-KZ"/>
              </w:rPr>
              <w:t>4.</w:t>
            </w:r>
            <w:r w:rsidRPr="00DA55A8">
              <w:rPr>
                <w:rFonts w:ascii="Times New Roman" w:hAnsi="Times New Roman" w:cs="Times New Roman"/>
                <w:sz w:val="28"/>
                <w:szCs w:val="28"/>
              </w:rPr>
              <w:t>4</w:t>
            </w:r>
            <w:r w:rsidRPr="00FD07E3">
              <w:rPr>
                <w:rFonts w:ascii="Times New Roman" w:hAnsi="Times New Roman" w:cs="Times New Roman"/>
                <w:sz w:val="28"/>
                <w:szCs w:val="28"/>
                <w:lang w:val="kk-KZ"/>
              </w:rPr>
              <w:t xml:space="preserve"> </w:t>
            </w:r>
            <w:r w:rsidR="00CA3643">
              <w:rPr>
                <w:rFonts w:ascii="Times New Roman" w:hAnsi="Times New Roman" w:cs="Times New Roman"/>
                <w:sz w:val="28"/>
                <w:szCs w:val="28"/>
                <w:lang w:val="kk-KZ"/>
              </w:rPr>
              <w:t xml:space="preserve">Описание логики управления модулей и ПВЭС в целом </w:t>
            </w:r>
            <w:r w:rsidRPr="00FD07E3">
              <w:rPr>
                <w:rFonts w:ascii="Times New Roman" w:hAnsi="Times New Roman" w:cs="Times New Roman"/>
                <w:sz w:val="28"/>
                <w:szCs w:val="28"/>
                <w:lang w:val="kk-KZ"/>
              </w:rPr>
              <w:t>............................................</w:t>
            </w:r>
            <w:r w:rsidR="00CB0C23" w:rsidRPr="00FD07E3">
              <w:rPr>
                <w:rFonts w:ascii="Times New Roman" w:hAnsi="Times New Roman" w:cs="Times New Roman"/>
                <w:sz w:val="28"/>
                <w:szCs w:val="28"/>
                <w:lang w:val="kk-KZ"/>
              </w:rPr>
              <w:t>..................................................................................</w:t>
            </w:r>
          </w:p>
        </w:tc>
        <w:tc>
          <w:tcPr>
            <w:tcW w:w="709" w:type="dxa"/>
          </w:tcPr>
          <w:p w14:paraId="0A136166" w14:textId="77777777" w:rsidR="00CA3643" w:rsidRDefault="00CA3643" w:rsidP="00583C27">
            <w:pPr>
              <w:tabs>
                <w:tab w:val="left" w:pos="1167"/>
              </w:tabs>
              <w:autoSpaceDE w:val="0"/>
              <w:autoSpaceDN w:val="0"/>
              <w:adjustRightInd w:val="0"/>
              <w:jc w:val="both"/>
              <w:rPr>
                <w:rFonts w:eastAsiaTheme="minorHAnsi"/>
                <w:sz w:val="28"/>
                <w:szCs w:val="28"/>
                <w:lang w:val="kk-KZ"/>
              </w:rPr>
            </w:pPr>
          </w:p>
          <w:p w14:paraId="6B6D2008" w14:textId="42D8BA5C" w:rsidR="00583C27" w:rsidRPr="00BA1AF3" w:rsidRDefault="000E052F" w:rsidP="00583C27">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10</w:t>
            </w:r>
            <w:r w:rsidR="00C868FB">
              <w:rPr>
                <w:rFonts w:eastAsiaTheme="minorHAnsi"/>
                <w:sz w:val="28"/>
                <w:szCs w:val="28"/>
                <w:lang w:val="kk-KZ"/>
              </w:rPr>
              <w:t>2</w:t>
            </w:r>
          </w:p>
        </w:tc>
      </w:tr>
      <w:tr w:rsidR="00583C27" w:rsidRPr="00A15D5F" w14:paraId="319DAD08" w14:textId="77777777" w:rsidTr="00CB0C23">
        <w:trPr>
          <w:trHeight w:val="284"/>
        </w:trPr>
        <w:tc>
          <w:tcPr>
            <w:tcW w:w="9039" w:type="dxa"/>
          </w:tcPr>
          <w:p w14:paraId="6324F5C7" w14:textId="2215D27D" w:rsidR="00583C27" w:rsidRPr="00DA55A8" w:rsidRDefault="00583C27" w:rsidP="00583C27">
            <w:pPr>
              <w:jc w:val="both"/>
              <w:rPr>
                <w:sz w:val="28"/>
                <w:szCs w:val="28"/>
              </w:rPr>
            </w:pPr>
            <w:r>
              <w:rPr>
                <w:sz w:val="28"/>
                <w:szCs w:val="28"/>
              </w:rPr>
              <w:t xml:space="preserve">4.4.1 </w:t>
            </w:r>
            <w:r w:rsidR="00CA3643">
              <w:rPr>
                <w:sz w:val="28"/>
                <w:szCs w:val="28"/>
              </w:rPr>
              <w:t>Формирование алгоритма управления модулем зонтового паруса</w:t>
            </w:r>
            <w:r w:rsidR="00CB0C23">
              <w:rPr>
                <w:sz w:val="28"/>
                <w:szCs w:val="28"/>
              </w:rPr>
              <w:t>…...</w:t>
            </w:r>
          </w:p>
          <w:p w14:paraId="78CAE95E" w14:textId="534F9B52" w:rsidR="00583C27" w:rsidRPr="00DA55A8" w:rsidRDefault="00583C27" w:rsidP="00583C27">
            <w:pPr>
              <w:pStyle w:val="a5"/>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4.4.2 </w:t>
            </w:r>
            <w:r w:rsidR="00CA3643">
              <w:rPr>
                <w:rFonts w:ascii="Times New Roman" w:hAnsi="Times New Roman" w:cs="Times New Roman"/>
                <w:sz w:val="28"/>
                <w:szCs w:val="28"/>
              </w:rPr>
              <w:t>Логика управления модулем демпфирования</w:t>
            </w:r>
            <w:r w:rsidR="00CB0C23">
              <w:rPr>
                <w:rFonts w:ascii="Times New Roman" w:hAnsi="Times New Roman" w:cs="Times New Roman"/>
                <w:sz w:val="28"/>
                <w:szCs w:val="28"/>
              </w:rPr>
              <w:t>………………………….</w:t>
            </w:r>
          </w:p>
          <w:p w14:paraId="450CA22A" w14:textId="481CCC7F" w:rsidR="00CB0C23" w:rsidRPr="00CB0C23" w:rsidRDefault="00583C27" w:rsidP="00CB0C23">
            <w:pPr>
              <w:jc w:val="both"/>
              <w:rPr>
                <w:sz w:val="28"/>
                <w:szCs w:val="28"/>
              </w:rPr>
            </w:pPr>
            <w:r w:rsidRPr="00DA55A8">
              <w:rPr>
                <w:sz w:val="28"/>
                <w:szCs w:val="28"/>
              </w:rPr>
              <w:t xml:space="preserve">4.4.3 </w:t>
            </w:r>
            <w:r w:rsidR="000F0162">
              <w:rPr>
                <w:sz w:val="28"/>
                <w:szCs w:val="28"/>
              </w:rPr>
              <w:t>Логика управления модулем генерирования электрической энергии</w:t>
            </w:r>
          </w:p>
        </w:tc>
        <w:tc>
          <w:tcPr>
            <w:tcW w:w="709" w:type="dxa"/>
          </w:tcPr>
          <w:p w14:paraId="06EA2F3D" w14:textId="69A095F0"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10</w:t>
            </w:r>
            <w:r w:rsidR="00B729FA">
              <w:rPr>
                <w:rFonts w:eastAsiaTheme="minorHAnsi"/>
                <w:sz w:val="28"/>
                <w:szCs w:val="28"/>
                <w:lang w:val="kk-KZ"/>
              </w:rPr>
              <w:t>5</w:t>
            </w:r>
          </w:p>
          <w:p w14:paraId="738F6228" w14:textId="659A890C"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10</w:t>
            </w:r>
            <w:r w:rsidR="00B729FA">
              <w:rPr>
                <w:rFonts w:eastAsiaTheme="minorHAnsi"/>
                <w:sz w:val="28"/>
                <w:szCs w:val="28"/>
                <w:lang w:val="kk-KZ"/>
              </w:rPr>
              <w:t>5</w:t>
            </w:r>
          </w:p>
          <w:p w14:paraId="10B602FF" w14:textId="3117EE9B"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10</w:t>
            </w:r>
            <w:r w:rsidR="00B729FA">
              <w:rPr>
                <w:rFonts w:eastAsiaTheme="minorHAnsi"/>
                <w:sz w:val="28"/>
                <w:szCs w:val="28"/>
                <w:lang w:val="kk-KZ"/>
              </w:rPr>
              <w:t>5</w:t>
            </w:r>
          </w:p>
        </w:tc>
      </w:tr>
      <w:tr w:rsidR="00583C27" w:rsidRPr="00A15D5F" w14:paraId="21142997" w14:textId="77777777" w:rsidTr="00CB0C23">
        <w:trPr>
          <w:trHeight w:val="284"/>
        </w:trPr>
        <w:tc>
          <w:tcPr>
            <w:tcW w:w="9039" w:type="dxa"/>
          </w:tcPr>
          <w:p w14:paraId="1ED8604C" w14:textId="0631888A" w:rsidR="00583C27" w:rsidRPr="002C71BE" w:rsidRDefault="00583C27" w:rsidP="00583C27">
            <w:pPr>
              <w:pStyle w:val="a5"/>
              <w:spacing w:after="0" w:line="240" w:lineRule="auto"/>
              <w:ind w:left="0"/>
              <w:jc w:val="both"/>
              <w:rPr>
                <w:rFonts w:ascii="Times New Roman" w:hAnsi="Times New Roman" w:cs="Times New Roman"/>
                <w:b/>
                <w:caps/>
                <w:sz w:val="28"/>
                <w:szCs w:val="28"/>
                <w:lang w:val="kk-KZ"/>
              </w:rPr>
            </w:pPr>
            <w:r>
              <w:rPr>
                <w:rFonts w:ascii="Times New Roman" w:hAnsi="Times New Roman" w:cs="Times New Roman"/>
                <w:sz w:val="28"/>
                <w:szCs w:val="28"/>
                <w:lang w:val="kk-KZ"/>
              </w:rPr>
              <w:t xml:space="preserve">4.5 </w:t>
            </w:r>
            <w:r w:rsidRPr="002C71BE">
              <w:rPr>
                <w:rFonts w:ascii="Times New Roman" w:hAnsi="Times New Roman" w:cs="Times New Roman"/>
                <w:sz w:val="28"/>
                <w:szCs w:val="28"/>
                <w:lang w:val="kk-KZ"/>
              </w:rPr>
              <w:t>Программная реализация</w:t>
            </w:r>
            <w:r>
              <w:rPr>
                <w:rFonts w:ascii="Times New Roman" w:hAnsi="Times New Roman" w:cs="Times New Roman"/>
                <w:sz w:val="28"/>
                <w:szCs w:val="28"/>
                <w:lang w:val="kk-KZ"/>
              </w:rPr>
              <w:t xml:space="preserve"> </w:t>
            </w:r>
            <w:r w:rsidR="000F0162">
              <w:rPr>
                <w:rFonts w:ascii="Times New Roman" w:hAnsi="Times New Roman" w:cs="Times New Roman"/>
                <w:sz w:val="28"/>
                <w:szCs w:val="28"/>
                <w:lang w:val="kk-KZ"/>
              </w:rPr>
              <w:t>управления</w:t>
            </w:r>
            <w:r>
              <w:rPr>
                <w:rFonts w:ascii="Times New Roman" w:hAnsi="Times New Roman" w:cs="Times New Roman"/>
                <w:sz w:val="28"/>
                <w:szCs w:val="28"/>
                <w:lang w:val="kk-KZ"/>
              </w:rPr>
              <w:t xml:space="preserve"> ПВЭС</w:t>
            </w:r>
            <w:r w:rsidR="001C0AFD">
              <w:rPr>
                <w:rFonts w:ascii="Times New Roman" w:hAnsi="Times New Roman" w:cs="Times New Roman"/>
                <w:sz w:val="28"/>
                <w:szCs w:val="28"/>
                <w:lang w:val="kk-KZ"/>
              </w:rPr>
              <w:t xml:space="preserve"> в целом</w:t>
            </w:r>
            <w:r w:rsidR="00CB0C23">
              <w:rPr>
                <w:rFonts w:ascii="Times New Roman" w:hAnsi="Times New Roman" w:cs="Times New Roman"/>
                <w:sz w:val="28"/>
                <w:szCs w:val="28"/>
                <w:lang w:val="kk-KZ"/>
              </w:rPr>
              <w:t>...............................</w:t>
            </w:r>
          </w:p>
        </w:tc>
        <w:tc>
          <w:tcPr>
            <w:tcW w:w="709" w:type="dxa"/>
          </w:tcPr>
          <w:p w14:paraId="6DF3125B" w14:textId="10845721"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rPr>
              <w:t>11</w:t>
            </w:r>
            <w:r w:rsidR="000E052F">
              <w:rPr>
                <w:rFonts w:eastAsiaTheme="minorHAnsi"/>
                <w:sz w:val="28"/>
                <w:szCs w:val="28"/>
              </w:rPr>
              <w:t>7</w:t>
            </w:r>
          </w:p>
        </w:tc>
      </w:tr>
      <w:tr w:rsidR="00583C27" w:rsidRPr="00A15D5F" w14:paraId="6C18EFC1" w14:textId="77777777" w:rsidTr="00CB0C23">
        <w:trPr>
          <w:trHeight w:val="284"/>
        </w:trPr>
        <w:tc>
          <w:tcPr>
            <w:tcW w:w="9039" w:type="dxa"/>
          </w:tcPr>
          <w:p w14:paraId="1D8C5B80" w14:textId="05DD71DE" w:rsidR="00583C27" w:rsidRPr="002C71BE" w:rsidRDefault="00583C27" w:rsidP="00583C27">
            <w:pPr>
              <w:pStyle w:val="a5"/>
              <w:spacing w:after="0" w:line="240" w:lineRule="auto"/>
              <w:ind w:left="0"/>
              <w:jc w:val="both"/>
              <w:rPr>
                <w:rFonts w:ascii="Times New Roman" w:hAnsi="Times New Roman" w:cs="Times New Roman"/>
                <w:b/>
                <w:caps/>
                <w:sz w:val="28"/>
                <w:szCs w:val="28"/>
                <w:lang w:val="kk-KZ"/>
              </w:rPr>
            </w:pPr>
            <w:r>
              <w:rPr>
                <w:rFonts w:ascii="Times New Roman" w:hAnsi="Times New Roman" w:cs="Times New Roman"/>
                <w:sz w:val="28"/>
                <w:szCs w:val="28"/>
                <w:lang w:val="kk-KZ"/>
              </w:rPr>
              <w:t xml:space="preserve">4.6 </w:t>
            </w:r>
            <w:r w:rsidRPr="002C71BE">
              <w:rPr>
                <w:rFonts w:ascii="Times New Roman" w:hAnsi="Times New Roman" w:cs="Times New Roman"/>
                <w:sz w:val="28"/>
                <w:szCs w:val="28"/>
                <w:lang w:val="kk-KZ"/>
              </w:rPr>
              <w:t>Выводы по главе 4</w:t>
            </w:r>
            <w:r w:rsidRPr="002C71BE">
              <w:rPr>
                <w:rFonts w:ascii="Times New Roman" w:hAnsi="Times New Roman" w:cs="Times New Roman"/>
                <w:sz w:val="28"/>
                <w:szCs w:val="28"/>
                <w:lang w:val="en-US"/>
              </w:rPr>
              <w:t>…………………………………</w:t>
            </w:r>
            <w:r w:rsidRPr="002C71BE">
              <w:rPr>
                <w:rFonts w:ascii="Times New Roman" w:hAnsi="Times New Roman" w:cs="Times New Roman"/>
                <w:noProof/>
                <w:sz w:val="28"/>
                <w:szCs w:val="28"/>
                <w:lang w:val="kk-KZ" w:eastAsia="ru-RU"/>
              </w:rPr>
              <w:t>........................</w:t>
            </w:r>
            <w:r w:rsidRPr="002C71BE">
              <w:rPr>
                <w:rFonts w:ascii="Times New Roman" w:hAnsi="Times New Roman" w:cs="Times New Roman"/>
                <w:sz w:val="28"/>
                <w:szCs w:val="28"/>
                <w:lang w:val="en-US"/>
              </w:rPr>
              <w:t>……</w:t>
            </w:r>
            <w:r w:rsidRPr="002C71BE">
              <w:rPr>
                <w:rFonts w:ascii="Times New Roman" w:hAnsi="Times New Roman" w:cs="Times New Roman"/>
                <w:sz w:val="28"/>
                <w:szCs w:val="28"/>
              </w:rPr>
              <w:t>…</w:t>
            </w:r>
          </w:p>
        </w:tc>
        <w:tc>
          <w:tcPr>
            <w:tcW w:w="709" w:type="dxa"/>
          </w:tcPr>
          <w:p w14:paraId="2C9F0894" w14:textId="1CCA09F0"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1</w:t>
            </w:r>
            <w:r w:rsidR="000E052F">
              <w:rPr>
                <w:rFonts w:eastAsiaTheme="minorHAnsi"/>
                <w:sz w:val="28"/>
                <w:szCs w:val="28"/>
                <w:lang w:val="kk-KZ"/>
              </w:rPr>
              <w:t>20</w:t>
            </w:r>
          </w:p>
        </w:tc>
      </w:tr>
      <w:tr w:rsidR="00583C27" w:rsidRPr="00A15D5F" w14:paraId="3534A209" w14:textId="77777777" w:rsidTr="00CB0C23">
        <w:trPr>
          <w:trHeight w:val="284"/>
        </w:trPr>
        <w:tc>
          <w:tcPr>
            <w:tcW w:w="9039" w:type="dxa"/>
          </w:tcPr>
          <w:p w14:paraId="13B29EBA" w14:textId="7BE14E95" w:rsidR="00583C27" w:rsidRPr="002C71BE" w:rsidRDefault="00583C27" w:rsidP="00583C27">
            <w:pPr>
              <w:pStyle w:val="a5"/>
              <w:spacing w:after="0" w:line="240" w:lineRule="auto"/>
              <w:ind w:left="0"/>
              <w:jc w:val="both"/>
              <w:rPr>
                <w:rFonts w:ascii="Times New Roman" w:hAnsi="Times New Roman" w:cs="Times New Roman"/>
                <w:b/>
                <w:caps/>
                <w:sz w:val="28"/>
                <w:szCs w:val="28"/>
                <w:lang w:val="kk-KZ"/>
              </w:rPr>
            </w:pPr>
            <w:r w:rsidRPr="002C71BE">
              <w:rPr>
                <w:rFonts w:ascii="Times New Roman" w:hAnsi="Times New Roman" w:cs="Times New Roman"/>
                <w:b/>
                <w:sz w:val="28"/>
                <w:szCs w:val="28"/>
                <w:lang w:val="kk-KZ"/>
              </w:rPr>
              <w:t>ЗАКЛЮЧЕНИЕ</w:t>
            </w:r>
            <w:r w:rsidRPr="002C71BE">
              <w:rPr>
                <w:rFonts w:ascii="Times New Roman" w:hAnsi="Times New Roman" w:cs="Times New Roman"/>
                <w:sz w:val="28"/>
                <w:szCs w:val="28"/>
                <w:lang w:val="kk-KZ"/>
              </w:rPr>
              <w:t>.............................................................</w:t>
            </w:r>
            <w:r w:rsidRPr="002C71BE">
              <w:rPr>
                <w:rFonts w:ascii="Times New Roman" w:hAnsi="Times New Roman" w:cs="Times New Roman"/>
                <w:noProof/>
                <w:sz w:val="28"/>
                <w:szCs w:val="28"/>
                <w:lang w:val="kk-KZ" w:eastAsia="ru-RU"/>
              </w:rPr>
              <w:t>..............</w:t>
            </w:r>
            <w:r w:rsidRPr="002C71BE">
              <w:rPr>
                <w:rFonts w:ascii="Times New Roman" w:hAnsi="Times New Roman" w:cs="Times New Roman"/>
                <w:sz w:val="28"/>
                <w:szCs w:val="28"/>
                <w:lang w:val="kk-KZ"/>
              </w:rPr>
              <w:t>.....................</w:t>
            </w:r>
          </w:p>
        </w:tc>
        <w:tc>
          <w:tcPr>
            <w:tcW w:w="709" w:type="dxa"/>
          </w:tcPr>
          <w:p w14:paraId="467FF05B" w14:textId="503F3571"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1</w:t>
            </w:r>
            <w:r w:rsidR="000E052F">
              <w:rPr>
                <w:rFonts w:eastAsiaTheme="minorHAnsi"/>
                <w:sz w:val="28"/>
                <w:szCs w:val="28"/>
                <w:lang w:val="kk-KZ"/>
              </w:rPr>
              <w:t>21</w:t>
            </w:r>
          </w:p>
        </w:tc>
      </w:tr>
      <w:tr w:rsidR="00583C27" w:rsidRPr="00A15D5F" w14:paraId="72A0DEB0" w14:textId="77777777" w:rsidTr="002C71BE">
        <w:trPr>
          <w:trHeight w:val="284"/>
        </w:trPr>
        <w:tc>
          <w:tcPr>
            <w:tcW w:w="9039" w:type="dxa"/>
          </w:tcPr>
          <w:p w14:paraId="3F38F7FB" w14:textId="7F8D6B86" w:rsidR="00583C27" w:rsidRPr="002C71BE" w:rsidRDefault="00583C27" w:rsidP="00583C27">
            <w:pPr>
              <w:pStyle w:val="a5"/>
              <w:spacing w:after="0" w:line="240" w:lineRule="auto"/>
              <w:ind w:left="0"/>
              <w:jc w:val="both"/>
              <w:rPr>
                <w:rFonts w:ascii="Times New Roman" w:hAnsi="Times New Roman" w:cs="Times New Roman"/>
                <w:b/>
                <w:caps/>
                <w:sz w:val="28"/>
                <w:szCs w:val="28"/>
                <w:lang w:val="kk-KZ"/>
              </w:rPr>
            </w:pPr>
            <w:r w:rsidRPr="002C71BE">
              <w:rPr>
                <w:rFonts w:ascii="Times New Roman" w:hAnsi="Times New Roman" w:cs="Times New Roman"/>
                <w:b/>
                <w:sz w:val="28"/>
                <w:szCs w:val="28"/>
                <w:lang w:val="kk-KZ"/>
              </w:rPr>
              <w:t>СПИСОК ИСПОЛЬЗОВАННОЙ ЛИТЕРАТУРЫ</w:t>
            </w:r>
            <w:r w:rsidRPr="002C71BE">
              <w:rPr>
                <w:rFonts w:ascii="Times New Roman" w:hAnsi="Times New Roman" w:cs="Times New Roman"/>
                <w:sz w:val="28"/>
                <w:szCs w:val="28"/>
                <w:lang w:val="kk-KZ"/>
              </w:rPr>
              <w:t>.......................</w:t>
            </w:r>
            <w:r w:rsidRPr="002C71BE">
              <w:rPr>
                <w:rFonts w:ascii="Times New Roman" w:hAnsi="Times New Roman" w:cs="Times New Roman"/>
                <w:noProof/>
                <w:sz w:val="28"/>
                <w:szCs w:val="28"/>
                <w:lang w:val="kk-KZ" w:eastAsia="ru-RU"/>
              </w:rPr>
              <w:t>.............</w:t>
            </w:r>
          </w:p>
        </w:tc>
        <w:tc>
          <w:tcPr>
            <w:tcW w:w="709" w:type="dxa"/>
          </w:tcPr>
          <w:p w14:paraId="078E2151" w14:textId="18F3702C"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12</w:t>
            </w:r>
            <w:r w:rsidR="000E052F">
              <w:rPr>
                <w:rFonts w:eastAsiaTheme="minorHAnsi"/>
                <w:sz w:val="28"/>
                <w:szCs w:val="28"/>
                <w:lang w:val="kk-KZ"/>
              </w:rPr>
              <w:t>3</w:t>
            </w:r>
          </w:p>
        </w:tc>
      </w:tr>
      <w:tr w:rsidR="00583C27" w:rsidRPr="00A15D5F" w14:paraId="5BD27A58" w14:textId="77777777" w:rsidTr="002C71BE">
        <w:trPr>
          <w:trHeight w:val="284"/>
        </w:trPr>
        <w:tc>
          <w:tcPr>
            <w:tcW w:w="9039" w:type="dxa"/>
          </w:tcPr>
          <w:p w14:paraId="2A907AC5" w14:textId="60A16CB3" w:rsidR="00583C27" w:rsidRPr="002C71BE" w:rsidRDefault="00583C27" w:rsidP="00583C27">
            <w:pPr>
              <w:pStyle w:val="a5"/>
              <w:spacing w:after="0" w:line="240" w:lineRule="auto"/>
              <w:ind w:left="0"/>
              <w:jc w:val="both"/>
              <w:rPr>
                <w:rFonts w:ascii="Times New Roman" w:hAnsi="Times New Roman" w:cs="Times New Roman"/>
                <w:b/>
                <w:sz w:val="28"/>
                <w:szCs w:val="28"/>
                <w:lang w:val="kk-KZ"/>
              </w:rPr>
            </w:pPr>
            <w:r w:rsidRPr="002C71BE">
              <w:rPr>
                <w:rFonts w:ascii="Times New Roman" w:hAnsi="Times New Roman" w:cs="Times New Roman"/>
                <w:b/>
                <w:sz w:val="28"/>
                <w:szCs w:val="28"/>
                <w:lang w:val="kk-KZ"/>
              </w:rPr>
              <w:t xml:space="preserve">ПРИЛОЖЕНИЕ </w:t>
            </w:r>
            <w:r>
              <w:rPr>
                <w:rFonts w:ascii="Times New Roman" w:hAnsi="Times New Roman" w:cs="Times New Roman"/>
                <w:b/>
                <w:sz w:val="28"/>
                <w:szCs w:val="28"/>
                <w:lang w:val="kk-KZ"/>
              </w:rPr>
              <w:t>А</w:t>
            </w:r>
            <w:r w:rsidRPr="002C71BE">
              <w:rPr>
                <w:rFonts w:ascii="Times New Roman" w:hAnsi="Times New Roman" w:cs="Times New Roman"/>
                <w:b/>
                <w:sz w:val="28"/>
                <w:szCs w:val="28"/>
                <w:lang w:val="kk-KZ"/>
              </w:rPr>
              <w:t xml:space="preserve"> </w:t>
            </w:r>
            <w:r w:rsidRPr="002C71BE">
              <w:rPr>
                <w:rFonts w:ascii="Times New Roman" w:hAnsi="Times New Roman" w:cs="Times New Roman"/>
                <w:sz w:val="28"/>
                <w:szCs w:val="28"/>
                <w:lang w:val="kk-KZ"/>
              </w:rPr>
              <w:t>–</w:t>
            </w:r>
            <w:r w:rsidRPr="002C71BE">
              <w:rPr>
                <w:rFonts w:ascii="Times New Roman" w:hAnsi="Times New Roman" w:cs="Times New Roman"/>
              </w:rPr>
              <w:t xml:space="preserve"> </w:t>
            </w:r>
            <w:r>
              <w:rPr>
                <w:rFonts w:ascii="Times New Roman" w:hAnsi="Times New Roman" w:cs="Times New Roman"/>
                <w:bCs/>
                <w:sz w:val="28"/>
                <w:szCs w:val="28"/>
                <w:lang w:val="kk-KZ"/>
              </w:rPr>
              <w:t>Технические описания датчиков</w:t>
            </w:r>
            <w:r w:rsidRPr="002C71BE">
              <w:rPr>
                <w:rFonts w:ascii="Times New Roman" w:hAnsi="Times New Roman" w:cs="Times New Roman"/>
                <w:sz w:val="28"/>
                <w:szCs w:val="28"/>
              </w:rPr>
              <w:t>……………………</w:t>
            </w:r>
            <w:r>
              <w:rPr>
                <w:rFonts w:ascii="Times New Roman" w:hAnsi="Times New Roman" w:cs="Times New Roman"/>
                <w:sz w:val="28"/>
                <w:szCs w:val="28"/>
              </w:rPr>
              <w:t>.</w:t>
            </w:r>
          </w:p>
        </w:tc>
        <w:tc>
          <w:tcPr>
            <w:tcW w:w="709" w:type="dxa"/>
          </w:tcPr>
          <w:p w14:paraId="03C29B75" w14:textId="327F883A" w:rsidR="00583C27" w:rsidRPr="00BA1AF3" w:rsidRDefault="00583C27" w:rsidP="00583C27">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13</w:t>
            </w:r>
            <w:r w:rsidR="000E052F">
              <w:rPr>
                <w:rFonts w:eastAsiaTheme="minorHAnsi"/>
                <w:sz w:val="28"/>
                <w:szCs w:val="28"/>
                <w:lang w:val="kk-KZ"/>
              </w:rPr>
              <w:t>6</w:t>
            </w:r>
          </w:p>
        </w:tc>
      </w:tr>
      <w:tr w:rsidR="00583C27" w:rsidRPr="00A15D5F" w14:paraId="05FE08CC" w14:textId="77777777" w:rsidTr="002C71BE">
        <w:trPr>
          <w:trHeight w:val="284"/>
        </w:trPr>
        <w:tc>
          <w:tcPr>
            <w:tcW w:w="9039" w:type="dxa"/>
          </w:tcPr>
          <w:p w14:paraId="0F35B40E" w14:textId="39AD8C43" w:rsidR="00583C27" w:rsidRPr="002C71BE" w:rsidRDefault="00583C27" w:rsidP="00583C27">
            <w:pPr>
              <w:pStyle w:val="a5"/>
              <w:spacing w:after="0" w:line="240" w:lineRule="auto"/>
              <w:ind w:left="0"/>
              <w:jc w:val="both"/>
              <w:rPr>
                <w:rFonts w:ascii="Times New Roman" w:hAnsi="Times New Roman" w:cs="Times New Roman"/>
                <w:b/>
                <w:caps/>
                <w:sz w:val="28"/>
                <w:szCs w:val="28"/>
                <w:lang w:val="kk-KZ"/>
              </w:rPr>
            </w:pPr>
            <w:r w:rsidRPr="002C71BE">
              <w:rPr>
                <w:rFonts w:ascii="Times New Roman" w:hAnsi="Times New Roman" w:cs="Times New Roman"/>
                <w:b/>
                <w:sz w:val="28"/>
                <w:szCs w:val="28"/>
                <w:lang w:val="kk-KZ"/>
              </w:rPr>
              <w:t xml:space="preserve">ПРИЛОЖЕНИЕ </w:t>
            </w:r>
            <w:r>
              <w:rPr>
                <w:rFonts w:ascii="Times New Roman" w:hAnsi="Times New Roman" w:cs="Times New Roman"/>
                <w:b/>
                <w:sz w:val="28"/>
                <w:szCs w:val="28"/>
                <w:lang w:val="kk-KZ"/>
              </w:rPr>
              <w:t>Б</w:t>
            </w:r>
            <w:r w:rsidRPr="002C71BE">
              <w:rPr>
                <w:rFonts w:ascii="Times New Roman" w:hAnsi="Times New Roman" w:cs="Times New Roman"/>
                <w:b/>
                <w:sz w:val="28"/>
                <w:szCs w:val="28"/>
                <w:lang w:val="kk-KZ"/>
              </w:rPr>
              <w:t xml:space="preserve"> </w:t>
            </w:r>
            <w:r w:rsidRPr="002C71BE">
              <w:rPr>
                <w:rFonts w:ascii="Times New Roman" w:hAnsi="Times New Roman" w:cs="Times New Roman"/>
                <w:bCs/>
                <w:sz w:val="28"/>
                <w:szCs w:val="28"/>
              </w:rPr>
              <w:t>–</w:t>
            </w:r>
            <w:r w:rsidR="00F56B10" w:rsidRPr="00F56B10">
              <w:rPr>
                <w:rFonts w:ascii="Times New Roman" w:hAnsi="Times New Roman" w:cs="Times New Roman"/>
                <w:bCs/>
                <w:sz w:val="28"/>
                <w:szCs w:val="28"/>
              </w:rPr>
              <w:t xml:space="preserve"> </w:t>
            </w:r>
            <w:r w:rsidRPr="00834812">
              <w:rPr>
                <w:rFonts w:ascii="Times New Roman" w:hAnsi="Times New Roman" w:cs="Times New Roman"/>
                <w:bCs/>
                <w:sz w:val="28"/>
                <w:szCs w:val="28"/>
              </w:rPr>
              <w:t>Листинг программы по фиксации ежесекундных значений скорости и направления ветра</w:t>
            </w:r>
            <w:r w:rsidRPr="002C71BE">
              <w:rPr>
                <w:rFonts w:ascii="Times New Roman" w:hAnsi="Times New Roman" w:cs="Times New Roman"/>
                <w:sz w:val="28"/>
                <w:szCs w:val="28"/>
              </w:rPr>
              <w:t>………………………………</w:t>
            </w:r>
            <w:r w:rsidRPr="002C71BE">
              <w:rPr>
                <w:rFonts w:ascii="Times New Roman" w:hAnsi="Times New Roman" w:cs="Times New Roman"/>
                <w:noProof/>
                <w:sz w:val="28"/>
                <w:szCs w:val="28"/>
                <w:lang w:val="kk-KZ" w:eastAsia="ru-RU"/>
              </w:rPr>
              <w:t>...........</w:t>
            </w:r>
          </w:p>
        </w:tc>
        <w:tc>
          <w:tcPr>
            <w:tcW w:w="709" w:type="dxa"/>
          </w:tcPr>
          <w:p w14:paraId="75BAA45B" w14:textId="77777777" w:rsidR="00583C27" w:rsidRPr="00BA1AF3" w:rsidRDefault="00583C27" w:rsidP="00583C27">
            <w:pPr>
              <w:tabs>
                <w:tab w:val="left" w:pos="1165"/>
              </w:tabs>
              <w:autoSpaceDE w:val="0"/>
              <w:autoSpaceDN w:val="0"/>
              <w:adjustRightInd w:val="0"/>
              <w:ind w:right="34"/>
              <w:rPr>
                <w:rFonts w:eastAsiaTheme="minorHAnsi"/>
                <w:sz w:val="28"/>
                <w:szCs w:val="28"/>
                <w:lang w:val="kk-KZ"/>
              </w:rPr>
            </w:pPr>
          </w:p>
          <w:p w14:paraId="1A493835" w14:textId="6631928B" w:rsidR="00583C27" w:rsidRPr="00BA1AF3" w:rsidRDefault="00583C27" w:rsidP="00583C27">
            <w:pPr>
              <w:tabs>
                <w:tab w:val="left" w:pos="1167"/>
              </w:tabs>
              <w:autoSpaceDE w:val="0"/>
              <w:autoSpaceDN w:val="0"/>
              <w:adjustRightInd w:val="0"/>
              <w:jc w:val="both"/>
              <w:rPr>
                <w:rFonts w:eastAsiaTheme="minorHAnsi"/>
                <w:sz w:val="28"/>
                <w:szCs w:val="28"/>
                <w:lang w:val="kk-KZ"/>
              </w:rPr>
            </w:pPr>
            <w:r w:rsidRPr="00BA1AF3">
              <w:rPr>
                <w:rFonts w:eastAsiaTheme="minorHAnsi"/>
                <w:sz w:val="28"/>
                <w:szCs w:val="28"/>
                <w:lang w:val="kk-KZ"/>
              </w:rPr>
              <w:t>1</w:t>
            </w:r>
            <w:r w:rsidR="000E052F">
              <w:rPr>
                <w:rFonts w:eastAsiaTheme="minorHAnsi"/>
                <w:sz w:val="28"/>
                <w:szCs w:val="28"/>
                <w:lang w:val="kk-KZ"/>
              </w:rPr>
              <w:t>4</w:t>
            </w:r>
            <w:r w:rsidRPr="00BA1AF3">
              <w:rPr>
                <w:rFonts w:eastAsiaTheme="minorHAnsi"/>
                <w:sz w:val="28"/>
                <w:szCs w:val="28"/>
                <w:lang w:val="kk-KZ"/>
              </w:rPr>
              <w:t>2</w:t>
            </w:r>
          </w:p>
        </w:tc>
      </w:tr>
      <w:tr w:rsidR="00583C27" w:rsidRPr="00A15D5F" w14:paraId="06B4B40D" w14:textId="77777777" w:rsidTr="002C71BE">
        <w:trPr>
          <w:trHeight w:val="284"/>
        </w:trPr>
        <w:tc>
          <w:tcPr>
            <w:tcW w:w="9039" w:type="dxa"/>
          </w:tcPr>
          <w:p w14:paraId="7DA42EC8" w14:textId="669EB947" w:rsidR="00583C27" w:rsidRPr="00834812" w:rsidRDefault="00583C27" w:rsidP="00583C27">
            <w:pPr>
              <w:pStyle w:val="a5"/>
              <w:spacing w:after="0" w:line="240" w:lineRule="auto"/>
              <w:ind w:left="0"/>
              <w:jc w:val="both"/>
              <w:rPr>
                <w:rFonts w:ascii="Times New Roman" w:hAnsi="Times New Roman" w:cs="Times New Roman"/>
                <w:b/>
                <w:caps/>
                <w:sz w:val="28"/>
                <w:szCs w:val="28"/>
              </w:rPr>
            </w:pPr>
            <w:r w:rsidRPr="002C71BE">
              <w:rPr>
                <w:rFonts w:ascii="Times New Roman" w:hAnsi="Times New Roman" w:cs="Times New Roman"/>
                <w:b/>
                <w:sz w:val="28"/>
                <w:szCs w:val="28"/>
                <w:lang w:val="kk-KZ"/>
              </w:rPr>
              <w:t xml:space="preserve">ПРИЛОЖЕНИЕ </w:t>
            </w:r>
            <w:r>
              <w:rPr>
                <w:rFonts w:ascii="Times New Roman" w:hAnsi="Times New Roman" w:cs="Times New Roman"/>
                <w:b/>
                <w:sz w:val="28"/>
                <w:szCs w:val="28"/>
                <w:lang w:val="kk-KZ"/>
              </w:rPr>
              <w:t>В</w:t>
            </w:r>
            <w:r w:rsidRPr="002C71BE">
              <w:rPr>
                <w:rFonts w:ascii="Times New Roman" w:hAnsi="Times New Roman" w:cs="Times New Roman"/>
                <w:b/>
                <w:sz w:val="28"/>
                <w:szCs w:val="28"/>
                <w:lang w:val="kk-KZ"/>
              </w:rPr>
              <w:t xml:space="preserve"> </w:t>
            </w:r>
            <w:r w:rsidRPr="002C71BE">
              <w:rPr>
                <w:rFonts w:ascii="Times New Roman" w:hAnsi="Times New Roman" w:cs="Times New Roman"/>
                <w:sz w:val="28"/>
                <w:szCs w:val="28"/>
                <w:lang w:val="kk-KZ"/>
              </w:rPr>
              <w:t>–</w:t>
            </w:r>
            <w:r w:rsidRPr="002C71BE">
              <w:rPr>
                <w:rFonts w:ascii="Times New Roman" w:hAnsi="Times New Roman" w:cs="Times New Roman"/>
              </w:rPr>
              <w:t xml:space="preserve"> </w:t>
            </w:r>
            <w:r w:rsidRPr="002C71BE">
              <w:rPr>
                <w:rFonts w:ascii="Times New Roman" w:hAnsi="Times New Roman" w:cs="Times New Roman"/>
                <w:bCs/>
                <w:sz w:val="28"/>
                <w:szCs w:val="28"/>
                <w:lang w:val="kk-KZ"/>
              </w:rPr>
              <w:t xml:space="preserve">Рабочие чертежи </w:t>
            </w:r>
            <w:r w:rsidR="000F0162">
              <w:rPr>
                <w:rFonts w:ascii="Times New Roman" w:hAnsi="Times New Roman" w:cs="Times New Roman"/>
                <w:bCs/>
                <w:sz w:val="28"/>
                <w:szCs w:val="28"/>
                <w:lang w:val="kk-KZ"/>
              </w:rPr>
              <w:t>модул</w:t>
            </w:r>
            <w:r w:rsidR="001C0AFD">
              <w:rPr>
                <w:rFonts w:ascii="Times New Roman" w:hAnsi="Times New Roman" w:cs="Times New Roman"/>
                <w:bCs/>
                <w:sz w:val="28"/>
                <w:szCs w:val="28"/>
                <w:lang w:val="kk-KZ"/>
              </w:rPr>
              <w:t>я</w:t>
            </w:r>
            <w:r w:rsidRPr="002C71BE">
              <w:rPr>
                <w:rFonts w:ascii="Times New Roman" w:hAnsi="Times New Roman" w:cs="Times New Roman"/>
                <w:bCs/>
                <w:sz w:val="28"/>
                <w:szCs w:val="28"/>
                <w:lang w:val="kk-KZ"/>
              </w:rPr>
              <w:t xml:space="preserve"> демпфирования</w:t>
            </w:r>
            <w:r>
              <w:rPr>
                <w:rFonts w:ascii="Times New Roman" w:hAnsi="Times New Roman" w:cs="Times New Roman"/>
                <w:bCs/>
                <w:sz w:val="28"/>
                <w:szCs w:val="28"/>
              </w:rPr>
              <w:t>...</w:t>
            </w:r>
            <w:r w:rsidR="001C0AFD">
              <w:rPr>
                <w:rFonts w:ascii="Times New Roman" w:hAnsi="Times New Roman" w:cs="Times New Roman"/>
                <w:bCs/>
                <w:sz w:val="28"/>
                <w:szCs w:val="28"/>
              </w:rPr>
              <w:t>................</w:t>
            </w:r>
          </w:p>
        </w:tc>
        <w:tc>
          <w:tcPr>
            <w:tcW w:w="709" w:type="dxa"/>
          </w:tcPr>
          <w:p w14:paraId="1EA3A319" w14:textId="3E0CDCCE" w:rsidR="00583C27" w:rsidRPr="00BA1AF3" w:rsidRDefault="00583C27" w:rsidP="00583C27">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1</w:t>
            </w:r>
            <w:r w:rsidR="000E052F">
              <w:rPr>
                <w:rFonts w:eastAsiaTheme="minorHAnsi"/>
                <w:sz w:val="28"/>
                <w:szCs w:val="28"/>
                <w:lang w:val="kk-KZ"/>
              </w:rPr>
              <w:t>4</w:t>
            </w:r>
            <w:r>
              <w:rPr>
                <w:rFonts w:eastAsiaTheme="minorHAnsi"/>
                <w:sz w:val="28"/>
                <w:szCs w:val="28"/>
                <w:lang w:val="kk-KZ"/>
              </w:rPr>
              <w:t>4</w:t>
            </w:r>
          </w:p>
        </w:tc>
      </w:tr>
      <w:tr w:rsidR="00583C27" w:rsidRPr="00A15D5F" w14:paraId="5EC51FC7" w14:textId="77777777" w:rsidTr="002C71BE">
        <w:trPr>
          <w:trHeight w:val="284"/>
        </w:trPr>
        <w:tc>
          <w:tcPr>
            <w:tcW w:w="9039" w:type="dxa"/>
          </w:tcPr>
          <w:p w14:paraId="5D6C1284" w14:textId="15E65A88" w:rsidR="00583C27" w:rsidRPr="002C71BE" w:rsidRDefault="00583C27" w:rsidP="00583C27">
            <w:pPr>
              <w:pStyle w:val="a5"/>
              <w:spacing w:after="0" w:line="240" w:lineRule="auto"/>
              <w:ind w:left="0"/>
              <w:jc w:val="both"/>
              <w:rPr>
                <w:rFonts w:ascii="Times New Roman" w:hAnsi="Times New Roman" w:cs="Times New Roman"/>
                <w:b/>
                <w:caps/>
                <w:sz w:val="28"/>
                <w:szCs w:val="28"/>
                <w:lang w:val="kk-KZ"/>
              </w:rPr>
            </w:pPr>
            <w:r w:rsidRPr="002C71BE">
              <w:rPr>
                <w:rFonts w:ascii="Times New Roman" w:hAnsi="Times New Roman" w:cs="Times New Roman"/>
                <w:b/>
                <w:sz w:val="28"/>
                <w:szCs w:val="28"/>
                <w:lang w:val="kk-KZ"/>
              </w:rPr>
              <w:t xml:space="preserve">ПРИЛОЖЕНИЕ </w:t>
            </w:r>
            <w:r>
              <w:rPr>
                <w:rFonts w:ascii="Times New Roman" w:hAnsi="Times New Roman" w:cs="Times New Roman"/>
                <w:b/>
                <w:sz w:val="28"/>
                <w:szCs w:val="28"/>
                <w:lang w:val="kk-KZ"/>
              </w:rPr>
              <w:t>Г</w:t>
            </w:r>
            <w:r w:rsidRPr="002C71BE">
              <w:rPr>
                <w:rFonts w:ascii="Times New Roman" w:hAnsi="Times New Roman" w:cs="Times New Roman"/>
                <w:sz w:val="28"/>
                <w:szCs w:val="28"/>
                <w:lang w:val="kk-KZ"/>
              </w:rPr>
              <w:t xml:space="preserve"> –</w:t>
            </w:r>
            <w:r w:rsidRPr="002C71BE">
              <w:rPr>
                <w:rFonts w:ascii="Times New Roman" w:hAnsi="Times New Roman" w:cs="Times New Roman"/>
              </w:rPr>
              <w:t xml:space="preserve"> </w:t>
            </w:r>
            <w:r w:rsidRPr="002C71BE">
              <w:rPr>
                <w:rFonts w:ascii="Times New Roman" w:hAnsi="Times New Roman" w:cs="Times New Roman"/>
                <w:sz w:val="28"/>
                <w:szCs w:val="28"/>
                <w:lang w:val="kk-KZ"/>
              </w:rPr>
              <w:t>Испытание нити троса на разрыв...............................</w:t>
            </w:r>
            <w:r>
              <w:rPr>
                <w:rFonts w:ascii="Times New Roman" w:hAnsi="Times New Roman" w:cs="Times New Roman"/>
                <w:sz w:val="28"/>
                <w:szCs w:val="28"/>
                <w:lang w:val="kk-KZ"/>
              </w:rPr>
              <w:t>..</w:t>
            </w:r>
          </w:p>
        </w:tc>
        <w:tc>
          <w:tcPr>
            <w:tcW w:w="709" w:type="dxa"/>
          </w:tcPr>
          <w:p w14:paraId="160F29D9" w14:textId="3A8D5C2D" w:rsidR="00583C27" w:rsidRPr="00BA1AF3" w:rsidRDefault="00583C27" w:rsidP="00583C27">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1</w:t>
            </w:r>
            <w:r w:rsidR="000E052F">
              <w:rPr>
                <w:rFonts w:eastAsiaTheme="minorHAnsi"/>
                <w:sz w:val="28"/>
                <w:szCs w:val="28"/>
                <w:lang w:val="kk-KZ"/>
              </w:rPr>
              <w:t>46</w:t>
            </w:r>
          </w:p>
        </w:tc>
      </w:tr>
      <w:tr w:rsidR="00583C27" w:rsidRPr="00A15D5F" w14:paraId="77DFDCD5" w14:textId="77777777" w:rsidTr="002C71BE">
        <w:trPr>
          <w:trHeight w:val="284"/>
        </w:trPr>
        <w:tc>
          <w:tcPr>
            <w:tcW w:w="9039" w:type="dxa"/>
          </w:tcPr>
          <w:p w14:paraId="4B610D1A" w14:textId="4A877A99" w:rsidR="00583C27" w:rsidRPr="002C71BE" w:rsidRDefault="00583C27" w:rsidP="00583C27">
            <w:pPr>
              <w:pStyle w:val="a5"/>
              <w:spacing w:after="0" w:line="240" w:lineRule="auto"/>
              <w:ind w:left="0"/>
              <w:jc w:val="both"/>
              <w:rPr>
                <w:rFonts w:ascii="Times New Roman" w:hAnsi="Times New Roman" w:cs="Times New Roman"/>
                <w:b/>
                <w:caps/>
                <w:sz w:val="28"/>
                <w:szCs w:val="28"/>
                <w:lang w:val="kk-KZ"/>
              </w:rPr>
            </w:pPr>
            <w:r w:rsidRPr="002C71BE">
              <w:rPr>
                <w:rFonts w:ascii="Times New Roman" w:hAnsi="Times New Roman" w:cs="Times New Roman"/>
                <w:b/>
                <w:sz w:val="28"/>
                <w:szCs w:val="28"/>
                <w:lang w:val="kk-KZ"/>
              </w:rPr>
              <w:t xml:space="preserve">ПРИЛОЖЕНИЕ </w:t>
            </w:r>
            <w:r>
              <w:rPr>
                <w:rFonts w:ascii="Times New Roman" w:hAnsi="Times New Roman" w:cs="Times New Roman"/>
                <w:b/>
                <w:sz w:val="28"/>
                <w:szCs w:val="28"/>
                <w:lang w:val="kk-KZ"/>
              </w:rPr>
              <w:t>Д</w:t>
            </w:r>
            <w:r w:rsidRPr="002C71BE">
              <w:rPr>
                <w:rFonts w:ascii="Times New Roman" w:hAnsi="Times New Roman" w:cs="Times New Roman"/>
                <w:sz w:val="28"/>
                <w:szCs w:val="28"/>
                <w:lang w:val="kk-KZ"/>
              </w:rPr>
              <w:t xml:space="preserve"> – Патент на изобратение.................................................</w:t>
            </w:r>
            <w:r>
              <w:rPr>
                <w:rFonts w:ascii="Times New Roman" w:hAnsi="Times New Roman" w:cs="Times New Roman"/>
                <w:sz w:val="28"/>
                <w:szCs w:val="28"/>
                <w:lang w:val="kk-KZ"/>
              </w:rPr>
              <w:t>.</w:t>
            </w:r>
          </w:p>
        </w:tc>
        <w:tc>
          <w:tcPr>
            <w:tcW w:w="709" w:type="dxa"/>
          </w:tcPr>
          <w:p w14:paraId="6540894B" w14:textId="56A41DDB" w:rsidR="00583C27" w:rsidRPr="00BA1AF3" w:rsidRDefault="00583C27" w:rsidP="00583C27">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1</w:t>
            </w:r>
            <w:r w:rsidR="000E052F">
              <w:rPr>
                <w:rFonts w:eastAsiaTheme="minorHAnsi"/>
                <w:sz w:val="28"/>
                <w:szCs w:val="28"/>
                <w:lang w:val="kk-KZ"/>
              </w:rPr>
              <w:t>48</w:t>
            </w:r>
          </w:p>
        </w:tc>
      </w:tr>
      <w:tr w:rsidR="00583C27" w:rsidRPr="00A15D5F" w14:paraId="64F6322E" w14:textId="77777777" w:rsidTr="002C71BE">
        <w:trPr>
          <w:trHeight w:val="284"/>
        </w:trPr>
        <w:tc>
          <w:tcPr>
            <w:tcW w:w="9039" w:type="dxa"/>
          </w:tcPr>
          <w:p w14:paraId="732797E9" w14:textId="54C3E52A" w:rsidR="00583C27" w:rsidRPr="002C71BE" w:rsidRDefault="00583C27" w:rsidP="00583C27">
            <w:pPr>
              <w:pStyle w:val="a5"/>
              <w:spacing w:after="0" w:line="240" w:lineRule="auto"/>
              <w:ind w:left="0"/>
              <w:jc w:val="both"/>
              <w:rPr>
                <w:rFonts w:ascii="Times New Roman" w:hAnsi="Times New Roman" w:cs="Times New Roman"/>
                <w:b/>
                <w:caps/>
                <w:sz w:val="28"/>
                <w:szCs w:val="28"/>
                <w:lang w:val="kk-KZ"/>
              </w:rPr>
            </w:pPr>
            <w:r w:rsidRPr="002C71BE">
              <w:rPr>
                <w:rFonts w:ascii="Times New Roman" w:hAnsi="Times New Roman" w:cs="Times New Roman"/>
                <w:b/>
                <w:sz w:val="28"/>
                <w:szCs w:val="28"/>
                <w:lang w:val="kk-KZ"/>
              </w:rPr>
              <w:t xml:space="preserve">ПРИЛОЖЕНИЕ </w:t>
            </w:r>
            <w:r>
              <w:rPr>
                <w:rFonts w:ascii="Times New Roman" w:hAnsi="Times New Roman" w:cs="Times New Roman"/>
                <w:b/>
                <w:sz w:val="28"/>
                <w:szCs w:val="28"/>
                <w:lang w:val="kk-KZ"/>
              </w:rPr>
              <w:t>Е</w:t>
            </w:r>
            <w:r w:rsidRPr="002C71BE">
              <w:rPr>
                <w:rFonts w:ascii="Times New Roman" w:hAnsi="Times New Roman" w:cs="Times New Roman"/>
                <w:sz w:val="28"/>
                <w:szCs w:val="28"/>
                <w:lang w:val="kk-KZ"/>
              </w:rPr>
              <w:t xml:space="preserve"> – Свидетельство об интеллектуальной собственности</w:t>
            </w:r>
            <w:r>
              <w:rPr>
                <w:rFonts w:ascii="Times New Roman" w:hAnsi="Times New Roman" w:cs="Times New Roman"/>
                <w:sz w:val="28"/>
                <w:szCs w:val="28"/>
                <w:lang w:val="kk-KZ"/>
              </w:rPr>
              <w:t>.</w:t>
            </w:r>
          </w:p>
        </w:tc>
        <w:tc>
          <w:tcPr>
            <w:tcW w:w="709" w:type="dxa"/>
          </w:tcPr>
          <w:p w14:paraId="50FBBFB4" w14:textId="477CDE8B" w:rsidR="00583C27" w:rsidRPr="00BA1AF3" w:rsidRDefault="00583C27" w:rsidP="00583C27">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1</w:t>
            </w:r>
            <w:r w:rsidR="000E052F">
              <w:rPr>
                <w:rFonts w:eastAsiaTheme="minorHAnsi"/>
                <w:sz w:val="28"/>
                <w:szCs w:val="28"/>
                <w:lang w:val="kk-KZ"/>
              </w:rPr>
              <w:t>49</w:t>
            </w:r>
          </w:p>
        </w:tc>
      </w:tr>
      <w:tr w:rsidR="00B56EFE" w:rsidRPr="00A15D5F" w14:paraId="5874F590" w14:textId="77777777" w:rsidTr="002C71BE">
        <w:trPr>
          <w:trHeight w:val="284"/>
        </w:trPr>
        <w:tc>
          <w:tcPr>
            <w:tcW w:w="9039" w:type="dxa"/>
          </w:tcPr>
          <w:p w14:paraId="2FFA5AEF" w14:textId="10A8C5D9" w:rsidR="00B56EFE" w:rsidRPr="002C71BE" w:rsidRDefault="00B56EFE" w:rsidP="00B56EFE">
            <w:pPr>
              <w:pStyle w:val="a5"/>
              <w:spacing w:after="0" w:line="240" w:lineRule="auto"/>
              <w:ind w:left="0"/>
              <w:jc w:val="both"/>
              <w:rPr>
                <w:rFonts w:ascii="Times New Roman" w:hAnsi="Times New Roman" w:cs="Times New Roman"/>
                <w:b/>
                <w:sz w:val="28"/>
                <w:szCs w:val="28"/>
                <w:lang w:val="kk-KZ"/>
              </w:rPr>
            </w:pPr>
            <w:r w:rsidRPr="002C71BE">
              <w:rPr>
                <w:rFonts w:ascii="Times New Roman" w:hAnsi="Times New Roman" w:cs="Times New Roman"/>
                <w:b/>
                <w:sz w:val="28"/>
                <w:szCs w:val="28"/>
                <w:lang w:val="kk-KZ"/>
              </w:rPr>
              <w:t xml:space="preserve">ПРИЛОЖЕНИЕ </w:t>
            </w:r>
            <w:r>
              <w:rPr>
                <w:rFonts w:ascii="Times New Roman" w:hAnsi="Times New Roman" w:cs="Times New Roman"/>
                <w:b/>
                <w:sz w:val="28"/>
                <w:szCs w:val="28"/>
                <w:lang w:val="kk-KZ"/>
              </w:rPr>
              <w:t>Ж</w:t>
            </w:r>
            <w:r w:rsidRPr="002C71B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Акт внедрения в учебный процесс.</w:t>
            </w:r>
          </w:p>
        </w:tc>
        <w:tc>
          <w:tcPr>
            <w:tcW w:w="709" w:type="dxa"/>
          </w:tcPr>
          <w:p w14:paraId="327F4B35" w14:textId="021F1BA4" w:rsidR="00B56EFE" w:rsidRDefault="00B56EFE" w:rsidP="00B56EFE">
            <w:pPr>
              <w:tabs>
                <w:tab w:val="left" w:pos="1167"/>
              </w:tabs>
              <w:autoSpaceDE w:val="0"/>
              <w:autoSpaceDN w:val="0"/>
              <w:adjustRightInd w:val="0"/>
              <w:jc w:val="both"/>
              <w:rPr>
                <w:rFonts w:eastAsiaTheme="minorHAnsi"/>
                <w:sz w:val="28"/>
                <w:szCs w:val="28"/>
                <w:lang w:val="kk-KZ"/>
              </w:rPr>
            </w:pPr>
            <w:r>
              <w:rPr>
                <w:rFonts w:eastAsiaTheme="minorHAnsi"/>
                <w:sz w:val="28"/>
                <w:szCs w:val="28"/>
                <w:lang w:val="kk-KZ"/>
              </w:rPr>
              <w:t>150</w:t>
            </w:r>
          </w:p>
        </w:tc>
      </w:tr>
    </w:tbl>
    <w:p w14:paraId="0F3CA87D" w14:textId="518D2833" w:rsidR="00F66CC0" w:rsidRDefault="00F66CC0" w:rsidP="00F66CC0">
      <w:pPr>
        <w:tabs>
          <w:tab w:val="left" w:pos="2676"/>
        </w:tabs>
        <w:rPr>
          <w:lang w:val="kk-KZ"/>
        </w:rPr>
      </w:pPr>
    </w:p>
    <w:p w14:paraId="4AE86C63" w14:textId="77777777" w:rsidR="00752536" w:rsidRDefault="00752536">
      <w:pPr>
        <w:spacing w:after="160" w:line="259" w:lineRule="auto"/>
        <w:rPr>
          <w:b/>
          <w:color w:val="000000" w:themeColor="text1"/>
          <w:sz w:val="28"/>
          <w:szCs w:val="28"/>
        </w:rPr>
      </w:pPr>
      <w:bookmarkStart w:id="0" w:name="_Toc280870922"/>
      <w:bookmarkStart w:id="1" w:name="_Toc22161044"/>
      <w:r>
        <w:br w:type="page"/>
      </w:r>
    </w:p>
    <w:p w14:paraId="15D784F7" w14:textId="4159E73F" w:rsidR="00F56B10" w:rsidRPr="00A60213" w:rsidRDefault="00F428F9" w:rsidP="00F56B10">
      <w:pPr>
        <w:pStyle w:val="a7"/>
      </w:pPr>
      <w:r>
        <w:lastRenderedPageBreak/>
        <w:t>НОРМАТИВНЫЕ ССЫЛКИ</w:t>
      </w:r>
    </w:p>
    <w:p w14:paraId="0814B7CC" w14:textId="77777777" w:rsidR="00F56B10" w:rsidRPr="00A60213" w:rsidRDefault="00F56B10" w:rsidP="00F56B10">
      <w:pPr>
        <w:rPr>
          <w:color w:val="000000" w:themeColor="text1"/>
          <w:sz w:val="28"/>
          <w:szCs w:val="28"/>
        </w:rPr>
      </w:pPr>
    </w:p>
    <w:p w14:paraId="1DDBCC34" w14:textId="4F4CACA7" w:rsidR="00F56B10" w:rsidRDefault="00F56B10" w:rsidP="00387109">
      <w:pPr>
        <w:ind w:firstLine="567"/>
        <w:jc w:val="both"/>
        <w:rPr>
          <w:color w:val="000000" w:themeColor="text1"/>
          <w:sz w:val="28"/>
          <w:szCs w:val="28"/>
        </w:rPr>
      </w:pPr>
      <w:r w:rsidRPr="009A3B18">
        <w:rPr>
          <w:color w:val="000000" w:themeColor="text1"/>
          <w:sz w:val="28"/>
          <w:szCs w:val="28"/>
        </w:rPr>
        <w:t xml:space="preserve">В настоящей диссертации использованы </w:t>
      </w:r>
      <w:r>
        <w:rPr>
          <w:color w:val="000000" w:themeColor="text1"/>
          <w:sz w:val="28"/>
          <w:szCs w:val="28"/>
        </w:rPr>
        <w:t>ссылки на следующие</w:t>
      </w:r>
      <w:r w:rsidRPr="009A3B18">
        <w:rPr>
          <w:color w:val="000000" w:themeColor="text1"/>
          <w:sz w:val="28"/>
          <w:szCs w:val="28"/>
        </w:rPr>
        <w:t xml:space="preserve"> </w:t>
      </w:r>
      <w:r>
        <w:rPr>
          <w:color w:val="000000" w:themeColor="text1"/>
          <w:sz w:val="28"/>
          <w:szCs w:val="28"/>
        </w:rPr>
        <w:t>стандарты</w:t>
      </w:r>
      <w:r w:rsidRPr="009A3B18">
        <w:rPr>
          <w:color w:val="000000" w:themeColor="text1"/>
          <w:sz w:val="28"/>
          <w:szCs w:val="28"/>
        </w:rPr>
        <w:t>:</w:t>
      </w:r>
    </w:p>
    <w:p w14:paraId="6FA5E6D9" w14:textId="6D2CF0E5" w:rsidR="00F428F9" w:rsidRDefault="00F428F9" w:rsidP="00387109">
      <w:pPr>
        <w:ind w:firstLine="567"/>
        <w:jc w:val="both"/>
        <w:rPr>
          <w:sz w:val="28"/>
          <w:szCs w:val="28"/>
        </w:rPr>
      </w:pPr>
      <w:r w:rsidRPr="00F428F9">
        <w:rPr>
          <w:sz w:val="28"/>
          <w:szCs w:val="28"/>
        </w:rPr>
        <w:t>ГОСТ 7.</w:t>
      </w:r>
      <w:r>
        <w:rPr>
          <w:sz w:val="28"/>
          <w:szCs w:val="28"/>
        </w:rPr>
        <w:t>1</w:t>
      </w:r>
      <w:r w:rsidRPr="00F428F9">
        <w:rPr>
          <w:sz w:val="28"/>
          <w:szCs w:val="28"/>
        </w:rPr>
        <w:t>-200</w:t>
      </w:r>
      <w:r>
        <w:rPr>
          <w:sz w:val="28"/>
          <w:szCs w:val="28"/>
        </w:rPr>
        <w:t>3</w:t>
      </w:r>
      <w:r w:rsidRPr="00F428F9">
        <w:rPr>
          <w:sz w:val="28"/>
          <w:szCs w:val="28"/>
        </w:rPr>
        <w:t xml:space="preserve"> – Система стандартов по информации, библиотечному и издательскому делу. </w:t>
      </w:r>
      <w:r>
        <w:rPr>
          <w:sz w:val="28"/>
          <w:szCs w:val="28"/>
        </w:rPr>
        <w:t>Библиографическая запись</w:t>
      </w:r>
      <w:r w:rsidRPr="00F428F9">
        <w:rPr>
          <w:sz w:val="28"/>
          <w:szCs w:val="28"/>
        </w:rPr>
        <w:t xml:space="preserve">. </w:t>
      </w:r>
      <w:r>
        <w:rPr>
          <w:sz w:val="28"/>
          <w:szCs w:val="28"/>
        </w:rPr>
        <w:t>Библиографическое описание. Общие требования и правила составления.</w:t>
      </w:r>
    </w:p>
    <w:p w14:paraId="4D54A670" w14:textId="73CB53E4" w:rsidR="00F428F9" w:rsidRDefault="00F428F9" w:rsidP="00387109">
      <w:pPr>
        <w:ind w:firstLine="567"/>
        <w:jc w:val="both"/>
        <w:rPr>
          <w:rFonts w:eastAsiaTheme="minorHAnsi"/>
          <w:sz w:val="28"/>
          <w:szCs w:val="28"/>
        </w:rPr>
      </w:pPr>
      <w:r w:rsidRPr="00F428F9">
        <w:rPr>
          <w:sz w:val="28"/>
          <w:szCs w:val="28"/>
        </w:rPr>
        <w:t>ГОСТ 7.32-20</w:t>
      </w:r>
      <w:r>
        <w:rPr>
          <w:sz w:val="28"/>
          <w:szCs w:val="28"/>
        </w:rPr>
        <w:t>17</w:t>
      </w:r>
      <w:r w:rsidRPr="00F428F9">
        <w:rPr>
          <w:sz w:val="28"/>
          <w:szCs w:val="28"/>
        </w:rPr>
        <w:t xml:space="preserve"> – Система стандартов по информации, библиотечному и издательскому делу. Отчет о научно-исследовательской работе. Структура и правила оформления</w:t>
      </w:r>
      <w:r>
        <w:rPr>
          <w:rFonts w:eastAsiaTheme="minorHAnsi"/>
          <w:sz w:val="28"/>
          <w:szCs w:val="28"/>
        </w:rPr>
        <w:t>.</w:t>
      </w:r>
    </w:p>
    <w:p w14:paraId="76D4DE4E" w14:textId="7D793AA0" w:rsidR="00F428F9" w:rsidRDefault="00F428F9" w:rsidP="00387109">
      <w:pPr>
        <w:ind w:firstLine="567"/>
        <w:jc w:val="both"/>
        <w:rPr>
          <w:sz w:val="28"/>
          <w:szCs w:val="28"/>
        </w:rPr>
      </w:pPr>
      <w:r w:rsidRPr="00286C68">
        <w:rPr>
          <w:sz w:val="28"/>
          <w:szCs w:val="28"/>
        </w:rPr>
        <w:t xml:space="preserve">ГОСТ 13766-86 </w:t>
      </w:r>
      <w:r w:rsidR="00387109">
        <w:rPr>
          <w:sz w:val="28"/>
          <w:szCs w:val="28"/>
        </w:rPr>
        <w:t xml:space="preserve">– </w:t>
      </w:r>
      <w:r w:rsidR="00387109" w:rsidRPr="00387109">
        <w:rPr>
          <w:sz w:val="28"/>
          <w:szCs w:val="28"/>
        </w:rPr>
        <w:t>Пружины винтовые цилиндрические сжатия и растяжения I класса, разряда 1 из стали круглого сечения. Основные параметры витков (с Изменением N 1)</w:t>
      </w:r>
    </w:p>
    <w:p w14:paraId="52CE545E" w14:textId="1BB9310C" w:rsidR="00F56B10" w:rsidRPr="00387109" w:rsidRDefault="00F428F9" w:rsidP="00387109">
      <w:pPr>
        <w:ind w:firstLine="567"/>
        <w:jc w:val="both"/>
        <w:rPr>
          <w:sz w:val="28"/>
          <w:szCs w:val="28"/>
        </w:rPr>
      </w:pPr>
      <w:r w:rsidRPr="00286C68">
        <w:rPr>
          <w:sz w:val="28"/>
          <w:szCs w:val="28"/>
        </w:rPr>
        <w:t xml:space="preserve">ГОСТ 9389-75 </w:t>
      </w:r>
      <w:r w:rsidR="00387109">
        <w:rPr>
          <w:sz w:val="28"/>
          <w:szCs w:val="28"/>
        </w:rPr>
        <w:t>– П</w:t>
      </w:r>
      <w:r w:rsidR="00387109" w:rsidRPr="00387109">
        <w:rPr>
          <w:sz w:val="28"/>
          <w:szCs w:val="28"/>
        </w:rPr>
        <w:t>роволока стальная углеродистая</w:t>
      </w:r>
      <w:r w:rsidR="00387109">
        <w:rPr>
          <w:sz w:val="28"/>
          <w:szCs w:val="28"/>
        </w:rPr>
        <w:t xml:space="preserve"> </w:t>
      </w:r>
      <w:r w:rsidR="00387109" w:rsidRPr="00387109">
        <w:rPr>
          <w:sz w:val="28"/>
          <w:szCs w:val="28"/>
        </w:rPr>
        <w:t>пружинная</w:t>
      </w:r>
      <w:r w:rsidR="00387109">
        <w:rPr>
          <w:sz w:val="28"/>
          <w:szCs w:val="28"/>
        </w:rPr>
        <w:t xml:space="preserve">. </w:t>
      </w:r>
      <w:r w:rsidR="00387109" w:rsidRPr="00387109">
        <w:rPr>
          <w:sz w:val="28"/>
          <w:szCs w:val="28"/>
        </w:rPr>
        <w:t>Технические условия</w:t>
      </w:r>
      <w:r w:rsidR="00387109">
        <w:rPr>
          <w:sz w:val="28"/>
          <w:szCs w:val="28"/>
        </w:rPr>
        <w:t>.</w:t>
      </w:r>
      <w:r w:rsidR="00F56B10" w:rsidRPr="00F428F9">
        <w:rPr>
          <w:rFonts w:eastAsiaTheme="minorHAnsi"/>
          <w:sz w:val="28"/>
          <w:szCs w:val="28"/>
        </w:rPr>
        <w:br w:type="page"/>
      </w:r>
    </w:p>
    <w:p w14:paraId="7127CC6D" w14:textId="695090C2" w:rsidR="004A0C31" w:rsidRPr="00A60213" w:rsidRDefault="004A0C31" w:rsidP="00F56B10">
      <w:pPr>
        <w:pStyle w:val="a7"/>
      </w:pPr>
      <w:r w:rsidRPr="00A60213">
        <w:lastRenderedPageBreak/>
        <w:t>ОБОЗНАЧЕНИЯ И СОКРАЩЕНИЯ</w:t>
      </w:r>
      <w:bookmarkEnd w:id="0"/>
      <w:bookmarkEnd w:id="1"/>
    </w:p>
    <w:p w14:paraId="1EDA6A29" w14:textId="77777777" w:rsidR="004A0C31" w:rsidRPr="00A60213" w:rsidRDefault="004A0C31" w:rsidP="004A0C31">
      <w:pPr>
        <w:rPr>
          <w:color w:val="000000" w:themeColor="text1"/>
          <w:sz w:val="28"/>
          <w:szCs w:val="28"/>
        </w:rPr>
      </w:pPr>
    </w:p>
    <w:p w14:paraId="3C276469" w14:textId="7C2E4282" w:rsidR="004A0C31" w:rsidRDefault="004A0C31" w:rsidP="004A0C31">
      <w:pPr>
        <w:ind w:firstLine="567"/>
        <w:jc w:val="both"/>
        <w:rPr>
          <w:color w:val="000000" w:themeColor="text1"/>
          <w:sz w:val="28"/>
          <w:szCs w:val="28"/>
        </w:rPr>
      </w:pPr>
      <w:r w:rsidRPr="009A3B18">
        <w:rPr>
          <w:color w:val="000000" w:themeColor="text1"/>
          <w:sz w:val="28"/>
          <w:szCs w:val="28"/>
        </w:rPr>
        <w:t xml:space="preserve">В настоящей диссертации использованы следующие обозначения и сокращения: </w:t>
      </w:r>
    </w:p>
    <w:p w14:paraId="15BA7D86" w14:textId="3EB395E1" w:rsidR="003531D6" w:rsidRDefault="003531D6" w:rsidP="004A0C31">
      <w:pPr>
        <w:ind w:firstLine="567"/>
        <w:jc w:val="both"/>
        <w:rPr>
          <w:color w:val="000000" w:themeColor="text1"/>
          <w:sz w:val="28"/>
          <w:szCs w:val="28"/>
        </w:rPr>
      </w:pPr>
      <w:r>
        <w:rPr>
          <w:color w:val="000000" w:themeColor="text1"/>
          <w:sz w:val="28"/>
          <w:szCs w:val="28"/>
        </w:rPr>
        <w:t>БПЛА – беспилотный летательный аппарат;</w:t>
      </w:r>
    </w:p>
    <w:p w14:paraId="0A89BC06" w14:textId="2BDD254D" w:rsidR="003531D6" w:rsidRPr="003531D6" w:rsidRDefault="003531D6" w:rsidP="003531D6">
      <w:pPr>
        <w:ind w:firstLine="567"/>
        <w:jc w:val="both"/>
        <w:rPr>
          <w:sz w:val="28"/>
          <w:szCs w:val="28"/>
        </w:rPr>
      </w:pPr>
      <w:r>
        <w:rPr>
          <w:sz w:val="28"/>
          <w:szCs w:val="28"/>
        </w:rPr>
        <w:t xml:space="preserve">ВВЭС – вертикальная </w:t>
      </w:r>
      <w:r w:rsidRPr="009A3B18">
        <w:rPr>
          <w:sz w:val="28"/>
          <w:szCs w:val="28"/>
        </w:rPr>
        <w:t>ветровая электростанция</w:t>
      </w:r>
      <w:r>
        <w:rPr>
          <w:sz w:val="28"/>
          <w:szCs w:val="28"/>
        </w:rPr>
        <w:t>;</w:t>
      </w:r>
    </w:p>
    <w:p w14:paraId="1F2F11D1" w14:textId="17F83165" w:rsidR="004A0C31" w:rsidRDefault="004A0C31" w:rsidP="00B95899">
      <w:pPr>
        <w:ind w:firstLine="567"/>
        <w:jc w:val="both"/>
        <w:rPr>
          <w:sz w:val="28"/>
          <w:szCs w:val="28"/>
        </w:rPr>
      </w:pPr>
      <w:r w:rsidRPr="009A3B18">
        <w:rPr>
          <w:sz w:val="28"/>
          <w:szCs w:val="28"/>
        </w:rPr>
        <w:t>ВИЭ – возобновляемые источники энергии;</w:t>
      </w:r>
    </w:p>
    <w:p w14:paraId="278BA125" w14:textId="6E56356D" w:rsidR="003531D6" w:rsidRDefault="003531D6" w:rsidP="00B95899">
      <w:pPr>
        <w:ind w:firstLine="567"/>
        <w:jc w:val="both"/>
        <w:rPr>
          <w:sz w:val="28"/>
          <w:szCs w:val="28"/>
        </w:rPr>
      </w:pPr>
      <w:r>
        <w:rPr>
          <w:sz w:val="28"/>
          <w:szCs w:val="28"/>
        </w:rPr>
        <w:t>ВЭУ – ветровое электроустройство;</w:t>
      </w:r>
    </w:p>
    <w:p w14:paraId="6C7D0152" w14:textId="24187442" w:rsidR="003531D6" w:rsidRDefault="003531D6" w:rsidP="003531D6">
      <w:pPr>
        <w:ind w:firstLine="567"/>
        <w:jc w:val="both"/>
        <w:rPr>
          <w:sz w:val="28"/>
          <w:szCs w:val="28"/>
        </w:rPr>
      </w:pPr>
      <w:r>
        <w:rPr>
          <w:sz w:val="28"/>
          <w:szCs w:val="28"/>
        </w:rPr>
        <w:t xml:space="preserve">ГВЭС – горизонтальная </w:t>
      </w:r>
      <w:r w:rsidRPr="009A3B18">
        <w:rPr>
          <w:sz w:val="28"/>
          <w:szCs w:val="28"/>
        </w:rPr>
        <w:t>ветровая электростанция</w:t>
      </w:r>
      <w:r>
        <w:rPr>
          <w:sz w:val="28"/>
          <w:szCs w:val="28"/>
        </w:rPr>
        <w:t>;</w:t>
      </w:r>
    </w:p>
    <w:p w14:paraId="4234A8BC" w14:textId="5E0EE32E" w:rsidR="003531D6" w:rsidRPr="009A3B18" w:rsidRDefault="003531D6" w:rsidP="00B95899">
      <w:pPr>
        <w:ind w:firstLine="567"/>
        <w:jc w:val="both"/>
        <w:rPr>
          <w:sz w:val="28"/>
          <w:szCs w:val="28"/>
        </w:rPr>
      </w:pPr>
      <w:r>
        <w:rPr>
          <w:sz w:val="28"/>
          <w:szCs w:val="28"/>
        </w:rPr>
        <w:t>ДС – демпфирующая система;</w:t>
      </w:r>
    </w:p>
    <w:p w14:paraId="6541687D" w14:textId="77777777" w:rsidR="004A0C31" w:rsidRPr="009A3B18" w:rsidRDefault="004A0C31" w:rsidP="004A0C31">
      <w:pPr>
        <w:ind w:firstLine="567"/>
        <w:jc w:val="both"/>
        <w:rPr>
          <w:rFonts w:eastAsiaTheme="minorHAnsi"/>
          <w:sz w:val="28"/>
          <w:szCs w:val="28"/>
        </w:rPr>
      </w:pPr>
      <w:r w:rsidRPr="009A3B18">
        <w:rPr>
          <w:rFonts w:eastAsiaTheme="minorHAnsi"/>
          <w:sz w:val="28"/>
          <w:szCs w:val="28"/>
        </w:rPr>
        <w:t>МП – манипуляторный преобразователь;</w:t>
      </w:r>
    </w:p>
    <w:p w14:paraId="29438C3B" w14:textId="290629F2" w:rsidR="000C41F4" w:rsidRDefault="000C41F4" w:rsidP="000C41F4">
      <w:pPr>
        <w:ind w:firstLine="567"/>
        <w:jc w:val="both"/>
        <w:rPr>
          <w:rFonts w:eastAsiaTheme="minorHAnsi"/>
          <w:sz w:val="28"/>
          <w:szCs w:val="28"/>
        </w:rPr>
      </w:pPr>
      <w:r w:rsidRPr="009A3B18">
        <w:rPr>
          <w:sz w:val="28"/>
          <w:szCs w:val="28"/>
        </w:rPr>
        <w:t>ПВЭС – парусная ветровая электростанция</w:t>
      </w:r>
      <w:r w:rsidR="009B7D43" w:rsidRPr="009A3B18">
        <w:rPr>
          <w:rFonts w:eastAsiaTheme="minorHAnsi"/>
          <w:sz w:val="28"/>
          <w:szCs w:val="28"/>
        </w:rPr>
        <w:t>;</w:t>
      </w:r>
    </w:p>
    <w:p w14:paraId="6C83E8D3" w14:textId="4757153D" w:rsidR="003531D6" w:rsidRDefault="003531D6" w:rsidP="003531D6">
      <w:pPr>
        <w:ind w:firstLine="567"/>
        <w:jc w:val="both"/>
        <w:rPr>
          <w:rFonts w:eastAsiaTheme="minorHAnsi"/>
          <w:sz w:val="28"/>
          <w:szCs w:val="28"/>
        </w:rPr>
      </w:pPr>
      <w:r w:rsidRPr="009A3B18">
        <w:rPr>
          <w:sz w:val="28"/>
          <w:szCs w:val="28"/>
        </w:rPr>
        <w:t>ПДП –</w:t>
      </w:r>
      <w:r w:rsidRPr="009A3B18">
        <w:rPr>
          <w:sz w:val="28"/>
          <w:szCs w:val="28"/>
        </w:rPr>
        <w:tab/>
        <w:t>пружинно-демпферная подвеска</w:t>
      </w:r>
      <w:r w:rsidRPr="009A3B18">
        <w:rPr>
          <w:rFonts w:eastAsiaTheme="minorHAnsi"/>
          <w:sz w:val="28"/>
          <w:szCs w:val="28"/>
        </w:rPr>
        <w:t>;</w:t>
      </w:r>
    </w:p>
    <w:p w14:paraId="5991F0BC" w14:textId="4AED0AD8" w:rsidR="003531D6" w:rsidRDefault="003531D6" w:rsidP="003531D6">
      <w:pPr>
        <w:ind w:firstLine="567"/>
        <w:jc w:val="both"/>
        <w:rPr>
          <w:sz w:val="28"/>
          <w:szCs w:val="28"/>
        </w:rPr>
      </w:pPr>
      <w:r w:rsidRPr="009A3B18">
        <w:rPr>
          <w:sz w:val="28"/>
          <w:szCs w:val="28"/>
        </w:rPr>
        <w:t>ПЛК – программируемый логический контроллер;</w:t>
      </w:r>
    </w:p>
    <w:p w14:paraId="02C5D451" w14:textId="0F13E83C" w:rsidR="000E3C7D" w:rsidRPr="009A3B18" w:rsidRDefault="000E3C7D" w:rsidP="003531D6">
      <w:pPr>
        <w:ind w:firstLine="567"/>
        <w:jc w:val="both"/>
        <w:rPr>
          <w:sz w:val="28"/>
          <w:szCs w:val="28"/>
        </w:rPr>
      </w:pPr>
      <w:r>
        <w:rPr>
          <w:sz w:val="28"/>
          <w:szCs w:val="28"/>
        </w:rPr>
        <w:t>ППП – пакет прикладных программ;</w:t>
      </w:r>
    </w:p>
    <w:p w14:paraId="4B1C8F4A" w14:textId="77777777" w:rsidR="003531D6" w:rsidRPr="009A3B18" w:rsidRDefault="003531D6" w:rsidP="003531D6">
      <w:pPr>
        <w:ind w:firstLine="567"/>
        <w:jc w:val="both"/>
        <w:rPr>
          <w:rFonts w:eastAsiaTheme="minorHAnsi"/>
          <w:sz w:val="28"/>
          <w:szCs w:val="28"/>
        </w:rPr>
      </w:pPr>
      <w:r w:rsidRPr="009A3B18">
        <w:rPr>
          <w:rFonts w:eastAsiaTheme="minorHAnsi"/>
          <w:sz w:val="28"/>
          <w:szCs w:val="28"/>
        </w:rPr>
        <w:t>РО – рабочий орган;</w:t>
      </w:r>
    </w:p>
    <w:p w14:paraId="40E45D18" w14:textId="77777777" w:rsidR="003531D6" w:rsidRPr="009A3B18" w:rsidRDefault="003531D6" w:rsidP="003531D6">
      <w:pPr>
        <w:ind w:firstLine="567"/>
        <w:jc w:val="both"/>
        <w:rPr>
          <w:sz w:val="28"/>
          <w:szCs w:val="28"/>
        </w:rPr>
      </w:pPr>
      <w:r w:rsidRPr="009A3B18">
        <w:rPr>
          <w:sz w:val="28"/>
          <w:szCs w:val="28"/>
        </w:rPr>
        <w:t>САУ – система автоматизированного управления;</w:t>
      </w:r>
    </w:p>
    <w:p w14:paraId="5FAB5659" w14:textId="560DC863" w:rsidR="003531D6" w:rsidRPr="009A3B18" w:rsidRDefault="003531D6" w:rsidP="003531D6">
      <w:pPr>
        <w:ind w:firstLine="567"/>
        <w:jc w:val="both"/>
        <w:rPr>
          <w:sz w:val="28"/>
          <w:szCs w:val="28"/>
        </w:rPr>
      </w:pPr>
      <w:r w:rsidRPr="009A3B18">
        <w:rPr>
          <w:sz w:val="28"/>
          <w:szCs w:val="28"/>
        </w:rPr>
        <w:t>СОМ – система отбора мощности;</w:t>
      </w:r>
    </w:p>
    <w:p w14:paraId="54A5E113" w14:textId="7EC94AFD" w:rsidR="000C41F4" w:rsidRPr="009A3B18" w:rsidRDefault="000C41F4" w:rsidP="000C41F4">
      <w:pPr>
        <w:ind w:firstLine="567"/>
        <w:jc w:val="both"/>
        <w:rPr>
          <w:sz w:val="28"/>
          <w:szCs w:val="28"/>
        </w:rPr>
      </w:pPr>
      <w:r w:rsidRPr="009A3B18">
        <w:rPr>
          <w:sz w:val="28"/>
          <w:szCs w:val="28"/>
        </w:rPr>
        <w:t>ТВЭС</w:t>
      </w:r>
      <w:r w:rsidRPr="009A3B18">
        <w:rPr>
          <w:sz w:val="28"/>
          <w:szCs w:val="28"/>
        </w:rPr>
        <w:tab/>
        <w:t>турбинная ветровая электростанция</w:t>
      </w:r>
      <w:r w:rsidR="009B7D43" w:rsidRPr="009A3B18">
        <w:rPr>
          <w:rFonts w:eastAsiaTheme="minorHAnsi"/>
          <w:sz w:val="28"/>
          <w:szCs w:val="28"/>
        </w:rPr>
        <w:t>;</w:t>
      </w:r>
    </w:p>
    <w:p w14:paraId="3ACD8DE5" w14:textId="6F63961F" w:rsidR="009E1B04" w:rsidRPr="00596CA5" w:rsidRDefault="009E1B04" w:rsidP="000C41F4">
      <w:pPr>
        <w:ind w:firstLine="567"/>
        <w:jc w:val="both"/>
        <w:rPr>
          <w:rFonts w:eastAsiaTheme="minorHAnsi"/>
          <w:sz w:val="28"/>
          <w:szCs w:val="28"/>
        </w:rPr>
      </w:pPr>
      <w:r>
        <w:rPr>
          <w:rFonts w:eastAsiaTheme="minorHAnsi"/>
          <w:sz w:val="28"/>
          <w:szCs w:val="28"/>
          <w:lang w:val="en-US"/>
        </w:rPr>
        <w:t>DFIG</w:t>
      </w:r>
      <w:r w:rsidRPr="00596CA5">
        <w:rPr>
          <w:rFonts w:eastAsiaTheme="minorHAnsi"/>
          <w:sz w:val="28"/>
          <w:szCs w:val="28"/>
        </w:rPr>
        <w:t xml:space="preserve"> – </w:t>
      </w:r>
      <w:r>
        <w:rPr>
          <w:rFonts w:eastAsiaTheme="minorHAnsi"/>
          <w:sz w:val="28"/>
          <w:szCs w:val="28"/>
          <w:lang w:val="en-US"/>
        </w:rPr>
        <w:t>Dual</w:t>
      </w:r>
      <w:r w:rsidRPr="00596CA5">
        <w:rPr>
          <w:rFonts w:eastAsiaTheme="minorHAnsi"/>
          <w:sz w:val="28"/>
          <w:szCs w:val="28"/>
        </w:rPr>
        <w:t xml:space="preserve"> </w:t>
      </w:r>
      <w:r>
        <w:rPr>
          <w:rFonts w:eastAsiaTheme="minorHAnsi"/>
          <w:sz w:val="28"/>
          <w:szCs w:val="28"/>
          <w:lang w:val="en-US"/>
        </w:rPr>
        <w:t>fed</w:t>
      </w:r>
      <w:r w:rsidRPr="00596CA5">
        <w:rPr>
          <w:rFonts w:eastAsiaTheme="minorHAnsi"/>
          <w:sz w:val="28"/>
          <w:szCs w:val="28"/>
        </w:rPr>
        <w:t xml:space="preserve"> </w:t>
      </w:r>
      <w:r>
        <w:rPr>
          <w:rFonts w:eastAsiaTheme="minorHAnsi"/>
          <w:sz w:val="28"/>
          <w:szCs w:val="28"/>
          <w:lang w:val="en-US"/>
        </w:rPr>
        <w:t>induction</w:t>
      </w:r>
      <w:r w:rsidRPr="00596CA5">
        <w:rPr>
          <w:rFonts w:eastAsiaTheme="minorHAnsi"/>
          <w:sz w:val="28"/>
          <w:szCs w:val="28"/>
        </w:rPr>
        <w:t xml:space="preserve"> </w:t>
      </w:r>
      <w:r>
        <w:rPr>
          <w:rFonts w:eastAsiaTheme="minorHAnsi"/>
          <w:sz w:val="28"/>
          <w:szCs w:val="28"/>
          <w:lang w:val="en-US"/>
        </w:rPr>
        <w:t>generator</w:t>
      </w:r>
      <w:r w:rsidR="00596CA5" w:rsidRPr="00596CA5">
        <w:rPr>
          <w:rFonts w:eastAsiaTheme="minorHAnsi"/>
          <w:sz w:val="28"/>
          <w:szCs w:val="28"/>
        </w:rPr>
        <w:t xml:space="preserve"> (</w:t>
      </w:r>
      <w:r w:rsidR="00596CA5">
        <w:rPr>
          <w:rFonts w:eastAsiaTheme="minorHAnsi"/>
          <w:sz w:val="28"/>
          <w:szCs w:val="28"/>
        </w:rPr>
        <w:t>Асинхронный</w:t>
      </w:r>
      <w:r w:rsidR="00596CA5" w:rsidRPr="00596CA5">
        <w:rPr>
          <w:rFonts w:eastAsiaTheme="minorHAnsi"/>
          <w:sz w:val="28"/>
          <w:szCs w:val="28"/>
        </w:rPr>
        <w:t xml:space="preserve"> </w:t>
      </w:r>
      <w:r w:rsidR="00596CA5">
        <w:rPr>
          <w:rFonts w:eastAsiaTheme="minorHAnsi"/>
          <w:sz w:val="28"/>
          <w:szCs w:val="28"/>
        </w:rPr>
        <w:t>генератор</w:t>
      </w:r>
      <w:r w:rsidR="00596CA5" w:rsidRPr="00596CA5">
        <w:rPr>
          <w:rFonts w:eastAsiaTheme="minorHAnsi"/>
          <w:sz w:val="28"/>
          <w:szCs w:val="28"/>
        </w:rPr>
        <w:t xml:space="preserve"> </w:t>
      </w:r>
      <w:r w:rsidR="00596CA5">
        <w:rPr>
          <w:rFonts w:eastAsiaTheme="minorHAnsi"/>
          <w:sz w:val="28"/>
          <w:szCs w:val="28"/>
        </w:rPr>
        <w:t>двойного</w:t>
      </w:r>
      <w:r w:rsidR="00596CA5" w:rsidRPr="00596CA5">
        <w:rPr>
          <w:rFonts w:eastAsiaTheme="minorHAnsi"/>
          <w:sz w:val="28"/>
          <w:szCs w:val="28"/>
        </w:rPr>
        <w:t xml:space="preserve"> </w:t>
      </w:r>
      <w:r w:rsidR="00596CA5">
        <w:rPr>
          <w:rFonts w:eastAsiaTheme="minorHAnsi"/>
          <w:sz w:val="28"/>
          <w:szCs w:val="28"/>
        </w:rPr>
        <w:t>питания)</w:t>
      </w:r>
      <w:r w:rsidRPr="00596CA5">
        <w:rPr>
          <w:rFonts w:eastAsiaTheme="minorHAnsi"/>
          <w:sz w:val="28"/>
          <w:szCs w:val="28"/>
        </w:rPr>
        <w:t>;</w:t>
      </w:r>
    </w:p>
    <w:p w14:paraId="3838870E" w14:textId="56C767E3" w:rsidR="009E1B04" w:rsidRPr="001A386D" w:rsidRDefault="009E1B04" w:rsidP="000C41F4">
      <w:pPr>
        <w:ind w:firstLine="567"/>
        <w:jc w:val="both"/>
        <w:rPr>
          <w:rFonts w:eastAsiaTheme="minorHAnsi"/>
          <w:sz w:val="28"/>
          <w:szCs w:val="28"/>
        </w:rPr>
      </w:pPr>
      <w:r>
        <w:rPr>
          <w:rFonts w:eastAsiaTheme="minorHAnsi"/>
          <w:sz w:val="28"/>
          <w:szCs w:val="28"/>
          <w:lang w:val="en-US"/>
        </w:rPr>
        <w:t>MG</w:t>
      </w:r>
      <w:r w:rsidRPr="001A386D">
        <w:rPr>
          <w:rFonts w:eastAsiaTheme="minorHAnsi"/>
          <w:sz w:val="28"/>
          <w:szCs w:val="28"/>
        </w:rPr>
        <w:t xml:space="preserve"> – </w:t>
      </w:r>
      <w:r>
        <w:rPr>
          <w:rFonts w:eastAsiaTheme="minorHAnsi"/>
          <w:sz w:val="28"/>
          <w:szCs w:val="28"/>
          <w:lang w:val="en-US"/>
        </w:rPr>
        <w:t>Micro</w:t>
      </w:r>
      <w:r w:rsidRPr="001A386D">
        <w:rPr>
          <w:rFonts w:eastAsiaTheme="minorHAnsi"/>
          <w:sz w:val="28"/>
          <w:szCs w:val="28"/>
        </w:rPr>
        <w:t xml:space="preserve"> </w:t>
      </w:r>
      <w:r>
        <w:rPr>
          <w:rFonts w:eastAsiaTheme="minorHAnsi"/>
          <w:sz w:val="28"/>
          <w:szCs w:val="28"/>
          <w:lang w:val="en-US"/>
        </w:rPr>
        <w:t>grid</w:t>
      </w:r>
      <w:r w:rsidR="00596CA5" w:rsidRPr="001A386D">
        <w:rPr>
          <w:rFonts w:eastAsiaTheme="minorHAnsi"/>
          <w:sz w:val="28"/>
          <w:szCs w:val="28"/>
        </w:rPr>
        <w:t xml:space="preserve"> (</w:t>
      </w:r>
      <w:r w:rsidR="00596CA5">
        <w:rPr>
          <w:rFonts w:eastAsiaTheme="minorHAnsi"/>
          <w:sz w:val="28"/>
          <w:szCs w:val="28"/>
        </w:rPr>
        <w:t>Микросеть</w:t>
      </w:r>
      <w:r w:rsidR="00596CA5" w:rsidRPr="001A386D">
        <w:rPr>
          <w:rFonts w:eastAsiaTheme="minorHAnsi"/>
          <w:sz w:val="28"/>
          <w:szCs w:val="28"/>
        </w:rPr>
        <w:t>)</w:t>
      </w:r>
      <w:r w:rsidRPr="001A386D">
        <w:rPr>
          <w:rFonts w:eastAsiaTheme="minorHAnsi"/>
          <w:sz w:val="28"/>
          <w:szCs w:val="28"/>
        </w:rPr>
        <w:t>;</w:t>
      </w:r>
    </w:p>
    <w:p w14:paraId="7CD359AD" w14:textId="72127156" w:rsidR="009E1B04" w:rsidRPr="001A386D" w:rsidRDefault="009E1B04" w:rsidP="009E1B04">
      <w:pPr>
        <w:ind w:firstLine="567"/>
        <w:jc w:val="both"/>
        <w:rPr>
          <w:rFonts w:eastAsiaTheme="minorHAnsi"/>
          <w:sz w:val="28"/>
          <w:szCs w:val="28"/>
        </w:rPr>
      </w:pPr>
      <w:r w:rsidRPr="00261E7A">
        <w:rPr>
          <w:sz w:val="28"/>
          <w:szCs w:val="28"/>
          <w:lang w:val="en-US"/>
        </w:rPr>
        <w:t>MPPT</w:t>
      </w:r>
      <w:r w:rsidRPr="001A386D">
        <w:rPr>
          <w:sz w:val="28"/>
          <w:szCs w:val="28"/>
        </w:rPr>
        <w:tab/>
        <w:t xml:space="preserve">– </w:t>
      </w:r>
      <w:r w:rsidRPr="00261E7A">
        <w:rPr>
          <w:sz w:val="28"/>
          <w:szCs w:val="28"/>
          <w:lang w:val="en-US"/>
        </w:rPr>
        <w:t>Maximum</w:t>
      </w:r>
      <w:r w:rsidRPr="001A386D">
        <w:rPr>
          <w:sz w:val="28"/>
          <w:szCs w:val="28"/>
        </w:rPr>
        <w:t xml:space="preserve"> </w:t>
      </w:r>
      <w:r w:rsidRPr="00261E7A">
        <w:rPr>
          <w:sz w:val="28"/>
          <w:szCs w:val="28"/>
          <w:lang w:val="en-US"/>
        </w:rPr>
        <w:t>Power</w:t>
      </w:r>
      <w:r w:rsidRPr="001A386D">
        <w:rPr>
          <w:sz w:val="28"/>
          <w:szCs w:val="28"/>
        </w:rPr>
        <w:t xml:space="preserve"> </w:t>
      </w:r>
      <w:r w:rsidRPr="00261E7A">
        <w:rPr>
          <w:sz w:val="28"/>
          <w:szCs w:val="28"/>
          <w:lang w:val="en-US"/>
        </w:rPr>
        <w:t>Point</w:t>
      </w:r>
      <w:r w:rsidRPr="001A386D">
        <w:rPr>
          <w:sz w:val="28"/>
          <w:szCs w:val="28"/>
        </w:rPr>
        <w:t xml:space="preserve"> </w:t>
      </w:r>
      <w:r w:rsidRPr="00261E7A">
        <w:rPr>
          <w:sz w:val="28"/>
          <w:szCs w:val="28"/>
          <w:lang w:val="en-US"/>
        </w:rPr>
        <w:t>Tracking</w:t>
      </w:r>
      <w:r w:rsidR="00596CA5" w:rsidRPr="001A386D">
        <w:rPr>
          <w:sz w:val="28"/>
          <w:szCs w:val="28"/>
        </w:rPr>
        <w:t xml:space="preserve"> (</w:t>
      </w:r>
      <w:r w:rsidR="00596CA5">
        <w:rPr>
          <w:sz w:val="28"/>
          <w:szCs w:val="28"/>
        </w:rPr>
        <w:t>Поиск</w:t>
      </w:r>
      <w:r w:rsidR="00596CA5" w:rsidRPr="001A386D">
        <w:rPr>
          <w:sz w:val="28"/>
          <w:szCs w:val="28"/>
        </w:rPr>
        <w:t xml:space="preserve"> </w:t>
      </w:r>
      <w:r w:rsidR="00596CA5">
        <w:rPr>
          <w:sz w:val="28"/>
          <w:szCs w:val="28"/>
        </w:rPr>
        <w:t>точки</w:t>
      </w:r>
      <w:r w:rsidR="00596CA5" w:rsidRPr="001A386D">
        <w:rPr>
          <w:sz w:val="28"/>
          <w:szCs w:val="28"/>
        </w:rPr>
        <w:t xml:space="preserve"> </w:t>
      </w:r>
      <w:r w:rsidR="00596CA5">
        <w:rPr>
          <w:sz w:val="28"/>
          <w:szCs w:val="28"/>
        </w:rPr>
        <w:t>максимальной</w:t>
      </w:r>
      <w:r w:rsidR="00596CA5" w:rsidRPr="001A386D">
        <w:rPr>
          <w:sz w:val="28"/>
          <w:szCs w:val="28"/>
        </w:rPr>
        <w:t xml:space="preserve"> </w:t>
      </w:r>
      <w:r w:rsidR="00596CA5">
        <w:rPr>
          <w:sz w:val="28"/>
          <w:szCs w:val="28"/>
        </w:rPr>
        <w:t>мощности</w:t>
      </w:r>
      <w:r w:rsidR="00596CA5" w:rsidRPr="001A386D">
        <w:rPr>
          <w:sz w:val="28"/>
          <w:szCs w:val="28"/>
        </w:rPr>
        <w:t>)</w:t>
      </w:r>
      <w:r w:rsidRPr="001A386D">
        <w:rPr>
          <w:rFonts w:eastAsiaTheme="minorHAnsi"/>
          <w:sz w:val="28"/>
          <w:szCs w:val="28"/>
        </w:rPr>
        <w:t>;</w:t>
      </w:r>
    </w:p>
    <w:p w14:paraId="64135F8A" w14:textId="3A3EAA82" w:rsidR="009E1B04" w:rsidRPr="001A386D" w:rsidRDefault="009E1B04" w:rsidP="000C41F4">
      <w:pPr>
        <w:ind w:firstLine="567"/>
        <w:jc w:val="both"/>
        <w:rPr>
          <w:rFonts w:eastAsiaTheme="minorHAnsi"/>
          <w:sz w:val="28"/>
          <w:szCs w:val="28"/>
        </w:rPr>
      </w:pPr>
      <w:r>
        <w:rPr>
          <w:rFonts w:eastAsiaTheme="minorHAnsi"/>
          <w:sz w:val="28"/>
          <w:szCs w:val="28"/>
          <w:lang w:val="en-US"/>
        </w:rPr>
        <w:t>PMSG</w:t>
      </w:r>
      <w:r w:rsidRPr="001A386D">
        <w:rPr>
          <w:rFonts w:eastAsiaTheme="minorHAnsi"/>
          <w:sz w:val="28"/>
          <w:szCs w:val="28"/>
        </w:rPr>
        <w:t xml:space="preserve"> – </w:t>
      </w:r>
      <w:r>
        <w:rPr>
          <w:rFonts w:eastAsiaTheme="minorHAnsi"/>
          <w:sz w:val="28"/>
          <w:szCs w:val="28"/>
          <w:lang w:val="en-US"/>
        </w:rPr>
        <w:t>Permanent</w:t>
      </w:r>
      <w:r w:rsidRPr="001A386D">
        <w:rPr>
          <w:rFonts w:eastAsiaTheme="minorHAnsi"/>
          <w:sz w:val="28"/>
          <w:szCs w:val="28"/>
        </w:rPr>
        <w:t xml:space="preserve"> </w:t>
      </w:r>
      <w:r>
        <w:rPr>
          <w:rFonts w:eastAsiaTheme="minorHAnsi"/>
          <w:sz w:val="28"/>
          <w:szCs w:val="28"/>
          <w:lang w:val="en-US"/>
        </w:rPr>
        <w:t>magnet</w:t>
      </w:r>
      <w:r w:rsidRPr="001A386D">
        <w:rPr>
          <w:rFonts w:eastAsiaTheme="minorHAnsi"/>
          <w:sz w:val="28"/>
          <w:szCs w:val="28"/>
        </w:rPr>
        <w:t xml:space="preserve"> </w:t>
      </w:r>
      <w:r>
        <w:rPr>
          <w:rFonts w:eastAsiaTheme="minorHAnsi"/>
          <w:sz w:val="28"/>
          <w:szCs w:val="28"/>
          <w:lang w:val="en-US"/>
        </w:rPr>
        <w:t>synchronous</w:t>
      </w:r>
      <w:r w:rsidRPr="001A386D">
        <w:rPr>
          <w:rFonts w:eastAsiaTheme="minorHAnsi"/>
          <w:sz w:val="28"/>
          <w:szCs w:val="28"/>
        </w:rPr>
        <w:t xml:space="preserve"> </w:t>
      </w:r>
      <w:r>
        <w:rPr>
          <w:rFonts w:eastAsiaTheme="minorHAnsi"/>
          <w:sz w:val="28"/>
          <w:szCs w:val="28"/>
          <w:lang w:val="en-US"/>
        </w:rPr>
        <w:t>generator</w:t>
      </w:r>
      <w:r w:rsidR="00596CA5" w:rsidRPr="001A386D">
        <w:rPr>
          <w:rFonts w:eastAsiaTheme="minorHAnsi"/>
          <w:sz w:val="28"/>
          <w:szCs w:val="28"/>
        </w:rPr>
        <w:t xml:space="preserve"> (</w:t>
      </w:r>
      <w:r w:rsidR="00596CA5">
        <w:rPr>
          <w:rFonts w:eastAsiaTheme="minorHAnsi"/>
          <w:sz w:val="28"/>
          <w:szCs w:val="28"/>
        </w:rPr>
        <w:t>Синхронный</w:t>
      </w:r>
      <w:r w:rsidR="00596CA5" w:rsidRPr="001A386D">
        <w:rPr>
          <w:rFonts w:eastAsiaTheme="minorHAnsi"/>
          <w:sz w:val="28"/>
          <w:szCs w:val="28"/>
        </w:rPr>
        <w:t xml:space="preserve"> </w:t>
      </w:r>
      <w:r w:rsidR="00596CA5">
        <w:rPr>
          <w:rFonts w:eastAsiaTheme="minorHAnsi"/>
          <w:sz w:val="28"/>
          <w:szCs w:val="28"/>
        </w:rPr>
        <w:t>генератор</w:t>
      </w:r>
      <w:r w:rsidR="00596CA5" w:rsidRPr="001A386D">
        <w:rPr>
          <w:rFonts w:eastAsiaTheme="minorHAnsi"/>
          <w:sz w:val="28"/>
          <w:szCs w:val="28"/>
        </w:rPr>
        <w:t xml:space="preserve"> </w:t>
      </w:r>
      <w:r w:rsidR="00596CA5">
        <w:rPr>
          <w:rFonts w:eastAsiaTheme="minorHAnsi"/>
          <w:sz w:val="28"/>
          <w:szCs w:val="28"/>
        </w:rPr>
        <w:t>на</w:t>
      </w:r>
      <w:r w:rsidR="00596CA5" w:rsidRPr="001A386D">
        <w:rPr>
          <w:rFonts w:eastAsiaTheme="minorHAnsi"/>
          <w:sz w:val="28"/>
          <w:szCs w:val="28"/>
        </w:rPr>
        <w:t xml:space="preserve"> </w:t>
      </w:r>
      <w:r w:rsidR="00596CA5">
        <w:rPr>
          <w:rFonts w:eastAsiaTheme="minorHAnsi"/>
          <w:sz w:val="28"/>
          <w:szCs w:val="28"/>
        </w:rPr>
        <w:t>постоянных</w:t>
      </w:r>
      <w:r w:rsidR="00596CA5" w:rsidRPr="001A386D">
        <w:rPr>
          <w:rFonts w:eastAsiaTheme="minorHAnsi"/>
          <w:sz w:val="28"/>
          <w:szCs w:val="28"/>
        </w:rPr>
        <w:t xml:space="preserve"> </w:t>
      </w:r>
      <w:r w:rsidR="00596CA5">
        <w:rPr>
          <w:rFonts w:eastAsiaTheme="minorHAnsi"/>
          <w:sz w:val="28"/>
          <w:szCs w:val="28"/>
        </w:rPr>
        <w:t>магнитах</w:t>
      </w:r>
      <w:r w:rsidR="00596CA5" w:rsidRPr="001A386D">
        <w:rPr>
          <w:rFonts w:eastAsiaTheme="minorHAnsi"/>
          <w:sz w:val="28"/>
          <w:szCs w:val="28"/>
        </w:rPr>
        <w:t>)</w:t>
      </w:r>
      <w:r w:rsidRPr="001A386D">
        <w:rPr>
          <w:rFonts w:eastAsiaTheme="minorHAnsi"/>
          <w:sz w:val="28"/>
          <w:szCs w:val="28"/>
        </w:rPr>
        <w:t>;</w:t>
      </w:r>
    </w:p>
    <w:p w14:paraId="60DBC37E" w14:textId="34DEBD13" w:rsidR="009E1B04" w:rsidRPr="001A386D" w:rsidRDefault="009E1B04" w:rsidP="000C41F4">
      <w:pPr>
        <w:ind w:firstLine="567"/>
        <w:jc w:val="both"/>
        <w:rPr>
          <w:rFonts w:eastAsiaTheme="minorHAnsi"/>
          <w:sz w:val="28"/>
          <w:szCs w:val="28"/>
        </w:rPr>
      </w:pPr>
      <w:r>
        <w:rPr>
          <w:rFonts w:eastAsiaTheme="minorHAnsi"/>
          <w:sz w:val="28"/>
          <w:szCs w:val="28"/>
          <w:lang w:val="en-US"/>
        </w:rPr>
        <w:t>SCIG</w:t>
      </w:r>
      <w:r w:rsidRPr="001A386D">
        <w:rPr>
          <w:rFonts w:eastAsiaTheme="minorHAnsi"/>
          <w:sz w:val="28"/>
          <w:szCs w:val="28"/>
        </w:rPr>
        <w:t xml:space="preserve"> – </w:t>
      </w:r>
      <w:r>
        <w:rPr>
          <w:rFonts w:eastAsiaTheme="minorHAnsi"/>
          <w:sz w:val="28"/>
          <w:szCs w:val="28"/>
          <w:lang w:val="en-US"/>
        </w:rPr>
        <w:t>Squirrel</w:t>
      </w:r>
      <w:r w:rsidRPr="001A386D">
        <w:rPr>
          <w:rFonts w:eastAsiaTheme="minorHAnsi"/>
          <w:sz w:val="28"/>
          <w:szCs w:val="28"/>
        </w:rPr>
        <w:t xml:space="preserve"> </w:t>
      </w:r>
      <w:r>
        <w:rPr>
          <w:rFonts w:eastAsiaTheme="minorHAnsi"/>
          <w:sz w:val="28"/>
          <w:szCs w:val="28"/>
          <w:lang w:val="en-US"/>
        </w:rPr>
        <w:t>cage</w:t>
      </w:r>
      <w:r w:rsidRPr="001A386D">
        <w:rPr>
          <w:rFonts w:eastAsiaTheme="minorHAnsi"/>
          <w:sz w:val="28"/>
          <w:szCs w:val="28"/>
        </w:rPr>
        <w:t xml:space="preserve"> </w:t>
      </w:r>
      <w:r>
        <w:rPr>
          <w:rFonts w:eastAsiaTheme="minorHAnsi"/>
          <w:sz w:val="28"/>
          <w:szCs w:val="28"/>
          <w:lang w:val="en-US"/>
        </w:rPr>
        <w:t>induction</w:t>
      </w:r>
      <w:r w:rsidRPr="001A386D">
        <w:rPr>
          <w:rFonts w:eastAsiaTheme="minorHAnsi"/>
          <w:sz w:val="28"/>
          <w:szCs w:val="28"/>
        </w:rPr>
        <w:t xml:space="preserve"> </w:t>
      </w:r>
      <w:r>
        <w:rPr>
          <w:rFonts w:eastAsiaTheme="minorHAnsi"/>
          <w:sz w:val="28"/>
          <w:szCs w:val="28"/>
          <w:lang w:val="en-US"/>
        </w:rPr>
        <w:t>generator</w:t>
      </w:r>
      <w:r w:rsidR="00596CA5" w:rsidRPr="001A386D">
        <w:rPr>
          <w:rFonts w:eastAsiaTheme="minorHAnsi"/>
          <w:sz w:val="28"/>
          <w:szCs w:val="28"/>
        </w:rPr>
        <w:t xml:space="preserve"> (</w:t>
      </w:r>
      <w:r w:rsidR="00596CA5">
        <w:rPr>
          <w:rFonts w:eastAsiaTheme="minorHAnsi"/>
          <w:sz w:val="28"/>
          <w:szCs w:val="28"/>
        </w:rPr>
        <w:t>Асинхронный</w:t>
      </w:r>
      <w:r w:rsidR="00596CA5" w:rsidRPr="001A386D">
        <w:rPr>
          <w:rFonts w:eastAsiaTheme="minorHAnsi"/>
          <w:sz w:val="28"/>
          <w:szCs w:val="28"/>
        </w:rPr>
        <w:t xml:space="preserve"> </w:t>
      </w:r>
      <w:r w:rsidR="00596CA5">
        <w:rPr>
          <w:rFonts w:eastAsiaTheme="minorHAnsi"/>
          <w:sz w:val="28"/>
          <w:szCs w:val="28"/>
        </w:rPr>
        <w:t>генератор</w:t>
      </w:r>
      <w:r w:rsidR="00596CA5" w:rsidRPr="001A386D">
        <w:rPr>
          <w:rFonts w:eastAsiaTheme="minorHAnsi"/>
          <w:sz w:val="28"/>
          <w:szCs w:val="28"/>
        </w:rPr>
        <w:t xml:space="preserve"> </w:t>
      </w:r>
      <w:r w:rsidR="00596CA5">
        <w:rPr>
          <w:rFonts w:eastAsiaTheme="minorHAnsi"/>
          <w:sz w:val="28"/>
          <w:szCs w:val="28"/>
        </w:rPr>
        <w:t>с</w:t>
      </w:r>
      <w:r w:rsidR="00596CA5" w:rsidRPr="001A386D">
        <w:rPr>
          <w:rFonts w:eastAsiaTheme="minorHAnsi"/>
          <w:sz w:val="28"/>
          <w:szCs w:val="28"/>
        </w:rPr>
        <w:t xml:space="preserve"> </w:t>
      </w:r>
      <w:r w:rsidR="00596CA5">
        <w:rPr>
          <w:rFonts w:eastAsiaTheme="minorHAnsi"/>
          <w:sz w:val="28"/>
          <w:szCs w:val="28"/>
        </w:rPr>
        <w:t>короткозамкнутым</w:t>
      </w:r>
      <w:r w:rsidR="00596CA5" w:rsidRPr="001A386D">
        <w:rPr>
          <w:rFonts w:eastAsiaTheme="minorHAnsi"/>
          <w:sz w:val="28"/>
          <w:szCs w:val="28"/>
        </w:rPr>
        <w:t xml:space="preserve"> </w:t>
      </w:r>
      <w:r w:rsidR="00596CA5">
        <w:rPr>
          <w:rFonts w:eastAsiaTheme="minorHAnsi"/>
          <w:sz w:val="28"/>
          <w:szCs w:val="28"/>
        </w:rPr>
        <w:t>ротором</w:t>
      </w:r>
      <w:r w:rsidR="00596CA5" w:rsidRPr="001A386D">
        <w:rPr>
          <w:rFonts w:eastAsiaTheme="minorHAnsi"/>
          <w:sz w:val="28"/>
          <w:szCs w:val="28"/>
        </w:rPr>
        <w:t>)</w:t>
      </w:r>
      <w:r w:rsidR="00BA1AF3" w:rsidRPr="001A386D">
        <w:rPr>
          <w:rFonts w:eastAsiaTheme="minorHAnsi"/>
          <w:sz w:val="28"/>
          <w:szCs w:val="28"/>
        </w:rPr>
        <w:t>;</w:t>
      </w:r>
    </w:p>
    <w:p w14:paraId="67AE6D56" w14:textId="35ACD280" w:rsidR="000C41F4" w:rsidRPr="009A3B18" w:rsidRDefault="000C41F4" w:rsidP="000C41F4">
      <w:pPr>
        <w:ind w:firstLine="567"/>
        <w:jc w:val="both"/>
        <w:rPr>
          <w:sz w:val="28"/>
          <w:szCs w:val="28"/>
        </w:rPr>
      </w:pPr>
      <w:r w:rsidRPr="009A3B18">
        <w:rPr>
          <w:i/>
          <w:iCs/>
          <w:sz w:val="28"/>
          <w:szCs w:val="28"/>
        </w:rPr>
        <w:t>v</w:t>
      </w:r>
      <w:r w:rsidRPr="009A3B18">
        <w:rPr>
          <w:sz w:val="28"/>
          <w:szCs w:val="28"/>
          <w:vertAlign w:val="subscript"/>
        </w:rPr>
        <w:t>w</w:t>
      </w:r>
      <w:r w:rsidR="009A3B18" w:rsidRPr="009A3B18">
        <w:rPr>
          <w:sz w:val="28"/>
          <w:szCs w:val="28"/>
        </w:rPr>
        <w:t xml:space="preserve"> – </w:t>
      </w:r>
      <w:r w:rsidR="009B7D43">
        <w:rPr>
          <w:sz w:val="28"/>
          <w:szCs w:val="28"/>
        </w:rPr>
        <w:t>м</w:t>
      </w:r>
      <w:r w:rsidRPr="009A3B18">
        <w:rPr>
          <w:sz w:val="28"/>
          <w:szCs w:val="28"/>
        </w:rPr>
        <w:t>атожидание скорости ветра</w:t>
      </w:r>
      <w:r w:rsidR="009B7D43" w:rsidRPr="009A3B18">
        <w:rPr>
          <w:rFonts w:eastAsiaTheme="minorHAnsi"/>
          <w:sz w:val="28"/>
          <w:szCs w:val="28"/>
        </w:rPr>
        <w:t>;</w:t>
      </w:r>
    </w:p>
    <w:p w14:paraId="29A56EE2" w14:textId="42144035" w:rsidR="000C41F4" w:rsidRPr="009A3B18" w:rsidRDefault="000C41F4" w:rsidP="000C41F4">
      <w:pPr>
        <w:ind w:firstLine="567"/>
        <w:jc w:val="both"/>
        <w:rPr>
          <w:sz w:val="28"/>
          <w:szCs w:val="28"/>
        </w:rPr>
      </w:pPr>
      <w:r w:rsidRPr="009A3B18">
        <w:rPr>
          <w:i/>
          <w:iCs/>
          <w:sz w:val="28"/>
          <w:szCs w:val="28"/>
          <w:lang w:eastAsia="ru-RU"/>
        </w:rPr>
        <w:t>k</w:t>
      </w:r>
      <w:r w:rsidRPr="009A3B18">
        <w:rPr>
          <w:i/>
          <w:iCs/>
          <w:sz w:val="28"/>
          <w:szCs w:val="28"/>
          <w:vertAlign w:val="subscript"/>
          <w:lang w:eastAsia="ru-RU"/>
        </w:rPr>
        <w:t>1</w:t>
      </w:r>
      <w:r w:rsidRPr="009A3B18">
        <w:rPr>
          <w:sz w:val="28"/>
          <w:szCs w:val="28"/>
        </w:rPr>
        <w:t>,</w:t>
      </w:r>
      <w:r w:rsidRPr="009A3B18">
        <w:rPr>
          <w:i/>
          <w:iCs/>
          <w:sz w:val="28"/>
          <w:szCs w:val="28"/>
          <w:lang w:eastAsia="ru-RU"/>
        </w:rPr>
        <w:t xml:space="preserve"> k</w:t>
      </w:r>
      <w:r w:rsidRPr="009A3B18">
        <w:rPr>
          <w:i/>
          <w:iCs/>
          <w:sz w:val="28"/>
          <w:szCs w:val="28"/>
          <w:vertAlign w:val="subscript"/>
          <w:lang w:eastAsia="ru-RU"/>
        </w:rPr>
        <w:t>2</w:t>
      </w:r>
      <w:r w:rsidR="009A3B18" w:rsidRPr="009A3B18">
        <w:rPr>
          <w:sz w:val="28"/>
          <w:szCs w:val="28"/>
        </w:rPr>
        <w:t xml:space="preserve"> – </w:t>
      </w:r>
      <w:r w:rsidR="009B7D43">
        <w:rPr>
          <w:sz w:val="28"/>
          <w:szCs w:val="28"/>
        </w:rPr>
        <w:t>к</w:t>
      </w:r>
      <w:r w:rsidRPr="009A3B18">
        <w:rPr>
          <w:sz w:val="28"/>
          <w:szCs w:val="28"/>
        </w:rPr>
        <w:t>оэффициент жесткости нижней и верхней пружины</w:t>
      </w:r>
      <w:r w:rsidR="009B7D43" w:rsidRPr="009A3B18">
        <w:rPr>
          <w:rFonts w:eastAsiaTheme="minorHAnsi"/>
          <w:sz w:val="28"/>
          <w:szCs w:val="28"/>
        </w:rPr>
        <w:t>;</w:t>
      </w:r>
    </w:p>
    <w:p w14:paraId="4A9BAA7E" w14:textId="1DF00494" w:rsidR="000C41F4" w:rsidRPr="009A3B18" w:rsidRDefault="000C41F4" w:rsidP="000C41F4">
      <w:pPr>
        <w:ind w:firstLine="567"/>
        <w:jc w:val="both"/>
        <w:rPr>
          <w:sz w:val="28"/>
          <w:szCs w:val="28"/>
        </w:rPr>
      </w:pPr>
      <w:r w:rsidRPr="009A3B18">
        <w:rPr>
          <w:sz w:val="28"/>
          <w:szCs w:val="28"/>
          <w:lang w:eastAsia="ru-RU"/>
        </w:rPr>
        <w:sym w:font="Symbol" w:char="F044"/>
      </w:r>
      <w:r w:rsidRPr="009A3B18">
        <w:rPr>
          <w:i/>
          <w:iCs/>
          <w:sz w:val="28"/>
          <w:szCs w:val="28"/>
          <w:lang w:eastAsia="ru-RU"/>
        </w:rPr>
        <w:t>l</w:t>
      </w:r>
      <w:r w:rsidR="009A3B18" w:rsidRPr="009A3B18">
        <w:rPr>
          <w:sz w:val="28"/>
          <w:szCs w:val="28"/>
        </w:rPr>
        <w:t xml:space="preserve"> – </w:t>
      </w:r>
      <w:r w:rsidR="009B7D43">
        <w:rPr>
          <w:sz w:val="28"/>
          <w:szCs w:val="28"/>
        </w:rPr>
        <w:t>у</w:t>
      </w:r>
      <w:r w:rsidRPr="009A3B18">
        <w:rPr>
          <w:sz w:val="28"/>
          <w:szCs w:val="28"/>
        </w:rPr>
        <w:t>правляемый преднатяг пружины</w:t>
      </w:r>
      <w:r w:rsidR="009B7D43" w:rsidRPr="009A3B18">
        <w:rPr>
          <w:rFonts w:eastAsiaTheme="minorHAnsi"/>
          <w:sz w:val="28"/>
          <w:szCs w:val="28"/>
        </w:rPr>
        <w:t>;</w:t>
      </w:r>
    </w:p>
    <w:p w14:paraId="50E88E2C" w14:textId="5477FE3B" w:rsidR="000C41F4" w:rsidRPr="009A3B18" w:rsidRDefault="000C41F4" w:rsidP="000C41F4">
      <w:pPr>
        <w:ind w:firstLine="567"/>
        <w:jc w:val="both"/>
        <w:rPr>
          <w:sz w:val="28"/>
          <w:szCs w:val="28"/>
        </w:rPr>
      </w:pPr>
      <w:r w:rsidRPr="009A3B18">
        <w:rPr>
          <w:i/>
          <w:iCs/>
          <w:sz w:val="28"/>
          <w:szCs w:val="28"/>
          <w:lang w:eastAsia="ru-RU"/>
        </w:rPr>
        <w:t>b</w:t>
      </w:r>
      <w:r w:rsidRPr="009A3B18">
        <w:rPr>
          <w:sz w:val="28"/>
          <w:szCs w:val="28"/>
        </w:rPr>
        <w:t xml:space="preserve"> </w:t>
      </w:r>
      <w:r w:rsidR="009A3B18" w:rsidRPr="009A3B18">
        <w:rPr>
          <w:sz w:val="28"/>
          <w:szCs w:val="28"/>
        </w:rPr>
        <w:t xml:space="preserve">– </w:t>
      </w:r>
      <w:r w:rsidR="009B7D43">
        <w:rPr>
          <w:sz w:val="28"/>
          <w:szCs w:val="28"/>
        </w:rPr>
        <w:t>к</w:t>
      </w:r>
      <w:r w:rsidRPr="009A3B18">
        <w:rPr>
          <w:sz w:val="28"/>
          <w:szCs w:val="28"/>
        </w:rPr>
        <w:t>оэффициент вязкого сопротивления гидравлического демпфера</w:t>
      </w:r>
      <w:r w:rsidR="009B7D43" w:rsidRPr="009A3B18">
        <w:rPr>
          <w:rFonts w:eastAsiaTheme="minorHAnsi"/>
          <w:sz w:val="28"/>
          <w:szCs w:val="28"/>
        </w:rPr>
        <w:t>;</w:t>
      </w:r>
    </w:p>
    <w:p w14:paraId="04A30521" w14:textId="141AD431" w:rsidR="000C41F4" w:rsidRPr="009A3B18" w:rsidRDefault="000C41F4" w:rsidP="000C41F4">
      <w:pPr>
        <w:ind w:firstLine="567"/>
        <w:jc w:val="both"/>
        <w:rPr>
          <w:sz w:val="28"/>
          <w:szCs w:val="28"/>
        </w:rPr>
      </w:pPr>
      <w:r w:rsidRPr="009A3B18">
        <w:rPr>
          <w:i/>
          <w:iCs/>
          <w:sz w:val="28"/>
          <w:szCs w:val="28"/>
          <w:lang w:eastAsia="ru-RU"/>
        </w:rPr>
        <w:t>А</w:t>
      </w:r>
      <w:r w:rsidRPr="009A3B18">
        <w:rPr>
          <w:i/>
          <w:iCs/>
          <w:sz w:val="28"/>
          <w:szCs w:val="28"/>
          <w:vertAlign w:val="subscript"/>
          <w:lang w:eastAsia="ru-RU"/>
        </w:rPr>
        <w:t>а</w:t>
      </w:r>
      <w:r w:rsidR="009A3B18" w:rsidRPr="009A3B18">
        <w:rPr>
          <w:sz w:val="28"/>
          <w:szCs w:val="28"/>
        </w:rPr>
        <w:t xml:space="preserve"> – </w:t>
      </w:r>
      <w:r w:rsidR="009B7D43">
        <w:rPr>
          <w:sz w:val="28"/>
          <w:szCs w:val="28"/>
        </w:rPr>
        <w:t>м</w:t>
      </w:r>
      <w:r w:rsidRPr="009A3B18">
        <w:rPr>
          <w:sz w:val="28"/>
          <w:szCs w:val="28"/>
        </w:rPr>
        <w:t>аксимальная амплитуда колебания каретки</w:t>
      </w:r>
      <w:r w:rsidR="009B7D43" w:rsidRPr="009A3B18">
        <w:rPr>
          <w:rFonts w:eastAsiaTheme="minorHAnsi"/>
          <w:sz w:val="28"/>
          <w:szCs w:val="28"/>
        </w:rPr>
        <w:t>;</w:t>
      </w:r>
    </w:p>
    <w:p w14:paraId="7D087FFA" w14:textId="644B1D5C" w:rsidR="000C41F4" w:rsidRPr="009A3B18" w:rsidRDefault="000C41F4" w:rsidP="000C41F4">
      <w:pPr>
        <w:ind w:firstLine="567"/>
        <w:jc w:val="both"/>
        <w:rPr>
          <w:sz w:val="28"/>
          <w:szCs w:val="28"/>
        </w:rPr>
      </w:pPr>
      <w:r w:rsidRPr="009A3B18">
        <w:rPr>
          <w:i/>
          <w:iCs/>
          <w:sz w:val="28"/>
          <w:szCs w:val="28"/>
          <w:lang w:eastAsia="ru-RU"/>
        </w:rPr>
        <w:t xml:space="preserve">h </w:t>
      </w:r>
      <w:r w:rsidR="009A3B18" w:rsidRPr="009A3B18">
        <w:rPr>
          <w:sz w:val="28"/>
          <w:szCs w:val="28"/>
        </w:rPr>
        <w:t xml:space="preserve">– </w:t>
      </w:r>
      <w:r w:rsidR="009B7D43">
        <w:rPr>
          <w:sz w:val="28"/>
          <w:szCs w:val="28"/>
        </w:rPr>
        <w:t>х</w:t>
      </w:r>
      <w:r w:rsidRPr="009A3B18">
        <w:rPr>
          <w:sz w:val="28"/>
          <w:szCs w:val="28"/>
        </w:rPr>
        <w:t>од каретки</w:t>
      </w:r>
      <w:r w:rsidR="009B7D43" w:rsidRPr="009A3B18">
        <w:rPr>
          <w:rFonts w:eastAsiaTheme="minorHAnsi"/>
          <w:sz w:val="28"/>
          <w:szCs w:val="28"/>
        </w:rPr>
        <w:t>;</w:t>
      </w:r>
    </w:p>
    <w:p w14:paraId="4A22947A" w14:textId="473F8209" w:rsidR="000C41F4" w:rsidRPr="009A3B18" w:rsidRDefault="000C41F4" w:rsidP="000C41F4">
      <w:pPr>
        <w:ind w:firstLine="567"/>
        <w:jc w:val="both"/>
        <w:rPr>
          <w:sz w:val="28"/>
          <w:szCs w:val="28"/>
        </w:rPr>
      </w:pPr>
      <w:r w:rsidRPr="005F2940">
        <w:rPr>
          <w:i/>
          <w:iCs/>
          <w:sz w:val="28"/>
          <w:szCs w:val="28"/>
          <w:lang w:eastAsia="ru-RU"/>
        </w:rPr>
        <w:sym w:font="Symbol" w:char="F077"/>
      </w:r>
      <w:r w:rsidRPr="005F2940">
        <w:rPr>
          <w:i/>
          <w:iCs/>
          <w:sz w:val="28"/>
          <w:szCs w:val="28"/>
          <w:vertAlign w:val="subscript"/>
          <w:lang w:eastAsia="ru-RU"/>
        </w:rPr>
        <w:t>e</w:t>
      </w:r>
      <w:r w:rsidR="009A3B18" w:rsidRPr="009A3B18">
        <w:rPr>
          <w:sz w:val="28"/>
          <w:szCs w:val="28"/>
        </w:rPr>
        <w:t xml:space="preserve"> – </w:t>
      </w:r>
      <w:r w:rsidR="009B7D43">
        <w:rPr>
          <w:sz w:val="28"/>
          <w:szCs w:val="28"/>
        </w:rPr>
        <w:t>у</w:t>
      </w:r>
      <w:r w:rsidRPr="009A3B18">
        <w:rPr>
          <w:sz w:val="28"/>
          <w:szCs w:val="28"/>
        </w:rPr>
        <w:t>гловая скорость движения РО</w:t>
      </w:r>
      <w:r w:rsidR="009B7D43" w:rsidRPr="009A3B18">
        <w:rPr>
          <w:rFonts w:eastAsiaTheme="minorHAnsi"/>
          <w:sz w:val="28"/>
          <w:szCs w:val="28"/>
        </w:rPr>
        <w:t>;</w:t>
      </w:r>
    </w:p>
    <w:p w14:paraId="2BA6F380" w14:textId="5BCA511C" w:rsidR="000C41F4" w:rsidRPr="009A3B18" w:rsidRDefault="000C41F4" w:rsidP="000C41F4">
      <w:pPr>
        <w:ind w:firstLine="567"/>
        <w:jc w:val="both"/>
        <w:rPr>
          <w:sz w:val="28"/>
          <w:szCs w:val="28"/>
        </w:rPr>
      </w:pPr>
      <w:r w:rsidRPr="009A3B18">
        <w:rPr>
          <w:i/>
          <w:iCs/>
          <w:sz w:val="28"/>
          <w:szCs w:val="28"/>
        </w:rPr>
        <w:t xml:space="preserve">x </w:t>
      </w:r>
      <w:r w:rsidR="009A3B18" w:rsidRPr="009A3B18">
        <w:rPr>
          <w:sz w:val="28"/>
          <w:szCs w:val="28"/>
        </w:rPr>
        <w:t xml:space="preserve">– </w:t>
      </w:r>
      <w:r w:rsidR="009B7D43">
        <w:rPr>
          <w:sz w:val="28"/>
          <w:szCs w:val="28"/>
        </w:rPr>
        <w:t>п</w:t>
      </w:r>
      <w:r w:rsidR="009B7D43" w:rsidRPr="009A3B18">
        <w:rPr>
          <w:sz w:val="28"/>
          <w:szCs w:val="28"/>
        </w:rPr>
        <w:t>еремещение каретки</w:t>
      </w:r>
      <w:r w:rsidR="009B7D43" w:rsidRPr="009A3B18">
        <w:rPr>
          <w:rFonts w:eastAsiaTheme="minorHAnsi"/>
          <w:sz w:val="28"/>
          <w:szCs w:val="28"/>
        </w:rPr>
        <w:t>;</w:t>
      </w:r>
    </w:p>
    <w:p w14:paraId="3ED82D8C" w14:textId="7B969555" w:rsidR="000C41F4" w:rsidRPr="009A3B18" w:rsidRDefault="000C41F4" w:rsidP="000C41F4">
      <w:pPr>
        <w:ind w:firstLine="567"/>
        <w:jc w:val="both"/>
        <w:rPr>
          <w:sz w:val="28"/>
          <w:szCs w:val="28"/>
        </w:rPr>
      </w:pPr>
      <w:r w:rsidRPr="009A3B18">
        <w:rPr>
          <w:i/>
          <w:iCs/>
          <w:sz w:val="28"/>
          <w:szCs w:val="28"/>
          <w:lang w:eastAsia="ru-RU"/>
        </w:rPr>
        <w:t>F</w:t>
      </w:r>
      <w:r w:rsidRPr="009A3B18">
        <w:rPr>
          <w:i/>
          <w:iCs/>
          <w:sz w:val="28"/>
          <w:szCs w:val="28"/>
          <w:vertAlign w:val="subscript"/>
          <w:lang w:eastAsia="ru-RU"/>
        </w:rPr>
        <w:t>0</w:t>
      </w:r>
      <w:r w:rsidR="009A3B18" w:rsidRPr="009A3B18">
        <w:rPr>
          <w:sz w:val="28"/>
          <w:szCs w:val="28"/>
        </w:rPr>
        <w:t xml:space="preserve"> – </w:t>
      </w:r>
      <w:r w:rsidR="009B7D43">
        <w:rPr>
          <w:sz w:val="28"/>
          <w:szCs w:val="28"/>
        </w:rPr>
        <w:t>у</w:t>
      </w:r>
      <w:r w:rsidRPr="009A3B18">
        <w:rPr>
          <w:sz w:val="28"/>
          <w:szCs w:val="28"/>
        </w:rPr>
        <w:t>равновешивающая вес РО сила упругости нижней пр</w:t>
      </w:r>
      <w:r w:rsidR="009B7D43">
        <w:rPr>
          <w:sz w:val="28"/>
          <w:szCs w:val="28"/>
        </w:rPr>
        <w:t>у</w:t>
      </w:r>
      <w:r w:rsidRPr="009A3B18">
        <w:rPr>
          <w:sz w:val="28"/>
          <w:szCs w:val="28"/>
        </w:rPr>
        <w:t>жины</w:t>
      </w:r>
      <w:r w:rsidR="009B7D43" w:rsidRPr="009A3B18">
        <w:rPr>
          <w:rFonts w:eastAsiaTheme="minorHAnsi"/>
          <w:sz w:val="28"/>
          <w:szCs w:val="28"/>
        </w:rPr>
        <w:t>;</w:t>
      </w:r>
    </w:p>
    <w:p w14:paraId="0658289B" w14:textId="5AEBC8E0" w:rsidR="000C41F4" w:rsidRPr="009A3B18" w:rsidRDefault="000C41F4" w:rsidP="000C41F4">
      <w:pPr>
        <w:ind w:firstLine="567"/>
        <w:jc w:val="both"/>
        <w:rPr>
          <w:sz w:val="28"/>
          <w:szCs w:val="28"/>
        </w:rPr>
      </w:pPr>
      <w:r w:rsidRPr="009A3B18">
        <w:rPr>
          <w:i/>
          <w:iCs/>
          <w:sz w:val="28"/>
          <w:szCs w:val="28"/>
          <w:lang w:eastAsia="ru-RU"/>
        </w:rPr>
        <w:t>l</w:t>
      </w:r>
      <w:r w:rsidRPr="009A3B18">
        <w:rPr>
          <w:i/>
          <w:iCs/>
          <w:sz w:val="28"/>
          <w:szCs w:val="28"/>
          <w:vertAlign w:val="subscript"/>
          <w:lang w:eastAsia="ru-RU"/>
        </w:rPr>
        <w:t xml:space="preserve">0 </w:t>
      </w:r>
      <w:r w:rsidR="009A3B18" w:rsidRPr="009A3B18">
        <w:rPr>
          <w:sz w:val="28"/>
          <w:szCs w:val="28"/>
        </w:rPr>
        <w:t xml:space="preserve">– </w:t>
      </w:r>
      <w:r w:rsidR="009B7D43">
        <w:rPr>
          <w:sz w:val="28"/>
          <w:szCs w:val="28"/>
        </w:rPr>
        <w:t>в</w:t>
      </w:r>
      <w:r w:rsidRPr="009A3B18">
        <w:rPr>
          <w:sz w:val="28"/>
          <w:szCs w:val="28"/>
        </w:rPr>
        <w:t>еличина предварительного сжатия нижней пружины</w:t>
      </w:r>
      <w:r w:rsidR="009B7D43" w:rsidRPr="009A3B18">
        <w:rPr>
          <w:rFonts w:eastAsiaTheme="minorHAnsi"/>
          <w:sz w:val="28"/>
          <w:szCs w:val="28"/>
        </w:rPr>
        <w:t>;</w:t>
      </w:r>
    </w:p>
    <w:p w14:paraId="37A674DA" w14:textId="228621E7" w:rsidR="000C41F4" w:rsidRPr="009A3B18" w:rsidRDefault="000C41F4" w:rsidP="000C41F4">
      <w:pPr>
        <w:ind w:firstLine="567"/>
        <w:jc w:val="both"/>
        <w:rPr>
          <w:sz w:val="28"/>
          <w:szCs w:val="28"/>
        </w:rPr>
      </w:pPr>
      <w:r w:rsidRPr="009A3B18">
        <w:rPr>
          <w:i/>
          <w:iCs/>
          <w:sz w:val="28"/>
          <w:szCs w:val="28"/>
          <w:lang w:eastAsia="ru-RU"/>
        </w:rPr>
        <w:t>F</w:t>
      </w:r>
      <w:r w:rsidRPr="009A3B18">
        <w:rPr>
          <w:i/>
          <w:iCs/>
          <w:sz w:val="28"/>
          <w:szCs w:val="28"/>
          <w:vertAlign w:val="subscript"/>
          <w:lang w:val="en-US" w:eastAsia="ru-RU"/>
        </w:rPr>
        <w:t>k</w:t>
      </w:r>
      <w:r w:rsidRPr="009A3B18">
        <w:rPr>
          <w:sz w:val="28"/>
          <w:szCs w:val="28"/>
        </w:rPr>
        <w:t xml:space="preserve"> </w:t>
      </w:r>
      <w:r w:rsidR="009A3B18" w:rsidRPr="009A3B18">
        <w:rPr>
          <w:sz w:val="28"/>
          <w:szCs w:val="28"/>
        </w:rPr>
        <w:t xml:space="preserve">– </w:t>
      </w:r>
      <w:r w:rsidR="009B7D43">
        <w:rPr>
          <w:sz w:val="28"/>
          <w:szCs w:val="28"/>
        </w:rPr>
        <w:t>с</w:t>
      </w:r>
      <w:r w:rsidRPr="009A3B18">
        <w:rPr>
          <w:sz w:val="28"/>
          <w:szCs w:val="28"/>
        </w:rPr>
        <w:t>умма сил упругости верхней и нижней пружины</w:t>
      </w:r>
      <w:r w:rsidR="009B7D43" w:rsidRPr="009A3B18">
        <w:rPr>
          <w:rFonts w:eastAsiaTheme="minorHAnsi"/>
          <w:sz w:val="28"/>
          <w:szCs w:val="28"/>
        </w:rPr>
        <w:t>;</w:t>
      </w:r>
    </w:p>
    <w:p w14:paraId="34545BF9" w14:textId="0ECF5D4F" w:rsidR="000C41F4" w:rsidRPr="009A3B18" w:rsidRDefault="00B95899" w:rsidP="00B95899">
      <w:pPr>
        <w:ind w:firstLine="567"/>
        <w:jc w:val="both"/>
        <w:rPr>
          <w:sz w:val="28"/>
          <w:szCs w:val="28"/>
        </w:rPr>
      </w:pPr>
      <w:r w:rsidRPr="009A3B18">
        <w:rPr>
          <w:i/>
          <w:iCs/>
          <w:sz w:val="28"/>
          <w:szCs w:val="28"/>
        </w:rPr>
        <w:t>ẋ</w:t>
      </w:r>
      <w:r w:rsidRPr="009A3B18">
        <w:rPr>
          <w:sz w:val="28"/>
          <w:szCs w:val="28"/>
        </w:rPr>
        <w:t xml:space="preserve"> </w:t>
      </w:r>
      <w:r w:rsidR="009A3B18" w:rsidRPr="009A3B18">
        <w:rPr>
          <w:sz w:val="28"/>
          <w:szCs w:val="28"/>
        </w:rPr>
        <w:t xml:space="preserve">– </w:t>
      </w:r>
      <w:r w:rsidR="009B7D43">
        <w:rPr>
          <w:sz w:val="28"/>
          <w:szCs w:val="28"/>
        </w:rPr>
        <w:t>с</w:t>
      </w:r>
      <w:r w:rsidR="000C41F4" w:rsidRPr="009A3B18">
        <w:rPr>
          <w:sz w:val="28"/>
          <w:szCs w:val="28"/>
        </w:rPr>
        <w:t>корость каретки</w:t>
      </w:r>
      <w:r w:rsidR="009B7D43" w:rsidRPr="009A3B18">
        <w:rPr>
          <w:rFonts w:eastAsiaTheme="minorHAnsi"/>
          <w:sz w:val="28"/>
          <w:szCs w:val="28"/>
        </w:rPr>
        <w:t>;</w:t>
      </w:r>
      <w:r w:rsidR="000C41F4" w:rsidRPr="009A3B18">
        <w:rPr>
          <w:sz w:val="28"/>
          <w:szCs w:val="28"/>
        </w:rPr>
        <w:t xml:space="preserve"> </w:t>
      </w:r>
    </w:p>
    <w:p w14:paraId="303D12B0" w14:textId="443B50A1" w:rsidR="000C41F4" w:rsidRPr="009A3B18" w:rsidRDefault="00B95899" w:rsidP="000C41F4">
      <w:pPr>
        <w:ind w:firstLine="567"/>
        <w:jc w:val="both"/>
        <w:rPr>
          <w:sz w:val="28"/>
          <w:szCs w:val="28"/>
        </w:rPr>
      </w:pPr>
      <w:r w:rsidRPr="009A3B18">
        <w:rPr>
          <w:i/>
          <w:iCs/>
          <w:sz w:val="28"/>
          <w:szCs w:val="28"/>
          <w:lang w:eastAsia="ru-RU"/>
        </w:rPr>
        <w:t>F</w:t>
      </w:r>
      <w:r w:rsidRPr="009A3B18">
        <w:rPr>
          <w:i/>
          <w:iCs/>
          <w:sz w:val="28"/>
          <w:szCs w:val="28"/>
          <w:vertAlign w:val="subscript"/>
          <w:lang w:val="en-US" w:eastAsia="ru-RU"/>
        </w:rPr>
        <w:t>b</w:t>
      </w:r>
      <w:r w:rsidRPr="009A3B18">
        <w:rPr>
          <w:sz w:val="28"/>
          <w:szCs w:val="28"/>
        </w:rPr>
        <w:t xml:space="preserve"> </w:t>
      </w:r>
      <w:r w:rsidR="009A3B18" w:rsidRPr="009A3B18">
        <w:rPr>
          <w:sz w:val="28"/>
          <w:szCs w:val="28"/>
        </w:rPr>
        <w:t xml:space="preserve">– </w:t>
      </w:r>
      <w:r w:rsidR="009B7D43">
        <w:rPr>
          <w:sz w:val="28"/>
          <w:szCs w:val="28"/>
        </w:rPr>
        <w:t>с</w:t>
      </w:r>
      <w:r w:rsidR="000C41F4" w:rsidRPr="009A3B18">
        <w:rPr>
          <w:sz w:val="28"/>
          <w:szCs w:val="28"/>
        </w:rPr>
        <w:t>ила воздействия демпфера</w:t>
      </w:r>
      <w:r w:rsidR="009B7D43" w:rsidRPr="009A3B18">
        <w:rPr>
          <w:rFonts w:eastAsiaTheme="minorHAnsi"/>
          <w:sz w:val="28"/>
          <w:szCs w:val="28"/>
        </w:rPr>
        <w:t>;</w:t>
      </w:r>
    </w:p>
    <w:p w14:paraId="3202C2A7" w14:textId="3290FB6B" w:rsidR="000C41F4" w:rsidRPr="009A3B18" w:rsidRDefault="000C41F4" w:rsidP="000C41F4">
      <w:pPr>
        <w:ind w:firstLine="567"/>
        <w:jc w:val="both"/>
        <w:rPr>
          <w:sz w:val="28"/>
          <w:szCs w:val="28"/>
        </w:rPr>
      </w:pPr>
      <w:r w:rsidRPr="009A3B18">
        <w:rPr>
          <w:i/>
          <w:iCs/>
          <w:sz w:val="28"/>
          <w:szCs w:val="28"/>
        </w:rPr>
        <w:lastRenderedPageBreak/>
        <w:t>m</w:t>
      </w:r>
      <w:r w:rsidR="009A3B18" w:rsidRPr="009A3B18">
        <w:rPr>
          <w:sz w:val="28"/>
          <w:szCs w:val="28"/>
        </w:rPr>
        <w:t xml:space="preserve"> – </w:t>
      </w:r>
      <w:r w:rsidR="009B7D43">
        <w:rPr>
          <w:sz w:val="28"/>
          <w:szCs w:val="28"/>
        </w:rPr>
        <w:t>м</w:t>
      </w:r>
      <w:r w:rsidRPr="009A3B18">
        <w:rPr>
          <w:sz w:val="28"/>
          <w:szCs w:val="28"/>
        </w:rPr>
        <w:t>асса каретки</w:t>
      </w:r>
      <w:r w:rsidR="009B7D43" w:rsidRPr="009A3B18">
        <w:rPr>
          <w:rFonts w:eastAsiaTheme="minorHAnsi"/>
          <w:sz w:val="28"/>
          <w:szCs w:val="28"/>
        </w:rPr>
        <w:t>;</w:t>
      </w:r>
    </w:p>
    <w:p w14:paraId="22E2FAC3" w14:textId="7F0A03EB" w:rsidR="000C41F4" w:rsidRPr="009A3B18" w:rsidRDefault="00B95899" w:rsidP="000C41F4">
      <w:pPr>
        <w:ind w:firstLine="567"/>
        <w:jc w:val="both"/>
        <w:rPr>
          <w:sz w:val="28"/>
          <w:szCs w:val="28"/>
        </w:rPr>
      </w:pPr>
      <w:r w:rsidRPr="009A3B18">
        <w:rPr>
          <w:i/>
          <w:iCs/>
          <w:sz w:val="28"/>
          <w:szCs w:val="28"/>
        </w:rPr>
        <w:t xml:space="preserve">ẍ </w:t>
      </w:r>
      <w:r w:rsidR="009A3B18" w:rsidRPr="009A3B18">
        <w:rPr>
          <w:sz w:val="28"/>
          <w:szCs w:val="28"/>
        </w:rPr>
        <w:t xml:space="preserve">– </w:t>
      </w:r>
      <w:r w:rsidR="009B7D43">
        <w:rPr>
          <w:sz w:val="28"/>
          <w:szCs w:val="28"/>
        </w:rPr>
        <w:t>у</w:t>
      </w:r>
      <w:r w:rsidR="000C41F4" w:rsidRPr="009A3B18">
        <w:rPr>
          <w:sz w:val="28"/>
          <w:szCs w:val="28"/>
        </w:rPr>
        <w:t>скорение каретки</w:t>
      </w:r>
      <w:r w:rsidR="009B7D43" w:rsidRPr="009A3B18">
        <w:rPr>
          <w:rFonts w:eastAsiaTheme="minorHAnsi"/>
          <w:sz w:val="28"/>
          <w:szCs w:val="28"/>
        </w:rPr>
        <w:t>;</w:t>
      </w:r>
    </w:p>
    <w:p w14:paraId="78BAD371" w14:textId="3E455C96" w:rsidR="000C41F4" w:rsidRPr="009A3B18" w:rsidRDefault="009A3B18" w:rsidP="000C41F4">
      <w:pPr>
        <w:ind w:firstLine="567"/>
        <w:jc w:val="both"/>
        <w:rPr>
          <w:sz w:val="28"/>
          <w:szCs w:val="28"/>
        </w:rPr>
      </w:pPr>
      <w:r w:rsidRPr="009A3B18">
        <w:rPr>
          <w:i/>
          <w:iCs/>
          <w:sz w:val="28"/>
          <w:szCs w:val="28"/>
          <w:lang w:eastAsia="ru-RU"/>
        </w:rPr>
        <w:sym w:font="Symbol" w:char="F062"/>
      </w:r>
      <w:r w:rsidRPr="009A3B18">
        <w:rPr>
          <w:i/>
          <w:iCs/>
          <w:sz w:val="28"/>
          <w:szCs w:val="28"/>
          <w:lang w:eastAsia="ru-RU"/>
        </w:rPr>
        <w:t xml:space="preserve"> </w:t>
      </w:r>
      <w:r w:rsidRPr="009A3B18">
        <w:rPr>
          <w:sz w:val="28"/>
          <w:szCs w:val="28"/>
        </w:rPr>
        <w:t xml:space="preserve">– </w:t>
      </w:r>
      <w:r w:rsidR="009B7D43">
        <w:rPr>
          <w:sz w:val="28"/>
          <w:szCs w:val="28"/>
        </w:rPr>
        <w:t>к</w:t>
      </w:r>
      <w:r w:rsidR="000C41F4" w:rsidRPr="009A3B18">
        <w:rPr>
          <w:sz w:val="28"/>
          <w:szCs w:val="28"/>
        </w:rPr>
        <w:t>оэффициент затухания колебания в следствии диссипативных воздействий демпфера</w:t>
      </w:r>
      <w:r w:rsidR="009B7D43" w:rsidRPr="009A3B18">
        <w:rPr>
          <w:rFonts w:eastAsiaTheme="minorHAnsi"/>
          <w:sz w:val="28"/>
          <w:szCs w:val="28"/>
        </w:rPr>
        <w:t>;</w:t>
      </w:r>
    </w:p>
    <w:p w14:paraId="324E96A1" w14:textId="05FDB70B" w:rsidR="000C41F4" w:rsidRPr="009A3B18" w:rsidRDefault="000C41F4" w:rsidP="000C41F4">
      <w:pPr>
        <w:ind w:firstLine="567"/>
        <w:jc w:val="both"/>
        <w:rPr>
          <w:sz w:val="28"/>
          <w:szCs w:val="28"/>
        </w:rPr>
      </w:pPr>
      <w:r w:rsidRPr="009A3B18">
        <w:rPr>
          <w:i/>
          <w:iCs/>
          <w:sz w:val="28"/>
          <w:szCs w:val="28"/>
        </w:rPr>
        <w:t>L</w:t>
      </w:r>
      <w:r w:rsidR="009A3B18" w:rsidRPr="009A3B18">
        <w:rPr>
          <w:sz w:val="28"/>
          <w:szCs w:val="28"/>
        </w:rPr>
        <w:t xml:space="preserve"> – </w:t>
      </w:r>
      <w:r w:rsidR="009A3B18">
        <w:rPr>
          <w:sz w:val="28"/>
          <w:szCs w:val="28"/>
        </w:rPr>
        <w:t>в</w:t>
      </w:r>
      <w:r w:rsidRPr="009A3B18">
        <w:rPr>
          <w:sz w:val="28"/>
          <w:szCs w:val="28"/>
        </w:rPr>
        <w:t>ысота РО равная сумме высоты мачты и манипулятора</w:t>
      </w:r>
      <w:r w:rsidR="009B7D43" w:rsidRPr="009A3B18">
        <w:rPr>
          <w:rFonts w:eastAsiaTheme="minorHAnsi"/>
          <w:sz w:val="28"/>
          <w:szCs w:val="28"/>
        </w:rPr>
        <w:t>;</w:t>
      </w:r>
    </w:p>
    <w:p w14:paraId="0BF56CA4" w14:textId="7163DE96" w:rsidR="000C41F4" w:rsidRPr="009A3B18" w:rsidRDefault="009A3B18" w:rsidP="000C41F4">
      <w:pPr>
        <w:ind w:firstLine="567"/>
        <w:jc w:val="both"/>
        <w:rPr>
          <w:sz w:val="28"/>
          <w:szCs w:val="28"/>
        </w:rPr>
      </w:pPr>
      <w:r w:rsidRPr="009A3B18">
        <w:rPr>
          <w:i/>
          <w:iCs/>
          <w:sz w:val="28"/>
          <w:szCs w:val="28"/>
          <w:lang w:eastAsia="ru-RU"/>
        </w:rPr>
        <w:sym w:font="Symbol" w:char="F077"/>
      </w:r>
      <w:r w:rsidRPr="009A3B18">
        <w:rPr>
          <w:i/>
          <w:iCs/>
          <w:sz w:val="28"/>
          <w:szCs w:val="28"/>
          <w:vertAlign w:val="subscript"/>
          <w:lang w:eastAsia="ru-RU"/>
        </w:rPr>
        <w:t>0</w:t>
      </w:r>
      <w:r>
        <w:rPr>
          <w:sz w:val="28"/>
          <w:szCs w:val="28"/>
        </w:rPr>
        <w:t xml:space="preserve"> </w:t>
      </w:r>
      <w:r w:rsidRPr="009A3B18">
        <w:rPr>
          <w:sz w:val="28"/>
          <w:szCs w:val="28"/>
        </w:rPr>
        <w:t>–</w:t>
      </w:r>
      <w:r>
        <w:rPr>
          <w:sz w:val="28"/>
          <w:szCs w:val="28"/>
        </w:rPr>
        <w:t xml:space="preserve"> </w:t>
      </w:r>
      <w:r w:rsidR="009B7D43">
        <w:rPr>
          <w:sz w:val="28"/>
          <w:szCs w:val="28"/>
        </w:rPr>
        <w:t>ч</w:t>
      </w:r>
      <w:r w:rsidR="000C41F4" w:rsidRPr="009A3B18">
        <w:rPr>
          <w:sz w:val="28"/>
          <w:szCs w:val="28"/>
        </w:rPr>
        <w:t>астота собственных колебаний подвески актуатора</w:t>
      </w:r>
      <w:r w:rsidR="009B7D43" w:rsidRPr="009A3B18">
        <w:rPr>
          <w:rFonts w:eastAsiaTheme="minorHAnsi"/>
          <w:sz w:val="28"/>
          <w:szCs w:val="28"/>
        </w:rPr>
        <w:t>;</w:t>
      </w:r>
    </w:p>
    <w:p w14:paraId="6155945C" w14:textId="1F5F062C" w:rsidR="000C41F4" w:rsidRPr="009A3B18" w:rsidRDefault="009A3B18" w:rsidP="000C41F4">
      <w:pPr>
        <w:ind w:firstLine="567"/>
        <w:jc w:val="both"/>
        <w:rPr>
          <w:sz w:val="28"/>
          <w:szCs w:val="28"/>
        </w:rPr>
      </w:pPr>
      <w:r w:rsidRPr="009A3B18">
        <w:rPr>
          <w:i/>
          <w:iCs/>
          <w:sz w:val="28"/>
          <w:szCs w:val="28"/>
          <w:lang w:eastAsia="ru-RU"/>
        </w:rPr>
        <w:t>f</w:t>
      </w:r>
      <w:r w:rsidRPr="009A3B18">
        <w:rPr>
          <w:i/>
          <w:iCs/>
          <w:sz w:val="28"/>
          <w:szCs w:val="28"/>
          <w:vertAlign w:val="subscript"/>
          <w:lang w:eastAsia="ru-RU"/>
        </w:rPr>
        <w:t xml:space="preserve">с </w:t>
      </w:r>
      <w:r w:rsidRPr="009A3B18">
        <w:rPr>
          <w:sz w:val="28"/>
          <w:szCs w:val="28"/>
        </w:rPr>
        <w:t>–</w:t>
      </w:r>
      <w:r>
        <w:rPr>
          <w:sz w:val="28"/>
          <w:szCs w:val="28"/>
        </w:rPr>
        <w:t xml:space="preserve"> </w:t>
      </w:r>
      <w:r w:rsidR="009B7D43">
        <w:rPr>
          <w:sz w:val="28"/>
          <w:szCs w:val="28"/>
        </w:rPr>
        <w:t>т</w:t>
      </w:r>
      <w:r w:rsidR="009B7D43" w:rsidRPr="009A3B18">
        <w:rPr>
          <w:sz w:val="28"/>
          <w:szCs w:val="28"/>
        </w:rPr>
        <w:t>екущее амплитудное значение ускорения,</w:t>
      </w:r>
      <w:r w:rsidR="000C41F4" w:rsidRPr="009A3B18">
        <w:rPr>
          <w:sz w:val="28"/>
          <w:szCs w:val="28"/>
        </w:rPr>
        <w:t xml:space="preserve"> вызванного кинематическим возмущением</w:t>
      </w:r>
      <w:r w:rsidR="009B7D43" w:rsidRPr="009A3B18">
        <w:rPr>
          <w:rFonts w:eastAsiaTheme="minorHAnsi"/>
          <w:sz w:val="28"/>
          <w:szCs w:val="28"/>
        </w:rPr>
        <w:t>;</w:t>
      </w:r>
    </w:p>
    <w:p w14:paraId="72B5559B" w14:textId="1B7C8C32" w:rsidR="000C41F4" w:rsidRPr="009A3B18" w:rsidRDefault="000C41F4" w:rsidP="000C41F4">
      <w:pPr>
        <w:ind w:firstLine="567"/>
        <w:jc w:val="both"/>
        <w:rPr>
          <w:sz w:val="28"/>
          <w:szCs w:val="28"/>
        </w:rPr>
      </w:pPr>
      <w:r w:rsidRPr="009A3B18">
        <w:rPr>
          <w:sz w:val="28"/>
          <w:szCs w:val="28"/>
        </w:rPr>
        <w:t xml:space="preserve"> </w:t>
      </w:r>
      <w:r w:rsidR="009A3B18" w:rsidRPr="009A3B18">
        <w:rPr>
          <w:i/>
          <w:iCs/>
          <w:sz w:val="28"/>
          <w:szCs w:val="28"/>
        </w:rPr>
        <w:t xml:space="preserve">μ </w:t>
      </w:r>
      <w:r w:rsidR="009A3B18" w:rsidRPr="009A3B18">
        <w:rPr>
          <w:sz w:val="28"/>
          <w:szCs w:val="28"/>
        </w:rPr>
        <w:t>–</w:t>
      </w:r>
      <w:r w:rsidR="009A3B18">
        <w:rPr>
          <w:sz w:val="28"/>
          <w:szCs w:val="28"/>
        </w:rPr>
        <w:t xml:space="preserve"> </w:t>
      </w:r>
      <w:r w:rsidR="009B7D43">
        <w:rPr>
          <w:sz w:val="28"/>
          <w:szCs w:val="28"/>
        </w:rPr>
        <w:t>к</w:t>
      </w:r>
      <w:r w:rsidRPr="009A3B18">
        <w:rPr>
          <w:sz w:val="28"/>
          <w:szCs w:val="28"/>
        </w:rPr>
        <w:t>оэффициента частотной расстройки</w:t>
      </w:r>
      <w:r w:rsidR="009B7D43" w:rsidRPr="009A3B18">
        <w:rPr>
          <w:rFonts w:eastAsiaTheme="minorHAnsi"/>
          <w:sz w:val="28"/>
          <w:szCs w:val="28"/>
        </w:rPr>
        <w:t>;</w:t>
      </w:r>
    </w:p>
    <w:p w14:paraId="31A219B7" w14:textId="6E097130" w:rsidR="000C41F4" w:rsidRPr="009A3B18" w:rsidRDefault="009A3B18" w:rsidP="000C41F4">
      <w:pPr>
        <w:ind w:firstLine="567"/>
        <w:jc w:val="both"/>
        <w:rPr>
          <w:sz w:val="28"/>
          <w:szCs w:val="28"/>
        </w:rPr>
      </w:pPr>
      <w:r w:rsidRPr="009A3B18">
        <w:rPr>
          <w:i/>
          <w:iCs/>
          <w:sz w:val="28"/>
          <w:szCs w:val="28"/>
          <w:lang w:eastAsia="ru-RU"/>
        </w:rPr>
        <w:t>A</w:t>
      </w:r>
      <w:r w:rsidRPr="009A3B18">
        <w:rPr>
          <w:i/>
          <w:iCs/>
          <w:sz w:val="28"/>
          <w:szCs w:val="28"/>
          <w:vertAlign w:val="subscript"/>
          <w:lang w:eastAsia="ru-RU"/>
        </w:rPr>
        <w:t>е</w:t>
      </w:r>
      <w:r>
        <w:rPr>
          <w:sz w:val="28"/>
          <w:szCs w:val="28"/>
        </w:rPr>
        <w:t xml:space="preserve"> </w:t>
      </w:r>
      <w:r w:rsidRPr="009A3B18">
        <w:rPr>
          <w:sz w:val="28"/>
          <w:szCs w:val="28"/>
        </w:rPr>
        <w:t>–</w:t>
      </w:r>
      <w:r>
        <w:rPr>
          <w:sz w:val="28"/>
          <w:szCs w:val="28"/>
        </w:rPr>
        <w:t xml:space="preserve"> </w:t>
      </w:r>
      <w:r w:rsidR="009B7D43">
        <w:rPr>
          <w:sz w:val="28"/>
          <w:szCs w:val="28"/>
        </w:rPr>
        <w:t>т</w:t>
      </w:r>
      <w:r w:rsidR="000C41F4" w:rsidRPr="009A3B18">
        <w:rPr>
          <w:sz w:val="28"/>
          <w:szCs w:val="28"/>
        </w:rPr>
        <w:t>екущая амплитуда колебания каретки</w:t>
      </w:r>
      <w:r w:rsidR="009B7D43" w:rsidRPr="009A3B18">
        <w:rPr>
          <w:rFonts w:eastAsiaTheme="minorHAnsi"/>
          <w:sz w:val="28"/>
          <w:szCs w:val="28"/>
        </w:rPr>
        <w:t>;</w:t>
      </w:r>
    </w:p>
    <w:p w14:paraId="32C14571" w14:textId="141B1536" w:rsidR="000C41F4" w:rsidRPr="009A3B18" w:rsidRDefault="009A3B18" w:rsidP="000C41F4">
      <w:pPr>
        <w:ind w:firstLine="567"/>
        <w:jc w:val="both"/>
        <w:rPr>
          <w:sz w:val="28"/>
          <w:szCs w:val="28"/>
        </w:rPr>
      </w:pPr>
      <w:r w:rsidRPr="009A3B18">
        <w:rPr>
          <w:sz w:val="28"/>
          <w:szCs w:val="28"/>
          <w:lang w:eastAsia="ru-RU"/>
        </w:rPr>
        <w:sym w:font="Symbol" w:char="F068"/>
      </w:r>
      <w:r w:rsidRPr="009A3B18">
        <w:rPr>
          <w:sz w:val="28"/>
          <w:szCs w:val="28"/>
          <w:lang w:eastAsia="ru-RU"/>
        </w:rPr>
        <w:t xml:space="preserve"> </w:t>
      </w:r>
      <w:r w:rsidRPr="009A3B18">
        <w:rPr>
          <w:sz w:val="28"/>
          <w:szCs w:val="28"/>
        </w:rPr>
        <w:t>–</w:t>
      </w:r>
      <w:r>
        <w:rPr>
          <w:sz w:val="28"/>
          <w:szCs w:val="28"/>
        </w:rPr>
        <w:t xml:space="preserve"> </w:t>
      </w:r>
      <w:r w:rsidR="009B7D43">
        <w:rPr>
          <w:sz w:val="28"/>
          <w:szCs w:val="28"/>
        </w:rPr>
        <w:t>к</w:t>
      </w:r>
      <w:r w:rsidR="000C41F4" w:rsidRPr="009A3B18">
        <w:rPr>
          <w:sz w:val="28"/>
          <w:szCs w:val="28"/>
        </w:rPr>
        <w:t>оэффициента динамичности</w:t>
      </w:r>
      <w:r w:rsidR="009B7D43" w:rsidRPr="009A3B18">
        <w:rPr>
          <w:rFonts w:eastAsiaTheme="minorHAnsi"/>
          <w:sz w:val="28"/>
          <w:szCs w:val="28"/>
        </w:rPr>
        <w:t>;</w:t>
      </w:r>
      <w:r w:rsidR="000C41F4" w:rsidRPr="009A3B18">
        <w:rPr>
          <w:sz w:val="28"/>
          <w:szCs w:val="28"/>
        </w:rPr>
        <w:t xml:space="preserve"> </w:t>
      </w:r>
    </w:p>
    <w:p w14:paraId="103A5FCE" w14:textId="58A3FF8D" w:rsidR="00624C1D" w:rsidRDefault="009A3B18" w:rsidP="000C41F4">
      <w:pPr>
        <w:ind w:firstLine="567"/>
        <w:jc w:val="both"/>
        <w:rPr>
          <w:sz w:val="28"/>
          <w:szCs w:val="28"/>
        </w:rPr>
        <w:sectPr w:rsidR="00624C1D" w:rsidSect="00A61765">
          <w:footerReference w:type="default" r:id="rId10"/>
          <w:pgSz w:w="12240" w:h="15840"/>
          <w:pgMar w:top="1134" w:right="567" w:bottom="1134" w:left="1701" w:header="709" w:footer="709" w:gutter="0"/>
          <w:pgNumType w:start="2"/>
          <w:cols w:space="708"/>
          <w:docGrid w:linePitch="360"/>
        </w:sectPr>
      </w:pPr>
      <w:r w:rsidRPr="009A3B18">
        <w:rPr>
          <w:i/>
          <w:iCs/>
          <w:sz w:val="28"/>
          <w:szCs w:val="28"/>
          <w:lang w:eastAsia="ru-RU"/>
        </w:rPr>
        <w:t>A</w:t>
      </w:r>
      <w:r w:rsidRPr="009A3B18">
        <w:rPr>
          <w:i/>
          <w:iCs/>
          <w:sz w:val="28"/>
          <w:szCs w:val="28"/>
          <w:vertAlign w:val="subscript"/>
          <w:lang w:eastAsia="ru-RU"/>
        </w:rPr>
        <w:t>res</w:t>
      </w:r>
      <w:r>
        <w:rPr>
          <w:sz w:val="28"/>
          <w:szCs w:val="28"/>
        </w:rPr>
        <w:t xml:space="preserve"> </w:t>
      </w:r>
      <w:r w:rsidRPr="009A3B18">
        <w:rPr>
          <w:sz w:val="28"/>
          <w:szCs w:val="28"/>
        </w:rPr>
        <w:t>–</w:t>
      </w:r>
      <w:r>
        <w:rPr>
          <w:sz w:val="28"/>
          <w:szCs w:val="28"/>
        </w:rPr>
        <w:t xml:space="preserve"> </w:t>
      </w:r>
      <w:r w:rsidR="009B7D43">
        <w:rPr>
          <w:sz w:val="28"/>
          <w:szCs w:val="28"/>
        </w:rPr>
        <w:t>р</w:t>
      </w:r>
      <w:r w:rsidR="000C41F4" w:rsidRPr="009A3B18">
        <w:rPr>
          <w:sz w:val="28"/>
          <w:szCs w:val="28"/>
        </w:rPr>
        <w:t>езонансная амплитуда каретки</w:t>
      </w:r>
      <w:r w:rsidR="000E3C7D">
        <w:rPr>
          <w:rFonts w:eastAsiaTheme="minorHAnsi"/>
          <w:sz w:val="28"/>
          <w:szCs w:val="28"/>
        </w:rPr>
        <w:t>;</w:t>
      </w:r>
    </w:p>
    <w:p w14:paraId="63EE022E" w14:textId="18A4446F" w:rsidR="000C41F4" w:rsidRPr="009A3B18" w:rsidRDefault="009A3B18" w:rsidP="000C41F4">
      <w:pPr>
        <w:ind w:firstLine="567"/>
        <w:jc w:val="both"/>
        <w:rPr>
          <w:sz w:val="28"/>
          <w:szCs w:val="28"/>
        </w:rPr>
      </w:pPr>
      <w:r w:rsidRPr="009A3B18">
        <w:rPr>
          <w:i/>
          <w:iCs/>
          <w:sz w:val="28"/>
          <w:szCs w:val="28"/>
        </w:rPr>
        <w:t>α</w:t>
      </w:r>
      <w:r w:rsidRPr="009A3B18">
        <w:rPr>
          <w:sz w:val="28"/>
          <w:szCs w:val="28"/>
        </w:rPr>
        <w:t xml:space="preserve"> –</w:t>
      </w:r>
      <w:r>
        <w:rPr>
          <w:sz w:val="28"/>
          <w:szCs w:val="28"/>
        </w:rPr>
        <w:t xml:space="preserve"> к</w:t>
      </w:r>
      <w:r w:rsidR="000C41F4" w:rsidRPr="009A3B18">
        <w:rPr>
          <w:sz w:val="28"/>
          <w:szCs w:val="28"/>
        </w:rPr>
        <w:t>оэффициент амортизации</w:t>
      </w:r>
      <w:r w:rsidR="009B7D43" w:rsidRPr="009A3B18">
        <w:rPr>
          <w:rFonts w:eastAsiaTheme="minorHAnsi"/>
          <w:sz w:val="28"/>
          <w:szCs w:val="28"/>
        </w:rPr>
        <w:t>;</w:t>
      </w:r>
    </w:p>
    <w:p w14:paraId="1D20DFC7" w14:textId="77777777" w:rsidR="009B7D43" w:rsidRDefault="009A3B18" w:rsidP="000C41F4">
      <w:pPr>
        <w:ind w:firstLine="567"/>
        <w:jc w:val="both"/>
        <w:rPr>
          <w:rFonts w:eastAsiaTheme="minorHAnsi"/>
          <w:sz w:val="28"/>
          <w:szCs w:val="28"/>
        </w:rPr>
      </w:pPr>
      <w:r w:rsidRPr="009A3B18">
        <w:rPr>
          <w:i/>
          <w:iCs/>
          <w:sz w:val="28"/>
          <w:szCs w:val="28"/>
        </w:rPr>
        <w:t>c</w:t>
      </w:r>
      <w:r w:rsidRPr="009A3B18">
        <w:rPr>
          <w:i/>
          <w:iCs/>
          <w:sz w:val="28"/>
          <w:szCs w:val="28"/>
          <w:vertAlign w:val="subscript"/>
        </w:rPr>
        <w:t>c</w:t>
      </w:r>
      <w:r w:rsidRPr="009A3B18">
        <w:rPr>
          <w:i/>
          <w:iCs/>
          <w:sz w:val="28"/>
          <w:szCs w:val="28"/>
        </w:rPr>
        <w:t>(s)</w:t>
      </w:r>
      <w:r>
        <w:rPr>
          <w:sz w:val="28"/>
          <w:szCs w:val="28"/>
        </w:rPr>
        <w:t xml:space="preserve"> </w:t>
      </w:r>
      <w:r w:rsidRPr="009A3B18">
        <w:rPr>
          <w:sz w:val="28"/>
          <w:szCs w:val="28"/>
        </w:rPr>
        <w:t>–</w:t>
      </w:r>
      <w:r>
        <w:rPr>
          <w:sz w:val="28"/>
          <w:szCs w:val="28"/>
        </w:rPr>
        <w:t xml:space="preserve"> у</w:t>
      </w:r>
      <w:r w:rsidRPr="009A3B18">
        <w:rPr>
          <w:sz w:val="28"/>
          <w:szCs w:val="28"/>
        </w:rPr>
        <w:t>правляющее воздействие,</w:t>
      </w:r>
      <w:r w:rsidR="000C41F4" w:rsidRPr="009A3B18">
        <w:rPr>
          <w:sz w:val="28"/>
          <w:szCs w:val="28"/>
        </w:rPr>
        <w:t xml:space="preserve"> реализуемое с помощью трехпозиционного реле</w:t>
      </w:r>
      <w:r w:rsidR="009B7D43" w:rsidRPr="009A3B18">
        <w:rPr>
          <w:rFonts w:eastAsiaTheme="minorHAnsi"/>
          <w:sz w:val="28"/>
          <w:szCs w:val="28"/>
        </w:rPr>
        <w:t>;</w:t>
      </w:r>
    </w:p>
    <w:p w14:paraId="20D66627" w14:textId="1135931D" w:rsidR="000C41F4" w:rsidRPr="009A3B18" w:rsidRDefault="009A3B18" w:rsidP="000C41F4">
      <w:pPr>
        <w:ind w:firstLine="567"/>
        <w:jc w:val="both"/>
        <w:rPr>
          <w:sz w:val="28"/>
          <w:szCs w:val="28"/>
        </w:rPr>
      </w:pPr>
      <w:r w:rsidRPr="009A3B18">
        <w:rPr>
          <w:i/>
          <w:iCs/>
          <w:sz w:val="28"/>
          <w:szCs w:val="28"/>
        </w:rPr>
        <w:t>x</w:t>
      </w:r>
      <w:r w:rsidRPr="009A3B18">
        <w:rPr>
          <w:i/>
          <w:iCs/>
          <w:sz w:val="28"/>
          <w:szCs w:val="28"/>
          <w:vertAlign w:val="subscript"/>
        </w:rPr>
        <w:t>0</w:t>
      </w:r>
      <w:r w:rsidRPr="009A3B18">
        <w:rPr>
          <w:i/>
          <w:iCs/>
          <w:sz w:val="28"/>
          <w:szCs w:val="28"/>
        </w:rPr>
        <w:t>p</w:t>
      </w:r>
      <w:r w:rsidRPr="009A3B18">
        <w:rPr>
          <w:sz w:val="28"/>
          <w:szCs w:val="28"/>
        </w:rPr>
        <w:t xml:space="preserve">, </w:t>
      </w:r>
      <w:r w:rsidRPr="009A3B18">
        <w:rPr>
          <w:i/>
          <w:iCs/>
          <w:sz w:val="28"/>
          <w:szCs w:val="28"/>
        </w:rPr>
        <w:t>x</w:t>
      </w:r>
      <w:r w:rsidRPr="009A3B18">
        <w:rPr>
          <w:i/>
          <w:iCs/>
          <w:sz w:val="28"/>
          <w:szCs w:val="28"/>
          <w:vertAlign w:val="subscript"/>
        </w:rPr>
        <w:t>0</w:t>
      </w:r>
      <w:r w:rsidR="000C41F4" w:rsidRPr="009A3B18">
        <w:rPr>
          <w:sz w:val="28"/>
          <w:szCs w:val="28"/>
        </w:rPr>
        <w:tab/>
      </w:r>
      <w:r w:rsidR="009B7D43" w:rsidRPr="009A3B18">
        <w:rPr>
          <w:sz w:val="28"/>
          <w:szCs w:val="28"/>
        </w:rPr>
        <w:t>–</w:t>
      </w:r>
      <w:r w:rsidR="009B7D43">
        <w:rPr>
          <w:sz w:val="28"/>
          <w:szCs w:val="28"/>
        </w:rPr>
        <w:t xml:space="preserve"> н</w:t>
      </w:r>
      <w:r w:rsidR="000C41F4" w:rsidRPr="009A3B18">
        <w:rPr>
          <w:sz w:val="28"/>
          <w:szCs w:val="28"/>
        </w:rPr>
        <w:t>ачальные начальные значения скорости и перемещения каретки</w:t>
      </w:r>
      <w:r w:rsidR="009B7D43" w:rsidRPr="009A3B18">
        <w:rPr>
          <w:rFonts w:eastAsiaTheme="minorHAnsi"/>
          <w:sz w:val="28"/>
          <w:szCs w:val="28"/>
        </w:rPr>
        <w:t>;</w:t>
      </w:r>
    </w:p>
    <w:p w14:paraId="5C19BB96" w14:textId="4F596D64" w:rsidR="000C41F4" w:rsidRPr="009A3B18" w:rsidRDefault="009A3B18" w:rsidP="000C41F4">
      <w:pPr>
        <w:ind w:firstLine="567"/>
        <w:jc w:val="both"/>
        <w:rPr>
          <w:sz w:val="28"/>
          <w:szCs w:val="28"/>
        </w:rPr>
      </w:pPr>
      <w:r w:rsidRPr="009A3B18">
        <w:rPr>
          <w:i/>
          <w:iCs/>
          <w:color w:val="000000"/>
          <w:sz w:val="28"/>
          <w:szCs w:val="28"/>
          <w:lang w:eastAsia="ru-RU"/>
        </w:rPr>
        <w:t>F</w:t>
      </w:r>
      <w:r w:rsidRPr="009A3B18">
        <w:rPr>
          <w:i/>
          <w:iCs/>
          <w:color w:val="000000"/>
          <w:sz w:val="28"/>
          <w:szCs w:val="28"/>
          <w:vertAlign w:val="subscript"/>
          <w:lang w:eastAsia="ru-RU"/>
        </w:rPr>
        <w:t xml:space="preserve">i </w:t>
      </w:r>
      <w:r w:rsidRPr="009A3B18">
        <w:rPr>
          <w:i/>
          <w:iCs/>
          <w:color w:val="000000"/>
          <w:sz w:val="28"/>
          <w:szCs w:val="28"/>
          <w:lang w:eastAsia="ru-RU"/>
        </w:rPr>
        <w:t>(i=3-8)</w:t>
      </w:r>
      <w:r w:rsidR="009B7D43" w:rsidRPr="009B7D43">
        <w:rPr>
          <w:sz w:val="28"/>
          <w:szCs w:val="28"/>
        </w:rPr>
        <w:t xml:space="preserve"> </w:t>
      </w:r>
      <w:r w:rsidR="009B7D43" w:rsidRPr="009A3B18">
        <w:rPr>
          <w:sz w:val="28"/>
          <w:szCs w:val="28"/>
        </w:rPr>
        <w:t>–</w:t>
      </w:r>
      <w:r w:rsidR="009B7D43">
        <w:rPr>
          <w:sz w:val="28"/>
          <w:szCs w:val="28"/>
        </w:rPr>
        <w:t xml:space="preserve"> у</w:t>
      </w:r>
      <w:r w:rsidR="000C41F4" w:rsidRPr="009A3B18">
        <w:rPr>
          <w:sz w:val="28"/>
          <w:szCs w:val="28"/>
        </w:rPr>
        <w:t>силия, возникающиеся в шести актуаторах 3-8</w:t>
      </w:r>
      <w:r w:rsidR="009B7D43" w:rsidRPr="009A3B18">
        <w:rPr>
          <w:rFonts w:eastAsiaTheme="minorHAnsi"/>
          <w:sz w:val="28"/>
          <w:szCs w:val="28"/>
        </w:rPr>
        <w:t>;</w:t>
      </w:r>
    </w:p>
    <w:p w14:paraId="623E4607" w14:textId="34C67576" w:rsidR="000C41F4" w:rsidRPr="009A3B18" w:rsidRDefault="009A3B18" w:rsidP="000C41F4">
      <w:pPr>
        <w:ind w:firstLine="567"/>
        <w:jc w:val="both"/>
        <w:rPr>
          <w:sz w:val="28"/>
          <w:szCs w:val="28"/>
        </w:rPr>
      </w:pPr>
      <w:r w:rsidRPr="009A3B18">
        <w:rPr>
          <w:i/>
          <w:iCs/>
          <w:sz w:val="28"/>
          <w:szCs w:val="28"/>
        </w:rPr>
        <w:t>v</w:t>
      </w:r>
      <w:r w:rsidRPr="009A3B18">
        <w:rPr>
          <w:i/>
          <w:iCs/>
          <w:sz w:val="28"/>
          <w:szCs w:val="28"/>
          <w:vertAlign w:val="subscript"/>
        </w:rPr>
        <w:t>i</w:t>
      </w:r>
      <w:r w:rsidRPr="009A3B18">
        <w:rPr>
          <w:i/>
          <w:iCs/>
          <w:sz w:val="28"/>
          <w:szCs w:val="28"/>
        </w:rPr>
        <w:t xml:space="preserve"> </w:t>
      </w:r>
      <w:r w:rsidRPr="009A3B18">
        <w:rPr>
          <w:i/>
          <w:iCs/>
          <w:color w:val="000000"/>
          <w:sz w:val="28"/>
          <w:szCs w:val="28"/>
          <w:lang w:eastAsia="ru-RU"/>
        </w:rPr>
        <w:t>(i=3-8)</w:t>
      </w:r>
      <w:r w:rsidR="009B7D43">
        <w:rPr>
          <w:sz w:val="28"/>
          <w:szCs w:val="28"/>
        </w:rPr>
        <w:t xml:space="preserve"> </w:t>
      </w:r>
      <w:r w:rsidR="009B7D43" w:rsidRPr="009A3B18">
        <w:rPr>
          <w:sz w:val="28"/>
          <w:szCs w:val="28"/>
        </w:rPr>
        <w:t>–</w:t>
      </w:r>
      <w:r w:rsidR="009B7D43">
        <w:rPr>
          <w:sz w:val="28"/>
          <w:szCs w:val="28"/>
        </w:rPr>
        <w:t xml:space="preserve"> с</w:t>
      </w:r>
      <w:r w:rsidR="000C41F4" w:rsidRPr="009A3B18">
        <w:rPr>
          <w:sz w:val="28"/>
          <w:szCs w:val="28"/>
        </w:rPr>
        <w:t xml:space="preserve">корости штоков </w:t>
      </w:r>
      <w:r w:rsidR="009B7D43" w:rsidRPr="009A3B18">
        <w:rPr>
          <w:sz w:val="28"/>
          <w:szCs w:val="28"/>
        </w:rPr>
        <w:t>в актуаторов</w:t>
      </w:r>
      <w:r w:rsidR="009B7D43" w:rsidRPr="009A3B18">
        <w:rPr>
          <w:rFonts w:eastAsiaTheme="minorHAnsi"/>
          <w:sz w:val="28"/>
          <w:szCs w:val="28"/>
        </w:rPr>
        <w:t>;</w:t>
      </w:r>
    </w:p>
    <w:p w14:paraId="0A1160E6" w14:textId="75ACE06B" w:rsidR="000C41F4" w:rsidRPr="009A3B18" w:rsidRDefault="009A3B18" w:rsidP="000C41F4">
      <w:pPr>
        <w:ind w:firstLine="567"/>
        <w:jc w:val="both"/>
        <w:rPr>
          <w:sz w:val="28"/>
          <w:szCs w:val="28"/>
        </w:rPr>
      </w:pPr>
      <w:r w:rsidRPr="009A3B18">
        <w:rPr>
          <w:i/>
          <w:iCs/>
          <w:sz w:val="28"/>
          <w:szCs w:val="28"/>
        </w:rPr>
        <w:t>Δx</w:t>
      </w:r>
      <w:r w:rsidRPr="009A3B18">
        <w:rPr>
          <w:i/>
          <w:iCs/>
          <w:sz w:val="28"/>
          <w:szCs w:val="28"/>
          <w:vertAlign w:val="subscript"/>
        </w:rPr>
        <w:t>i</w:t>
      </w:r>
      <w:r w:rsidR="009B7D43">
        <w:rPr>
          <w:i/>
          <w:iCs/>
          <w:sz w:val="28"/>
          <w:szCs w:val="28"/>
          <w:vertAlign w:val="subscript"/>
        </w:rPr>
        <w:t xml:space="preserve"> </w:t>
      </w:r>
      <w:r w:rsidRPr="009A3B18">
        <w:rPr>
          <w:i/>
          <w:iCs/>
          <w:color w:val="000000"/>
          <w:sz w:val="28"/>
          <w:szCs w:val="28"/>
          <w:lang w:eastAsia="ru-RU"/>
        </w:rPr>
        <w:t>(i=3-8)</w:t>
      </w:r>
      <w:r w:rsidR="009B7D43">
        <w:rPr>
          <w:sz w:val="28"/>
          <w:szCs w:val="28"/>
        </w:rPr>
        <w:t xml:space="preserve"> </w:t>
      </w:r>
      <w:r w:rsidR="009B7D43" w:rsidRPr="009A3B18">
        <w:rPr>
          <w:sz w:val="28"/>
          <w:szCs w:val="28"/>
        </w:rPr>
        <w:t>–</w:t>
      </w:r>
      <w:r w:rsidR="009B7D43">
        <w:rPr>
          <w:sz w:val="28"/>
          <w:szCs w:val="28"/>
        </w:rPr>
        <w:t xml:space="preserve"> п</w:t>
      </w:r>
      <w:r w:rsidR="000C41F4" w:rsidRPr="009A3B18">
        <w:rPr>
          <w:sz w:val="28"/>
          <w:szCs w:val="28"/>
        </w:rPr>
        <w:t>еремещения штоков акутаторов</w:t>
      </w:r>
      <w:r w:rsidR="009B7D43" w:rsidRPr="009A3B18">
        <w:rPr>
          <w:rFonts w:eastAsiaTheme="minorHAnsi"/>
          <w:sz w:val="28"/>
          <w:szCs w:val="28"/>
        </w:rPr>
        <w:t>;</w:t>
      </w:r>
    </w:p>
    <w:p w14:paraId="57C93B8F" w14:textId="2E7C67F5" w:rsidR="000C41F4" w:rsidRPr="009A3B18" w:rsidRDefault="009A3B18" w:rsidP="000C41F4">
      <w:pPr>
        <w:ind w:firstLine="567"/>
        <w:jc w:val="both"/>
        <w:rPr>
          <w:sz w:val="28"/>
          <w:szCs w:val="28"/>
        </w:rPr>
      </w:pPr>
      <w:r w:rsidRPr="009A3B18">
        <w:rPr>
          <w:i/>
          <w:iCs/>
          <w:sz w:val="28"/>
          <w:szCs w:val="28"/>
          <w:lang w:val="en-US"/>
        </w:rPr>
        <w:t>Q</w:t>
      </w:r>
      <w:r w:rsidRPr="009A3B18">
        <w:rPr>
          <w:i/>
          <w:iCs/>
          <w:sz w:val="28"/>
          <w:szCs w:val="28"/>
          <w:vertAlign w:val="subscript"/>
          <w:lang w:val="en-US"/>
        </w:rPr>
        <w:t>W</w:t>
      </w:r>
      <w:r w:rsidR="000C41F4" w:rsidRPr="009A3B18">
        <w:rPr>
          <w:sz w:val="28"/>
          <w:szCs w:val="28"/>
        </w:rPr>
        <w:t xml:space="preserve"> </w:t>
      </w:r>
      <w:r w:rsidR="009B7D43" w:rsidRPr="009A3B18">
        <w:rPr>
          <w:sz w:val="28"/>
          <w:szCs w:val="28"/>
        </w:rPr>
        <w:t>–</w:t>
      </w:r>
      <w:r w:rsidR="009B7D43">
        <w:rPr>
          <w:sz w:val="28"/>
          <w:szCs w:val="28"/>
        </w:rPr>
        <w:t xml:space="preserve"> м</w:t>
      </w:r>
      <w:r w:rsidR="000C41F4" w:rsidRPr="009A3B18">
        <w:rPr>
          <w:sz w:val="28"/>
          <w:szCs w:val="28"/>
        </w:rPr>
        <w:t xml:space="preserve">гновенная мощность </w:t>
      </w:r>
      <w:r w:rsidR="009B7D43" w:rsidRPr="009A3B18">
        <w:rPr>
          <w:sz w:val="28"/>
          <w:szCs w:val="28"/>
        </w:rPr>
        <w:t>РО при</w:t>
      </w:r>
      <w:r w:rsidR="000C41F4" w:rsidRPr="009A3B18">
        <w:rPr>
          <w:sz w:val="28"/>
          <w:szCs w:val="28"/>
        </w:rPr>
        <w:t xml:space="preserve"> прямом ходе</w:t>
      </w:r>
      <w:r w:rsidR="009B7D43" w:rsidRPr="009A3B18">
        <w:rPr>
          <w:rFonts w:eastAsiaTheme="minorHAnsi"/>
          <w:sz w:val="28"/>
          <w:szCs w:val="28"/>
        </w:rPr>
        <w:t>;</w:t>
      </w:r>
    </w:p>
    <w:p w14:paraId="119A1F55" w14:textId="3CB608CD" w:rsidR="000C41F4" w:rsidRPr="009A3B18" w:rsidRDefault="009A3B18" w:rsidP="000C41F4">
      <w:pPr>
        <w:ind w:firstLine="567"/>
        <w:jc w:val="both"/>
        <w:rPr>
          <w:sz w:val="28"/>
          <w:szCs w:val="28"/>
        </w:rPr>
      </w:pPr>
      <w:r w:rsidRPr="009A3B18">
        <w:rPr>
          <w:i/>
          <w:iCs/>
          <w:sz w:val="28"/>
          <w:szCs w:val="28"/>
          <w:lang w:val="en-US"/>
        </w:rPr>
        <w:t>Q</w:t>
      </w:r>
      <w:r w:rsidRPr="009A3B18">
        <w:rPr>
          <w:i/>
          <w:iCs/>
          <w:sz w:val="28"/>
          <w:szCs w:val="28"/>
          <w:vertAlign w:val="subscript"/>
          <w:lang w:val="en-US"/>
        </w:rPr>
        <w:t>S</w:t>
      </w:r>
      <w:r w:rsidR="000C41F4" w:rsidRPr="009A3B18">
        <w:rPr>
          <w:sz w:val="28"/>
          <w:szCs w:val="28"/>
        </w:rPr>
        <w:t xml:space="preserve"> </w:t>
      </w:r>
      <w:r w:rsidR="009B7D43" w:rsidRPr="009A3B18">
        <w:rPr>
          <w:sz w:val="28"/>
          <w:szCs w:val="28"/>
        </w:rPr>
        <w:t>–</w:t>
      </w:r>
      <w:r w:rsidR="009B7D43">
        <w:rPr>
          <w:sz w:val="28"/>
          <w:szCs w:val="28"/>
        </w:rPr>
        <w:t xml:space="preserve"> э</w:t>
      </w:r>
      <w:r w:rsidR="000C41F4" w:rsidRPr="009A3B18">
        <w:rPr>
          <w:sz w:val="28"/>
          <w:szCs w:val="28"/>
        </w:rPr>
        <w:t>нергия расходуемая на деформацию пружин</w:t>
      </w:r>
      <w:r w:rsidR="009B7D43" w:rsidRPr="009A3B18">
        <w:rPr>
          <w:rFonts w:eastAsiaTheme="minorHAnsi"/>
          <w:sz w:val="28"/>
          <w:szCs w:val="28"/>
        </w:rPr>
        <w:t>;</w:t>
      </w:r>
    </w:p>
    <w:p w14:paraId="75873F9B" w14:textId="042A4E7A" w:rsidR="000C41F4" w:rsidRPr="009A3B18" w:rsidRDefault="009A3B18" w:rsidP="000C41F4">
      <w:pPr>
        <w:ind w:firstLine="567"/>
        <w:jc w:val="both"/>
        <w:rPr>
          <w:sz w:val="28"/>
          <w:szCs w:val="28"/>
        </w:rPr>
      </w:pPr>
      <w:r w:rsidRPr="009A3B18">
        <w:rPr>
          <w:i/>
          <w:iCs/>
          <w:sz w:val="28"/>
          <w:szCs w:val="28"/>
          <w:lang w:val="en-US"/>
        </w:rPr>
        <w:t>Q</w:t>
      </w:r>
      <w:r w:rsidRPr="009A3B18">
        <w:rPr>
          <w:i/>
          <w:iCs/>
          <w:sz w:val="28"/>
          <w:szCs w:val="28"/>
          <w:vertAlign w:val="subscript"/>
          <w:lang w:val="en-US"/>
        </w:rPr>
        <w:t>A</w:t>
      </w:r>
      <w:r w:rsidRPr="009A3B18">
        <w:rPr>
          <w:sz w:val="28"/>
          <w:szCs w:val="28"/>
        </w:rPr>
        <w:t xml:space="preserve"> </w:t>
      </w:r>
      <w:r w:rsidR="009B7D43" w:rsidRPr="009A3B18">
        <w:rPr>
          <w:sz w:val="28"/>
          <w:szCs w:val="28"/>
        </w:rPr>
        <w:t>–</w:t>
      </w:r>
      <w:r w:rsidR="009B7D43">
        <w:rPr>
          <w:sz w:val="28"/>
          <w:szCs w:val="28"/>
        </w:rPr>
        <w:t xml:space="preserve"> э</w:t>
      </w:r>
      <w:r w:rsidR="000C41F4" w:rsidRPr="009A3B18">
        <w:rPr>
          <w:sz w:val="28"/>
          <w:szCs w:val="28"/>
        </w:rPr>
        <w:t>нергия расходуемая на преодоление сил вязкого сопротивления</w:t>
      </w:r>
      <w:r w:rsidR="009B7D43" w:rsidRPr="009A3B18">
        <w:rPr>
          <w:rFonts w:eastAsiaTheme="minorHAnsi"/>
          <w:sz w:val="28"/>
          <w:szCs w:val="28"/>
        </w:rPr>
        <w:t>;</w:t>
      </w:r>
    </w:p>
    <w:p w14:paraId="7ACF6E5E" w14:textId="66115D7C" w:rsidR="000C41F4" w:rsidRPr="009A3B18" w:rsidRDefault="009A3B18" w:rsidP="000C41F4">
      <w:pPr>
        <w:ind w:firstLine="567"/>
        <w:jc w:val="both"/>
        <w:rPr>
          <w:sz w:val="28"/>
          <w:szCs w:val="28"/>
        </w:rPr>
      </w:pPr>
      <w:r w:rsidRPr="009A3B18">
        <w:rPr>
          <w:i/>
          <w:iCs/>
          <w:sz w:val="28"/>
          <w:szCs w:val="28"/>
          <w:lang w:val="en-US"/>
        </w:rPr>
        <w:t>Q</w:t>
      </w:r>
      <w:r w:rsidRPr="009A3B18">
        <w:rPr>
          <w:i/>
          <w:iCs/>
          <w:sz w:val="28"/>
          <w:szCs w:val="28"/>
          <w:vertAlign w:val="subscript"/>
          <w:lang w:val="en-US"/>
        </w:rPr>
        <w:t>D</w:t>
      </w:r>
      <w:r w:rsidR="000C41F4" w:rsidRPr="009A3B18">
        <w:rPr>
          <w:sz w:val="28"/>
          <w:szCs w:val="28"/>
        </w:rPr>
        <w:t xml:space="preserve"> </w:t>
      </w:r>
      <w:r w:rsidR="009B7D43" w:rsidRPr="009A3B18">
        <w:rPr>
          <w:sz w:val="28"/>
          <w:szCs w:val="28"/>
        </w:rPr>
        <w:t>–</w:t>
      </w:r>
      <w:r w:rsidR="009B7D43">
        <w:rPr>
          <w:sz w:val="28"/>
          <w:szCs w:val="28"/>
        </w:rPr>
        <w:t xml:space="preserve"> п</w:t>
      </w:r>
      <w:r w:rsidR="000C41F4" w:rsidRPr="009A3B18">
        <w:rPr>
          <w:sz w:val="28"/>
          <w:szCs w:val="28"/>
        </w:rPr>
        <w:t>олезная энергия ПВЭС на прямом ходе</w:t>
      </w:r>
      <w:r w:rsidR="009B7D43" w:rsidRPr="009A3B18">
        <w:rPr>
          <w:rFonts w:eastAsiaTheme="minorHAnsi"/>
          <w:sz w:val="28"/>
          <w:szCs w:val="28"/>
        </w:rPr>
        <w:t>;</w:t>
      </w:r>
    </w:p>
    <w:p w14:paraId="4A172BF5" w14:textId="459ADD43" w:rsidR="00860642" w:rsidRPr="00581510" w:rsidRDefault="009A3B18" w:rsidP="004A0C31">
      <w:pPr>
        <w:ind w:firstLine="567"/>
        <w:jc w:val="both"/>
        <w:rPr>
          <w:sz w:val="28"/>
          <w:szCs w:val="28"/>
        </w:rPr>
      </w:pPr>
      <w:r w:rsidRPr="009A3B18">
        <w:rPr>
          <w:i/>
          <w:iCs/>
          <w:sz w:val="28"/>
          <w:szCs w:val="28"/>
        </w:rPr>
        <w:sym w:font="Symbol" w:char="F078"/>
      </w:r>
      <w:r w:rsidR="000C41F4" w:rsidRPr="009A3B18">
        <w:rPr>
          <w:sz w:val="28"/>
          <w:szCs w:val="28"/>
        </w:rPr>
        <w:tab/>
      </w:r>
      <w:r w:rsidR="009B7D43">
        <w:rPr>
          <w:sz w:val="28"/>
          <w:szCs w:val="28"/>
        </w:rPr>
        <w:t xml:space="preserve"> </w:t>
      </w:r>
      <w:r w:rsidR="009B7D43" w:rsidRPr="009A3B18">
        <w:rPr>
          <w:sz w:val="28"/>
          <w:szCs w:val="28"/>
        </w:rPr>
        <w:t>–</w:t>
      </w:r>
      <w:r w:rsidR="009B7D43">
        <w:rPr>
          <w:sz w:val="28"/>
          <w:szCs w:val="28"/>
        </w:rPr>
        <w:t xml:space="preserve"> к</w:t>
      </w:r>
      <w:r w:rsidR="000C41F4" w:rsidRPr="009A3B18">
        <w:rPr>
          <w:sz w:val="28"/>
          <w:szCs w:val="28"/>
        </w:rPr>
        <w:t>оэффициент полезного действия (КПД)</w:t>
      </w:r>
      <w:r w:rsidR="009B7D43">
        <w:rPr>
          <w:rFonts w:eastAsiaTheme="minorHAnsi"/>
          <w:sz w:val="28"/>
          <w:szCs w:val="28"/>
        </w:rPr>
        <w:t>.</w:t>
      </w:r>
    </w:p>
    <w:p w14:paraId="0EA7EB7A" w14:textId="77777777" w:rsidR="004A0C31" w:rsidRDefault="004A0C31" w:rsidP="004A0C31">
      <w:pPr>
        <w:ind w:firstLine="567"/>
        <w:jc w:val="both"/>
        <w:rPr>
          <w:sz w:val="28"/>
          <w:szCs w:val="28"/>
        </w:rPr>
      </w:pPr>
    </w:p>
    <w:p w14:paraId="5DDFB776" w14:textId="77777777" w:rsidR="004A0C31" w:rsidRDefault="004A0C31">
      <w:pPr>
        <w:spacing w:after="160" w:line="259" w:lineRule="auto"/>
        <w:rPr>
          <w:sz w:val="28"/>
          <w:szCs w:val="28"/>
        </w:rPr>
      </w:pPr>
      <w:r>
        <w:rPr>
          <w:sz w:val="28"/>
          <w:szCs w:val="28"/>
        </w:rPr>
        <w:br w:type="page"/>
      </w:r>
    </w:p>
    <w:p w14:paraId="4C907C52" w14:textId="4A4CD0F5" w:rsidR="00D3568A" w:rsidRPr="00966AD2" w:rsidRDefault="00D3568A" w:rsidP="00F65A90">
      <w:pPr>
        <w:ind w:firstLine="720"/>
        <w:jc w:val="center"/>
        <w:rPr>
          <w:rFonts w:eastAsiaTheme="minorHAnsi"/>
          <w:b/>
          <w:sz w:val="28"/>
          <w:szCs w:val="28"/>
        </w:rPr>
      </w:pPr>
      <w:r>
        <w:rPr>
          <w:rFonts w:eastAsiaTheme="minorHAnsi"/>
          <w:b/>
          <w:sz w:val="28"/>
          <w:szCs w:val="28"/>
        </w:rPr>
        <w:lastRenderedPageBreak/>
        <w:t>ВВЕДЕНИЕ</w:t>
      </w:r>
    </w:p>
    <w:p w14:paraId="7FF9227D" w14:textId="77777777" w:rsidR="00F65A90" w:rsidRDefault="00F65A90" w:rsidP="00F65A90">
      <w:pPr>
        <w:ind w:firstLine="720"/>
        <w:jc w:val="center"/>
        <w:rPr>
          <w:rFonts w:eastAsiaTheme="minorHAnsi"/>
          <w:b/>
          <w:sz w:val="28"/>
          <w:szCs w:val="28"/>
        </w:rPr>
      </w:pPr>
    </w:p>
    <w:p w14:paraId="5DFE449B" w14:textId="2EBD7CBC" w:rsidR="00D3568A" w:rsidRDefault="00D3568A" w:rsidP="00F65A90">
      <w:pPr>
        <w:ind w:firstLine="567"/>
        <w:jc w:val="both"/>
        <w:rPr>
          <w:rFonts w:eastAsiaTheme="minorHAnsi"/>
          <w:sz w:val="28"/>
          <w:szCs w:val="28"/>
        </w:rPr>
      </w:pPr>
      <w:r>
        <w:rPr>
          <w:rFonts w:eastAsiaTheme="minorHAnsi"/>
          <w:b/>
          <w:sz w:val="28"/>
          <w:szCs w:val="28"/>
        </w:rPr>
        <w:t>Актуальность работы.</w:t>
      </w:r>
      <w:r>
        <w:rPr>
          <w:rFonts w:eastAsiaTheme="minorHAnsi"/>
          <w:sz w:val="28"/>
          <w:szCs w:val="28"/>
        </w:rPr>
        <w:t> </w:t>
      </w:r>
      <w:r>
        <w:rPr>
          <w:rFonts w:eastAsiaTheme="minorHAnsi"/>
          <w:sz w:val="28"/>
          <w:szCs w:val="28"/>
        </w:rPr>
        <w:t>Экологическая ситуация в мире, связанная с глобальным потеплением, приводит к необходимости замещения органического топлива, загрязняющих окружающую среду, возобновляемыми источниками энергии. Доступная энергия ветра, которая может быть преобразована в другие виды энергии, приблизительно 1,26 × 10</w:t>
      </w:r>
      <w:r w:rsidRPr="00F22608">
        <w:rPr>
          <w:rFonts w:eastAsiaTheme="minorHAnsi"/>
          <w:sz w:val="28"/>
          <w:szCs w:val="28"/>
          <w:vertAlign w:val="superscript"/>
        </w:rPr>
        <w:t xml:space="preserve">9 </w:t>
      </w:r>
      <w:r>
        <w:rPr>
          <w:rFonts w:eastAsiaTheme="minorHAnsi"/>
          <w:sz w:val="28"/>
          <w:szCs w:val="28"/>
        </w:rPr>
        <w:t xml:space="preserve">МВт [1]. Так как это значение в 20 раз превышает глобальное потребление энергии, то энергия ветра в принципе может удовлетворить все энергетические потребности мира. В связи с этим вопрос преобразования ветра в электрическую энергию является наиболее актуальным среди возобновляемых источников энергии. В настоящее время широкое распространение приобрели турбинные ветровые электростанции (ТВЭС) с вертикальным и горизонтальным расположением роторов, работающие соответственно за счет сил сопротивления и подъема. Горизонтальные ТВЭС оказались более востребованы ввиду большей энергоэффективности [2]. Независимое от изменения направления ветра функционирование отличает турбинные ВЭС с вертикальной ориентацией оси турбины. Известные ученые Казахстана [3-5] создали различные ветроустановки с вертикальной осью вращения. Анализ исследований в области ветроэнергетики показывает, что они в основном направленны на совершенствование ТВЭС и предусматривают решение следующих актуальных проблем: оптимизацию преобразовании энергии ветра, например, путем демпфирования энергоколебаний в системе [6]; мониторинга окружающих условий и работоспособности ВЭС, используя большие данные  [7]; модернизации систем управления, например, используя контроллеры на основе наблюдателей возмущений [8]; исследования аэродинамики лопастей [9]. Однако для обеих видов турбинных ветровых электростанции (ВЭС) проблемой является непредсказуемость ветра, скорости и силы порывов ветра, часто изменяющиеся в короткие отрезки времени, а также то, что нижняя границей диапазона скоростей ветра, при котором функционируют с номинальной мощностью  турбинные ВЭС, как правило, достаточно высока - более 10 м/с при максимальном кпд равном 0.3 [10]. В этой связи применение турбинных ВЭС неэффективно на обширных территориях с населением и производственными мощностями, в которых средняя скорость ветра более 3 м/с. В этой связи ведется поиск оптимальных ветровых преобразователей [11] и предлагаются новые решения, к которым можно отнести парусные ВЭС. В настоящее время предложены различные паруса, например, ВЭС с прямоугольной конструкцией паруса и вертикальным валом вращения описана в работе [12]. Парусная ВЭС, разработанная фирмой Saphon Energy из Туниса, принципиально отличается тем, что не имеет вращающейся турбины [13], имеет кпд более чем в два раза превышающий турбинные, а также дешевле по стоимости из-за отсутствия таких дорогостоящих деталей и устройств, как лопасти, мощные мачты, редукторы. Эта парусная ВЭС, как и все указанные выше ВЭС уязвима к </w:t>
      </w:r>
      <w:r>
        <w:rPr>
          <w:rFonts w:eastAsiaTheme="minorHAnsi"/>
          <w:sz w:val="28"/>
          <w:szCs w:val="28"/>
        </w:rPr>
        <w:lastRenderedPageBreak/>
        <w:t xml:space="preserve">ураганным порывам ветра, которые периодически наблюдаются на территории Казахстана, кроме того, эта парусная ВЭС, как и все другие не имеет возможности изменять парусность и адаптироваться к воздействиям воздушной массы. Ветрогенератор с качающейся за счет аэроупругих резонансных явлений, создаваемых воздушным потоком в направлении перпендикулярном основному потоку описан в работе [14], однако этот генератор пока находится на стадии разработки, имеет малую мощность. Из проведенного анализа следует, что в настоящее время в мировой практике не в полной мере исследованы разработки, направленные на интегрированное и комплексное решение проблемы создания ветрового источника малой возобновляемой энергетики способного удовлетворить производственные мощности и потребности населения территорий с малой скоростью ветра (от 2,5 м/с), при непредсказуемо изменяющейся направлении и величины скорости ветра вплоть до ураганного. </w:t>
      </w:r>
    </w:p>
    <w:p w14:paraId="4A889EBD" w14:textId="06F92BE4" w:rsidR="00EC4476" w:rsidRDefault="00EC4476" w:rsidP="00F65A90">
      <w:pPr>
        <w:tabs>
          <w:tab w:val="left" w:pos="425"/>
          <w:tab w:val="left" w:pos="2700"/>
        </w:tabs>
        <w:ind w:firstLine="567"/>
        <w:jc w:val="both"/>
        <w:rPr>
          <w:bCs/>
          <w:sz w:val="28"/>
          <w:szCs w:val="28"/>
        </w:rPr>
      </w:pPr>
      <w:r w:rsidRPr="00FC672A">
        <w:rPr>
          <w:b/>
          <w:sz w:val="28"/>
          <w:szCs w:val="28"/>
        </w:rPr>
        <w:t>Целью</w:t>
      </w:r>
      <w:r w:rsidRPr="00FC672A">
        <w:rPr>
          <w:bCs/>
          <w:sz w:val="28"/>
          <w:szCs w:val="28"/>
        </w:rPr>
        <w:t xml:space="preserve"> диссертационной работы является модернизация</w:t>
      </w:r>
      <w:r>
        <w:rPr>
          <w:bCs/>
          <w:sz w:val="28"/>
          <w:szCs w:val="28"/>
        </w:rPr>
        <w:t xml:space="preserve"> путем исследования параметров и разработка конструкций основных модулей ветроэлектростанции </w:t>
      </w:r>
      <w:r w:rsidRPr="00FC672A">
        <w:rPr>
          <w:bCs/>
          <w:sz w:val="28"/>
          <w:szCs w:val="28"/>
        </w:rPr>
        <w:t>(</w:t>
      </w:r>
      <w:r w:rsidRPr="00FC672A">
        <w:rPr>
          <w:bCs/>
          <w:sz w:val="28"/>
          <w:szCs w:val="28"/>
        </w:rPr>
        <w:t xml:space="preserve">ВЭС) </w:t>
      </w:r>
      <w:r>
        <w:rPr>
          <w:bCs/>
          <w:sz w:val="28"/>
          <w:szCs w:val="28"/>
        </w:rPr>
        <w:t>с качающимся парусом.</w:t>
      </w:r>
    </w:p>
    <w:p w14:paraId="2A84AA99" w14:textId="6B20E4DB" w:rsidR="00D3568A" w:rsidRDefault="00D3568A" w:rsidP="00F65A90">
      <w:pPr>
        <w:tabs>
          <w:tab w:val="left" w:pos="425"/>
          <w:tab w:val="left" w:pos="2700"/>
        </w:tabs>
        <w:ind w:firstLine="567"/>
        <w:jc w:val="both"/>
        <w:rPr>
          <w:bCs/>
          <w:sz w:val="28"/>
          <w:szCs w:val="28"/>
        </w:rPr>
      </w:pPr>
      <w:r>
        <w:rPr>
          <w:b/>
          <w:sz w:val="28"/>
          <w:szCs w:val="28"/>
        </w:rPr>
        <w:t>Идея</w:t>
      </w:r>
      <w:r>
        <w:rPr>
          <w:bCs/>
          <w:sz w:val="28"/>
          <w:szCs w:val="28"/>
        </w:rPr>
        <w:t xml:space="preserve"> работы заключаются в том, что предлагается совершенствовать возобновляемый ветровой источник электрической энергии с пространственно-качающимся парусом на базе параллельного манипулятора. Решается проблема расширения территории использования ветровых источников возобновляемой энергетики за счет того, что парусная ВЭС вырабатывает эл</w:t>
      </w:r>
      <w:r>
        <w:rPr>
          <w:bCs/>
          <w:sz w:val="28"/>
          <w:szCs w:val="28"/>
          <w:lang w:val="kk-KZ"/>
        </w:rPr>
        <w:t>ектрическую</w:t>
      </w:r>
      <w:r>
        <w:rPr>
          <w:bCs/>
          <w:sz w:val="28"/>
          <w:szCs w:val="28"/>
        </w:rPr>
        <w:t xml:space="preserve"> энергию требуемой мощности при скоростях ветра от 2,5 м/с и выше.</w:t>
      </w:r>
    </w:p>
    <w:p w14:paraId="3E916754" w14:textId="2EE8F155" w:rsidR="00D3568A" w:rsidRPr="00F65A90" w:rsidRDefault="00D3568A" w:rsidP="00F65A90">
      <w:pPr>
        <w:ind w:firstLine="567"/>
        <w:rPr>
          <w:rFonts w:eastAsiaTheme="minorHAnsi"/>
          <w:b/>
          <w:bCs/>
          <w:sz w:val="28"/>
          <w:szCs w:val="28"/>
        </w:rPr>
      </w:pPr>
      <w:r>
        <w:rPr>
          <w:rFonts w:eastAsiaTheme="minorHAnsi"/>
          <w:b/>
          <w:bCs/>
          <w:sz w:val="28"/>
          <w:szCs w:val="28"/>
        </w:rPr>
        <w:t>Научная новизна</w:t>
      </w:r>
      <w:r w:rsidR="00F65A90">
        <w:rPr>
          <w:rFonts w:eastAsiaTheme="minorHAnsi"/>
          <w:b/>
          <w:bCs/>
          <w:sz w:val="28"/>
          <w:szCs w:val="28"/>
        </w:rPr>
        <w:t>:</w:t>
      </w:r>
    </w:p>
    <w:p w14:paraId="27BE9D44" w14:textId="458BF360" w:rsidR="001C0AFD" w:rsidRPr="006170B0" w:rsidRDefault="00EC4476" w:rsidP="001C0AFD">
      <w:pPr>
        <w:numPr>
          <w:ilvl w:val="0"/>
          <w:numId w:val="10"/>
        </w:numPr>
        <w:ind w:left="0" w:firstLine="567"/>
        <w:contextualSpacing/>
        <w:jc w:val="both"/>
        <w:rPr>
          <w:rFonts w:eastAsiaTheme="minorHAnsi"/>
          <w:sz w:val="28"/>
          <w:szCs w:val="28"/>
        </w:rPr>
      </w:pPr>
      <w:r>
        <w:rPr>
          <w:rFonts w:eastAsiaTheme="minorHAnsi"/>
          <w:sz w:val="28"/>
          <w:szCs w:val="28"/>
          <w:lang w:val="kk-KZ"/>
        </w:rPr>
        <w:t>Разработка м</w:t>
      </w:r>
      <w:r w:rsidR="001C0AFD" w:rsidRPr="006170B0">
        <w:rPr>
          <w:rFonts w:eastAsiaTheme="minorHAnsi"/>
          <w:sz w:val="28"/>
          <w:szCs w:val="28"/>
          <w:lang w:val="kk-KZ"/>
        </w:rPr>
        <w:t>одернизированн</w:t>
      </w:r>
      <w:r>
        <w:rPr>
          <w:rFonts w:eastAsiaTheme="minorHAnsi"/>
          <w:sz w:val="28"/>
          <w:szCs w:val="28"/>
          <w:lang w:val="kk-KZ"/>
        </w:rPr>
        <w:t>ой</w:t>
      </w:r>
      <w:r w:rsidR="001C0AFD" w:rsidRPr="006170B0">
        <w:rPr>
          <w:rFonts w:eastAsiaTheme="minorHAnsi"/>
          <w:sz w:val="28"/>
          <w:szCs w:val="28"/>
          <w:lang w:val="kk-KZ"/>
        </w:rPr>
        <w:t xml:space="preserve"> ВЭС с зонтовым парусом</w:t>
      </w:r>
      <w:r w:rsidR="001C0AFD" w:rsidRPr="006170B0">
        <w:rPr>
          <w:rFonts w:eastAsiaTheme="minorHAnsi"/>
          <w:sz w:val="28"/>
          <w:szCs w:val="28"/>
        </w:rPr>
        <w:t xml:space="preserve"> и с актуаторами, содержащими генераторы электрического тока.</w:t>
      </w:r>
    </w:p>
    <w:p w14:paraId="56A41497" w14:textId="3A19F453" w:rsidR="001C0AFD" w:rsidRPr="006170B0" w:rsidRDefault="001C0AFD" w:rsidP="001C0AFD">
      <w:pPr>
        <w:numPr>
          <w:ilvl w:val="0"/>
          <w:numId w:val="10"/>
        </w:numPr>
        <w:ind w:left="0" w:firstLine="567"/>
        <w:contextualSpacing/>
        <w:jc w:val="both"/>
        <w:rPr>
          <w:rFonts w:eastAsiaTheme="minorHAnsi"/>
          <w:sz w:val="28"/>
          <w:szCs w:val="28"/>
        </w:rPr>
      </w:pPr>
      <w:r w:rsidRPr="006170B0">
        <w:rPr>
          <w:rFonts w:eastAsiaTheme="minorHAnsi"/>
          <w:sz w:val="28"/>
          <w:szCs w:val="28"/>
        </w:rPr>
        <w:t>Система генерирования ПВЭС, построенная на базе параллельного соединения шести синхронных генераторов.</w:t>
      </w:r>
    </w:p>
    <w:p w14:paraId="779EF234" w14:textId="067B83D7" w:rsidR="001C0AFD" w:rsidRPr="001E6EA4" w:rsidRDefault="001C0AFD" w:rsidP="001C0AFD">
      <w:pPr>
        <w:numPr>
          <w:ilvl w:val="0"/>
          <w:numId w:val="10"/>
        </w:numPr>
        <w:ind w:left="0" w:firstLine="567"/>
        <w:contextualSpacing/>
        <w:jc w:val="both"/>
        <w:rPr>
          <w:rFonts w:eastAsiaTheme="minorHAnsi"/>
          <w:sz w:val="28"/>
          <w:szCs w:val="28"/>
        </w:rPr>
      </w:pPr>
      <w:r w:rsidRPr="006170B0">
        <w:rPr>
          <w:rFonts w:eastAsiaTheme="minorHAnsi"/>
          <w:sz w:val="28"/>
          <w:szCs w:val="28"/>
        </w:rPr>
        <w:t>Метод</w:t>
      </w:r>
      <w:r w:rsidR="00EC4476">
        <w:rPr>
          <w:rFonts w:eastAsiaTheme="minorHAnsi"/>
          <w:sz w:val="28"/>
          <w:szCs w:val="28"/>
        </w:rPr>
        <w:t>ом</w:t>
      </w:r>
      <w:r w:rsidRPr="006170B0">
        <w:rPr>
          <w:rFonts w:eastAsiaTheme="minorHAnsi"/>
          <w:sz w:val="28"/>
          <w:szCs w:val="28"/>
        </w:rPr>
        <w:t xml:space="preserve"> энергетического анализа </w:t>
      </w:r>
      <w:r w:rsidR="00EC4476">
        <w:rPr>
          <w:rFonts w:eastAsiaTheme="minorHAnsi"/>
          <w:sz w:val="28"/>
          <w:szCs w:val="28"/>
        </w:rPr>
        <w:t xml:space="preserve">впервые проведена </w:t>
      </w:r>
      <w:r w:rsidRPr="006170B0">
        <w:rPr>
          <w:rFonts w:eastAsiaTheme="minorHAnsi"/>
          <w:sz w:val="28"/>
          <w:szCs w:val="28"/>
        </w:rPr>
        <w:t>сравнительн</w:t>
      </w:r>
      <w:r w:rsidR="00EC4476">
        <w:rPr>
          <w:rFonts w:eastAsiaTheme="minorHAnsi"/>
          <w:sz w:val="28"/>
          <w:szCs w:val="28"/>
        </w:rPr>
        <w:t>ая</w:t>
      </w:r>
      <w:r w:rsidRPr="006170B0">
        <w:rPr>
          <w:rFonts w:eastAsiaTheme="minorHAnsi"/>
          <w:sz w:val="28"/>
          <w:szCs w:val="28"/>
        </w:rPr>
        <w:t xml:space="preserve"> оценк</w:t>
      </w:r>
      <w:r w:rsidR="00EC4476">
        <w:rPr>
          <w:rFonts w:eastAsiaTheme="minorHAnsi"/>
          <w:sz w:val="28"/>
          <w:szCs w:val="28"/>
        </w:rPr>
        <w:t>а</w:t>
      </w:r>
      <w:r w:rsidRPr="006170B0">
        <w:rPr>
          <w:rFonts w:eastAsiaTheme="minorHAnsi"/>
          <w:sz w:val="28"/>
          <w:szCs w:val="28"/>
        </w:rPr>
        <w:t xml:space="preserve"> КПД и выбор параметров при проектировании ПВЭС</w:t>
      </w:r>
      <w:r w:rsidR="00CB0C23">
        <w:rPr>
          <w:rFonts w:eastAsiaTheme="minorHAnsi"/>
          <w:sz w:val="28"/>
          <w:szCs w:val="28"/>
        </w:rPr>
        <w:t>.</w:t>
      </w:r>
    </w:p>
    <w:p w14:paraId="0BB0FDDE" w14:textId="50886DD9" w:rsidR="00D3568A" w:rsidRDefault="00D3568A" w:rsidP="00F65A90">
      <w:pPr>
        <w:tabs>
          <w:tab w:val="left" w:pos="425"/>
          <w:tab w:val="left" w:pos="2700"/>
        </w:tabs>
        <w:ind w:firstLine="567"/>
        <w:jc w:val="both"/>
        <w:rPr>
          <w:b/>
          <w:sz w:val="28"/>
          <w:szCs w:val="28"/>
        </w:rPr>
      </w:pPr>
      <w:r>
        <w:rPr>
          <w:sz w:val="28"/>
          <w:szCs w:val="28"/>
        </w:rPr>
        <w:t xml:space="preserve">Работа предлагает новую технологию и технические средства эффективного преобразования энергии ветра в электрическую энергию путем применения: пространственно-движущегося зонтового паруса, с регулируемой парусностью, воспринимающего как подъёмную силу, так и силу сопротивления ветра; применением параллельного манипулятора с усовершенствованной </w:t>
      </w:r>
      <w:r w:rsidR="00FC672A">
        <w:rPr>
          <w:sz w:val="28"/>
          <w:szCs w:val="28"/>
        </w:rPr>
        <w:t>конструкцией актуаторов</w:t>
      </w:r>
      <w:r>
        <w:rPr>
          <w:sz w:val="28"/>
          <w:szCs w:val="28"/>
        </w:rPr>
        <w:t xml:space="preserve"> для использования в качестве демпфера и для преобразования пространственного движения паруса   в электрическую энергию. Эта технология позволит: во-первых, развивать в мире новое направление по преобразованию энергии ветра в электрическую энергию; во-вторых, позволит создать более эффективные и надежные в эксплуатации автономные ветроэлектростанции, вырабатывающие электрическую энергию по доступной для потребителей цене.</w:t>
      </w:r>
    </w:p>
    <w:p w14:paraId="294F3C92" w14:textId="77777777" w:rsidR="00EC4476" w:rsidRDefault="00EC4476" w:rsidP="00F65A90">
      <w:pPr>
        <w:ind w:firstLine="567"/>
        <w:jc w:val="both"/>
        <w:rPr>
          <w:rFonts w:eastAsiaTheme="minorHAnsi"/>
          <w:b/>
          <w:sz w:val="28"/>
          <w:szCs w:val="28"/>
        </w:rPr>
      </w:pPr>
    </w:p>
    <w:p w14:paraId="2007D30A" w14:textId="4B7D8474" w:rsidR="00D3568A" w:rsidRDefault="00D3568A" w:rsidP="00F65A90">
      <w:pPr>
        <w:ind w:firstLine="567"/>
        <w:jc w:val="both"/>
        <w:rPr>
          <w:rFonts w:eastAsiaTheme="minorHAnsi"/>
          <w:b/>
          <w:sz w:val="28"/>
          <w:szCs w:val="28"/>
        </w:rPr>
      </w:pPr>
      <w:r>
        <w:rPr>
          <w:rFonts w:eastAsiaTheme="minorHAnsi"/>
          <w:b/>
          <w:sz w:val="28"/>
          <w:szCs w:val="28"/>
        </w:rPr>
        <w:lastRenderedPageBreak/>
        <w:t>Задачи докторской диссертации:</w:t>
      </w:r>
    </w:p>
    <w:p w14:paraId="6737F29C" w14:textId="6ACCD39B" w:rsidR="00D3568A" w:rsidRPr="00D24A85" w:rsidRDefault="00D3568A" w:rsidP="005B1A3E">
      <w:pPr>
        <w:pStyle w:val="a5"/>
        <w:numPr>
          <w:ilvl w:val="0"/>
          <w:numId w:val="13"/>
        </w:numPr>
        <w:tabs>
          <w:tab w:val="left" w:pos="425"/>
          <w:tab w:val="left" w:pos="2700"/>
        </w:tabs>
        <w:spacing w:after="0" w:line="240" w:lineRule="auto"/>
        <w:ind w:left="0" w:firstLine="567"/>
        <w:jc w:val="both"/>
        <w:rPr>
          <w:rFonts w:ascii="Times New Roman" w:eastAsia="Times New Roman" w:hAnsi="Times New Roman" w:cs="Times New Roman"/>
          <w:b/>
          <w:color w:val="FF0000"/>
          <w:sz w:val="28"/>
          <w:szCs w:val="28"/>
        </w:rPr>
      </w:pPr>
      <w:r w:rsidRPr="00D24A85">
        <w:rPr>
          <w:rFonts w:ascii="Times New Roman" w:hAnsi="Times New Roman" w:cs="Times New Roman"/>
          <w:sz w:val="28"/>
          <w:szCs w:val="28"/>
          <w:lang w:val="kk-KZ"/>
        </w:rPr>
        <w:t xml:space="preserve">Проанализировать </w:t>
      </w:r>
      <w:r w:rsidRPr="00D24A85">
        <w:rPr>
          <w:rFonts w:ascii="Times New Roman" w:hAnsi="Times New Roman" w:cs="Times New Roman"/>
          <w:sz w:val="28"/>
          <w:szCs w:val="28"/>
        </w:rPr>
        <w:t>известные за рубежом и в Казахстане исследования по ветровой энергетике, способов и установок преобразования ветровой энергии в электрическую.</w:t>
      </w:r>
    </w:p>
    <w:p w14:paraId="68632B8D" w14:textId="307C3A57" w:rsidR="00D3568A" w:rsidRPr="00D24A85" w:rsidRDefault="00D3568A" w:rsidP="005B1A3E">
      <w:pPr>
        <w:pStyle w:val="a5"/>
        <w:numPr>
          <w:ilvl w:val="0"/>
          <w:numId w:val="13"/>
        </w:numPr>
        <w:tabs>
          <w:tab w:val="left" w:pos="425"/>
          <w:tab w:val="left" w:pos="2700"/>
        </w:tabs>
        <w:spacing w:after="0" w:line="240" w:lineRule="auto"/>
        <w:ind w:left="0" w:firstLine="567"/>
        <w:jc w:val="both"/>
        <w:rPr>
          <w:rFonts w:ascii="Times New Roman" w:hAnsi="Times New Roman" w:cs="Times New Roman"/>
          <w:b/>
          <w:color w:val="FF0000"/>
          <w:sz w:val="28"/>
          <w:szCs w:val="28"/>
        </w:rPr>
      </w:pPr>
      <w:r w:rsidRPr="00D24A85">
        <w:rPr>
          <w:rFonts w:ascii="Times New Roman" w:hAnsi="Times New Roman" w:cs="Times New Roman"/>
          <w:sz w:val="28"/>
          <w:szCs w:val="28"/>
        </w:rPr>
        <w:t xml:space="preserve">Исследовать характер изменения воздушных потоков и </w:t>
      </w:r>
      <w:r w:rsidR="00A7488B" w:rsidRPr="00D24A85">
        <w:rPr>
          <w:rFonts w:ascii="Times New Roman" w:hAnsi="Times New Roman" w:cs="Times New Roman"/>
          <w:sz w:val="28"/>
          <w:szCs w:val="28"/>
        </w:rPr>
        <w:t>их влияние</w:t>
      </w:r>
      <w:r w:rsidRPr="00D24A85">
        <w:rPr>
          <w:rFonts w:ascii="Times New Roman" w:hAnsi="Times New Roman" w:cs="Times New Roman"/>
          <w:sz w:val="28"/>
          <w:szCs w:val="28"/>
        </w:rPr>
        <w:t xml:space="preserve"> на зонтовой парус.</w:t>
      </w:r>
    </w:p>
    <w:p w14:paraId="3F8ABB1B" w14:textId="529052FF" w:rsidR="00D3568A" w:rsidRPr="00D24A85" w:rsidRDefault="00D3568A" w:rsidP="005B1A3E">
      <w:pPr>
        <w:pStyle w:val="a5"/>
        <w:numPr>
          <w:ilvl w:val="0"/>
          <w:numId w:val="13"/>
        </w:numPr>
        <w:tabs>
          <w:tab w:val="left" w:pos="425"/>
          <w:tab w:val="left" w:pos="2700"/>
        </w:tabs>
        <w:spacing w:after="0" w:line="240" w:lineRule="auto"/>
        <w:ind w:left="0" w:firstLine="567"/>
        <w:jc w:val="both"/>
        <w:rPr>
          <w:rFonts w:ascii="Times New Roman" w:hAnsi="Times New Roman" w:cs="Times New Roman"/>
          <w:sz w:val="28"/>
          <w:szCs w:val="28"/>
        </w:rPr>
      </w:pPr>
      <w:r w:rsidRPr="00D24A85">
        <w:rPr>
          <w:rFonts w:ascii="Times New Roman" w:hAnsi="Times New Roman" w:cs="Times New Roman"/>
          <w:sz w:val="28"/>
          <w:szCs w:val="28"/>
        </w:rPr>
        <w:t>Разработать имитационные модели модулей: зонтового паруса, демпфирующего устройства, системы обора мощности, генерирования и преобразования электрической энергии.</w:t>
      </w:r>
    </w:p>
    <w:p w14:paraId="4838D074" w14:textId="77777777" w:rsidR="00D3568A" w:rsidRPr="00D24A85" w:rsidRDefault="00D3568A" w:rsidP="005B1A3E">
      <w:pPr>
        <w:pStyle w:val="a5"/>
        <w:numPr>
          <w:ilvl w:val="0"/>
          <w:numId w:val="13"/>
        </w:numPr>
        <w:tabs>
          <w:tab w:val="left" w:pos="425"/>
          <w:tab w:val="left" w:pos="2700"/>
        </w:tabs>
        <w:spacing w:after="0" w:line="240" w:lineRule="auto"/>
        <w:ind w:left="0" w:firstLine="567"/>
        <w:jc w:val="both"/>
        <w:rPr>
          <w:rFonts w:ascii="Times New Roman" w:hAnsi="Times New Roman" w:cs="Times New Roman"/>
          <w:b/>
          <w:color w:val="FF0000"/>
          <w:sz w:val="28"/>
          <w:szCs w:val="28"/>
        </w:rPr>
      </w:pPr>
      <w:r w:rsidRPr="00D24A85">
        <w:rPr>
          <w:rFonts w:ascii="Times New Roman" w:hAnsi="Times New Roman" w:cs="Times New Roman"/>
          <w:sz w:val="28"/>
          <w:szCs w:val="28"/>
        </w:rPr>
        <w:t>Разработать автоматические системы управления модулями и всей парусной ВЭС.</w:t>
      </w:r>
    </w:p>
    <w:p w14:paraId="45E4E755" w14:textId="53F4B900" w:rsidR="00D3568A" w:rsidRPr="00D24A85" w:rsidRDefault="00D3568A" w:rsidP="005B1A3E">
      <w:pPr>
        <w:pStyle w:val="a5"/>
        <w:numPr>
          <w:ilvl w:val="0"/>
          <w:numId w:val="13"/>
        </w:numPr>
        <w:tabs>
          <w:tab w:val="left" w:pos="425"/>
          <w:tab w:val="left" w:pos="2700"/>
        </w:tabs>
        <w:spacing w:after="0" w:line="240" w:lineRule="auto"/>
        <w:ind w:left="0" w:firstLine="567"/>
        <w:jc w:val="both"/>
        <w:rPr>
          <w:b/>
          <w:color w:val="FF0000"/>
          <w:sz w:val="28"/>
          <w:szCs w:val="28"/>
        </w:rPr>
      </w:pPr>
      <w:r w:rsidRPr="00D24A85">
        <w:rPr>
          <w:rFonts w:ascii="Times New Roman" w:hAnsi="Times New Roman" w:cs="Times New Roman"/>
          <w:sz w:val="28"/>
          <w:szCs w:val="28"/>
        </w:rPr>
        <w:t xml:space="preserve">Проанализировать эффективность преобразования энергии </w:t>
      </w:r>
      <w:r w:rsidRPr="00C11305">
        <w:rPr>
          <w:rFonts w:ascii="Times New Roman" w:hAnsi="Times New Roman" w:cs="Times New Roman"/>
          <w:sz w:val="28"/>
          <w:szCs w:val="28"/>
        </w:rPr>
        <w:t>модифицированной парусной ВЭС</w:t>
      </w:r>
      <w:r w:rsidR="00CB0C23">
        <w:rPr>
          <w:sz w:val="28"/>
          <w:szCs w:val="28"/>
        </w:rPr>
        <w:t>.</w:t>
      </w:r>
    </w:p>
    <w:p w14:paraId="6B784186" w14:textId="4292A194" w:rsidR="001E6EA4" w:rsidRPr="00EC4476" w:rsidRDefault="00D3568A" w:rsidP="00EC4476">
      <w:pPr>
        <w:ind w:firstLine="567"/>
        <w:jc w:val="both"/>
        <w:rPr>
          <w:rFonts w:eastAsiaTheme="minorHAnsi"/>
          <w:b/>
          <w:sz w:val="28"/>
          <w:szCs w:val="28"/>
        </w:rPr>
      </w:pPr>
      <w:r>
        <w:rPr>
          <w:rFonts w:eastAsiaTheme="minorHAnsi"/>
          <w:b/>
          <w:sz w:val="28"/>
          <w:szCs w:val="28"/>
        </w:rPr>
        <w:t>Основные научные положения и результаты исследований, выносимые на защиту:</w:t>
      </w:r>
    </w:p>
    <w:p w14:paraId="76021B69" w14:textId="070EC2CD" w:rsidR="001E6EA4" w:rsidRPr="00C81642" w:rsidRDefault="001E6EA4" w:rsidP="001E6EA4">
      <w:pPr>
        <w:pStyle w:val="a5"/>
        <w:widowControl w:val="0"/>
        <w:numPr>
          <w:ilvl w:val="0"/>
          <w:numId w:val="13"/>
        </w:numPr>
        <w:tabs>
          <w:tab w:val="left" w:pos="0"/>
          <w:tab w:val="left" w:pos="540"/>
          <w:tab w:val="left" w:pos="567"/>
        </w:tabs>
        <w:autoSpaceDE w:val="0"/>
        <w:autoSpaceDN w:val="0"/>
        <w:adjustRightInd w:val="0"/>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Аэродинамические характеристики</w:t>
      </w:r>
      <w:r w:rsidRPr="00C81642">
        <w:rPr>
          <w:rFonts w:ascii="Times New Roman" w:hAnsi="Times New Roman" w:cs="Times New Roman"/>
          <w:sz w:val="28"/>
          <w:szCs w:val="28"/>
        </w:rPr>
        <w:t xml:space="preserve"> зонтового паруса </w:t>
      </w:r>
      <w:r>
        <w:rPr>
          <w:rFonts w:ascii="Times New Roman" w:hAnsi="Times New Roman" w:cs="Times New Roman"/>
          <w:sz w:val="28"/>
          <w:szCs w:val="28"/>
        </w:rPr>
        <w:t xml:space="preserve">для </w:t>
      </w:r>
      <w:r w:rsidRPr="00C81642">
        <w:rPr>
          <w:rFonts w:ascii="Times New Roman" w:hAnsi="Times New Roman" w:cs="Times New Roman"/>
          <w:sz w:val="28"/>
          <w:szCs w:val="28"/>
        </w:rPr>
        <w:t xml:space="preserve">ВЭС с качающимся рабочим органом </w:t>
      </w:r>
      <w:r>
        <w:rPr>
          <w:rFonts w:ascii="Times New Roman" w:hAnsi="Times New Roman" w:cs="Times New Roman"/>
          <w:sz w:val="28"/>
          <w:szCs w:val="28"/>
        </w:rPr>
        <w:t xml:space="preserve">на основе </w:t>
      </w:r>
      <w:r w:rsidRPr="00C81642">
        <w:rPr>
          <w:rFonts w:ascii="Times New Roman" w:hAnsi="Times New Roman" w:cs="Times New Roman"/>
          <w:sz w:val="28"/>
          <w:szCs w:val="28"/>
        </w:rPr>
        <w:t>экспериментальн</w:t>
      </w:r>
      <w:r>
        <w:rPr>
          <w:rFonts w:ascii="Times New Roman" w:hAnsi="Times New Roman" w:cs="Times New Roman"/>
          <w:sz w:val="28"/>
          <w:szCs w:val="28"/>
        </w:rPr>
        <w:t>ых данных</w:t>
      </w:r>
      <w:r w:rsidRPr="00C81642">
        <w:rPr>
          <w:rFonts w:ascii="Times New Roman" w:hAnsi="Times New Roman" w:cs="Times New Roman"/>
          <w:sz w:val="28"/>
          <w:szCs w:val="28"/>
        </w:rPr>
        <w:t xml:space="preserve"> </w:t>
      </w:r>
      <w:r w:rsidRPr="003E0506">
        <w:rPr>
          <w:rFonts w:ascii="Times New Roman" w:hAnsi="Times New Roman" w:cs="Times New Roman"/>
          <w:sz w:val="28"/>
          <w:szCs w:val="28"/>
        </w:rPr>
        <w:t xml:space="preserve"> </w:t>
      </w:r>
      <w:r w:rsidRPr="00C81642">
        <w:rPr>
          <w:rFonts w:ascii="Times New Roman" w:hAnsi="Times New Roman" w:cs="Times New Roman"/>
          <w:sz w:val="28"/>
          <w:szCs w:val="28"/>
        </w:rPr>
        <w:t>ветра</w:t>
      </w:r>
      <w:r>
        <w:rPr>
          <w:rFonts w:ascii="Times New Roman" w:hAnsi="Times New Roman" w:cs="Times New Roman"/>
          <w:sz w:val="28"/>
          <w:szCs w:val="28"/>
        </w:rPr>
        <w:t xml:space="preserve"> с применением ПП </w:t>
      </w:r>
      <w:r>
        <w:rPr>
          <w:rFonts w:ascii="Times New Roman" w:hAnsi="Times New Roman" w:cs="Times New Roman"/>
          <w:sz w:val="28"/>
          <w:szCs w:val="28"/>
          <w:lang w:val="en-US"/>
        </w:rPr>
        <w:t>SolidWorks</w:t>
      </w:r>
      <w:r w:rsidRPr="00136C09">
        <w:rPr>
          <w:rFonts w:ascii="Times New Roman" w:hAnsi="Times New Roman" w:cs="Times New Roman"/>
          <w:sz w:val="28"/>
          <w:szCs w:val="28"/>
        </w:rPr>
        <w:t xml:space="preserve"> </w:t>
      </w:r>
      <w:r>
        <w:rPr>
          <w:rFonts w:ascii="Times New Roman" w:hAnsi="Times New Roman" w:cs="Times New Roman"/>
          <w:sz w:val="28"/>
          <w:szCs w:val="28"/>
          <w:lang w:val="en-US"/>
        </w:rPr>
        <w:t>FlowSimulation</w:t>
      </w:r>
      <w:r w:rsidRPr="00C81642">
        <w:rPr>
          <w:rFonts w:ascii="Times New Roman" w:hAnsi="Times New Roman" w:cs="Times New Roman"/>
          <w:sz w:val="28"/>
          <w:szCs w:val="28"/>
        </w:rPr>
        <w:t>.</w:t>
      </w:r>
    </w:p>
    <w:p w14:paraId="49E27C5C" w14:textId="77777777" w:rsidR="001E6EA4" w:rsidRPr="00C81642" w:rsidRDefault="001E6EA4" w:rsidP="001E6EA4">
      <w:pPr>
        <w:pStyle w:val="a5"/>
        <w:widowControl w:val="0"/>
        <w:numPr>
          <w:ilvl w:val="0"/>
          <w:numId w:val="13"/>
        </w:numPr>
        <w:tabs>
          <w:tab w:val="left" w:pos="0"/>
          <w:tab w:val="left" w:pos="540"/>
          <w:tab w:val="left" w:pos="567"/>
        </w:tabs>
        <w:autoSpaceDE w:val="0"/>
        <w:autoSpaceDN w:val="0"/>
        <w:adjustRightInd w:val="0"/>
        <w:spacing w:after="0" w:line="240" w:lineRule="auto"/>
        <w:ind w:left="0" w:firstLine="567"/>
        <w:jc w:val="both"/>
        <w:rPr>
          <w:rFonts w:ascii="Times New Roman" w:hAnsi="Times New Roman" w:cs="Times New Roman"/>
          <w:sz w:val="28"/>
          <w:szCs w:val="28"/>
        </w:rPr>
      </w:pPr>
      <w:r w:rsidRPr="00C81642">
        <w:rPr>
          <w:rFonts w:ascii="Times New Roman" w:hAnsi="Times New Roman" w:cs="Times New Roman"/>
          <w:sz w:val="28"/>
          <w:szCs w:val="28"/>
        </w:rPr>
        <w:t>Метод исследования и выбора параметров полуактивной системы подвески актуатора со встроенным генератором.</w:t>
      </w:r>
    </w:p>
    <w:p w14:paraId="10C9C0F2" w14:textId="77777777" w:rsidR="001E6EA4" w:rsidRPr="00C81642" w:rsidRDefault="001E6EA4" w:rsidP="001E6EA4">
      <w:pPr>
        <w:pStyle w:val="a5"/>
        <w:widowControl w:val="0"/>
        <w:numPr>
          <w:ilvl w:val="0"/>
          <w:numId w:val="13"/>
        </w:numPr>
        <w:tabs>
          <w:tab w:val="left" w:pos="0"/>
          <w:tab w:val="left" w:pos="540"/>
          <w:tab w:val="left" w:pos="567"/>
        </w:tabs>
        <w:autoSpaceDE w:val="0"/>
        <w:autoSpaceDN w:val="0"/>
        <w:adjustRightInd w:val="0"/>
        <w:spacing w:after="0" w:line="240" w:lineRule="auto"/>
        <w:ind w:left="0" w:firstLine="567"/>
        <w:jc w:val="both"/>
        <w:rPr>
          <w:rFonts w:ascii="Times New Roman" w:hAnsi="Times New Roman" w:cs="Times New Roman"/>
          <w:sz w:val="28"/>
          <w:szCs w:val="28"/>
          <w:lang w:val="kk-KZ"/>
        </w:rPr>
      </w:pPr>
      <w:r w:rsidRPr="00C81642">
        <w:rPr>
          <w:rFonts w:ascii="Times New Roman" w:hAnsi="Times New Roman" w:cs="Times New Roman"/>
          <w:sz w:val="28"/>
          <w:szCs w:val="28"/>
          <w:lang w:val="kk-KZ"/>
        </w:rPr>
        <w:t>Синтез системы генерирования</w:t>
      </w:r>
      <w:r w:rsidRPr="00136C09">
        <w:rPr>
          <w:rFonts w:ascii="Times New Roman" w:hAnsi="Times New Roman" w:cs="Times New Roman"/>
          <w:sz w:val="28"/>
          <w:szCs w:val="28"/>
        </w:rPr>
        <w:t xml:space="preserve"> </w:t>
      </w:r>
      <w:r>
        <w:rPr>
          <w:rFonts w:ascii="Times New Roman" w:hAnsi="Times New Roman" w:cs="Times New Roman"/>
          <w:sz w:val="28"/>
          <w:szCs w:val="28"/>
        </w:rPr>
        <w:t>ПВЭС.</w:t>
      </w:r>
    </w:p>
    <w:p w14:paraId="26FBD07E" w14:textId="77777777" w:rsidR="001E6EA4" w:rsidRPr="00C81642" w:rsidRDefault="001E6EA4" w:rsidP="001E6EA4">
      <w:pPr>
        <w:pStyle w:val="a5"/>
        <w:widowControl w:val="0"/>
        <w:numPr>
          <w:ilvl w:val="0"/>
          <w:numId w:val="13"/>
        </w:numPr>
        <w:tabs>
          <w:tab w:val="left" w:pos="0"/>
          <w:tab w:val="left" w:pos="540"/>
          <w:tab w:val="left" w:pos="567"/>
        </w:tabs>
        <w:autoSpaceDE w:val="0"/>
        <w:autoSpaceDN w:val="0"/>
        <w:adjustRightInd w:val="0"/>
        <w:spacing w:after="0" w:line="240" w:lineRule="auto"/>
        <w:ind w:left="0" w:firstLine="567"/>
        <w:jc w:val="both"/>
        <w:rPr>
          <w:rFonts w:ascii="Times New Roman" w:hAnsi="Times New Roman" w:cs="Times New Roman"/>
          <w:sz w:val="28"/>
          <w:szCs w:val="28"/>
        </w:rPr>
      </w:pPr>
      <w:r w:rsidRPr="00C81642">
        <w:rPr>
          <w:rFonts w:ascii="Times New Roman" w:hAnsi="Times New Roman" w:cs="Times New Roman"/>
          <w:sz w:val="28"/>
          <w:szCs w:val="28"/>
        </w:rPr>
        <w:t xml:space="preserve">Формирование </w:t>
      </w:r>
      <w:r>
        <w:rPr>
          <w:rFonts w:ascii="Times New Roman" w:hAnsi="Times New Roman" w:cs="Times New Roman"/>
          <w:sz w:val="28"/>
          <w:szCs w:val="28"/>
        </w:rPr>
        <w:t>логики</w:t>
      </w:r>
      <w:r w:rsidRPr="00C81642">
        <w:rPr>
          <w:rFonts w:ascii="Times New Roman" w:hAnsi="Times New Roman" w:cs="Times New Roman"/>
          <w:sz w:val="28"/>
          <w:szCs w:val="28"/>
        </w:rPr>
        <w:t xml:space="preserve"> управления модулями: </w:t>
      </w:r>
      <w:r>
        <w:rPr>
          <w:rFonts w:ascii="Times New Roman" w:hAnsi="Times New Roman" w:cs="Times New Roman"/>
          <w:sz w:val="28"/>
          <w:szCs w:val="28"/>
        </w:rPr>
        <w:t>зонтового паруса</w:t>
      </w:r>
      <w:r w:rsidRPr="00C81642">
        <w:rPr>
          <w:rFonts w:ascii="Times New Roman" w:hAnsi="Times New Roman" w:cs="Times New Roman"/>
          <w:sz w:val="28"/>
          <w:szCs w:val="28"/>
        </w:rPr>
        <w:t>, демпфировани</w:t>
      </w:r>
      <w:r>
        <w:rPr>
          <w:rFonts w:ascii="Times New Roman" w:hAnsi="Times New Roman" w:cs="Times New Roman"/>
          <w:sz w:val="28"/>
          <w:szCs w:val="28"/>
        </w:rPr>
        <w:t xml:space="preserve">я и </w:t>
      </w:r>
      <w:r w:rsidRPr="00C81642">
        <w:rPr>
          <w:rFonts w:ascii="Times New Roman" w:hAnsi="Times New Roman" w:cs="Times New Roman"/>
          <w:sz w:val="28"/>
          <w:szCs w:val="28"/>
        </w:rPr>
        <w:t>генерировани</w:t>
      </w:r>
      <w:r>
        <w:rPr>
          <w:rFonts w:ascii="Times New Roman" w:hAnsi="Times New Roman" w:cs="Times New Roman"/>
          <w:sz w:val="28"/>
          <w:szCs w:val="28"/>
        </w:rPr>
        <w:t>я</w:t>
      </w:r>
      <w:r w:rsidRPr="00C81642">
        <w:rPr>
          <w:rFonts w:ascii="Times New Roman" w:hAnsi="Times New Roman" w:cs="Times New Roman"/>
          <w:sz w:val="28"/>
          <w:szCs w:val="28"/>
        </w:rPr>
        <w:t xml:space="preserve"> электрической энергии</w:t>
      </w:r>
      <w:r>
        <w:rPr>
          <w:rFonts w:ascii="Times New Roman" w:hAnsi="Times New Roman" w:cs="Times New Roman"/>
          <w:sz w:val="28"/>
          <w:szCs w:val="28"/>
        </w:rPr>
        <w:t xml:space="preserve"> П</w:t>
      </w:r>
      <w:r w:rsidRPr="00C81642">
        <w:rPr>
          <w:rFonts w:ascii="Times New Roman" w:hAnsi="Times New Roman" w:cs="Times New Roman"/>
          <w:sz w:val="28"/>
          <w:szCs w:val="28"/>
        </w:rPr>
        <w:t>ВЭС.</w:t>
      </w:r>
    </w:p>
    <w:p w14:paraId="6E7412CC" w14:textId="1275D4E0" w:rsidR="001E6EA4" w:rsidRPr="00CB0C23" w:rsidRDefault="001E6EA4" w:rsidP="001E6EA4">
      <w:pPr>
        <w:pStyle w:val="a5"/>
        <w:widowControl w:val="0"/>
        <w:numPr>
          <w:ilvl w:val="0"/>
          <w:numId w:val="13"/>
        </w:numPr>
        <w:tabs>
          <w:tab w:val="left" w:pos="0"/>
          <w:tab w:val="left" w:pos="540"/>
          <w:tab w:val="left" w:pos="567"/>
        </w:tabs>
        <w:autoSpaceDE w:val="0"/>
        <w:autoSpaceDN w:val="0"/>
        <w:adjustRightInd w:val="0"/>
        <w:spacing w:after="0" w:line="240" w:lineRule="auto"/>
        <w:ind w:left="0" w:firstLine="567"/>
        <w:jc w:val="both"/>
        <w:rPr>
          <w:sz w:val="28"/>
          <w:szCs w:val="28"/>
        </w:rPr>
      </w:pPr>
      <w:r w:rsidRPr="00D24A85">
        <w:rPr>
          <w:rFonts w:ascii="Times New Roman" w:hAnsi="Times New Roman" w:cs="Times New Roman"/>
          <w:sz w:val="28"/>
          <w:szCs w:val="28"/>
        </w:rPr>
        <w:t xml:space="preserve">Анализ эффективности модифицированной </w:t>
      </w:r>
      <w:r>
        <w:rPr>
          <w:rFonts w:ascii="Times New Roman" w:hAnsi="Times New Roman" w:cs="Times New Roman"/>
          <w:sz w:val="28"/>
          <w:szCs w:val="28"/>
        </w:rPr>
        <w:t>П</w:t>
      </w:r>
      <w:r w:rsidRPr="00D24A85">
        <w:rPr>
          <w:rFonts w:ascii="Times New Roman" w:hAnsi="Times New Roman" w:cs="Times New Roman"/>
          <w:sz w:val="28"/>
          <w:szCs w:val="28"/>
        </w:rPr>
        <w:t>ВЭС на основе уравнений энергетического баланса</w:t>
      </w:r>
      <w:r>
        <w:rPr>
          <w:rFonts w:ascii="Times New Roman" w:hAnsi="Times New Roman" w:cs="Times New Roman"/>
          <w:sz w:val="28"/>
          <w:szCs w:val="28"/>
        </w:rPr>
        <w:t>.</w:t>
      </w:r>
    </w:p>
    <w:p w14:paraId="0C9EBAB7" w14:textId="2734C639" w:rsidR="00D3568A" w:rsidRDefault="00D3568A" w:rsidP="00D24A85">
      <w:pPr>
        <w:ind w:firstLine="567"/>
        <w:jc w:val="both"/>
        <w:rPr>
          <w:rFonts w:eastAsiaTheme="minorHAnsi"/>
          <w:sz w:val="28"/>
          <w:szCs w:val="28"/>
        </w:rPr>
      </w:pPr>
      <w:r>
        <w:rPr>
          <w:rFonts w:eastAsiaTheme="minorHAnsi"/>
          <w:b/>
          <w:sz w:val="28"/>
          <w:szCs w:val="28"/>
        </w:rPr>
        <w:t>Методы исследования.</w:t>
      </w:r>
      <w:r>
        <w:rPr>
          <w:rFonts w:eastAsiaTheme="minorHAnsi"/>
          <w:sz w:val="28"/>
          <w:szCs w:val="28"/>
        </w:rPr>
        <w:t xml:space="preserve"> </w:t>
      </w:r>
      <w:r>
        <w:rPr>
          <w:rFonts w:eastAsiaTheme="minorHAnsi"/>
          <w:sz w:val="28"/>
          <w:szCs w:val="28"/>
          <w:lang w:val="kk-KZ"/>
        </w:rPr>
        <w:t>При теоретических</w:t>
      </w:r>
      <w:r>
        <w:rPr>
          <w:rFonts w:eastAsiaTheme="minorHAnsi"/>
          <w:sz w:val="28"/>
          <w:szCs w:val="28"/>
        </w:rPr>
        <w:t xml:space="preserve"> и </w:t>
      </w:r>
      <w:r>
        <w:rPr>
          <w:rFonts w:eastAsiaTheme="minorHAnsi"/>
          <w:sz w:val="28"/>
          <w:szCs w:val="28"/>
          <w:lang w:val="kk-KZ"/>
        </w:rPr>
        <w:t xml:space="preserve">прикладных исследованиях в </w:t>
      </w:r>
      <w:r>
        <w:rPr>
          <w:rFonts w:eastAsiaTheme="minorHAnsi"/>
          <w:sz w:val="28"/>
          <w:szCs w:val="28"/>
        </w:rPr>
        <w:t>диссертационной работ</w:t>
      </w:r>
      <w:r>
        <w:rPr>
          <w:rFonts w:eastAsiaTheme="minorHAnsi"/>
          <w:sz w:val="28"/>
          <w:szCs w:val="28"/>
          <w:lang w:val="kk-KZ"/>
        </w:rPr>
        <w:t>е применялись математический</w:t>
      </w:r>
      <w:r>
        <w:rPr>
          <w:rFonts w:eastAsiaTheme="minorHAnsi"/>
          <w:sz w:val="28"/>
          <w:szCs w:val="28"/>
        </w:rPr>
        <w:t xml:space="preserve"> аппарат теории нелинейных систем автоматического управления и уравнения энергетического баланса, метод изготовления демонстрационного и опытного образца актуатора и ВЭС в целом; компьютерное моделирование с применением программы  </w:t>
      </w:r>
      <w:r>
        <w:rPr>
          <w:rFonts w:eastAsiaTheme="minorHAnsi"/>
          <w:sz w:val="28"/>
          <w:szCs w:val="28"/>
          <w:lang w:val="en-US"/>
        </w:rPr>
        <w:t>Solidworks</w:t>
      </w:r>
      <w:r w:rsidRPr="00D3568A">
        <w:rPr>
          <w:rFonts w:eastAsiaTheme="minorHAnsi"/>
          <w:sz w:val="28"/>
          <w:szCs w:val="28"/>
        </w:rPr>
        <w:t xml:space="preserve"> </w:t>
      </w:r>
      <w:r>
        <w:rPr>
          <w:rFonts w:eastAsiaTheme="minorHAnsi"/>
          <w:sz w:val="28"/>
          <w:szCs w:val="28"/>
          <w:lang w:val="kk-KZ"/>
        </w:rPr>
        <w:t xml:space="preserve">и библиотеки </w:t>
      </w:r>
      <w:r>
        <w:rPr>
          <w:rFonts w:eastAsiaTheme="minorHAnsi"/>
          <w:sz w:val="28"/>
          <w:szCs w:val="28"/>
          <w:lang w:val="en-US"/>
        </w:rPr>
        <w:t>FlowSimulation</w:t>
      </w:r>
      <w:r>
        <w:rPr>
          <w:rFonts w:eastAsiaTheme="minorHAnsi"/>
          <w:sz w:val="28"/>
          <w:szCs w:val="28"/>
        </w:rPr>
        <w:t>; расчеты с применением ПП</w:t>
      </w:r>
      <w:r w:rsidR="001E6EA4">
        <w:rPr>
          <w:rFonts w:eastAsiaTheme="minorHAnsi"/>
          <w:sz w:val="28"/>
          <w:szCs w:val="28"/>
        </w:rPr>
        <w:t>П</w:t>
      </w:r>
      <w:r>
        <w:rPr>
          <w:rFonts w:eastAsiaTheme="minorHAnsi"/>
          <w:sz w:val="28"/>
          <w:szCs w:val="28"/>
        </w:rPr>
        <w:t xml:space="preserve"> </w:t>
      </w:r>
      <w:r>
        <w:rPr>
          <w:rFonts w:eastAsiaTheme="minorHAnsi"/>
          <w:sz w:val="28"/>
          <w:szCs w:val="28"/>
          <w:lang w:val="en-US"/>
        </w:rPr>
        <w:t>MatLab</w:t>
      </w:r>
      <w:r>
        <w:rPr>
          <w:rFonts w:eastAsiaTheme="minorHAnsi"/>
          <w:sz w:val="28"/>
          <w:szCs w:val="28"/>
        </w:rPr>
        <w:t xml:space="preserve"> и </w:t>
      </w:r>
      <w:r>
        <w:rPr>
          <w:rFonts w:eastAsiaTheme="minorHAnsi"/>
          <w:sz w:val="28"/>
          <w:szCs w:val="28"/>
          <w:lang w:val="en-US"/>
        </w:rPr>
        <w:t>Mathcad</w:t>
      </w:r>
      <w:r>
        <w:rPr>
          <w:rFonts w:eastAsiaTheme="minorHAnsi"/>
          <w:sz w:val="28"/>
          <w:szCs w:val="28"/>
        </w:rPr>
        <w:t xml:space="preserve">; проектирование САУ с применением </w:t>
      </w:r>
      <w:r>
        <w:rPr>
          <w:rFonts w:eastAsiaTheme="minorHAnsi"/>
          <w:sz w:val="28"/>
          <w:szCs w:val="28"/>
          <w:lang w:val="en-US"/>
        </w:rPr>
        <w:t>TIA</w:t>
      </w:r>
      <w:r w:rsidRPr="00D3568A">
        <w:rPr>
          <w:rFonts w:eastAsiaTheme="minorHAnsi"/>
          <w:sz w:val="28"/>
          <w:szCs w:val="28"/>
        </w:rPr>
        <w:t xml:space="preserve"> </w:t>
      </w:r>
      <w:r>
        <w:rPr>
          <w:rFonts w:eastAsiaTheme="minorHAnsi"/>
          <w:sz w:val="28"/>
          <w:szCs w:val="28"/>
          <w:lang w:val="en-US"/>
        </w:rPr>
        <w:t>Portal</w:t>
      </w:r>
      <w:r>
        <w:rPr>
          <w:rFonts w:eastAsiaTheme="minorHAnsi"/>
          <w:sz w:val="28"/>
          <w:szCs w:val="28"/>
        </w:rPr>
        <w:t>.</w:t>
      </w:r>
    </w:p>
    <w:p w14:paraId="4C61E964" w14:textId="1F298A59" w:rsidR="00D3568A" w:rsidRPr="00D24A85" w:rsidRDefault="00D3568A" w:rsidP="00D24A85">
      <w:pPr>
        <w:tabs>
          <w:tab w:val="left" w:pos="425"/>
          <w:tab w:val="left" w:pos="567"/>
          <w:tab w:val="left" w:pos="2700"/>
        </w:tabs>
        <w:ind w:firstLine="567"/>
        <w:jc w:val="both"/>
        <w:rPr>
          <w:bCs/>
          <w:sz w:val="28"/>
          <w:szCs w:val="28"/>
        </w:rPr>
      </w:pPr>
      <w:r>
        <w:rPr>
          <w:b/>
          <w:bCs/>
          <w:sz w:val="28"/>
          <w:szCs w:val="28"/>
        </w:rPr>
        <w:t>Практическая значимость</w:t>
      </w:r>
      <w:r>
        <w:rPr>
          <w:bCs/>
          <w:sz w:val="28"/>
          <w:szCs w:val="28"/>
        </w:rPr>
        <w:t xml:space="preserve"> полученных результатов заключатся в</w:t>
      </w:r>
      <w:r w:rsidR="00D24A85">
        <w:rPr>
          <w:bCs/>
          <w:sz w:val="28"/>
          <w:szCs w:val="28"/>
        </w:rPr>
        <w:t xml:space="preserve"> р</w:t>
      </w:r>
      <w:r w:rsidRPr="00D3568A">
        <w:rPr>
          <w:bCs/>
          <w:sz w:val="28"/>
          <w:szCs w:val="28"/>
        </w:rPr>
        <w:t>азработке автономной парусной ВЭС с качающимся зонтовым парусом, вырабатывающей электрическую энергию при малых ветрах (от 2,5 м/с) независимо от направления и скорости ветра. Результаты ди</w:t>
      </w:r>
      <w:r w:rsidR="00A7488B">
        <w:rPr>
          <w:bCs/>
          <w:sz w:val="28"/>
          <w:szCs w:val="28"/>
        </w:rPr>
        <w:t>с</w:t>
      </w:r>
      <w:r w:rsidRPr="00D3568A">
        <w:rPr>
          <w:bCs/>
          <w:sz w:val="28"/>
          <w:szCs w:val="28"/>
        </w:rPr>
        <w:t xml:space="preserve">сертационной работы использовались при выполнении проекта грантового финансирования </w:t>
      </w:r>
      <w:r w:rsidRPr="00D3568A">
        <w:rPr>
          <w:color w:val="000000"/>
          <w:sz w:val="28"/>
          <w:szCs w:val="28"/>
          <w:lang w:eastAsia="ru-RU" w:bidi="ru-RU"/>
        </w:rPr>
        <w:t>ИРН АР09562116 по теме «Разработка конструкций узлов опытного образца малой ветровой электростанции с качающимся парусным рабочим органом».</w:t>
      </w:r>
    </w:p>
    <w:p w14:paraId="634372D9" w14:textId="2551606C" w:rsidR="00D3568A" w:rsidRDefault="00D3568A" w:rsidP="00F65A90">
      <w:pPr>
        <w:ind w:firstLine="567"/>
        <w:jc w:val="both"/>
        <w:rPr>
          <w:rFonts w:eastAsiaTheme="minorHAnsi"/>
          <w:sz w:val="28"/>
          <w:szCs w:val="28"/>
        </w:rPr>
      </w:pPr>
      <w:r>
        <w:rPr>
          <w:rFonts w:eastAsiaTheme="minorHAnsi"/>
          <w:b/>
          <w:sz w:val="28"/>
          <w:szCs w:val="28"/>
        </w:rPr>
        <w:t>Обоснование и достоверность результатов и выводов.</w:t>
      </w:r>
      <w:r>
        <w:rPr>
          <w:rFonts w:eastAsiaTheme="minorHAnsi"/>
          <w:sz w:val="28"/>
          <w:szCs w:val="28"/>
        </w:rPr>
        <w:t xml:space="preserve"> Полученные результаты исследований теоретически обоснованы и подтверждены  </w:t>
      </w:r>
      <w:r>
        <w:rPr>
          <w:rFonts w:eastAsiaTheme="minorHAnsi"/>
          <w:sz w:val="28"/>
          <w:szCs w:val="28"/>
        </w:rPr>
        <w:lastRenderedPageBreak/>
        <w:t xml:space="preserve">компьютерным моделированием и экспериментальными исследованиям, а также расчетами с применением пакетов прикладных программ они обсуждались зарубежными рецензентами при публикации в международном журнале по возобновляемой энергетике. </w:t>
      </w:r>
    </w:p>
    <w:p w14:paraId="2D99E0A6" w14:textId="77777777" w:rsidR="00D3568A" w:rsidRDefault="00D3568A" w:rsidP="00F65A90">
      <w:pPr>
        <w:ind w:firstLine="567"/>
        <w:jc w:val="both"/>
        <w:rPr>
          <w:rFonts w:eastAsiaTheme="minorHAnsi"/>
          <w:sz w:val="28"/>
          <w:szCs w:val="28"/>
        </w:rPr>
      </w:pPr>
      <w:r>
        <w:rPr>
          <w:rFonts w:eastAsiaTheme="minorHAnsi"/>
          <w:b/>
          <w:sz w:val="28"/>
          <w:szCs w:val="28"/>
        </w:rPr>
        <w:t>Апробация работы.</w:t>
      </w:r>
      <w:r>
        <w:rPr>
          <w:rFonts w:eastAsiaTheme="minorHAnsi"/>
          <w:sz w:val="28"/>
          <w:szCs w:val="28"/>
        </w:rPr>
        <w:t xml:space="preserve"> Основные материалы и результаты диссертационной работы докладывались и обсуждались:</w:t>
      </w:r>
    </w:p>
    <w:p w14:paraId="034C16C7" w14:textId="77777777" w:rsidR="00D3568A" w:rsidRDefault="00D3568A" w:rsidP="005B1A3E">
      <w:pPr>
        <w:pStyle w:val="a5"/>
        <w:numPr>
          <w:ilvl w:val="0"/>
          <w:numId w:val="11"/>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2 тезиса на международной научно-практической конференции «Интеграция науки, образования и производства – основа реализации Плана нации», Сагиновские чтения, №13 (Караганда, РК, 2021г.)</w:t>
      </w:r>
    </w:p>
    <w:p w14:paraId="191274F0" w14:textId="77777777" w:rsidR="00D3568A" w:rsidRDefault="00D3568A" w:rsidP="005B1A3E">
      <w:pPr>
        <w:pStyle w:val="a5"/>
        <w:numPr>
          <w:ilvl w:val="0"/>
          <w:numId w:val="11"/>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на II международной научно-исследовательской конференции «</w:t>
      </w:r>
      <w:r>
        <w:rPr>
          <w:rFonts w:ascii="Times New Roman" w:hAnsi="Times New Roman" w:cs="Times New Roman"/>
          <w:sz w:val="28"/>
          <w:szCs w:val="28"/>
          <w:lang w:val="en-US"/>
        </w:rPr>
        <w:t>I</w:t>
      </w:r>
      <w:r>
        <w:rPr>
          <w:rFonts w:ascii="Times New Roman" w:hAnsi="Times New Roman" w:cs="Times New Roman"/>
          <w:sz w:val="28"/>
          <w:szCs w:val="28"/>
        </w:rPr>
        <w:t xml:space="preserve">nternational </w:t>
      </w:r>
      <w:r>
        <w:rPr>
          <w:rFonts w:ascii="Times New Roman" w:hAnsi="Times New Roman" w:cs="Times New Roman"/>
          <w:sz w:val="28"/>
          <w:szCs w:val="28"/>
          <w:lang w:val="en-US"/>
        </w:rPr>
        <w:t>C</w:t>
      </w:r>
      <w:r>
        <w:rPr>
          <w:rFonts w:ascii="Times New Roman" w:hAnsi="Times New Roman" w:cs="Times New Roman"/>
          <w:sz w:val="28"/>
          <w:szCs w:val="28"/>
        </w:rPr>
        <w:t xml:space="preserve">appadocia </w:t>
      </w:r>
      <w:r>
        <w:rPr>
          <w:rFonts w:ascii="Times New Roman" w:hAnsi="Times New Roman" w:cs="Times New Roman"/>
          <w:sz w:val="28"/>
          <w:szCs w:val="28"/>
          <w:lang w:val="en-US"/>
        </w:rPr>
        <w:t>S</w:t>
      </w:r>
      <w:r>
        <w:rPr>
          <w:rFonts w:ascii="Times New Roman" w:hAnsi="Times New Roman" w:cs="Times New Roman"/>
          <w:sz w:val="28"/>
          <w:szCs w:val="28"/>
        </w:rPr>
        <w:t xml:space="preserve">cientific </w:t>
      </w:r>
      <w:r>
        <w:rPr>
          <w:rFonts w:ascii="Times New Roman" w:hAnsi="Times New Roman" w:cs="Times New Roman"/>
          <w:sz w:val="28"/>
          <w:szCs w:val="28"/>
          <w:lang w:val="en-US"/>
        </w:rPr>
        <w:t>R</w:t>
      </w:r>
      <w:r>
        <w:rPr>
          <w:rFonts w:ascii="Times New Roman" w:hAnsi="Times New Roman" w:cs="Times New Roman"/>
          <w:sz w:val="28"/>
          <w:szCs w:val="28"/>
        </w:rPr>
        <w:t xml:space="preserve">esearch </w:t>
      </w:r>
      <w:r>
        <w:rPr>
          <w:rFonts w:ascii="Times New Roman" w:hAnsi="Times New Roman" w:cs="Times New Roman"/>
          <w:sz w:val="28"/>
          <w:szCs w:val="28"/>
          <w:lang w:val="en-US"/>
        </w:rPr>
        <w:t>C</w:t>
      </w:r>
      <w:r>
        <w:rPr>
          <w:rFonts w:ascii="Times New Roman" w:hAnsi="Times New Roman" w:cs="Times New Roman"/>
          <w:sz w:val="28"/>
          <w:szCs w:val="28"/>
        </w:rPr>
        <w:t xml:space="preserve">ongress» с онлайн участием (Каппадокия, Турция, 2022 г.); </w:t>
      </w:r>
    </w:p>
    <w:p w14:paraId="741CC7D8" w14:textId="77777777" w:rsidR="00D3568A" w:rsidRDefault="00D3568A" w:rsidP="005B1A3E">
      <w:pPr>
        <w:pStyle w:val="a5"/>
        <w:numPr>
          <w:ilvl w:val="0"/>
          <w:numId w:val="11"/>
        </w:numPr>
        <w:spacing w:after="0" w:line="240" w:lineRule="auto"/>
        <w:ind w:left="0" w:firstLine="567"/>
        <w:jc w:val="both"/>
        <w:rPr>
          <w:sz w:val="28"/>
          <w:szCs w:val="28"/>
        </w:rPr>
      </w:pPr>
      <w:r>
        <w:rPr>
          <w:rFonts w:ascii="Times New Roman" w:hAnsi="Times New Roman" w:cs="Times New Roman"/>
          <w:sz w:val="28"/>
          <w:szCs w:val="28"/>
        </w:rPr>
        <w:t>на международной научной конференции «Reviews of Modern Science» (Цюрих, Швейцария, 2022 г.);</w:t>
      </w:r>
      <w:r>
        <w:rPr>
          <w:sz w:val="28"/>
          <w:szCs w:val="28"/>
        </w:rPr>
        <w:tab/>
      </w:r>
    </w:p>
    <w:p w14:paraId="184726C0" w14:textId="56392C20" w:rsidR="00D3568A" w:rsidRPr="00946A8D" w:rsidRDefault="00D3568A" w:rsidP="009538A8">
      <w:pPr>
        <w:ind w:firstLine="567"/>
        <w:jc w:val="both"/>
        <w:rPr>
          <w:rFonts w:eastAsiaTheme="minorHAnsi"/>
          <w:sz w:val="28"/>
          <w:szCs w:val="28"/>
        </w:rPr>
      </w:pPr>
      <w:r>
        <w:rPr>
          <w:rFonts w:eastAsiaTheme="minorHAnsi"/>
          <w:b/>
          <w:sz w:val="28"/>
          <w:szCs w:val="28"/>
        </w:rPr>
        <w:t xml:space="preserve">Основные научные результаты </w:t>
      </w:r>
      <w:r>
        <w:rPr>
          <w:rFonts w:eastAsiaTheme="minorHAnsi"/>
          <w:sz w:val="28"/>
          <w:szCs w:val="28"/>
        </w:rPr>
        <w:t xml:space="preserve">докторской диссертации опубликованы в 10 научных трудах, в том числе 1 публикация, входящий в информационную базу Sсорus (процентиль – 46), 3 публикаций в изданиях, рекомендованных КОКСНВО, 4 публикаций в международных научно–практических конференциях, в том числе </w:t>
      </w:r>
      <w:r w:rsidRPr="00946A8D">
        <w:rPr>
          <w:rFonts w:eastAsiaTheme="minorHAnsi"/>
          <w:sz w:val="28"/>
          <w:szCs w:val="28"/>
        </w:rPr>
        <w:t xml:space="preserve">2 в зарубежных. Получен 1 патент на </w:t>
      </w:r>
      <w:r w:rsidRPr="00946A8D">
        <w:rPr>
          <w:rFonts w:eastAsiaTheme="minorHAnsi"/>
          <w:sz w:val="28"/>
          <w:szCs w:val="28"/>
          <w:lang w:val="kk-KZ"/>
        </w:rPr>
        <w:t>изобретение</w:t>
      </w:r>
      <w:r w:rsidRPr="00946A8D">
        <w:rPr>
          <w:rFonts w:eastAsiaTheme="minorHAnsi"/>
          <w:sz w:val="28"/>
          <w:szCs w:val="28"/>
        </w:rPr>
        <w:t xml:space="preserve"> Республики Казахстан, 1 свидетельство об интеллектуальной собственности (СИС) Республики Казахстан.   </w:t>
      </w:r>
    </w:p>
    <w:p w14:paraId="7CA64EA4" w14:textId="2DC1B264" w:rsidR="00D3568A" w:rsidRPr="00BA1AF3" w:rsidRDefault="00D3568A" w:rsidP="00F65A90">
      <w:pPr>
        <w:ind w:firstLine="567"/>
        <w:jc w:val="both"/>
        <w:rPr>
          <w:rFonts w:eastAsiaTheme="minorHAnsi"/>
          <w:sz w:val="28"/>
          <w:szCs w:val="28"/>
        </w:rPr>
      </w:pPr>
      <w:r w:rsidRPr="00946A8D">
        <w:rPr>
          <w:rFonts w:eastAsiaTheme="minorHAnsi"/>
          <w:b/>
          <w:bCs/>
          <w:sz w:val="28"/>
          <w:szCs w:val="28"/>
        </w:rPr>
        <w:t>Объём и структура диссертации:</w:t>
      </w:r>
      <w:r w:rsidRPr="00946A8D">
        <w:rPr>
          <w:rFonts w:eastAsiaTheme="minorHAnsi"/>
          <w:sz w:val="28"/>
          <w:szCs w:val="28"/>
        </w:rPr>
        <w:t xml:space="preserve"> диссертация состоит из введения, основной части из </w:t>
      </w:r>
      <w:r w:rsidR="009538A8" w:rsidRPr="00946A8D">
        <w:rPr>
          <w:rFonts w:eastAsiaTheme="minorHAnsi"/>
          <w:sz w:val="28"/>
          <w:szCs w:val="28"/>
        </w:rPr>
        <w:t>четырех</w:t>
      </w:r>
      <w:r w:rsidRPr="00946A8D">
        <w:rPr>
          <w:rFonts w:eastAsiaTheme="minorHAnsi"/>
          <w:sz w:val="28"/>
          <w:szCs w:val="28"/>
        </w:rPr>
        <w:t xml:space="preserve"> глав, заключения. Объем диссертации составляет </w:t>
      </w:r>
      <w:r w:rsidR="00BA1AF3" w:rsidRPr="00946A8D">
        <w:rPr>
          <w:rFonts w:eastAsiaTheme="minorHAnsi"/>
          <w:sz w:val="28"/>
          <w:szCs w:val="28"/>
        </w:rPr>
        <w:t>1</w:t>
      </w:r>
      <w:r w:rsidR="00B56EFE">
        <w:rPr>
          <w:rFonts w:eastAsiaTheme="minorHAnsi"/>
          <w:sz w:val="28"/>
          <w:szCs w:val="28"/>
        </w:rPr>
        <w:t>52</w:t>
      </w:r>
      <w:r w:rsidRPr="00946A8D">
        <w:rPr>
          <w:rFonts w:eastAsiaTheme="minorHAnsi"/>
          <w:sz w:val="28"/>
          <w:szCs w:val="28"/>
        </w:rPr>
        <w:t xml:space="preserve"> страниц</w:t>
      </w:r>
      <w:r w:rsidR="00B56EFE">
        <w:rPr>
          <w:rFonts w:eastAsiaTheme="minorHAnsi"/>
          <w:sz w:val="28"/>
          <w:szCs w:val="28"/>
        </w:rPr>
        <w:t>ы</w:t>
      </w:r>
      <w:r w:rsidRPr="00946A8D">
        <w:rPr>
          <w:rFonts w:eastAsiaTheme="minorHAnsi"/>
          <w:sz w:val="28"/>
          <w:szCs w:val="28"/>
        </w:rPr>
        <w:t xml:space="preserve"> машинописного текста, содержит </w:t>
      </w:r>
      <w:r w:rsidR="00BA1AF3" w:rsidRPr="00946A8D">
        <w:rPr>
          <w:rFonts w:eastAsiaTheme="minorHAnsi"/>
          <w:sz w:val="28"/>
          <w:szCs w:val="28"/>
        </w:rPr>
        <w:t>8</w:t>
      </w:r>
      <w:r w:rsidR="00DF27BA">
        <w:rPr>
          <w:rFonts w:eastAsiaTheme="minorHAnsi"/>
          <w:sz w:val="28"/>
          <w:szCs w:val="28"/>
        </w:rPr>
        <w:t>4</w:t>
      </w:r>
      <w:r w:rsidRPr="00946A8D">
        <w:rPr>
          <w:rFonts w:eastAsiaTheme="minorHAnsi"/>
          <w:sz w:val="28"/>
          <w:szCs w:val="28"/>
        </w:rPr>
        <w:t xml:space="preserve"> рисунка, </w:t>
      </w:r>
      <w:r w:rsidR="00BA1AF3" w:rsidRPr="00946A8D">
        <w:rPr>
          <w:rFonts w:eastAsiaTheme="minorHAnsi"/>
          <w:sz w:val="28"/>
          <w:szCs w:val="28"/>
        </w:rPr>
        <w:t>11</w:t>
      </w:r>
      <w:r w:rsidRPr="00946A8D">
        <w:rPr>
          <w:rFonts w:eastAsiaTheme="minorHAnsi"/>
          <w:sz w:val="28"/>
          <w:szCs w:val="28"/>
        </w:rPr>
        <w:t xml:space="preserve"> таблиц, списка использованных источников, включающих </w:t>
      </w:r>
      <w:r w:rsidR="00BA1AF3" w:rsidRPr="00946A8D">
        <w:rPr>
          <w:rFonts w:eastAsiaTheme="minorHAnsi"/>
          <w:sz w:val="28"/>
          <w:szCs w:val="28"/>
        </w:rPr>
        <w:t>14</w:t>
      </w:r>
      <w:r w:rsidR="006F3988" w:rsidRPr="00946A8D">
        <w:rPr>
          <w:rFonts w:eastAsiaTheme="minorHAnsi"/>
          <w:sz w:val="28"/>
          <w:szCs w:val="28"/>
        </w:rPr>
        <w:t>9</w:t>
      </w:r>
      <w:r w:rsidRPr="00946A8D">
        <w:rPr>
          <w:rFonts w:eastAsiaTheme="minorHAnsi"/>
          <w:sz w:val="28"/>
          <w:szCs w:val="28"/>
        </w:rPr>
        <w:t xml:space="preserve"> наименование, </w:t>
      </w:r>
      <w:r w:rsidR="00B56EFE">
        <w:rPr>
          <w:rFonts w:eastAsiaTheme="minorHAnsi"/>
          <w:sz w:val="28"/>
          <w:szCs w:val="28"/>
        </w:rPr>
        <w:t>7</w:t>
      </w:r>
      <w:r w:rsidRPr="00946A8D">
        <w:rPr>
          <w:rFonts w:eastAsiaTheme="minorHAnsi"/>
          <w:sz w:val="28"/>
          <w:szCs w:val="28"/>
        </w:rPr>
        <w:t xml:space="preserve"> приложений.</w:t>
      </w:r>
    </w:p>
    <w:p w14:paraId="1323E0F1" w14:textId="77777777" w:rsidR="00D3568A" w:rsidRDefault="00D3568A" w:rsidP="00F65A90">
      <w:pPr>
        <w:ind w:firstLine="567"/>
        <w:jc w:val="both"/>
        <w:rPr>
          <w:rFonts w:eastAsiaTheme="minorHAnsi"/>
          <w:color w:val="FF0000"/>
          <w:sz w:val="28"/>
          <w:szCs w:val="28"/>
        </w:rPr>
      </w:pPr>
    </w:p>
    <w:p w14:paraId="62793EA9" w14:textId="77777777" w:rsidR="00D3568A" w:rsidRDefault="00D3568A" w:rsidP="00F65A90">
      <w:pPr>
        <w:ind w:firstLine="567"/>
        <w:jc w:val="both"/>
        <w:rPr>
          <w:rFonts w:eastAsiaTheme="minorHAnsi"/>
          <w:color w:val="FF0000"/>
          <w:sz w:val="28"/>
          <w:szCs w:val="28"/>
        </w:rPr>
      </w:pPr>
    </w:p>
    <w:p w14:paraId="45486E0F" w14:textId="77777777" w:rsidR="00392FA1" w:rsidRDefault="00392FA1" w:rsidP="00F65A90">
      <w:pPr>
        <w:ind w:firstLine="567"/>
        <w:jc w:val="both"/>
        <w:rPr>
          <w:rFonts w:eastAsiaTheme="minorHAnsi"/>
          <w:color w:val="FF0000"/>
          <w:sz w:val="28"/>
          <w:szCs w:val="28"/>
        </w:rPr>
      </w:pPr>
    </w:p>
    <w:p w14:paraId="5EF08EDB" w14:textId="77777777" w:rsidR="004B357E" w:rsidRDefault="004B357E" w:rsidP="00F65A90">
      <w:pPr>
        <w:ind w:firstLine="567"/>
        <w:rPr>
          <w:rFonts w:eastAsiaTheme="minorHAnsi"/>
          <w:b/>
          <w:iCs/>
          <w:color w:val="231F20"/>
          <w:sz w:val="28"/>
          <w:szCs w:val="28"/>
        </w:rPr>
      </w:pPr>
      <w:r>
        <w:rPr>
          <w:b/>
          <w:iCs/>
          <w:color w:val="231F20"/>
          <w:sz w:val="28"/>
          <w:szCs w:val="28"/>
        </w:rPr>
        <w:br w:type="page"/>
      </w:r>
    </w:p>
    <w:p w14:paraId="73C220BD" w14:textId="2F90BE6B" w:rsidR="00F45750" w:rsidRPr="00930D5C" w:rsidRDefault="00F45750" w:rsidP="005B1A3E">
      <w:pPr>
        <w:pStyle w:val="a5"/>
        <w:numPr>
          <w:ilvl w:val="0"/>
          <w:numId w:val="8"/>
        </w:numPr>
        <w:spacing w:after="0" w:line="240" w:lineRule="auto"/>
        <w:ind w:left="0" w:firstLine="567"/>
        <w:jc w:val="both"/>
        <w:rPr>
          <w:rFonts w:ascii="Times New Roman" w:hAnsi="Times New Roman" w:cs="Times New Roman"/>
          <w:b/>
          <w:sz w:val="28"/>
          <w:szCs w:val="28"/>
        </w:rPr>
      </w:pPr>
      <w:r w:rsidRPr="00930D5C">
        <w:rPr>
          <w:rFonts w:ascii="Times New Roman" w:hAnsi="Times New Roman" w:cs="Times New Roman"/>
          <w:b/>
          <w:sz w:val="28"/>
          <w:szCs w:val="28"/>
        </w:rPr>
        <w:lastRenderedPageBreak/>
        <w:t>СОСТОЯНИЕ ВОПРОСА И ПОСТАНОВКА ЗАДАЧ ИССЛЕДОВАНИЯ</w:t>
      </w:r>
    </w:p>
    <w:p w14:paraId="58E8BDB1" w14:textId="77777777" w:rsidR="00F45750" w:rsidRPr="00930D5C" w:rsidRDefault="00F45750" w:rsidP="008806E5">
      <w:pPr>
        <w:widowControl w:val="0"/>
        <w:tabs>
          <w:tab w:val="left" w:pos="774"/>
        </w:tabs>
        <w:autoSpaceDE w:val="0"/>
        <w:autoSpaceDN w:val="0"/>
        <w:ind w:firstLine="567"/>
        <w:jc w:val="both"/>
        <w:rPr>
          <w:b/>
          <w:iCs/>
          <w:sz w:val="28"/>
          <w:szCs w:val="28"/>
        </w:rPr>
      </w:pPr>
    </w:p>
    <w:p w14:paraId="135E2685" w14:textId="3B6C442B" w:rsidR="007F6966" w:rsidRPr="00AE6C87" w:rsidRDefault="003F0D5C" w:rsidP="005B1A3E">
      <w:pPr>
        <w:pStyle w:val="a5"/>
        <w:numPr>
          <w:ilvl w:val="1"/>
          <w:numId w:val="9"/>
        </w:numPr>
        <w:spacing w:after="0" w:line="240" w:lineRule="auto"/>
        <w:ind w:left="0" w:firstLine="567"/>
        <w:jc w:val="both"/>
        <w:rPr>
          <w:rFonts w:ascii="Times New Roman" w:hAnsi="Times New Roman" w:cs="Times New Roman"/>
          <w:b/>
          <w:iCs/>
          <w:color w:val="231F20"/>
          <w:sz w:val="28"/>
          <w:szCs w:val="28"/>
        </w:rPr>
      </w:pPr>
      <w:r w:rsidRPr="003F0D5C">
        <w:rPr>
          <w:rFonts w:ascii="Times New Roman" w:hAnsi="Times New Roman" w:cs="Times New Roman"/>
          <w:b/>
          <w:iCs/>
          <w:color w:val="231F20"/>
          <w:sz w:val="28"/>
          <w:szCs w:val="28"/>
        </w:rPr>
        <w:t xml:space="preserve">Анализ роли </w:t>
      </w:r>
      <w:r w:rsidR="00F16CEF">
        <w:rPr>
          <w:rFonts w:ascii="Times New Roman" w:hAnsi="Times New Roman" w:cs="Times New Roman"/>
          <w:b/>
          <w:iCs/>
          <w:color w:val="231F20"/>
          <w:sz w:val="28"/>
          <w:szCs w:val="28"/>
        </w:rPr>
        <w:t>ВИЭ</w:t>
      </w:r>
      <w:r w:rsidRPr="003F0D5C">
        <w:rPr>
          <w:rFonts w:ascii="Times New Roman" w:hAnsi="Times New Roman" w:cs="Times New Roman"/>
          <w:b/>
          <w:iCs/>
          <w:color w:val="231F20"/>
          <w:sz w:val="28"/>
          <w:szCs w:val="28"/>
        </w:rPr>
        <w:t xml:space="preserve"> в </w:t>
      </w:r>
      <w:r w:rsidR="00F16CEF">
        <w:rPr>
          <w:rFonts w:ascii="Times New Roman" w:hAnsi="Times New Roman" w:cs="Times New Roman"/>
          <w:b/>
          <w:iCs/>
          <w:color w:val="231F20"/>
          <w:sz w:val="28"/>
          <w:szCs w:val="28"/>
        </w:rPr>
        <w:t xml:space="preserve">мире и в </w:t>
      </w:r>
      <w:r w:rsidRPr="003F0D5C">
        <w:rPr>
          <w:rFonts w:ascii="Times New Roman" w:hAnsi="Times New Roman" w:cs="Times New Roman"/>
          <w:b/>
          <w:iCs/>
          <w:color w:val="231F20"/>
          <w:sz w:val="28"/>
          <w:szCs w:val="28"/>
        </w:rPr>
        <w:t>энергетическом развитии</w:t>
      </w:r>
      <w:r w:rsidR="007F6966" w:rsidRPr="007F6966">
        <w:rPr>
          <w:rFonts w:ascii="Times New Roman" w:hAnsi="Times New Roman" w:cs="Times New Roman"/>
          <w:b/>
          <w:iCs/>
          <w:color w:val="231F20"/>
          <w:sz w:val="28"/>
          <w:szCs w:val="28"/>
        </w:rPr>
        <w:t xml:space="preserve"> </w:t>
      </w:r>
      <w:r w:rsidR="007F6966">
        <w:rPr>
          <w:rFonts w:ascii="Times New Roman" w:hAnsi="Times New Roman" w:cs="Times New Roman"/>
          <w:b/>
          <w:iCs/>
          <w:color w:val="231F20"/>
          <w:sz w:val="28"/>
          <w:szCs w:val="28"/>
          <w:lang w:val="kk-KZ"/>
        </w:rPr>
        <w:t>Казахстана</w:t>
      </w:r>
    </w:p>
    <w:p w14:paraId="1C6507D6" w14:textId="6E171F9A" w:rsidR="00FC2B31" w:rsidRDefault="00FC2B31" w:rsidP="008806E5">
      <w:pPr>
        <w:ind w:firstLine="567"/>
        <w:jc w:val="both"/>
        <w:rPr>
          <w:sz w:val="28"/>
          <w:szCs w:val="28"/>
        </w:rPr>
      </w:pPr>
      <w:r>
        <w:rPr>
          <w:sz w:val="28"/>
          <w:szCs w:val="28"/>
        </w:rPr>
        <w:t>Социальный и э</w:t>
      </w:r>
      <w:r w:rsidRPr="00FC2B31">
        <w:rPr>
          <w:sz w:val="28"/>
          <w:szCs w:val="28"/>
        </w:rPr>
        <w:t>кономический рос</w:t>
      </w:r>
      <w:r>
        <w:rPr>
          <w:sz w:val="28"/>
          <w:szCs w:val="28"/>
        </w:rPr>
        <w:t>т в мире</w:t>
      </w:r>
      <w:r w:rsidRPr="00FC2B31">
        <w:rPr>
          <w:sz w:val="28"/>
          <w:szCs w:val="28"/>
        </w:rPr>
        <w:t xml:space="preserve"> увеличивает уровень потребления энергии, особенно в ископаемом топливе. Возобновляемые источники </w:t>
      </w:r>
      <w:r w:rsidR="00884E09" w:rsidRPr="00FC2B31">
        <w:rPr>
          <w:sz w:val="28"/>
          <w:szCs w:val="28"/>
        </w:rPr>
        <w:t>— это</w:t>
      </w:r>
      <w:r w:rsidRPr="00FC2B31">
        <w:rPr>
          <w:sz w:val="28"/>
          <w:szCs w:val="28"/>
        </w:rPr>
        <w:t xml:space="preserve"> экологически чистые и низкоуглеродистые источники энергии. Солнечная, ветровая, геотермальная и гидроэлектростанции не производят парниковых газов. В последние годы многие страны внедр</w:t>
      </w:r>
      <w:r w:rsidR="0096354C">
        <w:rPr>
          <w:sz w:val="28"/>
          <w:szCs w:val="28"/>
        </w:rPr>
        <w:t>яют</w:t>
      </w:r>
      <w:r w:rsidRPr="00FC2B31">
        <w:rPr>
          <w:sz w:val="28"/>
          <w:szCs w:val="28"/>
        </w:rPr>
        <w:t xml:space="preserve"> технологии использования </w:t>
      </w:r>
      <w:r>
        <w:rPr>
          <w:sz w:val="28"/>
          <w:szCs w:val="28"/>
        </w:rPr>
        <w:t>ВИЭ</w:t>
      </w:r>
      <w:r w:rsidRPr="00FC2B31">
        <w:rPr>
          <w:sz w:val="28"/>
          <w:szCs w:val="28"/>
        </w:rPr>
        <w:t xml:space="preserve"> для защиты окружающей среды. Кроме того, различные факторы, такие как безопасность энергоснабжения, энергетическая зависимость, изменение климата, волатильность цен на энергоносители, проблемы со здоровьем и экологические катастрофы, стимулировали </w:t>
      </w:r>
      <w:r>
        <w:rPr>
          <w:sz w:val="28"/>
          <w:szCs w:val="28"/>
        </w:rPr>
        <w:t>развитие</w:t>
      </w:r>
      <w:r w:rsidRPr="00FC2B31">
        <w:rPr>
          <w:sz w:val="28"/>
          <w:szCs w:val="28"/>
        </w:rPr>
        <w:t xml:space="preserve"> </w:t>
      </w:r>
      <w:r>
        <w:rPr>
          <w:sz w:val="28"/>
          <w:szCs w:val="28"/>
        </w:rPr>
        <w:t>ВИЭ</w:t>
      </w:r>
      <w:r w:rsidRPr="00FC2B31">
        <w:rPr>
          <w:sz w:val="28"/>
          <w:szCs w:val="28"/>
        </w:rPr>
        <w:t xml:space="preserve">. </w:t>
      </w:r>
      <w:r w:rsidR="0096354C">
        <w:rPr>
          <w:sz w:val="28"/>
          <w:szCs w:val="28"/>
        </w:rPr>
        <w:t>Переход</w:t>
      </w:r>
      <w:r w:rsidR="0096354C" w:rsidRPr="0096354C">
        <w:rPr>
          <w:sz w:val="28"/>
          <w:szCs w:val="28"/>
        </w:rPr>
        <w:t xml:space="preserve"> к возобновляемым источникам энергии для смягчения последствий изменения климата - отличный подход, который должен быть устойчивым, чтобы удовлетворить спрос на энергию будущих поколений. </w:t>
      </w:r>
    </w:p>
    <w:p w14:paraId="26A2A6C8" w14:textId="100EA1E2" w:rsidR="002B3F41" w:rsidRPr="003F0D5C" w:rsidRDefault="00D20B00" w:rsidP="008806E5">
      <w:pPr>
        <w:ind w:firstLine="567"/>
        <w:jc w:val="both"/>
        <w:rPr>
          <w:sz w:val="28"/>
          <w:szCs w:val="28"/>
        </w:rPr>
      </w:pPr>
      <w:r w:rsidRPr="004B357E">
        <w:rPr>
          <w:sz w:val="28"/>
          <w:szCs w:val="28"/>
        </w:rPr>
        <w:t xml:space="preserve">Казахстан остается нетто-экспортером первичных энергоресурсов (в основном сырой нефти). </w:t>
      </w:r>
      <w:r w:rsidR="002B3F41" w:rsidRPr="004B357E">
        <w:rPr>
          <w:sz w:val="28"/>
          <w:szCs w:val="28"/>
        </w:rPr>
        <w:t>Производство первичной энергии в Казахстане (включая нефть, газ, уголь и первичную электроэнергию, но исключая добытый уран) снизилось на 4,2% до 178,7 млн т н.э. в 2020 году</w:t>
      </w:r>
      <w:r w:rsidR="00CF75FB">
        <w:rPr>
          <w:sz w:val="28"/>
          <w:szCs w:val="28"/>
        </w:rPr>
        <w:t>.</w:t>
      </w:r>
      <w:r w:rsidR="002B3F41" w:rsidRPr="004B357E">
        <w:rPr>
          <w:sz w:val="28"/>
          <w:szCs w:val="28"/>
        </w:rPr>
        <w:t xml:space="preserve"> </w:t>
      </w:r>
      <w:r w:rsidR="004F7CB1">
        <w:rPr>
          <w:sz w:val="28"/>
          <w:szCs w:val="28"/>
        </w:rPr>
        <w:t>В</w:t>
      </w:r>
      <w:r w:rsidR="00AF4C11" w:rsidRPr="004B357E">
        <w:rPr>
          <w:sz w:val="28"/>
          <w:szCs w:val="28"/>
        </w:rPr>
        <w:t>аловое производство первичной энергии увеличивалось в среднем на 4,1% в год в период с 2000 по 2019 год. После достижения пика в 193,5 млн. т н.э. в том же году ожидается постепенное снижение производства до 142,9 млн. т н.э. в 2050 году (чистое снижение на 20,0% между 2021 и 2050 годами). Большая часть ожидаемого снижения производства первичной энергии в течение прогнозного периода обусловлена снижением добычи угля.</w:t>
      </w:r>
      <w:r w:rsidR="00A418A6">
        <w:rPr>
          <w:sz w:val="28"/>
          <w:szCs w:val="28"/>
        </w:rPr>
        <w:t xml:space="preserve"> </w:t>
      </w:r>
      <w:r w:rsidR="00F52B43" w:rsidRPr="003F0D5C">
        <w:rPr>
          <w:sz w:val="28"/>
          <w:szCs w:val="28"/>
        </w:rPr>
        <w:t>[15]</w:t>
      </w:r>
    </w:p>
    <w:p w14:paraId="4336B2C5" w14:textId="00AE7B65" w:rsidR="009F0649" w:rsidRPr="00F52B43" w:rsidRDefault="00AF4C11" w:rsidP="008806E5">
      <w:pPr>
        <w:ind w:firstLine="567"/>
        <w:jc w:val="both"/>
        <w:rPr>
          <w:sz w:val="28"/>
          <w:szCs w:val="28"/>
        </w:rPr>
      </w:pPr>
      <w:r w:rsidRPr="00EA4BD1">
        <w:rPr>
          <w:sz w:val="28"/>
          <w:szCs w:val="28"/>
        </w:rPr>
        <w:t xml:space="preserve">Основным фактором, изменяющим топливный баланс в 2050 году, является продолжающийся отход от угля в производстве электроэнергии, в основном за счет активного использования природного газа и постепенного расширения использования возобновляемых источников энергии и атомной энергетики. Потребление будет расти не так сильно, как в предыдущие периоды, поскольку повышение эффективности будет оказывать скромное влияние на общее потребление газа. В базовом сценарии до 2050 года наибольшая доля внутреннего спроса на первичную энергию в Казахстане (без учета добычи урана) будет по-прежнему приходиться на уголь (37%), за которым следуют природный газ (31%), нефть (24%) и первичная электроэнергия (8%). В секторе первичной энергии ветроэнергетика, по нашему мнению, имеет потенциал для исключительного роста в течение прогнозного периода: По </w:t>
      </w:r>
      <w:r w:rsidR="00011851" w:rsidRPr="003F0D5C">
        <w:rPr>
          <w:sz w:val="28"/>
          <w:szCs w:val="28"/>
        </w:rPr>
        <w:t>[16]</w:t>
      </w:r>
      <w:r w:rsidRPr="00EA4BD1">
        <w:rPr>
          <w:sz w:val="28"/>
          <w:szCs w:val="28"/>
        </w:rPr>
        <w:t>, начиная с 2045 года ветроэнергетика обгонит гидроэнергетику, достигнув к 2050 году (по базовому сценарию) 14 млрд кВт/ч (около 10% от общего объема производства электроэнергии). Кроме того, в течение сценарного периода предполагается, что</w:t>
      </w:r>
      <w:r w:rsidR="004B357E" w:rsidRPr="00EA4BD1">
        <w:rPr>
          <w:sz w:val="28"/>
          <w:szCs w:val="28"/>
        </w:rPr>
        <w:t xml:space="preserve"> н</w:t>
      </w:r>
      <w:r w:rsidRPr="00EA4BD1">
        <w:rPr>
          <w:sz w:val="28"/>
          <w:szCs w:val="28"/>
        </w:rPr>
        <w:t xml:space="preserve">ачиная с середины 2030-х годов, </w:t>
      </w:r>
      <w:r w:rsidRPr="00EA4BD1">
        <w:rPr>
          <w:sz w:val="28"/>
          <w:szCs w:val="28"/>
        </w:rPr>
        <w:lastRenderedPageBreak/>
        <w:t>топливный баланс электроэнергетики расширяется за счет атомной энергетики, но ее доля в общей структуре генерации остается относительно небольшой</w:t>
      </w:r>
      <w:r w:rsidR="00F52B43" w:rsidRPr="00F52B43">
        <w:rPr>
          <w:sz w:val="28"/>
          <w:szCs w:val="28"/>
        </w:rPr>
        <w:t>.</w:t>
      </w:r>
    </w:p>
    <w:p w14:paraId="390C4FE3" w14:textId="59BDA04F" w:rsidR="00876FE5" w:rsidRPr="004B357E" w:rsidRDefault="007B0A62" w:rsidP="008806E5">
      <w:pPr>
        <w:ind w:firstLine="567"/>
        <w:jc w:val="both"/>
        <w:rPr>
          <w:sz w:val="28"/>
          <w:szCs w:val="28"/>
        </w:rPr>
      </w:pPr>
      <w:r w:rsidRPr="004B357E">
        <w:rPr>
          <w:sz w:val="28"/>
          <w:szCs w:val="28"/>
        </w:rPr>
        <w:t>Г</w:t>
      </w:r>
      <w:r w:rsidR="00876FE5" w:rsidRPr="004B357E">
        <w:rPr>
          <w:sz w:val="28"/>
          <w:szCs w:val="28"/>
        </w:rPr>
        <w:t xml:space="preserve">лобальная проблема удовлетворения растущего спроса на энергию при одновременной декарбонизации представляет для Казахстана беспрецедентные риски и уникальные возможности. С одной стороны, существует явный риск того, что в долгосрочной перспективе глобальные усилия по сокращению потребления энергии приведут к активизации и сокращению рынков всех основных производителей и экспортеров углеводородов. Однако ожидается, что поставки нефти и газа будут играть важную роль в мировой экономике в предстоящий переходный период, и энергетический переход займет больше времени, чем многие предполагают. С другой стороны, учитывая нынешнюю экономическую структуру Казахстана, доходы от экспорта углеводородов могут сыграть важную роль в финансировании будущего перехода к низкоуглеродной энергетике. Наконец, ископаемое топливо, вероятно, останется важным для национальной экономики в ближайшие десятилетия, поскольку потребители энергии Казахстана все больше конкурируют с экспортными рынками за дополнительные поставки казахстанских углеводородов. </w:t>
      </w:r>
    </w:p>
    <w:p w14:paraId="7B14CC80" w14:textId="640603C0" w:rsidR="00876FE5" w:rsidRPr="004B357E" w:rsidRDefault="007B0A62" w:rsidP="008806E5">
      <w:pPr>
        <w:ind w:firstLine="567"/>
        <w:jc w:val="both"/>
        <w:rPr>
          <w:sz w:val="28"/>
          <w:szCs w:val="28"/>
        </w:rPr>
      </w:pPr>
      <w:r w:rsidRPr="004B357E">
        <w:rPr>
          <w:sz w:val="28"/>
          <w:szCs w:val="28"/>
        </w:rPr>
        <w:t>До</w:t>
      </w:r>
      <w:r w:rsidR="00876FE5" w:rsidRPr="004B357E">
        <w:rPr>
          <w:sz w:val="28"/>
          <w:szCs w:val="28"/>
        </w:rPr>
        <w:t xml:space="preserve">минирование угля меняется в сторону более сбалансированной структуры с увеличением использования природного газа, возобновляемых источников энергии и (возможно) атомной энергии для достижения целей Казахстана по декарбонизации. Вклад возобновляемых источников энергии в переходный период в электроэнергетике Казахстана, несомненно, увеличится в течение прогнозируемого периода. Ядерная энергетика также может сыграть важную роль. </w:t>
      </w:r>
    </w:p>
    <w:p w14:paraId="2E2C0E36" w14:textId="628CB3C4" w:rsidR="006C07EF" w:rsidRPr="00F45750" w:rsidRDefault="007B0A62" w:rsidP="008806E5">
      <w:pPr>
        <w:ind w:firstLine="567"/>
        <w:jc w:val="both"/>
        <w:rPr>
          <w:sz w:val="28"/>
          <w:szCs w:val="28"/>
        </w:rPr>
      </w:pPr>
      <w:r w:rsidRPr="004B357E">
        <w:rPr>
          <w:sz w:val="28"/>
          <w:szCs w:val="28"/>
        </w:rPr>
        <w:t>У</w:t>
      </w:r>
      <w:r w:rsidR="00876FE5" w:rsidRPr="004B357E">
        <w:rPr>
          <w:sz w:val="28"/>
          <w:szCs w:val="28"/>
        </w:rPr>
        <w:t xml:space="preserve">спех энергетического перехода Казахстана будет зависеть от способности правительства и ключевых представителей энергетической отрасли скоординировать свои усилия и найти оптимальный баланс - непростая задача, поскольку в этом процессе существует множество ключевых интересов. Президент Токаев четко заявил, что углеродная нейтральность будет достигнута, но механизмы достижения этого в долгосрочной перспективе остаются неясными. Однако важным переходным шагом являются вышеупомянутые цели по возобновляемым источникам энергии и газу на 2030 год, которые включены в дорожную карту страны для достижения национального вклада в рамках Парижского соглашения по климату. </w:t>
      </w:r>
    </w:p>
    <w:p w14:paraId="5D454C27" w14:textId="1CA67BE3" w:rsidR="00240B96" w:rsidRPr="00F45750" w:rsidRDefault="00240B96" w:rsidP="008806E5">
      <w:pPr>
        <w:ind w:firstLine="567"/>
        <w:jc w:val="both"/>
        <w:rPr>
          <w:sz w:val="28"/>
          <w:szCs w:val="28"/>
        </w:rPr>
      </w:pPr>
      <w:r w:rsidRPr="00F45750">
        <w:rPr>
          <w:sz w:val="28"/>
          <w:szCs w:val="28"/>
        </w:rPr>
        <w:t>Энергетический переход можно просто описать как переход от ископаемого топлива, основного источника мирового потребления энергии, к возобновляемым источникам энергии и другим источникам энергии с низким или нулевым уровнем выбросов парниковых газов. Ключевой особенностью энергетического перехода, который осуществляется уже около 30 лет, является декарбонизация общего энергопотребления. Примерами субъектов и стратегий с нулевой или низкоуглеродной энергетикой, которые играют важную роль в переходе, являются</w:t>
      </w:r>
      <w:r w:rsidR="00F45750" w:rsidRPr="00F45750">
        <w:rPr>
          <w:sz w:val="28"/>
          <w:szCs w:val="28"/>
        </w:rPr>
        <w:t>:</w:t>
      </w:r>
      <w:r w:rsidRPr="00F45750">
        <w:rPr>
          <w:sz w:val="28"/>
          <w:szCs w:val="28"/>
        </w:rPr>
        <w:t xml:space="preserve"> </w:t>
      </w:r>
    </w:p>
    <w:p w14:paraId="5067CF40" w14:textId="77777777" w:rsidR="00240B96" w:rsidRPr="00F45750" w:rsidRDefault="00240B96" w:rsidP="005B1A3E">
      <w:pPr>
        <w:pStyle w:val="a5"/>
        <w:numPr>
          <w:ilvl w:val="0"/>
          <w:numId w:val="7"/>
        </w:numPr>
        <w:spacing w:after="0" w:line="240" w:lineRule="auto"/>
        <w:ind w:left="0" w:firstLine="567"/>
        <w:jc w:val="both"/>
        <w:rPr>
          <w:rFonts w:ascii="Times New Roman" w:hAnsi="Times New Roman" w:cs="Times New Roman"/>
          <w:sz w:val="28"/>
          <w:szCs w:val="28"/>
        </w:rPr>
      </w:pPr>
      <w:r w:rsidRPr="00F45750">
        <w:rPr>
          <w:rFonts w:ascii="Times New Roman" w:hAnsi="Times New Roman" w:cs="Times New Roman"/>
          <w:sz w:val="28"/>
          <w:szCs w:val="28"/>
        </w:rPr>
        <w:t xml:space="preserve">Солнечная энергия </w:t>
      </w:r>
    </w:p>
    <w:p w14:paraId="00B5F0FA" w14:textId="034DBFAE" w:rsidR="00240B96" w:rsidRPr="00F45750" w:rsidRDefault="00240B96" w:rsidP="005B1A3E">
      <w:pPr>
        <w:pStyle w:val="a5"/>
        <w:numPr>
          <w:ilvl w:val="0"/>
          <w:numId w:val="7"/>
        </w:numPr>
        <w:spacing w:after="0" w:line="240" w:lineRule="auto"/>
        <w:ind w:left="0" w:firstLine="567"/>
        <w:jc w:val="both"/>
        <w:rPr>
          <w:rFonts w:ascii="Times New Roman" w:hAnsi="Times New Roman" w:cs="Times New Roman"/>
          <w:sz w:val="28"/>
          <w:szCs w:val="28"/>
        </w:rPr>
      </w:pPr>
      <w:r w:rsidRPr="00F45750">
        <w:rPr>
          <w:rFonts w:ascii="Times New Roman" w:hAnsi="Times New Roman" w:cs="Times New Roman"/>
          <w:sz w:val="28"/>
          <w:szCs w:val="28"/>
        </w:rPr>
        <w:lastRenderedPageBreak/>
        <w:t xml:space="preserve">Ветровая энергия (наземная и морская) </w:t>
      </w:r>
    </w:p>
    <w:p w14:paraId="5CFC0549" w14:textId="37BDA17A" w:rsidR="00240B96" w:rsidRPr="00F45750" w:rsidRDefault="00240B96" w:rsidP="005B1A3E">
      <w:pPr>
        <w:pStyle w:val="a5"/>
        <w:numPr>
          <w:ilvl w:val="0"/>
          <w:numId w:val="7"/>
        </w:numPr>
        <w:spacing w:after="0" w:line="240" w:lineRule="auto"/>
        <w:ind w:left="0" w:firstLine="567"/>
        <w:jc w:val="both"/>
        <w:rPr>
          <w:rFonts w:ascii="Times New Roman" w:hAnsi="Times New Roman" w:cs="Times New Roman"/>
          <w:sz w:val="28"/>
          <w:szCs w:val="28"/>
        </w:rPr>
      </w:pPr>
      <w:r w:rsidRPr="00F45750">
        <w:rPr>
          <w:rFonts w:ascii="Times New Roman" w:hAnsi="Times New Roman" w:cs="Times New Roman"/>
          <w:sz w:val="28"/>
          <w:szCs w:val="28"/>
        </w:rPr>
        <w:t xml:space="preserve">Улавливание, использование и хранение углерода (CCUS или CCS) </w:t>
      </w:r>
    </w:p>
    <w:p w14:paraId="487F7C41" w14:textId="74F2B34D" w:rsidR="00240B96" w:rsidRPr="00F45750" w:rsidRDefault="00240B96" w:rsidP="005B1A3E">
      <w:pPr>
        <w:pStyle w:val="a5"/>
        <w:numPr>
          <w:ilvl w:val="0"/>
          <w:numId w:val="7"/>
        </w:numPr>
        <w:spacing w:after="0" w:line="240" w:lineRule="auto"/>
        <w:ind w:left="0" w:firstLine="567"/>
        <w:jc w:val="both"/>
        <w:rPr>
          <w:rFonts w:ascii="Times New Roman" w:hAnsi="Times New Roman" w:cs="Times New Roman"/>
          <w:sz w:val="28"/>
          <w:szCs w:val="28"/>
        </w:rPr>
      </w:pPr>
      <w:r w:rsidRPr="00F45750">
        <w:rPr>
          <w:rFonts w:ascii="Times New Roman" w:hAnsi="Times New Roman" w:cs="Times New Roman"/>
          <w:sz w:val="28"/>
          <w:szCs w:val="28"/>
        </w:rPr>
        <w:t xml:space="preserve">Гидроэлектроэнергия </w:t>
      </w:r>
    </w:p>
    <w:p w14:paraId="5E38AA17" w14:textId="21891297" w:rsidR="00240B96" w:rsidRPr="00F45750" w:rsidRDefault="00240B96" w:rsidP="005B1A3E">
      <w:pPr>
        <w:pStyle w:val="a5"/>
        <w:numPr>
          <w:ilvl w:val="0"/>
          <w:numId w:val="7"/>
        </w:numPr>
        <w:spacing w:after="0" w:line="240" w:lineRule="auto"/>
        <w:ind w:left="0" w:firstLine="567"/>
        <w:jc w:val="both"/>
        <w:rPr>
          <w:rFonts w:ascii="Times New Roman" w:hAnsi="Times New Roman" w:cs="Times New Roman"/>
          <w:sz w:val="28"/>
          <w:szCs w:val="28"/>
        </w:rPr>
      </w:pPr>
      <w:r w:rsidRPr="00F45750">
        <w:rPr>
          <w:rFonts w:ascii="Times New Roman" w:hAnsi="Times New Roman" w:cs="Times New Roman"/>
          <w:sz w:val="28"/>
          <w:szCs w:val="28"/>
        </w:rPr>
        <w:t xml:space="preserve">Современное биотопливо </w:t>
      </w:r>
    </w:p>
    <w:p w14:paraId="05F0502B" w14:textId="2F551ABE" w:rsidR="00240B96" w:rsidRPr="00F45750" w:rsidRDefault="00240B96" w:rsidP="005B1A3E">
      <w:pPr>
        <w:pStyle w:val="a5"/>
        <w:numPr>
          <w:ilvl w:val="0"/>
          <w:numId w:val="7"/>
        </w:numPr>
        <w:spacing w:after="0" w:line="240" w:lineRule="auto"/>
        <w:ind w:left="0" w:firstLine="567"/>
        <w:jc w:val="both"/>
        <w:rPr>
          <w:rFonts w:ascii="Times New Roman" w:hAnsi="Times New Roman" w:cs="Times New Roman"/>
          <w:sz w:val="28"/>
          <w:szCs w:val="28"/>
        </w:rPr>
      </w:pPr>
      <w:r w:rsidRPr="00F45750">
        <w:rPr>
          <w:rFonts w:ascii="Times New Roman" w:hAnsi="Times New Roman" w:cs="Times New Roman"/>
          <w:sz w:val="28"/>
          <w:szCs w:val="28"/>
        </w:rPr>
        <w:t xml:space="preserve">Водород (при использовании электроэнергии, полученной из возобновляемых источников, или при использовании технологии CCS для углеводородного топлива) </w:t>
      </w:r>
    </w:p>
    <w:p w14:paraId="0F9A96BA" w14:textId="7F3505E5" w:rsidR="00240B96" w:rsidRPr="00F45750" w:rsidRDefault="00240B96" w:rsidP="005B1A3E">
      <w:pPr>
        <w:pStyle w:val="a5"/>
        <w:numPr>
          <w:ilvl w:val="0"/>
          <w:numId w:val="7"/>
        </w:numPr>
        <w:spacing w:after="0" w:line="240" w:lineRule="auto"/>
        <w:ind w:left="0" w:firstLine="567"/>
        <w:jc w:val="both"/>
        <w:rPr>
          <w:rFonts w:ascii="Times New Roman" w:hAnsi="Times New Roman" w:cs="Times New Roman"/>
          <w:sz w:val="28"/>
          <w:szCs w:val="28"/>
        </w:rPr>
      </w:pPr>
      <w:r w:rsidRPr="00F45750">
        <w:rPr>
          <w:rFonts w:ascii="Times New Roman" w:hAnsi="Times New Roman" w:cs="Times New Roman"/>
          <w:sz w:val="28"/>
          <w:szCs w:val="28"/>
        </w:rPr>
        <w:t xml:space="preserve">Геотермальная энергия </w:t>
      </w:r>
    </w:p>
    <w:p w14:paraId="4CD52756" w14:textId="3F59E8D2" w:rsidR="00240B96" w:rsidRPr="00F45750" w:rsidRDefault="00240B96" w:rsidP="005B1A3E">
      <w:pPr>
        <w:pStyle w:val="a5"/>
        <w:numPr>
          <w:ilvl w:val="0"/>
          <w:numId w:val="7"/>
        </w:numPr>
        <w:spacing w:after="0" w:line="240" w:lineRule="auto"/>
        <w:ind w:left="0" w:firstLine="567"/>
        <w:jc w:val="both"/>
        <w:rPr>
          <w:rFonts w:ascii="Times New Roman" w:hAnsi="Times New Roman" w:cs="Times New Roman"/>
          <w:sz w:val="28"/>
          <w:szCs w:val="28"/>
        </w:rPr>
      </w:pPr>
      <w:r w:rsidRPr="00F45750">
        <w:rPr>
          <w:rFonts w:ascii="Times New Roman" w:hAnsi="Times New Roman" w:cs="Times New Roman"/>
          <w:sz w:val="28"/>
          <w:szCs w:val="28"/>
        </w:rPr>
        <w:t xml:space="preserve">Энергия приливов (океанских и волновых). </w:t>
      </w:r>
    </w:p>
    <w:p w14:paraId="05932C94" w14:textId="18F4A36D" w:rsidR="00240B96" w:rsidRPr="00906084" w:rsidRDefault="00240B96" w:rsidP="008806E5">
      <w:pPr>
        <w:ind w:firstLine="567"/>
        <w:jc w:val="both"/>
        <w:rPr>
          <w:sz w:val="28"/>
          <w:szCs w:val="28"/>
        </w:rPr>
      </w:pPr>
      <w:r w:rsidRPr="00F45750">
        <w:rPr>
          <w:sz w:val="28"/>
          <w:szCs w:val="28"/>
        </w:rPr>
        <w:t xml:space="preserve">Озабоченность по поводу энергетической безопасности и доступа к энергии можно проследить еще в </w:t>
      </w:r>
      <w:r w:rsidR="00011851">
        <w:rPr>
          <w:sz w:val="28"/>
          <w:szCs w:val="28"/>
          <w:lang w:val="en-US"/>
        </w:rPr>
        <w:t>XX</w:t>
      </w:r>
      <w:r w:rsidR="00011851" w:rsidRPr="00011851">
        <w:rPr>
          <w:sz w:val="28"/>
          <w:szCs w:val="28"/>
        </w:rPr>
        <w:t xml:space="preserve"> </w:t>
      </w:r>
      <w:r w:rsidRPr="00F45750">
        <w:rPr>
          <w:sz w:val="28"/>
          <w:szCs w:val="28"/>
        </w:rPr>
        <w:t xml:space="preserve">веке, поскольку именно они были предшественниками сегодняшнего перехода к безуглеродной энергетике. В последнее время растет осознание того, что в первом десятилетии </w:t>
      </w:r>
      <w:r w:rsidR="00011851">
        <w:rPr>
          <w:sz w:val="28"/>
          <w:szCs w:val="28"/>
          <w:lang w:val="en-US"/>
        </w:rPr>
        <w:t>XXI</w:t>
      </w:r>
      <w:r w:rsidRPr="00F45750">
        <w:rPr>
          <w:sz w:val="28"/>
          <w:szCs w:val="28"/>
        </w:rPr>
        <w:t xml:space="preserve"> века глобальные углеводородные ресурсы были ограничены и что они могут истощиться в обозримом будущем, особенно с учетом кажущегося неослабевающим роста спроса в условиях опасений по поводу "пика нефти". Более того, поскольку ископаемые энергоресурсы распределены по миру неравномерно, считается, что "нефтегазовые гиганты" имеют неоспоримое экономическое преимущество перед странами с меньшими запасами нефти и газа. Идея заключается в том, чтобы решить проблему энергетической неэффективности и неравномерного распределения энергии на планете путем перехода на повсеместно используемые возобновляемые (углеродно-нейтральные) источники энергии, такие как ветровая и солнечная энергия. Однако наиболее традиционная мотивация, побуждающая к энергетическому переходу, - стремление к адекватному и устойчивому энергоснабжению, защищенному от политических манипуляций, - сегодня отошла на второй план. </w:t>
      </w:r>
    </w:p>
    <w:p w14:paraId="0DDD1C78" w14:textId="55CAC247" w:rsidR="00240B96" w:rsidRDefault="00240B96" w:rsidP="008806E5">
      <w:pPr>
        <w:ind w:firstLine="567"/>
        <w:jc w:val="both"/>
        <w:rPr>
          <w:sz w:val="28"/>
          <w:szCs w:val="28"/>
        </w:rPr>
      </w:pPr>
      <w:r w:rsidRPr="00F45750">
        <w:rPr>
          <w:sz w:val="28"/>
          <w:szCs w:val="28"/>
        </w:rPr>
        <w:t xml:space="preserve">Энергетическая политика отражена в принятии в 2014 году эффективной законодательной поддержки высокостабильных инвестиций в возобновляемые источники энергии, что позволит за семь лет произвести более 1 466 МВт ветровых и солнечных электростанций и около 114 МВт малой гидроэнергии, а в 2020 году - всю энергетическую систему. Внедрение рыночных механизмов отбора проектов возобновляемой энергетики с 2018 года создало условия, при которых средние цены на электроэнергию для ветряных (+14%) и солнечных (+55%) электростанций упали до того же уровня, что и для газовых электростанций. Однако развитие прерывистых источников выработки электроэнергии, таких как ветровая и солнечная энергия, которые зависят от погоды и времени, усиливает существующие проблемы в координации и стабилизации сети из-за присущего им недостатка маневренности. </w:t>
      </w:r>
    </w:p>
    <w:p w14:paraId="08D1E750" w14:textId="44E4102E" w:rsidR="00E402A2" w:rsidRPr="009125E0" w:rsidRDefault="00E402A2" w:rsidP="00AF16A4">
      <w:pPr>
        <w:pStyle w:val="af1"/>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9125E0">
        <w:rPr>
          <w:rFonts w:ascii="Times New Roman" w:eastAsia="Times New Roman" w:hAnsi="Times New Roman" w:cs="Times New Roman"/>
          <w:sz w:val="28"/>
          <w:szCs w:val="28"/>
          <w:lang w:val="ru-RU"/>
        </w:rPr>
        <w:t xml:space="preserve">ри планировании развития потенциала ВИЭ в Казахстане, предлагается сделать акцент на развитии малой гидроэнергетики, так как солнечная и ветровая энергия имеют много физических и экологических ограничений. Фотоэлектрические электростанции занимают значительную площадь (около 2 га </w:t>
      </w:r>
      <w:r w:rsidRPr="009125E0">
        <w:rPr>
          <w:rFonts w:ascii="Times New Roman" w:eastAsia="Times New Roman" w:hAnsi="Times New Roman" w:cs="Times New Roman"/>
          <w:sz w:val="28"/>
          <w:szCs w:val="28"/>
          <w:lang w:val="ru-RU"/>
        </w:rPr>
        <w:lastRenderedPageBreak/>
        <w:t xml:space="preserve">на МВт). Производство солнечных батарей требует много энергии и связано с использованием опасных веществ. Утилизация солнечных батарей остается серьезной проблемой. Срок службы солнечных панелей составляет не более 25-30 лет, поэтому сотни тысяч мегаватт солнечных панелей, построенных во время бума зеленой энергетики 2010-20 годов, потребуют обширной переработки после 2040 года, что может стать серьезной экологической проблемой. </w:t>
      </w:r>
    </w:p>
    <w:p w14:paraId="7E7C28C4" w14:textId="62DA99B3" w:rsidR="00D27E0F" w:rsidRDefault="00B70F62" w:rsidP="008806E5">
      <w:pPr>
        <w:ind w:firstLine="567"/>
        <w:jc w:val="both"/>
      </w:pPr>
      <w:r w:rsidRPr="00B70F62">
        <w:rPr>
          <w:sz w:val="28"/>
          <w:szCs w:val="28"/>
          <w:lang w:val="kk-KZ"/>
        </w:rPr>
        <w:t>В</w:t>
      </w:r>
      <w:r w:rsidR="005C20D9" w:rsidRPr="00B70F62">
        <w:rPr>
          <w:sz w:val="28"/>
          <w:szCs w:val="28"/>
          <w:lang w:val="kk-KZ"/>
        </w:rPr>
        <w:t>етроэнергетика</w:t>
      </w:r>
      <w:r w:rsidR="005C20D9" w:rsidRPr="00B70F62">
        <w:rPr>
          <w:sz w:val="28"/>
          <w:szCs w:val="28"/>
        </w:rPr>
        <w:t>, как источник возобновляемой энергетики является одной из самых перспективных направлений «зеленой энергетики»</w:t>
      </w:r>
      <w:r w:rsidR="00590C65" w:rsidRPr="00B70F62">
        <w:rPr>
          <w:sz w:val="28"/>
          <w:szCs w:val="28"/>
        </w:rPr>
        <w:t>. В развитие ВЭС вкладывают большие инвестиции и к настоящему времени строятся</w:t>
      </w:r>
      <w:r w:rsidRPr="00B70F62">
        <w:rPr>
          <w:sz w:val="28"/>
          <w:szCs w:val="28"/>
          <w:lang w:val="kk-KZ"/>
        </w:rPr>
        <w:t xml:space="preserve"> все большее число ветроэлектростанций</w:t>
      </w:r>
      <w:r w:rsidR="00590C65" w:rsidRPr="00B70F62">
        <w:rPr>
          <w:sz w:val="28"/>
          <w:szCs w:val="28"/>
        </w:rPr>
        <w:t xml:space="preserve">. Программа декарбонизации по указу президента влияет на широкое распространение ВИЭ. Энергетический переход по оценкам прогнозов подразумевает снижение выработки традиционного угля и нефти и к не полной, но частичной электровыработке </w:t>
      </w:r>
      <w:r w:rsidR="00D27E0F" w:rsidRPr="00B70F62">
        <w:rPr>
          <w:sz w:val="28"/>
          <w:szCs w:val="28"/>
        </w:rPr>
        <w:t>ветровых, солнечных, водородных и атомных видов энергии</w:t>
      </w:r>
      <w:r w:rsidR="00E402A2">
        <w:rPr>
          <w:sz w:val="28"/>
          <w:szCs w:val="28"/>
        </w:rPr>
        <w:t>.</w:t>
      </w:r>
    </w:p>
    <w:p w14:paraId="41E959E7" w14:textId="1CA579A4" w:rsidR="00240B96" w:rsidRDefault="00240B96" w:rsidP="008806E5">
      <w:pPr>
        <w:ind w:firstLine="567"/>
        <w:jc w:val="both"/>
        <w:rPr>
          <w:sz w:val="28"/>
          <w:szCs w:val="28"/>
        </w:rPr>
      </w:pPr>
      <w:r w:rsidRPr="00930D5C">
        <w:rPr>
          <w:sz w:val="28"/>
          <w:szCs w:val="28"/>
        </w:rPr>
        <w:t xml:space="preserve">По данным системного оператора (АО "KEGOC"), установленная мощность электростанций Казахстана по состоянию на 1 января 2021 года составила 23,6 </w:t>
      </w:r>
      <w:r w:rsidR="00CB4B7A">
        <w:rPr>
          <w:sz w:val="28"/>
          <w:szCs w:val="28"/>
        </w:rPr>
        <w:t xml:space="preserve">тыс. </w:t>
      </w:r>
      <w:r w:rsidRPr="00930D5C">
        <w:rPr>
          <w:sz w:val="28"/>
          <w:szCs w:val="28"/>
        </w:rPr>
        <w:t xml:space="preserve">МВт, при этом 19,4 </w:t>
      </w:r>
      <w:r w:rsidR="00CB4B7A">
        <w:rPr>
          <w:sz w:val="28"/>
          <w:szCs w:val="28"/>
        </w:rPr>
        <w:t xml:space="preserve">тыс. </w:t>
      </w:r>
      <w:r w:rsidRPr="00930D5C">
        <w:rPr>
          <w:sz w:val="28"/>
          <w:szCs w:val="28"/>
        </w:rPr>
        <w:t xml:space="preserve">МВт приходится на тепловые электростанции, представленные угольными (13,4 </w:t>
      </w:r>
      <w:r w:rsidR="00CB4B7A">
        <w:rPr>
          <w:sz w:val="28"/>
          <w:szCs w:val="28"/>
        </w:rPr>
        <w:t xml:space="preserve">тыс. </w:t>
      </w:r>
      <w:r w:rsidRPr="00930D5C">
        <w:rPr>
          <w:sz w:val="28"/>
          <w:szCs w:val="28"/>
        </w:rPr>
        <w:t xml:space="preserve">МВт) и газовыми (6 </w:t>
      </w:r>
      <w:r w:rsidR="00CB4B7A">
        <w:rPr>
          <w:sz w:val="28"/>
          <w:szCs w:val="28"/>
        </w:rPr>
        <w:t xml:space="preserve">тыс. </w:t>
      </w:r>
      <w:r w:rsidRPr="00930D5C">
        <w:rPr>
          <w:sz w:val="28"/>
          <w:szCs w:val="28"/>
        </w:rPr>
        <w:t xml:space="preserve">МВт) электростанциями, на долю которых приходится более 82% производства. В стране имеется 68 АЭС; 41 тепловая электростанция, обеспечивающая теплом население и промышленность, 6 конденсационных станций, 15 газотурбинных электростанций и 6 газопоршневых электростанций. Что касается возобновляемых источников энергии, то к энергосистеме подключены 47 гидроэлектростанций (в том числе 41 малая), 29 ветроэлектростанций, 45 солнечных электростанций и одна биогазовая электростанция. Развитие нефтегазового комплекса в западной части страны привело к постепенному увеличению доли газовой генерации в энергобалансе, а законодательная база по поддержке возобновляемых источников энергии с 2014 года позволила расширить мощности по производству электроэнергии из возобновляемых источников. Согласно этому закону, сюда входят ветряные, солнечные, малые гидро- и биогазовые электростанции. Однако после 2021 года законодательная база для поддержки возобновляемой энергетики была изменена, чтобы приравнять электростанции внутреннего сгорания к возобновляемым источникам энергии (целевое значение 100,8 </w:t>
      </w:r>
      <w:r w:rsidR="00CB4B7A">
        <w:rPr>
          <w:sz w:val="28"/>
          <w:szCs w:val="28"/>
        </w:rPr>
        <w:t xml:space="preserve">тыс. </w:t>
      </w:r>
      <w:r w:rsidRPr="00930D5C">
        <w:rPr>
          <w:sz w:val="28"/>
          <w:szCs w:val="28"/>
        </w:rPr>
        <w:t xml:space="preserve">МВт) По состоянию на 2014 год общее увеличение установленной мощности электростанций к 2021 году составляет 2,8 </w:t>
      </w:r>
      <w:r w:rsidR="00CB4B7A">
        <w:rPr>
          <w:sz w:val="28"/>
          <w:szCs w:val="28"/>
        </w:rPr>
        <w:t xml:space="preserve">тыс. </w:t>
      </w:r>
      <w:r w:rsidRPr="00930D5C">
        <w:rPr>
          <w:sz w:val="28"/>
          <w:szCs w:val="28"/>
        </w:rPr>
        <w:t xml:space="preserve">МВт (13%), из которых на возобновляемые источники энергии приходится более 1,6 </w:t>
      </w:r>
      <w:r w:rsidR="00CB4B7A">
        <w:rPr>
          <w:sz w:val="28"/>
          <w:szCs w:val="28"/>
        </w:rPr>
        <w:t xml:space="preserve">тыс. </w:t>
      </w:r>
      <w:r w:rsidRPr="00930D5C">
        <w:rPr>
          <w:sz w:val="28"/>
          <w:szCs w:val="28"/>
        </w:rPr>
        <w:t>МВт (</w:t>
      </w:r>
      <w:r w:rsidR="005E253D">
        <w:rPr>
          <w:sz w:val="28"/>
          <w:szCs w:val="28"/>
        </w:rPr>
        <w:t>р</w:t>
      </w:r>
      <w:r w:rsidRPr="00930D5C">
        <w:rPr>
          <w:sz w:val="28"/>
          <w:szCs w:val="28"/>
        </w:rPr>
        <w:t xml:space="preserve">исунок </w:t>
      </w:r>
      <w:r w:rsidR="00A926A8">
        <w:rPr>
          <w:sz w:val="28"/>
          <w:szCs w:val="28"/>
        </w:rPr>
        <w:t>1.1</w:t>
      </w:r>
      <w:r w:rsidRPr="00930D5C">
        <w:rPr>
          <w:sz w:val="28"/>
          <w:szCs w:val="28"/>
        </w:rPr>
        <w:t>).</w:t>
      </w:r>
    </w:p>
    <w:p w14:paraId="5000B1AF" w14:textId="6F671DED" w:rsidR="0023067C" w:rsidRPr="00240B96" w:rsidRDefault="006A72B9" w:rsidP="008806E5">
      <w:pPr>
        <w:ind w:firstLine="567"/>
        <w:jc w:val="both"/>
        <w:rPr>
          <w:sz w:val="28"/>
          <w:szCs w:val="28"/>
        </w:rPr>
      </w:pPr>
      <w:r w:rsidRPr="00930D5C">
        <w:rPr>
          <w:sz w:val="28"/>
          <w:szCs w:val="28"/>
        </w:rPr>
        <w:t>На региональном уровне энергетическая система Казахстана разделена на три энергетические зоны: объединенную северную и южную энергетические зоны, соединенные тремя линиями 500 кВ ("северная и южная энергетические зоны") и отдельно функционирующую западную энергетическую зону ("западная энергетическая зона").</w:t>
      </w:r>
    </w:p>
    <w:p w14:paraId="29AFEE25" w14:textId="2267BC58" w:rsidR="00C41A32" w:rsidRDefault="00C41A32" w:rsidP="008806E5">
      <w:pPr>
        <w:ind w:firstLine="567"/>
        <w:jc w:val="center"/>
      </w:pPr>
      <w:r w:rsidRPr="00C41A32">
        <w:rPr>
          <w:noProof/>
        </w:rPr>
        <w:lastRenderedPageBreak/>
        <w:drawing>
          <wp:inline distT="0" distB="0" distL="0" distR="0" wp14:anchorId="591191F2" wp14:editId="1BA5012E">
            <wp:extent cx="3093720" cy="24003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3093720" cy="2400300"/>
                    </a:xfrm>
                    <a:prstGeom prst="rect">
                      <a:avLst/>
                    </a:prstGeom>
                    <a:ln>
                      <a:noFill/>
                    </a:ln>
                    <a:extLst>
                      <a:ext uri="{53640926-AAD7-44D8-BBD7-CCE9431645EC}">
                        <a14:shadowObscured xmlns:a14="http://schemas.microsoft.com/office/drawing/2010/main"/>
                      </a:ext>
                    </a:extLst>
                  </pic:spPr>
                </pic:pic>
              </a:graphicData>
            </a:graphic>
          </wp:inline>
        </w:drawing>
      </w:r>
      <w:r w:rsidR="00F86978" w:rsidRPr="00C41A32">
        <w:rPr>
          <w:noProof/>
        </w:rPr>
        <w:drawing>
          <wp:inline distT="0" distB="0" distL="0" distR="0" wp14:anchorId="00B14BD9" wp14:editId="2AC364C2">
            <wp:extent cx="2385060" cy="2400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2385060" cy="2400300"/>
                    </a:xfrm>
                    <a:prstGeom prst="rect">
                      <a:avLst/>
                    </a:prstGeom>
                    <a:ln>
                      <a:noFill/>
                    </a:ln>
                    <a:extLst>
                      <a:ext uri="{53640926-AAD7-44D8-BBD7-CCE9431645EC}">
                        <a14:shadowObscured xmlns:a14="http://schemas.microsoft.com/office/drawing/2010/main"/>
                      </a:ext>
                    </a:extLst>
                  </pic:spPr>
                </pic:pic>
              </a:graphicData>
            </a:graphic>
          </wp:inline>
        </w:drawing>
      </w:r>
    </w:p>
    <w:p w14:paraId="7D212CDD" w14:textId="77777777" w:rsidR="00B15914" w:rsidRDefault="00B15914" w:rsidP="008806E5">
      <w:pPr>
        <w:ind w:firstLine="567"/>
        <w:jc w:val="center"/>
        <w:rPr>
          <w:sz w:val="28"/>
          <w:szCs w:val="28"/>
        </w:rPr>
      </w:pPr>
    </w:p>
    <w:p w14:paraId="2D6F0CE5" w14:textId="10B92888" w:rsidR="00F86978" w:rsidRPr="00897762" w:rsidRDefault="00F86978" w:rsidP="008806E5">
      <w:pPr>
        <w:ind w:firstLine="567"/>
        <w:jc w:val="center"/>
        <w:rPr>
          <w:sz w:val="28"/>
          <w:szCs w:val="28"/>
        </w:rPr>
      </w:pPr>
      <w:r>
        <w:rPr>
          <w:sz w:val="28"/>
          <w:szCs w:val="28"/>
        </w:rPr>
        <w:t xml:space="preserve">Рисунок </w:t>
      </w:r>
      <w:r w:rsidR="00A926A8">
        <w:rPr>
          <w:sz w:val="28"/>
          <w:szCs w:val="28"/>
        </w:rPr>
        <w:t>1.1</w:t>
      </w:r>
      <w:r>
        <w:rPr>
          <w:sz w:val="28"/>
          <w:szCs w:val="28"/>
        </w:rPr>
        <w:t xml:space="preserve"> – Динамика изменения мощностей и структура производства электроэнергии по вилам топлива</w:t>
      </w:r>
      <w:r w:rsidR="00897762">
        <w:rPr>
          <w:sz w:val="28"/>
          <w:szCs w:val="28"/>
        </w:rPr>
        <w:t xml:space="preserve"> </w:t>
      </w:r>
      <w:r w:rsidR="00897762" w:rsidRPr="00897762">
        <w:rPr>
          <w:sz w:val="28"/>
          <w:szCs w:val="28"/>
        </w:rPr>
        <w:t>[15]</w:t>
      </w:r>
    </w:p>
    <w:p w14:paraId="7BAEF8D5" w14:textId="77777777" w:rsidR="00F86978" w:rsidRPr="00F86978" w:rsidRDefault="00F86978" w:rsidP="008806E5">
      <w:pPr>
        <w:ind w:firstLine="567"/>
        <w:jc w:val="center"/>
        <w:rPr>
          <w:sz w:val="28"/>
          <w:szCs w:val="28"/>
        </w:rPr>
      </w:pPr>
    </w:p>
    <w:p w14:paraId="06EFA474" w14:textId="539B98D1" w:rsidR="00D7273C" w:rsidRPr="008D7508" w:rsidRDefault="00D7273C" w:rsidP="008806E5">
      <w:pPr>
        <w:ind w:firstLine="567"/>
        <w:jc w:val="both"/>
        <w:rPr>
          <w:sz w:val="28"/>
          <w:szCs w:val="28"/>
        </w:rPr>
      </w:pPr>
      <w:r w:rsidRPr="00930D5C">
        <w:rPr>
          <w:sz w:val="28"/>
          <w:szCs w:val="28"/>
        </w:rPr>
        <w:t>Энергетические зоны характеризуются установкой электростанций в зависимости от вида доступного топлива. В Западной энергетической зоне, где расположены основные нефтяные и газовые месторождения страны, работают только газовые электростанции, а некоторые станции сами получают электроэнергию с нефтяных и газовых месторождений и не подают ее в сеть. Атырауский энергоузел и южный энергоузел ОЭС (Астраханский энергоузел) ЕЭС России соединены воздушными линиями электропередачи 110 кВ, а Западно-Казахстанская область соединена со Средневолжской ОЭС ЕЭС России тремя воздушными линиями электропередачи 220 кВ. В Северном энергетическом поясе находятся крупные месторождения угля, включая угольный разрез "Богатырь", один из крупнейших в мире. В настоящее время Министерство энергетики Республики Казахстан рассматривает различные варианты полного объединения трех энергозон, но даже самый короткий маршрут объединения (Атырау-Актобе) потребует значительных инвестиций для строительства 500 км высоковольтных линий напряжением 500 кВ (</w:t>
      </w:r>
      <w:r w:rsidR="005E253D">
        <w:rPr>
          <w:sz w:val="28"/>
          <w:szCs w:val="28"/>
        </w:rPr>
        <w:t>р</w:t>
      </w:r>
      <w:r w:rsidRPr="00930D5C">
        <w:rPr>
          <w:sz w:val="28"/>
          <w:szCs w:val="28"/>
        </w:rPr>
        <w:t xml:space="preserve">исунок </w:t>
      </w:r>
      <w:r w:rsidR="00A926A8">
        <w:rPr>
          <w:sz w:val="28"/>
          <w:szCs w:val="28"/>
        </w:rPr>
        <w:t>1.2</w:t>
      </w:r>
      <w:r w:rsidRPr="00930D5C">
        <w:rPr>
          <w:sz w:val="28"/>
          <w:szCs w:val="28"/>
        </w:rPr>
        <w:t>).</w:t>
      </w:r>
      <w:r w:rsidR="00A418A6">
        <w:rPr>
          <w:sz w:val="28"/>
          <w:szCs w:val="28"/>
          <w:lang w:val="kk-KZ"/>
        </w:rPr>
        <w:t xml:space="preserve"> </w:t>
      </w:r>
      <w:r w:rsidR="00A418A6" w:rsidRPr="00A418A6">
        <w:rPr>
          <w:sz w:val="28"/>
          <w:szCs w:val="28"/>
        </w:rPr>
        <w:t>[</w:t>
      </w:r>
      <w:r w:rsidR="0019241D">
        <w:rPr>
          <w:sz w:val="28"/>
          <w:szCs w:val="28"/>
        </w:rPr>
        <w:t>17</w:t>
      </w:r>
      <w:r w:rsidR="00A418A6" w:rsidRPr="00A418A6">
        <w:rPr>
          <w:sz w:val="28"/>
          <w:szCs w:val="28"/>
        </w:rPr>
        <w:t>]</w:t>
      </w:r>
    </w:p>
    <w:p w14:paraId="7475EDD2" w14:textId="77777777" w:rsidR="006A72B9" w:rsidRPr="003831AF" w:rsidRDefault="006A72B9" w:rsidP="006A72B9">
      <w:pPr>
        <w:ind w:firstLine="567"/>
        <w:jc w:val="both"/>
        <w:rPr>
          <w:sz w:val="28"/>
          <w:szCs w:val="28"/>
        </w:rPr>
      </w:pPr>
      <w:r w:rsidRPr="00930D5C">
        <w:rPr>
          <w:sz w:val="28"/>
          <w:szCs w:val="28"/>
        </w:rPr>
        <w:t xml:space="preserve">Казахстан занимает девятое место в мире по площади, поэтому передача электроэнергии по крупным сетям характеризуется относительно высокими потерями. Национальная энергетическая компания KEGOC представлена сетями 500-220 кВ общей протяженностью более 26 000 км, а сети 220-10/6 кВ принадлежат региональным энергетическим компаниям общей протяженностью более 250 000 км. Из-за протяженной электросетевой инфраструктуры потери электроэнергии при передаче высоки (более 10%). </w:t>
      </w:r>
    </w:p>
    <w:p w14:paraId="366B302A" w14:textId="77777777" w:rsidR="00930D5C" w:rsidRPr="00930D5C" w:rsidRDefault="00930D5C" w:rsidP="008806E5">
      <w:pPr>
        <w:ind w:firstLine="567"/>
        <w:jc w:val="both"/>
        <w:rPr>
          <w:sz w:val="28"/>
          <w:szCs w:val="28"/>
        </w:rPr>
      </w:pPr>
    </w:p>
    <w:p w14:paraId="0853D953" w14:textId="5C19C506" w:rsidR="00C41A32" w:rsidRDefault="004F7E42" w:rsidP="00A926A8">
      <w:pPr>
        <w:jc w:val="center"/>
        <w:rPr>
          <w:highlight w:val="green"/>
        </w:rPr>
      </w:pPr>
      <w:r w:rsidRPr="004F7E42">
        <w:rPr>
          <w:noProof/>
        </w:rPr>
        <w:lastRenderedPageBreak/>
        <w:drawing>
          <wp:inline distT="0" distB="0" distL="0" distR="0" wp14:anchorId="63A86A6B" wp14:editId="2199C86B">
            <wp:extent cx="5865959" cy="4213860"/>
            <wp:effectExtent l="0" t="0" r="190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5865959" cy="4213860"/>
                    </a:xfrm>
                    <a:prstGeom prst="rect">
                      <a:avLst/>
                    </a:prstGeom>
                    <a:ln>
                      <a:noFill/>
                    </a:ln>
                    <a:extLst>
                      <a:ext uri="{53640926-AAD7-44D8-BBD7-CCE9431645EC}">
                        <a14:shadowObscured xmlns:a14="http://schemas.microsoft.com/office/drawing/2010/main"/>
                      </a:ext>
                    </a:extLst>
                  </pic:spPr>
                </pic:pic>
              </a:graphicData>
            </a:graphic>
          </wp:inline>
        </w:drawing>
      </w:r>
    </w:p>
    <w:p w14:paraId="633546A8" w14:textId="77777777" w:rsidR="00B15914" w:rsidRDefault="00B15914" w:rsidP="008806E5">
      <w:pPr>
        <w:ind w:firstLine="567"/>
        <w:jc w:val="center"/>
        <w:rPr>
          <w:sz w:val="28"/>
          <w:szCs w:val="28"/>
          <w:highlight w:val="green"/>
        </w:rPr>
      </w:pPr>
    </w:p>
    <w:p w14:paraId="12F56DFC" w14:textId="29BA41F4" w:rsidR="002B3F8C" w:rsidRPr="00897762" w:rsidRDefault="002B3F8C" w:rsidP="008806E5">
      <w:pPr>
        <w:ind w:firstLine="567"/>
        <w:jc w:val="center"/>
        <w:rPr>
          <w:sz w:val="28"/>
          <w:szCs w:val="28"/>
        </w:rPr>
      </w:pPr>
      <w:r w:rsidRPr="00930D5C">
        <w:rPr>
          <w:sz w:val="28"/>
          <w:szCs w:val="28"/>
        </w:rPr>
        <w:t xml:space="preserve">Рисунок </w:t>
      </w:r>
      <w:r w:rsidR="00A926A8">
        <w:rPr>
          <w:sz w:val="28"/>
          <w:szCs w:val="28"/>
        </w:rPr>
        <w:t>1.2</w:t>
      </w:r>
      <w:r w:rsidRPr="00930D5C">
        <w:rPr>
          <w:sz w:val="28"/>
          <w:szCs w:val="28"/>
        </w:rPr>
        <w:t xml:space="preserve"> – Карта энергетической инфраструктуры Казахстана</w:t>
      </w:r>
      <w:r w:rsidR="00897762" w:rsidRPr="00897762">
        <w:rPr>
          <w:sz w:val="28"/>
          <w:szCs w:val="28"/>
        </w:rPr>
        <w:t xml:space="preserve"> [17]</w:t>
      </w:r>
    </w:p>
    <w:p w14:paraId="1D4C7852" w14:textId="77777777" w:rsidR="00C32F41" w:rsidRPr="00930D5C" w:rsidRDefault="00C32F41" w:rsidP="008806E5">
      <w:pPr>
        <w:ind w:firstLine="567"/>
        <w:jc w:val="center"/>
        <w:rPr>
          <w:sz w:val="28"/>
          <w:szCs w:val="28"/>
        </w:rPr>
      </w:pPr>
    </w:p>
    <w:p w14:paraId="50E45F83" w14:textId="4C1F7A38" w:rsidR="00416E42" w:rsidRDefault="00416E42" w:rsidP="008806E5">
      <w:pPr>
        <w:ind w:firstLine="567"/>
        <w:jc w:val="both"/>
        <w:rPr>
          <w:sz w:val="28"/>
          <w:szCs w:val="28"/>
        </w:rPr>
      </w:pPr>
      <w:r w:rsidRPr="003D0A95">
        <w:rPr>
          <w:sz w:val="28"/>
          <w:szCs w:val="28"/>
        </w:rPr>
        <w:t>По данным Системного</w:t>
      </w:r>
      <w:r w:rsidRPr="00930D5C">
        <w:rPr>
          <w:sz w:val="28"/>
          <w:szCs w:val="28"/>
        </w:rPr>
        <w:t xml:space="preserve"> оператора (KEGOC), производство электроэнергии в Казахстане в 2020 году составило 108,09 млрд кВтч, что на 1,9% больше, чем в 2019 году. В то же время производство увеличилось во всех энергетических зонах - северной (1,38 млрд кВтч), южной (0,63 млрд кВтч) и западной (0,11 млрд кВтч). На долю угольных электростанций приходилось 68,9% от общей структуры производства электроэнергии в Казахстане. На долю газовых электростанций пришлось 20,1%, гидроэлектростанций - 8,8%, ветровых электростанций - 1,0% и солнечных электростанций - 1,2% (</w:t>
      </w:r>
      <w:r w:rsidR="005E253D">
        <w:rPr>
          <w:sz w:val="28"/>
          <w:szCs w:val="28"/>
        </w:rPr>
        <w:t>р</w:t>
      </w:r>
      <w:r w:rsidRPr="00930D5C">
        <w:rPr>
          <w:sz w:val="28"/>
          <w:szCs w:val="28"/>
        </w:rPr>
        <w:t xml:space="preserve">исунок </w:t>
      </w:r>
      <w:r w:rsidR="00F16CEF">
        <w:rPr>
          <w:sz w:val="28"/>
          <w:szCs w:val="28"/>
        </w:rPr>
        <w:t>1.3</w:t>
      </w:r>
      <w:r w:rsidRPr="00930D5C">
        <w:rPr>
          <w:sz w:val="28"/>
          <w:szCs w:val="28"/>
        </w:rPr>
        <w:t>).</w:t>
      </w:r>
    </w:p>
    <w:p w14:paraId="673FE52D" w14:textId="77777777" w:rsidR="006A72B9" w:rsidRPr="00B70F62" w:rsidRDefault="006A72B9" w:rsidP="006A72B9">
      <w:pPr>
        <w:ind w:firstLine="567"/>
        <w:jc w:val="both"/>
        <w:rPr>
          <w:sz w:val="28"/>
          <w:szCs w:val="28"/>
        </w:rPr>
      </w:pPr>
      <w:r w:rsidRPr="00B70F62">
        <w:rPr>
          <w:sz w:val="28"/>
          <w:szCs w:val="28"/>
        </w:rPr>
        <w:t xml:space="preserve">Состояние по данным </w:t>
      </w:r>
      <w:r w:rsidRPr="00B70F62">
        <w:rPr>
          <w:sz w:val="28"/>
          <w:szCs w:val="28"/>
          <w:lang w:val="en-US"/>
        </w:rPr>
        <w:t>KEGOC</w:t>
      </w:r>
      <w:r w:rsidRPr="00B70F62">
        <w:rPr>
          <w:sz w:val="28"/>
          <w:szCs w:val="28"/>
        </w:rPr>
        <w:t xml:space="preserve"> </w:t>
      </w:r>
      <w:r w:rsidRPr="00B70F62">
        <w:rPr>
          <w:sz w:val="28"/>
          <w:szCs w:val="28"/>
          <w:lang w:val="kk-KZ"/>
        </w:rPr>
        <w:t>сетей</w:t>
      </w:r>
      <w:r w:rsidRPr="00B70F62">
        <w:rPr>
          <w:sz w:val="28"/>
          <w:szCs w:val="28"/>
        </w:rPr>
        <w:t xml:space="preserve"> говорит о том, что существуют большие потери при распределении электроэнергии на южные зоны, ввиду недостаточной выработке на юге страны. Казахстан занимает огромную территорию, которую достаточно тяжело охватить, снабжая электроэнергией каждый уголок страны. Существуют большое количество сельскохозяйственных объектов, которые не могут получить адекватное электроснабжение ввиду отдаленности от ЛЭП. Особенно плохо охвачены центральные регионы страны, включающие Карагандинскую, Улытаускую, Абайскую, Костанайскую, Жамбылскую, Туркестанскую, Кызылординскую, Актюбинскую области.</w:t>
      </w:r>
    </w:p>
    <w:p w14:paraId="49C96EFB" w14:textId="57673C0E" w:rsidR="00C41A32" w:rsidRDefault="00C41A32" w:rsidP="008806E5">
      <w:pPr>
        <w:ind w:firstLine="567"/>
        <w:jc w:val="center"/>
      </w:pPr>
      <w:r w:rsidRPr="00C41A32">
        <w:rPr>
          <w:noProof/>
        </w:rPr>
        <w:lastRenderedPageBreak/>
        <w:drawing>
          <wp:inline distT="0" distB="0" distL="0" distR="0" wp14:anchorId="3418BE7F" wp14:editId="6106E8BE">
            <wp:extent cx="4015740" cy="2331285"/>
            <wp:effectExtent l="0" t="0" r="381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4029210" cy="2339105"/>
                    </a:xfrm>
                    <a:prstGeom prst="rect">
                      <a:avLst/>
                    </a:prstGeom>
                    <a:ln>
                      <a:noFill/>
                    </a:ln>
                    <a:extLst>
                      <a:ext uri="{53640926-AAD7-44D8-BBD7-CCE9431645EC}">
                        <a14:shadowObscured xmlns:a14="http://schemas.microsoft.com/office/drawing/2010/main"/>
                      </a:ext>
                    </a:extLst>
                  </pic:spPr>
                </pic:pic>
              </a:graphicData>
            </a:graphic>
          </wp:inline>
        </w:drawing>
      </w:r>
    </w:p>
    <w:p w14:paraId="6684B2C4" w14:textId="77777777" w:rsidR="00AE6C87" w:rsidRDefault="00AE6C87" w:rsidP="008806E5">
      <w:pPr>
        <w:ind w:firstLine="567"/>
        <w:jc w:val="center"/>
        <w:rPr>
          <w:sz w:val="28"/>
          <w:szCs w:val="28"/>
        </w:rPr>
      </w:pPr>
    </w:p>
    <w:p w14:paraId="2E77CAC4" w14:textId="56F69721" w:rsidR="002B3F8C" w:rsidRPr="00827B13" w:rsidRDefault="002B3F8C" w:rsidP="008806E5">
      <w:pPr>
        <w:ind w:firstLine="567"/>
        <w:jc w:val="center"/>
        <w:rPr>
          <w:sz w:val="28"/>
          <w:szCs w:val="28"/>
        </w:rPr>
      </w:pPr>
      <w:r>
        <w:rPr>
          <w:sz w:val="28"/>
          <w:szCs w:val="28"/>
        </w:rPr>
        <w:t xml:space="preserve">Рисунок </w:t>
      </w:r>
      <w:r w:rsidR="00A926A8">
        <w:rPr>
          <w:sz w:val="28"/>
          <w:szCs w:val="28"/>
        </w:rPr>
        <w:t>1.3</w:t>
      </w:r>
      <w:r>
        <w:rPr>
          <w:sz w:val="28"/>
          <w:szCs w:val="28"/>
        </w:rPr>
        <w:t xml:space="preserve"> – Структура производства электроэнергии </w:t>
      </w:r>
      <w:r w:rsidR="00897762" w:rsidRPr="00827B13">
        <w:rPr>
          <w:sz w:val="28"/>
          <w:szCs w:val="28"/>
        </w:rPr>
        <w:t>[15]</w:t>
      </w:r>
    </w:p>
    <w:p w14:paraId="5D16C8AE" w14:textId="77777777" w:rsidR="002B3F8C" w:rsidRDefault="002B3F8C" w:rsidP="008806E5">
      <w:pPr>
        <w:ind w:firstLine="567"/>
        <w:jc w:val="both"/>
      </w:pPr>
    </w:p>
    <w:p w14:paraId="04175B45" w14:textId="559E6AF5" w:rsidR="0054112D" w:rsidRPr="00EA4BD1" w:rsidRDefault="0054112D" w:rsidP="008806E5">
      <w:pPr>
        <w:ind w:firstLine="567"/>
        <w:jc w:val="both"/>
        <w:rPr>
          <w:sz w:val="28"/>
          <w:szCs w:val="28"/>
        </w:rPr>
      </w:pPr>
      <w:r w:rsidRPr="00B70F62">
        <w:rPr>
          <w:sz w:val="28"/>
          <w:szCs w:val="28"/>
        </w:rPr>
        <w:t xml:space="preserve">Другой проблемой является рост потребления электроэнергии во всех регионах страны. Решением является </w:t>
      </w:r>
      <w:r w:rsidR="008D7508" w:rsidRPr="00B70F62">
        <w:rPr>
          <w:sz w:val="28"/>
          <w:szCs w:val="28"/>
        </w:rPr>
        <w:t>увеличение</w:t>
      </w:r>
      <w:r w:rsidRPr="00B70F62">
        <w:rPr>
          <w:sz w:val="28"/>
          <w:szCs w:val="28"/>
        </w:rPr>
        <w:t xml:space="preserve"> ВИЭ </w:t>
      </w:r>
      <w:r w:rsidR="008D7508" w:rsidRPr="00B70F62">
        <w:rPr>
          <w:sz w:val="28"/>
          <w:szCs w:val="28"/>
        </w:rPr>
        <w:t>в целях</w:t>
      </w:r>
      <w:r w:rsidRPr="00B70F62">
        <w:rPr>
          <w:sz w:val="28"/>
          <w:szCs w:val="28"/>
        </w:rPr>
        <w:t xml:space="preserve"> декарбонизаци</w:t>
      </w:r>
      <w:r w:rsidR="008D7508" w:rsidRPr="00B70F62">
        <w:rPr>
          <w:sz w:val="28"/>
          <w:szCs w:val="28"/>
        </w:rPr>
        <w:t>ии энергетического производства</w:t>
      </w:r>
      <w:r w:rsidRPr="00B70F62">
        <w:rPr>
          <w:sz w:val="28"/>
          <w:szCs w:val="28"/>
        </w:rPr>
        <w:t>.</w:t>
      </w:r>
    </w:p>
    <w:p w14:paraId="08E82D5E" w14:textId="77777777" w:rsidR="009125E0" w:rsidRPr="009125E0" w:rsidRDefault="009125E0" w:rsidP="008806E5">
      <w:pPr>
        <w:ind w:firstLine="567"/>
        <w:jc w:val="both"/>
        <w:rPr>
          <w:b/>
          <w:bCs/>
          <w:sz w:val="28"/>
          <w:szCs w:val="28"/>
        </w:rPr>
      </w:pPr>
    </w:p>
    <w:p w14:paraId="2B8CBF08" w14:textId="1BF7D9A3" w:rsidR="009125E0" w:rsidRPr="00B70F62" w:rsidRDefault="001F6321" w:rsidP="005B1A3E">
      <w:pPr>
        <w:pStyle w:val="a5"/>
        <w:numPr>
          <w:ilvl w:val="2"/>
          <w:numId w:val="9"/>
        </w:numPr>
        <w:spacing w:after="0" w:line="240" w:lineRule="auto"/>
        <w:ind w:left="0" w:firstLine="567"/>
        <w:jc w:val="both"/>
        <w:rPr>
          <w:rFonts w:ascii="Times New Roman" w:hAnsi="Times New Roman" w:cs="Times New Roman"/>
          <w:sz w:val="28"/>
          <w:szCs w:val="28"/>
        </w:rPr>
      </w:pPr>
      <w:r w:rsidRPr="00837F5F">
        <w:rPr>
          <w:rFonts w:ascii="Times New Roman" w:hAnsi="Times New Roman" w:cs="Times New Roman"/>
          <w:sz w:val="28"/>
          <w:szCs w:val="28"/>
        </w:rPr>
        <w:t>Производственные и экономические показатели ВИЭ</w:t>
      </w:r>
    </w:p>
    <w:p w14:paraId="0DAAAB1C" w14:textId="3D0A0927" w:rsidR="00801189" w:rsidRDefault="00F16CEF" w:rsidP="008806E5">
      <w:pPr>
        <w:ind w:firstLine="567"/>
        <w:jc w:val="both"/>
        <w:rPr>
          <w:rFonts w:eastAsiaTheme="minorHAnsi"/>
          <w:sz w:val="28"/>
          <w:szCs w:val="28"/>
          <w:lang w:val="kk-KZ"/>
        </w:rPr>
      </w:pPr>
      <w:r>
        <w:rPr>
          <w:rFonts w:eastAsiaTheme="minorHAnsi"/>
          <w:sz w:val="28"/>
          <w:szCs w:val="28"/>
        </w:rPr>
        <w:t>Ниже представлен</w:t>
      </w:r>
      <w:r w:rsidR="002374F2">
        <w:rPr>
          <w:rFonts w:eastAsiaTheme="minorHAnsi"/>
          <w:sz w:val="28"/>
          <w:szCs w:val="28"/>
        </w:rPr>
        <w:t xml:space="preserve"> ряд графиков</w:t>
      </w:r>
      <w:r w:rsidR="005E253D">
        <w:rPr>
          <w:rFonts w:eastAsiaTheme="minorHAnsi"/>
          <w:sz w:val="28"/>
          <w:szCs w:val="28"/>
        </w:rPr>
        <w:t xml:space="preserve"> (рисунок 1.</w:t>
      </w:r>
      <w:r w:rsidR="008F6B05" w:rsidRPr="008F6B05">
        <w:rPr>
          <w:rFonts w:eastAsiaTheme="minorHAnsi"/>
          <w:sz w:val="28"/>
          <w:szCs w:val="28"/>
        </w:rPr>
        <w:t>4</w:t>
      </w:r>
      <w:r w:rsidR="005E253D">
        <w:rPr>
          <w:rFonts w:eastAsiaTheme="minorHAnsi"/>
          <w:sz w:val="28"/>
          <w:szCs w:val="28"/>
        </w:rPr>
        <w:t>)</w:t>
      </w:r>
      <w:r w:rsidR="002374F2">
        <w:rPr>
          <w:rFonts w:eastAsiaTheme="minorHAnsi"/>
          <w:sz w:val="28"/>
          <w:szCs w:val="28"/>
        </w:rPr>
        <w:t xml:space="preserve"> </w:t>
      </w:r>
      <w:r>
        <w:rPr>
          <w:rFonts w:eastAsiaTheme="minorHAnsi"/>
          <w:sz w:val="28"/>
          <w:szCs w:val="28"/>
        </w:rPr>
        <w:t>п</w:t>
      </w:r>
      <w:r w:rsidR="00801189" w:rsidRPr="005F4269">
        <w:rPr>
          <w:rFonts w:eastAsiaTheme="minorHAnsi"/>
          <w:sz w:val="28"/>
          <w:szCs w:val="28"/>
        </w:rPr>
        <w:t xml:space="preserve">о </w:t>
      </w:r>
      <w:r>
        <w:rPr>
          <w:rFonts w:eastAsiaTheme="minorHAnsi"/>
          <w:sz w:val="28"/>
          <w:szCs w:val="28"/>
        </w:rPr>
        <w:t xml:space="preserve">актуальным </w:t>
      </w:r>
      <w:r w:rsidR="00801189" w:rsidRPr="005F4269">
        <w:rPr>
          <w:rFonts w:eastAsiaTheme="minorHAnsi"/>
          <w:sz w:val="28"/>
          <w:szCs w:val="28"/>
        </w:rPr>
        <w:t>данным из [</w:t>
      </w:r>
      <w:r w:rsidR="0019241D">
        <w:rPr>
          <w:rFonts w:eastAsiaTheme="minorHAnsi"/>
          <w:sz w:val="28"/>
          <w:szCs w:val="28"/>
        </w:rPr>
        <w:t>18</w:t>
      </w:r>
      <w:r w:rsidR="00801189" w:rsidRPr="005F4269">
        <w:rPr>
          <w:rFonts w:eastAsiaTheme="minorHAnsi"/>
          <w:sz w:val="28"/>
          <w:szCs w:val="28"/>
        </w:rPr>
        <w:t xml:space="preserve">] </w:t>
      </w:r>
      <w:r>
        <w:rPr>
          <w:rFonts w:eastAsiaTheme="minorHAnsi"/>
          <w:sz w:val="28"/>
          <w:szCs w:val="28"/>
          <w:lang w:val="kk-KZ"/>
        </w:rPr>
        <w:t xml:space="preserve">за период </w:t>
      </w:r>
      <w:r w:rsidR="003B3D27">
        <w:rPr>
          <w:rFonts w:eastAsiaTheme="minorHAnsi"/>
          <w:sz w:val="28"/>
          <w:szCs w:val="28"/>
          <w:lang w:val="kk-KZ"/>
        </w:rPr>
        <w:t>с 2012 по 2021гг.</w:t>
      </w:r>
    </w:p>
    <w:p w14:paraId="68759222" w14:textId="0699476B" w:rsidR="006A72B9" w:rsidRPr="005F4269" w:rsidRDefault="006A72B9" w:rsidP="006A72B9">
      <w:pPr>
        <w:ind w:firstLine="567"/>
        <w:jc w:val="both"/>
        <w:rPr>
          <w:rFonts w:eastAsiaTheme="minorHAnsi"/>
          <w:sz w:val="28"/>
          <w:szCs w:val="28"/>
        </w:rPr>
      </w:pPr>
      <w:r w:rsidRPr="005F4269">
        <w:rPr>
          <w:rFonts w:eastAsiaTheme="minorHAnsi"/>
          <w:sz w:val="28"/>
          <w:szCs w:val="28"/>
        </w:rPr>
        <w:t>Общее производство вырабатываемой электроэнергии за девять лет выросло в 2,12 раза (с 1 443 923 МВт до 3 063 926 МВт) со стабильным ростом примерно в 120 000 МВт энергии в год. В Казахстане мощность возобновляемых источников выросла в 2,75 раза (с 2 578 МВт до 7 086 МВт), с усиленным ростом начиная с 2018 года. При этом рост с каждым годом увеличивается и в 2021 года составил 142% по отношению к предыдущему</w:t>
      </w:r>
      <w:r>
        <w:rPr>
          <w:rFonts w:eastAsiaTheme="minorHAnsi"/>
          <w:sz w:val="28"/>
          <w:szCs w:val="28"/>
        </w:rPr>
        <w:t xml:space="preserve"> (рисунок 1.</w:t>
      </w:r>
      <w:r w:rsidR="003F7DF5" w:rsidRPr="003F7DF5">
        <w:rPr>
          <w:rFonts w:eastAsiaTheme="minorHAnsi"/>
          <w:sz w:val="28"/>
          <w:szCs w:val="28"/>
        </w:rPr>
        <w:t>5</w:t>
      </w:r>
      <w:r>
        <w:rPr>
          <w:rFonts w:eastAsiaTheme="minorHAnsi"/>
          <w:sz w:val="28"/>
          <w:szCs w:val="28"/>
        </w:rPr>
        <w:t>)</w:t>
      </w:r>
      <w:r w:rsidRPr="005F4269">
        <w:rPr>
          <w:rFonts w:eastAsiaTheme="minorHAnsi"/>
          <w:sz w:val="28"/>
          <w:szCs w:val="28"/>
        </w:rPr>
        <w:t>.</w:t>
      </w:r>
    </w:p>
    <w:p w14:paraId="5E280139" w14:textId="09B1DB1A" w:rsidR="006A72B9" w:rsidRPr="005F4269" w:rsidRDefault="006A72B9" w:rsidP="006A72B9">
      <w:pPr>
        <w:ind w:firstLine="567"/>
        <w:jc w:val="both"/>
        <w:rPr>
          <w:rFonts w:eastAsiaTheme="minorHAnsi"/>
          <w:sz w:val="28"/>
          <w:szCs w:val="28"/>
        </w:rPr>
      </w:pPr>
      <w:r w:rsidRPr="005F4269">
        <w:rPr>
          <w:rFonts w:eastAsiaTheme="minorHAnsi"/>
          <w:sz w:val="28"/>
          <w:szCs w:val="28"/>
        </w:rPr>
        <w:t>Добыча ветровой энергии выросла с 266 918 до 824 874 МВт. Соотношение энергии ветра к остальным источникам составляет 26% на мировом рынке и 17% в Казахстане. Тренд на увеличение производства ветроэнергии непреклонно растет и увеличился с 50 до 110 МВт/год.</w:t>
      </w:r>
      <w:r>
        <w:rPr>
          <w:rFonts w:eastAsiaTheme="minorHAnsi"/>
          <w:sz w:val="28"/>
          <w:szCs w:val="28"/>
          <w:lang w:val="kk-KZ"/>
        </w:rPr>
        <w:t xml:space="preserve"> </w:t>
      </w:r>
      <w:r w:rsidRPr="005F4269">
        <w:rPr>
          <w:rFonts w:eastAsiaTheme="minorHAnsi"/>
          <w:sz w:val="28"/>
          <w:szCs w:val="28"/>
        </w:rPr>
        <w:t>С 2014 года началось выработка ветровой энергии в Казахстане, с малым ростом вплоть до 2018 года), и начиная с 2019 года идет рост в геометрической прогрессии, составляя в среднем 200% по отношению к предыдущему году. В 2021 году производство составило 1170 МВт ветроэнергии</w:t>
      </w:r>
      <w:r>
        <w:rPr>
          <w:rFonts w:eastAsiaTheme="minorHAnsi"/>
          <w:sz w:val="28"/>
          <w:szCs w:val="28"/>
        </w:rPr>
        <w:t xml:space="preserve"> (рисунок 1.</w:t>
      </w:r>
      <w:r w:rsidR="003F7DF5">
        <w:rPr>
          <w:rFonts w:eastAsiaTheme="minorHAnsi"/>
          <w:sz w:val="28"/>
          <w:szCs w:val="28"/>
          <w:lang w:val="en-US"/>
        </w:rPr>
        <w:t>6</w:t>
      </w:r>
      <w:r>
        <w:rPr>
          <w:rFonts w:eastAsiaTheme="minorHAnsi"/>
          <w:sz w:val="28"/>
          <w:szCs w:val="28"/>
        </w:rPr>
        <w:t>)</w:t>
      </w:r>
      <w:r w:rsidRPr="005F4269">
        <w:rPr>
          <w:rFonts w:eastAsiaTheme="minorHAnsi"/>
          <w:sz w:val="28"/>
          <w:szCs w:val="28"/>
        </w:rPr>
        <w:t>.</w:t>
      </w:r>
    </w:p>
    <w:p w14:paraId="3E47EDAB" w14:textId="77777777" w:rsidR="006A72B9" w:rsidRPr="005F4269" w:rsidRDefault="006A72B9" w:rsidP="008806E5">
      <w:pPr>
        <w:ind w:firstLine="567"/>
        <w:jc w:val="both"/>
        <w:rPr>
          <w:rFonts w:eastAsiaTheme="minorHAnsi"/>
          <w:sz w:val="28"/>
          <w:szCs w:val="28"/>
        </w:rPr>
      </w:pPr>
    </w:p>
    <w:p w14:paraId="439179F3" w14:textId="77777777" w:rsidR="00801189" w:rsidRPr="005F4269" w:rsidRDefault="00801189" w:rsidP="008806E5">
      <w:pPr>
        <w:ind w:firstLine="567"/>
        <w:jc w:val="both"/>
        <w:rPr>
          <w:rFonts w:eastAsiaTheme="minorHAnsi"/>
          <w:sz w:val="28"/>
          <w:szCs w:val="28"/>
        </w:rPr>
      </w:pPr>
    </w:p>
    <w:p w14:paraId="065B94F7" w14:textId="183DF1E6" w:rsidR="000464C9" w:rsidRPr="005F4269" w:rsidRDefault="000464C9" w:rsidP="00A926A8">
      <w:pPr>
        <w:jc w:val="center"/>
        <w:rPr>
          <w:rFonts w:eastAsiaTheme="minorHAnsi"/>
          <w:sz w:val="28"/>
          <w:szCs w:val="28"/>
        </w:rPr>
      </w:pPr>
      <w:bookmarkStart w:id="2" w:name="_Hlk135708557"/>
      <w:r w:rsidRPr="005F4269">
        <w:rPr>
          <w:rFonts w:eastAsiaTheme="minorHAnsi"/>
          <w:noProof/>
          <w:sz w:val="28"/>
          <w:szCs w:val="28"/>
        </w:rPr>
        <w:lastRenderedPageBreak/>
        <w:drawing>
          <wp:inline distT="0" distB="0" distL="0" distR="0" wp14:anchorId="0CD6E4B7" wp14:editId="7B507CAB">
            <wp:extent cx="2990323" cy="1800000"/>
            <wp:effectExtent l="0" t="0" r="63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990323" cy="1800000"/>
                    </a:xfrm>
                    <a:prstGeom prst="rect">
                      <a:avLst/>
                    </a:prstGeom>
                    <a:noFill/>
                  </pic:spPr>
                </pic:pic>
              </a:graphicData>
            </a:graphic>
          </wp:inline>
        </w:drawing>
      </w:r>
      <w:r w:rsidRPr="005F4269">
        <w:rPr>
          <w:rFonts w:eastAsiaTheme="minorHAnsi"/>
          <w:noProof/>
          <w:sz w:val="28"/>
          <w:szCs w:val="28"/>
        </w:rPr>
        <w:drawing>
          <wp:inline distT="0" distB="0" distL="0" distR="0" wp14:anchorId="0C475EDE" wp14:editId="4AE6EDCF">
            <wp:extent cx="3001385" cy="1800000"/>
            <wp:effectExtent l="0" t="0" r="889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001385" cy="1800000"/>
                    </a:xfrm>
                    <a:prstGeom prst="rect">
                      <a:avLst/>
                    </a:prstGeom>
                    <a:noFill/>
                  </pic:spPr>
                </pic:pic>
              </a:graphicData>
            </a:graphic>
          </wp:inline>
        </w:drawing>
      </w:r>
    </w:p>
    <w:p w14:paraId="1B75B3E9" w14:textId="43A7D899" w:rsidR="009632AD" w:rsidRPr="005F4269" w:rsidRDefault="009632AD" w:rsidP="008806E5">
      <w:pPr>
        <w:ind w:firstLine="567"/>
        <w:jc w:val="both"/>
        <w:rPr>
          <w:rFonts w:eastAsiaTheme="minorHAnsi"/>
          <w:sz w:val="28"/>
          <w:szCs w:val="28"/>
        </w:rPr>
      </w:pP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а)</w:t>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б)</w:t>
      </w:r>
    </w:p>
    <w:p w14:paraId="540C2469" w14:textId="192D4A23" w:rsidR="006E20E3" w:rsidRPr="005F4269" w:rsidRDefault="006E20E3" w:rsidP="00A926A8">
      <w:pPr>
        <w:jc w:val="center"/>
        <w:rPr>
          <w:rFonts w:eastAsiaTheme="minorHAnsi"/>
          <w:sz w:val="28"/>
          <w:szCs w:val="28"/>
        </w:rPr>
      </w:pPr>
      <w:r w:rsidRPr="005F4269">
        <w:rPr>
          <w:rFonts w:eastAsiaTheme="minorHAnsi"/>
          <w:noProof/>
          <w:sz w:val="28"/>
          <w:szCs w:val="28"/>
        </w:rPr>
        <w:drawing>
          <wp:inline distT="0" distB="0" distL="0" distR="0" wp14:anchorId="4C930A3F" wp14:editId="4B2F6736">
            <wp:extent cx="2989641" cy="1563370"/>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t="13127"/>
                    <a:stretch/>
                  </pic:blipFill>
                  <pic:spPr bwMode="auto">
                    <a:xfrm>
                      <a:off x="0" y="0"/>
                      <a:ext cx="2990322" cy="1563726"/>
                    </a:xfrm>
                    <a:prstGeom prst="rect">
                      <a:avLst/>
                    </a:prstGeom>
                    <a:noFill/>
                    <a:ln>
                      <a:noFill/>
                    </a:ln>
                    <a:extLst>
                      <a:ext uri="{53640926-AAD7-44D8-BBD7-CCE9431645EC}">
                        <a14:shadowObscured xmlns:a14="http://schemas.microsoft.com/office/drawing/2010/main"/>
                      </a:ext>
                    </a:extLst>
                  </pic:spPr>
                </pic:pic>
              </a:graphicData>
            </a:graphic>
          </wp:inline>
        </w:drawing>
      </w:r>
      <w:r w:rsidRPr="005F4269">
        <w:rPr>
          <w:rFonts w:eastAsiaTheme="minorHAnsi"/>
          <w:noProof/>
          <w:sz w:val="28"/>
          <w:szCs w:val="28"/>
        </w:rPr>
        <w:drawing>
          <wp:inline distT="0" distB="0" distL="0" distR="0" wp14:anchorId="7A342789" wp14:editId="6BB4BDD7">
            <wp:extent cx="2993788" cy="15709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t="12703"/>
                    <a:stretch/>
                  </pic:blipFill>
                  <pic:spPr bwMode="auto">
                    <a:xfrm>
                      <a:off x="0" y="0"/>
                      <a:ext cx="2994470" cy="1571348"/>
                    </a:xfrm>
                    <a:prstGeom prst="rect">
                      <a:avLst/>
                    </a:prstGeom>
                    <a:noFill/>
                    <a:ln>
                      <a:noFill/>
                    </a:ln>
                    <a:extLst>
                      <a:ext uri="{53640926-AAD7-44D8-BBD7-CCE9431645EC}">
                        <a14:shadowObscured xmlns:a14="http://schemas.microsoft.com/office/drawing/2010/main"/>
                      </a:ext>
                    </a:extLst>
                  </pic:spPr>
                </pic:pic>
              </a:graphicData>
            </a:graphic>
          </wp:inline>
        </w:drawing>
      </w:r>
    </w:p>
    <w:p w14:paraId="7981F169" w14:textId="3FE28869" w:rsidR="009632AD" w:rsidRDefault="009632AD" w:rsidP="008806E5">
      <w:pPr>
        <w:ind w:firstLine="567"/>
        <w:jc w:val="both"/>
        <w:rPr>
          <w:rFonts w:eastAsiaTheme="minorHAnsi"/>
          <w:sz w:val="28"/>
          <w:szCs w:val="28"/>
        </w:rPr>
      </w:pP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в)</w:t>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г)</w:t>
      </w:r>
    </w:p>
    <w:p w14:paraId="7097F91C" w14:textId="3861EE94" w:rsidR="005002EE" w:rsidRDefault="00752536" w:rsidP="00752536">
      <w:pPr>
        <w:ind w:firstLine="567"/>
        <w:jc w:val="center"/>
        <w:rPr>
          <w:rFonts w:eastAsiaTheme="minorHAnsi"/>
          <w:sz w:val="28"/>
          <w:szCs w:val="28"/>
        </w:rPr>
      </w:pPr>
      <w:r w:rsidRPr="005F4269">
        <w:rPr>
          <w:rFonts w:eastAsiaTheme="minorHAnsi"/>
          <w:sz w:val="28"/>
          <w:szCs w:val="28"/>
        </w:rPr>
        <w:t xml:space="preserve">а) глобальное соотношение </w:t>
      </w:r>
      <w:r>
        <w:rPr>
          <w:rFonts w:eastAsiaTheme="minorHAnsi"/>
          <w:sz w:val="28"/>
          <w:szCs w:val="28"/>
        </w:rPr>
        <w:t>ВИЭ</w:t>
      </w:r>
      <w:r w:rsidRPr="005F4269">
        <w:rPr>
          <w:rFonts w:eastAsiaTheme="minorHAnsi"/>
          <w:sz w:val="28"/>
          <w:szCs w:val="28"/>
        </w:rPr>
        <w:t xml:space="preserve"> </w:t>
      </w:r>
      <w:r w:rsidRPr="005F4269">
        <w:rPr>
          <w:rFonts w:eastAsiaTheme="minorHAnsi"/>
          <w:sz w:val="28"/>
          <w:szCs w:val="28"/>
          <w:lang w:val="kk-KZ"/>
        </w:rPr>
        <w:t xml:space="preserve">на </w:t>
      </w:r>
      <w:r w:rsidRPr="005F4269">
        <w:rPr>
          <w:rFonts w:eastAsiaTheme="minorHAnsi"/>
          <w:sz w:val="28"/>
          <w:szCs w:val="28"/>
        </w:rPr>
        <w:t xml:space="preserve">2021г; б) соотношение </w:t>
      </w:r>
      <w:r>
        <w:rPr>
          <w:rFonts w:eastAsiaTheme="minorHAnsi"/>
          <w:sz w:val="28"/>
          <w:szCs w:val="28"/>
        </w:rPr>
        <w:t>ВИЭ</w:t>
      </w:r>
      <w:r w:rsidRPr="005F4269">
        <w:rPr>
          <w:rFonts w:eastAsiaTheme="minorHAnsi"/>
          <w:sz w:val="28"/>
          <w:szCs w:val="28"/>
        </w:rPr>
        <w:t xml:space="preserve"> в Казахстане на 2021г; в) развитие глобальных производственных мощностей </w:t>
      </w:r>
      <w:r>
        <w:rPr>
          <w:rFonts w:eastAsiaTheme="minorHAnsi"/>
          <w:sz w:val="28"/>
          <w:szCs w:val="28"/>
        </w:rPr>
        <w:t>ВИЭ</w:t>
      </w:r>
      <w:r w:rsidRPr="005F4269">
        <w:rPr>
          <w:rFonts w:eastAsiaTheme="minorHAnsi"/>
          <w:sz w:val="28"/>
          <w:szCs w:val="28"/>
        </w:rPr>
        <w:t xml:space="preserve">; г) развитие производственных мощностей </w:t>
      </w:r>
      <w:r>
        <w:rPr>
          <w:rFonts w:eastAsiaTheme="minorHAnsi"/>
          <w:sz w:val="28"/>
          <w:szCs w:val="28"/>
        </w:rPr>
        <w:t>ВИЭ</w:t>
      </w:r>
      <w:r w:rsidRPr="005F4269">
        <w:rPr>
          <w:rFonts w:eastAsiaTheme="minorHAnsi"/>
          <w:sz w:val="28"/>
          <w:szCs w:val="28"/>
        </w:rPr>
        <w:t xml:space="preserve"> в Казахстане</w:t>
      </w:r>
      <w:r>
        <w:rPr>
          <w:rFonts w:eastAsiaTheme="minorHAnsi"/>
          <w:sz w:val="28"/>
          <w:szCs w:val="28"/>
        </w:rPr>
        <w:t>.</w:t>
      </w:r>
    </w:p>
    <w:bookmarkEnd w:id="2"/>
    <w:p w14:paraId="4A0C8182" w14:textId="77777777" w:rsidR="00752536" w:rsidRPr="005F4269" w:rsidRDefault="00752536" w:rsidP="00752536">
      <w:pPr>
        <w:ind w:firstLine="567"/>
        <w:jc w:val="center"/>
        <w:rPr>
          <w:rFonts w:eastAsiaTheme="minorHAnsi"/>
          <w:sz w:val="28"/>
          <w:szCs w:val="28"/>
        </w:rPr>
      </w:pPr>
    </w:p>
    <w:p w14:paraId="6A801AF8" w14:textId="43459F59" w:rsidR="009632AD" w:rsidRPr="005F4269" w:rsidRDefault="009632AD" w:rsidP="008806E5">
      <w:pPr>
        <w:ind w:firstLine="567"/>
        <w:jc w:val="center"/>
        <w:rPr>
          <w:rFonts w:eastAsiaTheme="minorHAnsi"/>
          <w:sz w:val="28"/>
          <w:szCs w:val="28"/>
        </w:rPr>
      </w:pPr>
      <w:bookmarkStart w:id="3" w:name="_Hlk135709125"/>
      <w:r w:rsidRPr="005F4269">
        <w:rPr>
          <w:rFonts w:eastAsiaTheme="minorHAnsi"/>
          <w:sz w:val="28"/>
          <w:szCs w:val="28"/>
        </w:rPr>
        <w:t>Рисунок</w:t>
      </w:r>
      <w:r w:rsidR="00953090" w:rsidRPr="005F4269">
        <w:rPr>
          <w:rFonts w:eastAsiaTheme="minorHAnsi"/>
          <w:sz w:val="28"/>
          <w:szCs w:val="28"/>
        </w:rPr>
        <w:t xml:space="preserve"> </w:t>
      </w:r>
      <w:r w:rsidR="00A926A8">
        <w:rPr>
          <w:rFonts w:eastAsiaTheme="minorHAnsi"/>
          <w:sz w:val="28"/>
          <w:szCs w:val="28"/>
        </w:rPr>
        <w:t>1.</w:t>
      </w:r>
      <w:r w:rsidR="008F6B05">
        <w:rPr>
          <w:rFonts w:eastAsiaTheme="minorHAnsi"/>
          <w:sz w:val="28"/>
          <w:szCs w:val="28"/>
          <w:lang w:val="en-US"/>
        </w:rPr>
        <w:t>4</w:t>
      </w:r>
      <w:r w:rsidRPr="005F4269">
        <w:rPr>
          <w:rFonts w:eastAsiaTheme="minorHAnsi"/>
          <w:sz w:val="28"/>
          <w:szCs w:val="28"/>
        </w:rPr>
        <w:t xml:space="preserve"> – Показатели </w:t>
      </w:r>
      <w:r w:rsidR="00F16CEF">
        <w:rPr>
          <w:rFonts w:eastAsiaTheme="minorHAnsi"/>
          <w:sz w:val="28"/>
          <w:szCs w:val="28"/>
        </w:rPr>
        <w:t>ВИЭ</w:t>
      </w:r>
    </w:p>
    <w:bookmarkEnd w:id="3"/>
    <w:p w14:paraId="695D7BFA" w14:textId="77777777" w:rsidR="00A227D1" w:rsidRPr="005F4269" w:rsidRDefault="00A227D1" w:rsidP="008806E5">
      <w:pPr>
        <w:ind w:firstLine="567"/>
        <w:jc w:val="center"/>
        <w:rPr>
          <w:rFonts w:eastAsiaTheme="minorHAnsi"/>
          <w:sz w:val="28"/>
          <w:szCs w:val="28"/>
        </w:rPr>
      </w:pPr>
    </w:p>
    <w:p w14:paraId="444FFEAD" w14:textId="77777777" w:rsidR="00A227D1" w:rsidRPr="005F4269" w:rsidRDefault="00A227D1" w:rsidP="008806E5">
      <w:pPr>
        <w:ind w:firstLine="567"/>
        <w:jc w:val="both"/>
        <w:rPr>
          <w:rFonts w:eastAsiaTheme="minorHAnsi"/>
          <w:sz w:val="28"/>
          <w:szCs w:val="28"/>
        </w:rPr>
      </w:pPr>
    </w:p>
    <w:p w14:paraId="7AC18BCC" w14:textId="10CCAC34" w:rsidR="003C51F1" w:rsidRPr="005F4269" w:rsidRDefault="00543DFC" w:rsidP="00A926A8">
      <w:pPr>
        <w:jc w:val="center"/>
        <w:rPr>
          <w:rFonts w:eastAsiaTheme="minorHAnsi"/>
          <w:sz w:val="28"/>
          <w:szCs w:val="28"/>
        </w:rPr>
      </w:pPr>
      <w:bookmarkStart w:id="4" w:name="_Hlk135708568"/>
      <w:r w:rsidRPr="005F4269">
        <w:rPr>
          <w:rFonts w:eastAsiaTheme="minorHAnsi"/>
          <w:noProof/>
          <w:sz w:val="28"/>
          <w:szCs w:val="28"/>
        </w:rPr>
        <w:drawing>
          <wp:inline distT="0" distB="0" distL="0" distR="0" wp14:anchorId="1C8E56E0" wp14:editId="59CE2065">
            <wp:extent cx="2989642" cy="1586230"/>
            <wp:effectExtent l="0" t="0" r="127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t="11856"/>
                    <a:stretch/>
                  </pic:blipFill>
                  <pic:spPr bwMode="auto">
                    <a:xfrm>
                      <a:off x="0" y="0"/>
                      <a:ext cx="2990323" cy="1586591"/>
                    </a:xfrm>
                    <a:prstGeom prst="rect">
                      <a:avLst/>
                    </a:prstGeom>
                    <a:noFill/>
                    <a:ln>
                      <a:noFill/>
                    </a:ln>
                    <a:extLst>
                      <a:ext uri="{53640926-AAD7-44D8-BBD7-CCE9431645EC}">
                        <a14:shadowObscured xmlns:a14="http://schemas.microsoft.com/office/drawing/2010/main"/>
                      </a:ext>
                    </a:extLst>
                  </pic:spPr>
                </pic:pic>
              </a:graphicData>
            </a:graphic>
          </wp:inline>
        </w:drawing>
      </w:r>
      <w:r w:rsidR="003C51F1" w:rsidRPr="005F4269">
        <w:rPr>
          <w:rFonts w:eastAsiaTheme="minorHAnsi"/>
          <w:noProof/>
          <w:sz w:val="28"/>
          <w:szCs w:val="28"/>
        </w:rPr>
        <w:drawing>
          <wp:inline distT="0" distB="0" distL="0" distR="0" wp14:anchorId="1771C47D" wp14:editId="2E4D0682">
            <wp:extent cx="2993788" cy="158623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t="11856"/>
                    <a:stretch/>
                  </pic:blipFill>
                  <pic:spPr bwMode="auto">
                    <a:xfrm>
                      <a:off x="0" y="0"/>
                      <a:ext cx="2994470" cy="1586591"/>
                    </a:xfrm>
                    <a:prstGeom prst="rect">
                      <a:avLst/>
                    </a:prstGeom>
                    <a:noFill/>
                    <a:ln>
                      <a:noFill/>
                    </a:ln>
                    <a:extLst>
                      <a:ext uri="{53640926-AAD7-44D8-BBD7-CCE9431645EC}">
                        <a14:shadowObscured xmlns:a14="http://schemas.microsoft.com/office/drawing/2010/main"/>
                      </a:ext>
                    </a:extLst>
                  </pic:spPr>
                </pic:pic>
              </a:graphicData>
            </a:graphic>
          </wp:inline>
        </w:drawing>
      </w:r>
    </w:p>
    <w:p w14:paraId="2284D5F7" w14:textId="77777777" w:rsidR="00953090" w:rsidRPr="005F4269" w:rsidRDefault="00953090" w:rsidP="008806E5">
      <w:pPr>
        <w:ind w:firstLine="567"/>
        <w:jc w:val="both"/>
        <w:rPr>
          <w:rFonts w:eastAsiaTheme="minorHAnsi"/>
          <w:sz w:val="28"/>
          <w:szCs w:val="28"/>
        </w:rPr>
      </w:pP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а)</w:t>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б)</w:t>
      </w:r>
    </w:p>
    <w:p w14:paraId="5ED120EA" w14:textId="0B4B4988" w:rsidR="005002EE" w:rsidRDefault="00752536" w:rsidP="008806E5">
      <w:pPr>
        <w:ind w:firstLine="567"/>
        <w:jc w:val="center"/>
        <w:rPr>
          <w:rFonts w:eastAsiaTheme="minorHAnsi"/>
          <w:sz w:val="28"/>
          <w:szCs w:val="28"/>
        </w:rPr>
      </w:pPr>
      <w:r w:rsidRPr="005F4269">
        <w:rPr>
          <w:rFonts w:eastAsiaTheme="minorHAnsi"/>
          <w:sz w:val="28"/>
          <w:szCs w:val="28"/>
        </w:rPr>
        <w:t>а) в мире; б) в Казахстане</w:t>
      </w:r>
      <w:r w:rsidR="00537119">
        <w:rPr>
          <w:rFonts w:eastAsiaTheme="minorHAnsi"/>
          <w:sz w:val="28"/>
          <w:szCs w:val="28"/>
        </w:rPr>
        <w:t>.</w:t>
      </w:r>
    </w:p>
    <w:p w14:paraId="0959F0CD" w14:textId="77777777" w:rsidR="00752536" w:rsidRDefault="00752536" w:rsidP="008806E5">
      <w:pPr>
        <w:ind w:firstLine="567"/>
        <w:jc w:val="center"/>
        <w:rPr>
          <w:rFonts w:eastAsiaTheme="minorHAnsi"/>
          <w:sz w:val="28"/>
          <w:szCs w:val="28"/>
        </w:rPr>
      </w:pPr>
    </w:p>
    <w:p w14:paraId="5D112086" w14:textId="2F5C3550" w:rsidR="00953090" w:rsidRPr="005F4269" w:rsidRDefault="00953090" w:rsidP="008806E5">
      <w:pPr>
        <w:ind w:firstLine="567"/>
        <w:jc w:val="center"/>
        <w:rPr>
          <w:rFonts w:eastAsiaTheme="minorHAnsi"/>
          <w:sz w:val="28"/>
          <w:szCs w:val="28"/>
        </w:rPr>
      </w:pPr>
      <w:r w:rsidRPr="005F4269">
        <w:rPr>
          <w:rFonts w:eastAsiaTheme="minorHAnsi"/>
          <w:sz w:val="28"/>
          <w:szCs w:val="28"/>
        </w:rPr>
        <w:t xml:space="preserve">Рисунок </w:t>
      </w:r>
      <w:r w:rsidR="00A926A8">
        <w:rPr>
          <w:rFonts w:eastAsiaTheme="minorHAnsi"/>
          <w:sz w:val="28"/>
          <w:szCs w:val="28"/>
        </w:rPr>
        <w:t>1.</w:t>
      </w:r>
      <w:r w:rsidR="008F6B05">
        <w:rPr>
          <w:rFonts w:eastAsiaTheme="minorHAnsi"/>
          <w:sz w:val="28"/>
          <w:szCs w:val="28"/>
          <w:lang w:val="en-US"/>
        </w:rPr>
        <w:t>5</w:t>
      </w:r>
      <w:r w:rsidRPr="005F4269">
        <w:rPr>
          <w:rFonts w:eastAsiaTheme="minorHAnsi"/>
          <w:sz w:val="28"/>
          <w:szCs w:val="28"/>
        </w:rPr>
        <w:t xml:space="preserve"> – Производство </w:t>
      </w:r>
      <w:r w:rsidR="005541F7" w:rsidRPr="005F4269">
        <w:rPr>
          <w:rFonts w:eastAsiaTheme="minorHAnsi"/>
          <w:sz w:val="28"/>
          <w:szCs w:val="28"/>
        </w:rPr>
        <w:t>ветроэнергии</w:t>
      </w:r>
    </w:p>
    <w:bookmarkEnd w:id="4"/>
    <w:p w14:paraId="16F70ADA" w14:textId="16C51A0B" w:rsidR="00953090" w:rsidRPr="005F4269" w:rsidRDefault="00953090" w:rsidP="008806E5">
      <w:pPr>
        <w:ind w:firstLine="567"/>
        <w:jc w:val="both"/>
        <w:rPr>
          <w:rFonts w:eastAsiaTheme="minorHAnsi"/>
          <w:sz w:val="28"/>
          <w:szCs w:val="28"/>
        </w:rPr>
      </w:pP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p>
    <w:p w14:paraId="0E2FFAD9" w14:textId="77777777" w:rsidR="00A227D1" w:rsidRPr="005F4269" w:rsidRDefault="00A227D1" w:rsidP="008806E5">
      <w:pPr>
        <w:ind w:firstLine="567"/>
        <w:jc w:val="both"/>
        <w:rPr>
          <w:rFonts w:eastAsiaTheme="minorHAnsi"/>
          <w:sz w:val="28"/>
          <w:szCs w:val="28"/>
        </w:rPr>
      </w:pPr>
    </w:p>
    <w:p w14:paraId="339691C0" w14:textId="2DA5ECBA" w:rsidR="003C51F1" w:rsidRPr="005F4269" w:rsidRDefault="003C51F1" w:rsidP="00A926A8">
      <w:pPr>
        <w:jc w:val="center"/>
        <w:rPr>
          <w:rFonts w:eastAsiaTheme="minorHAnsi"/>
          <w:sz w:val="28"/>
          <w:szCs w:val="28"/>
        </w:rPr>
      </w:pPr>
      <w:r w:rsidRPr="005F4269">
        <w:rPr>
          <w:rFonts w:eastAsiaTheme="minorHAnsi"/>
          <w:noProof/>
          <w:sz w:val="28"/>
          <w:szCs w:val="28"/>
        </w:rPr>
        <w:lastRenderedPageBreak/>
        <w:drawing>
          <wp:inline distT="0" distB="0" distL="0" distR="0" wp14:anchorId="25A11469" wp14:editId="70F9F4F0">
            <wp:extent cx="2989642" cy="1578610"/>
            <wp:effectExtent l="0" t="0" r="127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t="12279"/>
                    <a:stretch/>
                  </pic:blipFill>
                  <pic:spPr bwMode="auto">
                    <a:xfrm>
                      <a:off x="0" y="0"/>
                      <a:ext cx="2990323" cy="1578970"/>
                    </a:xfrm>
                    <a:prstGeom prst="rect">
                      <a:avLst/>
                    </a:prstGeom>
                    <a:noFill/>
                    <a:ln>
                      <a:noFill/>
                    </a:ln>
                    <a:extLst>
                      <a:ext uri="{53640926-AAD7-44D8-BBD7-CCE9431645EC}">
                        <a14:shadowObscured xmlns:a14="http://schemas.microsoft.com/office/drawing/2010/main"/>
                      </a:ext>
                    </a:extLst>
                  </pic:spPr>
                </pic:pic>
              </a:graphicData>
            </a:graphic>
          </wp:inline>
        </w:drawing>
      </w:r>
      <w:r w:rsidRPr="005F4269">
        <w:rPr>
          <w:rFonts w:eastAsiaTheme="minorHAnsi"/>
          <w:noProof/>
          <w:sz w:val="28"/>
          <w:szCs w:val="28"/>
        </w:rPr>
        <w:drawing>
          <wp:inline distT="0" distB="0" distL="0" distR="0" wp14:anchorId="4E1A67DC" wp14:editId="71003FEA">
            <wp:extent cx="2993789" cy="1578610"/>
            <wp:effectExtent l="0" t="0" r="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t="12279"/>
                    <a:stretch/>
                  </pic:blipFill>
                  <pic:spPr bwMode="auto">
                    <a:xfrm>
                      <a:off x="0" y="0"/>
                      <a:ext cx="2994471" cy="1578970"/>
                    </a:xfrm>
                    <a:prstGeom prst="rect">
                      <a:avLst/>
                    </a:prstGeom>
                    <a:noFill/>
                    <a:ln>
                      <a:noFill/>
                    </a:ln>
                    <a:extLst>
                      <a:ext uri="{53640926-AAD7-44D8-BBD7-CCE9431645EC}">
                        <a14:shadowObscured xmlns:a14="http://schemas.microsoft.com/office/drawing/2010/main"/>
                      </a:ext>
                    </a:extLst>
                  </pic:spPr>
                </pic:pic>
              </a:graphicData>
            </a:graphic>
          </wp:inline>
        </w:drawing>
      </w:r>
    </w:p>
    <w:p w14:paraId="6BAFB38B" w14:textId="77777777" w:rsidR="005541F7" w:rsidRPr="005F4269" w:rsidRDefault="005541F7" w:rsidP="008806E5">
      <w:pPr>
        <w:ind w:firstLine="567"/>
        <w:jc w:val="both"/>
        <w:rPr>
          <w:rFonts w:eastAsiaTheme="minorHAnsi"/>
          <w:sz w:val="28"/>
          <w:szCs w:val="28"/>
        </w:rPr>
      </w:pP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а)</w:t>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б)</w:t>
      </w:r>
    </w:p>
    <w:p w14:paraId="508AC856" w14:textId="42FAA394" w:rsidR="005002EE" w:rsidRDefault="00537119" w:rsidP="008806E5">
      <w:pPr>
        <w:ind w:firstLine="567"/>
        <w:jc w:val="center"/>
        <w:rPr>
          <w:rFonts w:eastAsiaTheme="minorHAnsi"/>
          <w:sz w:val="28"/>
          <w:szCs w:val="28"/>
        </w:rPr>
      </w:pPr>
      <w:r w:rsidRPr="005F4269">
        <w:rPr>
          <w:rFonts w:eastAsiaTheme="minorHAnsi"/>
          <w:sz w:val="28"/>
          <w:szCs w:val="28"/>
        </w:rPr>
        <w:t>а) в мире; б) в Казахстане</w:t>
      </w:r>
      <w:r>
        <w:rPr>
          <w:rFonts w:eastAsiaTheme="minorHAnsi"/>
          <w:sz w:val="28"/>
          <w:szCs w:val="28"/>
        </w:rPr>
        <w:t>.</w:t>
      </w:r>
    </w:p>
    <w:p w14:paraId="246234CB" w14:textId="77777777" w:rsidR="00537119" w:rsidRDefault="00537119" w:rsidP="008806E5">
      <w:pPr>
        <w:ind w:firstLine="567"/>
        <w:jc w:val="center"/>
        <w:rPr>
          <w:rFonts w:eastAsiaTheme="minorHAnsi"/>
          <w:sz w:val="28"/>
          <w:szCs w:val="28"/>
        </w:rPr>
      </w:pPr>
    </w:p>
    <w:p w14:paraId="4E87C85E" w14:textId="38630BAA" w:rsidR="005541F7" w:rsidRPr="005F4269" w:rsidRDefault="005541F7" w:rsidP="008806E5">
      <w:pPr>
        <w:ind w:firstLine="567"/>
        <w:jc w:val="center"/>
        <w:rPr>
          <w:rFonts w:eastAsiaTheme="minorHAnsi"/>
          <w:sz w:val="28"/>
          <w:szCs w:val="28"/>
        </w:rPr>
      </w:pPr>
      <w:r w:rsidRPr="005F4269">
        <w:rPr>
          <w:rFonts w:eastAsiaTheme="minorHAnsi"/>
          <w:sz w:val="28"/>
          <w:szCs w:val="28"/>
        </w:rPr>
        <w:t xml:space="preserve">Рисунок </w:t>
      </w:r>
      <w:r w:rsidR="00A926A8">
        <w:rPr>
          <w:rFonts w:eastAsiaTheme="minorHAnsi"/>
          <w:sz w:val="28"/>
          <w:szCs w:val="28"/>
        </w:rPr>
        <w:t>1.</w:t>
      </w:r>
      <w:r w:rsidR="003F7DF5" w:rsidRPr="00B56EFE">
        <w:rPr>
          <w:rFonts w:eastAsiaTheme="minorHAnsi"/>
          <w:sz w:val="28"/>
          <w:szCs w:val="28"/>
        </w:rPr>
        <w:t>6</w:t>
      </w:r>
      <w:r w:rsidRPr="005F4269">
        <w:rPr>
          <w:rFonts w:eastAsiaTheme="minorHAnsi"/>
          <w:sz w:val="28"/>
          <w:szCs w:val="28"/>
        </w:rPr>
        <w:t xml:space="preserve"> – Производство береговой ветроэнергии</w:t>
      </w:r>
    </w:p>
    <w:p w14:paraId="51776021" w14:textId="77777777" w:rsidR="005541F7" w:rsidRPr="005F4269" w:rsidRDefault="005541F7" w:rsidP="008806E5">
      <w:pPr>
        <w:ind w:firstLine="567"/>
        <w:jc w:val="both"/>
        <w:rPr>
          <w:rFonts w:eastAsiaTheme="minorHAnsi"/>
          <w:sz w:val="28"/>
          <w:szCs w:val="28"/>
        </w:rPr>
      </w:pPr>
    </w:p>
    <w:p w14:paraId="35CCD047" w14:textId="40C91A53" w:rsidR="009F20B4" w:rsidRPr="00D76612" w:rsidRDefault="006A1DA0" w:rsidP="008806E5">
      <w:pPr>
        <w:ind w:firstLine="567"/>
        <w:jc w:val="both"/>
        <w:rPr>
          <w:rFonts w:eastAsiaTheme="minorHAnsi"/>
          <w:sz w:val="28"/>
          <w:szCs w:val="28"/>
          <w:lang w:val="kk-KZ"/>
        </w:rPr>
      </w:pPr>
      <w:r w:rsidRPr="005F4269">
        <w:rPr>
          <w:rFonts w:eastAsiaTheme="minorHAnsi"/>
          <w:sz w:val="28"/>
          <w:szCs w:val="28"/>
        </w:rPr>
        <w:t xml:space="preserve">Общий показатель по ветровой энергии в основном приходится на береговые ВЭУ, т.к. основной потенциал данной энергии расположен на этих территориях и составляет 93,25%. Как видно из графика </w:t>
      </w:r>
      <w:r w:rsidR="00884E09">
        <w:rPr>
          <w:rFonts w:eastAsiaTheme="minorHAnsi"/>
          <w:sz w:val="28"/>
          <w:szCs w:val="28"/>
        </w:rPr>
        <w:t>на рисунке 1.</w:t>
      </w:r>
      <w:r w:rsidR="003F7DF5" w:rsidRPr="003F7DF5">
        <w:rPr>
          <w:rFonts w:eastAsiaTheme="minorHAnsi"/>
          <w:sz w:val="28"/>
          <w:szCs w:val="28"/>
        </w:rPr>
        <w:t>7</w:t>
      </w:r>
      <w:r w:rsidR="00884E09">
        <w:rPr>
          <w:rFonts w:eastAsiaTheme="minorHAnsi"/>
          <w:sz w:val="28"/>
          <w:szCs w:val="28"/>
        </w:rPr>
        <w:t xml:space="preserve"> </w:t>
      </w:r>
      <w:r w:rsidRPr="005F4269">
        <w:rPr>
          <w:rFonts w:eastAsiaTheme="minorHAnsi"/>
          <w:sz w:val="28"/>
          <w:szCs w:val="28"/>
        </w:rPr>
        <w:t>с каждым годом этот показатель неустанно растет</w:t>
      </w:r>
      <w:r w:rsidR="004832D6" w:rsidRPr="005F4269">
        <w:rPr>
          <w:rFonts w:eastAsiaTheme="minorHAnsi"/>
          <w:sz w:val="28"/>
          <w:szCs w:val="28"/>
        </w:rPr>
        <w:t xml:space="preserve"> </w:t>
      </w:r>
      <w:r w:rsidR="004832D6" w:rsidRPr="005F4269">
        <w:rPr>
          <w:rFonts w:eastAsiaTheme="minorHAnsi"/>
          <w:sz w:val="28"/>
          <w:szCs w:val="28"/>
          <w:lang w:val="kk-KZ"/>
        </w:rPr>
        <w:t>и на 2021 год составляет 769 196 МВт. На территории Казахстана на текщий момент используются в основном ВЭУ берегового типа, поэтому данный показатель полностью повторяет предыдущий.</w:t>
      </w:r>
      <w:r w:rsidR="00D76612">
        <w:rPr>
          <w:rFonts w:eastAsiaTheme="minorHAnsi"/>
          <w:sz w:val="28"/>
          <w:szCs w:val="28"/>
          <w:lang w:val="kk-KZ"/>
        </w:rPr>
        <w:t xml:space="preserve"> </w:t>
      </w:r>
      <w:r w:rsidR="009E12CC" w:rsidRPr="005F4269">
        <w:rPr>
          <w:rFonts w:eastAsiaTheme="minorHAnsi"/>
          <w:sz w:val="28"/>
          <w:szCs w:val="28"/>
          <w:lang w:val="kk-KZ"/>
        </w:rPr>
        <w:t xml:space="preserve">Внебереговая ветроэнергия в мире составляет лишь 55 678 МВт, что составляет </w:t>
      </w:r>
      <w:r w:rsidR="009E12CC" w:rsidRPr="005F4269">
        <w:rPr>
          <w:rFonts w:eastAsiaTheme="minorHAnsi"/>
          <w:sz w:val="28"/>
          <w:szCs w:val="28"/>
        </w:rPr>
        <w:t>7,25% от общей выработки энергии ветра, но с каждым годом производительность растет в геометрической прогрессии</w:t>
      </w:r>
      <w:r w:rsidR="004B1B1B" w:rsidRPr="005F4269">
        <w:rPr>
          <w:rFonts w:eastAsiaTheme="minorHAnsi"/>
          <w:sz w:val="28"/>
          <w:szCs w:val="28"/>
        </w:rPr>
        <w:t xml:space="preserve">. </w:t>
      </w:r>
      <w:r w:rsidR="0003031B" w:rsidRPr="005F4269">
        <w:rPr>
          <w:rFonts w:eastAsiaTheme="minorHAnsi"/>
          <w:sz w:val="28"/>
          <w:szCs w:val="28"/>
        </w:rPr>
        <w:t>Д</w:t>
      </w:r>
      <w:r w:rsidR="009E12CC" w:rsidRPr="005F4269">
        <w:rPr>
          <w:rFonts w:eastAsiaTheme="minorHAnsi"/>
          <w:sz w:val="28"/>
          <w:szCs w:val="28"/>
        </w:rPr>
        <w:t xml:space="preserve">анный вид добычи не сильно развит в связи с несовершенным методом установок при низких ветрах, </w:t>
      </w:r>
      <w:r w:rsidR="0003031B" w:rsidRPr="005F4269">
        <w:rPr>
          <w:rFonts w:eastAsiaTheme="minorHAnsi"/>
          <w:sz w:val="28"/>
          <w:szCs w:val="28"/>
        </w:rPr>
        <w:t>и в перспективе должен вырасти до уровня береговых ВЭС.</w:t>
      </w:r>
      <w:r w:rsidR="009E12CC" w:rsidRPr="005F4269">
        <w:rPr>
          <w:rFonts w:eastAsiaTheme="minorHAnsi"/>
          <w:sz w:val="28"/>
          <w:szCs w:val="28"/>
        </w:rPr>
        <w:t xml:space="preserve">  </w:t>
      </w:r>
      <w:r w:rsidR="004B1B1B" w:rsidRPr="005F4269">
        <w:rPr>
          <w:rFonts w:eastAsiaTheme="minorHAnsi"/>
          <w:sz w:val="28"/>
          <w:szCs w:val="28"/>
        </w:rPr>
        <w:t xml:space="preserve">В Казахстане внебереговая </w:t>
      </w:r>
      <w:r w:rsidR="001F674C" w:rsidRPr="005F4269">
        <w:rPr>
          <w:rFonts w:eastAsiaTheme="minorHAnsi"/>
          <w:sz w:val="28"/>
          <w:szCs w:val="28"/>
        </w:rPr>
        <w:t>добыча ветровой энергии составляет менее 3 МВт</w:t>
      </w:r>
      <w:r w:rsidR="0003031B" w:rsidRPr="005F4269">
        <w:rPr>
          <w:rFonts w:eastAsiaTheme="minorHAnsi"/>
          <w:sz w:val="28"/>
          <w:szCs w:val="28"/>
        </w:rPr>
        <w:t>, поэтому информация не фигурирует в представленных статистических данных.</w:t>
      </w:r>
    </w:p>
    <w:p w14:paraId="1000D686" w14:textId="77777777" w:rsidR="00A227D1" w:rsidRPr="005F4269" w:rsidRDefault="00A227D1" w:rsidP="008806E5">
      <w:pPr>
        <w:ind w:firstLine="567"/>
        <w:jc w:val="both"/>
        <w:rPr>
          <w:rFonts w:eastAsiaTheme="minorHAnsi"/>
          <w:sz w:val="28"/>
          <w:szCs w:val="28"/>
        </w:rPr>
      </w:pPr>
    </w:p>
    <w:p w14:paraId="5BF18691" w14:textId="4B79ED10" w:rsidR="005541F7" w:rsidRPr="005F4269" w:rsidRDefault="00A71955" w:rsidP="00A926A8">
      <w:pPr>
        <w:jc w:val="center"/>
        <w:rPr>
          <w:rFonts w:eastAsiaTheme="minorHAnsi"/>
          <w:sz w:val="28"/>
          <w:szCs w:val="28"/>
        </w:rPr>
      </w:pPr>
      <w:bookmarkStart w:id="5" w:name="_Hlk135708593"/>
      <w:r w:rsidRPr="005F4269">
        <w:rPr>
          <w:rFonts w:eastAsiaTheme="minorHAnsi"/>
          <w:noProof/>
          <w:sz w:val="28"/>
          <w:szCs w:val="28"/>
        </w:rPr>
        <w:drawing>
          <wp:inline distT="0" distB="0" distL="0" distR="0" wp14:anchorId="1013BCA4" wp14:editId="28A896FE">
            <wp:extent cx="3003304" cy="1580400"/>
            <wp:effectExtent l="0" t="0" r="6985"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t="12459"/>
                    <a:stretch/>
                  </pic:blipFill>
                  <pic:spPr bwMode="auto">
                    <a:xfrm>
                      <a:off x="0" y="0"/>
                      <a:ext cx="3003304" cy="1580400"/>
                    </a:xfrm>
                    <a:prstGeom prst="rect">
                      <a:avLst/>
                    </a:prstGeom>
                    <a:noFill/>
                    <a:ln>
                      <a:noFill/>
                    </a:ln>
                    <a:extLst>
                      <a:ext uri="{53640926-AAD7-44D8-BBD7-CCE9431645EC}">
                        <a14:shadowObscured xmlns:a14="http://schemas.microsoft.com/office/drawing/2010/main"/>
                      </a:ext>
                    </a:extLst>
                  </pic:spPr>
                </pic:pic>
              </a:graphicData>
            </a:graphic>
          </wp:inline>
        </w:drawing>
      </w:r>
    </w:p>
    <w:p w14:paraId="7913E322" w14:textId="77777777" w:rsidR="00E23ADF" w:rsidRDefault="00E23ADF" w:rsidP="008806E5">
      <w:pPr>
        <w:ind w:firstLine="567"/>
        <w:jc w:val="center"/>
        <w:rPr>
          <w:rFonts w:eastAsiaTheme="minorHAnsi"/>
          <w:sz w:val="28"/>
          <w:szCs w:val="28"/>
        </w:rPr>
      </w:pPr>
    </w:p>
    <w:p w14:paraId="5BC44A3B" w14:textId="714705D2" w:rsidR="005541F7" w:rsidRPr="005F4269" w:rsidRDefault="005541F7" w:rsidP="008806E5">
      <w:pPr>
        <w:ind w:firstLine="567"/>
        <w:jc w:val="center"/>
        <w:rPr>
          <w:rFonts w:eastAsiaTheme="minorHAnsi"/>
          <w:sz w:val="28"/>
          <w:szCs w:val="28"/>
        </w:rPr>
      </w:pPr>
      <w:bookmarkStart w:id="6" w:name="_Hlk135709149"/>
      <w:r w:rsidRPr="005F4269">
        <w:rPr>
          <w:rFonts w:eastAsiaTheme="minorHAnsi"/>
          <w:sz w:val="28"/>
          <w:szCs w:val="28"/>
        </w:rPr>
        <w:t xml:space="preserve">Рисунок </w:t>
      </w:r>
      <w:r w:rsidR="00A926A8">
        <w:rPr>
          <w:rFonts w:eastAsiaTheme="minorHAnsi"/>
          <w:sz w:val="28"/>
          <w:szCs w:val="28"/>
        </w:rPr>
        <w:t>1.</w:t>
      </w:r>
      <w:r w:rsidR="003F7DF5" w:rsidRPr="003F7DF5">
        <w:rPr>
          <w:rFonts w:eastAsiaTheme="minorHAnsi"/>
          <w:sz w:val="28"/>
          <w:szCs w:val="28"/>
        </w:rPr>
        <w:t>7</w:t>
      </w:r>
      <w:r w:rsidRPr="005F4269">
        <w:rPr>
          <w:rFonts w:eastAsiaTheme="minorHAnsi"/>
          <w:sz w:val="28"/>
          <w:szCs w:val="28"/>
        </w:rPr>
        <w:t xml:space="preserve"> – Производство внебереговой ветровой энергии в мире</w:t>
      </w:r>
    </w:p>
    <w:bookmarkEnd w:id="5"/>
    <w:bookmarkEnd w:id="6"/>
    <w:p w14:paraId="0BD37F58" w14:textId="77777777" w:rsidR="00EF7781" w:rsidRDefault="00EF7781" w:rsidP="008806E5">
      <w:pPr>
        <w:ind w:firstLine="567"/>
        <w:jc w:val="both"/>
        <w:rPr>
          <w:rFonts w:eastAsiaTheme="minorHAnsi"/>
          <w:sz w:val="28"/>
          <w:szCs w:val="28"/>
        </w:rPr>
      </w:pPr>
    </w:p>
    <w:p w14:paraId="2C3A9E21" w14:textId="2D1B4913" w:rsidR="0001779C" w:rsidRDefault="0001779C" w:rsidP="008806E5">
      <w:pPr>
        <w:ind w:firstLine="567"/>
        <w:jc w:val="both"/>
        <w:rPr>
          <w:rFonts w:eastAsiaTheme="minorHAnsi"/>
          <w:sz w:val="28"/>
          <w:szCs w:val="28"/>
        </w:rPr>
      </w:pPr>
      <w:r w:rsidRPr="005F4269">
        <w:rPr>
          <w:rFonts w:eastAsiaTheme="minorHAnsi"/>
          <w:sz w:val="28"/>
          <w:szCs w:val="28"/>
        </w:rPr>
        <w:t xml:space="preserve">Автономной мощностью является производство электроэнергии, не соединенной с основными линиями электропередач, и расходуется либо запасается на месте выработки. Связано это с отдаленными участками (селами, хозяйствами) </w:t>
      </w:r>
      <w:r w:rsidR="009B4E37" w:rsidRPr="005F4269">
        <w:rPr>
          <w:rFonts w:eastAsiaTheme="minorHAnsi"/>
          <w:sz w:val="28"/>
          <w:szCs w:val="28"/>
        </w:rPr>
        <w:t xml:space="preserve">по каким-то причинам все еще не охваченными линиями электроснабжения. Все </w:t>
      </w:r>
      <w:r w:rsidR="009B4E37" w:rsidRPr="005F4269">
        <w:rPr>
          <w:rFonts w:eastAsiaTheme="minorHAnsi"/>
          <w:sz w:val="28"/>
          <w:szCs w:val="28"/>
        </w:rPr>
        <w:lastRenderedPageBreak/>
        <w:t>большее развитие получают источники возобновляемой энергии именно на таких территориях, так как являются более экономически выгодным, чем прокладывание новых ЛЭП. На 2021 год в мире производится около 11 225 МВт на таких территориях. В Казахстане существует большое количество отдаленных районов, которые получают автономное снабжение, начиная с 2013 года</w:t>
      </w:r>
      <w:r w:rsidR="001E4FF0" w:rsidRPr="005F4269">
        <w:rPr>
          <w:rFonts w:eastAsiaTheme="minorHAnsi"/>
          <w:sz w:val="28"/>
          <w:szCs w:val="28"/>
        </w:rPr>
        <w:t xml:space="preserve"> с резкими скачками в 2018, 2019 и 2020 гг</w:t>
      </w:r>
      <w:r w:rsidR="009B4E37" w:rsidRPr="005F4269">
        <w:rPr>
          <w:rFonts w:eastAsiaTheme="minorHAnsi"/>
          <w:sz w:val="28"/>
          <w:szCs w:val="28"/>
        </w:rPr>
        <w:t>. И на 2021 год уже составили около 885 МВт</w:t>
      </w:r>
      <w:r w:rsidR="00884E09">
        <w:rPr>
          <w:rFonts w:eastAsiaTheme="minorHAnsi"/>
          <w:sz w:val="28"/>
          <w:szCs w:val="28"/>
        </w:rPr>
        <w:t xml:space="preserve"> (рисунок 1.</w:t>
      </w:r>
      <w:r w:rsidR="003F7DF5" w:rsidRPr="00B56EFE">
        <w:rPr>
          <w:rFonts w:eastAsiaTheme="minorHAnsi"/>
          <w:sz w:val="28"/>
          <w:szCs w:val="28"/>
        </w:rPr>
        <w:t>8</w:t>
      </w:r>
      <w:r w:rsidR="00884E09">
        <w:rPr>
          <w:rFonts w:eastAsiaTheme="minorHAnsi"/>
          <w:sz w:val="28"/>
          <w:szCs w:val="28"/>
        </w:rPr>
        <w:t>)</w:t>
      </w:r>
      <w:r w:rsidR="001E4FF0" w:rsidRPr="005F4269">
        <w:rPr>
          <w:rFonts w:eastAsiaTheme="minorHAnsi"/>
          <w:sz w:val="28"/>
          <w:szCs w:val="28"/>
        </w:rPr>
        <w:t>.</w:t>
      </w:r>
    </w:p>
    <w:p w14:paraId="3DBD3EB0" w14:textId="14E8409D" w:rsidR="00E472D2" w:rsidRPr="005F4269" w:rsidRDefault="00E472D2" w:rsidP="00E472D2">
      <w:pPr>
        <w:ind w:firstLine="567"/>
        <w:jc w:val="both"/>
        <w:rPr>
          <w:rFonts w:eastAsiaTheme="minorHAnsi"/>
          <w:sz w:val="28"/>
          <w:szCs w:val="28"/>
        </w:rPr>
      </w:pPr>
      <w:r w:rsidRPr="005F4269">
        <w:rPr>
          <w:rFonts w:eastAsiaTheme="minorHAnsi"/>
          <w:sz w:val="28"/>
          <w:szCs w:val="28"/>
        </w:rPr>
        <w:t>Альтернативные источники энергии начинают замещать традиционную энергию все более активно с каждым годом. В мировой практике доля возобновляемой энергетики увеличилась с 26,2 до 38,3% с 2012 по 2021 год. За этот же промежуток времени в Казахстане доля возобновляемых источников увеличилась в 2 раза и составляет 12,6% и 24,4% соответственно</w:t>
      </w:r>
      <w:r w:rsidR="00884E09">
        <w:rPr>
          <w:rFonts w:eastAsiaTheme="minorHAnsi"/>
          <w:sz w:val="28"/>
          <w:szCs w:val="28"/>
        </w:rPr>
        <w:t xml:space="preserve"> (рисунок 1.</w:t>
      </w:r>
      <w:r w:rsidR="003F7DF5" w:rsidRPr="003F7DF5">
        <w:rPr>
          <w:rFonts w:eastAsiaTheme="minorHAnsi"/>
          <w:sz w:val="28"/>
          <w:szCs w:val="28"/>
        </w:rPr>
        <w:t>9</w:t>
      </w:r>
      <w:r w:rsidR="00884E09">
        <w:rPr>
          <w:rFonts w:eastAsiaTheme="minorHAnsi"/>
          <w:sz w:val="28"/>
          <w:szCs w:val="28"/>
        </w:rPr>
        <w:t>)</w:t>
      </w:r>
      <w:r w:rsidRPr="005F4269">
        <w:rPr>
          <w:rFonts w:eastAsiaTheme="minorHAnsi"/>
          <w:sz w:val="28"/>
          <w:szCs w:val="28"/>
        </w:rPr>
        <w:t>.</w:t>
      </w:r>
    </w:p>
    <w:p w14:paraId="3C8A4B8F" w14:textId="77777777" w:rsidR="00E23ADF" w:rsidRPr="005F4269" w:rsidRDefault="00E23ADF" w:rsidP="008806E5">
      <w:pPr>
        <w:ind w:firstLine="567"/>
        <w:jc w:val="both"/>
        <w:rPr>
          <w:rFonts w:eastAsiaTheme="minorHAnsi"/>
          <w:sz w:val="28"/>
          <w:szCs w:val="28"/>
        </w:rPr>
      </w:pPr>
    </w:p>
    <w:p w14:paraId="32DF3750" w14:textId="1E2EB92C" w:rsidR="00901D68" w:rsidRPr="005F4269" w:rsidRDefault="00C424A9" w:rsidP="00A926A8">
      <w:pPr>
        <w:jc w:val="center"/>
        <w:rPr>
          <w:rFonts w:eastAsiaTheme="minorHAnsi"/>
          <w:sz w:val="28"/>
          <w:szCs w:val="28"/>
        </w:rPr>
      </w:pPr>
      <w:r w:rsidRPr="005F4269">
        <w:rPr>
          <w:rFonts w:eastAsiaTheme="minorHAnsi"/>
          <w:noProof/>
          <w:sz w:val="28"/>
          <w:szCs w:val="28"/>
        </w:rPr>
        <w:drawing>
          <wp:inline distT="0" distB="0" distL="0" distR="0" wp14:anchorId="4CCFFB5F" wp14:editId="0156567C">
            <wp:extent cx="2856458" cy="1518920"/>
            <wp:effectExtent l="0" t="0" r="1270"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t="11539"/>
                    <a:stretch/>
                  </pic:blipFill>
                  <pic:spPr bwMode="auto">
                    <a:xfrm>
                      <a:off x="0" y="0"/>
                      <a:ext cx="2864578" cy="1523238"/>
                    </a:xfrm>
                    <a:prstGeom prst="rect">
                      <a:avLst/>
                    </a:prstGeom>
                    <a:noFill/>
                    <a:ln>
                      <a:noFill/>
                    </a:ln>
                    <a:extLst>
                      <a:ext uri="{53640926-AAD7-44D8-BBD7-CCE9431645EC}">
                        <a14:shadowObscured xmlns:a14="http://schemas.microsoft.com/office/drawing/2010/main"/>
                      </a:ext>
                    </a:extLst>
                  </pic:spPr>
                </pic:pic>
              </a:graphicData>
            </a:graphic>
          </wp:inline>
        </w:drawing>
      </w:r>
      <w:r w:rsidRPr="005F4269">
        <w:rPr>
          <w:rFonts w:eastAsiaTheme="minorHAnsi"/>
          <w:noProof/>
          <w:sz w:val="28"/>
          <w:szCs w:val="28"/>
        </w:rPr>
        <w:drawing>
          <wp:inline distT="0" distB="0" distL="0" distR="0" wp14:anchorId="6ED1BFC2" wp14:editId="01281FC1">
            <wp:extent cx="2856459" cy="1511300"/>
            <wp:effectExtent l="0" t="0" r="127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t="11982"/>
                    <a:stretch/>
                  </pic:blipFill>
                  <pic:spPr bwMode="auto">
                    <a:xfrm>
                      <a:off x="0" y="0"/>
                      <a:ext cx="2867815" cy="1517308"/>
                    </a:xfrm>
                    <a:prstGeom prst="rect">
                      <a:avLst/>
                    </a:prstGeom>
                    <a:noFill/>
                    <a:ln>
                      <a:noFill/>
                    </a:ln>
                    <a:extLst>
                      <a:ext uri="{53640926-AAD7-44D8-BBD7-CCE9431645EC}">
                        <a14:shadowObscured xmlns:a14="http://schemas.microsoft.com/office/drawing/2010/main"/>
                      </a:ext>
                    </a:extLst>
                  </pic:spPr>
                </pic:pic>
              </a:graphicData>
            </a:graphic>
          </wp:inline>
        </w:drawing>
      </w:r>
    </w:p>
    <w:p w14:paraId="55C3258C" w14:textId="77777777" w:rsidR="008A6E00" w:rsidRPr="005F4269" w:rsidRDefault="008A6E00" w:rsidP="008806E5">
      <w:pPr>
        <w:ind w:firstLine="567"/>
        <w:jc w:val="both"/>
        <w:rPr>
          <w:rFonts w:eastAsiaTheme="minorHAnsi"/>
          <w:sz w:val="28"/>
          <w:szCs w:val="28"/>
        </w:rPr>
      </w:pP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а)</w:t>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б)</w:t>
      </w:r>
    </w:p>
    <w:p w14:paraId="3E3BDB75" w14:textId="66B549D7" w:rsidR="00E472D2" w:rsidRDefault="00537119" w:rsidP="008806E5">
      <w:pPr>
        <w:ind w:firstLine="567"/>
        <w:jc w:val="center"/>
        <w:rPr>
          <w:rFonts w:eastAsiaTheme="minorHAnsi"/>
          <w:sz w:val="28"/>
          <w:szCs w:val="28"/>
        </w:rPr>
      </w:pPr>
      <w:r w:rsidRPr="005F4269">
        <w:rPr>
          <w:rFonts w:eastAsiaTheme="minorHAnsi"/>
          <w:sz w:val="28"/>
          <w:szCs w:val="28"/>
        </w:rPr>
        <w:t>а) в мире; б) в Казахстане</w:t>
      </w:r>
      <w:r>
        <w:rPr>
          <w:rFonts w:eastAsiaTheme="minorHAnsi"/>
          <w:sz w:val="28"/>
          <w:szCs w:val="28"/>
        </w:rPr>
        <w:t>.</w:t>
      </w:r>
    </w:p>
    <w:p w14:paraId="53DEA674" w14:textId="77777777" w:rsidR="006A72B9" w:rsidRDefault="006A72B9" w:rsidP="008806E5">
      <w:pPr>
        <w:ind w:firstLine="567"/>
        <w:jc w:val="center"/>
        <w:rPr>
          <w:rFonts w:eastAsiaTheme="minorHAnsi"/>
          <w:sz w:val="28"/>
          <w:szCs w:val="28"/>
        </w:rPr>
      </w:pPr>
    </w:p>
    <w:p w14:paraId="3A8450CA" w14:textId="4A246AFF" w:rsidR="008A6E00" w:rsidRPr="005F4269" w:rsidRDefault="008A6E00" w:rsidP="008806E5">
      <w:pPr>
        <w:ind w:firstLine="567"/>
        <w:jc w:val="center"/>
        <w:rPr>
          <w:rFonts w:eastAsiaTheme="minorHAnsi"/>
          <w:sz w:val="28"/>
          <w:szCs w:val="28"/>
        </w:rPr>
      </w:pPr>
      <w:r w:rsidRPr="005F4269">
        <w:rPr>
          <w:rFonts w:eastAsiaTheme="minorHAnsi"/>
          <w:sz w:val="28"/>
          <w:szCs w:val="28"/>
        </w:rPr>
        <w:t xml:space="preserve">Рисунок </w:t>
      </w:r>
      <w:r w:rsidR="00EF5CE7">
        <w:rPr>
          <w:rFonts w:eastAsiaTheme="minorHAnsi"/>
          <w:sz w:val="28"/>
          <w:szCs w:val="28"/>
        </w:rPr>
        <w:t>1</w:t>
      </w:r>
      <w:r w:rsidR="00A926A8">
        <w:rPr>
          <w:rFonts w:eastAsiaTheme="minorHAnsi"/>
          <w:sz w:val="28"/>
          <w:szCs w:val="28"/>
        </w:rPr>
        <w:t>.</w:t>
      </w:r>
      <w:r w:rsidR="003F7DF5">
        <w:rPr>
          <w:rFonts w:eastAsiaTheme="minorHAnsi"/>
          <w:sz w:val="28"/>
          <w:szCs w:val="28"/>
          <w:lang w:val="en-US"/>
        </w:rPr>
        <w:t>8</w:t>
      </w:r>
      <w:r w:rsidRPr="005F4269">
        <w:rPr>
          <w:rFonts w:eastAsiaTheme="minorHAnsi"/>
          <w:sz w:val="28"/>
          <w:szCs w:val="28"/>
        </w:rPr>
        <w:t xml:space="preserve"> – Производство автономных мощностей</w:t>
      </w:r>
    </w:p>
    <w:p w14:paraId="2387A83F" w14:textId="77777777" w:rsidR="008A6E00" w:rsidRPr="005F4269" w:rsidRDefault="008A6E00" w:rsidP="008806E5">
      <w:pPr>
        <w:ind w:firstLine="567"/>
        <w:jc w:val="both"/>
        <w:rPr>
          <w:rFonts w:eastAsiaTheme="minorHAnsi"/>
          <w:sz w:val="28"/>
          <w:szCs w:val="28"/>
        </w:rPr>
      </w:pPr>
    </w:p>
    <w:p w14:paraId="082AE88A" w14:textId="147FE972" w:rsidR="00E2545D" w:rsidRPr="005F4269" w:rsidRDefault="00185320" w:rsidP="00A926A8">
      <w:pPr>
        <w:jc w:val="center"/>
        <w:rPr>
          <w:noProof/>
          <w:sz w:val="28"/>
          <w:szCs w:val="28"/>
          <w:lang w:val="en-US"/>
        </w:rPr>
      </w:pPr>
      <w:r w:rsidRPr="005F4269">
        <w:rPr>
          <w:rFonts w:eastAsiaTheme="minorHAnsi"/>
          <w:noProof/>
          <w:color w:val="FF0000"/>
          <w:sz w:val="28"/>
          <w:szCs w:val="28"/>
        </w:rPr>
        <w:drawing>
          <wp:inline distT="0" distB="0" distL="0" distR="0" wp14:anchorId="78C81C8C" wp14:editId="558153C6">
            <wp:extent cx="2867278" cy="1519200"/>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t="11856"/>
                    <a:stretch/>
                  </pic:blipFill>
                  <pic:spPr bwMode="auto">
                    <a:xfrm>
                      <a:off x="0" y="0"/>
                      <a:ext cx="2867278" cy="1519200"/>
                    </a:xfrm>
                    <a:prstGeom prst="rect">
                      <a:avLst/>
                    </a:prstGeom>
                    <a:noFill/>
                    <a:ln>
                      <a:noFill/>
                    </a:ln>
                    <a:extLst>
                      <a:ext uri="{53640926-AAD7-44D8-BBD7-CCE9431645EC}">
                        <a14:shadowObscured xmlns:a14="http://schemas.microsoft.com/office/drawing/2010/main"/>
                      </a:ext>
                    </a:extLst>
                  </pic:spPr>
                </pic:pic>
              </a:graphicData>
            </a:graphic>
          </wp:inline>
        </w:drawing>
      </w:r>
    </w:p>
    <w:p w14:paraId="3FDB3ED1" w14:textId="77777777" w:rsidR="00537119" w:rsidRDefault="00537119" w:rsidP="008806E5">
      <w:pPr>
        <w:ind w:firstLine="567"/>
        <w:jc w:val="center"/>
        <w:rPr>
          <w:rFonts w:eastAsiaTheme="minorHAnsi"/>
          <w:sz w:val="28"/>
          <w:szCs w:val="28"/>
        </w:rPr>
      </w:pPr>
    </w:p>
    <w:p w14:paraId="6F7205DA" w14:textId="4226E9FF" w:rsidR="00537119" w:rsidRDefault="008A6E00" w:rsidP="00537119">
      <w:pPr>
        <w:ind w:firstLine="567"/>
        <w:jc w:val="center"/>
        <w:rPr>
          <w:rFonts w:eastAsiaTheme="minorHAnsi"/>
          <w:sz w:val="28"/>
          <w:szCs w:val="28"/>
        </w:rPr>
      </w:pPr>
      <w:r w:rsidRPr="005F4269">
        <w:rPr>
          <w:rFonts w:eastAsiaTheme="minorHAnsi"/>
          <w:sz w:val="28"/>
          <w:szCs w:val="28"/>
        </w:rPr>
        <w:t xml:space="preserve">Рисунок </w:t>
      </w:r>
      <w:r w:rsidR="00EF5CE7">
        <w:rPr>
          <w:rFonts w:eastAsiaTheme="minorHAnsi"/>
          <w:sz w:val="28"/>
          <w:szCs w:val="28"/>
        </w:rPr>
        <w:t>1</w:t>
      </w:r>
      <w:r w:rsidR="00A926A8">
        <w:rPr>
          <w:rFonts w:eastAsiaTheme="minorHAnsi"/>
          <w:sz w:val="28"/>
          <w:szCs w:val="28"/>
        </w:rPr>
        <w:t>.</w:t>
      </w:r>
      <w:r w:rsidR="003F7DF5" w:rsidRPr="003F7DF5">
        <w:rPr>
          <w:rFonts w:eastAsiaTheme="minorHAnsi"/>
          <w:sz w:val="28"/>
          <w:szCs w:val="28"/>
        </w:rPr>
        <w:t>9</w:t>
      </w:r>
      <w:r w:rsidRPr="005F4269">
        <w:rPr>
          <w:rFonts w:eastAsiaTheme="minorHAnsi"/>
          <w:sz w:val="28"/>
          <w:szCs w:val="28"/>
        </w:rPr>
        <w:t xml:space="preserve"> – Доля возобновляемых источников энергии</w:t>
      </w:r>
      <w:r w:rsidR="00537119">
        <w:rPr>
          <w:rFonts w:eastAsiaTheme="minorHAnsi"/>
          <w:sz w:val="28"/>
          <w:szCs w:val="28"/>
        </w:rPr>
        <w:t xml:space="preserve"> </w:t>
      </w:r>
      <w:r w:rsidR="00537119" w:rsidRPr="005F4269">
        <w:rPr>
          <w:rFonts w:eastAsiaTheme="minorHAnsi"/>
          <w:sz w:val="28"/>
          <w:szCs w:val="28"/>
        </w:rPr>
        <w:t>(синяя – в мире, оранжевая – в Казахстане)</w:t>
      </w:r>
    </w:p>
    <w:p w14:paraId="425F88F9" w14:textId="77777777" w:rsidR="00884E09" w:rsidRPr="005F4269" w:rsidRDefault="00884E09" w:rsidP="008806E5">
      <w:pPr>
        <w:ind w:firstLine="567"/>
        <w:jc w:val="center"/>
        <w:rPr>
          <w:rFonts w:eastAsiaTheme="minorHAnsi"/>
          <w:sz w:val="28"/>
          <w:szCs w:val="28"/>
        </w:rPr>
      </w:pPr>
    </w:p>
    <w:p w14:paraId="66955731" w14:textId="403F31E0" w:rsidR="005765CF" w:rsidRDefault="00D012EA" w:rsidP="008806E5">
      <w:pPr>
        <w:ind w:firstLine="567"/>
        <w:jc w:val="both"/>
        <w:rPr>
          <w:noProof/>
          <w:sz w:val="28"/>
          <w:szCs w:val="28"/>
        </w:rPr>
      </w:pPr>
      <w:r w:rsidRPr="005F4269">
        <w:rPr>
          <w:noProof/>
          <w:sz w:val="28"/>
          <w:szCs w:val="28"/>
          <w:lang w:val="kk-KZ"/>
        </w:rPr>
        <w:t>Б</w:t>
      </w:r>
      <w:r w:rsidR="00F11361" w:rsidRPr="005F4269">
        <w:rPr>
          <w:noProof/>
          <w:sz w:val="28"/>
          <w:szCs w:val="28"/>
          <w:lang w:val="kk-KZ"/>
        </w:rPr>
        <w:t xml:space="preserve">ыло произведено </w:t>
      </w:r>
      <w:r w:rsidR="00F11361" w:rsidRPr="005F4269">
        <w:rPr>
          <w:noProof/>
          <w:sz w:val="28"/>
          <w:szCs w:val="28"/>
        </w:rPr>
        <w:t>50 642 ТДж энергии. Из них 34 777 ТДж гидроэнергии, 3 876 ТДж ветровой, 6 455 ТДж солнечной, 5 396 ТДж твердого биотоплива, 138 ТДж биогаза.</w:t>
      </w:r>
      <w:r w:rsidR="00D76612">
        <w:rPr>
          <w:noProof/>
          <w:sz w:val="28"/>
          <w:szCs w:val="28"/>
          <w:lang w:val="kk-KZ"/>
        </w:rPr>
        <w:t xml:space="preserve"> </w:t>
      </w:r>
      <w:r w:rsidR="005765CF" w:rsidRPr="005F4269">
        <w:rPr>
          <w:noProof/>
          <w:sz w:val="28"/>
          <w:szCs w:val="28"/>
        </w:rPr>
        <w:t>По валовым показателям электроэнергии выработано 9 660 ГВт из гидроэнергии, 1 077 ГВт из ветровой, 1 789 ГВт из солнечной, 27 ГВт из твердого биотоплива, 10 ГВт из биогаза.</w:t>
      </w:r>
    </w:p>
    <w:p w14:paraId="08D1CE4F" w14:textId="79ED0058" w:rsidR="00D76612" w:rsidRPr="005F4269" w:rsidRDefault="00D76612" w:rsidP="008806E5">
      <w:pPr>
        <w:ind w:firstLine="567"/>
        <w:jc w:val="both"/>
        <w:rPr>
          <w:rFonts w:eastAsiaTheme="minorHAnsi"/>
          <w:sz w:val="28"/>
          <w:szCs w:val="28"/>
        </w:rPr>
      </w:pPr>
      <w:r w:rsidRPr="005F4269">
        <w:rPr>
          <w:rFonts w:eastAsiaTheme="minorHAnsi"/>
          <w:sz w:val="28"/>
          <w:szCs w:val="28"/>
        </w:rPr>
        <w:lastRenderedPageBreak/>
        <w:t>Мировые инвестиции в период с 2011 по 2020 годы имеют колебательный характер в диапазоне от 16 876,49 до 33 351,98 млн. долларов, при этом пик приходится на 2017 год и в последующие годы инвестиции идут на спад с сокращением почти в 2 раза. В Казахстане значительные инвестиции приходятся 2018-2020 годы и соответствуют 154,3, 257,25 и 607,48 млн. долларов. При этом в 2021 году инвестиции составили лишь 28,04 млн долларов</w:t>
      </w:r>
      <w:r w:rsidR="00884E09">
        <w:rPr>
          <w:rFonts w:eastAsiaTheme="minorHAnsi"/>
          <w:sz w:val="28"/>
          <w:szCs w:val="28"/>
        </w:rPr>
        <w:t xml:space="preserve"> (рисунок 1.1</w:t>
      </w:r>
      <w:r w:rsidR="003F7DF5" w:rsidRPr="003F7DF5">
        <w:rPr>
          <w:rFonts w:eastAsiaTheme="minorHAnsi"/>
          <w:sz w:val="28"/>
          <w:szCs w:val="28"/>
        </w:rPr>
        <w:t>0</w:t>
      </w:r>
      <w:r w:rsidR="00884E09">
        <w:rPr>
          <w:rFonts w:eastAsiaTheme="minorHAnsi"/>
          <w:sz w:val="28"/>
          <w:szCs w:val="28"/>
        </w:rPr>
        <w:t>)</w:t>
      </w:r>
      <w:r w:rsidRPr="005F4269">
        <w:rPr>
          <w:rFonts w:eastAsiaTheme="minorHAnsi"/>
          <w:sz w:val="28"/>
          <w:szCs w:val="28"/>
        </w:rPr>
        <w:t>.</w:t>
      </w:r>
    </w:p>
    <w:p w14:paraId="536946E6" w14:textId="77777777" w:rsidR="00D76612" w:rsidRPr="005F4269" w:rsidRDefault="00D76612" w:rsidP="008806E5">
      <w:pPr>
        <w:ind w:firstLine="567"/>
        <w:jc w:val="both"/>
        <w:rPr>
          <w:noProof/>
          <w:sz w:val="28"/>
          <w:szCs w:val="28"/>
        </w:rPr>
      </w:pPr>
    </w:p>
    <w:p w14:paraId="2A707AF6" w14:textId="3B8B21B1" w:rsidR="00413F42" w:rsidRDefault="004E4EB2" w:rsidP="00A926A8">
      <w:pPr>
        <w:jc w:val="center"/>
        <w:rPr>
          <w:rFonts w:eastAsiaTheme="minorHAnsi"/>
          <w:sz w:val="28"/>
          <w:szCs w:val="28"/>
        </w:rPr>
      </w:pPr>
      <w:r w:rsidRPr="005F4269">
        <w:rPr>
          <w:rFonts w:eastAsiaTheme="minorHAnsi"/>
          <w:noProof/>
          <w:sz w:val="28"/>
          <w:szCs w:val="28"/>
        </w:rPr>
        <w:drawing>
          <wp:inline distT="0" distB="0" distL="0" distR="0" wp14:anchorId="2016D482" wp14:editId="261FC9CD">
            <wp:extent cx="2726478" cy="1519200"/>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726478" cy="1519200"/>
                    </a:xfrm>
                    <a:prstGeom prst="rect">
                      <a:avLst/>
                    </a:prstGeom>
                    <a:noFill/>
                  </pic:spPr>
                </pic:pic>
              </a:graphicData>
            </a:graphic>
          </wp:inline>
        </w:drawing>
      </w:r>
      <w:r w:rsidRPr="005F4269">
        <w:rPr>
          <w:rFonts w:eastAsiaTheme="minorHAnsi"/>
          <w:noProof/>
          <w:sz w:val="28"/>
          <w:szCs w:val="28"/>
        </w:rPr>
        <w:drawing>
          <wp:inline distT="0" distB="0" distL="0" distR="0" wp14:anchorId="0E1CA0E5" wp14:editId="27C107E0">
            <wp:extent cx="2564006" cy="1519200"/>
            <wp:effectExtent l="0" t="0" r="825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564006" cy="1519200"/>
                    </a:xfrm>
                    <a:prstGeom prst="rect">
                      <a:avLst/>
                    </a:prstGeom>
                    <a:noFill/>
                  </pic:spPr>
                </pic:pic>
              </a:graphicData>
            </a:graphic>
          </wp:inline>
        </w:drawing>
      </w:r>
    </w:p>
    <w:p w14:paraId="63985A37" w14:textId="5C6E9679" w:rsidR="00AE6C87" w:rsidRPr="005F4269" w:rsidRDefault="00E472D2" w:rsidP="00E472D2">
      <w:pPr>
        <w:rPr>
          <w:rFonts w:eastAsiaTheme="minorHAnsi"/>
          <w:sz w:val="28"/>
          <w:szCs w:val="28"/>
        </w:rPr>
      </w:pP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а)</w:t>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r>
      <w:r w:rsidRPr="005F4269">
        <w:rPr>
          <w:rFonts w:eastAsiaTheme="minorHAnsi"/>
          <w:sz w:val="28"/>
          <w:szCs w:val="28"/>
        </w:rPr>
        <w:tab/>
        <w:t xml:space="preserve">     б)</w:t>
      </w:r>
    </w:p>
    <w:p w14:paraId="3248A160" w14:textId="70FA8010" w:rsidR="00E472D2" w:rsidRDefault="00537119" w:rsidP="008806E5">
      <w:pPr>
        <w:ind w:firstLine="567"/>
        <w:jc w:val="center"/>
        <w:rPr>
          <w:rFonts w:eastAsiaTheme="minorHAnsi"/>
          <w:sz w:val="28"/>
          <w:szCs w:val="28"/>
        </w:rPr>
      </w:pPr>
      <w:r w:rsidRPr="005F4269">
        <w:rPr>
          <w:rFonts w:eastAsiaTheme="minorHAnsi"/>
          <w:sz w:val="28"/>
          <w:szCs w:val="28"/>
        </w:rPr>
        <w:t>а) в мире; б) в Казахстане</w:t>
      </w:r>
    </w:p>
    <w:p w14:paraId="550FD7C7" w14:textId="77777777" w:rsidR="00537119" w:rsidRDefault="00537119" w:rsidP="008806E5">
      <w:pPr>
        <w:ind w:firstLine="567"/>
        <w:jc w:val="center"/>
        <w:rPr>
          <w:rFonts w:eastAsiaTheme="minorHAnsi"/>
          <w:sz w:val="28"/>
          <w:szCs w:val="28"/>
        </w:rPr>
      </w:pPr>
    </w:p>
    <w:p w14:paraId="2BB5A582" w14:textId="0A41DFF1" w:rsidR="00882099" w:rsidRDefault="00882099" w:rsidP="008806E5">
      <w:pPr>
        <w:ind w:firstLine="567"/>
        <w:jc w:val="center"/>
        <w:rPr>
          <w:rFonts w:eastAsiaTheme="minorHAnsi"/>
          <w:sz w:val="28"/>
          <w:szCs w:val="28"/>
        </w:rPr>
      </w:pPr>
      <w:r w:rsidRPr="005F4269">
        <w:rPr>
          <w:rFonts w:eastAsiaTheme="minorHAnsi"/>
          <w:sz w:val="28"/>
          <w:szCs w:val="28"/>
        </w:rPr>
        <w:t xml:space="preserve">Рисунок </w:t>
      </w:r>
      <w:r w:rsidR="00EF5CE7">
        <w:rPr>
          <w:rFonts w:eastAsiaTheme="minorHAnsi"/>
          <w:sz w:val="28"/>
          <w:szCs w:val="28"/>
        </w:rPr>
        <w:t>1</w:t>
      </w:r>
      <w:r w:rsidR="00A926A8">
        <w:rPr>
          <w:rFonts w:eastAsiaTheme="minorHAnsi"/>
          <w:sz w:val="28"/>
          <w:szCs w:val="28"/>
        </w:rPr>
        <w:t>.1</w:t>
      </w:r>
      <w:r w:rsidR="003F7DF5" w:rsidRPr="003F7DF5">
        <w:rPr>
          <w:rFonts w:eastAsiaTheme="minorHAnsi"/>
          <w:sz w:val="28"/>
          <w:szCs w:val="28"/>
        </w:rPr>
        <w:t>0</w:t>
      </w:r>
      <w:r w:rsidRPr="005F4269">
        <w:rPr>
          <w:rFonts w:eastAsiaTheme="minorHAnsi"/>
          <w:sz w:val="28"/>
          <w:szCs w:val="28"/>
        </w:rPr>
        <w:t xml:space="preserve"> – Публичные финансовые вклады в возобновляемые источники энергии</w:t>
      </w:r>
    </w:p>
    <w:p w14:paraId="353AB149" w14:textId="77777777" w:rsidR="00E472D2" w:rsidRPr="005F4269" w:rsidRDefault="00E472D2" w:rsidP="008806E5">
      <w:pPr>
        <w:ind w:firstLine="567"/>
        <w:jc w:val="center"/>
        <w:rPr>
          <w:rFonts w:eastAsiaTheme="minorHAnsi"/>
          <w:sz w:val="28"/>
          <w:szCs w:val="28"/>
        </w:rPr>
      </w:pPr>
    </w:p>
    <w:p w14:paraId="1ACF24B1" w14:textId="4D0AEC9E" w:rsidR="00B92627" w:rsidRDefault="00B92627" w:rsidP="008806E5">
      <w:pPr>
        <w:ind w:firstLine="567"/>
        <w:jc w:val="both"/>
        <w:rPr>
          <w:rFonts w:eastAsiaTheme="minorHAnsi"/>
          <w:sz w:val="28"/>
          <w:szCs w:val="28"/>
        </w:rPr>
      </w:pPr>
      <w:r w:rsidRPr="005F4269">
        <w:rPr>
          <w:rFonts w:eastAsiaTheme="minorHAnsi"/>
          <w:sz w:val="28"/>
          <w:szCs w:val="28"/>
        </w:rPr>
        <w:t>Итого по результатам установленных возобновляемым источникам энергии в развивающихся странах в период с 2012 по 2021 год достигнуты показатели производства энергии от 95 до 220 Вт энергии на человека, при этом характер прироста увеличился с 10 до 20 Вт на чел./год</w:t>
      </w:r>
      <w:r w:rsidR="004A417F" w:rsidRPr="005F4269">
        <w:rPr>
          <w:rFonts w:eastAsiaTheme="minorHAnsi"/>
          <w:sz w:val="28"/>
          <w:szCs w:val="28"/>
        </w:rPr>
        <w:t>. В Казахстане данный показатель значительно превышает мировой тренд и составил в тот же промежуток времени от 154 до 373 Вт на человека. С 2012 по 2016 прирост не увеличивался, в то время как с 2016 года начал стремительно расти и к 2021 году прирост составил 107 Вт на человека за год</w:t>
      </w:r>
      <w:r w:rsidR="00884E09">
        <w:rPr>
          <w:rFonts w:eastAsiaTheme="minorHAnsi"/>
          <w:sz w:val="28"/>
          <w:szCs w:val="28"/>
        </w:rPr>
        <w:t xml:space="preserve"> (рисунок 1.1</w:t>
      </w:r>
      <w:r w:rsidR="003F7DF5" w:rsidRPr="003F7DF5">
        <w:rPr>
          <w:rFonts w:eastAsiaTheme="minorHAnsi"/>
          <w:sz w:val="28"/>
          <w:szCs w:val="28"/>
        </w:rPr>
        <w:t>1</w:t>
      </w:r>
      <w:r w:rsidR="00884E09">
        <w:rPr>
          <w:rFonts w:eastAsiaTheme="minorHAnsi"/>
          <w:sz w:val="28"/>
          <w:szCs w:val="28"/>
        </w:rPr>
        <w:t>)</w:t>
      </w:r>
      <w:r w:rsidR="004A417F" w:rsidRPr="005F4269">
        <w:rPr>
          <w:rFonts w:eastAsiaTheme="minorHAnsi"/>
          <w:sz w:val="28"/>
          <w:szCs w:val="28"/>
        </w:rPr>
        <w:t>.</w:t>
      </w:r>
    </w:p>
    <w:p w14:paraId="6A5B2067" w14:textId="77777777" w:rsidR="00AE6C87" w:rsidRPr="005F4269" w:rsidRDefault="00AE6C87" w:rsidP="008806E5">
      <w:pPr>
        <w:ind w:firstLine="567"/>
        <w:jc w:val="both"/>
        <w:rPr>
          <w:rFonts w:eastAsiaTheme="minorHAnsi"/>
          <w:sz w:val="28"/>
          <w:szCs w:val="28"/>
        </w:rPr>
      </w:pPr>
    </w:p>
    <w:p w14:paraId="3B157CF3" w14:textId="35755B79" w:rsidR="00413F42" w:rsidRPr="005F4269" w:rsidRDefault="00B45B25" w:rsidP="00A926A8">
      <w:pPr>
        <w:jc w:val="center"/>
        <w:rPr>
          <w:rFonts w:eastAsiaTheme="minorHAnsi"/>
          <w:color w:val="FF0000"/>
          <w:sz w:val="28"/>
          <w:szCs w:val="28"/>
          <w:lang w:val="en-US"/>
        </w:rPr>
      </w:pPr>
      <w:r w:rsidRPr="005F4269">
        <w:rPr>
          <w:rFonts w:eastAsiaTheme="minorHAnsi"/>
          <w:noProof/>
          <w:color w:val="FF0000"/>
          <w:sz w:val="28"/>
          <w:szCs w:val="28"/>
          <w:lang w:val="en-US"/>
        </w:rPr>
        <w:drawing>
          <wp:inline distT="0" distB="0" distL="0" distR="0" wp14:anchorId="21F096FA" wp14:editId="3170F5DB">
            <wp:extent cx="2481122" cy="1382486"/>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514924" cy="1401321"/>
                    </a:xfrm>
                    <a:prstGeom prst="rect">
                      <a:avLst/>
                    </a:prstGeom>
                    <a:noFill/>
                  </pic:spPr>
                </pic:pic>
              </a:graphicData>
            </a:graphic>
          </wp:inline>
        </w:drawing>
      </w:r>
    </w:p>
    <w:p w14:paraId="513105B2" w14:textId="77777777" w:rsidR="00AE6C87" w:rsidRDefault="00AE6C87" w:rsidP="008806E5">
      <w:pPr>
        <w:ind w:firstLine="567"/>
        <w:jc w:val="center"/>
        <w:rPr>
          <w:rFonts w:eastAsiaTheme="minorHAnsi"/>
          <w:sz w:val="28"/>
          <w:szCs w:val="28"/>
        </w:rPr>
      </w:pPr>
    </w:p>
    <w:p w14:paraId="7242F8A9" w14:textId="0754B80A" w:rsidR="004A417F" w:rsidRDefault="004A417F" w:rsidP="008806E5">
      <w:pPr>
        <w:ind w:firstLine="567"/>
        <w:jc w:val="center"/>
        <w:rPr>
          <w:rFonts w:eastAsiaTheme="minorHAnsi"/>
          <w:sz w:val="28"/>
          <w:szCs w:val="28"/>
        </w:rPr>
      </w:pPr>
      <w:r w:rsidRPr="005F4269">
        <w:rPr>
          <w:rFonts w:eastAsiaTheme="minorHAnsi"/>
          <w:sz w:val="28"/>
          <w:szCs w:val="28"/>
        </w:rPr>
        <w:t xml:space="preserve">Рисунок </w:t>
      </w:r>
      <w:r w:rsidR="00EF5CE7">
        <w:rPr>
          <w:rFonts w:eastAsiaTheme="minorHAnsi"/>
          <w:sz w:val="28"/>
          <w:szCs w:val="28"/>
        </w:rPr>
        <w:t>1</w:t>
      </w:r>
      <w:r w:rsidR="00A926A8">
        <w:rPr>
          <w:rFonts w:eastAsiaTheme="minorHAnsi"/>
          <w:sz w:val="28"/>
          <w:szCs w:val="28"/>
        </w:rPr>
        <w:t>.1</w:t>
      </w:r>
      <w:r w:rsidR="003F7DF5" w:rsidRPr="003F7DF5">
        <w:rPr>
          <w:rFonts w:eastAsiaTheme="minorHAnsi"/>
          <w:sz w:val="28"/>
          <w:szCs w:val="28"/>
        </w:rPr>
        <w:t>1</w:t>
      </w:r>
      <w:r w:rsidRPr="005F4269">
        <w:rPr>
          <w:rFonts w:eastAsiaTheme="minorHAnsi"/>
          <w:sz w:val="28"/>
          <w:szCs w:val="28"/>
        </w:rPr>
        <w:t xml:space="preserve"> – Установленные возобновляемые генерирующие источники энергии в развивающихся странах (Вт на чел)</w:t>
      </w:r>
    </w:p>
    <w:p w14:paraId="582508DC" w14:textId="1FD1C6BA" w:rsidR="003F7DF5" w:rsidRDefault="003F7DF5" w:rsidP="008806E5">
      <w:pPr>
        <w:ind w:firstLine="567"/>
        <w:jc w:val="center"/>
        <w:rPr>
          <w:rFonts w:eastAsiaTheme="minorHAnsi"/>
          <w:sz w:val="28"/>
          <w:szCs w:val="28"/>
        </w:rPr>
      </w:pPr>
    </w:p>
    <w:p w14:paraId="4DC18923" w14:textId="77777777" w:rsidR="003F7DF5" w:rsidRDefault="003F7DF5" w:rsidP="008806E5">
      <w:pPr>
        <w:ind w:firstLine="567"/>
        <w:jc w:val="center"/>
        <w:rPr>
          <w:rFonts w:eastAsiaTheme="minorHAnsi"/>
          <w:sz w:val="28"/>
          <w:szCs w:val="28"/>
        </w:rPr>
      </w:pPr>
    </w:p>
    <w:p w14:paraId="75B037F9" w14:textId="3FD5ADA5" w:rsidR="00F40233" w:rsidRPr="00D76612" w:rsidRDefault="003848E7" w:rsidP="005B1A3E">
      <w:pPr>
        <w:pStyle w:val="a5"/>
        <w:numPr>
          <w:ilvl w:val="2"/>
          <w:numId w:val="9"/>
        </w:numPr>
        <w:spacing w:after="0" w:line="240" w:lineRule="auto"/>
        <w:ind w:left="0" w:firstLine="567"/>
        <w:jc w:val="both"/>
        <w:rPr>
          <w:rFonts w:ascii="Times New Roman" w:hAnsi="Times New Roman" w:cs="Times New Roman"/>
          <w:sz w:val="28"/>
          <w:szCs w:val="28"/>
        </w:rPr>
      </w:pPr>
      <w:r w:rsidRPr="00B11A77">
        <w:rPr>
          <w:rFonts w:ascii="Times New Roman" w:hAnsi="Times New Roman" w:cs="Times New Roman"/>
          <w:sz w:val="28"/>
          <w:szCs w:val="28"/>
        </w:rPr>
        <w:lastRenderedPageBreak/>
        <w:t>Энергетический</w:t>
      </w:r>
      <w:r w:rsidR="00C01D3C" w:rsidRPr="00B11A77">
        <w:rPr>
          <w:rFonts w:ascii="Times New Roman" w:hAnsi="Times New Roman" w:cs="Times New Roman"/>
          <w:sz w:val="28"/>
          <w:szCs w:val="28"/>
        </w:rPr>
        <w:t xml:space="preserve"> потенциал Казахстана</w:t>
      </w:r>
      <w:r w:rsidRPr="00B11A77">
        <w:rPr>
          <w:rFonts w:ascii="Times New Roman" w:hAnsi="Times New Roman" w:cs="Times New Roman"/>
          <w:sz w:val="28"/>
          <w:szCs w:val="28"/>
        </w:rPr>
        <w:t xml:space="preserve"> в области ВИЭ</w:t>
      </w:r>
      <w:bookmarkStart w:id="7" w:name="_Toc383629721"/>
      <w:bookmarkStart w:id="8" w:name="_Toc465681755"/>
      <w:bookmarkStart w:id="9" w:name="_Hlk48032928"/>
    </w:p>
    <w:p w14:paraId="1A99CBAD" w14:textId="35D3634A" w:rsidR="003848E7" w:rsidRPr="009176A4" w:rsidRDefault="001E4709" w:rsidP="0041509D">
      <w:pPr>
        <w:ind w:firstLine="567"/>
        <w:jc w:val="both"/>
        <w:rPr>
          <w:bCs/>
          <w:sz w:val="28"/>
          <w:szCs w:val="28"/>
        </w:rPr>
      </w:pPr>
      <w:r w:rsidRPr="009176A4">
        <w:rPr>
          <w:bCs/>
          <w:sz w:val="28"/>
          <w:szCs w:val="28"/>
        </w:rPr>
        <w:t>В Казахстане производство электроэнергии из возобновляемых источников энергии (ВИЭ) (солнечные электростанции (СЭС), ветровые электростанции (ВЭС), биогазовые электростанции (БГЭС) и малые гидроэлектростанции) в 2021 году составил 4,223 млн. кВт/ч. Об этом говорится в обзоре рынка возобновляемой энергетики Республики Казахстан, подготовленном отделом развития рынка АО "Самрук-Энерго".</w:t>
      </w:r>
      <w:r w:rsidR="00AA0578" w:rsidRPr="009176A4">
        <w:rPr>
          <w:bCs/>
          <w:sz w:val="28"/>
          <w:szCs w:val="28"/>
        </w:rPr>
        <w:t xml:space="preserve"> </w:t>
      </w:r>
      <w:r w:rsidRPr="009176A4">
        <w:rPr>
          <w:bCs/>
          <w:sz w:val="28"/>
          <w:szCs w:val="28"/>
        </w:rPr>
        <w:t xml:space="preserve">Согласно этому документу, все проекты по возобновляемым источникам энергии в Казахстане реализуются за счет средств и кредитов инвесторов. В то же время государство оказывает поддержку в виде гарантированной покупки всей электроэнергии от ВИЭ по фиксированным ценам или на аукционах и распределения ее на обычные электростанции по ценам, поддерживающим ВИЭ. Кроме того, государство субсидирует часть затрат на малые проекты ВИЭ на местном административном уровне. </w:t>
      </w:r>
      <w:r w:rsidR="00AA0578" w:rsidRPr="009176A4">
        <w:rPr>
          <w:bCs/>
          <w:sz w:val="28"/>
          <w:szCs w:val="28"/>
        </w:rPr>
        <w:t>Р</w:t>
      </w:r>
      <w:r w:rsidRPr="009176A4">
        <w:rPr>
          <w:bCs/>
          <w:sz w:val="28"/>
          <w:szCs w:val="28"/>
        </w:rPr>
        <w:t>есурсный потенциал ВИЭ в Казахстане оценивается следующими показателями</w:t>
      </w:r>
      <w:r w:rsidR="00AA0578" w:rsidRPr="009176A4">
        <w:rPr>
          <w:bCs/>
          <w:sz w:val="28"/>
          <w:szCs w:val="28"/>
        </w:rPr>
        <w:t>: п</w:t>
      </w:r>
      <w:r w:rsidR="0041632D" w:rsidRPr="009176A4">
        <w:rPr>
          <w:bCs/>
          <w:sz w:val="28"/>
          <w:szCs w:val="28"/>
        </w:rPr>
        <w:t>отенциал э</w:t>
      </w:r>
      <w:r w:rsidRPr="009176A4">
        <w:rPr>
          <w:bCs/>
          <w:sz w:val="28"/>
          <w:szCs w:val="28"/>
        </w:rPr>
        <w:t>нерги</w:t>
      </w:r>
      <w:r w:rsidR="0041632D" w:rsidRPr="009176A4">
        <w:rPr>
          <w:bCs/>
          <w:sz w:val="28"/>
          <w:szCs w:val="28"/>
        </w:rPr>
        <w:t>и</w:t>
      </w:r>
      <w:r w:rsidRPr="009176A4">
        <w:rPr>
          <w:bCs/>
          <w:sz w:val="28"/>
          <w:szCs w:val="28"/>
        </w:rPr>
        <w:t xml:space="preserve"> ветра - 920 млрд кВтч/год</w:t>
      </w:r>
      <w:r w:rsidR="00AA0578" w:rsidRPr="009176A4">
        <w:rPr>
          <w:bCs/>
          <w:sz w:val="28"/>
          <w:szCs w:val="28"/>
        </w:rPr>
        <w:t>; г</w:t>
      </w:r>
      <w:r w:rsidRPr="009176A4">
        <w:rPr>
          <w:bCs/>
          <w:sz w:val="28"/>
          <w:szCs w:val="28"/>
        </w:rPr>
        <w:t>идроэнергетический потенциал - 62 млрд. кВтч/год</w:t>
      </w:r>
      <w:r w:rsidR="00AA0578" w:rsidRPr="009176A4">
        <w:rPr>
          <w:bCs/>
          <w:sz w:val="28"/>
          <w:szCs w:val="28"/>
        </w:rPr>
        <w:t>; п</w:t>
      </w:r>
      <w:r w:rsidR="0041632D" w:rsidRPr="009176A4">
        <w:rPr>
          <w:bCs/>
          <w:sz w:val="28"/>
          <w:szCs w:val="28"/>
        </w:rPr>
        <w:t>отенциал с</w:t>
      </w:r>
      <w:r w:rsidRPr="009176A4">
        <w:rPr>
          <w:bCs/>
          <w:sz w:val="28"/>
          <w:szCs w:val="28"/>
        </w:rPr>
        <w:t>олнечн</w:t>
      </w:r>
      <w:r w:rsidR="0041632D" w:rsidRPr="009176A4">
        <w:rPr>
          <w:bCs/>
          <w:sz w:val="28"/>
          <w:szCs w:val="28"/>
        </w:rPr>
        <w:t>ой</w:t>
      </w:r>
      <w:r w:rsidRPr="009176A4">
        <w:rPr>
          <w:bCs/>
          <w:sz w:val="28"/>
          <w:szCs w:val="28"/>
        </w:rPr>
        <w:t xml:space="preserve"> энерги</w:t>
      </w:r>
      <w:r w:rsidR="0041632D" w:rsidRPr="009176A4">
        <w:rPr>
          <w:bCs/>
          <w:sz w:val="28"/>
          <w:szCs w:val="28"/>
        </w:rPr>
        <w:t>и</w:t>
      </w:r>
      <w:r w:rsidRPr="009176A4">
        <w:rPr>
          <w:bCs/>
          <w:sz w:val="28"/>
          <w:szCs w:val="28"/>
        </w:rPr>
        <w:t xml:space="preserve"> - 2,5 млрд кВтч/год</w:t>
      </w:r>
      <w:r w:rsidR="00AA0578" w:rsidRPr="009176A4">
        <w:rPr>
          <w:bCs/>
          <w:sz w:val="28"/>
          <w:szCs w:val="28"/>
        </w:rPr>
        <w:t>; г</w:t>
      </w:r>
      <w:r w:rsidRPr="009176A4">
        <w:rPr>
          <w:bCs/>
          <w:sz w:val="28"/>
          <w:szCs w:val="28"/>
        </w:rPr>
        <w:t xml:space="preserve">еотермальный потенциал - 4,3 млн </w:t>
      </w:r>
      <w:r w:rsidR="00AA0578" w:rsidRPr="009176A4">
        <w:rPr>
          <w:bCs/>
          <w:sz w:val="28"/>
          <w:szCs w:val="28"/>
        </w:rPr>
        <w:t>кВтч/год</w:t>
      </w:r>
      <w:r w:rsidRPr="009176A4">
        <w:rPr>
          <w:bCs/>
          <w:sz w:val="28"/>
          <w:szCs w:val="28"/>
        </w:rPr>
        <w:t>.</w:t>
      </w:r>
      <w:r w:rsidR="005F4269" w:rsidRPr="009176A4">
        <w:rPr>
          <w:bCs/>
          <w:sz w:val="28"/>
          <w:szCs w:val="28"/>
        </w:rPr>
        <w:t xml:space="preserve"> [1</w:t>
      </w:r>
      <w:r w:rsidR="00B87750">
        <w:rPr>
          <w:bCs/>
          <w:sz w:val="28"/>
          <w:szCs w:val="28"/>
        </w:rPr>
        <w:t>9</w:t>
      </w:r>
      <w:r w:rsidR="005F4269" w:rsidRPr="009176A4">
        <w:rPr>
          <w:bCs/>
          <w:sz w:val="28"/>
          <w:szCs w:val="28"/>
        </w:rPr>
        <w:t>]</w:t>
      </w:r>
    </w:p>
    <w:p w14:paraId="3C6DE2C6" w14:textId="31FBFF23" w:rsidR="009225AA" w:rsidRDefault="003848E7" w:rsidP="008806E5">
      <w:pPr>
        <w:ind w:firstLine="567"/>
        <w:jc w:val="both"/>
        <w:rPr>
          <w:bCs/>
          <w:sz w:val="28"/>
          <w:szCs w:val="28"/>
          <w:lang w:val="kk-KZ"/>
        </w:rPr>
      </w:pPr>
      <w:r w:rsidRPr="009176A4">
        <w:t xml:space="preserve"> </w:t>
      </w:r>
      <w:r w:rsidRPr="00B44674">
        <w:rPr>
          <w:sz w:val="28"/>
          <w:szCs w:val="28"/>
        </w:rPr>
        <w:t xml:space="preserve">По </w:t>
      </w:r>
      <w:r w:rsidR="0041632D" w:rsidRPr="00B44674">
        <w:rPr>
          <w:sz w:val="28"/>
          <w:szCs w:val="28"/>
        </w:rPr>
        <w:t>[</w:t>
      </w:r>
      <w:r w:rsidR="00B87750">
        <w:rPr>
          <w:sz w:val="28"/>
          <w:szCs w:val="28"/>
        </w:rPr>
        <w:t>20</w:t>
      </w:r>
      <w:r w:rsidR="0041632D" w:rsidRPr="00B44674">
        <w:rPr>
          <w:rFonts w:eastAsiaTheme="minorHAnsi"/>
          <w:sz w:val="28"/>
          <w:szCs w:val="28"/>
        </w:rPr>
        <w:t>]</w:t>
      </w:r>
      <w:r w:rsidR="0041632D" w:rsidRPr="00B44674">
        <w:rPr>
          <w:bCs/>
          <w:sz w:val="28"/>
          <w:szCs w:val="28"/>
        </w:rPr>
        <w:t xml:space="preserve"> </w:t>
      </w:r>
      <w:r w:rsidR="0041632D" w:rsidRPr="00B44674">
        <w:rPr>
          <w:bCs/>
          <w:sz w:val="28"/>
          <w:szCs w:val="28"/>
          <w:lang w:val="kk-KZ"/>
        </w:rPr>
        <w:t>ветровой потенциал</w:t>
      </w:r>
      <w:r w:rsidR="009225AA" w:rsidRPr="00B44674">
        <w:rPr>
          <w:bCs/>
          <w:sz w:val="28"/>
          <w:szCs w:val="28"/>
          <w:lang w:val="kk-KZ"/>
        </w:rPr>
        <w:t xml:space="preserve"> </w:t>
      </w:r>
      <w:r w:rsidR="009225AA" w:rsidRPr="00B44674">
        <w:rPr>
          <w:bCs/>
          <w:sz w:val="28"/>
          <w:szCs w:val="28"/>
        </w:rPr>
        <w:t>10% самых продуваемых территорий</w:t>
      </w:r>
      <w:r w:rsidR="0041632D" w:rsidRPr="00B44674">
        <w:rPr>
          <w:bCs/>
          <w:sz w:val="28"/>
          <w:szCs w:val="28"/>
          <w:lang w:val="kk-KZ"/>
        </w:rPr>
        <w:t xml:space="preserve"> в Республике Казахстан</w:t>
      </w:r>
      <w:r w:rsidR="009225AA" w:rsidRPr="00B44674">
        <w:rPr>
          <w:bCs/>
          <w:sz w:val="28"/>
          <w:szCs w:val="28"/>
          <w:lang w:val="kk-KZ"/>
        </w:rPr>
        <w:t xml:space="preserve"> составляет 254 Вт/м</w:t>
      </w:r>
      <w:r w:rsidR="009225AA" w:rsidRPr="00B44674">
        <w:rPr>
          <w:bCs/>
          <w:sz w:val="28"/>
          <w:szCs w:val="28"/>
          <w:vertAlign w:val="superscript"/>
          <w:lang w:val="kk-KZ"/>
        </w:rPr>
        <w:t>2</w:t>
      </w:r>
      <w:r w:rsidR="009225AA" w:rsidRPr="00B44674">
        <w:rPr>
          <w:bCs/>
          <w:sz w:val="28"/>
          <w:szCs w:val="28"/>
          <w:lang w:val="kk-KZ"/>
        </w:rPr>
        <w:t xml:space="preserve"> на высоте 10 м со средней скоростью ветра 5,38 м/с</w:t>
      </w:r>
      <w:r w:rsidR="00C021D1" w:rsidRPr="00C021D1">
        <w:rPr>
          <w:bCs/>
          <w:sz w:val="28"/>
          <w:szCs w:val="28"/>
        </w:rPr>
        <w:t xml:space="preserve"> (</w:t>
      </w:r>
      <w:r w:rsidR="00C021D1">
        <w:rPr>
          <w:bCs/>
          <w:sz w:val="28"/>
          <w:szCs w:val="28"/>
          <w:lang w:val="kk-KZ"/>
        </w:rPr>
        <w:t xml:space="preserve">рисунок </w:t>
      </w:r>
      <w:r w:rsidR="00C021D1">
        <w:rPr>
          <w:bCs/>
          <w:sz w:val="28"/>
          <w:szCs w:val="28"/>
        </w:rPr>
        <w:t>1.1</w:t>
      </w:r>
      <w:r w:rsidR="003F7DF5" w:rsidRPr="003F7DF5">
        <w:rPr>
          <w:bCs/>
          <w:sz w:val="28"/>
          <w:szCs w:val="28"/>
        </w:rPr>
        <w:t>2</w:t>
      </w:r>
      <w:r w:rsidR="00C021D1">
        <w:rPr>
          <w:bCs/>
          <w:sz w:val="28"/>
          <w:szCs w:val="28"/>
        </w:rPr>
        <w:t>)</w:t>
      </w:r>
      <w:r w:rsidR="009225AA" w:rsidRPr="00B44674">
        <w:rPr>
          <w:bCs/>
          <w:sz w:val="28"/>
          <w:szCs w:val="28"/>
          <w:lang w:val="kk-KZ"/>
        </w:rPr>
        <w:t xml:space="preserve">. Основными участками являются берега </w:t>
      </w:r>
      <w:r w:rsidR="00B22101" w:rsidRPr="00B44674">
        <w:rPr>
          <w:bCs/>
          <w:sz w:val="28"/>
          <w:szCs w:val="28"/>
          <w:lang w:val="kk-KZ"/>
        </w:rPr>
        <w:t xml:space="preserve">и воды </w:t>
      </w:r>
      <w:r w:rsidR="009225AA" w:rsidRPr="00B44674">
        <w:rPr>
          <w:bCs/>
          <w:sz w:val="28"/>
          <w:szCs w:val="28"/>
          <w:lang w:val="kk-KZ"/>
        </w:rPr>
        <w:t>Каспийского моря,</w:t>
      </w:r>
      <w:r w:rsidR="00B22101" w:rsidRPr="00B44674">
        <w:rPr>
          <w:bCs/>
          <w:sz w:val="28"/>
          <w:szCs w:val="28"/>
          <w:lang w:val="kk-KZ"/>
        </w:rPr>
        <w:t xml:space="preserve"> озер Балхаш, Тенгиз, Силетытениз, русла рек Чу, Талас и Сырдарья, а также </w:t>
      </w:r>
      <w:r w:rsidR="00FA7A25" w:rsidRPr="00B44674">
        <w:rPr>
          <w:bCs/>
          <w:sz w:val="28"/>
          <w:szCs w:val="28"/>
          <w:lang w:val="kk-KZ"/>
        </w:rPr>
        <w:t>Джунгарские ворота, гор Каратау.</w:t>
      </w:r>
      <w:r w:rsidR="00A331A6" w:rsidRPr="00B44674">
        <w:rPr>
          <w:bCs/>
          <w:sz w:val="28"/>
          <w:szCs w:val="28"/>
          <w:lang w:val="kk-KZ"/>
        </w:rPr>
        <w:t xml:space="preserve"> На высоте 50 метров ветровой потенциал достигает 472 Вт/м</w:t>
      </w:r>
      <w:r w:rsidR="00A331A6" w:rsidRPr="00B44674">
        <w:rPr>
          <w:bCs/>
          <w:sz w:val="28"/>
          <w:szCs w:val="28"/>
          <w:vertAlign w:val="superscript"/>
          <w:lang w:val="kk-KZ"/>
        </w:rPr>
        <w:t>2</w:t>
      </w:r>
      <w:r w:rsidR="00A331A6" w:rsidRPr="00B44674">
        <w:rPr>
          <w:bCs/>
          <w:sz w:val="28"/>
          <w:szCs w:val="28"/>
          <w:lang w:val="kk-KZ"/>
        </w:rPr>
        <w:t xml:space="preserve"> со средней скоростью ветра 7,22 м/с</w:t>
      </w:r>
      <w:r w:rsidR="00C021D1">
        <w:rPr>
          <w:bCs/>
          <w:sz w:val="28"/>
          <w:szCs w:val="28"/>
          <w:lang w:val="kk-KZ"/>
        </w:rPr>
        <w:t xml:space="preserve"> (рисунок 1.1</w:t>
      </w:r>
      <w:r w:rsidR="003F7DF5" w:rsidRPr="003F7DF5">
        <w:rPr>
          <w:bCs/>
          <w:sz w:val="28"/>
          <w:szCs w:val="28"/>
        </w:rPr>
        <w:t>3</w:t>
      </w:r>
      <w:r w:rsidR="00C021D1">
        <w:rPr>
          <w:bCs/>
          <w:sz w:val="28"/>
          <w:szCs w:val="28"/>
          <w:lang w:val="kk-KZ"/>
        </w:rPr>
        <w:t>)</w:t>
      </w:r>
      <w:r w:rsidR="00A331A6" w:rsidRPr="00B44674">
        <w:rPr>
          <w:bCs/>
          <w:sz w:val="28"/>
          <w:szCs w:val="28"/>
          <w:lang w:val="kk-KZ"/>
        </w:rPr>
        <w:t xml:space="preserve">. </w:t>
      </w:r>
      <w:r w:rsidR="00AA0578" w:rsidRPr="00B44674">
        <w:rPr>
          <w:bCs/>
          <w:sz w:val="28"/>
          <w:szCs w:val="28"/>
          <w:lang w:val="kk-KZ"/>
        </w:rPr>
        <w:t xml:space="preserve">На таких высотах доминирование ветров переходит с озер и рек на горные массивы. </w:t>
      </w:r>
      <w:r w:rsidR="00A331A6" w:rsidRPr="00B44674">
        <w:rPr>
          <w:bCs/>
          <w:sz w:val="28"/>
          <w:szCs w:val="28"/>
          <w:lang w:val="kk-KZ"/>
        </w:rPr>
        <w:t>Средние скорости ветра по всей территории Казахстана 4,3 м/с и 6 м/с на высоте 10 м и 50 м</w:t>
      </w:r>
      <w:r w:rsidR="00343FB3" w:rsidRPr="00B44674">
        <w:rPr>
          <w:bCs/>
          <w:sz w:val="28"/>
          <w:szCs w:val="28"/>
          <w:lang w:val="kk-KZ"/>
        </w:rPr>
        <w:t xml:space="preserve"> соответственно, а потенциал 120 и 250 Вт/м</w:t>
      </w:r>
      <w:r w:rsidR="00343FB3" w:rsidRPr="00B44674">
        <w:rPr>
          <w:bCs/>
          <w:sz w:val="28"/>
          <w:szCs w:val="28"/>
          <w:vertAlign w:val="superscript"/>
          <w:lang w:val="kk-KZ"/>
        </w:rPr>
        <w:t>2</w:t>
      </w:r>
      <w:r w:rsidR="00343FB3" w:rsidRPr="00B44674">
        <w:rPr>
          <w:bCs/>
          <w:sz w:val="28"/>
          <w:szCs w:val="28"/>
          <w:lang w:val="kk-KZ"/>
        </w:rPr>
        <w:t>. С</w:t>
      </w:r>
      <w:r w:rsidR="00AA0578" w:rsidRPr="00B44674">
        <w:rPr>
          <w:bCs/>
          <w:sz w:val="28"/>
          <w:szCs w:val="28"/>
          <w:lang w:val="kk-KZ"/>
        </w:rPr>
        <w:t>еверо</w:t>
      </w:r>
      <w:r w:rsidR="00343FB3" w:rsidRPr="00B44674">
        <w:rPr>
          <w:bCs/>
          <w:sz w:val="28"/>
          <w:szCs w:val="28"/>
          <w:lang w:val="kk-KZ"/>
        </w:rPr>
        <w:t>-</w:t>
      </w:r>
      <w:r w:rsidR="00AA0578" w:rsidRPr="00B44674">
        <w:rPr>
          <w:bCs/>
          <w:sz w:val="28"/>
          <w:szCs w:val="28"/>
          <w:lang w:val="kk-KZ"/>
        </w:rPr>
        <w:t>восточные</w:t>
      </w:r>
      <w:r w:rsidR="00343FB3" w:rsidRPr="00B44674">
        <w:rPr>
          <w:bCs/>
          <w:sz w:val="28"/>
          <w:szCs w:val="28"/>
          <w:lang w:val="kk-KZ"/>
        </w:rPr>
        <w:t xml:space="preserve">, </w:t>
      </w:r>
      <w:r w:rsidR="00AA0578" w:rsidRPr="00B44674">
        <w:rPr>
          <w:bCs/>
          <w:sz w:val="28"/>
          <w:szCs w:val="28"/>
          <w:lang w:val="kk-KZ"/>
        </w:rPr>
        <w:t>восточные</w:t>
      </w:r>
      <w:r w:rsidR="00343FB3" w:rsidRPr="00B44674">
        <w:rPr>
          <w:bCs/>
          <w:sz w:val="28"/>
          <w:szCs w:val="28"/>
          <w:lang w:val="kk-KZ"/>
        </w:rPr>
        <w:t xml:space="preserve"> и </w:t>
      </w:r>
      <w:r w:rsidR="00AA0578" w:rsidRPr="00B44674">
        <w:rPr>
          <w:bCs/>
          <w:sz w:val="28"/>
          <w:szCs w:val="28"/>
          <w:lang w:val="kk-KZ"/>
        </w:rPr>
        <w:t xml:space="preserve">юго-западные </w:t>
      </w:r>
      <w:r w:rsidR="00343FB3" w:rsidRPr="00B44674">
        <w:rPr>
          <w:bCs/>
          <w:sz w:val="28"/>
          <w:szCs w:val="28"/>
          <w:lang w:val="kk-KZ"/>
        </w:rPr>
        <w:t>ветра преоблад</w:t>
      </w:r>
      <w:r w:rsidR="00AA0578" w:rsidRPr="00B44674">
        <w:rPr>
          <w:bCs/>
          <w:sz w:val="28"/>
          <w:szCs w:val="28"/>
          <w:lang w:val="kk-KZ"/>
        </w:rPr>
        <w:t>ю</w:t>
      </w:r>
      <w:r w:rsidR="00343FB3" w:rsidRPr="00B44674">
        <w:rPr>
          <w:bCs/>
          <w:sz w:val="28"/>
          <w:szCs w:val="28"/>
          <w:lang w:val="kk-KZ"/>
        </w:rPr>
        <w:t>т</w:t>
      </w:r>
      <w:r w:rsidR="00AA0578" w:rsidRPr="00B44674">
        <w:rPr>
          <w:bCs/>
          <w:sz w:val="28"/>
          <w:szCs w:val="28"/>
          <w:lang w:val="kk-KZ"/>
        </w:rPr>
        <w:t xml:space="preserve"> по Казахстану.</w:t>
      </w:r>
    </w:p>
    <w:p w14:paraId="4A69EB6F" w14:textId="77777777" w:rsidR="007C188F" w:rsidRPr="00FC6B8A" w:rsidRDefault="007C188F" w:rsidP="007C188F">
      <w:pPr>
        <w:ind w:firstLine="567"/>
        <w:jc w:val="both"/>
        <w:rPr>
          <w:sz w:val="28"/>
          <w:szCs w:val="28"/>
          <w:lang w:val="kk-KZ"/>
        </w:rPr>
      </w:pPr>
      <w:r w:rsidRPr="00FC6B8A">
        <w:rPr>
          <w:sz w:val="28"/>
          <w:szCs w:val="28"/>
        </w:rPr>
        <w:t>Анализ ВИЭ показал, что инвестиции и развитие альтернативной энергии имеют большой потенциал и все еще остаются востребованными в наше время, хотя имеются тенденции к уменьшению финансирования, связанных с реализацией уже наиболее перспективных сфер и территори</w:t>
      </w:r>
      <w:r w:rsidRPr="00FC6B8A">
        <w:rPr>
          <w:sz w:val="28"/>
          <w:szCs w:val="28"/>
          <w:lang w:val="kk-KZ"/>
        </w:rPr>
        <w:t>й</w:t>
      </w:r>
      <w:r w:rsidRPr="00FC6B8A">
        <w:rPr>
          <w:sz w:val="28"/>
          <w:szCs w:val="28"/>
        </w:rPr>
        <w:t>. С другой стороны, в Казахстане охват ВИЭ набирает всю большую популярность. Большие участки неисследованных территории страны дают возможность для развития ветровых и других видов энергии.</w:t>
      </w:r>
    </w:p>
    <w:p w14:paraId="4CE73215" w14:textId="77777777" w:rsidR="002374F2" w:rsidRDefault="002374F2" w:rsidP="008806E5">
      <w:pPr>
        <w:ind w:firstLine="567"/>
        <w:jc w:val="both"/>
        <w:rPr>
          <w:bCs/>
          <w:sz w:val="28"/>
          <w:szCs w:val="28"/>
          <w:lang w:val="kk-KZ"/>
        </w:rPr>
      </w:pPr>
    </w:p>
    <w:p w14:paraId="04EC1ABE" w14:textId="2F513C73" w:rsidR="00AE6C87" w:rsidRPr="00B44674" w:rsidRDefault="00421855" w:rsidP="00E31A8D">
      <w:pPr>
        <w:jc w:val="center"/>
        <w:rPr>
          <w:bCs/>
          <w:sz w:val="28"/>
          <w:szCs w:val="28"/>
          <w:lang w:val="kk-KZ"/>
        </w:rPr>
      </w:pPr>
      <w:bookmarkStart w:id="10" w:name="_Hlk135708615"/>
      <w:r w:rsidRPr="00421855">
        <w:rPr>
          <w:bCs/>
          <w:noProof/>
          <w:sz w:val="28"/>
          <w:szCs w:val="28"/>
          <w:lang w:val="kk-KZ"/>
        </w:rPr>
        <w:lastRenderedPageBreak/>
        <w:drawing>
          <wp:inline distT="0" distB="0" distL="0" distR="0" wp14:anchorId="0A2F466C" wp14:editId="40022CB2">
            <wp:extent cx="5328991" cy="2952000"/>
            <wp:effectExtent l="0" t="0" r="508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28991" cy="2952000"/>
                    </a:xfrm>
                    <a:prstGeom prst="rect">
                      <a:avLst/>
                    </a:prstGeom>
                  </pic:spPr>
                </pic:pic>
              </a:graphicData>
            </a:graphic>
          </wp:inline>
        </w:drawing>
      </w:r>
      <w:r w:rsidR="00E44901">
        <w:rPr>
          <w:noProof/>
        </w:rPr>
        <w:drawing>
          <wp:inline distT="0" distB="0" distL="0" distR="0" wp14:anchorId="5A88E3B7" wp14:editId="03A7E209">
            <wp:extent cx="455815" cy="2962800"/>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55815" cy="2962800"/>
                    </a:xfrm>
                    <a:prstGeom prst="rect">
                      <a:avLst/>
                    </a:prstGeom>
                    <a:noFill/>
                    <a:ln>
                      <a:noFill/>
                    </a:ln>
                  </pic:spPr>
                </pic:pic>
              </a:graphicData>
            </a:graphic>
          </wp:inline>
        </w:drawing>
      </w:r>
    </w:p>
    <w:p w14:paraId="26D0B5F4" w14:textId="77777777" w:rsidR="00AE6C87" w:rsidRDefault="00AE6C87" w:rsidP="00E44901">
      <w:pPr>
        <w:rPr>
          <w:rFonts w:eastAsiaTheme="minorHAnsi"/>
          <w:sz w:val="28"/>
          <w:szCs w:val="28"/>
        </w:rPr>
      </w:pPr>
    </w:p>
    <w:p w14:paraId="61B4DA01" w14:textId="0995595A" w:rsidR="003848E7" w:rsidRPr="00897762" w:rsidRDefault="003848E7" w:rsidP="00AE6C87">
      <w:pPr>
        <w:jc w:val="center"/>
        <w:rPr>
          <w:rFonts w:eastAsiaTheme="minorHAnsi"/>
          <w:sz w:val="28"/>
          <w:szCs w:val="28"/>
        </w:rPr>
      </w:pPr>
      <w:r w:rsidRPr="009176A4">
        <w:rPr>
          <w:rFonts w:eastAsiaTheme="minorHAnsi"/>
          <w:sz w:val="28"/>
          <w:szCs w:val="28"/>
        </w:rPr>
        <w:t xml:space="preserve">Рисунок </w:t>
      </w:r>
      <w:r w:rsidR="00B44674">
        <w:rPr>
          <w:rFonts w:eastAsiaTheme="minorHAnsi"/>
          <w:sz w:val="28"/>
          <w:szCs w:val="28"/>
        </w:rPr>
        <w:t>1</w:t>
      </w:r>
      <w:r w:rsidR="00A926A8">
        <w:rPr>
          <w:rFonts w:eastAsiaTheme="minorHAnsi"/>
          <w:sz w:val="28"/>
          <w:szCs w:val="28"/>
        </w:rPr>
        <w:t>.1</w:t>
      </w:r>
      <w:r w:rsidR="003F7DF5" w:rsidRPr="003F7DF5">
        <w:rPr>
          <w:rFonts w:eastAsiaTheme="minorHAnsi"/>
          <w:sz w:val="28"/>
          <w:szCs w:val="28"/>
        </w:rPr>
        <w:t>2</w:t>
      </w:r>
      <w:r w:rsidRPr="009176A4">
        <w:rPr>
          <w:rFonts w:eastAsiaTheme="minorHAnsi"/>
          <w:sz w:val="28"/>
          <w:szCs w:val="28"/>
        </w:rPr>
        <w:t xml:space="preserve"> – </w:t>
      </w:r>
      <w:r w:rsidR="00E316DB" w:rsidRPr="009176A4">
        <w:rPr>
          <w:rFonts w:eastAsiaTheme="minorHAnsi"/>
          <w:sz w:val="28"/>
          <w:szCs w:val="28"/>
        </w:rPr>
        <w:t>Ветровой потенциал Казахстана на высоте 10 м</w:t>
      </w:r>
      <w:r w:rsidR="00897762" w:rsidRPr="00897762">
        <w:rPr>
          <w:rFonts w:eastAsiaTheme="minorHAnsi"/>
          <w:sz w:val="28"/>
          <w:szCs w:val="28"/>
        </w:rPr>
        <w:t xml:space="preserve"> [20]</w:t>
      </w:r>
    </w:p>
    <w:bookmarkEnd w:id="10"/>
    <w:p w14:paraId="60B1A89A" w14:textId="77777777" w:rsidR="003848E7" w:rsidRPr="009176A4" w:rsidRDefault="003848E7" w:rsidP="00E472D2">
      <w:pPr>
        <w:rPr>
          <w:rFonts w:eastAsiaTheme="minorHAnsi"/>
          <w:color w:val="FF0000"/>
          <w:sz w:val="28"/>
          <w:szCs w:val="28"/>
        </w:rPr>
      </w:pPr>
    </w:p>
    <w:p w14:paraId="52F0672B" w14:textId="4467058D" w:rsidR="003848E7" w:rsidRDefault="00421855" w:rsidP="00E472D2">
      <w:pPr>
        <w:jc w:val="center"/>
        <w:rPr>
          <w:rFonts w:eastAsiaTheme="minorHAnsi"/>
          <w:color w:val="FF0000"/>
          <w:sz w:val="28"/>
          <w:szCs w:val="28"/>
        </w:rPr>
      </w:pPr>
      <w:r w:rsidRPr="00421855">
        <w:rPr>
          <w:rFonts w:eastAsiaTheme="minorHAnsi"/>
          <w:noProof/>
          <w:color w:val="FF0000"/>
          <w:sz w:val="28"/>
          <w:szCs w:val="28"/>
        </w:rPr>
        <w:drawing>
          <wp:inline distT="0" distB="0" distL="0" distR="0" wp14:anchorId="398FC8FC" wp14:editId="10E00571">
            <wp:extent cx="5262743" cy="2962800"/>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62743" cy="2962800"/>
                    </a:xfrm>
                    <a:prstGeom prst="rect">
                      <a:avLst/>
                    </a:prstGeom>
                  </pic:spPr>
                </pic:pic>
              </a:graphicData>
            </a:graphic>
          </wp:inline>
        </w:drawing>
      </w:r>
      <w:r w:rsidR="00E44901">
        <w:rPr>
          <w:noProof/>
        </w:rPr>
        <w:drawing>
          <wp:inline distT="0" distB="0" distL="0" distR="0" wp14:anchorId="51439C84" wp14:editId="55C1ADF9">
            <wp:extent cx="455815" cy="296280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55815" cy="2962800"/>
                    </a:xfrm>
                    <a:prstGeom prst="rect">
                      <a:avLst/>
                    </a:prstGeom>
                    <a:noFill/>
                    <a:ln>
                      <a:noFill/>
                    </a:ln>
                  </pic:spPr>
                </pic:pic>
              </a:graphicData>
            </a:graphic>
          </wp:inline>
        </w:drawing>
      </w:r>
    </w:p>
    <w:p w14:paraId="11D05967" w14:textId="77777777" w:rsidR="00E472D2" w:rsidRDefault="00E472D2" w:rsidP="00E44901">
      <w:pPr>
        <w:rPr>
          <w:rFonts w:eastAsiaTheme="minorHAnsi"/>
          <w:sz w:val="28"/>
          <w:szCs w:val="28"/>
        </w:rPr>
      </w:pPr>
    </w:p>
    <w:p w14:paraId="6060A2A7" w14:textId="048F731A" w:rsidR="003848E7" w:rsidRPr="00897762" w:rsidRDefault="003848E7" w:rsidP="00E472D2">
      <w:pPr>
        <w:jc w:val="center"/>
        <w:rPr>
          <w:rFonts w:eastAsiaTheme="minorHAnsi"/>
          <w:sz w:val="28"/>
          <w:szCs w:val="28"/>
        </w:rPr>
      </w:pPr>
      <w:r w:rsidRPr="009176A4">
        <w:rPr>
          <w:rFonts w:eastAsiaTheme="minorHAnsi"/>
          <w:sz w:val="28"/>
          <w:szCs w:val="28"/>
        </w:rPr>
        <w:t xml:space="preserve">Рисунок </w:t>
      </w:r>
      <w:r w:rsidR="00B44674">
        <w:rPr>
          <w:rFonts w:eastAsiaTheme="minorHAnsi"/>
          <w:sz w:val="28"/>
          <w:szCs w:val="28"/>
        </w:rPr>
        <w:t>1</w:t>
      </w:r>
      <w:r w:rsidR="00A926A8">
        <w:rPr>
          <w:rFonts w:eastAsiaTheme="minorHAnsi"/>
          <w:sz w:val="28"/>
          <w:szCs w:val="28"/>
        </w:rPr>
        <w:t>.1</w:t>
      </w:r>
      <w:r w:rsidR="003F7DF5" w:rsidRPr="003F7DF5">
        <w:rPr>
          <w:rFonts w:eastAsiaTheme="minorHAnsi"/>
          <w:sz w:val="28"/>
          <w:szCs w:val="28"/>
        </w:rPr>
        <w:t>3</w:t>
      </w:r>
      <w:r w:rsidRPr="009176A4">
        <w:rPr>
          <w:rFonts w:eastAsiaTheme="minorHAnsi"/>
          <w:sz w:val="28"/>
          <w:szCs w:val="28"/>
        </w:rPr>
        <w:t xml:space="preserve"> – </w:t>
      </w:r>
      <w:r w:rsidR="00E316DB" w:rsidRPr="009176A4">
        <w:rPr>
          <w:rFonts w:eastAsiaTheme="minorHAnsi"/>
          <w:sz w:val="28"/>
          <w:szCs w:val="28"/>
        </w:rPr>
        <w:t>Ветровой потенциал Казахстана на высоте 50 м</w:t>
      </w:r>
      <w:r w:rsidR="00897762" w:rsidRPr="00897762">
        <w:rPr>
          <w:rFonts w:eastAsiaTheme="minorHAnsi"/>
          <w:sz w:val="28"/>
          <w:szCs w:val="28"/>
        </w:rPr>
        <w:t xml:space="preserve"> [20]</w:t>
      </w:r>
    </w:p>
    <w:p w14:paraId="1515FFAC" w14:textId="77777777" w:rsidR="00FC6B8A" w:rsidRPr="004A6A78" w:rsidRDefault="00FC6B8A" w:rsidP="0041509D">
      <w:pPr>
        <w:jc w:val="both"/>
        <w:rPr>
          <w:sz w:val="28"/>
          <w:szCs w:val="28"/>
        </w:rPr>
      </w:pPr>
    </w:p>
    <w:p w14:paraId="771EA8D7" w14:textId="24BB60FC" w:rsidR="00FC6B8A" w:rsidRPr="0041509D" w:rsidRDefault="002000D9" w:rsidP="005B1A3E">
      <w:pPr>
        <w:pStyle w:val="a5"/>
        <w:numPr>
          <w:ilvl w:val="1"/>
          <w:numId w:val="9"/>
        </w:numPr>
        <w:spacing w:after="0" w:line="240" w:lineRule="auto"/>
        <w:ind w:left="0" w:firstLine="567"/>
        <w:jc w:val="both"/>
        <w:rPr>
          <w:rFonts w:ascii="Times New Roman" w:hAnsi="Times New Roman" w:cs="Times New Roman"/>
          <w:b/>
          <w:sz w:val="28"/>
          <w:szCs w:val="28"/>
        </w:rPr>
      </w:pPr>
      <w:r w:rsidRPr="00B44674">
        <w:rPr>
          <w:rFonts w:ascii="Times New Roman" w:hAnsi="Times New Roman" w:cs="Times New Roman"/>
          <w:b/>
          <w:sz w:val="28"/>
          <w:szCs w:val="28"/>
        </w:rPr>
        <w:t xml:space="preserve">Анализ конструкций </w:t>
      </w:r>
      <w:r w:rsidR="00AD0C89">
        <w:rPr>
          <w:rFonts w:ascii="Times New Roman" w:hAnsi="Times New Roman" w:cs="Times New Roman"/>
          <w:b/>
          <w:sz w:val="28"/>
          <w:szCs w:val="28"/>
          <w:lang w:val="kk-KZ"/>
        </w:rPr>
        <w:t>ветроэнергетических установок зарубежом</w:t>
      </w:r>
      <w:r w:rsidR="00B11A77">
        <w:rPr>
          <w:rFonts w:ascii="Times New Roman" w:hAnsi="Times New Roman" w:cs="Times New Roman"/>
          <w:b/>
          <w:sz w:val="28"/>
          <w:szCs w:val="28"/>
          <w:lang w:val="kk-KZ"/>
        </w:rPr>
        <w:t xml:space="preserve"> </w:t>
      </w:r>
      <w:r w:rsidR="00AD0C89">
        <w:rPr>
          <w:rFonts w:ascii="Times New Roman" w:hAnsi="Times New Roman" w:cs="Times New Roman"/>
          <w:b/>
          <w:sz w:val="28"/>
          <w:szCs w:val="28"/>
        </w:rPr>
        <w:t>и в Казахстане</w:t>
      </w:r>
    </w:p>
    <w:p w14:paraId="06A5D2BA" w14:textId="2B49296C" w:rsidR="00BC3A43" w:rsidRPr="00776134" w:rsidRDefault="00BC3A43" w:rsidP="008806E5">
      <w:pPr>
        <w:ind w:firstLine="567"/>
        <w:jc w:val="both"/>
        <w:rPr>
          <w:sz w:val="28"/>
          <w:szCs w:val="28"/>
        </w:rPr>
      </w:pPr>
      <w:r w:rsidRPr="00776134">
        <w:rPr>
          <w:sz w:val="28"/>
          <w:szCs w:val="28"/>
        </w:rPr>
        <w:t xml:space="preserve">Горизонтальный ветрогенераторы </w:t>
      </w:r>
      <w:r w:rsidR="00C021D1">
        <w:rPr>
          <w:sz w:val="28"/>
          <w:szCs w:val="28"/>
        </w:rPr>
        <w:t>(рисунок 1.1</w:t>
      </w:r>
      <w:r w:rsidR="003F7DF5" w:rsidRPr="003F7DF5">
        <w:rPr>
          <w:sz w:val="28"/>
          <w:szCs w:val="28"/>
        </w:rPr>
        <w:t>4</w:t>
      </w:r>
      <w:r w:rsidR="00C021D1">
        <w:rPr>
          <w:sz w:val="28"/>
          <w:szCs w:val="28"/>
        </w:rPr>
        <w:t xml:space="preserve">) </w:t>
      </w:r>
      <w:r w:rsidRPr="00776134">
        <w:rPr>
          <w:sz w:val="28"/>
          <w:szCs w:val="28"/>
        </w:rPr>
        <w:t xml:space="preserve">могут иметь разное число лопастей. Для работы ветрогенератора важно выбрать правильное направление ветра. Эффективность работы установки достигается небольшим углом атаки </w:t>
      </w:r>
      <w:r w:rsidRPr="00776134">
        <w:rPr>
          <w:sz w:val="28"/>
          <w:szCs w:val="28"/>
        </w:rPr>
        <w:lastRenderedPageBreak/>
        <w:t>лопастей и возможности их регулировки. У таких ветрогенераторов небольшие габариты и вес.</w:t>
      </w:r>
      <w:r w:rsidR="00C021D1">
        <w:rPr>
          <w:sz w:val="28"/>
          <w:szCs w:val="28"/>
        </w:rPr>
        <w:t xml:space="preserve"> </w:t>
      </w:r>
    </w:p>
    <w:p w14:paraId="729138E1" w14:textId="77777777" w:rsidR="008C4F45" w:rsidRPr="00776134" w:rsidRDefault="008C4F45" w:rsidP="008806E5">
      <w:pPr>
        <w:ind w:firstLine="567"/>
        <w:jc w:val="both"/>
        <w:rPr>
          <w:sz w:val="28"/>
          <w:szCs w:val="28"/>
        </w:rPr>
      </w:pPr>
    </w:p>
    <w:p w14:paraId="63467387" w14:textId="2ED83A44" w:rsidR="00116B7B" w:rsidRPr="00776134" w:rsidRDefault="008B64C3" w:rsidP="008806E5">
      <w:pPr>
        <w:ind w:firstLine="567"/>
        <w:jc w:val="center"/>
        <w:rPr>
          <w:b/>
          <w:bCs/>
          <w:sz w:val="28"/>
          <w:szCs w:val="28"/>
          <w:lang w:val="en-US"/>
        </w:rPr>
      </w:pPr>
      <w:r>
        <w:rPr>
          <w:noProof/>
        </w:rPr>
        <w:drawing>
          <wp:inline distT="0" distB="0" distL="0" distR="0" wp14:anchorId="38400AC9" wp14:editId="0BEA90D2">
            <wp:extent cx="3803650" cy="2307548"/>
            <wp:effectExtent l="0" t="0" r="6350" b="0"/>
            <wp:docPr id="23" name="Рисунок 23" descr="Конструкция ветряной турб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онструкция ветряной турбины"/>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3814093" cy="2313884"/>
                    </a:xfrm>
                    <a:prstGeom prst="rect">
                      <a:avLst/>
                    </a:prstGeom>
                    <a:noFill/>
                    <a:ln>
                      <a:noFill/>
                    </a:ln>
                  </pic:spPr>
                </pic:pic>
              </a:graphicData>
            </a:graphic>
          </wp:inline>
        </w:drawing>
      </w:r>
    </w:p>
    <w:p w14:paraId="59074C75" w14:textId="080D059D" w:rsidR="008C4F45" w:rsidRPr="00776134" w:rsidRDefault="008C4F45" w:rsidP="008806E5">
      <w:pPr>
        <w:ind w:firstLine="567"/>
        <w:jc w:val="center"/>
        <w:rPr>
          <w:b/>
          <w:bCs/>
          <w:sz w:val="28"/>
          <w:szCs w:val="28"/>
          <w:lang w:val="en-US"/>
        </w:rPr>
      </w:pPr>
    </w:p>
    <w:p w14:paraId="769D1B18" w14:textId="5A66038C" w:rsidR="008C4F45" w:rsidRPr="00827B13" w:rsidRDefault="008C4F45" w:rsidP="008806E5">
      <w:pPr>
        <w:ind w:firstLine="567"/>
        <w:jc w:val="center"/>
        <w:rPr>
          <w:rFonts w:eastAsiaTheme="minorHAnsi"/>
          <w:sz w:val="28"/>
          <w:szCs w:val="28"/>
        </w:rPr>
      </w:pPr>
      <w:r w:rsidRPr="00776134">
        <w:rPr>
          <w:rFonts w:eastAsiaTheme="minorHAnsi"/>
          <w:sz w:val="28"/>
          <w:szCs w:val="28"/>
        </w:rPr>
        <w:t xml:space="preserve">Рисунок </w:t>
      </w:r>
      <w:r w:rsidR="008B64C3">
        <w:rPr>
          <w:rFonts w:eastAsiaTheme="minorHAnsi"/>
          <w:sz w:val="28"/>
          <w:szCs w:val="28"/>
        </w:rPr>
        <w:t>1</w:t>
      </w:r>
      <w:r w:rsidR="00A926A8">
        <w:rPr>
          <w:rFonts w:eastAsiaTheme="minorHAnsi"/>
          <w:sz w:val="28"/>
          <w:szCs w:val="28"/>
        </w:rPr>
        <w:t>.1</w:t>
      </w:r>
      <w:r w:rsidR="003F7DF5" w:rsidRPr="003F7DF5">
        <w:rPr>
          <w:rFonts w:eastAsiaTheme="minorHAnsi"/>
          <w:sz w:val="28"/>
          <w:szCs w:val="28"/>
        </w:rPr>
        <w:t>4</w:t>
      </w:r>
      <w:r w:rsidRPr="00776134">
        <w:rPr>
          <w:rFonts w:eastAsiaTheme="minorHAnsi"/>
          <w:sz w:val="28"/>
          <w:szCs w:val="28"/>
        </w:rPr>
        <w:t xml:space="preserve"> – Конструкция горизонтальной ВЭС</w:t>
      </w:r>
      <w:r w:rsidR="00C021D1">
        <w:rPr>
          <w:rFonts w:eastAsiaTheme="minorHAnsi"/>
          <w:sz w:val="28"/>
          <w:szCs w:val="28"/>
        </w:rPr>
        <w:t xml:space="preserve"> </w:t>
      </w:r>
      <w:r w:rsidR="00C021D1" w:rsidRPr="00827B13">
        <w:rPr>
          <w:rFonts w:eastAsiaTheme="minorHAnsi"/>
          <w:sz w:val="28"/>
          <w:szCs w:val="28"/>
        </w:rPr>
        <w:t>[21]</w:t>
      </w:r>
    </w:p>
    <w:p w14:paraId="27955724" w14:textId="77777777" w:rsidR="008C4F45" w:rsidRPr="00776134" w:rsidRDefault="008C4F45" w:rsidP="008806E5">
      <w:pPr>
        <w:ind w:firstLine="567"/>
        <w:jc w:val="center"/>
        <w:rPr>
          <w:b/>
          <w:bCs/>
          <w:sz w:val="28"/>
          <w:szCs w:val="28"/>
        </w:rPr>
      </w:pPr>
    </w:p>
    <w:p w14:paraId="6E509BC5" w14:textId="05DC8550" w:rsidR="00400D1C" w:rsidRPr="00776134" w:rsidRDefault="007D22F1" w:rsidP="008806E5">
      <w:pPr>
        <w:ind w:firstLine="567"/>
        <w:jc w:val="both"/>
        <w:rPr>
          <w:sz w:val="28"/>
          <w:szCs w:val="28"/>
        </w:rPr>
      </w:pPr>
      <w:r w:rsidRPr="00776134">
        <w:rPr>
          <w:sz w:val="28"/>
          <w:szCs w:val="28"/>
        </w:rPr>
        <w:t xml:space="preserve">Концепция </w:t>
      </w:r>
      <w:r w:rsidR="008C4F45" w:rsidRPr="00776134">
        <w:rPr>
          <w:sz w:val="28"/>
          <w:szCs w:val="28"/>
        </w:rPr>
        <w:t>ГВЭС</w:t>
      </w:r>
      <w:r w:rsidRPr="00776134">
        <w:rPr>
          <w:sz w:val="28"/>
          <w:szCs w:val="28"/>
        </w:rPr>
        <w:t xml:space="preserve">, изображенная на рисунке </w:t>
      </w:r>
      <w:r w:rsidR="00E44901" w:rsidRPr="00E44901">
        <w:rPr>
          <w:sz w:val="28"/>
          <w:szCs w:val="28"/>
        </w:rPr>
        <w:t>1.1</w:t>
      </w:r>
      <w:r w:rsidR="003F7DF5" w:rsidRPr="003F7DF5">
        <w:rPr>
          <w:sz w:val="28"/>
          <w:szCs w:val="28"/>
        </w:rPr>
        <w:t>4</w:t>
      </w:r>
      <w:r w:rsidRPr="00776134">
        <w:rPr>
          <w:sz w:val="28"/>
          <w:szCs w:val="28"/>
        </w:rPr>
        <w:t>, использовалась уже в 5000 году до н.э., когда люди извлекали энергию из ветра для перемещения лодок по реке Нил [</w:t>
      </w:r>
      <w:r w:rsidR="00CE4157">
        <w:rPr>
          <w:sz w:val="28"/>
          <w:szCs w:val="28"/>
        </w:rPr>
        <w:t>21</w:t>
      </w:r>
      <w:r w:rsidRPr="00776134">
        <w:rPr>
          <w:sz w:val="28"/>
          <w:szCs w:val="28"/>
        </w:rPr>
        <w:t xml:space="preserve">]. С тех пор ветряные турбины претерпели значительные инновации и импровизации в своей конструкции для достижения оптимальной производительности. </w:t>
      </w:r>
      <w:r w:rsidR="00AF2CA4" w:rsidRPr="00776134">
        <w:rPr>
          <w:sz w:val="28"/>
          <w:szCs w:val="28"/>
        </w:rPr>
        <w:t xml:space="preserve">ГВЭС </w:t>
      </w:r>
      <w:r w:rsidRPr="00776134">
        <w:rPr>
          <w:sz w:val="28"/>
          <w:szCs w:val="28"/>
        </w:rPr>
        <w:t xml:space="preserve">состоит из лопастей, которые извлекают энергию ветра на горизонтальной оси и параллельны земле. Обращенные перпендикулярно потоку ветра лопасти работают и поворачиваются за счет аэродинамической подъемной силы. </w:t>
      </w:r>
      <w:r w:rsidR="00AF2CA4" w:rsidRPr="00776134">
        <w:rPr>
          <w:sz w:val="28"/>
          <w:szCs w:val="28"/>
        </w:rPr>
        <w:t xml:space="preserve">ГВЭС </w:t>
      </w:r>
      <w:r w:rsidRPr="00776134">
        <w:rPr>
          <w:sz w:val="28"/>
          <w:szCs w:val="28"/>
        </w:rPr>
        <w:t xml:space="preserve">является самым популярным выбором ветряной турбины и получил больше финансирования на исследования и разработки, поскольку он предлагает значительное преимущество перед </w:t>
      </w:r>
      <w:r w:rsidR="00AF2CA4" w:rsidRPr="00776134">
        <w:rPr>
          <w:sz w:val="28"/>
          <w:szCs w:val="28"/>
        </w:rPr>
        <w:t xml:space="preserve">ГВЭС </w:t>
      </w:r>
      <w:r w:rsidRPr="00776134">
        <w:rPr>
          <w:sz w:val="28"/>
          <w:szCs w:val="28"/>
        </w:rPr>
        <w:t>[</w:t>
      </w:r>
      <w:r w:rsidR="00CE4157">
        <w:rPr>
          <w:sz w:val="28"/>
          <w:szCs w:val="28"/>
        </w:rPr>
        <w:t>22</w:t>
      </w:r>
      <w:r w:rsidRPr="00776134">
        <w:rPr>
          <w:sz w:val="28"/>
          <w:szCs w:val="28"/>
        </w:rPr>
        <w:t xml:space="preserve">]. </w:t>
      </w:r>
      <w:r w:rsidR="00AF2CA4" w:rsidRPr="00776134">
        <w:rPr>
          <w:sz w:val="28"/>
          <w:szCs w:val="28"/>
        </w:rPr>
        <w:t xml:space="preserve">ГВЭС </w:t>
      </w:r>
      <w:r w:rsidRPr="00776134">
        <w:rPr>
          <w:sz w:val="28"/>
          <w:szCs w:val="28"/>
        </w:rPr>
        <w:t xml:space="preserve">обладают большей эффективностью, чем </w:t>
      </w:r>
      <w:r w:rsidR="00AF2CA4" w:rsidRPr="00776134">
        <w:rPr>
          <w:sz w:val="28"/>
          <w:szCs w:val="28"/>
        </w:rPr>
        <w:t>ГВЭС</w:t>
      </w:r>
      <w:r w:rsidRPr="00776134">
        <w:rPr>
          <w:sz w:val="28"/>
          <w:szCs w:val="28"/>
        </w:rPr>
        <w:t>, при извлечении энергии из силы ветра благодаря своей конструкции, которая позволяет извлекать энергию за счет полного вращения лопастей при помещении под постоянный поток ветра [</w:t>
      </w:r>
      <w:r w:rsidR="00CE4157">
        <w:rPr>
          <w:sz w:val="28"/>
          <w:szCs w:val="28"/>
        </w:rPr>
        <w:t>23</w:t>
      </w:r>
      <w:r w:rsidRPr="00776134">
        <w:rPr>
          <w:sz w:val="28"/>
          <w:szCs w:val="28"/>
        </w:rPr>
        <w:t>]. Он также невосприимчив к обратному эффекту [</w:t>
      </w:r>
      <w:r w:rsidR="00CE4157">
        <w:rPr>
          <w:sz w:val="28"/>
          <w:szCs w:val="28"/>
        </w:rPr>
        <w:t>24</w:t>
      </w:r>
      <w:r w:rsidRPr="00776134">
        <w:rPr>
          <w:sz w:val="28"/>
          <w:szCs w:val="28"/>
        </w:rPr>
        <w:t>].</w:t>
      </w:r>
    </w:p>
    <w:p w14:paraId="07F6C95F" w14:textId="252BAF7E" w:rsidR="007D22F1" w:rsidRDefault="007D22F1" w:rsidP="008806E5">
      <w:pPr>
        <w:ind w:firstLine="567"/>
        <w:jc w:val="both"/>
        <w:rPr>
          <w:sz w:val="28"/>
          <w:szCs w:val="28"/>
        </w:rPr>
      </w:pPr>
      <w:r w:rsidRPr="00776134">
        <w:rPr>
          <w:sz w:val="28"/>
          <w:szCs w:val="28"/>
        </w:rPr>
        <w:t xml:space="preserve">Однако у </w:t>
      </w:r>
      <w:r w:rsidR="00AF2CA4" w:rsidRPr="00776134">
        <w:rPr>
          <w:sz w:val="28"/>
          <w:szCs w:val="28"/>
        </w:rPr>
        <w:t xml:space="preserve">ГВЭС </w:t>
      </w:r>
      <w:r w:rsidRPr="00776134">
        <w:rPr>
          <w:sz w:val="28"/>
          <w:szCs w:val="28"/>
        </w:rPr>
        <w:t>есть серьезный недостаток, который заключается в том, что для эффективной работы он всегда должен быть направлен в направлении ветра. При непредсказуемом направлении ветра требуется дополнительный механизм, гарантирующий, что лопасти всегда будут обращены в направлении ветра для получения максимальной выходной мощности. Небольшая ветряная турбина обычно использует простую лопасть, чтобы позиционировать себя в направлении потока ветра. Для более крупной ветряной турбины он состоит из измерителя рыскания для определения правильного положения потока ветра и двигателя рыскания для точного позиционирования турбины в направлении ветра [</w:t>
      </w:r>
      <w:r w:rsidR="00CE4157">
        <w:rPr>
          <w:sz w:val="28"/>
          <w:szCs w:val="28"/>
        </w:rPr>
        <w:t>25</w:t>
      </w:r>
      <w:r w:rsidRPr="00776134">
        <w:rPr>
          <w:sz w:val="28"/>
          <w:szCs w:val="28"/>
        </w:rPr>
        <w:t xml:space="preserve">]. Из-за этого недостатка </w:t>
      </w:r>
      <w:r w:rsidR="003531D6" w:rsidRPr="00776134">
        <w:rPr>
          <w:sz w:val="28"/>
          <w:szCs w:val="28"/>
        </w:rPr>
        <w:t xml:space="preserve">ГВЭС </w:t>
      </w:r>
      <w:r w:rsidRPr="00776134">
        <w:rPr>
          <w:sz w:val="28"/>
          <w:szCs w:val="28"/>
        </w:rPr>
        <w:t xml:space="preserve">превосходно работает в условиях постоянного ветра с </w:t>
      </w:r>
      <w:r w:rsidRPr="00776134">
        <w:rPr>
          <w:sz w:val="28"/>
          <w:szCs w:val="28"/>
        </w:rPr>
        <w:lastRenderedPageBreak/>
        <w:t>низкой турбулентностью, поскольку ему не нужно слишком часто менять свою ориентацию.</w:t>
      </w:r>
      <w:r w:rsidR="00776134" w:rsidRPr="00776134">
        <w:rPr>
          <w:sz w:val="28"/>
          <w:szCs w:val="28"/>
        </w:rPr>
        <w:t>[</w:t>
      </w:r>
      <w:r w:rsidR="00CE4157">
        <w:rPr>
          <w:sz w:val="28"/>
          <w:szCs w:val="28"/>
        </w:rPr>
        <w:t>26</w:t>
      </w:r>
      <w:r w:rsidR="00776134" w:rsidRPr="00776134">
        <w:rPr>
          <w:sz w:val="28"/>
          <w:szCs w:val="28"/>
        </w:rPr>
        <w:t>]</w:t>
      </w:r>
    </w:p>
    <w:p w14:paraId="7C1C1C94" w14:textId="54EBB9BF" w:rsidR="00AF2CA4" w:rsidRPr="00722CDF" w:rsidRDefault="00710616" w:rsidP="00722CDF">
      <w:pPr>
        <w:ind w:firstLine="567"/>
        <w:jc w:val="both"/>
        <w:rPr>
          <w:sz w:val="28"/>
          <w:szCs w:val="28"/>
        </w:rPr>
      </w:pPr>
      <w:r w:rsidRPr="00FC6B8A">
        <w:rPr>
          <w:sz w:val="28"/>
          <w:szCs w:val="28"/>
        </w:rPr>
        <w:t>Другим недостатком является</w:t>
      </w:r>
      <w:r w:rsidR="008E6919" w:rsidRPr="00FC6B8A">
        <w:rPr>
          <w:sz w:val="28"/>
          <w:szCs w:val="28"/>
        </w:rPr>
        <w:t xml:space="preserve"> </w:t>
      </w:r>
      <w:r w:rsidR="008E6919" w:rsidRPr="00FC6B8A">
        <w:rPr>
          <w:sz w:val="28"/>
          <w:szCs w:val="28"/>
          <w:lang w:val="kk-KZ"/>
        </w:rPr>
        <w:t>малое значение КПД</w:t>
      </w:r>
      <w:r w:rsidR="008E6919" w:rsidRPr="00FC6B8A">
        <w:rPr>
          <w:sz w:val="28"/>
          <w:szCs w:val="28"/>
        </w:rPr>
        <w:t xml:space="preserve">, особенно проявляющуюся при низких скоростях ветра до 12 м/с. При этом возникают и проблемы </w:t>
      </w:r>
      <w:r w:rsidR="008E6919" w:rsidRPr="00FC6B8A">
        <w:rPr>
          <w:sz w:val="28"/>
          <w:szCs w:val="28"/>
          <w:lang w:val="kk-KZ"/>
        </w:rPr>
        <w:t xml:space="preserve">при скоростях свыше </w:t>
      </w:r>
      <w:r w:rsidR="008E6919" w:rsidRPr="00FC6B8A">
        <w:rPr>
          <w:sz w:val="28"/>
          <w:szCs w:val="28"/>
        </w:rPr>
        <w:t xml:space="preserve">25 м/с, требующих </w:t>
      </w:r>
      <w:r w:rsidR="00896A51" w:rsidRPr="00FC6B8A">
        <w:rPr>
          <w:sz w:val="28"/>
          <w:szCs w:val="28"/>
        </w:rPr>
        <w:t>управления лопастями с целью безопасного функционирования.</w:t>
      </w:r>
      <w:r w:rsidR="00EF7781">
        <w:rPr>
          <w:sz w:val="28"/>
          <w:szCs w:val="28"/>
        </w:rPr>
        <w:t xml:space="preserve"> </w:t>
      </w:r>
      <w:r w:rsidR="002F2157" w:rsidRPr="00FC6B8A">
        <w:rPr>
          <w:sz w:val="28"/>
          <w:szCs w:val="28"/>
        </w:rPr>
        <w:t xml:space="preserve">В силу </w:t>
      </w:r>
      <w:r w:rsidR="00F31CA6" w:rsidRPr="00FC6B8A">
        <w:rPr>
          <w:sz w:val="28"/>
          <w:szCs w:val="28"/>
        </w:rPr>
        <w:t>недостатков горизонтальных турбинных ВЭС, в мировом сообществе началось изучение, разработка и модернизация альтернативных способов преобразования ветровой энергии.</w:t>
      </w:r>
    </w:p>
    <w:p w14:paraId="113491B9" w14:textId="3F164DBF" w:rsidR="00167449" w:rsidRPr="00896A51" w:rsidRDefault="00167449" w:rsidP="008806E5">
      <w:pPr>
        <w:ind w:firstLine="567"/>
        <w:jc w:val="both"/>
        <w:rPr>
          <w:sz w:val="28"/>
          <w:szCs w:val="28"/>
        </w:rPr>
      </w:pPr>
      <w:r w:rsidRPr="00776134">
        <w:rPr>
          <w:sz w:val="28"/>
          <w:szCs w:val="28"/>
        </w:rPr>
        <w:t xml:space="preserve">Вместо обычных турбин, концентрирующихся на увеличении площади охвата, ветротурбина с линзой фокусируется на увеличении скорости ветра, входящего в турбину, в которой фактор помех является конечным определяющим фактором общей эффективности. В ветряной линзовой турбине край турбины имеет такую форму, что за турбиной создается зона низкого давления. Образуя область низкого давления за турбиной, это приводит к тому, что воздух достигает равновесного давления, и воздух проходит через лопатки турбины с повышенной скоростью. Вторичным преимуществом турбины Windlens </w:t>
      </w:r>
      <w:r w:rsidR="00722CDF" w:rsidRPr="00722CDF">
        <w:rPr>
          <w:sz w:val="28"/>
          <w:szCs w:val="28"/>
        </w:rPr>
        <w:t>(</w:t>
      </w:r>
      <w:r w:rsidR="00722CDF">
        <w:rPr>
          <w:sz w:val="28"/>
          <w:szCs w:val="28"/>
          <w:lang w:val="kk-KZ"/>
        </w:rPr>
        <w:t xml:space="preserve">рисунок </w:t>
      </w:r>
      <w:r w:rsidR="00722CDF">
        <w:rPr>
          <w:sz w:val="28"/>
          <w:szCs w:val="28"/>
        </w:rPr>
        <w:t>1.</w:t>
      </w:r>
      <w:r w:rsidR="00722CDF" w:rsidRPr="00537119">
        <w:rPr>
          <w:sz w:val="28"/>
          <w:szCs w:val="28"/>
        </w:rPr>
        <w:t>1</w:t>
      </w:r>
      <w:r w:rsidR="003F7DF5" w:rsidRPr="003F7DF5">
        <w:rPr>
          <w:sz w:val="28"/>
          <w:szCs w:val="28"/>
        </w:rPr>
        <w:t>5</w:t>
      </w:r>
      <w:r w:rsidR="00722CDF" w:rsidRPr="00537119">
        <w:rPr>
          <w:sz w:val="28"/>
          <w:szCs w:val="28"/>
        </w:rPr>
        <w:t xml:space="preserve">, а) </w:t>
      </w:r>
      <w:r w:rsidRPr="00537119">
        <w:rPr>
          <w:sz w:val="28"/>
          <w:szCs w:val="28"/>
        </w:rPr>
        <w:t>является то, что, если ступица и двигатель могут вращаться, хомут может дейст</w:t>
      </w:r>
      <w:r w:rsidRPr="00776134">
        <w:rPr>
          <w:sz w:val="28"/>
          <w:szCs w:val="28"/>
        </w:rPr>
        <w:t xml:space="preserve">вовать как ветровой амортизатор и автоматически настраивается в соответствии с оптимальным направлением ветра. Обладая этими преимуществами, конструкция ветровой линзы способна превзойти обычные турбины аналогичного размера. При проектировании ветротурбины важно учитывать, какие размеры являются оптимальными для горловины и краев кожуха ветротурбины. </w:t>
      </w:r>
      <w:r w:rsidRPr="00896A51">
        <w:rPr>
          <w:sz w:val="28"/>
          <w:szCs w:val="28"/>
        </w:rPr>
        <w:t>[</w:t>
      </w:r>
      <w:r w:rsidR="00CE4157">
        <w:rPr>
          <w:sz w:val="28"/>
          <w:szCs w:val="28"/>
        </w:rPr>
        <w:t>27</w:t>
      </w:r>
      <w:r w:rsidRPr="00896A51">
        <w:rPr>
          <w:sz w:val="28"/>
          <w:szCs w:val="28"/>
        </w:rPr>
        <w:t>]</w:t>
      </w:r>
    </w:p>
    <w:p w14:paraId="2552D717" w14:textId="13D3E89B" w:rsidR="00167449" w:rsidRPr="00776134" w:rsidRDefault="00167449" w:rsidP="008806E5">
      <w:pPr>
        <w:ind w:firstLine="567"/>
        <w:jc w:val="both"/>
        <w:rPr>
          <w:sz w:val="28"/>
          <w:szCs w:val="28"/>
          <w:lang w:val="ru-KZ"/>
        </w:rPr>
      </w:pPr>
      <w:r w:rsidRPr="00776134">
        <w:rPr>
          <w:sz w:val="28"/>
          <w:szCs w:val="28"/>
          <w:lang w:val="ru-KZ"/>
        </w:rPr>
        <w:t xml:space="preserve">Honeywell - это ветряная турбина на крыше, которая работает при скорости ветра до 4 км /ч. Турбина Honeywell </w:t>
      </w:r>
      <w:r w:rsidR="00722CDF" w:rsidRPr="00722CDF">
        <w:rPr>
          <w:sz w:val="28"/>
          <w:szCs w:val="28"/>
        </w:rPr>
        <w:t>(</w:t>
      </w:r>
      <w:r w:rsidR="00722CDF">
        <w:rPr>
          <w:sz w:val="28"/>
          <w:szCs w:val="28"/>
          <w:lang w:val="kk-KZ"/>
        </w:rPr>
        <w:t xml:space="preserve">рисунок </w:t>
      </w:r>
      <w:r w:rsidR="00722CDF">
        <w:rPr>
          <w:sz w:val="28"/>
          <w:szCs w:val="28"/>
        </w:rPr>
        <w:t>1.</w:t>
      </w:r>
      <w:r w:rsidR="00722CDF" w:rsidRPr="00537119">
        <w:rPr>
          <w:sz w:val="28"/>
          <w:szCs w:val="28"/>
        </w:rPr>
        <w:t>1</w:t>
      </w:r>
      <w:r w:rsidR="003F7DF5" w:rsidRPr="003F7DF5">
        <w:rPr>
          <w:sz w:val="28"/>
          <w:szCs w:val="28"/>
        </w:rPr>
        <w:t>5</w:t>
      </w:r>
      <w:r w:rsidR="00722CDF" w:rsidRPr="00537119">
        <w:rPr>
          <w:sz w:val="28"/>
          <w:szCs w:val="28"/>
        </w:rPr>
        <w:t xml:space="preserve">, б) </w:t>
      </w:r>
      <w:r w:rsidRPr="00537119">
        <w:rPr>
          <w:sz w:val="28"/>
          <w:szCs w:val="28"/>
          <w:lang w:val="ru-KZ"/>
        </w:rPr>
        <w:t>не</w:t>
      </w:r>
      <w:r w:rsidRPr="00776134">
        <w:rPr>
          <w:sz w:val="28"/>
          <w:szCs w:val="28"/>
          <w:lang w:val="ru-KZ"/>
        </w:rPr>
        <w:t xml:space="preserve"> имеет </w:t>
      </w:r>
      <w:r w:rsidRPr="00776134">
        <w:rPr>
          <w:sz w:val="28"/>
          <w:szCs w:val="28"/>
          <w:lang w:val="kk-KZ"/>
        </w:rPr>
        <w:t>редукторов и передаточных устройств</w:t>
      </w:r>
      <w:r w:rsidRPr="00776134">
        <w:rPr>
          <w:sz w:val="28"/>
          <w:szCs w:val="28"/>
          <w:lang w:val="ru-KZ"/>
        </w:rPr>
        <w:t xml:space="preserve">, как у традиционных ветряных турбин. Вместо этого он создает энергию за счет магнитов в </w:t>
      </w:r>
      <w:r w:rsidRPr="00776134">
        <w:rPr>
          <w:sz w:val="28"/>
          <w:szCs w:val="28"/>
        </w:rPr>
        <w:t>своих</w:t>
      </w:r>
      <w:r w:rsidRPr="00776134">
        <w:rPr>
          <w:sz w:val="28"/>
          <w:szCs w:val="28"/>
          <w:lang w:val="ru-KZ"/>
        </w:rPr>
        <w:t xml:space="preserve"> </w:t>
      </w:r>
      <w:r w:rsidRPr="00776134">
        <w:rPr>
          <w:sz w:val="28"/>
          <w:szCs w:val="28"/>
        </w:rPr>
        <w:t>лопастях</w:t>
      </w:r>
      <w:r w:rsidRPr="00776134">
        <w:rPr>
          <w:sz w:val="28"/>
          <w:szCs w:val="28"/>
          <w:lang w:val="ru-KZ"/>
        </w:rPr>
        <w:t>. Это приводит к снижению сопротивления, что может означать более высокую отдачу энергии.</w:t>
      </w:r>
    </w:p>
    <w:p w14:paraId="0F710790" w14:textId="1B84F7E6" w:rsidR="00167449" w:rsidRPr="004D1220" w:rsidRDefault="00167449" w:rsidP="004D1220">
      <w:pPr>
        <w:ind w:firstLine="567"/>
        <w:jc w:val="both"/>
        <w:rPr>
          <w:sz w:val="28"/>
          <w:szCs w:val="28"/>
          <w:lang w:val="ru-KZ"/>
        </w:rPr>
      </w:pPr>
      <w:r w:rsidRPr="00776134">
        <w:rPr>
          <w:sz w:val="28"/>
          <w:szCs w:val="28"/>
          <w:lang w:val="ru-KZ"/>
        </w:rPr>
        <w:t>Отличительной и главной особенностью данной установки есть то, что статором данной ВЭС (ветроэлектростанции) – является наружная оболочка самой турбины (ветроколеса), а ротором служит сама вращающаяся турбина, то есть колесо установки.</w:t>
      </w:r>
      <w:r w:rsidR="00776134" w:rsidRPr="00776134">
        <w:rPr>
          <w:sz w:val="28"/>
          <w:szCs w:val="28"/>
        </w:rPr>
        <w:t xml:space="preserve"> </w:t>
      </w:r>
      <w:r w:rsidR="00776134" w:rsidRPr="00896A51">
        <w:rPr>
          <w:sz w:val="28"/>
          <w:szCs w:val="28"/>
        </w:rPr>
        <w:t>[</w:t>
      </w:r>
      <w:r w:rsidR="00CE4157">
        <w:rPr>
          <w:sz w:val="28"/>
          <w:szCs w:val="28"/>
        </w:rPr>
        <w:t>28</w:t>
      </w:r>
      <w:r w:rsidR="00776134" w:rsidRPr="00896A51">
        <w:rPr>
          <w:sz w:val="28"/>
          <w:szCs w:val="28"/>
        </w:rPr>
        <w:t>]</w:t>
      </w:r>
    </w:p>
    <w:p w14:paraId="5F077A4E" w14:textId="6B39CD38" w:rsidR="00AF2CA4" w:rsidRDefault="00F31CA6" w:rsidP="008806E5">
      <w:pPr>
        <w:ind w:firstLine="567"/>
        <w:jc w:val="both"/>
        <w:rPr>
          <w:sz w:val="28"/>
          <w:szCs w:val="28"/>
        </w:rPr>
      </w:pPr>
      <w:r>
        <w:rPr>
          <w:sz w:val="28"/>
          <w:szCs w:val="28"/>
        </w:rPr>
        <w:t>И</w:t>
      </w:r>
      <w:r w:rsidR="00AF2CA4" w:rsidRPr="002342BA">
        <w:rPr>
          <w:sz w:val="28"/>
          <w:szCs w:val="28"/>
          <w:lang w:val="ru-KZ"/>
        </w:rPr>
        <w:t xml:space="preserve">зобретение </w:t>
      </w:r>
      <w:r>
        <w:rPr>
          <w:sz w:val="28"/>
          <w:szCs w:val="28"/>
        </w:rPr>
        <w:t xml:space="preserve">турбины с коленным изгибом </w:t>
      </w:r>
      <w:r w:rsidR="00722CDF" w:rsidRPr="00722CDF">
        <w:rPr>
          <w:sz w:val="28"/>
          <w:szCs w:val="28"/>
        </w:rPr>
        <w:t>(</w:t>
      </w:r>
      <w:r w:rsidR="00722CDF" w:rsidRPr="00537119">
        <w:rPr>
          <w:sz w:val="28"/>
          <w:szCs w:val="28"/>
          <w:lang w:val="kk-KZ"/>
        </w:rPr>
        <w:t xml:space="preserve">рисунок </w:t>
      </w:r>
      <w:r w:rsidR="00722CDF" w:rsidRPr="00537119">
        <w:rPr>
          <w:sz w:val="28"/>
          <w:szCs w:val="28"/>
        </w:rPr>
        <w:t>1.1</w:t>
      </w:r>
      <w:r w:rsidR="003F7DF5" w:rsidRPr="003F7DF5">
        <w:rPr>
          <w:sz w:val="28"/>
          <w:szCs w:val="28"/>
        </w:rPr>
        <w:t>5</w:t>
      </w:r>
      <w:r w:rsidR="00722CDF" w:rsidRPr="00537119">
        <w:rPr>
          <w:sz w:val="28"/>
          <w:szCs w:val="28"/>
        </w:rPr>
        <w:t xml:space="preserve">, в) </w:t>
      </w:r>
      <w:r w:rsidR="00AF2CA4" w:rsidRPr="00537119">
        <w:rPr>
          <w:sz w:val="28"/>
          <w:szCs w:val="28"/>
          <w:lang w:val="ru-KZ"/>
        </w:rPr>
        <w:t>относится к ветроэнергетике, в частности к использованию энергии ветра для</w:t>
      </w:r>
      <w:r w:rsidR="00AF2CA4" w:rsidRPr="002342BA">
        <w:rPr>
          <w:sz w:val="28"/>
          <w:szCs w:val="28"/>
          <w:lang w:val="ru-KZ"/>
        </w:rPr>
        <w:t xml:space="preserve"> выработки электроэнергии с помощью горизонтально-осевой ветряной турбины. Ветряная турбина состоит из двух частей: короткой корневой секции и длинной секции крыла. Короткая корневая секция изготовлена из нержавеющей стали и состоит из секции вала и секции гильзы. Короткая секция пропеллера, находящаяся на расстоянии 1,5-4,5 м от корневой секции, которая будет установлена на главном валу ветрогенератора, имеет изгиб 30-45° относительно главного вала. Угол изгиба должен быть противоположен направлению вращения лопастей. Осевая секция соединена с </w:t>
      </w:r>
      <w:r w:rsidR="00AF2CA4" w:rsidRPr="002342BA">
        <w:rPr>
          <w:sz w:val="28"/>
          <w:szCs w:val="28"/>
          <w:lang w:val="kk-KZ"/>
        </w:rPr>
        <w:t>валом</w:t>
      </w:r>
      <w:r w:rsidR="00AF2CA4" w:rsidRPr="002342BA">
        <w:rPr>
          <w:sz w:val="28"/>
          <w:szCs w:val="28"/>
          <w:lang w:val="ru-KZ"/>
        </w:rPr>
        <w:t xml:space="preserve"> двигателя. Секция втулки в короткой корневой секции и лопасти </w:t>
      </w:r>
      <w:r w:rsidR="00AF2CA4" w:rsidRPr="002342BA">
        <w:rPr>
          <w:sz w:val="28"/>
          <w:szCs w:val="28"/>
          <w:lang w:val="ru-KZ"/>
        </w:rPr>
        <w:lastRenderedPageBreak/>
        <w:t>в длинной секции крыла соединены шарнирной втулкой. Целью настоящего изобретения является улучшение использования энергии ветра.</w:t>
      </w:r>
      <w:r w:rsidR="002342BA" w:rsidRPr="00906084">
        <w:rPr>
          <w:sz w:val="28"/>
          <w:szCs w:val="28"/>
        </w:rPr>
        <w:t xml:space="preserve"> [</w:t>
      </w:r>
      <w:r w:rsidR="00CE4157">
        <w:rPr>
          <w:sz w:val="28"/>
          <w:szCs w:val="28"/>
        </w:rPr>
        <w:t>29</w:t>
      </w:r>
      <w:r w:rsidR="002342BA" w:rsidRPr="00906084">
        <w:rPr>
          <w:sz w:val="28"/>
          <w:szCs w:val="28"/>
        </w:rPr>
        <w:t>]</w:t>
      </w:r>
    </w:p>
    <w:p w14:paraId="03816DFE" w14:textId="77777777" w:rsidR="00722CDF" w:rsidRDefault="00722CDF" w:rsidP="008806E5">
      <w:pPr>
        <w:ind w:firstLine="567"/>
        <w:jc w:val="both"/>
        <w:rPr>
          <w:sz w:val="28"/>
          <w:szCs w:val="28"/>
        </w:rPr>
      </w:pPr>
    </w:p>
    <w:p w14:paraId="5F0379A2" w14:textId="77777777" w:rsidR="00722CDF" w:rsidRPr="00896A51" w:rsidRDefault="00722CDF" w:rsidP="00722CDF">
      <w:pPr>
        <w:ind w:firstLine="567"/>
        <w:jc w:val="center"/>
        <w:rPr>
          <w:b/>
          <w:bCs/>
          <w:sz w:val="28"/>
          <w:szCs w:val="28"/>
        </w:rPr>
      </w:pPr>
      <w:r w:rsidRPr="00896A51">
        <w:rPr>
          <w:noProof/>
        </w:rPr>
        <w:drawing>
          <wp:inline distT="0" distB="0" distL="0" distR="0" wp14:anchorId="07350FC7" wp14:editId="19AAFDDE">
            <wp:extent cx="1263650" cy="146939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1267999" cy="1474447"/>
                    </a:xfrm>
                    <a:prstGeom prst="rect">
                      <a:avLst/>
                    </a:prstGeom>
                    <a:noFill/>
                    <a:ln>
                      <a:noFill/>
                    </a:ln>
                    <a:extLst>
                      <a:ext uri="{53640926-AAD7-44D8-BBD7-CCE9431645EC}">
                        <a14:shadowObscured xmlns:a14="http://schemas.microsoft.com/office/drawing/2010/main"/>
                      </a:ext>
                    </a:extLst>
                  </pic:spPr>
                </pic:pic>
              </a:graphicData>
            </a:graphic>
          </wp:inline>
        </w:drawing>
      </w:r>
      <w:r w:rsidRPr="00896A51">
        <w:rPr>
          <w:noProof/>
        </w:rPr>
        <w:t xml:space="preserve"> </w:t>
      </w:r>
      <w:r w:rsidRPr="00896A51">
        <w:rPr>
          <w:noProof/>
        </w:rPr>
        <w:drawing>
          <wp:inline distT="0" distB="0" distL="0" distR="0" wp14:anchorId="4FD9E672" wp14:editId="756A711D">
            <wp:extent cx="1455861" cy="1468800"/>
            <wp:effectExtent l="0" t="0" r="0" b="0"/>
            <wp:docPr id="82" name="Рисунок 82" descr="Wind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Windgate"/>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455861" cy="1468800"/>
                    </a:xfrm>
                    <a:prstGeom prst="rect">
                      <a:avLst/>
                    </a:prstGeom>
                    <a:noFill/>
                    <a:ln>
                      <a:noFill/>
                    </a:ln>
                  </pic:spPr>
                </pic:pic>
              </a:graphicData>
            </a:graphic>
          </wp:inline>
        </w:drawing>
      </w:r>
      <w:r w:rsidRPr="00896A51">
        <w:rPr>
          <w:noProof/>
        </w:rPr>
        <w:t xml:space="preserve"> </w:t>
      </w:r>
      <w:r w:rsidRPr="00896A51">
        <w:rPr>
          <w:noProof/>
        </w:rPr>
        <w:drawing>
          <wp:inline distT="0" distB="0" distL="0" distR="0" wp14:anchorId="0F824D3D" wp14:editId="14D9DFA0">
            <wp:extent cx="1619150" cy="1468800"/>
            <wp:effectExtent l="0" t="0" r="63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1619150" cy="1468800"/>
                    </a:xfrm>
                    <a:prstGeom prst="rect">
                      <a:avLst/>
                    </a:prstGeom>
                    <a:noFill/>
                    <a:ln>
                      <a:noFill/>
                    </a:ln>
                    <a:extLst>
                      <a:ext uri="{53640926-AAD7-44D8-BBD7-CCE9431645EC}">
                        <a14:shadowObscured xmlns:a14="http://schemas.microsoft.com/office/drawing/2010/main"/>
                      </a:ext>
                    </a:extLst>
                  </pic:spPr>
                </pic:pic>
              </a:graphicData>
            </a:graphic>
          </wp:inline>
        </w:drawing>
      </w:r>
    </w:p>
    <w:p w14:paraId="235E20B5" w14:textId="519E2BC9" w:rsidR="00722CDF" w:rsidRDefault="00722CDF" w:rsidP="00722CDF">
      <w:pPr>
        <w:ind w:firstLine="567"/>
        <w:jc w:val="both"/>
        <w:rPr>
          <w:sz w:val="28"/>
          <w:szCs w:val="28"/>
        </w:rPr>
      </w:pPr>
      <w:r w:rsidRPr="00896A51">
        <w:rPr>
          <w:b/>
          <w:bCs/>
          <w:sz w:val="28"/>
          <w:szCs w:val="28"/>
        </w:rPr>
        <w:tab/>
      </w:r>
      <w:r w:rsidRPr="00896A51">
        <w:rPr>
          <w:b/>
          <w:bCs/>
          <w:sz w:val="28"/>
          <w:szCs w:val="28"/>
        </w:rPr>
        <w:tab/>
      </w:r>
      <w:r w:rsidRPr="00896A51">
        <w:rPr>
          <w:b/>
          <w:bCs/>
          <w:sz w:val="28"/>
          <w:szCs w:val="28"/>
        </w:rPr>
        <w:tab/>
      </w:r>
      <w:r>
        <w:rPr>
          <w:b/>
          <w:bCs/>
          <w:sz w:val="28"/>
          <w:szCs w:val="28"/>
        </w:rPr>
        <w:t xml:space="preserve">        </w:t>
      </w:r>
      <w:r>
        <w:rPr>
          <w:sz w:val="28"/>
          <w:szCs w:val="28"/>
        </w:rPr>
        <w:t>а)</w:t>
      </w:r>
      <w:r w:rsidRPr="00896A51">
        <w:rPr>
          <w:sz w:val="28"/>
          <w:szCs w:val="28"/>
        </w:rPr>
        <w:tab/>
      </w:r>
      <w:r w:rsidRPr="00896A51">
        <w:rPr>
          <w:sz w:val="28"/>
          <w:szCs w:val="28"/>
        </w:rPr>
        <w:tab/>
      </w:r>
      <w:r>
        <w:rPr>
          <w:sz w:val="28"/>
          <w:szCs w:val="28"/>
        </w:rPr>
        <w:t xml:space="preserve">        </w:t>
      </w:r>
      <w:r w:rsidRPr="00896A51">
        <w:rPr>
          <w:sz w:val="28"/>
          <w:szCs w:val="28"/>
        </w:rPr>
        <w:t>б</w:t>
      </w:r>
      <w:r>
        <w:rPr>
          <w:sz w:val="28"/>
          <w:szCs w:val="28"/>
        </w:rPr>
        <w:t>)</w:t>
      </w:r>
      <w:r w:rsidRPr="00896A51">
        <w:rPr>
          <w:sz w:val="28"/>
          <w:szCs w:val="28"/>
        </w:rPr>
        <w:tab/>
      </w:r>
      <w:r w:rsidRPr="00896A51">
        <w:rPr>
          <w:sz w:val="28"/>
          <w:szCs w:val="28"/>
        </w:rPr>
        <w:tab/>
      </w:r>
      <w:r w:rsidRPr="00896A51">
        <w:rPr>
          <w:sz w:val="28"/>
          <w:szCs w:val="28"/>
        </w:rPr>
        <w:tab/>
      </w:r>
      <w:r>
        <w:rPr>
          <w:sz w:val="28"/>
          <w:szCs w:val="28"/>
        </w:rPr>
        <w:t xml:space="preserve"> </w:t>
      </w:r>
      <w:r w:rsidRPr="00896A51">
        <w:rPr>
          <w:sz w:val="28"/>
          <w:szCs w:val="28"/>
        </w:rPr>
        <w:t>в</w:t>
      </w:r>
      <w:r>
        <w:rPr>
          <w:sz w:val="28"/>
          <w:szCs w:val="28"/>
        </w:rPr>
        <w:t>)</w:t>
      </w:r>
    </w:p>
    <w:p w14:paraId="3C02A832" w14:textId="2970CB85" w:rsidR="00537119" w:rsidRDefault="00537119" w:rsidP="00537119">
      <w:pPr>
        <w:ind w:firstLine="567"/>
        <w:jc w:val="center"/>
        <w:rPr>
          <w:rFonts w:eastAsiaTheme="minorHAnsi"/>
          <w:sz w:val="28"/>
          <w:szCs w:val="28"/>
        </w:rPr>
      </w:pPr>
      <w:r>
        <w:rPr>
          <w:rFonts w:eastAsiaTheme="minorHAnsi"/>
          <w:sz w:val="28"/>
          <w:szCs w:val="28"/>
        </w:rPr>
        <w:t>а) в</w:t>
      </w:r>
      <w:r w:rsidRPr="00776134">
        <w:rPr>
          <w:rFonts w:eastAsiaTheme="minorHAnsi"/>
          <w:sz w:val="28"/>
          <w:szCs w:val="28"/>
        </w:rPr>
        <w:t xml:space="preserve">етряные линзы </w:t>
      </w:r>
      <w:r w:rsidRPr="00776134">
        <w:rPr>
          <w:rFonts w:eastAsiaTheme="minorHAnsi"/>
          <w:sz w:val="28"/>
          <w:szCs w:val="28"/>
          <w:lang w:val="en-US"/>
        </w:rPr>
        <w:t>Windlens</w:t>
      </w:r>
      <w:r>
        <w:rPr>
          <w:rFonts w:eastAsiaTheme="minorHAnsi"/>
          <w:sz w:val="28"/>
          <w:szCs w:val="28"/>
          <w:lang w:val="kk-KZ"/>
        </w:rPr>
        <w:t xml:space="preserve"> </w:t>
      </w:r>
      <w:r w:rsidRPr="00722CDF">
        <w:rPr>
          <w:rFonts w:eastAsiaTheme="minorHAnsi"/>
          <w:sz w:val="28"/>
          <w:szCs w:val="28"/>
        </w:rPr>
        <w:t>[27]</w:t>
      </w:r>
      <w:r>
        <w:rPr>
          <w:rFonts w:eastAsiaTheme="minorHAnsi"/>
          <w:sz w:val="28"/>
          <w:szCs w:val="28"/>
        </w:rPr>
        <w:t xml:space="preserve">, б) </w:t>
      </w:r>
      <w:r w:rsidRPr="00776134">
        <w:rPr>
          <w:rFonts w:eastAsiaTheme="minorHAnsi"/>
          <w:sz w:val="28"/>
          <w:szCs w:val="28"/>
        </w:rPr>
        <w:t xml:space="preserve">ВЭС </w:t>
      </w:r>
      <w:r w:rsidRPr="00776134">
        <w:rPr>
          <w:rFonts w:eastAsiaTheme="minorHAnsi"/>
          <w:sz w:val="28"/>
          <w:szCs w:val="28"/>
          <w:lang w:val="en-US"/>
        </w:rPr>
        <w:t>Honeywell</w:t>
      </w:r>
      <w:r w:rsidRPr="00722CDF">
        <w:rPr>
          <w:rFonts w:eastAsiaTheme="minorHAnsi"/>
          <w:sz w:val="28"/>
          <w:szCs w:val="28"/>
        </w:rPr>
        <w:t xml:space="preserve"> [28]</w:t>
      </w:r>
      <w:r>
        <w:rPr>
          <w:rFonts w:eastAsiaTheme="minorHAnsi"/>
          <w:sz w:val="28"/>
          <w:szCs w:val="28"/>
        </w:rPr>
        <w:t>, в) в</w:t>
      </w:r>
      <w:r w:rsidRPr="002342BA">
        <w:rPr>
          <w:rFonts w:eastAsiaTheme="minorHAnsi"/>
          <w:sz w:val="28"/>
          <w:szCs w:val="28"/>
        </w:rPr>
        <w:t>етроколесо с коленным изгибом лопастей</w:t>
      </w:r>
      <w:r w:rsidRPr="00722CDF">
        <w:rPr>
          <w:rFonts w:eastAsiaTheme="minorHAnsi"/>
          <w:sz w:val="28"/>
          <w:szCs w:val="28"/>
        </w:rPr>
        <w:t xml:space="preserve"> [29]</w:t>
      </w:r>
      <w:r>
        <w:rPr>
          <w:rFonts w:eastAsiaTheme="minorHAnsi"/>
          <w:sz w:val="28"/>
          <w:szCs w:val="28"/>
        </w:rPr>
        <w:t>.</w:t>
      </w:r>
    </w:p>
    <w:p w14:paraId="0DE51549" w14:textId="77777777" w:rsidR="00537119" w:rsidRPr="00E44901" w:rsidRDefault="00537119" w:rsidP="00537119">
      <w:pPr>
        <w:ind w:firstLine="567"/>
        <w:jc w:val="center"/>
        <w:rPr>
          <w:sz w:val="28"/>
          <w:szCs w:val="28"/>
        </w:rPr>
      </w:pPr>
    </w:p>
    <w:p w14:paraId="6D1985F6" w14:textId="6CB9A9C7" w:rsidR="00722CDF" w:rsidRPr="00722CDF" w:rsidRDefault="00722CDF" w:rsidP="00722CDF">
      <w:pPr>
        <w:ind w:firstLine="567"/>
        <w:jc w:val="center"/>
        <w:rPr>
          <w:rFonts w:eastAsiaTheme="minorHAnsi"/>
          <w:sz w:val="28"/>
          <w:szCs w:val="28"/>
        </w:rPr>
      </w:pPr>
      <w:r w:rsidRPr="00776134">
        <w:rPr>
          <w:rFonts w:eastAsiaTheme="minorHAnsi"/>
          <w:sz w:val="28"/>
          <w:szCs w:val="28"/>
        </w:rPr>
        <w:t xml:space="preserve">Рисунок </w:t>
      </w:r>
      <w:r>
        <w:rPr>
          <w:rFonts w:eastAsiaTheme="minorHAnsi"/>
          <w:sz w:val="28"/>
          <w:szCs w:val="28"/>
        </w:rPr>
        <w:t>1.1</w:t>
      </w:r>
      <w:r w:rsidR="003F7DF5" w:rsidRPr="003F7DF5">
        <w:rPr>
          <w:rFonts w:eastAsiaTheme="minorHAnsi"/>
          <w:sz w:val="28"/>
          <w:szCs w:val="28"/>
        </w:rPr>
        <w:t>5</w:t>
      </w:r>
      <w:r w:rsidRPr="00776134">
        <w:rPr>
          <w:rFonts w:eastAsiaTheme="minorHAnsi"/>
          <w:sz w:val="28"/>
          <w:szCs w:val="28"/>
        </w:rPr>
        <w:t xml:space="preserve"> – </w:t>
      </w:r>
      <w:r>
        <w:rPr>
          <w:rFonts w:eastAsiaTheme="minorHAnsi"/>
          <w:sz w:val="28"/>
          <w:szCs w:val="28"/>
        </w:rPr>
        <w:t>Альтернативные установки с горизонтальным расположением ротора</w:t>
      </w:r>
    </w:p>
    <w:p w14:paraId="5F551B41" w14:textId="77777777" w:rsidR="00722CDF" w:rsidRPr="00906084" w:rsidRDefault="00722CDF" w:rsidP="008806E5">
      <w:pPr>
        <w:ind w:firstLine="567"/>
        <w:jc w:val="both"/>
        <w:rPr>
          <w:sz w:val="28"/>
          <w:szCs w:val="28"/>
        </w:rPr>
      </w:pPr>
    </w:p>
    <w:p w14:paraId="3B02090E" w14:textId="77777777" w:rsidR="00BE0B3C" w:rsidRPr="00CC5AFD" w:rsidRDefault="00352BD1" w:rsidP="008806E5">
      <w:pPr>
        <w:ind w:firstLine="567"/>
        <w:jc w:val="both"/>
        <w:rPr>
          <w:sz w:val="28"/>
          <w:szCs w:val="28"/>
        </w:rPr>
      </w:pPr>
      <w:r w:rsidRPr="00BE0B3C">
        <w:rPr>
          <w:sz w:val="28"/>
          <w:szCs w:val="28"/>
        </w:rPr>
        <w:t>Отдельной ветвью разработок являются ВЭС с</w:t>
      </w:r>
      <w:r w:rsidRPr="00BE0B3C">
        <w:rPr>
          <w:rFonts w:eastAsiaTheme="minorHAnsi"/>
          <w:sz w:val="28"/>
          <w:szCs w:val="28"/>
        </w:rPr>
        <w:t xml:space="preserve"> вертикальным расположением ротора</w:t>
      </w:r>
      <w:r w:rsidR="00BE0B3C" w:rsidRPr="00BE0B3C">
        <w:rPr>
          <w:rFonts w:eastAsiaTheme="minorHAnsi"/>
          <w:sz w:val="28"/>
          <w:szCs w:val="28"/>
        </w:rPr>
        <w:t xml:space="preserve">. </w:t>
      </w:r>
      <w:r w:rsidR="00BE0B3C" w:rsidRPr="00BE0B3C">
        <w:rPr>
          <w:sz w:val="28"/>
          <w:szCs w:val="28"/>
        </w:rPr>
        <w:t>Ветрогенератор</w:t>
      </w:r>
      <w:r w:rsidR="00BE0B3C" w:rsidRPr="00CC5AFD">
        <w:rPr>
          <w:sz w:val="28"/>
          <w:szCs w:val="28"/>
        </w:rPr>
        <w:t xml:space="preserve"> вертикального исполнения начинают вращаться при малом ветре. Им не нужен флюгер. Однако по мощности они уступают ветрякам с горизонтальной осью. Шаг лопастей ветрогенераторов может быть фиксированным или изменяемым. Изменяемый шаг лопастей дает возможность увеличивать скорость вращения. Эти ветряки дороже. Конструкции ветряка с фиксированным шагом надежны и просты. </w:t>
      </w:r>
    </w:p>
    <w:p w14:paraId="4C7886D9" w14:textId="3B51B4F6" w:rsidR="00833196" w:rsidRPr="00722CDF" w:rsidRDefault="00BE0B3C" w:rsidP="00722CDF">
      <w:pPr>
        <w:ind w:firstLine="567"/>
        <w:jc w:val="both"/>
        <w:rPr>
          <w:sz w:val="28"/>
          <w:szCs w:val="28"/>
        </w:rPr>
      </w:pPr>
      <w:r w:rsidRPr="00CC5AFD">
        <w:rPr>
          <w:sz w:val="28"/>
          <w:szCs w:val="28"/>
        </w:rPr>
        <w:t>Вертикальный генераторы менее затратные в обслуживании, так как устанавливаются на небольшой высоте. Также они имеют меньше движущихся частей, легче в ремонте и производстве. Такой вариант установки нетрудно изготовить своими руками. Конструкция ветрогенератора с оптимальными лопастями и своеобразным ротором дает высокий КПД и не зависит от направления ветра. Ветрогенераторы вертикальной конструкции бесшумные. Вертикальный ветрогенератор имеет несколько типов исполнения. [</w:t>
      </w:r>
      <w:r w:rsidR="00CE4157">
        <w:rPr>
          <w:sz w:val="28"/>
          <w:szCs w:val="28"/>
        </w:rPr>
        <w:t>26</w:t>
      </w:r>
      <w:r w:rsidRPr="00906084">
        <w:rPr>
          <w:sz w:val="28"/>
          <w:szCs w:val="28"/>
        </w:rPr>
        <w:t>]</w:t>
      </w:r>
    </w:p>
    <w:p w14:paraId="3518FF28" w14:textId="5AFA79BE" w:rsidR="009605B2" w:rsidRPr="00CC5AFD" w:rsidRDefault="009605B2" w:rsidP="008806E5">
      <w:pPr>
        <w:ind w:firstLine="567"/>
        <w:jc w:val="both"/>
        <w:rPr>
          <w:sz w:val="28"/>
          <w:szCs w:val="28"/>
        </w:rPr>
      </w:pPr>
      <w:r w:rsidRPr="00CC5AFD">
        <w:rPr>
          <w:sz w:val="28"/>
          <w:szCs w:val="28"/>
        </w:rPr>
        <w:t xml:space="preserve">В отличие от </w:t>
      </w:r>
      <w:r w:rsidR="00AF2CA4" w:rsidRPr="00CC5AFD">
        <w:rPr>
          <w:sz w:val="28"/>
          <w:szCs w:val="28"/>
          <w:lang w:val="kk-KZ"/>
        </w:rPr>
        <w:t>ГВЭС</w:t>
      </w:r>
      <w:r w:rsidRPr="00CC5AFD">
        <w:rPr>
          <w:sz w:val="28"/>
          <w:szCs w:val="28"/>
        </w:rPr>
        <w:t>, на рисунке</w:t>
      </w:r>
      <w:r w:rsidR="002342BA" w:rsidRPr="00CC5AFD">
        <w:rPr>
          <w:sz w:val="28"/>
          <w:szCs w:val="28"/>
        </w:rPr>
        <w:t xml:space="preserve"> </w:t>
      </w:r>
      <w:r w:rsidR="00E44901">
        <w:rPr>
          <w:rFonts w:eastAsiaTheme="minorHAnsi"/>
          <w:sz w:val="28"/>
          <w:szCs w:val="28"/>
        </w:rPr>
        <w:t>1.</w:t>
      </w:r>
      <w:r w:rsidR="00E44901" w:rsidRPr="00537119">
        <w:rPr>
          <w:rFonts w:eastAsiaTheme="minorHAnsi"/>
          <w:sz w:val="28"/>
          <w:szCs w:val="28"/>
        </w:rPr>
        <w:t>1</w:t>
      </w:r>
      <w:r w:rsidR="003F7DF5" w:rsidRPr="003F7DF5">
        <w:rPr>
          <w:rFonts w:eastAsiaTheme="minorHAnsi"/>
          <w:sz w:val="28"/>
          <w:szCs w:val="28"/>
        </w:rPr>
        <w:t>6</w:t>
      </w:r>
      <w:r w:rsidR="00E44901" w:rsidRPr="00537119">
        <w:rPr>
          <w:rFonts w:eastAsiaTheme="minorHAnsi"/>
          <w:sz w:val="28"/>
          <w:szCs w:val="28"/>
        </w:rPr>
        <w:t>,</w:t>
      </w:r>
      <w:r w:rsidR="00B97271" w:rsidRPr="00537119">
        <w:rPr>
          <w:rFonts w:eastAsiaTheme="minorHAnsi"/>
          <w:sz w:val="28"/>
          <w:szCs w:val="28"/>
        </w:rPr>
        <w:t xml:space="preserve"> </w:t>
      </w:r>
      <w:r w:rsidR="00E44901" w:rsidRPr="00537119">
        <w:rPr>
          <w:rFonts w:eastAsiaTheme="minorHAnsi"/>
          <w:sz w:val="28"/>
          <w:szCs w:val="28"/>
          <w:lang w:val="kk-KZ"/>
        </w:rPr>
        <w:t>а</w:t>
      </w:r>
      <w:r w:rsidR="00E44901">
        <w:rPr>
          <w:rFonts w:eastAsiaTheme="minorHAnsi"/>
          <w:sz w:val="28"/>
          <w:szCs w:val="28"/>
          <w:lang w:val="kk-KZ"/>
        </w:rPr>
        <w:t xml:space="preserve"> </w:t>
      </w:r>
      <w:r w:rsidRPr="00CC5AFD">
        <w:rPr>
          <w:sz w:val="28"/>
          <w:szCs w:val="28"/>
        </w:rPr>
        <w:t xml:space="preserve">показаны лопасти для </w:t>
      </w:r>
      <w:r w:rsidR="00AF2CA4" w:rsidRPr="00CC5AFD">
        <w:rPr>
          <w:sz w:val="28"/>
          <w:szCs w:val="28"/>
          <w:lang w:val="kk-KZ"/>
        </w:rPr>
        <w:t>ВВЭС</w:t>
      </w:r>
      <w:r w:rsidRPr="00CC5AFD">
        <w:rPr>
          <w:sz w:val="28"/>
          <w:szCs w:val="28"/>
        </w:rPr>
        <w:t xml:space="preserve">, вращающиеся перпендикулярно земле и вокруг вертикальной оси. Этот тип турбины использует для работы </w:t>
      </w:r>
      <w:r w:rsidR="00833196" w:rsidRPr="00CC5AFD">
        <w:rPr>
          <w:sz w:val="28"/>
          <w:szCs w:val="28"/>
        </w:rPr>
        <w:t xml:space="preserve">силу </w:t>
      </w:r>
      <w:r w:rsidRPr="00CC5AFD">
        <w:rPr>
          <w:sz w:val="28"/>
          <w:szCs w:val="28"/>
        </w:rPr>
        <w:t>сопротивлени</w:t>
      </w:r>
      <w:r w:rsidR="00833196" w:rsidRPr="00CC5AFD">
        <w:rPr>
          <w:sz w:val="28"/>
          <w:szCs w:val="28"/>
        </w:rPr>
        <w:t>я,</w:t>
      </w:r>
      <w:r w:rsidRPr="00CC5AFD">
        <w:rPr>
          <w:sz w:val="28"/>
          <w:szCs w:val="28"/>
        </w:rPr>
        <w:t xml:space="preserve"> или подъемную силу или их комбинацию. </w:t>
      </w:r>
      <w:r w:rsidR="00AF2CA4" w:rsidRPr="00CC5AFD">
        <w:rPr>
          <w:sz w:val="28"/>
          <w:szCs w:val="28"/>
          <w:lang w:val="kk-KZ"/>
        </w:rPr>
        <w:t>ВВЭС</w:t>
      </w:r>
      <w:r w:rsidR="00AF2CA4" w:rsidRPr="00CC5AFD">
        <w:rPr>
          <w:sz w:val="28"/>
          <w:szCs w:val="28"/>
        </w:rPr>
        <w:t xml:space="preserve"> </w:t>
      </w:r>
      <w:r w:rsidRPr="00CC5AFD">
        <w:rPr>
          <w:sz w:val="28"/>
          <w:szCs w:val="28"/>
        </w:rPr>
        <w:t xml:space="preserve">также использовался веками, и фактически, первые ветряные мельницы, которые когда-либо знали люди, были </w:t>
      </w:r>
      <w:r w:rsidR="00833196" w:rsidRPr="00CC5AFD">
        <w:rPr>
          <w:sz w:val="28"/>
          <w:szCs w:val="28"/>
          <w:lang w:val="kk-KZ"/>
        </w:rPr>
        <w:t>вертикального исполнения</w:t>
      </w:r>
      <w:r w:rsidRPr="00CC5AFD">
        <w:rPr>
          <w:sz w:val="28"/>
          <w:szCs w:val="28"/>
        </w:rPr>
        <w:t xml:space="preserve">. Как правило, существует две основные конструкции </w:t>
      </w:r>
      <w:r w:rsidR="00AF2CA4" w:rsidRPr="00CC5AFD">
        <w:rPr>
          <w:sz w:val="28"/>
          <w:szCs w:val="28"/>
          <w:lang w:val="kk-KZ"/>
        </w:rPr>
        <w:t>ВВЭС</w:t>
      </w:r>
      <w:r w:rsidRPr="00CC5AFD">
        <w:rPr>
          <w:sz w:val="28"/>
          <w:szCs w:val="28"/>
        </w:rPr>
        <w:t xml:space="preserve">, и обе конструкции работают на разных принципах. </w:t>
      </w:r>
      <w:r w:rsidR="00BE0B3C">
        <w:rPr>
          <w:sz w:val="28"/>
          <w:szCs w:val="28"/>
        </w:rPr>
        <w:t>Одна из</w:t>
      </w:r>
      <w:r w:rsidRPr="00CC5AFD">
        <w:rPr>
          <w:sz w:val="28"/>
          <w:szCs w:val="28"/>
        </w:rPr>
        <w:t xml:space="preserve"> конструкци</w:t>
      </w:r>
      <w:r w:rsidR="00BE0B3C">
        <w:rPr>
          <w:sz w:val="28"/>
          <w:szCs w:val="28"/>
        </w:rPr>
        <w:t>й</w:t>
      </w:r>
      <w:r w:rsidRPr="00CC5AFD">
        <w:rPr>
          <w:sz w:val="28"/>
          <w:szCs w:val="28"/>
        </w:rPr>
        <w:t xml:space="preserve"> - </w:t>
      </w:r>
      <w:r w:rsidR="00833196" w:rsidRPr="00CC5AFD">
        <w:rPr>
          <w:sz w:val="28"/>
          <w:szCs w:val="28"/>
          <w:lang w:val="kk-KZ"/>
        </w:rPr>
        <w:t>Савониус</w:t>
      </w:r>
      <w:r w:rsidRPr="00CC5AFD">
        <w:rPr>
          <w:sz w:val="28"/>
          <w:szCs w:val="28"/>
        </w:rPr>
        <w:t xml:space="preserve">, которая использует силы сопротивления для работы точно так же, как водяное колесо, а другая конструкция - </w:t>
      </w:r>
      <w:r w:rsidR="00833196" w:rsidRPr="00CC5AFD">
        <w:rPr>
          <w:sz w:val="28"/>
          <w:szCs w:val="28"/>
          <w:lang w:val="kk-KZ"/>
        </w:rPr>
        <w:t>Дарье</w:t>
      </w:r>
      <w:r w:rsidRPr="00CC5AFD">
        <w:rPr>
          <w:sz w:val="28"/>
          <w:szCs w:val="28"/>
        </w:rPr>
        <w:t>, которая использует аэродинамическую лопасть для создания подъемной силы и поворота турбины.</w:t>
      </w:r>
    </w:p>
    <w:p w14:paraId="35925117" w14:textId="3A168A17" w:rsidR="009605B2" w:rsidRPr="00CC5AFD" w:rsidRDefault="009605B2" w:rsidP="008806E5">
      <w:pPr>
        <w:ind w:firstLine="567"/>
        <w:jc w:val="both"/>
        <w:rPr>
          <w:sz w:val="28"/>
          <w:szCs w:val="28"/>
        </w:rPr>
      </w:pPr>
      <w:r w:rsidRPr="00CC5AFD">
        <w:rPr>
          <w:sz w:val="28"/>
          <w:szCs w:val="28"/>
        </w:rPr>
        <w:lastRenderedPageBreak/>
        <w:t xml:space="preserve">Хотя исследованиям и разработкам </w:t>
      </w:r>
      <w:r w:rsidR="00AF2CA4" w:rsidRPr="00CC5AFD">
        <w:rPr>
          <w:sz w:val="28"/>
          <w:szCs w:val="28"/>
          <w:lang w:val="kk-KZ"/>
        </w:rPr>
        <w:t>ВВЭС</w:t>
      </w:r>
      <w:r w:rsidR="00AF2CA4" w:rsidRPr="00CC5AFD">
        <w:rPr>
          <w:sz w:val="28"/>
          <w:szCs w:val="28"/>
        </w:rPr>
        <w:t xml:space="preserve"> </w:t>
      </w:r>
      <w:r w:rsidRPr="00CC5AFD">
        <w:rPr>
          <w:sz w:val="28"/>
          <w:szCs w:val="28"/>
        </w:rPr>
        <w:t xml:space="preserve">уделялось не так много внимания, как </w:t>
      </w:r>
      <w:r w:rsidR="00833196" w:rsidRPr="00CC5AFD">
        <w:rPr>
          <w:sz w:val="28"/>
          <w:szCs w:val="28"/>
          <w:lang w:val="kk-KZ"/>
        </w:rPr>
        <w:t>ГВЭС</w:t>
      </w:r>
      <w:r w:rsidRPr="00CC5AFD">
        <w:rPr>
          <w:sz w:val="28"/>
          <w:szCs w:val="28"/>
        </w:rPr>
        <w:t xml:space="preserve">, у него есть несколько существенных преимуществ по сравнению с </w:t>
      </w:r>
      <w:r w:rsidR="00833196" w:rsidRPr="00CC5AFD">
        <w:rPr>
          <w:sz w:val="28"/>
          <w:szCs w:val="28"/>
          <w:lang w:val="kk-KZ"/>
        </w:rPr>
        <w:t>ГВЭС</w:t>
      </w:r>
      <w:r w:rsidRPr="00CC5AFD">
        <w:rPr>
          <w:sz w:val="28"/>
          <w:szCs w:val="28"/>
        </w:rPr>
        <w:t xml:space="preserve">. В отличие от </w:t>
      </w:r>
      <w:r w:rsidR="00833196" w:rsidRPr="00CC5AFD">
        <w:rPr>
          <w:sz w:val="28"/>
          <w:szCs w:val="28"/>
          <w:lang w:val="kk-KZ"/>
        </w:rPr>
        <w:t>ГВЭС</w:t>
      </w:r>
      <w:r w:rsidRPr="00CC5AFD">
        <w:rPr>
          <w:sz w:val="28"/>
          <w:szCs w:val="28"/>
        </w:rPr>
        <w:t xml:space="preserve">, который должен постоянно находиться лицом к потоку ветра, чтобы обеспечить оптимальную производительность, </w:t>
      </w:r>
      <w:r w:rsidR="00833196" w:rsidRPr="00CC5AFD">
        <w:rPr>
          <w:sz w:val="28"/>
          <w:szCs w:val="28"/>
          <w:lang w:val="kk-KZ"/>
        </w:rPr>
        <w:t>ВВЭС</w:t>
      </w:r>
      <w:r w:rsidR="00833196" w:rsidRPr="00CC5AFD">
        <w:rPr>
          <w:sz w:val="28"/>
          <w:szCs w:val="28"/>
        </w:rPr>
        <w:t xml:space="preserve"> </w:t>
      </w:r>
      <w:r w:rsidRPr="00CC5AFD">
        <w:rPr>
          <w:sz w:val="28"/>
          <w:szCs w:val="28"/>
        </w:rPr>
        <w:t>является всенаправленным и может принимать ветер с любого направления [</w:t>
      </w:r>
      <w:r w:rsidR="00CE4157">
        <w:rPr>
          <w:sz w:val="28"/>
          <w:szCs w:val="28"/>
        </w:rPr>
        <w:t>30</w:t>
      </w:r>
      <w:r w:rsidRPr="00CC5AFD">
        <w:rPr>
          <w:sz w:val="28"/>
          <w:szCs w:val="28"/>
        </w:rPr>
        <w:t xml:space="preserve">]. </w:t>
      </w:r>
      <w:r w:rsidR="00833196" w:rsidRPr="00CC5AFD">
        <w:rPr>
          <w:sz w:val="28"/>
          <w:szCs w:val="28"/>
          <w:lang w:val="kk-KZ"/>
        </w:rPr>
        <w:t>ВВЭС</w:t>
      </w:r>
      <w:r w:rsidR="00833196" w:rsidRPr="00CC5AFD">
        <w:rPr>
          <w:sz w:val="28"/>
          <w:szCs w:val="28"/>
        </w:rPr>
        <w:t xml:space="preserve"> </w:t>
      </w:r>
      <w:r w:rsidRPr="00CC5AFD">
        <w:rPr>
          <w:sz w:val="28"/>
          <w:szCs w:val="28"/>
        </w:rPr>
        <w:t xml:space="preserve">- лучший выбор для установки в условиях медленного и более турбулентного ветра, таких как городские районы, поскольку он обычно может начать вырабатывать энергию при такой низкой скорости ветра. Система для </w:t>
      </w:r>
      <w:r w:rsidR="00833196" w:rsidRPr="00CC5AFD">
        <w:rPr>
          <w:sz w:val="28"/>
          <w:szCs w:val="28"/>
          <w:lang w:val="kk-KZ"/>
        </w:rPr>
        <w:t>ВВЭС</w:t>
      </w:r>
      <w:r w:rsidRPr="00CC5AFD">
        <w:rPr>
          <w:sz w:val="28"/>
          <w:szCs w:val="28"/>
        </w:rPr>
        <w:t>, такая как коробка передач и другое оборудование, может быть собрана вместе и установлена ближе к земле, что устраняет необходимость в дополнительных затратах на техническое обслуживание и облегчает управление [</w:t>
      </w:r>
      <w:r w:rsidR="00CE4157">
        <w:rPr>
          <w:sz w:val="28"/>
          <w:szCs w:val="28"/>
        </w:rPr>
        <w:t>31</w:t>
      </w:r>
      <w:r w:rsidRPr="00CC5AFD">
        <w:rPr>
          <w:sz w:val="28"/>
          <w:szCs w:val="28"/>
        </w:rPr>
        <w:t xml:space="preserve">]. Наконец, </w:t>
      </w:r>
      <w:r w:rsidR="00833196" w:rsidRPr="00CC5AFD">
        <w:rPr>
          <w:sz w:val="28"/>
          <w:szCs w:val="28"/>
          <w:lang w:val="kk-KZ"/>
        </w:rPr>
        <w:t>ВВЭС</w:t>
      </w:r>
      <w:r w:rsidR="00833196" w:rsidRPr="00CC5AFD">
        <w:rPr>
          <w:sz w:val="28"/>
          <w:szCs w:val="28"/>
        </w:rPr>
        <w:t xml:space="preserve"> </w:t>
      </w:r>
      <w:r w:rsidRPr="00CC5AFD">
        <w:rPr>
          <w:sz w:val="28"/>
          <w:szCs w:val="28"/>
        </w:rPr>
        <w:t xml:space="preserve">тоже тише, чем </w:t>
      </w:r>
      <w:r w:rsidR="00833196" w:rsidRPr="00CC5AFD">
        <w:rPr>
          <w:sz w:val="28"/>
          <w:szCs w:val="28"/>
          <w:lang w:val="kk-KZ"/>
        </w:rPr>
        <w:t>ГВЭС</w:t>
      </w:r>
      <w:r w:rsidRPr="00CC5AFD">
        <w:rPr>
          <w:sz w:val="28"/>
          <w:szCs w:val="28"/>
        </w:rPr>
        <w:t xml:space="preserve">. Однако недостаток </w:t>
      </w:r>
      <w:r w:rsidR="00833196" w:rsidRPr="00CC5AFD">
        <w:rPr>
          <w:sz w:val="28"/>
          <w:szCs w:val="28"/>
          <w:lang w:val="kk-KZ"/>
        </w:rPr>
        <w:t>ВВЭС</w:t>
      </w:r>
      <w:r w:rsidR="00833196" w:rsidRPr="00CC5AFD">
        <w:rPr>
          <w:sz w:val="28"/>
          <w:szCs w:val="28"/>
        </w:rPr>
        <w:t xml:space="preserve"> </w:t>
      </w:r>
      <w:r w:rsidRPr="00CC5AFD">
        <w:rPr>
          <w:sz w:val="28"/>
          <w:szCs w:val="28"/>
        </w:rPr>
        <w:t xml:space="preserve">также нельзя легко игнорировать. </w:t>
      </w:r>
      <w:r w:rsidR="00833196" w:rsidRPr="00CC5AFD">
        <w:rPr>
          <w:sz w:val="28"/>
          <w:szCs w:val="28"/>
          <w:lang w:val="kk-KZ"/>
        </w:rPr>
        <w:t>ВВЭС</w:t>
      </w:r>
      <w:r w:rsidR="00833196" w:rsidRPr="00CC5AFD">
        <w:rPr>
          <w:sz w:val="28"/>
          <w:szCs w:val="28"/>
        </w:rPr>
        <w:t xml:space="preserve"> </w:t>
      </w:r>
      <w:r w:rsidRPr="00CC5AFD">
        <w:rPr>
          <w:sz w:val="28"/>
          <w:szCs w:val="28"/>
        </w:rPr>
        <w:t xml:space="preserve">неэффективен в условиях высокоскоростного ветра, поскольку имеет очень низкие пусковые моменты и проблемы с динамической устойчивостью. </w:t>
      </w:r>
      <w:r w:rsidR="00833196" w:rsidRPr="00CC5AFD">
        <w:rPr>
          <w:sz w:val="28"/>
          <w:szCs w:val="28"/>
          <w:lang w:val="kk-KZ"/>
        </w:rPr>
        <w:t>ВВЭС</w:t>
      </w:r>
      <w:r w:rsidR="00833196" w:rsidRPr="00CC5AFD">
        <w:rPr>
          <w:sz w:val="28"/>
          <w:szCs w:val="28"/>
        </w:rPr>
        <w:t xml:space="preserve"> </w:t>
      </w:r>
      <w:r w:rsidRPr="00CC5AFD">
        <w:rPr>
          <w:sz w:val="28"/>
          <w:szCs w:val="28"/>
        </w:rPr>
        <w:t>также уязвим для обратного хода, потому что его лопасти движутся в том же направлении, что и ветер, и, таким образом, лопасти должны вернуться в поток ветра, прежде чем их отбросит назад [</w:t>
      </w:r>
      <w:r w:rsidR="00CE4157">
        <w:rPr>
          <w:sz w:val="28"/>
          <w:szCs w:val="28"/>
        </w:rPr>
        <w:t>32</w:t>
      </w:r>
      <w:r w:rsidRPr="00CC5AFD">
        <w:rPr>
          <w:sz w:val="28"/>
          <w:szCs w:val="28"/>
        </w:rPr>
        <w:t xml:space="preserve">]. Важно отметить, что предыдущие исследования, сравнивающие </w:t>
      </w:r>
      <w:r w:rsidR="00833196" w:rsidRPr="00CC5AFD">
        <w:rPr>
          <w:sz w:val="28"/>
          <w:szCs w:val="28"/>
          <w:lang w:val="kk-KZ"/>
        </w:rPr>
        <w:t>ВВЭС</w:t>
      </w:r>
      <w:r w:rsidR="00833196" w:rsidRPr="00CC5AFD">
        <w:rPr>
          <w:sz w:val="28"/>
          <w:szCs w:val="28"/>
        </w:rPr>
        <w:t xml:space="preserve"> </w:t>
      </w:r>
      <w:r w:rsidRPr="00CC5AFD">
        <w:rPr>
          <w:sz w:val="28"/>
          <w:szCs w:val="28"/>
        </w:rPr>
        <w:t xml:space="preserve">и </w:t>
      </w:r>
      <w:r w:rsidR="00833196" w:rsidRPr="00CC5AFD">
        <w:rPr>
          <w:sz w:val="28"/>
          <w:szCs w:val="28"/>
          <w:lang w:val="kk-KZ"/>
        </w:rPr>
        <w:t>ГВЭС</w:t>
      </w:r>
      <w:r w:rsidRPr="00CC5AFD">
        <w:rPr>
          <w:sz w:val="28"/>
          <w:szCs w:val="28"/>
        </w:rPr>
        <w:t>, показали смешанные результаты. Может быть либо так, что между ними нет существенной разницы [</w:t>
      </w:r>
      <w:r w:rsidR="00CE4157">
        <w:rPr>
          <w:sz w:val="28"/>
          <w:szCs w:val="28"/>
        </w:rPr>
        <w:t>33</w:t>
      </w:r>
      <w:r w:rsidRPr="00CC5AFD">
        <w:rPr>
          <w:sz w:val="28"/>
          <w:szCs w:val="28"/>
        </w:rPr>
        <w:t>], либо один просто лучше другого [</w:t>
      </w:r>
      <w:r w:rsidR="00CE4157">
        <w:rPr>
          <w:sz w:val="28"/>
          <w:szCs w:val="28"/>
        </w:rPr>
        <w:t>34</w:t>
      </w:r>
      <w:r w:rsidRPr="00CC5AFD">
        <w:rPr>
          <w:sz w:val="28"/>
          <w:szCs w:val="28"/>
        </w:rPr>
        <w:t>].</w:t>
      </w:r>
    </w:p>
    <w:p w14:paraId="0B6E9B57" w14:textId="3E3AC55C" w:rsidR="00893D4C" w:rsidRPr="000C32CB" w:rsidRDefault="00167449" w:rsidP="008806E5">
      <w:pPr>
        <w:ind w:firstLine="567"/>
        <w:jc w:val="both"/>
        <w:rPr>
          <w:sz w:val="28"/>
          <w:szCs w:val="28"/>
        </w:rPr>
      </w:pPr>
      <w:r w:rsidRPr="00CC5AFD">
        <w:rPr>
          <w:sz w:val="28"/>
          <w:szCs w:val="28"/>
        </w:rPr>
        <w:t xml:space="preserve">Ветротурбина Savonius </w:t>
      </w:r>
      <w:r w:rsidR="00B97271">
        <w:rPr>
          <w:sz w:val="28"/>
          <w:szCs w:val="28"/>
        </w:rPr>
        <w:t>(рис</w:t>
      </w:r>
      <w:r w:rsidR="00115746">
        <w:rPr>
          <w:sz w:val="28"/>
          <w:szCs w:val="28"/>
        </w:rPr>
        <w:t>унок</w:t>
      </w:r>
      <w:r w:rsidR="00B97271">
        <w:rPr>
          <w:sz w:val="28"/>
          <w:szCs w:val="28"/>
        </w:rPr>
        <w:t xml:space="preserve"> 1.</w:t>
      </w:r>
      <w:r w:rsidR="00B97271" w:rsidRPr="00537119">
        <w:rPr>
          <w:sz w:val="28"/>
          <w:szCs w:val="28"/>
        </w:rPr>
        <w:t>1</w:t>
      </w:r>
      <w:r w:rsidR="003F7DF5" w:rsidRPr="003F7DF5">
        <w:rPr>
          <w:sz w:val="28"/>
          <w:szCs w:val="28"/>
        </w:rPr>
        <w:t>6</w:t>
      </w:r>
      <w:r w:rsidR="00B97271" w:rsidRPr="00537119">
        <w:rPr>
          <w:sz w:val="28"/>
          <w:szCs w:val="28"/>
        </w:rPr>
        <w:t xml:space="preserve">, б) </w:t>
      </w:r>
      <w:r w:rsidRPr="00537119">
        <w:rPr>
          <w:sz w:val="28"/>
          <w:szCs w:val="28"/>
        </w:rPr>
        <w:t>представляет</w:t>
      </w:r>
      <w:r w:rsidRPr="00CC5AFD">
        <w:rPr>
          <w:sz w:val="28"/>
          <w:szCs w:val="28"/>
        </w:rPr>
        <w:t xml:space="preserve"> собой простое устройство с вертикальной осью, имеющее форму полуцилиндрических частей, прикрепленных к</w:t>
      </w:r>
      <w:r w:rsidR="00893D4C" w:rsidRPr="00CC5AFD">
        <w:rPr>
          <w:sz w:val="28"/>
          <w:szCs w:val="28"/>
        </w:rPr>
        <w:t xml:space="preserve"> </w:t>
      </w:r>
      <w:r w:rsidRPr="00CC5AFD">
        <w:rPr>
          <w:sz w:val="28"/>
          <w:szCs w:val="28"/>
        </w:rPr>
        <w:t>противоположным сторонам вертикального вала (для двухлопастной конструкции) и работающих за счет силы сопротивления, поэтому она не может вращаться</w:t>
      </w:r>
      <w:r w:rsidR="00893D4C" w:rsidRPr="00CC5AFD">
        <w:rPr>
          <w:sz w:val="28"/>
          <w:szCs w:val="28"/>
        </w:rPr>
        <w:t xml:space="preserve"> </w:t>
      </w:r>
      <w:r w:rsidRPr="00CC5AFD">
        <w:rPr>
          <w:sz w:val="28"/>
          <w:szCs w:val="28"/>
        </w:rPr>
        <w:t>быстрее скорости ветра. Это означает, что коэффициент скорости равен 1 или меньше. Когда ветер дует в конструкцию и соприкасается с противоположными поверхностями (одна выпуклая, а другая вогнутая),</w:t>
      </w:r>
      <w:r w:rsidR="00893D4C" w:rsidRPr="00CC5AFD">
        <w:rPr>
          <w:sz w:val="28"/>
          <w:szCs w:val="28"/>
        </w:rPr>
        <w:t xml:space="preserve"> </w:t>
      </w:r>
      <w:r w:rsidRPr="00CC5AFD">
        <w:rPr>
          <w:sz w:val="28"/>
          <w:szCs w:val="28"/>
        </w:rPr>
        <w:t>на эти две поверхности воздействуют две разные силы (сопротивление и подъемная сила). Основной принцип основан на разнице силы лобового сопротивления</w:t>
      </w:r>
      <w:r w:rsidR="00893D4C" w:rsidRPr="00CC5AFD">
        <w:rPr>
          <w:sz w:val="28"/>
          <w:szCs w:val="28"/>
        </w:rPr>
        <w:t xml:space="preserve"> </w:t>
      </w:r>
      <w:r w:rsidRPr="00CC5AFD">
        <w:rPr>
          <w:sz w:val="28"/>
          <w:szCs w:val="28"/>
        </w:rPr>
        <w:t>между выпуклой и вогнутой частями лопастей несущего винта, когда они вращаются вокруг вертикального вала. Таким образом, сила лобового сопротивления является основной движущей силой ротора Савониуса.</w:t>
      </w:r>
      <w:r w:rsidR="00CC5AFD" w:rsidRPr="00CC5AFD">
        <w:rPr>
          <w:sz w:val="28"/>
          <w:szCs w:val="28"/>
        </w:rPr>
        <w:t xml:space="preserve"> </w:t>
      </w:r>
      <w:r w:rsidR="00CC5AFD" w:rsidRPr="000C32CB">
        <w:rPr>
          <w:sz w:val="28"/>
          <w:szCs w:val="28"/>
        </w:rPr>
        <w:t>[</w:t>
      </w:r>
      <w:r w:rsidR="00CE4157">
        <w:rPr>
          <w:sz w:val="28"/>
          <w:szCs w:val="28"/>
        </w:rPr>
        <w:t>35</w:t>
      </w:r>
      <w:r w:rsidR="00CC5AFD" w:rsidRPr="000C32CB">
        <w:rPr>
          <w:sz w:val="28"/>
          <w:szCs w:val="28"/>
        </w:rPr>
        <w:t>]</w:t>
      </w:r>
    </w:p>
    <w:p w14:paraId="2CCC5325" w14:textId="22D39CC8" w:rsidR="00167449" w:rsidRPr="0098725D" w:rsidRDefault="00167449" w:rsidP="008806E5">
      <w:pPr>
        <w:ind w:firstLine="567"/>
        <w:jc w:val="both"/>
        <w:rPr>
          <w:sz w:val="28"/>
          <w:szCs w:val="28"/>
          <w:lang w:val="kk-KZ"/>
        </w:rPr>
      </w:pPr>
      <w:r w:rsidRPr="0098725D">
        <w:rPr>
          <w:sz w:val="28"/>
          <w:szCs w:val="28"/>
          <w:lang w:val="kk-KZ"/>
        </w:rPr>
        <w:t xml:space="preserve">Преимущества </w:t>
      </w:r>
      <w:r w:rsidR="00A274D9" w:rsidRPr="0098725D">
        <w:rPr>
          <w:sz w:val="28"/>
          <w:szCs w:val="28"/>
          <w:lang w:val="kk-KZ"/>
        </w:rPr>
        <w:t xml:space="preserve">ротора Дарье </w:t>
      </w:r>
      <w:r w:rsidRPr="0098725D">
        <w:rPr>
          <w:sz w:val="28"/>
          <w:szCs w:val="28"/>
          <w:lang w:val="kk-KZ"/>
        </w:rPr>
        <w:t>H-</w:t>
      </w:r>
      <w:r w:rsidR="00A274D9" w:rsidRPr="0098725D">
        <w:rPr>
          <w:sz w:val="28"/>
          <w:szCs w:val="28"/>
          <w:lang w:val="kk-KZ"/>
        </w:rPr>
        <w:t>типа</w:t>
      </w:r>
      <w:r w:rsidR="00B97271">
        <w:rPr>
          <w:sz w:val="28"/>
          <w:szCs w:val="28"/>
          <w:lang w:val="kk-KZ"/>
        </w:rPr>
        <w:t xml:space="preserve"> (рис</w:t>
      </w:r>
      <w:r w:rsidR="00115746">
        <w:rPr>
          <w:sz w:val="28"/>
          <w:szCs w:val="28"/>
          <w:lang w:val="kk-KZ"/>
        </w:rPr>
        <w:t>унок</w:t>
      </w:r>
      <w:r w:rsidR="00B97271">
        <w:rPr>
          <w:sz w:val="28"/>
          <w:szCs w:val="28"/>
          <w:lang w:val="kk-KZ"/>
        </w:rPr>
        <w:t xml:space="preserve"> 1.</w:t>
      </w:r>
      <w:r w:rsidR="00B97271" w:rsidRPr="00537119">
        <w:rPr>
          <w:sz w:val="28"/>
          <w:szCs w:val="28"/>
          <w:lang w:val="kk-KZ"/>
        </w:rPr>
        <w:t>1</w:t>
      </w:r>
      <w:r w:rsidR="003F7DF5" w:rsidRPr="003F7DF5">
        <w:rPr>
          <w:sz w:val="28"/>
          <w:szCs w:val="28"/>
        </w:rPr>
        <w:t>6</w:t>
      </w:r>
      <w:r w:rsidR="00B97271" w:rsidRPr="00537119">
        <w:rPr>
          <w:sz w:val="28"/>
          <w:szCs w:val="28"/>
          <w:lang w:val="kk-KZ"/>
        </w:rPr>
        <w:t>, в)</w:t>
      </w:r>
      <w:r w:rsidR="004D1220" w:rsidRPr="00537119">
        <w:rPr>
          <w:sz w:val="28"/>
          <w:szCs w:val="28"/>
          <w:lang w:val="kk-KZ"/>
        </w:rPr>
        <w:t>: функционирование</w:t>
      </w:r>
      <w:r w:rsidRPr="00537119">
        <w:rPr>
          <w:sz w:val="28"/>
          <w:szCs w:val="28"/>
          <w:lang w:val="kk-KZ"/>
        </w:rPr>
        <w:t xml:space="preserve"> в условиях высокой турбулентности и низкой скорости ветра, </w:t>
      </w:r>
      <w:r w:rsidR="004D1220" w:rsidRPr="00537119">
        <w:rPr>
          <w:sz w:val="28"/>
          <w:szCs w:val="28"/>
          <w:lang w:val="kk-KZ"/>
        </w:rPr>
        <w:t>т</w:t>
      </w:r>
      <w:r w:rsidRPr="00537119">
        <w:rPr>
          <w:sz w:val="28"/>
          <w:szCs w:val="28"/>
          <w:lang w:val="kk-KZ"/>
        </w:rPr>
        <w:t>урбина нечувствительна к направлению ветра и, следовательно</w:t>
      </w:r>
      <w:r w:rsidRPr="0098725D">
        <w:rPr>
          <w:sz w:val="28"/>
          <w:szCs w:val="28"/>
          <w:lang w:val="kk-KZ"/>
        </w:rPr>
        <w:t>, не требует механизма рыскания</w:t>
      </w:r>
      <w:r w:rsidR="004D1220">
        <w:rPr>
          <w:sz w:val="28"/>
          <w:szCs w:val="28"/>
          <w:lang w:val="kk-KZ"/>
        </w:rPr>
        <w:t>, о</w:t>
      </w:r>
      <w:r w:rsidRPr="0098725D">
        <w:rPr>
          <w:sz w:val="28"/>
          <w:szCs w:val="28"/>
          <w:lang w:val="kk-KZ"/>
        </w:rPr>
        <w:t xml:space="preserve">птимальные лопасти </w:t>
      </w:r>
      <w:r w:rsidR="004D1220">
        <w:rPr>
          <w:sz w:val="28"/>
          <w:szCs w:val="28"/>
          <w:lang w:val="kk-KZ"/>
        </w:rPr>
        <w:t>с</w:t>
      </w:r>
      <w:r w:rsidRPr="0098725D">
        <w:rPr>
          <w:sz w:val="28"/>
          <w:szCs w:val="28"/>
          <w:lang w:val="kk-KZ"/>
        </w:rPr>
        <w:t xml:space="preserve"> прост</w:t>
      </w:r>
      <w:r w:rsidR="004D1220">
        <w:rPr>
          <w:sz w:val="28"/>
          <w:szCs w:val="28"/>
          <w:lang w:val="kk-KZ"/>
        </w:rPr>
        <w:t xml:space="preserve">ой </w:t>
      </w:r>
      <w:r w:rsidRPr="0098725D">
        <w:rPr>
          <w:sz w:val="28"/>
          <w:szCs w:val="28"/>
          <w:lang w:val="kk-KZ"/>
        </w:rPr>
        <w:t>конструкци</w:t>
      </w:r>
      <w:r w:rsidR="004D1220">
        <w:rPr>
          <w:sz w:val="28"/>
          <w:szCs w:val="28"/>
          <w:lang w:val="kk-KZ"/>
        </w:rPr>
        <w:t>ей</w:t>
      </w:r>
      <w:r w:rsidRPr="0098725D">
        <w:rPr>
          <w:sz w:val="28"/>
          <w:szCs w:val="28"/>
          <w:lang w:val="kk-KZ"/>
        </w:rPr>
        <w:t xml:space="preserve">, </w:t>
      </w:r>
      <w:r w:rsidR="004D1220">
        <w:rPr>
          <w:sz w:val="28"/>
          <w:szCs w:val="28"/>
          <w:lang w:val="kk-KZ"/>
        </w:rPr>
        <w:t>менбший а</w:t>
      </w:r>
      <w:r w:rsidRPr="0098725D">
        <w:rPr>
          <w:sz w:val="28"/>
          <w:szCs w:val="28"/>
          <w:lang w:val="kk-KZ"/>
        </w:rPr>
        <w:t>эродинамический шум</w:t>
      </w:r>
      <w:r w:rsidR="00741B73">
        <w:rPr>
          <w:sz w:val="28"/>
          <w:szCs w:val="28"/>
          <w:lang w:val="kk-KZ"/>
        </w:rPr>
        <w:t xml:space="preserve">. </w:t>
      </w:r>
      <w:r w:rsidRPr="0098725D">
        <w:rPr>
          <w:sz w:val="28"/>
          <w:szCs w:val="28"/>
          <w:lang w:val="kk-KZ"/>
        </w:rPr>
        <w:t xml:space="preserve">Тяжелая трансмиссионная система, генератор и система управления могут быть легко расположены на уровне земли, что обеспечивает простоту установки, эксплуатации и технического обслуживания. Исследования показывают, что турбины могут быть установлены гораздо ближе друг к другу, поскольку турбины способны извлекать выгоду из вихрей, создаваемых турбинами, </w:t>
      </w:r>
      <w:r w:rsidRPr="0098725D">
        <w:rPr>
          <w:sz w:val="28"/>
          <w:szCs w:val="28"/>
          <w:lang w:val="kk-KZ"/>
        </w:rPr>
        <w:lastRenderedPageBreak/>
        <w:t>расположенными с подветренной стороны.</w:t>
      </w:r>
      <w:r w:rsidRPr="0098725D">
        <w:rPr>
          <w:sz w:val="28"/>
          <w:szCs w:val="28"/>
        </w:rPr>
        <w:t xml:space="preserve"> </w:t>
      </w:r>
      <w:r w:rsidRPr="0098725D">
        <w:rPr>
          <w:sz w:val="28"/>
          <w:szCs w:val="28"/>
          <w:lang w:val="kk-KZ"/>
        </w:rPr>
        <w:t xml:space="preserve">Следовательно, плотность мощности </w:t>
      </w:r>
      <w:r w:rsidR="00741B73">
        <w:rPr>
          <w:sz w:val="28"/>
          <w:szCs w:val="28"/>
          <w:lang w:val="kk-KZ"/>
        </w:rPr>
        <w:t>области</w:t>
      </w:r>
      <w:r w:rsidRPr="0098725D">
        <w:rPr>
          <w:sz w:val="28"/>
          <w:szCs w:val="28"/>
          <w:lang w:val="kk-KZ"/>
        </w:rPr>
        <w:t xml:space="preserve"> может быть значительно выше</w:t>
      </w:r>
      <w:r w:rsidR="00741B73">
        <w:rPr>
          <w:sz w:val="28"/>
          <w:szCs w:val="28"/>
          <w:lang w:val="kk-KZ"/>
        </w:rPr>
        <w:t>.</w:t>
      </w:r>
    </w:p>
    <w:p w14:paraId="7D1F3D04" w14:textId="0DE30F3C" w:rsidR="00A274D9" w:rsidRPr="0098725D" w:rsidRDefault="00167449" w:rsidP="00741B73">
      <w:pPr>
        <w:ind w:firstLine="567"/>
        <w:jc w:val="both"/>
        <w:rPr>
          <w:sz w:val="28"/>
          <w:szCs w:val="28"/>
        </w:rPr>
      </w:pPr>
      <w:r w:rsidRPr="0098725D">
        <w:rPr>
          <w:sz w:val="28"/>
          <w:szCs w:val="28"/>
          <w:lang w:val="kk-KZ"/>
        </w:rPr>
        <w:t xml:space="preserve">Однако </w:t>
      </w:r>
      <w:r w:rsidR="00A274D9" w:rsidRPr="0098725D">
        <w:rPr>
          <w:sz w:val="28"/>
          <w:szCs w:val="28"/>
          <w:lang w:val="kk-KZ"/>
        </w:rPr>
        <w:t xml:space="preserve">ротор Дарье </w:t>
      </w:r>
      <w:r w:rsidRPr="0098725D">
        <w:rPr>
          <w:sz w:val="28"/>
          <w:szCs w:val="28"/>
          <w:lang w:val="kk-KZ"/>
        </w:rPr>
        <w:t>H-</w:t>
      </w:r>
      <w:r w:rsidR="00A274D9" w:rsidRPr="0098725D">
        <w:rPr>
          <w:sz w:val="28"/>
          <w:szCs w:val="28"/>
          <w:lang w:val="kk-KZ"/>
        </w:rPr>
        <w:t>типа</w:t>
      </w:r>
      <w:r w:rsidRPr="0098725D">
        <w:rPr>
          <w:sz w:val="28"/>
          <w:szCs w:val="28"/>
          <w:lang w:val="kk-KZ"/>
        </w:rPr>
        <w:t xml:space="preserve"> также имеют некоторые недостатки по сравнению с </w:t>
      </w:r>
      <w:r w:rsidR="00A274D9" w:rsidRPr="0098725D">
        <w:rPr>
          <w:sz w:val="28"/>
          <w:szCs w:val="28"/>
          <w:lang w:val="kk-KZ"/>
        </w:rPr>
        <w:t>ГВЭС</w:t>
      </w:r>
      <w:r w:rsidRPr="0098725D">
        <w:rPr>
          <w:sz w:val="28"/>
          <w:szCs w:val="28"/>
          <w:lang w:val="kk-KZ"/>
        </w:rPr>
        <w:t>:</w:t>
      </w:r>
      <w:r w:rsidR="00741B73">
        <w:rPr>
          <w:sz w:val="28"/>
          <w:szCs w:val="28"/>
          <w:lang w:val="kk-KZ"/>
        </w:rPr>
        <w:t xml:space="preserve"> с</w:t>
      </w:r>
      <w:r w:rsidRPr="00741B73">
        <w:rPr>
          <w:sz w:val="28"/>
          <w:szCs w:val="28"/>
          <w:lang w:val="kk-KZ"/>
        </w:rPr>
        <w:t>ложная аэродинамика турбины</w:t>
      </w:r>
      <w:r w:rsidR="00741B73">
        <w:rPr>
          <w:sz w:val="28"/>
          <w:szCs w:val="28"/>
          <w:lang w:val="kk-KZ"/>
        </w:rPr>
        <w:t>, е</w:t>
      </w:r>
      <w:r w:rsidRPr="0098725D">
        <w:rPr>
          <w:sz w:val="28"/>
          <w:szCs w:val="28"/>
          <w:lang w:val="kk-KZ"/>
        </w:rPr>
        <w:t>изкий пусковой момент и возможный полный отказ от самостоятельного запуска даже в условиях холостого хода</w:t>
      </w:r>
      <w:r w:rsidR="00741B73">
        <w:rPr>
          <w:sz w:val="28"/>
          <w:szCs w:val="28"/>
          <w:lang w:val="kk-KZ"/>
        </w:rPr>
        <w:t>, к</w:t>
      </w:r>
      <w:r w:rsidRPr="0098725D">
        <w:rPr>
          <w:sz w:val="28"/>
          <w:szCs w:val="28"/>
          <w:lang w:val="kk-KZ"/>
        </w:rPr>
        <w:t>олебания крутящего момента и мощности</w:t>
      </w:r>
      <w:r w:rsidR="00741B73">
        <w:rPr>
          <w:sz w:val="28"/>
          <w:szCs w:val="28"/>
          <w:lang w:val="kk-KZ"/>
        </w:rPr>
        <w:t>,</w:t>
      </w:r>
      <w:r w:rsidRPr="0098725D">
        <w:rPr>
          <w:sz w:val="28"/>
          <w:szCs w:val="28"/>
          <w:lang w:val="kk-KZ"/>
        </w:rPr>
        <w:t xml:space="preserve"> </w:t>
      </w:r>
      <w:r w:rsidR="00741B73">
        <w:rPr>
          <w:sz w:val="28"/>
          <w:szCs w:val="28"/>
          <w:lang w:val="kk-KZ"/>
        </w:rPr>
        <w:t>в</w:t>
      </w:r>
      <w:r w:rsidRPr="0098725D">
        <w:rPr>
          <w:sz w:val="28"/>
          <w:szCs w:val="28"/>
          <w:lang w:val="kk-KZ"/>
        </w:rPr>
        <w:t xml:space="preserve">ысокий изгибающий момент из-за центробежного ускорения, что представляет собой проблему проектирования, особенно для небольших </w:t>
      </w:r>
      <w:r w:rsidRPr="00CE4157">
        <w:rPr>
          <w:sz w:val="28"/>
          <w:szCs w:val="28"/>
          <w:lang w:val="kk-KZ"/>
        </w:rPr>
        <w:t>турбин.</w:t>
      </w:r>
      <w:r w:rsidRPr="00CE4157">
        <w:rPr>
          <w:sz w:val="28"/>
          <w:szCs w:val="28"/>
        </w:rPr>
        <w:t xml:space="preserve"> </w:t>
      </w:r>
      <w:r w:rsidR="0098725D" w:rsidRPr="00CE4157">
        <w:rPr>
          <w:sz w:val="28"/>
          <w:szCs w:val="28"/>
        </w:rPr>
        <w:t>[</w:t>
      </w:r>
      <w:r w:rsidR="00CE4157" w:rsidRPr="00CE4157">
        <w:rPr>
          <w:sz w:val="28"/>
          <w:szCs w:val="28"/>
        </w:rPr>
        <w:t>36</w:t>
      </w:r>
      <w:r w:rsidR="0098725D" w:rsidRPr="00CE4157">
        <w:rPr>
          <w:sz w:val="28"/>
          <w:szCs w:val="28"/>
        </w:rPr>
        <w:t>]</w:t>
      </w:r>
    </w:p>
    <w:p w14:paraId="594E07A8" w14:textId="472C4DD9" w:rsidR="004B43AD" w:rsidRDefault="00BE0B3C" w:rsidP="00741B73">
      <w:pPr>
        <w:ind w:firstLine="567"/>
        <w:jc w:val="both"/>
        <w:rPr>
          <w:sz w:val="28"/>
          <w:szCs w:val="28"/>
        </w:rPr>
      </w:pPr>
      <w:r>
        <w:rPr>
          <w:sz w:val="28"/>
          <w:szCs w:val="28"/>
        </w:rPr>
        <w:t>Т</w:t>
      </w:r>
      <w:r w:rsidR="004B43AD" w:rsidRPr="0098725D">
        <w:rPr>
          <w:sz w:val="28"/>
          <w:szCs w:val="28"/>
          <w:lang w:val="ru-KZ"/>
        </w:rPr>
        <w:t>ехнология</w:t>
      </w:r>
      <w:r>
        <w:rPr>
          <w:sz w:val="28"/>
          <w:szCs w:val="28"/>
        </w:rPr>
        <w:t xml:space="preserve"> ВВЭС в виде дерева</w:t>
      </w:r>
      <w:r w:rsidR="004B43AD" w:rsidRPr="0098725D">
        <w:rPr>
          <w:sz w:val="28"/>
          <w:szCs w:val="28"/>
          <w:lang w:val="ru-KZ"/>
        </w:rPr>
        <w:t xml:space="preserve"> </w:t>
      </w:r>
      <w:r w:rsidR="001D74DC">
        <w:rPr>
          <w:sz w:val="28"/>
          <w:szCs w:val="28"/>
        </w:rPr>
        <w:t>(рис</w:t>
      </w:r>
      <w:r w:rsidR="00115746">
        <w:rPr>
          <w:sz w:val="28"/>
          <w:szCs w:val="28"/>
        </w:rPr>
        <w:t>унок</w:t>
      </w:r>
      <w:r w:rsidR="001D74DC">
        <w:rPr>
          <w:sz w:val="28"/>
          <w:szCs w:val="28"/>
        </w:rPr>
        <w:t xml:space="preserve"> 1.</w:t>
      </w:r>
      <w:r w:rsidR="001D74DC" w:rsidRPr="00537119">
        <w:rPr>
          <w:sz w:val="28"/>
          <w:szCs w:val="28"/>
        </w:rPr>
        <w:t>1</w:t>
      </w:r>
      <w:r w:rsidR="003F7DF5" w:rsidRPr="003F7DF5">
        <w:rPr>
          <w:sz w:val="28"/>
          <w:szCs w:val="28"/>
        </w:rPr>
        <w:t>6</w:t>
      </w:r>
      <w:r w:rsidR="001D74DC" w:rsidRPr="00537119">
        <w:rPr>
          <w:sz w:val="28"/>
          <w:szCs w:val="28"/>
        </w:rPr>
        <w:t xml:space="preserve">, г) </w:t>
      </w:r>
      <w:r w:rsidR="004B43AD" w:rsidRPr="00537119">
        <w:rPr>
          <w:sz w:val="28"/>
          <w:szCs w:val="28"/>
          <w:lang w:val="ru-KZ"/>
        </w:rPr>
        <w:t>основана на практичном дизайне, разработанном Жеромом Мишо-Ларивьером во</w:t>
      </w:r>
      <w:r w:rsidR="004B43AD" w:rsidRPr="0098725D">
        <w:rPr>
          <w:sz w:val="28"/>
          <w:szCs w:val="28"/>
          <w:lang w:val="ru-KZ"/>
        </w:rPr>
        <w:t xml:space="preserve"> французской компании “New Wind”. Система выполнена в форме дерева, где листья работают как небольшие ветряные турбины, а на ветвях расположены провода, передающие вырабатываемую электроэнергию к розетке у основания дерева, показанной на рисунке. </w:t>
      </w:r>
    </w:p>
    <w:p w14:paraId="39E73A56" w14:textId="77777777" w:rsidR="00722CDF" w:rsidRDefault="00722CDF" w:rsidP="00741B73">
      <w:pPr>
        <w:ind w:firstLine="567"/>
        <w:jc w:val="both"/>
        <w:rPr>
          <w:sz w:val="28"/>
          <w:szCs w:val="28"/>
        </w:rPr>
      </w:pPr>
    </w:p>
    <w:p w14:paraId="6380CA87" w14:textId="77777777" w:rsidR="00722CDF" w:rsidRPr="00CC5AFD" w:rsidRDefault="00722CDF" w:rsidP="00722CDF">
      <w:pPr>
        <w:ind w:firstLine="567"/>
        <w:jc w:val="center"/>
        <w:rPr>
          <w:b/>
          <w:bCs/>
          <w:sz w:val="28"/>
          <w:szCs w:val="28"/>
        </w:rPr>
      </w:pPr>
      <w:r w:rsidRPr="00352BD1">
        <w:rPr>
          <w:noProof/>
        </w:rPr>
        <w:drawing>
          <wp:inline distT="0" distB="0" distL="0" distR="0" wp14:anchorId="62F1E6EF" wp14:editId="75354F70">
            <wp:extent cx="1136535" cy="1382400"/>
            <wp:effectExtent l="0" t="0" r="6985" b="8255"/>
            <wp:docPr id="85" name="Рисунок 85" descr="ÐÑÑÐ¾Ð³Ð¾Ð½Ð°Ð»ÑÐ½ÑÐµ Ð²ÐµÑÑÐ¾Ð³ÐµÐ½ÐµÑÐ°ÑÐ¾ÑÑ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ÑÑÐ¾Ð³Ð¾Ð½Ð°Ð»ÑÐ½ÑÐµ Ð²ÐµÑÑÐ¾Ð³ÐµÐ½ÐµÑÐ°ÑÐ¾ÑÑ 03"/>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1136535" cy="1382400"/>
                    </a:xfrm>
                    <a:prstGeom prst="rect">
                      <a:avLst/>
                    </a:prstGeom>
                    <a:noFill/>
                    <a:ln>
                      <a:noFill/>
                    </a:ln>
                    <a:extLst>
                      <a:ext uri="{53640926-AAD7-44D8-BBD7-CCE9431645EC}">
                        <a14:shadowObscured xmlns:a14="http://schemas.microsoft.com/office/drawing/2010/main"/>
                      </a:ext>
                    </a:extLst>
                  </pic:spPr>
                </pic:pic>
              </a:graphicData>
            </a:graphic>
          </wp:inline>
        </w:drawing>
      </w:r>
      <w:r w:rsidRPr="00352BD1">
        <w:rPr>
          <w:noProof/>
        </w:rPr>
        <w:t xml:space="preserve"> </w:t>
      </w:r>
      <w:r w:rsidRPr="00352BD1">
        <w:rPr>
          <w:noProof/>
        </w:rPr>
        <w:drawing>
          <wp:inline distT="0" distB="0" distL="0" distR="0" wp14:anchorId="19357C1E" wp14:editId="33E74B43">
            <wp:extent cx="1200150" cy="1383702"/>
            <wp:effectExtent l="0" t="0" r="0" b="6985"/>
            <wp:docPr id="86" name="Рисунок 86" descr="Ð Ð¾ÑÐ¾Ñ Ð¡Ð°Ð²Ð¾Ð½Ð¸ÑÑÐ°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 Ð¾ÑÐ¾Ñ Ð¡Ð°Ð²Ð¾Ð½Ð¸ÑÑÐ° 04"/>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1204416" cy="1388620"/>
                    </a:xfrm>
                    <a:prstGeom prst="rect">
                      <a:avLst/>
                    </a:prstGeom>
                    <a:noFill/>
                    <a:ln>
                      <a:noFill/>
                    </a:ln>
                    <a:extLst>
                      <a:ext uri="{53640926-AAD7-44D8-BBD7-CCE9431645EC}">
                        <a14:shadowObscured xmlns:a14="http://schemas.microsoft.com/office/drawing/2010/main"/>
                      </a:ext>
                    </a:extLst>
                  </pic:spPr>
                </pic:pic>
              </a:graphicData>
            </a:graphic>
          </wp:inline>
        </w:drawing>
      </w:r>
      <w:r w:rsidRPr="00352BD1">
        <w:rPr>
          <w:noProof/>
        </w:rPr>
        <w:t xml:space="preserve"> </w:t>
      </w:r>
      <w:r w:rsidRPr="00352BD1">
        <w:rPr>
          <w:noProof/>
        </w:rPr>
        <w:drawing>
          <wp:inline distT="0" distB="0" distL="0" distR="0" wp14:anchorId="4B3F244D" wp14:editId="50608B71">
            <wp:extent cx="1518007" cy="1382400"/>
            <wp:effectExtent l="0" t="0" r="6350" b="8255"/>
            <wp:docPr id="87" name="Рисунок 87" descr="Ð Ð¾ÑÐ¾Ñ ÐÐ°ÑÑÐµ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 Ð¾ÑÐ¾Ñ ÐÐ°ÑÑÐµ 0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518007" cy="1382400"/>
                    </a:xfrm>
                    <a:prstGeom prst="rect">
                      <a:avLst/>
                    </a:prstGeom>
                    <a:noFill/>
                    <a:ln>
                      <a:noFill/>
                    </a:ln>
                  </pic:spPr>
                </pic:pic>
              </a:graphicData>
            </a:graphic>
          </wp:inline>
        </w:drawing>
      </w:r>
      <w:r w:rsidRPr="00352BD1">
        <w:rPr>
          <w:noProof/>
        </w:rPr>
        <w:t xml:space="preserve"> </w:t>
      </w:r>
      <w:r w:rsidRPr="00352BD1">
        <w:rPr>
          <w:noProof/>
        </w:rPr>
        <w:drawing>
          <wp:inline distT="0" distB="0" distL="0" distR="0" wp14:anchorId="22D2565A" wp14:editId="7A478E89">
            <wp:extent cx="1405711" cy="1382400"/>
            <wp:effectExtent l="0" t="0" r="4445" b="8255"/>
            <wp:docPr id="81" name="Рисунок 81" descr="Топ-10: Необычные и красивые ветровые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Топ-10: Необычные и красивые ветровые установки"/>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1405711" cy="1382400"/>
                    </a:xfrm>
                    <a:prstGeom prst="rect">
                      <a:avLst/>
                    </a:prstGeom>
                    <a:noFill/>
                    <a:ln>
                      <a:noFill/>
                    </a:ln>
                    <a:extLst>
                      <a:ext uri="{53640926-AAD7-44D8-BBD7-CCE9431645EC}">
                        <a14:shadowObscured xmlns:a14="http://schemas.microsoft.com/office/drawing/2010/main"/>
                      </a:ext>
                    </a:extLst>
                  </pic:spPr>
                </pic:pic>
              </a:graphicData>
            </a:graphic>
          </wp:inline>
        </w:drawing>
      </w:r>
    </w:p>
    <w:p w14:paraId="5EE67A2D" w14:textId="0A6595B7" w:rsidR="00722CDF" w:rsidRDefault="00722CDF" w:rsidP="00722CDF">
      <w:pPr>
        <w:ind w:firstLine="567"/>
        <w:rPr>
          <w:sz w:val="28"/>
          <w:szCs w:val="28"/>
        </w:rPr>
      </w:pPr>
      <w:r>
        <w:rPr>
          <w:b/>
          <w:bCs/>
          <w:sz w:val="28"/>
          <w:szCs w:val="28"/>
        </w:rPr>
        <w:tab/>
      </w:r>
      <w:r>
        <w:rPr>
          <w:b/>
          <w:bCs/>
          <w:sz w:val="28"/>
          <w:szCs w:val="28"/>
        </w:rPr>
        <w:tab/>
      </w:r>
      <w:r w:rsidRPr="00E44901">
        <w:rPr>
          <w:b/>
          <w:bCs/>
          <w:sz w:val="28"/>
          <w:szCs w:val="28"/>
        </w:rPr>
        <w:t xml:space="preserve">   </w:t>
      </w:r>
      <w:r>
        <w:rPr>
          <w:b/>
          <w:bCs/>
          <w:sz w:val="28"/>
          <w:szCs w:val="28"/>
        </w:rPr>
        <w:t xml:space="preserve"> </w:t>
      </w:r>
      <w:r>
        <w:rPr>
          <w:sz w:val="28"/>
          <w:szCs w:val="28"/>
          <w:lang w:val="kk-KZ"/>
        </w:rPr>
        <w:t>а</w:t>
      </w:r>
      <w:r>
        <w:rPr>
          <w:sz w:val="28"/>
          <w:szCs w:val="28"/>
        </w:rPr>
        <w:t>)</w:t>
      </w:r>
      <w:r>
        <w:rPr>
          <w:sz w:val="28"/>
          <w:szCs w:val="28"/>
        </w:rPr>
        <w:tab/>
      </w:r>
      <w:r>
        <w:rPr>
          <w:sz w:val="28"/>
          <w:szCs w:val="28"/>
        </w:rPr>
        <w:tab/>
      </w:r>
      <w:r>
        <w:rPr>
          <w:sz w:val="28"/>
          <w:szCs w:val="28"/>
        </w:rPr>
        <w:tab/>
        <w:t xml:space="preserve"> б)</w:t>
      </w:r>
      <w:r>
        <w:rPr>
          <w:sz w:val="28"/>
          <w:szCs w:val="28"/>
        </w:rPr>
        <w:tab/>
      </w:r>
      <w:r>
        <w:rPr>
          <w:sz w:val="28"/>
          <w:szCs w:val="28"/>
        </w:rPr>
        <w:tab/>
      </w:r>
      <w:r>
        <w:rPr>
          <w:sz w:val="28"/>
          <w:szCs w:val="28"/>
        </w:rPr>
        <w:tab/>
        <w:t xml:space="preserve">  в)</w:t>
      </w:r>
      <w:r>
        <w:rPr>
          <w:sz w:val="28"/>
          <w:szCs w:val="28"/>
        </w:rPr>
        <w:tab/>
      </w:r>
      <w:r>
        <w:rPr>
          <w:sz w:val="28"/>
          <w:szCs w:val="28"/>
        </w:rPr>
        <w:tab/>
      </w:r>
      <w:r>
        <w:rPr>
          <w:sz w:val="28"/>
          <w:szCs w:val="28"/>
        </w:rPr>
        <w:tab/>
        <w:t xml:space="preserve">     г)</w:t>
      </w:r>
    </w:p>
    <w:p w14:paraId="40333369" w14:textId="017CBD24" w:rsidR="00537119" w:rsidRPr="00722CDF" w:rsidRDefault="00537119" w:rsidP="00537119">
      <w:pPr>
        <w:ind w:firstLine="567"/>
        <w:jc w:val="center"/>
        <w:rPr>
          <w:rFonts w:eastAsiaTheme="minorHAnsi"/>
          <w:sz w:val="28"/>
          <w:szCs w:val="28"/>
        </w:rPr>
      </w:pPr>
      <w:r>
        <w:rPr>
          <w:rFonts w:eastAsiaTheme="minorHAnsi"/>
          <w:sz w:val="28"/>
          <w:szCs w:val="28"/>
        </w:rPr>
        <w:t>а) ВВЭС городского типа</w:t>
      </w:r>
      <w:r w:rsidRPr="00F25B4A">
        <w:rPr>
          <w:rFonts w:eastAsiaTheme="minorHAnsi"/>
          <w:sz w:val="28"/>
          <w:szCs w:val="28"/>
        </w:rPr>
        <w:t>[30]</w:t>
      </w:r>
      <w:r>
        <w:rPr>
          <w:rFonts w:eastAsiaTheme="minorHAnsi"/>
          <w:sz w:val="28"/>
          <w:szCs w:val="28"/>
        </w:rPr>
        <w:t>; б) ротор Савониус</w:t>
      </w:r>
      <w:r w:rsidRPr="00F25B4A">
        <w:rPr>
          <w:rFonts w:eastAsiaTheme="minorHAnsi"/>
          <w:sz w:val="28"/>
          <w:szCs w:val="28"/>
        </w:rPr>
        <w:t>[35]</w:t>
      </w:r>
      <w:r>
        <w:rPr>
          <w:rFonts w:eastAsiaTheme="minorHAnsi"/>
          <w:sz w:val="28"/>
          <w:szCs w:val="28"/>
        </w:rPr>
        <w:t>; в) ротор Дарье</w:t>
      </w:r>
      <w:r w:rsidRPr="00F25B4A">
        <w:rPr>
          <w:rFonts w:eastAsiaTheme="minorHAnsi"/>
          <w:sz w:val="28"/>
          <w:szCs w:val="28"/>
        </w:rPr>
        <w:t xml:space="preserve"> [36]</w:t>
      </w:r>
      <w:r>
        <w:rPr>
          <w:rFonts w:eastAsiaTheme="minorHAnsi"/>
          <w:sz w:val="28"/>
          <w:szCs w:val="28"/>
        </w:rPr>
        <w:t xml:space="preserve">; г) ВВЭС в форме дерева </w:t>
      </w:r>
      <w:r w:rsidRPr="00722CDF">
        <w:rPr>
          <w:rFonts w:eastAsiaTheme="minorHAnsi"/>
          <w:sz w:val="28"/>
          <w:szCs w:val="28"/>
        </w:rPr>
        <w:t>[37]</w:t>
      </w:r>
      <w:r>
        <w:rPr>
          <w:rFonts w:eastAsiaTheme="minorHAnsi"/>
          <w:sz w:val="28"/>
          <w:szCs w:val="28"/>
        </w:rPr>
        <w:t>.</w:t>
      </w:r>
    </w:p>
    <w:p w14:paraId="762D3ABC" w14:textId="77777777" w:rsidR="00537119" w:rsidRPr="00E44901" w:rsidRDefault="00537119" w:rsidP="00537119">
      <w:pPr>
        <w:ind w:firstLine="567"/>
        <w:jc w:val="center"/>
        <w:rPr>
          <w:sz w:val="28"/>
          <w:szCs w:val="28"/>
        </w:rPr>
      </w:pPr>
    </w:p>
    <w:p w14:paraId="4AEA0815" w14:textId="418A63E5" w:rsidR="00722CDF" w:rsidRDefault="00722CDF" w:rsidP="00722CDF">
      <w:pPr>
        <w:ind w:firstLine="567"/>
        <w:jc w:val="center"/>
        <w:rPr>
          <w:rFonts w:eastAsiaTheme="minorHAnsi"/>
          <w:sz w:val="28"/>
          <w:szCs w:val="28"/>
        </w:rPr>
      </w:pPr>
      <w:r w:rsidRPr="00CC5AFD">
        <w:rPr>
          <w:rFonts w:eastAsiaTheme="minorHAnsi"/>
          <w:sz w:val="28"/>
          <w:szCs w:val="28"/>
        </w:rPr>
        <w:t xml:space="preserve">Рисунок </w:t>
      </w:r>
      <w:r>
        <w:rPr>
          <w:rFonts w:eastAsiaTheme="minorHAnsi"/>
          <w:sz w:val="28"/>
          <w:szCs w:val="28"/>
        </w:rPr>
        <w:t>1.1</w:t>
      </w:r>
      <w:r w:rsidR="003F7DF5" w:rsidRPr="003F7DF5">
        <w:rPr>
          <w:rFonts w:eastAsiaTheme="minorHAnsi"/>
          <w:sz w:val="28"/>
          <w:szCs w:val="28"/>
        </w:rPr>
        <w:t>6</w:t>
      </w:r>
      <w:r w:rsidRPr="00CC5AFD">
        <w:rPr>
          <w:rFonts w:eastAsiaTheme="minorHAnsi"/>
          <w:sz w:val="28"/>
          <w:szCs w:val="28"/>
        </w:rPr>
        <w:t xml:space="preserve"> – Ветров</w:t>
      </w:r>
      <w:r>
        <w:rPr>
          <w:rFonts w:eastAsiaTheme="minorHAnsi"/>
          <w:sz w:val="28"/>
          <w:szCs w:val="28"/>
        </w:rPr>
        <w:t>ые</w:t>
      </w:r>
      <w:r w:rsidRPr="00CC5AFD">
        <w:rPr>
          <w:rFonts w:eastAsiaTheme="minorHAnsi"/>
          <w:sz w:val="28"/>
          <w:szCs w:val="28"/>
        </w:rPr>
        <w:t xml:space="preserve"> турбин</w:t>
      </w:r>
      <w:r>
        <w:rPr>
          <w:rFonts w:eastAsiaTheme="minorHAnsi"/>
          <w:sz w:val="28"/>
          <w:szCs w:val="28"/>
        </w:rPr>
        <w:t>ы</w:t>
      </w:r>
      <w:r w:rsidRPr="00CC5AFD">
        <w:rPr>
          <w:rFonts w:eastAsiaTheme="minorHAnsi"/>
          <w:sz w:val="28"/>
          <w:szCs w:val="28"/>
        </w:rPr>
        <w:t xml:space="preserve"> с вертикальным расположением ротора</w:t>
      </w:r>
    </w:p>
    <w:p w14:paraId="0C7E4745" w14:textId="5F0C8DA6" w:rsidR="00722CDF" w:rsidRDefault="00722CDF" w:rsidP="00741B73">
      <w:pPr>
        <w:ind w:firstLine="567"/>
        <w:jc w:val="both"/>
        <w:rPr>
          <w:sz w:val="28"/>
          <w:szCs w:val="28"/>
        </w:rPr>
      </w:pPr>
    </w:p>
    <w:p w14:paraId="2A705771" w14:textId="77777777" w:rsidR="00722CDF" w:rsidRDefault="00722CDF" w:rsidP="00722CDF">
      <w:pPr>
        <w:ind w:firstLine="567"/>
        <w:jc w:val="both"/>
        <w:rPr>
          <w:sz w:val="28"/>
          <w:szCs w:val="28"/>
        </w:rPr>
      </w:pPr>
      <w:r w:rsidRPr="0098725D">
        <w:rPr>
          <w:sz w:val="28"/>
          <w:szCs w:val="28"/>
          <w:lang w:val="ru-KZ"/>
        </w:rPr>
        <w:t>У этого дерева геометрический рисунок листьев позволяет им улавливать относительно медленные ветры. Энергия, вырабатываемая листьями, затем передается к корню, где она может накапливаться или направляться в сеть. Топология ветвей и листьев дерева основана на треугольнике Паскаля.</w:t>
      </w:r>
      <w:r>
        <w:rPr>
          <w:sz w:val="28"/>
          <w:szCs w:val="28"/>
        </w:rPr>
        <w:t xml:space="preserve"> </w:t>
      </w:r>
      <w:r w:rsidRPr="0098725D">
        <w:rPr>
          <w:sz w:val="28"/>
          <w:szCs w:val="28"/>
          <w:lang w:val="ru-KZ"/>
        </w:rPr>
        <w:t xml:space="preserve">Каждое дерево имеет 72 искусственных листа, каждый из которых представляет собой небольшую коническую турбину, стоящую вертикально. Листья очень легкие (15 кг на каждый лист) и могут вырабатывать электричество при ветре со скоростью </w:t>
      </w:r>
      <w:r>
        <w:rPr>
          <w:sz w:val="28"/>
          <w:szCs w:val="28"/>
        </w:rPr>
        <w:t>от</w:t>
      </w:r>
      <w:r w:rsidRPr="0098725D">
        <w:rPr>
          <w:sz w:val="28"/>
          <w:szCs w:val="28"/>
          <w:lang w:val="ru-KZ"/>
        </w:rPr>
        <w:t xml:space="preserve"> 2 м в секунду.</w:t>
      </w:r>
      <w:r>
        <w:rPr>
          <w:sz w:val="28"/>
          <w:szCs w:val="28"/>
        </w:rPr>
        <w:t xml:space="preserve"> </w:t>
      </w:r>
      <w:r w:rsidRPr="0098725D">
        <w:rPr>
          <w:sz w:val="28"/>
          <w:szCs w:val="28"/>
          <w:lang w:val="ru-KZ"/>
        </w:rPr>
        <w:t xml:space="preserve">Причина использования </w:t>
      </w:r>
      <w:r w:rsidRPr="0098725D">
        <w:rPr>
          <w:sz w:val="28"/>
          <w:szCs w:val="28"/>
        </w:rPr>
        <w:t>данного ВВЭС</w:t>
      </w:r>
      <w:r w:rsidRPr="0098725D">
        <w:rPr>
          <w:sz w:val="28"/>
          <w:szCs w:val="28"/>
          <w:lang w:val="ru-KZ"/>
        </w:rPr>
        <w:t xml:space="preserve"> заключается в том, что он изготовлен</w:t>
      </w:r>
      <w:r>
        <w:rPr>
          <w:sz w:val="28"/>
          <w:szCs w:val="28"/>
        </w:rPr>
        <w:t>а</w:t>
      </w:r>
      <w:r w:rsidRPr="0098725D">
        <w:rPr>
          <w:sz w:val="28"/>
          <w:szCs w:val="28"/>
          <w:lang w:val="ru-KZ"/>
        </w:rPr>
        <w:t xml:space="preserve"> из легкого материала и способ</w:t>
      </w:r>
      <w:r>
        <w:rPr>
          <w:sz w:val="28"/>
          <w:szCs w:val="28"/>
        </w:rPr>
        <w:t>на</w:t>
      </w:r>
      <w:r w:rsidRPr="0098725D">
        <w:rPr>
          <w:sz w:val="28"/>
          <w:szCs w:val="28"/>
          <w:lang w:val="ru-KZ"/>
        </w:rPr>
        <w:t xml:space="preserve"> генерировать энергию при низкой скорости ветра, </w:t>
      </w:r>
      <w:r>
        <w:rPr>
          <w:sz w:val="28"/>
          <w:szCs w:val="28"/>
        </w:rPr>
        <w:t>и</w:t>
      </w:r>
      <w:r w:rsidRPr="0098725D">
        <w:rPr>
          <w:sz w:val="28"/>
          <w:szCs w:val="28"/>
          <w:lang w:val="ru-KZ"/>
        </w:rPr>
        <w:t xml:space="preserve"> позволяет выдерживать скорость ветра до 129 миль в час. Ветровое дерево работает бесшумно с минимальным уровнем шума около 5 дБ и поэтому может быть установлено в разных частях городов. </w:t>
      </w:r>
      <w:r w:rsidRPr="00906084">
        <w:rPr>
          <w:sz w:val="28"/>
          <w:szCs w:val="28"/>
        </w:rPr>
        <w:t>[</w:t>
      </w:r>
      <w:r>
        <w:rPr>
          <w:sz w:val="28"/>
          <w:szCs w:val="28"/>
        </w:rPr>
        <w:t>37</w:t>
      </w:r>
      <w:r w:rsidRPr="00906084">
        <w:rPr>
          <w:sz w:val="28"/>
          <w:szCs w:val="28"/>
        </w:rPr>
        <w:t>]</w:t>
      </w:r>
    </w:p>
    <w:p w14:paraId="52803213" w14:textId="7B1D49E2" w:rsidR="008B64C3" w:rsidRDefault="005F0174" w:rsidP="008806E5">
      <w:pPr>
        <w:ind w:firstLine="567"/>
        <w:jc w:val="both"/>
        <w:rPr>
          <w:sz w:val="28"/>
          <w:szCs w:val="28"/>
        </w:rPr>
      </w:pPr>
      <w:r w:rsidRPr="0098725D">
        <w:rPr>
          <w:sz w:val="28"/>
          <w:szCs w:val="28"/>
        </w:rPr>
        <w:lastRenderedPageBreak/>
        <w:t xml:space="preserve">Иным видом преобразования ветровой энергии, не привычным на сегодняшний день, являются установки не содержащие в своей конструкции </w:t>
      </w:r>
      <w:r w:rsidR="00EC03B7" w:rsidRPr="0098725D">
        <w:rPr>
          <w:sz w:val="28"/>
          <w:szCs w:val="28"/>
        </w:rPr>
        <w:t xml:space="preserve">огромные </w:t>
      </w:r>
      <w:r w:rsidRPr="0098725D">
        <w:rPr>
          <w:sz w:val="28"/>
          <w:szCs w:val="28"/>
        </w:rPr>
        <w:t>вращающиеся лопасти</w:t>
      </w:r>
      <w:r w:rsidR="00C86E8C" w:rsidRPr="0098725D">
        <w:rPr>
          <w:sz w:val="28"/>
          <w:szCs w:val="28"/>
        </w:rPr>
        <w:t xml:space="preserve">. Как правило методом преобразования таких </w:t>
      </w:r>
      <w:r w:rsidR="00C86E8C" w:rsidRPr="001D74DC">
        <w:rPr>
          <w:sz w:val="28"/>
          <w:szCs w:val="28"/>
        </w:rPr>
        <w:t>установок</w:t>
      </w:r>
      <w:r w:rsidR="00F25B4A">
        <w:rPr>
          <w:sz w:val="28"/>
          <w:szCs w:val="28"/>
        </w:rPr>
        <w:t>, представленных на рисунке 1.1</w:t>
      </w:r>
      <w:r w:rsidR="003F7DF5" w:rsidRPr="003F7DF5">
        <w:rPr>
          <w:sz w:val="28"/>
          <w:szCs w:val="28"/>
        </w:rPr>
        <w:t>7</w:t>
      </w:r>
      <w:r w:rsidR="00F25B4A">
        <w:rPr>
          <w:sz w:val="28"/>
          <w:szCs w:val="28"/>
        </w:rPr>
        <w:t>,</w:t>
      </w:r>
      <w:r w:rsidR="00C86E8C" w:rsidRPr="001D74DC">
        <w:rPr>
          <w:sz w:val="28"/>
          <w:szCs w:val="28"/>
        </w:rPr>
        <w:t xml:space="preserve"> является качение, вибрирование рабочего органа либо снятие энергии с лопастей предварительно проходящие акселерацию через диффузоры.</w:t>
      </w:r>
    </w:p>
    <w:p w14:paraId="79949A25" w14:textId="2ED70604" w:rsidR="004D4367" w:rsidRPr="0098725D" w:rsidRDefault="00A714BE" w:rsidP="008806E5">
      <w:pPr>
        <w:ind w:firstLine="567"/>
        <w:jc w:val="both"/>
        <w:rPr>
          <w:sz w:val="28"/>
          <w:szCs w:val="28"/>
        </w:rPr>
      </w:pPr>
      <w:r w:rsidRPr="001D74DC">
        <w:rPr>
          <w:sz w:val="28"/>
          <w:szCs w:val="28"/>
        </w:rPr>
        <w:t xml:space="preserve">Имея высоту всего 100 м – половину высоты аналогичных турбин с горизонтальной осью - конструкция </w:t>
      </w:r>
      <w:r w:rsidR="00AB3E15" w:rsidRPr="001D74DC">
        <w:rPr>
          <w:sz w:val="28"/>
          <w:szCs w:val="28"/>
        </w:rPr>
        <w:t xml:space="preserve">ветровых качелей </w:t>
      </w:r>
      <w:r w:rsidR="00C97615">
        <w:rPr>
          <w:sz w:val="28"/>
          <w:szCs w:val="28"/>
        </w:rPr>
        <w:t>(рис</w:t>
      </w:r>
      <w:r w:rsidR="00115746">
        <w:rPr>
          <w:sz w:val="28"/>
          <w:szCs w:val="28"/>
        </w:rPr>
        <w:t>унок</w:t>
      </w:r>
      <w:r w:rsidR="00C97615">
        <w:rPr>
          <w:sz w:val="28"/>
          <w:szCs w:val="28"/>
        </w:rPr>
        <w:t xml:space="preserve"> 1.</w:t>
      </w:r>
      <w:r w:rsidR="00C97615" w:rsidRPr="00C75949">
        <w:rPr>
          <w:sz w:val="28"/>
          <w:szCs w:val="28"/>
        </w:rPr>
        <w:t>1</w:t>
      </w:r>
      <w:r w:rsidR="003F7DF5" w:rsidRPr="003F7DF5">
        <w:rPr>
          <w:sz w:val="28"/>
          <w:szCs w:val="28"/>
        </w:rPr>
        <w:t>7</w:t>
      </w:r>
      <w:r w:rsidR="00C97615" w:rsidRPr="00C75949">
        <w:rPr>
          <w:sz w:val="28"/>
          <w:szCs w:val="28"/>
        </w:rPr>
        <w:t xml:space="preserve">, а) </w:t>
      </w:r>
      <w:r w:rsidRPr="00C75949">
        <w:rPr>
          <w:sz w:val="28"/>
          <w:szCs w:val="28"/>
        </w:rPr>
        <w:t xml:space="preserve">позволяет избежать расходов, связанных с установкой и обслуживанием башни. Его </w:t>
      </w:r>
      <w:r w:rsidRPr="00C75949">
        <w:rPr>
          <w:sz w:val="28"/>
          <w:szCs w:val="28"/>
          <w:lang w:val="en-US"/>
        </w:rPr>
        <w:t>V</w:t>
      </w:r>
      <w:r w:rsidRPr="00C75949">
        <w:rPr>
          <w:sz w:val="28"/>
          <w:szCs w:val="28"/>
        </w:rPr>
        <w:t>-образные аэродинамические крылья-паруса обеспечивают тягу и вращаются</w:t>
      </w:r>
      <w:r w:rsidRPr="0098725D">
        <w:rPr>
          <w:sz w:val="28"/>
          <w:szCs w:val="28"/>
        </w:rPr>
        <w:t xml:space="preserve"> в движении. Такое вращение обеспечивает мощность 10 МВт, что в три раза больше, чем у существующих традиционных альтернатив.</w:t>
      </w:r>
      <w:r w:rsidR="00232589" w:rsidRPr="0098725D">
        <w:rPr>
          <w:sz w:val="28"/>
          <w:szCs w:val="28"/>
        </w:rPr>
        <w:t xml:space="preserve"> </w:t>
      </w:r>
      <w:r w:rsidRPr="0098725D">
        <w:rPr>
          <w:sz w:val="28"/>
          <w:szCs w:val="28"/>
        </w:rPr>
        <w:t>Коробка передач, система управления и генератор расположены в основании агрегата, что создает низкий центр тяжести.</w:t>
      </w:r>
      <w:r w:rsidR="00232589" w:rsidRPr="0098725D">
        <w:rPr>
          <w:sz w:val="28"/>
          <w:szCs w:val="28"/>
        </w:rPr>
        <w:t xml:space="preserve"> </w:t>
      </w:r>
      <w:r w:rsidRPr="0098725D">
        <w:rPr>
          <w:sz w:val="28"/>
          <w:szCs w:val="28"/>
        </w:rPr>
        <w:t>Такое устройство конструктивно выгодно, проще в обслуживании и позволяет использовать его на глубоководье далеко от берега, где ветры в два раза сильнее, чем на суше. [</w:t>
      </w:r>
      <w:r w:rsidR="00CE4157">
        <w:rPr>
          <w:sz w:val="28"/>
          <w:szCs w:val="28"/>
        </w:rPr>
        <w:t>38</w:t>
      </w:r>
      <w:r w:rsidRPr="0098725D">
        <w:rPr>
          <w:sz w:val="28"/>
          <w:szCs w:val="28"/>
        </w:rPr>
        <w:t>]</w:t>
      </w:r>
    </w:p>
    <w:p w14:paraId="500B6808" w14:textId="6DCD31BC" w:rsidR="00232589" w:rsidRPr="00741B73" w:rsidRDefault="00B96D56" w:rsidP="00741B73">
      <w:pPr>
        <w:ind w:firstLine="567"/>
        <w:jc w:val="both"/>
        <w:rPr>
          <w:sz w:val="28"/>
          <w:szCs w:val="28"/>
          <w:lang w:val="ru-KZ"/>
        </w:rPr>
      </w:pPr>
      <w:r w:rsidRPr="0098725D">
        <w:rPr>
          <w:sz w:val="28"/>
          <w:szCs w:val="28"/>
          <w:lang w:val="ru-KZ"/>
        </w:rPr>
        <w:t>Многоступенчатая щелевая ветроустановка</w:t>
      </w:r>
      <w:r w:rsidR="00C97615">
        <w:rPr>
          <w:sz w:val="28"/>
          <w:szCs w:val="28"/>
        </w:rPr>
        <w:t xml:space="preserve"> (рис</w:t>
      </w:r>
      <w:r w:rsidR="00115746">
        <w:rPr>
          <w:sz w:val="28"/>
          <w:szCs w:val="28"/>
        </w:rPr>
        <w:t>унок</w:t>
      </w:r>
      <w:r w:rsidR="00C97615">
        <w:rPr>
          <w:sz w:val="28"/>
          <w:szCs w:val="28"/>
        </w:rPr>
        <w:t xml:space="preserve"> 1.</w:t>
      </w:r>
      <w:r w:rsidR="00C97615" w:rsidRPr="00C75949">
        <w:rPr>
          <w:sz w:val="28"/>
          <w:szCs w:val="28"/>
        </w:rPr>
        <w:t>1</w:t>
      </w:r>
      <w:r w:rsidR="003F7DF5" w:rsidRPr="003F7DF5">
        <w:rPr>
          <w:sz w:val="28"/>
          <w:szCs w:val="28"/>
        </w:rPr>
        <w:t>7</w:t>
      </w:r>
      <w:r w:rsidR="00C97615" w:rsidRPr="00C75949">
        <w:rPr>
          <w:sz w:val="28"/>
          <w:szCs w:val="28"/>
        </w:rPr>
        <w:t>, б)</w:t>
      </w:r>
      <w:r w:rsidR="00AB3E15" w:rsidRPr="00C75949">
        <w:rPr>
          <w:sz w:val="28"/>
          <w:szCs w:val="28"/>
        </w:rPr>
        <w:t xml:space="preserve">, разработанная </w:t>
      </w:r>
      <w:r w:rsidR="00C97615" w:rsidRPr="00C75949">
        <w:rPr>
          <w:sz w:val="28"/>
          <w:szCs w:val="28"/>
        </w:rPr>
        <w:t xml:space="preserve">в </w:t>
      </w:r>
      <w:r w:rsidR="00AB3E15" w:rsidRPr="00C75949">
        <w:rPr>
          <w:sz w:val="28"/>
          <w:szCs w:val="28"/>
        </w:rPr>
        <w:t xml:space="preserve">КБТУ, </w:t>
      </w:r>
      <w:r w:rsidRPr="00C75949">
        <w:rPr>
          <w:sz w:val="28"/>
          <w:szCs w:val="28"/>
          <w:lang w:val="ru-KZ"/>
        </w:rPr>
        <w:t>состоит из неподвижной башни-опоры и подвижного ветропровода, включающего концентраторы, лопасти, соединенные с генератором</w:t>
      </w:r>
      <w:r w:rsidRPr="0098725D">
        <w:rPr>
          <w:sz w:val="28"/>
          <w:szCs w:val="28"/>
          <w:lang w:val="ru-KZ"/>
        </w:rPr>
        <w:t>, флюгер, громоотвод и несколько последовательно соединенных модулей, состоящих из центральных и периферийных конфузоров, соединенных между собой виртуальными горловинами, которые соединяются с классической трубой Вентури, состоящей из конфузора, горловины и диффузора. Ветровой поток, захваченный с рабочей части ветроустановки, сжимается со всех сторон, увеличивая скорость направленного воздушного потока, воздействующего на винт.</w:t>
      </w:r>
      <w:r w:rsidR="00741B73">
        <w:rPr>
          <w:sz w:val="28"/>
          <w:szCs w:val="28"/>
        </w:rPr>
        <w:t xml:space="preserve"> </w:t>
      </w:r>
      <w:r w:rsidRPr="0098725D">
        <w:rPr>
          <w:sz w:val="28"/>
          <w:szCs w:val="28"/>
          <w:lang w:val="ru-KZ"/>
        </w:rPr>
        <w:t>Высокая эффективность преобразования энергии ветра в электрическую энергию достигается за счет модульности установки, в которой ускорение ветра происходит на каждом модуле благодаря процессу захвата исходного потока ветра, а также эжекции и аэродинамическому эффекту Коанда, виртуальными горловинами и вложенными друг в друга конусными конфузорами. Система усеченных конусов и виртуальных горловин с оптимальными аэродинамическими размерами обеспечивает захват воздушного потока не только перпендикулярно основанию этих конусов, но и с боковой поверхности этих конусов.</w:t>
      </w:r>
      <w:r w:rsidR="00232589" w:rsidRPr="0098725D">
        <w:rPr>
          <w:sz w:val="28"/>
          <w:szCs w:val="28"/>
        </w:rPr>
        <w:t xml:space="preserve"> </w:t>
      </w:r>
      <w:r w:rsidRPr="0098725D">
        <w:rPr>
          <w:sz w:val="28"/>
          <w:szCs w:val="28"/>
          <w:lang w:val="ru-KZ"/>
        </w:rPr>
        <w:t>Опытный экземпляр ветроустановки установлен на берегу озера Капшагай.</w:t>
      </w:r>
      <w:r w:rsidRPr="0098725D">
        <w:rPr>
          <w:sz w:val="28"/>
          <w:szCs w:val="28"/>
        </w:rPr>
        <w:t xml:space="preserve"> [</w:t>
      </w:r>
      <w:r w:rsidR="00CE4157">
        <w:rPr>
          <w:sz w:val="28"/>
          <w:szCs w:val="28"/>
        </w:rPr>
        <w:t>39</w:t>
      </w:r>
      <w:r w:rsidRPr="0098725D">
        <w:rPr>
          <w:sz w:val="28"/>
          <w:szCs w:val="28"/>
        </w:rPr>
        <w:t>]</w:t>
      </w:r>
    </w:p>
    <w:p w14:paraId="7116A26B" w14:textId="56DFE0F0" w:rsidR="00B96D56" w:rsidRPr="00C75949" w:rsidRDefault="00B96D56" w:rsidP="00AF00C8">
      <w:pPr>
        <w:ind w:firstLine="567"/>
        <w:jc w:val="both"/>
        <w:rPr>
          <w:sz w:val="28"/>
          <w:szCs w:val="28"/>
          <w:lang w:val="ru-KZ"/>
        </w:rPr>
      </w:pPr>
      <w:r w:rsidRPr="0098725D">
        <w:rPr>
          <w:sz w:val="28"/>
          <w:szCs w:val="28"/>
          <w:lang w:val="ru-KZ"/>
        </w:rPr>
        <w:t xml:space="preserve">Немецкая компания SkySails Group производит первую в мире </w:t>
      </w:r>
      <w:r w:rsidRPr="00C75949">
        <w:rPr>
          <w:sz w:val="28"/>
          <w:szCs w:val="28"/>
          <w:lang w:val="ru-KZ"/>
        </w:rPr>
        <w:t>установку для добычи ветровой энергии с помощью воздушного змея (кайта)</w:t>
      </w:r>
      <w:r w:rsidR="00C97615" w:rsidRPr="00C75949">
        <w:rPr>
          <w:sz w:val="28"/>
          <w:szCs w:val="28"/>
        </w:rPr>
        <w:t xml:space="preserve"> (рис</w:t>
      </w:r>
      <w:r w:rsidR="00115746">
        <w:rPr>
          <w:sz w:val="28"/>
          <w:szCs w:val="28"/>
        </w:rPr>
        <w:t>унок</w:t>
      </w:r>
      <w:r w:rsidR="00C97615" w:rsidRPr="00C75949">
        <w:rPr>
          <w:sz w:val="28"/>
          <w:szCs w:val="28"/>
        </w:rPr>
        <w:t xml:space="preserve"> 1.1</w:t>
      </w:r>
      <w:r w:rsidR="003F7DF5" w:rsidRPr="003F7DF5">
        <w:rPr>
          <w:sz w:val="28"/>
          <w:szCs w:val="28"/>
        </w:rPr>
        <w:t>7</w:t>
      </w:r>
      <w:r w:rsidR="00C97615" w:rsidRPr="00C75949">
        <w:rPr>
          <w:sz w:val="28"/>
          <w:szCs w:val="28"/>
        </w:rPr>
        <w:t>, в)</w:t>
      </w:r>
      <w:r w:rsidRPr="00C75949">
        <w:rPr>
          <w:sz w:val="28"/>
          <w:szCs w:val="28"/>
          <w:lang w:val="ru-KZ"/>
        </w:rPr>
        <w:t>, которую можно использовать как на суше, так и в открытом море.</w:t>
      </w:r>
      <w:r w:rsidR="00AF00C8" w:rsidRPr="00C75949">
        <w:rPr>
          <w:sz w:val="28"/>
          <w:szCs w:val="28"/>
        </w:rPr>
        <w:t xml:space="preserve"> </w:t>
      </w:r>
      <w:r w:rsidRPr="00C75949">
        <w:rPr>
          <w:sz w:val="28"/>
          <w:szCs w:val="28"/>
          <w:lang w:val="ru-KZ"/>
        </w:rPr>
        <w:t>Си</w:t>
      </w:r>
      <w:r w:rsidRPr="0098725D">
        <w:rPr>
          <w:sz w:val="28"/>
          <w:szCs w:val="28"/>
          <w:lang w:val="ru-KZ"/>
        </w:rPr>
        <w:t xml:space="preserve">стема представляет собой платформу, внутри которой скрыт генератор. Трос длиной 800 м соединяет воздушный змей с генератором. Поднятие лебёдки позволяет автоматически запустить змея. Ветер всегда сильнее и стабильнее на большей высоте благодаря отсутствию препятствий из-за рельефа местности. На высоте 800 </w:t>
      </w:r>
      <w:r w:rsidRPr="0098725D">
        <w:rPr>
          <w:sz w:val="28"/>
          <w:szCs w:val="28"/>
          <w:lang w:val="ru-KZ"/>
        </w:rPr>
        <w:lastRenderedPageBreak/>
        <w:t>метров доступно в 2 раза больше энергии, чем на высоте 100 метров.</w:t>
      </w:r>
      <w:r w:rsidR="00AF00C8">
        <w:rPr>
          <w:sz w:val="28"/>
          <w:szCs w:val="28"/>
        </w:rPr>
        <w:t xml:space="preserve"> </w:t>
      </w:r>
      <w:r w:rsidRPr="0098725D">
        <w:rPr>
          <w:sz w:val="28"/>
          <w:szCs w:val="28"/>
          <w:lang w:val="ru-KZ"/>
        </w:rPr>
        <w:t>Заданная траектория движения воздушного змея, описывающего восьмёрку, обеспечивает входящие потоки бокового ветра в 25 раз больше, чем при неподвижном полёте. Кайт выдерживает скорость ветра до 25 м/с, а в случае угрозы урагана или неблагоприятных погодных условий, таких как снегопад или ливень, система автоматически приземляет змея</w:t>
      </w:r>
      <w:r w:rsidR="00F66C45">
        <w:rPr>
          <w:sz w:val="28"/>
          <w:szCs w:val="28"/>
        </w:rPr>
        <w:t>,</w:t>
      </w:r>
      <w:r w:rsidRPr="0098725D">
        <w:rPr>
          <w:sz w:val="28"/>
          <w:szCs w:val="28"/>
          <w:lang w:val="ru-KZ"/>
        </w:rPr>
        <w:t xml:space="preserve"> </w:t>
      </w:r>
      <w:r w:rsidR="00F66C45">
        <w:rPr>
          <w:sz w:val="28"/>
          <w:szCs w:val="28"/>
        </w:rPr>
        <w:t>скручивая</w:t>
      </w:r>
      <w:r w:rsidRPr="0098725D">
        <w:rPr>
          <w:sz w:val="28"/>
          <w:szCs w:val="28"/>
          <w:lang w:val="ru-KZ"/>
        </w:rPr>
        <w:t xml:space="preserve"> лебёдку</w:t>
      </w:r>
      <w:r w:rsidR="00F66C45">
        <w:rPr>
          <w:sz w:val="28"/>
          <w:szCs w:val="28"/>
        </w:rPr>
        <w:t>,</w:t>
      </w:r>
      <w:r w:rsidRPr="0098725D">
        <w:rPr>
          <w:sz w:val="28"/>
          <w:szCs w:val="28"/>
          <w:lang w:val="ru-KZ"/>
        </w:rPr>
        <w:t xml:space="preserve"> для полной безопасности.</w:t>
      </w:r>
      <w:r w:rsidR="00AF00C8">
        <w:rPr>
          <w:sz w:val="28"/>
          <w:szCs w:val="28"/>
        </w:rPr>
        <w:t xml:space="preserve"> Наиболее </w:t>
      </w:r>
      <w:r w:rsidRPr="0098725D">
        <w:rPr>
          <w:sz w:val="28"/>
          <w:szCs w:val="28"/>
          <w:lang w:val="ru-KZ"/>
        </w:rPr>
        <w:t>подвержен</w:t>
      </w:r>
      <w:r w:rsidR="00AF00C8">
        <w:rPr>
          <w:sz w:val="28"/>
          <w:szCs w:val="28"/>
        </w:rPr>
        <w:t>н</w:t>
      </w:r>
      <w:r w:rsidRPr="0098725D">
        <w:rPr>
          <w:sz w:val="28"/>
          <w:szCs w:val="28"/>
          <w:lang w:val="ru-KZ"/>
        </w:rPr>
        <w:t>ы</w:t>
      </w:r>
      <w:r w:rsidR="00AF00C8">
        <w:rPr>
          <w:sz w:val="28"/>
          <w:szCs w:val="28"/>
        </w:rPr>
        <w:t>е</w:t>
      </w:r>
      <w:r w:rsidRPr="0098725D">
        <w:rPr>
          <w:sz w:val="28"/>
          <w:szCs w:val="28"/>
          <w:lang w:val="ru-KZ"/>
        </w:rPr>
        <w:t xml:space="preserve"> износу</w:t>
      </w:r>
      <w:r w:rsidR="00AF00C8">
        <w:rPr>
          <w:sz w:val="28"/>
          <w:szCs w:val="28"/>
        </w:rPr>
        <w:t xml:space="preserve"> компоненты</w:t>
      </w:r>
      <w:r w:rsidRPr="0098725D">
        <w:rPr>
          <w:sz w:val="28"/>
          <w:szCs w:val="28"/>
          <w:lang w:val="ru-KZ"/>
        </w:rPr>
        <w:t xml:space="preserve"> — трос и кайт, проще и дешевле всего периодически менять. Мощность одной ветровой установки — от 80 до 200 кВт, она экологичная и </w:t>
      </w:r>
      <w:r w:rsidRPr="00C75949">
        <w:rPr>
          <w:sz w:val="28"/>
          <w:szCs w:val="28"/>
          <w:lang w:val="ru-KZ"/>
        </w:rPr>
        <w:t xml:space="preserve">экономичная альтернатива </w:t>
      </w:r>
      <w:r w:rsidR="00DE4D8B" w:rsidRPr="00C75949">
        <w:rPr>
          <w:sz w:val="28"/>
          <w:szCs w:val="28"/>
        </w:rPr>
        <w:t>ветровым</w:t>
      </w:r>
      <w:r w:rsidRPr="00C75949">
        <w:rPr>
          <w:sz w:val="28"/>
          <w:szCs w:val="28"/>
          <w:lang w:val="ru-KZ"/>
        </w:rPr>
        <w:t xml:space="preserve"> генераторам.</w:t>
      </w:r>
      <w:r w:rsidR="00CF5F6D" w:rsidRPr="00C75949">
        <w:rPr>
          <w:sz w:val="28"/>
          <w:szCs w:val="28"/>
        </w:rPr>
        <w:t xml:space="preserve"> [</w:t>
      </w:r>
      <w:r w:rsidR="00CE4157" w:rsidRPr="00C75949">
        <w:rPr>
          <w:sz w:val="28"/>
          <w:szCs w:val="28"/>
        </w:rPr>
        <w:t>40</w:t>
      </w:r>
      <w:r w:rsidR="00CF5F6D" w:rsidRPr="00C75949">
        <w:rPr>
          <w:sz w:val="28"/>
          <w:szCs w:val="28"/>
        </w:rPr>
        <w:t>]</w:t>
      </w:r>
    </w:p>
    <w:p w14:paraId="742C1232" w14:textId="5D5D7885" w:rsidR="009C600A" w:rsidRPr="003F0362" w:rsidRDefault="000C4011" w:rsidP="008806E5">
      <w:pPr>
        <w:ind w:firstLine="567"/>
        <w:jc w:val="both"/>
        <w:rPr>
          <w:sz w:val="28"/>
          <w:szCs w:val="28"/>
        </w:rPr>
      </w:pPr>
      <w:r w:rsidRPr="00C75949">
        <w:rPr>
          <w:sz w:val="28"/>
          <w:szCs w:val="28"/>
          <w:lang w:val="ru-KZ"/>
        </w:rPr>
        <w:t>INVELOX</w:t>
      </w:r>
      <w:r w:rsidRPr="00C75949">
        <w:rPr>
          <w:sz w:val="28"/>
          <w:szCs w:val="28"/>
        </w:rPr>
        <w:t xml:space="preserve"> </w:t>
      </w:r>
      <w:r w:rsidR="00C97615" w:rsidRPr="00C75949">
        <w:rPr>
          <w:sz w:val="28"/>
          <w:szCs w:val="28"/>
        </w:rPr>
        <w:t>(рис</w:t>
      </w:r>
      <w:r w:rsidR="00115746">
        <w:rPr>
          <w:sz w:val="28"/>
          <w:szCs w:val="28"/>
        </w:rPr>
        <w:t>унок</w:t>
      </w:r>
      <w:r w:rsidR="00C97615" w:rsidRPr="00C75949">
        <w:rPr>
          <w:sz w:val="28"/>
          <w:szCs w:val="28"/>
        </w:rPr>
        <w:t xml:space="preserve"> 1.1</w:t>
      </w:r>
      <w:r w:rsidR="003F7DF5" w:rsidRPr="003F7DF5">
        <w:rPr>
          <w:sz w:val="28"/>
          <w:szCs w:val="28"/>
        </w:rPr>
        <w:t>7</w:t>
      </w:r>
      <w:r w:rsidR="00C97615" w:rsidRPr="00C75949">
        <w:rPr>
          <w:sz w:val="28"/>
          <w:szCs w:val="28"/>
        </w:rPr>
        <w:t xml:space="preserve">, г) </w:t>
      </w:r>
      <w:r w:rsidRPr="00C75949">
        <w:rPr>
          <w:sz w:val="28"/>
          <w:szCs w:val="28"/>
          <w:lang w:val="ru-KZ"/>
        </w:rPr>
        <w:t>содержит всенаправленный впускной патрубок и секцию Вентури, которая</w:t>
      </w:r>
      <w:r w:rsidRPr="008A3DAD">
        <w:rPr>
          <w:sz w:val="28"/>
          <w:szCs w:val="28"/>
          <w:lang w:val="ru-KZ"/>
        </w:rPr>
        <w:t xml:space="preserve"> охватывает патрубок </w:t>
      </w:r>
      <w:r w:rsidR="009C600A" w:rsidRPr="008A3DAD">
        <w:rPr>
          <w:sz w:val="28"/>
          <w:szCs w:val="28"/>
          <w:lang w:val="kk-KZ"/>
        </w:rPr>
        <w:t>ГВЭС</w:t>
      </w:r>
      <w:r w:rsidRPr="008A3DAD">
        <w:rPr>
          <w:sz w:val="28"/>
          <w:szCs w:val="28"/>
          <w:lang w:val="ru-KZ"/>
        </w:rPr>
        <w:t xml:space="preserve">. Всенаправленный воздухозаборник улавливает ветер на большей высоте и изменяет его направление, которое затем направляется в секцию Вентури. Ветер ускоряется под действием эффекта Вентури по направлению к </w:t>
      </w:r>
      <w:r w:rsidR="009C600A" w:rsidRPr="008A3DAD">
        <w:rPr>
          <w:sz w:val="28"/>
          <w:szCs w:val="28"/>
          <w:lang w:val="kk-KZ"/>
        </w:rPr>
        <w:t>ГВЭС</w:t>
      </w:r>
      <w:r w:rsidRPr="008A3DAD">
        <w:rPr>
          <w:sz w:val="28"/>
          <w:szCs w:val="28"/>
          <w:lang w:val="ru-KZ"/>
        </w:rPr>
        <w:t>, который преобразует его энергию в электричество. Наконец, диффузор выпускает поток ветра в окружающий воздух. Таким образом, INVELOX сочетает в себе способность использовать ветер со способностью Вентури увеличивать скорость ветра; таким образом, его название навеяно увеличенной скоростью [</w:t>
      </w:r>
      <w:r w:rsidR="00CE4157">
        <w:rPr>
          <w:sz w:val="28"/>
          <w:szCs w:val="28"/>
        </w:rPr>
        <w:t>41</w:t>
      </w:r>
      <w:r w:rsidRPr="008A3DAD">
        <w:rPr>
          <w:sz w:val="28"/>
          <w:szCs w:val="28"/>
          <w:lang w:val="ru-KZ"/>
        </w:rPr>
        <w:t xml:space="preserve">]. Секция Вентури увеличивает скорость ветра, обеспечивая выработку электроэнергии в регионах с низкой и средней скоростью ветра. Кроме того, INVELOX снижает затраты за счет использования </w:t>
      </w:r>
      <w:r w:rsidR="009C600A" w:rsidRPr="008A3DAD">
        <w:rPr>
          <w:sz w:val="28"/>
          <w:szCs w:val="28"/>
          <w:lang w:val="kk-KZ"/>
        </w:rPr>
        <w:t>ГВЭС</w:t>
      </w:r>
      <w:r w:rsidR="009C600A" w:rsidRPr="008A3DAD">
        <w:rPr>
          <w:sz w:val="28"/>
          <w:szCs w:val="28"/>
          <w:lang w:val="ru-KZ"/>
        </w:rPr>
        <w:t xml:space="preserve"> </w:t>
      </w:r>
      <w:r w:rsidRPr="008A3DAD">
        <w:rPr>
          <w:sz w:val="28"/>
          <w:szCs w:val="28"/>
          <w:lang w:val="ru-KZ"/>
        </w:rPr>
        <w:t>на более низкой высоте без механизма рыскания. Ветряные турбины подвержены нескольким типам отказов [</w:t>
      </w:r>
      <w:r w:rsidR="00CE4157">
        <w:rPr>
          <w:sz w:val="28"/>
          <w:szCs w:val="28"/>
        </w:rPr>
        <w:t>42</w:t>
      </w:r>
      <w:r w:rsidRPr="008A3DAD">
        <w:rPr>
          <w:sz w:val="28"/>
          <w:szCs w:val="28"/>
          <w:lang w:val="ru-KZ"/>
        </w:rPr>
        <w:t xml:space="preserve">], следовательно, ограждение </w:t>
      </w:r>
      <w:r w:rsidR="009C600A" w:rsidRPr="008A3DAD">
        <w:rPr>
          <w:sz w:val="28"/>
          <w:szCs w:val="28"/>
          <w:lang w:val="kk-KZ"/>
        </w:rPr>
        <w:t>ГВЭС</w:t>
      </w:r>
      <w:r w:rsidR="009C600A" w:rsidRPr="008A3DAD">
        <w:rPr>
          <w:sz w:val="28"/>
          <w:szCs w:val="28"/>
          <w:lang w:val="ru-KZ"/>
        </w:rPr>
        <w:t xml:space="preserve"> </w:t>
      </w:r>
      <w:r w:rsidRPr="008A3DAD">
        <w:rPr>
          <w:sz w:val="28"/>
          <w:szCs w:val="28"/>
          <w:lang w:val="ru-KZ"/>
        </w:rPr>
        <w:t>устраняет неблагоприятные воздействия, сохраняя жизнь птиц, гасит шум турбины, уменьшает радиолокационные помехи и устраняет визуальные помехи от тени турбины [</w:t>
      </w:r>
      <w:r w:rsidR="00CE4157">
        <w:rPr>
          <w:sz w:val="28"/>
          <w:szCs w:val="28"/>
        </w:rPr>
        <w:t>43</w:t>
      </w:r>
      <w:r w:rsidRPr="008A3DAD">
        <w:rPr>
          <w:sz w:val="28"/>
          <w:szCs w:val="28"/>
          <w:lang w:val="ru-KZ"/>
        </w:rPr>
        <w:t>].</w:t>
      </w:r>
      <w:r w:rsidR="008A3DAD" w:rsidRPr="008A3DAD">
        <w:rPr>
          <w:sz w:val="28"/>
          <w:szCs w:val="28"/>
        </w:rPr>
        <w:t xml:space="preserve"> [</w:t>
      </w:r>
      <w:r w:rsidR="00CE4157">
        <w:rPr>
          <w:sz w:val="28"/>
          <w:szCs w:val="28"/>
        </w:rPr>
        <w:t>44</w:t>
      </w:r>
      <w:r w:rsidR="008A3DAD" w:rsidRPr="008A3DAD">
        <w:rPr>
          <w:sz w:val="28"/>
          <w:szCs w:val="28"/>
        </w:rPr>
        <w:t>]</w:t>
      </w:r>
    </w:p>
    <w:p w14:paraId="6557957C" w14:textId="2AF47839" w:rsidR="00507713" w:rsidRPr="009F7059" w:rsidRDefault="00507713" w:rsidP="008806E5">
      <w:pPr>
        <w:ind w:firstLine="567"/>
        <w:jc w:val="both"/>
        <w:rPr>
          <w:sz w:val="28"/>
          <w:szCs w:val="28"/>
          <w:lang w:val="ru-KZ"/>
        </w:rPr>
      </w:pPr>
      <w:r w:rsidRPr="009F7059">
        <w:rPr>
          <w:sz w:val="28"/>
          <w:szCs w:val="28"/>
          <w:lang w:val="ru-KZ"/>
        </w:rPr>
        <w:t>Плавучая воздушная турбина (</w:t>
      </w:r>
      <w:r w:rsidR="009C600A" w:rsidRPr="009F7059">
        <w:rPr>
          <w:sz w:val="28"/>
          <w:szCs w:val="28"/>
          <w:lang w:val="kk-KZ"/>
        </w:rPr>
        <w:t>ПВТ</w:t>
      </w:r>
      <w:r w:rsidRPr="009F7059">
        <w:rPr>
          <w:sz w:val="28"/>
          <w:szCs w:val="28"/>
          <w:lang w:val="ru-KZ"/>
        </w:rPr>
        <w:t xml:space="preserve">) - одна из разработок </w:t>
      </w:r>
      <w:r w:rsidR="00074EC0" w:rsidRPr="009F7059">
        <w:rPr>
          <w:sz w:val="28"/>
          <w:szCs w:val="28"/>
          <w:lang w:val="ru-KZ"/>
        </w:rPr>
        <w:t>Altaeros Energies</w:t>
      </w:r>
      <w:r w:rsidRPr="009F7059">
        <w:rPr>
          <w:sz w:val="28"/>
          <w:szCs w:val="28"/>
          <w:lang w:val="ru-KZ"/>
        </w:rPr>
        <w:t>, которая объединяет проверенные аэрокосмические технологии и технологии ветряных турбин</w:t>
      </w:r>
      <w:r w:rsidR="00C97615">
        <w:rPr>
          <w:sz w:val="28"/>
          <w:szCs w:val="28"/>
        </w:rPr>
        <w:t xml:space="preserve"> (рис</w:t>
      </w:r>
      <w:r w:rsidR="00115746">
        <w:rPr>
          <w:sz w:val="28"/>
          <w:szCs w:val="28"/>
        </w:rPr>
        <w:t>унок</w:t>
      </w:r>
      <w:r w:rsidR="00C97615">
        <w:rPr>
          <w:sz w:val="28"/>
          <w:szCs w:val="28"/>
        </w:rPr>
        <w:t xml:space="preserve"> 1.</w:t>
      </w:r>
      <w:r w:rsidR="00C97615" w:rsidRPr="00C75949">
        <w:rPr>
          <w:sz w:val="28"/>
          <w:szCs w:val="28"/>
        </w:rPr>
        <w:t>1</w:t>
      </w:r>
      <w:r w:rsidR="003F7DF5" w:rsidRPr="003F7DF5">
        <w:rPr>
          <w:sz w:val="28"/>
          <w:szCs w:val="28"/>
        </w:rPr>
        <w:t>7</w:t>
      </w:r>
      <w:r w:rsidR="00C97615" w:rsidRPr="00C75949">
        <w:rPr>
          <w:sz w:val="28"/>
          <w:szCs w:val="28"/>
        </w:rPr>
        <w:t>, д)</w:t>
      </w:r>
      <w:r w:rsidRPr="00C75949">
        <w:rPr>
          <w:sz w:val="28"/>
          <w:szCs w:val="28"/>
          <w:lang w:val="ru-KZ"/>
        </w:rPr>
        <w:t xml:space="preserve">. Подъемная платформа </w:t>
      </w:r>
      <w:r w:rsidR="00074EC0" w:rsidRPr="00C75949">
        <w:rPr>
          <w:sz w:val="28"/>
          <w:szCs w:val="28"/>
          <w:lang w:val="kk-KZ"/>
        </w:rPr>
        <w:t>ПВТ</w:t>
      </w:r>
      <w:r w:rsidR="00074EC0" w:rsidRPr="00C75949">
        <w:rPr>
          <w:sz w:val="28"/>
          <w:szCs w:val="28"/>
          <w:lang w:val="ru-KZ"/>
        </w:rPr>
        <w:t xml:space="preserve"> </w:t>
      </w:r>
      <w:r w:rsidRPr="00C75949">
        <w:rPr>
          <w:sz w:val="28"/>
          <w:szCs w:val="28"/>
          <w:lang w:val="ru-KZ"/>
        </w:rPr>
        <w:t>изготовлена на основе привязных аэростатов, котор</w:t>
      </w:r>
      <w:r w:rsidRPr="009F7059">
        <w:rPr>
          <w:sz w:val="28"/>
          <w:szCs w:val="28"/>
          <w:lang w:val="ru-KZ"/>
        </w:rPr>
        <w:t xml:space="preserve">ые надежно поднимали тяжелое коммуникационное и автомобильное оборудование высоко в воздух. </w:t>
      </w:r>
      <w:r w:rsidR="00074EC0" w:rsidRPr="009F7059">
        <w:rPr>
          <w:sz w:val="28"/>
          <w:szCs w:val="28"/>
          <w:lang w:val="kk-KZ"/>
        </w:rPr>
        <w:t>ПВТ</w:t>
      </w:r>
      <w:r w:rsidR="00074EC0" w:rsidRPr="009F7059">
        <w:rPr>
          <w:sz w:val="28"/>
          <w:szCs w:val="28"/>
          <w:lang w:val="ru-KZ"/>
        </w:rPr>
        <w:t xml:space="preserve"> </w:t>
      </w:r>
      <w:r w:rsidRPr="009F7059">
        <w:rPr>
          <w:sz w:val="28"/>
          <w:szCs w:val="28"/>
          <w:lang w:val="ru-KZ"/>
        </w:rPr>
        <w:t>объединяет три основных компонента.</w:t>
      </w:r>
    </w:p>
    <w:p w14:paraId="6C0E96A1" w14:textId="4BC97DB5" w:rsidR="00507713" w:rsidRPr="009F7059" w:rsidRDefault="00507713" w:rsidP="005B1A3E">
      <w:pPr>
        <w:pStyle w:val="a5"/>
        <w:numPr>
          <w:ilvl w:val="0"/>
          <w:numId w:val="4"/>
        </w:numPr>
        <w:spacing w:after="0" w:line="240" w:lineRule="auto"/>
        <w:ind w:left="0" w:firstLine="567"/>
        <w:jc w:val="both"/>
        <w:rPr>
          <w:rFonts w:ascii="Times New Roman" w:hAnsi="Times New Roman" w:cs="Times New Roman"/>
          <w:sz w:val="28"/>
          <w:szCs w:val="28"/>
          <w:lang w:val="ru-KZ"/>
        </w:rPr>
      </w:pPr>
      <w:r w:rsidRPr="009F7059">
        <w:rPr>
          <w:rFonts w:ascii="Times New Roman" w:hAnsi="Times New Roman" w:cs="Times New Roman"/>
          <w:sz w:val="28"/>
          <w:szCs w:val="28"/>
          <w:lang w:val="ru-KZ"/>
        </w:rPr>
        <w:t xml:space="preserve">Оболочка: </w:t>
      </w:r>
      <w:r w:rsidR="00F66C45">
        <w:rPr>
          <w:rFonts w:ascii="Times New Roman" w:hAnsi="Times New Roman" w:cs="Times New Roman"/>
          <w:sz w:val="28"/>
          <w:szCs w:val="28"/>
        </w:rPr>
        <w:t>з</w:t>
      </w:r>
      <w:r w:rsidRPr="009F7059">
        <w:rPr>
          <w:rFonts w:ascii="Times New Roman" w:hAnsi="Times New Roman" w:cs="Times New Roman"/>
          <w:sz w:val="28"/>
          <w:szCs w:val="28"/>
          <w:lang w:val="ru-KZ"/>
        </w:rPr>
        <w:t>атентованная оболочка, наполненная гелием, изготовленная из высокоэффективных промышленных тканей, которая поднимает турбину вверх и стабилизирует ее в воздухе.</w:t>
      </w:r>
    </w:p>
    <w:p w14:paraId="06B57D80" w14:textId="6CED34F5" w:rsidR="00507713" w:rsidRPr="009F7059" w:rsidRDefault="00507713" w:rsidP="005B1A3E">
      <w:pPr>
        <w:pStyle w:val="a5"/>
        <w:numPr>
          <w:ilvl w:val="0"/>
          <w:numId w:val="5"/>
        </w:numPr>
        <w:spacing w:after="0" w:line="240" w:lineRule="auto"/>
        <w:ind w:left="0" w:firstLine="567"/>
        <w:jc w:val="both"/>
        <w:rPr>
          <w:rFonts w:ascii="Times New Roman" w:hAnsi="Times New Roman" w:cs="Times New Roman"/>
          <w:sz w:val="28"/>
          <w:szCs w:val="28"/>
          <w:lang w:val="ru-KZ"/>
        </w:rPr>
      </w:pPr>
      <w:r w:rsidRPr="009F7059">
        <w:rPr>
          <w:rFonts w:ascii="Times New Roman" w:hAnsi="Times New Roman" w:cs="Times New Roman"/>
          <w:sz w:val="28"/>
          <w:szCs w:val="28"/>
          <w:lang w:val="ru-KZ"/>
        </w:rPr>
        <w:t xml:space="preserve">Турбина: </w:t>
      </w:r>
      <w:r w:rsidR="00F66C45">
        <w:rPr>
          <w:rFonts w:ascii="Times New Roman" w:hAnsi="Times New Roman" w:cs="Times New Roman"/>
          <w:sz w:val="28"/>
          <w:szCs w:val="28"/>
        </w:rPr>
        <w:t>л</w:t>
      </w:r>
      <w:r w:rsidRPr="009F7059">
        <w:rPr>
          <w:rFonts w:ascii="Times New Roman" w:hAnsi="Times New Roman" w:cs="Times New Roman"/>
          <w:sz w:val="28"/>
          <w:szCs w:val="28"/>
          <w:lang w:val="ru-KZ"/>
        </w:rPr>
        <w:t>егкая обычная трехлопастная ветряная турбина с горизонтальной осью, закрепленная внутри корпуса.</w:t>
      </w:r>
    </w:p>
    <w:p w14:paraId="37CC9549" w14:textId="4D40E566" w:rsidR="00507713" w:rsidRPr="009F7059" w:rsidRDefault="00507713" w:rsidP="005B1A3E">
      <w:pPr>
        <w:pStyle w:val="a5"/>
        <w:numPr>
          <w:ilvl w:val="0"/>
          <w:numId w:val="6"/>
        </w:numPr>
        <w:spacing w:after="0" w:line="240" w:lineRule="auto"/>
        <w:ind w:left="0" w:firstLine="567"/>
        <w:jc w:val="both"/>
        <w:rPr>
          <w:rFonts w:ascii="Times New Roman" w:hAnsi="Times New Roman" w:cs="Times New Roman"/>
          <w:sz w:val="28"/>
          <w:szCs w:val="28"/>
          <w:lang w:val="ru-KZ"/>
        </w:rPr>
      </w:pPr>
      <w:r w:rsidRPr="009F7059">
        <w:rPr>
          <w:rFonts w:ascii="Times New Roman" w:hAnsi="Times New Roman" w:cs="Times New Roman"/>
          <w:sz w:val="28"/>
          <w:szCs w:val="28"/>
          <w:lang w:val="ru-KZ"/>
        </w:rPr>
        <w:t xml:space="preserve">Тросы: </w:t>
      </w:r>
      <w:r w:rsidR="00F66C45">
        <w:rPr>
          <w:rFonts w:ascii="Times New Roman" w:hAnsi="Times New Roman" w:cs="Times New Roman"/>
          <w:sz w:val="28"/>
          <w:szCs w:val="28"/>
        </w:rPr>
        <w:t>л</w:t>
      </w:r>
      <w:r w:rsidRPr="009F7059">
        <w:rPr>
          <w:rFonts w:ascii="Times New Roman" w:hAnsi="Times New Roman" w:cs="Times New Roman"/>
          <w:sz w:val="28"/>
          <w:szCs w:val="28"/>
          <w:lang w:val="ru-KZ"/>
        </w:rPr>
        <w:t>егкие и высокопрочные тросы удерживают турбину на месте в любых погодных условиях и передают мощность на</w:t>
      </w:r>
      <w:r w:rsidR="00074EC0" w:rsidRPr="009F7059">
        <w:rPr>
          <w:rFonts w:ascii="Times New Roman" w:hAnsi="Times New Roman" w:cs="Times New Roman"/>
          <w:sz w:val="28"/>
          <w:szCs w:val="28"/>
        </w:rPr>
        <w:t xml:space="preserve"> </w:t>
      </w:r>
      <w:r w:rsidRPr="009F7059">
        <w:rPr>
          <w:rFonts w:ascii="Times New Roman" w:hAnsi="Times New Roman" w:cs="Times New Roman"/>
          <w:sz w:val="28"/>
          <w:szCs w:val="28"/>
          <w:lang w:val="ru-KZ"/>
        </w:rPr>
        <w:t>землю.</w:t>
      </w:r>
    </w:p>
    <w:p w14:paraId="001F205E" w14:textId="625DB2BB" w:rsidR="00507713" w:rsidRPr="003F0362" w:rsidRDefault="00507713" w:rsidP="008806E5">
      <w:pPr>
        <w:ind w:firstLine="567"/>
        <w:jc w:val="both"/>
        <w:rPr>
          <w:sz w:val="28"/>
          <w:szCs w:val="28"/>
        </w:rPr>
      </w:pPr>
      <w:r w:rsidRPr="009F7059">
        <w:rPr>
          <w:sz w:val="28"/>
          <w:szCs w:val="28"/>
          <w:lang w:val="ru-KZ"/>
        </w:rPr>
        <w:t>Помимо вышеперечисленного, также должны быть проведены некоторые наземные работы, которые включают в себя установку механизма управления привязью.</w:t>
      </w:r>
      <w:r w:rsidR="00074EC0" w:rsidRPr="009F7059">
        <w:rPr>
          <w:sz w:val="28"/>
          <w:szCs w:val="28"/>
        </w:rPr>
        <w:t xml:space="preserve"> </w:t>
      </w:r>
      <w:r w:rsidRPr="009F7059">
        <w:rPr>
          <w:sz w:val="28"/>
          <w:szCs w:val="28"/>
          <w:lang w:val="ru-KZ"/>
        </w:rPr>
        <w:t xml:space="preserve">Altaeros Energies разработала </w:t>
      </w:r>
      <w:r w:rsidR="00074EC0" w:rsidRPr="009F7059">
        <w:rPr>
          <w:sz w:val="28"/>
          <w:szCs w:val="28"/>
          <w:lang w:val="kk-KZ"/>
        </w:rPr>
        <w:t>ПВТ</w:t>
      </w:r>
      <w:r w:rsidRPr="009F7059">
        <w:rPr>
          <w:sz w:val="28"/>
          <w:szCs w:val="28"/>
          <w:lang w:val="ru-KZ"/>
        </w:rPr>
        <w:t xml:space="preserve">, которая имеет стандартный ротор </w:t>
      </w:r>
      <w:r w:rsidRPr="009F7059">
        <w:rPr>
          <w:sz w:val="28"/>
          <w:szCs w:val="28"/>
          <w:lang w:val="ru-KZ"/>
        </w:rPr>
        <w:lastRenderedPageBreak/>
        <w:t>ветряной турбины, закрепленный внутри</w:t>
      </w:r>
      <w:r w:rsidR="00074EC0" w:rsidRPr="009F7059">
        <w:rPr>
          <w:sz w:val="28"/>
          <w:szCs w:val="28"/>
        </w:rPr>
        <w:t xml:space="preserve"> </w:t>
      </w:r>
      <w:r w:rsidRPr="009F7059">
        <w:rPr>
          <w:sz w:val="28"/>
          <w:szCs w:val="28"/>
          <w:lang w:val="ru-KZ"/>
        </w:rPr>
        <w:t>заполненного гелием кожуха. Система крепится к земле с помощью трех тросов, один из которых расположен в носовой части, а два - в кормовой части по правому борту и в кормовом порту соответственно. Один трос облегчает передачу электрической энергии на землю. Длина троса</w:t>
      </w:r>
      <w:r w:rsidR="00074EC0" w:rsidRPr="009F7059">
        <w:rPr>
          <w:sz w:val="28"/>
          <w:szCs w:val="28"/>
        </w:rPr>
        <w:t xml:space="preserve"> </w:t>
      </w:r>
      <w:r w:rsidRPr="009F7059">
        <w:rPr>
          <w:sz w:val="28"/>
          <w:szCs w:val="28"/>
          <w:lang w:val="ru-KZ"/>
        </w:rPr>
        <w:t xml:space="preserve">регулируется с помощью трех двигателей постоянного тока, расположенных на вращающейся базовой станции. </w:t>
      </w:r>
      <w:r w:rsidR="009F7059" w:rsidRPr="003F0362">
        <w:rPr>
          <w:sz w:val="28"/>
          <w:szCs w:val="28"/>
        </w:rPr>
        <w:t>[</w:t>
      </w:r>
      <w:r w:rsidR="00CE4157">
        <w:rPr>
          <w:sz w:val="28"/>
          <w:szCs w:val="28"/>
        </w:rPr>
        <w:t>45</w:t>
      </w:r>
      <w:r w:rsidR="009F7059" w:rsidRPr="003F0362">
        <w:rPr>
          <w:sz w:val="28"/>
          <w:szCs w:val="28"/>
        </w:rPr>
        <w:t>]</w:t>
      </w:r>
    </w:p>
    <w:p w14:paraId="563EFA4D" w14:textId="5B43EFCF" w:rsidR="00F13137" w:rsidRPr="000C32CB" w:rsidRDefault="00074EC0" w:rsidP="008806E5">
      <w:pPr>
        <w:ind w:firstLine="567"/>
        <w:jc w:val="both"/>
        <w:rPr>
          <w:sz w:val="28"/>
          <w:szCs w:val="28"/>
        </w:rPr>
      </w:pPr>
      <w:r w:rsidRPr="009F7059">
        <w:rPr>
          <w:sz w:val="28"/>
          <w:szCs w:val="28"/>
        </w:rPr>
        <w:t xml:space="preserve">Основной концепцией конструкции турбины </w:t>
      </w:r>
      <w:r w:rsidR="00F66C45">
        <w:rPr>
          <w:sz w:val="28"/>
          <w:szCs w:val="28"/>
        </w:rPr>
        <w:t>Болотова</w:t>
      </w:r>
      <w:r w:rsidRPr="009F7059">
        <w:rPr>
          <w:sz w:val="28"/>
          <w:szCs w:val="28"/>
        </w:rPr>
        <w:t xml:space="preserve"> </w:t>
      </w:r>
      <w:r w:rsidR="00C97615">
        <w:rPr>
          <w:sz w:val="28"/>
          <w:szCs w:val="28"/>
        </w:rPr>
        <w:t>(</w:t>
      </w:r>
      <w:r w:rsidR="00C97615" w:rsidRPr="00C75949">
        <w:rPr>
          <w:sz w:val="28"/>
          <w:szCs w:val="28"/>
        </w:rPr>
        <w:t>рис</w:t>
      </w:r>
      <w:r w:rsidR="00115746">
        <w:rPr>
          <w:sz w:val="28"/>
          <w:szCs w:val="28"/>
        </w:rPr>
        <w:t>унок</w:t>
      </w:r>
      <w:r w:rsidR="00C97615" w:rsidRPr="00C75949">
        <w:rPr>
          <w:sz w:val="28"/>
          <w:szCs w:val="28"/>
        </w:rPr>
        <w:t xml:space="preserve"> 1.1</w:t>
      </w:r>
      <w:r w:rsidR="003F7DF5" w:rsidRPr="0017297E">
        <w:rPr>
          <w:sz w:val="28"/>
          <w:szCs w:val="28"/>
        </w:rPr>
        <w:t>7</w:t>
      </w:r>
      <w:r w:rsidR="00C97615" w:rsidRPr="00C75949">
        <w:rPr>
          <w:sz w:val="28"/>
          <w:szCs w:val="28"/>
        </w:rPr>
        <w:t xml:space="preserve">, е) </w:t>
      </w:r>
      <w:r w:rsidRPr="00C75949">
        <w:rPr>
          <w:sz w:val="28"/>
          <w:szCs w:val="28"/>
        </w:rPr>
        <w:t>является простота интеграции. Она представляет собой интегрирова</w:t>
      </w:r>
      <w:r w:rsidRPr="009F7059">
        <w:rPr>
          <w:sz w:val="28"/>
          <w:szCs w:val="28"/>
        </w:rPr>
        <w:t xml:space="preserve">нное решение для обеспечения резервного дистанционного питания от возобновляемых источников для вышек и телекоммуникационных объектов. Эти ветряные турбины идеально подходят для надежного энергоснабжения удаленных вышек в необитаемых районах без инфраструктуры и оптимально работают при экстремальных температурах от -50°C до +50°C и при экстремальных ветровых условиях, таких как сильный ветер и мороз. Ветровые турбины </w:t>
      </w:r>
      <w:r w:rsidR="00F66C45">
        <w:rPr>
          <w:sz w:val="28"/>
          <w:szCs w:val="28"/>
        </w:rPr>
        <w:t>Бол</w:t>
      </w:r>
      <w:r w:rsidR="004050BD">
        <w:rPr>
          <w:sz w:val="28"/>
          <w:szCs w:val="28"/>
        </w:rPr>
        <w:t>о</w:t>
      </w:r>
      <w:r w:rsidR="00F66C45">
        <w:rPr>
          <w:sz w:val="28"/>
          <w:szCs w:val="28"/>
        </w:rPr>
        <w:t>това</w:t>
      </w:r>
      <w:r w:rsidRPr="009F7059">
        <w:rPr>
          <w:sz w:val="28"/>
          <w:szCs w:val="28"/>
        </w:rPr>
        <w:t xml:space="preserve"> </w:t>
      </w:r>
      <w:r w:rsidR="00F13137" w:rsidRPr="009F7059">
        <w:rPr>
          <w:sz w:val="28"/>
          <w:szCs w:val="28"/>
        </w:rPr>
        <w:t>доказали работоспособность</w:t>
      </w:r>
      <w:r w:rsidRPr="009F7059">
        <w:rPr>
          <w:sz w:val="28"/>
          <w:szCs w:val="28"/>
        </w:rPr>
        <w:t xml:space="preserve"> при скорости ветра от 3 м/с до 50 м/с </w:t>
      </w:r>
      <w:r w:rsidR="00F13137" w:rsidRPr="009F7059">
        <w:rPr>
          <w:sz w:val="28"/>
          <w:szCs w:val="28"/>
        </w:rPr>
        <w:t>с</w:t>
      </w:r>
      <w:r w:rsidRPr="009F7059">
        <w:rPr>
          <w:sz w:val="28"/>
          <w:szCs w:val="28"/>
        </w:rPr>
        <w:t xml:space="preserve"> </w:t>
      </w:r>
      <w:r w:rsidR="00F13137" w:rsidRPr="009F7059">
        <w:rPr>
          <w:sz w:val="28"/>
          <w:szCs w:val="28"/>
        </w:rPr>
        <w:t>номинальной</w:t>
      </w:r>
      <w:r w:rsidRPr="009F7059">
        <w:rPr>
          <w:sz w:val="28"/>
          <w:szCs w:val="28"/>
        </w:rPr>
        <w:t xml:space="preserve"> эффективностью.</w:t>
      </w:r>
      <w:r w:rsidR="009F7059" w:rsidRPr="009F7059">
        <w:rPr>
          <w:sz w:val="28"/>
          <w:szCs w:val="28"/>
        </w:rPr>
        <w:t xml:space="preserve"> </w:t>
      </w:r>
      <w:r w:rsidR="009F7059" w:rsidRPr="000C32CB">
        <w:rPr>
          <w:sz w:val="28"/>
          <w:szCs w:val="28"/>
        </w:rPr>
        <w:t>[4]</w:t>
      </w:r>
    </w:p>
    <w:p w14:paraId="27345ABB" w14:textId="4E0E190C" w:rsidR="00F37567" w:rsidRPr="003F0362" w:rsidRDefault="00F070F7" w:rsidP="008806E5">
      <w:pPr>
        <w:ind w:firstLine="567"/>
        <w:jc w:val="both"/>
        <w:rPr>
          <w:sz w:val="28"/>
          <w:szCs w:val="28"/>
        </w:rPr>
      </w:pPr>
      <w:r>
        <w:rPr>
          <w:sz w:val="28"/>
          <w:szCs w:val="28"/>
        </w:rPr>
        <w:t>По</w:t>
      </w:r>
      <w:r w:rsidR="00F37567" w:rsidRPr="009F7059">
        <w:rPr>
          <w:sz w:val="28"/>
          <w:szCs w:val="28"/>
        </w:rPr>
        <w:t xml:space="preserve">скольку у </w:t>
      </w:r>
      <w:r w:rsidR="00BF671B">
        <w:rPr>
          <w:sz w:val="28"/>
          <w:szCs w:val="28"/>
        </w:rPr>
        <w:t xml:space="preserve">ВВЭС </w:t>
      </w:r>
      <w:r w:rsidR="00BF671B" w:rsidRPr="009F7059">
        <w:rPr>
          <w:sz w:val="28"/>
          <w:szCs w:val="28"/>
        </w:rPr>
        <w:t>Saphon Energy</w:t>
      </w:r>
      <w:r w:rsidR="00F37567" w:rsidRPr="009F7059">
        <w:rPr>
          <w:sz w:val="28"/>
          <w:szCs w:val="28"/>
        </w:rPr>
        <w:t xml:space="preserve"> </w:t>
      </w:r>
      <w:r w:rsidR="00C97615">
        <w:rPr>
          <w:sz w:val="28"/>
          <w:szCs w:val="28"/>
        </w:rPr>
        <w:t>(</w:t>
      </w:r>
      <w:r w:rsidR="00C97615" w:rsidRPr="00C75949">
        <w:rPr>
          <w:sz w:val="28"/>
          <w:szCs w:val="28"/>
        </w:rPr>
        <w:t>рис</w:t>
      </w:r>
      <w:r w:rsidR="00115746">
        <w:rPr>
          <w:sz w:val="28"/>
          <w:szCs w:val="28"/>
        </w:rPr>
        <w:t>унок</w:t>
      </w:r>
      <w:r w:rsidR="00C97615" w:rsidRPr="00C75949">
        <w:rPr>
          <w:sz w:val="28"/>
          <w:szCs w:val="28"/>
        </w:rPr>
        <w:t xml:space="preserve"> 1.1</w:t>
      </w:r>
      <w:r w:rsidR="0017297E" w:rsidRPr="0017297E">
        <w:rPr>
          <w:sz w:val="28"/>
          <w:szCs w:val="28"/>
        </w:rPr>
        <w:t>7</w:t>
      </w:r>
      <w:r w:rsidR="00C97615" w:rsidRPr="00C75949">
        <w:rPr>
          <w:sz w:val="28"/>
          <w:szCs w:val="28"/>
        </w:rPr>
        <w:t xml:space="preserve">, ж) </w:t>
      </w:r>
      <w:r w:rsidR="00F37567" w:rsidRPr="00C75949">
        <w:rPr>
          <w:sz w:val="28"/>
          <w:szCs w:val="28"/>
        </w:rPr>
        <w:t>нет лопастей, то и вращения нет. Вместо этого происходит возвратно</w:t>
      </w:r>
      <w:r w:rsidR="00F37567" w:rsidRPr="009F7059">
        <w:rPr>
          <w:sz w:val="28"/>
          <w:szCs w:val="28"/>
        </w:rPr>
        <w:t xml:space="preserve">-поступательное движение, которое создает гидравлическое давление. Это давление накапливается и преобразуется в энергию. Движение преобразователя, по сути, представляет собой одно большое движение </w:t>
      </w:r>
      <w:r w:rsidR="00F13137" w:rsidRPr="009F7059">
        <w:rPr>
          <w:sz w:val="28"/>
          <w:szCs w:val="28"/>
        </w:rPr>
        <w:t>восьмерки</w:t>
      </w:r>
      <w:r w:rsidR="00F37567" w:rsidRPr="009F7059">
        <w:rPr>
          <w:sz w:val="28"/>
          <w:szCs w:val="28"/>
        </w:rPr>
        <w:t xml:space="preserve"> в пространстве. Это то же самое движение, которое наблюдается в хвостах рыб или крыльях птиц.</w:t>
      </w:r>
      <w:r w:rsidR="00F13137" w:rsidRPr="009F7059">
        <w:rPr>
          <w:sz w:val="28"/>
          <w:szCs w:val="28"/>
        </w:rPr>
        <w:t xml:space="preserve"> </w:t>
      </w:r>
      <w:r w:rsidR="00F37567" w:rsidRPr="009F7059">
        <w:rPr>
          <w:sz w:val="28"/>
          <w:szCs w:val="28"/>
        </w:rPr>
        <w:t xml:space="preserve">Испытания, проведенные на машине, показали, что она более эффективна, чем традиционная турбина. Производительность в 1,7 раза выше. Другим преимуществом также является стоимость, которая намного меньше. Saphon Energy утверждает, что движение происходит по узловой траектории и позволяет преобразовывать большую часть кинетической энергии в механическую с помощью поршней. Затем энергия преобразуется в гидравлическое давление, которое может либо накапливаться в гидроаккумуляторе, либо преобразовываться в электричество с помощью гидромотора и генератора. </w:t>
      </w:r>
      <w:r w:rsidR="00BF671B">
        <w:rPr>
          <w:sz w:val="28"/>
          <w:szCs w:val="28"/>
        </w:rPr>
        <w:t>З</w:t>
      </w:r>
      <w:r w:rsidR="00F37567" w:rsidRPr="009F7059">
        <w:rPr>
          <w:sz w:val="28"/>
          <w:szCs w:val="28"/>
        </w:rPr>
        <w:t xml:space="preserve">а счет отказа от самых дорогих компонентов ветряной турбины – лопастей, ступицы и редуктора – можно сократить затраты на покупку и установку оборудования примерно на 45%. Аэродинамическая форма Saphonian </w:t>
      </w:r>
      <w:r w:rsidR="00F13137" w:rsidRPr="009F7059">
        <w:rPr>
          <w:sz w:val="28"/>
          <w:szCs w:val="28"/>
        </w:rPr>
        <w:t>показывает</w:t>
      </w:r>
      <w:r w:rsidR="00F37567" w:rsidRPr="009F7059">
        <w:rPr>
          <w:sz w:val="28"/>
          <w:szCs w:val="28"/>
        </w:rPr>
        <w:t>, что турбулентные ветры оказывают незначительное влияние на корпус в форме паруса, поскольку это увеличивает чистую аэродинамическую силу. Поскольку турбулентность является одной из причин, по которой ветряные турбины не используются в городских районах, существует потенциал для использования Saphonian в населенных пунктах, что сводит к минимуму затраты на подключение к электросети.</w:t>
      </w:r>
      <w:r w:rsidR="009A6351" w:rsidRPr="009F7059">
        <w:rPr>
          <w:sz w:val="28"/>
          <w:szCs w:val="28"/>
        </w:rPr>
        <w:t xml:space="preserve"> </w:t>
      </w:r>
      <w:r w:rsidR="00F37567" w:rsidRPr="009F7059">
        <w:rPr>
          <w:sz w:val="28"/>
          <w:szCs w:val="28"/>
        </w:rPr>
        <w:t xml:space="preserve">Saphon Energy также </w:t>
      </w:r>
      <w:r w:rsidR="00BF671B">
        <w:rPr>
          <w:sz w:val="28"/>
          <w:szCs w:val="28"/>
        </w:rPr>
        <w:t>вырабатывает</w:t>
      </w:r>
      <w:r w:rsidR="00F37567" w:rsidRPr="009F7059">
        <w:rPr>
          <w:sz w:val="28"/>
          <w:szCs w:val="28"/>
        </w:rPr>
        <w:t xml:space="preserve"> ограниченные акустические выбросы и вибрацию наряду с незначительными помехами от радара</w:t>
      </w:r>
      <w:r w:rsidR="00BF671B">
        <w:rPr>
          <w:sz w:val="28"/>
          <w:szCs w:val="28"/>
        </w:rPr>
        <w:t>,</w:t>
      </w:r>
      <w:r w:rsidR="00F37567" w:rsidRPr="009F7059">
        <w:rPr>
          <w:sz w:val="28"/>
          <w:szCs w:val="28"/>
        </w:rPr>
        <w:t xml:space="preserve"> </w:t>
      </w:r>
      <w:r w:rsidR="00BF671B">
        <w:rPr>
          <w:sz w:val="28"/>
          <w:szCs w:val="28"/>
        </w:rPr>
        <w:t>что является еще одним</w:t>
      </w:r>
      <w:r w:rsidR="00F37567" w:rsidRPr="009F7059">
        <w:rPr>
          <w:sz w:val="28"/>
          <w:szCs w:val="28"/>
        </w:rPr>
        <w:t xml:space="preserve"> преимуществ</w:t>
      </w:r>
      <w:r w:rsidR="00BF671B">
        <w:rPr>
          <w:sz w:val="28"/>
          <w:szCs w:val="28"/>
        </w:rPr>
        <w:t>ом</w:t>
      </w:r>
      <w:r w:rsidR="00F37567" w:rsidRPr="009F7059">
        <w:rPr>
          <w:sz w:val="28"/>
          <w:szCs w:val="28"/>
        </w:rPr>
        <w:t xml:space="preserve"> Saphonian по сравнению с традиционными лопастными ветряными турбинами.</w:t>
      </w:r>
      <w:r w:rsidR="009F7059" w:rsidRPr="009F7059">
        <w:rPr>
          <w:sz w:val="28"/>
          <w:szCs w:val="28"/>
        </w:rPr>
        <w:t xml:space="preserve"> </w:t>
      </w:r>
      <w:r w:rsidR="009F7059" w:rsidRPr="003F0362">
        <w:rPr>
          <w:sz w:val="28"/>
          <w:szCs w:val="28"/>
        </w:rPr>
        <w:t>[13]</w:t>
      </w:r>
    </w:p>
    <w:p w14:paraId="4F398A9D" w14:textId="777703D4" w:rsidR="00E44AC8" w:rsidRDefault="00E62574" w:rsidP="008806E5">
      <w:pPr>
        <w:ind w:firstLine="567"/>
        <w:jc w:val="both"/>
        <w:rPr>
          <w:sz w:val="28"/>
          <w:szCs w:val="28"/>
        </w:rPr>
      </w:pPr>
      <w:r w:rsidRPr="00F070F7">
        <w:rPr>
          <w:sz w:val="28"/>
          <w:szCs w:val="28"/>
        </w:rPr>
        <w:lastRenderedPageBreak/>
        <w:t>Безлопастные турбины</w:t>
      </w:r>
      <w:r w:rsidR="00BF671B">
        <w:rPr>
          <w:sz w:val="28"/>
          <w:szCs w:val="28"/>
        </w:rPr>
        <w:t xml:space="preserve"> </w:t>
      </w:r>
      <w:r w:rsidR="00BF671B">
        <w:rPr>
          <w:sz w:val="28"/>
          <w:szCs w:val="28"/>
          <w:lang w:val="en-US"/>
        </w:rPr>
        <w:t>Vortex</w:t>
      </w:r>
      <w:r w:rsidRPr="00F070F7">
        <w:rPr>
          <w:sz w:val="28"/>
          <w:szCs w:val="28"/>
        </w:rPr>
        <w:t xml:space="preserve"> </w:t>
      </w:r>
      <w:r w:rsidR="00C97615">
        <w:rPr>
          <w:sz w:val="28"/>
          <w:szCs w:val="28"/>
        </w:rPr>
        <w:t>(рис</w:t>
      </w:r>
      <w:r w:rsidR="00115746">
        <w:rPr>
          <w:sz w:val="28"/>
          <w:szCs w:val="28"/>
        </w:rPr>
        <w:t>унок</w:t>
      </w:r>
      <w:r w:rsidR="00C97615">
        <w:rPr>
          <w:sz w:val="28"/>
          <w:szCs w:val="28"/>
        </w:rPr>
        <w:t xml:space="preserve"> 1</w:t>
      </w:r>
      <w:r w:rsidR="00C97615" w:rsidRPr="00C75949">
        <w:rPr>
          <w:sz w:val="28"/>
          <w:szCs w:val="28"/>
        </w:rPr>
        <w:t>.1</w:t>
      </w:r>
      <w:r w:rsidR="0017297E" w:rsidRPr="0017297E">
        <w:rPr>
          <w:sz w:val="28"/>
          <w:szCs w:val="28"/>
        </w:rPr>
        <w:t>7</w:t>
      </w:r>
      <w:r w:rsidR="00C97615" w:rsidRPr="00C75949">
        <w:rPr>
          <w:sz w:val="28"/>
          <w:szCs w:val="28"/>
        </w:rPr>
        <w:t xml:space="preserve">, з) </w:t>
      </w:r>
      <w:r w:rsidRPr="00C75949">
        <w:rPr>
          <w:sz w:val="28"/>
          <w:szCs w:val="28"/>
        </w:rPr>
        <w:t>высотой 3 метра представляют собой цилиндр с изогнутым верхом, закрепленный</w:t>
      </w:r>
      <w:r w:rsidRPr="00F070F7">
        <w:rPr>
          <w:sz w:val="28"/>
          <w:szCs w:val="28"/>
        </w:rPr>
        <w:t xml:space="preserve"> вертикально эластичным стержнем. </w:t>
      </w:r>
      <w:r w:rsidR="008E1FAE" w:rsidRPr="00F070F7">
        <w:rPr>
          <w:sz w:val="28"/>
          <w:szCs w:val="28"/>
          <w:lang w:val="kk-KZ"/>
        </w:rPr>
        <w:t>О</w:t>
      </w:r>
      <w:r w:rsidRPr="00F070F7">
        <w:rPr>
          <w:sz w:val="28"/>
          <w:szCs w:val="28"/>
        </w:rPr>
        <w:t>н предназначен для колебаний в диапазоне ветра и выработки электроэнергии за счет вибрации.</w:t>
      </w:r>
      <w:r w:rsidR="00641EA5" w:rsidRPr="00F070F7">
        <w:rPr>
          <w:sz w:val="28"/>
          <w:szCs w:val="28"/>
        </w:rPr>
        <w:t xml:space="preserve"> </w:t>
      </w:r>
      <w:r w:rsidR="008E1FAE" w:rsidRPr="00F070F7">
        <w:rPr>
          <w:sz w:val="28"/>
          <w:szCs w:val="28"/>
        </w:rPr>
        <w:t xml:space="preserve">Безлопастная </w:t>
      </w:r>
      <w:r w:rsidR="007E7239" w:rsidRPr="00F070F7">
        <w:rPr>
          <w:sz w:val="28"/>
          <w:szCs w:val="28"/>
        </w:rPr>
        <w:t>ВЭУ</w:t>
      </w:r>
      <w:r w:rsidR="008E1FAE" w:rsidRPr="00F070F7">
        <w:rPr>
          <w:sz w:val="28"/>
          <w:szCs w:val="28"/>
        </w:rPr>
        <w:t xml:space="preserve"> основана на явлении</w:t>
      </w:r>
      <w:r w:rsidR="008E1FAE" w:rsidRPr="00F070F7">
        <w:rPr>
          <w:sz w:val="28"/>
          <w:szCs w:val="28"/>
          <w:lang w:val="kk-KZ"/>
        </w:rPr>
        <w:t xml:space="preserve"> </w:t>
      </w:r>
      <w:r w:rsidR="008E1FAE" w:rsidRPr="00F070F7">
        <w:rPr>
          <w:sz w:val="28"/>
          <w:szCs w:val="28"/>
        </w:rPr>
        <w:t xml:space="preserve">эффекта вихревого рассеивания. </w:t>
      </w:r>
      <w:r w:rsidR="007E7239" w:rsidRPr="00F070F7">
        <w:rPr>
          <w:sz w:val="28"/>
          <w:szCs w:val="28"/>
        </w:rPr>
        <w:t>Он начинает двигаться взад и вперед, когда ветер ударяет по мачте.</w:t>
      </w:r>
      <w:r w:rsidR="00FD255F" w:rsidRPr="00F070F7">
        <w:rPr>
          <w:sz w:val="28"/>
          <w:szCs w:val="28"/>
        </w:rPr>
        <w:t xml:space="preserve"> </w:t>
      </w:r>
      <w:r w:rsidR="007E7239" w:rsidRPr="00F070F7">
        <w:rPr>
          <w:sz w:val="28"/>
          <w:szCs w:val="28"/>
        </w:rPr>
        <w:t>Конструкция состоит из стержня, который изготовлен из стекловолокна, из-за создаваемых вибраций стержень также начинает вибрировать.</w:t>
      </w:r>
      <w:r w:rsidR="00FD255F" w:rsidRPr="00F070F7">
        <w:rPr>
          <w:sz w:val="28"/>
          <w:szCs w:val="28"/>
        </w:rPr>
        <w:t xml:space="preserve"> </w:t>
      </w:r>
      <w:r w:rsidR="007E7239" w:rsidRPr="00F070F7">
        <w:rPr>
          <w:sz w:val="28"/>
          <w:szCs w:val="28"/>
        </w:rPr>
        <w:t xml:space="preserve">Затем эти вибрации передаются в самую нижнюю часть конструкции. Здесь самая нижняя часть известна как основание, которое состоит из электрогенератора, вырабатывающего электричество. </w:t>
      </w:r>
      <w:r w:rsidR="00E4378B">
        <w:rPr>
          <w:sz w:val="28"/>
          <w:szCs w:val="28"/>
          <w:lang w:val="kk-KZ"/>
        </w:rPr>
        <w:t>Отпадает потребность в</w:t>
      </w:r>
      <w:r w:rsidR="007E7239" w:rsidRPr="00F070F7">
        <w:rPr>
          <w:sz w:val="28"/>
          <w:szCs w:val="28"/>
        </w:rPr>
        <w:t xml:space="preserve"> </w:t>
      </w:r>
      <w:r w:rsidR="008931BE">
        <w:rPr>
          <w:sz w:val="28"/>
          <w:szCs w:val="28"/>
        </w:rPr>
        <w:t>использовании</w:t>
      </w:r>
      <w:r w:rsidR="007E7239" w:rsidRPr="00F070F7">
        <w:rPr>
          <w:sz w:val="28"/>
          <w:szCs w:val="28"/>
        </w:rPr>
        <w:t xml:space="preserve"> инвертор</w:t>
      </w:r>
      <w:r w:rsidR="00E4378B">
        <w:rPr>
          <w:sz w:val="28"/>
          <w:szCs w:val="28"/>
          <w:lang w:val="kk-KZ"/>
        </w:rPr>
        <w:t>а</w:t>
      </w:r>
      <w:r w:rsidR="007E7239" w:rsidRPr="00F070F7">
        <w:rPr>
          <w:sz w:val="28"/>
          <w:szCs w:val="28"/>
        </w:rPr>
        <w:t xml:space="preserve">, </w:t>
      </w:r>
      <w:r w:rsidR="00E4378B">
        <w:rPr>
          <w:sz w:val="28"/>
          <w:szCs w:val="28"/>
          <w:lang w:val="kk-KZ"/>
        </w:rPr>
        <w:t>т</w:t>
      </w:r>
      <w:r w:rsidR="00E4378B">
        <w:rPr>
          <w:sz w:val="28"/>
          <w:szCs w:val="28"/>
        </w:rPr>
        <w:t>.к.</w:t>
      </w:r>
      <w:r w:rsidR="007E7239" w:rsidRPr="00F070F7">
        <w:rPr>
          <w:sz w:val="28"/>
          <w:szCs w:val="28"/>
        </w:rPr>
        <w:t xml:space="preserve"> используе</w:t>
      </w:r>
      <w:r w:rsidR="00E4378B">
        <w:rPr>
          <w:sz w:val="28"/>
          <w:szCs w:val="28"/>
        </w:rPr>
        <w:t>тся</w:t>
      </w:r>
      <w:r w:rsidR="007E7239" w:rsidRPr="00F070F7">
        <w:rPr>
          <w:sz w:val="28"/>
          <w:szCs w:val="28"/>
        </w:rPr>
        <w:t xml:space="preserve"> линейный генератор</w:t>
      </w:r>
      <w:r w:rsidR="00E4378B">
        <w:rPr>
          <w:sz w:val="28"/>
          <w:szCs w:val="28"/>
        </w:rPr>
        <w:t>.</w:t>
      </w:r>
      <w:r w:rsidR="007E7239" w:rsidRPr="00F070F7">
        <w:rPr>
          <w:sz w:val="28"/>
          <w:szCs w:val="28"/>
        </w:rPr>
        <w:t xml:space="preserve"> </w:t>
      </w:r>
      <w:r w:rsidR="00E4378B">
        <w:rPr>
          <w:sz w:val="28"/>
          <w:szCs w:val="28"/>
        </w:rPr>
        <w:t>П</w:t>
      </w:r>
      <w:r w:rsidR="007E7239" w:rsidRPr="00F070F7">
        <w:rPr>
          <w:sz w:val="28"/>
          <w:szCs w:val="28"/>
        </w:rPr>
        <w:t xml:space="preserve">оскольку вырабатываемое напряжение будет переменным по своей природе, </w:t>
      </w:r>
      <w:r w:rsidR="00E4378B">
        <w:rPr>
          <w:sz w:val="28"/>
          <w:szCs w:val="28"/>
        </w:rPr>
        <w:t>оно</w:t>
      </w:r>
      <w:r w:rsidR="007E7239" w:rsidRPr="00F070F7">
        <w:rPr>
          <w:sz w:val="28"/>
          <w:szCs w:val="28"/>
        </w:rPr>
        <w:t xml:space="preserve"> може</w:t>
      </w:r>
      <w:r w:rsidR="00E4378B">
        <w:rPr>
          <w:sz w:val="28"/>
          <w:szCs w:val="28"/>
        </w:rPr>
        <w:t>т</w:t>
      </w:r>
      <w:r w:rsidR="007E7239" w:rsidRPr="00F070F7">
        <w:rPr>
          <w:sz w:val="28"/>
          <w:szCs w:val="28"/>
        </w:rPr>
        <w:t xml:space="preserve"> подавать</w:t>
      </w:r>
      <w:r w:rsidR="00E4378B">
        <w:rPr>
          <w:sz w:val="28"/>
          <w:szCs w:val="28"/>
        </w:rPr>
        <w:t>ся</w:t>
      </w:r>
      <w:r w:rsidR="007E7239" w:rsidRPr="00F070F7">
        <w:rPr>
          <w:sz w:val="28"/>
          <w:szCs w:val="28"/>
        </w:rPr>
        <w:t xml:space="preserve"> непосредственно на нагрузку. Эта безлопастная ветряная мельница обладает очень высокой эффективностью по сравнению с традиционной турбиной. </w:t>
      </w:r>
      <w:r w:rsidR="00641EA5" w:rsidRPr="00906084">
        <w:rPr>
          <w:sz w:val="28"/>
          <w:szCs w:val="28"/>
        </w:rPr>
        <w:t>[</w:t>
      </w:r>
      <w:r w:rsidR="009C4917">
        <w:rPr>
          <w:sz w:val="28"/>
          <w:szCs w:val="28"/>
        </w:rPr>
        <w:t>46</w:t>
      </w:r>
      <w:r w:rsidR="00641EA5" w:rsidRPr="00906084">
        <w:rPr>
          <w:sz w:val="28"/>
          <w:szCs w:val="28"/>
        </w:rPr>
        <w:t>]</w:t>
      </w:r>
    </w:p>
    <w:p w14:paraId="3E169126" w14:textId="77777777" w:rsidR="00660D20" w:rsidRPr="001D74DC" w:rsidRDefault="00660D20" w:rsidP="00660D20">
      <w:pPr>
        <w:jc w:val="both"/>
        <w:rPr>
          <w:b/>
          <w:bCs/>
          <w:sz w:val="28"/>
          <w:szCs w:val="28"/>
        </w:rPr>
      </w:pPr>
    </w:p>
    <w:p w14:paraId="02CB42C3" w14:textId="77777777" w:rsidR="00660D20" w:rsidRPr="001D74DC" w:rsidRDefault="00660D20" w:rsidP="00660D20">
      <w:pPr>
        <w:jc w:val="center"/>
        <w:rPr>
          <w:noProof/>
        </w:rPr>
      </w:pPr>
      <w:r w:rsidRPr="001D74DC">
        <w:rPr>
          <w:noProof/>
        </w:rPr>
        <w:drawing>
          <wp:inline distT="0" distB="0" distL="0" distR="0" wp14:anchorId="55E02375" wp14:editId="12BD34D9">
            <wp:extent cx="1797050" cy="1199910"/>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816605" cy="1212967"/>
                    </a:xfrm>
                    <a:prstGeom prst="rect">
                      <a:avLst/>
                    </a:prstGeom>
                    <a:noFill/>
                    <a:ln>
                      <a:noFill/>
                    </a:ln>
                  </pic:spPr>
                </pic:pic>
              </a:graphicData>
            </a:graphic>
          </wp:inline>
        </w:drawing>
      </w:r>
      <w:r w:rsidRPr="001D74DC">
        <w:rPr>
          <w:noProof/>
        </w:rPr>
        <w:t xml:space="preserve"> </w:t>
      </w:r>
      <w:r w:rsidRPr="001D74DC">
        <w:rPr>
          <w:noProof/>
        </w:rPr>
        <w:drawing>
          <wp:inline distT="0" distB="0" distL="0" distR="0" wp14:anchorId="7FA11E2D" wp14:editId="630FB123">
            <wp:extent cx="983250" cy="1198800"/>
            <wp:effectExtent l="0" t="0" r="7620" b="19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983250" cy="1198800"/>
                    </a:xfrm>
                    <a:prstGeom prst="rect">
                      <a:avLst/>
                    </a:prstGeom>
                    <a:noFill/>
                    <a:ln>
                      <a:noFill/>
                    </a:ln>
                    <a:extLst>
                      <a:ext uri="{53640926-AAD7-44D8-BBD7-CCE9431645EC}">
                        <a14:shadowObscured xmlns:a14="http://schemas.microsoft.com/office/drawing/2010/main"/>
                      </a:ext>
                    </a:extLst>
                  </pic:spPr>
                </pic:pic>
              </a:graphicData>
            </a:graphic>
          </wp:inline>
        </w:drawing>
      </w:r>
      <w:r w:rsidRPr="001D74DC">
        <w:rPr>
          <w:noProof/>
        </w:rPr>
        <w:t xml:space="preserve"> </w:t>
      </w:r>
      <w:r w:rsidRPr="001D74DC">
        <w:rPr>
          <w:noProof/>
        </w:rPr>
        <w:drawing>
          <wp:inline distT="0" distB="0" distL="0" distR="0" wp14:anchorId="6C0B713E" wp14:editId="0E043616">
            <wp:extent cx="1645454" cy="1198800"/>
            <wp:effectExtent l="0" t="0" r="0" b="190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645454" cy="1198800"/>
                    </a:xfrm>
                    <a:prstGeom prst="rect">
                      <a:avLst/>
                    </a:prstGeom>
                    <a:noFill/>
                    <a:ln>
                      <a:noFill/>
                    </a:ln>
                  </pic:spPr>
                </pic:pic>
              </a:graphicData>
            </a:graphic>
          </wp:inline>
        </w:drawing>
      </w:r>
      <w:r w:rsidRPr="001D74DC">
        <w:rPr>
          <w:noProof/>
        </w:rPr>
        <w:t xml:space="preserve"> </w:t>
      </w:r>
      <w:r w:rsidRPr="001D74DC">
        <w:rPr>
          <w:noProof/>
        </w:rPr>
        <w:drawing>
          <wp:inline distT="0" distB="0" distL="0" distR="0" wp14:anchorId="529BA675" wp14:editId="384DC6BF">
            <wp:extent cx="1005757" cy="1198800"/>
            <wp:effectExtent l="0" t="0" r="4445" b="1905"/>
            <wp:docPr id="88" name="Рисунок 88" descr="Топ-10: Необычные и красивые ветровые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Топ-10: Необычные и красивые ветровые установки"/>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1005757" cy="1198800"/>
                    </a:xfrm>
                    <a:prstGeom prst="rect">
                      <a:avLst/>
                    </a:prstGeom>
                    <a:noFill/>
                    <a:ln>
                      <a:noFill/>
                    </a:ln>
                    <a:extLst>
                      <a:ext uri="{53640926-AAD7-44D8-BBD7-CCE9431645EC}">
                        <a14:shadowObscured xmlns:a14="http://schemas.microsoft.com/office/drawing/2010/main"/>
                      </a:ext>
                    </a:extLst>
                  </pic:spPr>
                </pic:pic>
              </a:graphicData>
            </a:graphic>
          </wp:inline>
        </w:drawing>
      </w:r>
      <w:r w:rsidRPr="001D74DC">
        <w:rPr>
          <w:noProof/>
        </w:rPr>
        <w:t xml:space="preserve"> </w:t>
      </w:r>
    </w:p>
    <w:p w14:paraId="4ACCF227" w14:textId="77777777" w:rsidR="00660D20" w:rsidRPr="001D74DC" w:rsidRDefault="00660D20" w:rsidP="00660D20">
      <w:pPr>
        <w:rPr>
          <w:noProof/>
          <w:sz w:val="28"/>
          <w:szCs w:val="28"/>
        </w:rPr>
      </w:pPr>
      <w:r w:rsidRPr="001D74DC">
        <w:rPr>
          <w:noProof/>
          <w:sz w:val="28"/>
          <w:szCs w:val="28"/>
        </w:rPr>
        <w:tab/>
      </w:r>
      <w:r w:rsidRPr="001D74DC">
        <w:rPr>
          <w:noProof/>
          <w:sz w:val="28"/>
          <w:szCs w:val="28"/>
        </w:rPr>
        <w:tab/>
      </w:r>
      <w:r w:rsidRPr="001D74DC">
        <w:rPr>
          <w:noProof/>
          <w:sz w:val="28"/>
          <w:szCs w:val="28"/>
          <w:lang w:val="kk-KZ"/>
        </w:rPr>
        <w:t xml:space="preserve">       а</w:t>
      </w:r>
      <w:r w:rsidRPr="001D74DC">
        <w:rPr>
          <w:noProof/>
          <w:sz w:val="28"/>
          <w:szCs w:val="28"/>
        </w:rPr>
        <w:t>)</w:t>
      </w:r>
      <w:r w:rsidRPr="001D74DC">
        <w:rPr>
          <w:noProof/>
          <w:sz w:val="28"/>
          <w:szCs w:val="28"/>
        </w:rPr>
        <w:tab/>
      </w:r>
      <w:r w:rsidRPr="001D74DC">
        <w:rPr>
          <w:noProof/>
          <w:sz w:val="28"/>
          <w:szCs w:val="28"/>
        </w:rPr>
        <w:tab/>
      </w:r>
      <w:r w:rsidRPr="001D74DC">
        <w:rPr>
          <w:noProof/>
          <w:sz w:val="28"/>
          <w:szCs w:val="28"/>
        </w:rPr>
        <w:tab/>
        <w:t xml:space="preserve">        б)</w:t>
      </w:r>
      <w:r w:rsidRPr="001D74DC">
        <w:rPr>
          <w:noProof/>
          <w:sz w:val="28"/>
          <w:szCs w:val="28"/>
        </w:rPr>
        <w:tab/>
      </w:r>
      <w:r w:rsidRPr="001D74DC">
        <w:rPr>
          <w:noProof/>
          <w:sz w:val="28"/>
          <w:szCs w:val="28"/>
        </w:rPr>
        <w:tab/>
        <w:t xml:space="preserve">        в)</w:t>
      </w:r>
      <w:r w:rsidRPr="001D74DC">
        <w:rPr>
          <w:noProof/>
          <w:sz w:val="28"/>
          <w:szCs w:val="28"/>
        </w:rPr>
        <w:tab/>
      </w:r>
      <w:r w:rsidRPr="001D74DC">
        <w:rPr>
          <w:noProof/>
          <w:sz w:val="28"/>
          <w:szCs w:val="28"/>
        </w:rPr>
        <w:tab/>
        <w:t xml:space="preserve">        г)</w:t>
      </w:r>
    </w:p>
    <w:p w14:paraId="3372AEAB" w14:textId="77777777" w:rsidR="00660D20" w:rsidRPr="001D74DC" w:rsidRDefault="00660D20" w:rsidP="00660D20">
      <w:pPr>
        <w:jc w:val="center"/>
        <w:rPr>
          <w:noProof/>
        </w:rPr>
      </w:pPr>
      <w:r w:rsidRPr="001D74DC">
        <w:rPr>
          <w:noProof/>
        </w:rPr>
        <w:drawing>
          <wp:inline distT="0" distB="0" distL="0" distR="0" wp14:anchorId="1ACE6AFA" wp14:editId="7BEAA746">
            <wp:extent cx="2045456" cy="1368000"/>
            <wp:effectExtent l="0" t="0" r="0" b="3810"/>
            <wp:docPr id="80" name="Рисунок 80" descr="Топ-10: Необычные и красивые ветровые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Топ-10: Необычные и красивые ветровые установки"/>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045456" cy="1368000"/>
                    </a:xfrm>
                    <a:prstGeom prst="rect">
                      <a:avLst/>
                    </a:prstGeom>
                    <a:noFill/>
                    <a:ln>
                      <a:noFill/>
                    </a:ln>
                  </pic:spPr>
                </pic:pic>
              </a:graphicData>
            </a:graphic>
          </wp:inline>
        </w:drawing>
      </w:r>
      <w:r w:rsidRPr="001D74DC">
        <w:rPr>
          <w:noProof/>
        </w:rPr>
        <w:t xml:space="preserve"> </w:t>
      </w:r>
      <w:r w:rsidRPr="001D74DC">
        <w:rPr>
          <w:noProof/>
        </w:rPr>
        <w:drawing>
          <wp:inline distT="0" distB="0" distL="0" distR="0" wp14:anchorId="742019F1" wp14:editId="0E9039F3">
            <wp:extent cx="768886" cy="1368000"/>
            <wp:effectExtent l="0" t="0" r="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768886" cy="1368000"/>
                    </a:xfrm>
                    <a:prstGeom prst="rect">
                      <a:avLst/>
                    </a:prstGeom>
                    <a:noFill/>
                    <a:ln>
                      <a:noFill/>
                    </a:ln>
                  </pic:spPr>
                </pic:pic>
              </a:graphicData>
            </a:graphic>
          </wp:inline>
        </w:drawing>
      </w:r>
      <w:r w:rsidRPr="001D74DC">
        <w:rPr>
          <w:noProof/>
        </w:rPr>
        <w:t xml:space="preserve"> </w:t>
      </w:r>
      <w:r w:rsidRPr="001D74DC">
        <w:rPr>
          <w:noProof/>
        </w:rPr>
        <w:drawing>
          <wp:inline distT="0" distB="0" distL="0" distR="0" wp14:anchorId="4E0BDB72" wp14:editId="37EE78C9">
            <wp:extent cx="1999060" cy="1368000"/>
            <wp:effectExtent l="0" t="0" r="1270"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1999060" cy="1368000"/>
                    </a:xfrm>
                    <a:prstGeom prst="rect">
                      <a:avLst/>
                    </a:prstGeom>
                    <a:noFill/>
                    <a:ln>
                      <a:noFill/>
                    </a:ln>
                    <a:extLst>
                      <a:ext uri="{53640926-AAD7-44D8-BBD7-CCE9431645EC}">
                        <a14:shadowObscured xmlns:a14="http://schemas.microsoft.com/office/drawing/2010/main"/>
                      </a:ext>
                    </a:extLst>
                  </pic:spPr>
                </pic:pic>
              </a:graphicData>
            </a:graphic>
          </wp:inline>
        </w:drawing>
      </w:r>
      <w:r w:rsidRPr="001D74DC">
        <w:rPr>
          <w:noProof/>
        </w:rPr>
        <w:t xml:space="preserve"> </w:t>
      </w:r>
      <w:r w:rsidRPr="001D74DC">
        <w:rPr>
          <w:noProof/>
        </w:rPr>
        <w:drawing>
          <wp:inline distT="0" distB="0" distL="0" distR="0" wp14:anchorId="529C7EBA" wp14:editId="58B678E4">
            <wp:extent cx="662907" cy="1368000"/>
            <wp:effectExtent l="0" t="0" r="4445" b="3810"/>
            <wp:docPr id="94" name="Рисунок 94" descr="These bladeless wind turbines shake to generate electricity - The V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hese bladeless wind turbines shake to generate electricity - The Verge"/>
                    <pic:cNvPicPr>
                      <a:picLocks noChangeAspect="1" noChangeArrowheads="1"/>
                    </pic:cNvPicPr>
                  </pic:nvPicPr>
                  <pic:blipFill rotWithShape="1">
                    <a:blip r:embed="rId48" cstate="hqprint">
                      <a:extLst>
                        <a:ext uri="{28A0092B-C50C-407E-A947-70E740481C1C}">
                          <a14:useLocalDpi xmlns:a14="http://schemas.microsoft.com/office/drawing/2010/main"/>
                        </a:ext>
                      </a:extLst>
                    </a:blip>
                    <a:srcRect/>
                    <a:stretch/>
                  </pic:blipFill>
                  <pic:spPr bwMode="auto">
                    <a:xfrm>
                      <a:off x="0" y="0"/>
                      <a:ext cx="662907"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51A3A133" w14:textId="77777777" w:rsidR="00660D20" w:rsidRDefault="00660D20" w:rsidP="00660D20">
      <w:pPr>
        <w:rPr>
          <w:sz w:val="28"/>
          <w:szCs w:val="28"/>
        </w:rPr>
      </w:pPr>
      <w:r>
        <w:rPr>
          <w:b/>
          <w:bCs/>
          <w:sz w:val="28"/>
          <w:szCs w:val="28"/>
        </w:rPr>
        <w:tab/>
      </w:r>
      <w:r>
        <w:rPr>
          <w:b/>
          <w:bCs/>
          <w:sz w:val="28"/>
          <w:szCs w:val="28"/>
        </w:rPr>
        <w:tab/>
      </w:r>
      <w:r>
        <w:rPr>
          <w:b/>
          <w:bCs/>
          <w:sz w:val="28"/>
          <w:szCs w:val="28"/>
        </w:rPr>
        <w:tab/>
      </w:r>
      <w:r>
        <w:rPr>
          <w:sz w:val="28"/>
          <w:szCs w:val="28"/>
        </w:rPr>
        <w:t>д)</w:t>
      </w:r>
      <w:r>
        <w:rPr>
          <w:sz w:val="28"/>
          <w:szCs w:val="28"/>
        </w:rPr>
        <w:tab/>
      </w:r>
      <w:r>
        <w:rPr>
          <w:sz w:val="28"/>
          <w:szCs w:val="28"/>
        </w:rPr>
        <w:tab/>
      </w:r>
      <w:r>
        <w:rPr>
          <w:sz w:val="28"/>
          <w:szCs w:val="28"/>
        </w:rPr>
        <w:tab/>
        <w:t xml:space="preserve"> е)</w:t>
      </w:r>
      <w:r>
        <w:rPr>
          <w:sz w:val="28"/>
          <w:szCs w:val="28"/>
        </w:rPr>
        <w:tab/>
      </w:r>
      <w:r>
        <w:rPr>
          <w:sz w:val="28"/>
          <w:szCs w:val="28"/>
        </w:rPr>
        <w:tab/>
      </w:r>
      <w:r>
        <w:rPr>
          <w:sz w:val="28"/>
          <w:szCs w:val="28"/>
        </w:rPr>
        <w:tab/>
        <w:t xml:space="preserve">  ж)</w:t>
      </w:r>
      <w:r>
        <w:rPr>
          <w:sz w:val="28"/>
          <w:szCs w:val="28"/>
        </w:rPr>
        <w:tab/>
      </w:r>
      <w:r>
        <w:rPr>
          <w:sz w:val="28"/>
          <w:szCs w:val="28"/>
        </w:rPr>
        <w:tab/>
      </w:r>
      <w:r>
        <w:rPr>
          <w:sz w:val="28"/>
          <w:szCs w:val="28"/>
        </w:rPr>
        <w:tab/>
        <w:t xml:space="preserve">  з)</w:t>
      </w:r>
    </w:p>
    <w:p w14:paraId="0D6BFB85" w14:textId="47BEE5A5" w:rsidR="00660D20" w:rsidRDefault="00537119" w:rsidP="00660D20">
      <w:pPr>
        <w:rPr>
          <w:rFonts w:eastAsiaTheme="minorHAnsi"/>
          <w:sz w:val="28"/>
          <w:szCs w:val="28"/>
        </w:rPr>
      </w:pPr>
      <w:r>
        <w:rPr>
          <w:rFonts w:eastAsiaTheme="minorHAnsi"/>
          <w:sz w:val="28"/>
          <w:szCs w:val="28"/>
        </w:rPr>
        <w:t>: а) ветровые качели</w:t>
      </w:r>
      <w:r w:rsidRPr="00F25B4A">
        <w:rPr>
          <w:rFonts w:eastAsiaTheme="minorHAnsi"/>
          <w:sz w:val="28"/>
          <w:szCs w:val="28"/>
        </w:rPr>
        <w:t xml:space="preserve"> [38]</w:t>
      </w:r>
      <w:r>
        <w:rPr>
          <w:rFonts w:eastAsiaTheme="minorHAnsi"/>
          <w:sz w:val="28"/>
          <w:szCs w:val="28"/>
        </w:rPr>
        <w:t>; б) ветроустановка КБТУ</w:t>
      </w:r>
      <w:r w:rsidRPr="00F25B4A">
        <w:rPr>
          <w:rFonts w:eastAsiaTheme="minorHAnsi"/>
          <w:sz w:val="28"/>
          <w:szCs w:val="28"/>
        </w:rPr>
        <w:t xml:space="preserve"> [39] </w:t>
      </w:r>
      <w:r>
        <w:rPr>
          <w:rFonts w:eastAsiaTheme="minorHAnsi"/>
          <w:sz w:val="28"/>
          <w:szCs w:val="28"/>
        </w:rPr>
        <w:t>; в) ветроустановка на основе кайта</w:t>
      </w:r>
      <w:r w:rsidRPr="00F25B4A">
        <w:rPr>
          <w:rFonts w:eastAsiaTheme="minorHAnsi"/>
          <w:sz w:val="28"/>
          <w:szCs w:val="28"/>
        </w:rPr>
        <w:t xml:space="preserve"> [40]</w:t>
      </w:r>
      <w:r>
        <w:rPr>
          <w:rFonts w:eastAsiaTheme="minorHAnsi"/>
          <w:sz w:val="28"/>
          <w:szCs w:val="28"/>
        </w:rPr>
        <w:t xml:space="preserve">; г) </w:t>
      </w:r>
      <w:r>
        <w:rPr>
          <w:rFonts w:eastAsiaTheme="minorHAnsi"/>
          <w:sz w:val="28"/>
          <w:szCs w:val="28"/>
          <w:lang w:val="en-US"/>
        </w:rPr>
        <w:t>INVELOX</w:t>
      </w:r>
      <w:r w:rsidRPr="00F25B4A">
        <w:rPr>
          <w:rFonts w:eastAsiaTheme="minorHAnsi"/>
          <w:sz w:val="28"/>
          <w:szCs w:val="28"/>
        </w:rPr>
        <w:t xml:space="preserve"> [43]</w:t>
      </w:r>
      <w:r>
        <w:rPr>
          <w:rFonts w:eastAsiaTheme="minorHAnsi"/>
          <w:sz w:val="28"/>
          <w:szCs w:val="28"/>
        </w:rPr>
        <w:t>; д) плавучая воздушная турбина</w:t>
      </w:r>
      <w:r w:rsidRPr="00F25B4A">
        <w:rPr>
          <w:rFonts w:eastAsiaTheme="minorHAnsi"/>
          <w:sz w:val="28"/>
          <w:szCs w:val="28"/>
        </w:rPr>
        <w:t xml:space="preserve"> [45]</w:t>
      </w:r>
      <w:r>
        <w:rPr>
          <w:rFonts w:eastAsiaTheme="minorHAnsi"/>
          <w:sz w:val="28"/>
          <w:szCs w:val="28"/>
        </w:rPr>
        <w:t>; е) ветровая турбина Болотова</w:t>
      </w:r>
      <w:r w:rsidRPr="00660D20">
        <w:rPr>
          <w:rFonts w:eastAsiaTheme="minorHAnsi"/>
          <w:sz w:val="28"/>
          <w:szCs w:val="28"/>
        </w:rPr>
        <w:t xml:space="preserve"> [4]</w:t>
      </w:r>
      <w:r>
        <w:rPr>
          <w:rFonts w:eastAsiaTheme="minorHAnsi"/>
          <w:sz w:val="28"/>
          <w:szCs w:val="28"/>
        </w:rPr>
        <w:t xml:space="preserve">; ж) </w:t>
      </w:r>
      <w:r>
        <w:rPr>
          <w:rFonts w:eastAsiaTheme="minorHAnsi"/>
          <w:sz w:val="28"/>
          <w:szCs w:val="28"/>
          <w:lang w:val="en-US"/>
        </w:rPr>
        <w:t>Saphonian</w:t>
      </w:r>
      <w:r w:rsidRPr="00F25B4A">
        <w:rPr>
          <w:rFonts w:eastAsiaTheme="minorHAnsi"/>
          <w:sz w:val="28"/>
          <w:szCs w:val="28"/>
        </w:rPr>
        <w:t xml:space="preserve"> [13]</w:t>
      </w:r>
      <w:r>
        <w:rPr>
          <w:rFonts w:eastAsiaTheme="minorHAnsi"/>
          <w:sz w:val="28"/>
          <w:szCs w:val="28"/>
        </w:rPr>
        <w:t xml:space="preserve">; з) турбина </w:t>
      </w:r>
      <w:r>
        <w:rPr>
          <w:rFonts w:eastAsiaTheme="minorHAnsi"/>
          <w:sz w:val="28"/>
          <w:szCs w:val="28"/>
          <w:lang w:val="en-US"/>
        </w:rPr>
        <w:t>Vortex</w:t>
      </w:r>
      <w:r w:rsidRPr="00F25B4A">
        <w:rPr>
          <w:rFonts w:eastAsiaTheme="minorHAnsi"/>
          <w:sz w:val="28"/>
          <w:szCs w:val="28"/>
        </w:rPr>
        <w:t xml:space="preserve"> [46]</w:t>
      </w:r>
      <w:r>
        <w:rPr>
          <w:rFonts w:eastAsiaTheme="minorHAnsi"/>
          <w:sz w:val="28"/>
          <w:szCs w:val="28"/>
        </w:rPr>
        <w:t>.</w:t>
      </w:r>
    </w:p>
    <w:p w14:paraId="1AC9B8B0" w14:textId="77777777" w:rsidR="00537119" w:rsidRPr="001D74DC" w:rsidRDefault="00537119" w:rsidP="00660D20">
      <w:pPr>
        <w:rPr>
          <w:sz w:val="28"/>
          <w:szCs w:val="28"/>
        </w:rPr>
      </w:pPr>
    </w:p>
    <w:p w14:paraId="029CD691" w14:textId="07D18FFD" w:rsidR="00660D20" w:rsidRPr="00F25B4A" w:rsidRDefault="00660D20" w:rsidP="00660D20">
      <w:pPr>
        <w:jc w:val="center"/>
        <w:rPr>
          <w:rFonts w:eastAsiaTheme="minorHAnsi"/>
          <w:sz w:val="28"/>
          <w:szCs w:val="28"/>
        </w:rPr>
      </w:pPr>
      <w:r w:rsidRPr="001D74DC">
        <w:rPr>
          <w:rFonts w:eastAsiaTheme="minorHAnsi"/>
          <w:sz w:val="28"/>
          <w:szCs w:val="28"/>
        </w:rPr>
        <w:t>Рисунок 1.1</w:t>
      </w:r>
      <w:r w:rsidR="0017297E">
        <w:rPr>
          <w:rFonts w:eastAsiaTheme="minorHAnsi"/>
          <w:sz w:val="28"/>
          <w:szCs w:val="28"/>
          <w:lang w:val="en-US"/>
        </w:rPr>
        <w:t>7</w:t>
      </w:r>
      <w:r w:rsidRPr="001D74DC">
        <w:rPr>
          <w:rFonts w:eastAsiaTheme="minorHAnsi"/>
          <w:sz w:val="28"/>
          <w:szCs w:val="28"/>
        </w:rPr>
        <w:t xml:space="preserve"> – Безлопастные ВЭС</w:t>
      </w:r>
    </w:p>
    <w:p w14:paraId="2A17985A" w14:textId="77777777" w:rsidR="00AB6248" w:rsidRPr="00906084" w:rsidRDefault="00AB6248" w:rsidP="00AB6248">
      <w:pPr>
        <w:jc w:val="both"/>
        <w:rPr>
          <w:sz w:val="28"/>
          <w:szCs w:val="28"/>
        </w:rPr>
      </w:pPr>
    </w:p>
    <w:p w14:paraId="2DC7B137" w14:textId="43847525" w:rsidR="008A2CA8" w:rsidRPr="003F0362" w:rsidRDefault="008A2CA8" w:rsidP="005B1A3E">
      <w:pPr>
        <w:pStyle w:val="a5"/>
        <w:numPr>
          <w:ilvl w:val="1"/>
          <w:numId w:val="9"/>
        </w:numPr>
        <w:spacing w:after="0" w:line="240" w:lineRule="auto"/>
        <w:ind w:left="0" w:firstLine="567"/>
        <w:jc w:val="both"/>
        <w:rPr>
          <w:rFonts w:ascii="Times New Roman" w:hAnsi="Times New Roman" w:cs="Times New Roman"/>
          <w:b/>
          <w:sz w:val="28"/>
          <w:szCs w:val="28"/>
        </w:rPr>
      </w:pPr>
      <w:r w:rsidRPr="003F0362">
        <w:rPr>
          <w:rFonts w:ascii="Times New Roman" w:hAnsi="Times New Roman" w:cs="Times New Roman"/>
          <w:b/>
          <w:sz w:val="28"/>
          <w:szCs w:val="28"/>
        </w:rPr>
        <w:t xml:space="preserve">Описание </w:t>
      </w:r>
      <w:r w:rsidR="00FC6B8A">
        <w:rPr>
          <w:rFonts w:ascii="Times New Roman" w:hAnsi="Times New Roman" w:cs="Times New Roman"/>
          <w:b/>
          <w:sz w:val="28"/>
          <w:szCs w:val="28"/>
          <w:lang w:val="kk-KZ"/>
        </w:rPr>
        <w:t xml:space="preserve">исследований и </w:t>
      </w:r>
      <w:r w:rsidR="00E5368E" w:rsidRPr="003F0362">
        <w:rPr>
          <w:rFonts w:ascii="Times New Roman" w:hAnsi="Times New Roman" w:cs="Times New Roman"/>
          <w:b/>
          <w:sz w:val="28"/>
          <w:szCs w:val="28"/>
        </w:rPr>
        <w:t>конструкций</w:t>
      </w:r>
      <w:r w:rsidRPr="003F0362">
        <w:rPr>
          <w:rFonts w:ascii="Times New Roman" w:hAnsi="Times New Roman" w:cs="Times New Roman"/>
          <w:b/>
          <w:sz w:val="28"/>
          <w:szCs w:val="28"/>
        </w:rPr>
        <w:t xml:space="preserve"> </w:t>
      </w:r>
      <w:r w:rsidR="00E5368E">
        <w:rPr>
          <w:rFonts w:ascii="Times New Roman" w:hAnsi="Times New Roman" w:cs="Times New Roman"/>
          <w:b/>
          <w:sz w:val="28"/>
          <w:szCs w:val="28"/>
          <w:lang w:val="kk-KZ"/>
        </w:rPr>
        <w:t>парусных</w:t>
      </w:r>
      <w:r w:rsidRPr="003F0362">
        <w:rPr>
          <w:rFonts w:ascii="Times New Roman" w:hAnsi="Times New Roman" w:cs="Times New Roman"/>
          <w:b/>
          <w:sz w:val="28"/>
          <w:szCs w:val="28"/>
        </w:rPr>
        <w:t xml:space="preserve"> ВЭС </w:t>
      </w:r>
    </w:p>
    <w:p w14:paraId="50BF9B3E" w14:textId="030FF6BF" w:rsidR="008931BE" w:rsidRPr="008931BE" w:rsidRDefault="008931BE" w:rsidP="008806E5">
      <w:pPr>
        <w:ind w:firstLine="567"/>
        <w:jc w:val="both"/>
        <w:rPr>
          <w:sz w:val="28"/>
          <w:szCs w:val="28"/>
          <w:lang w:val="kk-KZ"/>
        </w:rPr>
      </w:pPr>
      <w:r w:rsidRPr="008931BE">
        <w:rPr>
          <w:sz w:val="28"/>
          <w:szCs w:val="28"/>
          <w:lang w:val="kk-KZ"/>
        </w:rPr>
        <w:t>Парусная технология издревле используется в преобразовании энергии ветра в механическую энергию (мельницы, кораблестроение). Она позволяет воспринимать как слабые дуновения, так и сильные порывы ветра. В ПВЭС парус является составной частью рабочего органа, совершающего пространственные циклические движения и выполняет роль чувствительного элемента.</w:t>
      </w:r>
    </w:p>
    <w:p w14:paraId="60E65755" w14:textId="09CAF191" w:rsidR="008A2CA8" w:rsidRPr="00C01DED" w:rsidRDefault="008A2CA8" w:rsidP="008806E5">
      <w:pPr>
        <w:ind w:firstLine="567"/>
        <w:jc w:val="both"/>
        <w:rPr>
          <w:sz w:val="28"/>
          <w:szCs w:val="28"/>
        </w:rPr>
      </w:pPr>
      <w:r w:rsidRPr="003F0362">
        <w:rPr>
          <w:sz w:val="28"/>
          <w:szCs w:val="28"/>
        </w:rPr>
        <w:lastRenderedPageBreak/>
        <w:t>В общем виде</w:t>
      </w:r>
      <w:r w:rsidRPr="00C01DED">
        <w:rPr>
          <w:sz w:val="28"/>
          <w:szCs w:val="28"/>
        </w:rPr>
        <w:t xml:space="preserve"> </w:t>
      </w:r>
      <w:r w:rsidR="00F70C40">
        <w:rPr>
          <w:sz w:val="28"/>
          <w:szCs w:val="28"/>
        </w:rPr>
        <w:t>ВЭС</w:t>
      </w:r>
      <w:r>
        <w:rPr>
          <w:sz w:val="28"/>
          <w:szCs w:val="28"/>
        </w:rPr>
        <w:t xml:space="preserve"> с качающимся парусом</w:t>
      </w:r>
      <w:r w:rsidRPr="00C01DED">
        <w:rPr>
          <w:sz w:val="28"/>
          <w:szCs w:val="28"/>
        </w:rPr>
        <w:t xml:space="preserve"> состоит </w:t>
      </w:r>
      <w:r w:rsidR="00F70C40">
        <w:rPr>
          <w:sz w:val="28"/>
          <w:szCs w:val="28"/>
        </w:rPr>
        <w:t xml:space="preserve">функционально </w:t>
      </w:r>
      <w:r w:rsidRPr="00C01DED">
        <w:rPr>
          <w:sz w:val="28"/>
          <w:szCs w:val="28"/>
        </w:rPr>
        <w:t xml:space="preserve">из пяти </w:t>
      </w:r>
      <w:r w:rsidR="00F70C40">
        <w:rPr>
          <w:sz w:val="28"/>
          <w:szCs w:val="28"/>
        </w:rPr>
        <w:t>узлов</w:t>
      </w:r>
      <w:r w:rsidRPr="00C01DED">
        <w:rPr>
          <w:sz w:val="28"/>
          <w:szCs w:val="28"/>
        </w:rPr>
        <w:t xml:space="preserve">: </w:t>
      </w:r>
    </w:p>
    <w:p w14:paraId="7FB1353C" w14:textId="4E577838" w:rsidR="008A2CA8" w:rsidRDefault="008A2CA8" w:rsidP="005B1A3E">
      <w:pPr>
        <w:numPr>
          <w:ilvl w:val="0"/>
          <w:numId w:val="2"/>
        </w:numPr>
        <w:ind w:left="0" w:firstLine="567"/>
        <w:jc w:val="both"/>
        <w:rPr>
          <w:sz w:val="28"/>
          <w:szCs w:val="28"/>
        </w:rPr>
      </w:pPr>
      <w:r w:rsidRPr="00427673">
        <w:rPr>
          <w:sz w:val="28"/>
          <w:szCs w:val="28"/>
        </w:rPr>
        <w:t>парус</w:t>
      </w:r>
      <w:r w:rsidR="00F70C40">
        <w:rPr>
          <w:sz w:val="28"/>
          <w:szCs w:val="28"/>
        </w:rPr>
        <w:t>а</w:t>
      </w:r>
      <w:r w:rsidRPr="00427673">
        <w:rPr>
          <w:sz w:val="28"/>
          <w:szCs w:val="28"/>
        </w:rPr>
        <w:t>, преобразующ</w:t>
      </w:r>
      <w:r w:rsidR="00F70C40">
        <w:rPr>
          <w:sz w:val="28"/>
          <w:szCs w:val="28"/>
        </w:rPr>
        <w:t>его</w:t>
      </w:r>
      <w:r w:rsidRPr="00427673">
        <w:rPr>
          <w:sz w:val="28"/>
          <w:szCs w:val="28"/>
        </w:rPr>
        <w:t xml:space="preserve"> энергию ветра в механическую энергию (колебания мачты);</w:t>
      </w:r>
    </w:p>
    <w:p w14:paraId="4C544B70" w14:textId="5D17FA80" w:rsidR="008A2CA8" w:rsidRDefault="008A2CA8" w:rsidP="005B1A3E">
      <w:pPr>
        <w:numPr>
          <w:ilvl w:val="0"/>
          <w:numId w:val="2"/>
        </w:numPr>
        <w:ind w:left="0" w:firstLine="567"/>
        <w:jc w:val="both"/>
        <w:rPr>
          <w:sz w:val="28"/>
          <w:szCs w:val="28"/>
        </w:rPr>
      </w:pPr>
      <w:r w:rsidRPr="00427673">
        <w:rPr>
          <w:sz w:val="28"/>
          <w:szCs w:val="28"/>
        </w:rPr>
        <w:t>мачт</w:t>
      </w:r>
      <w:r w:rsidR="006715EC">
        <w:rPr>
          <w:sz w:val="28"/>
          <w:szCs w:val="28"/>
        </w:rPr>
        <w:t>ы</w:t>
      </w:r>
      <w:r w:rsidRPr="00427673">
        <w:rPr>
          <w:sz w:val="28"/>
          <w:szCs w:val="28"/>
        </w:rPr>
        <w:t>, представляющий собой обратный маятник, жестко закрепленн</w:t>
      </w:r>
      <w:r w:rsidR="006715EC">
        <w:rPr>
          <w:sz w:val="28"/>
          <w:szCs w:val="28"/>
        </w:rPr>
        <w:t>ой</w:t>
      </w:r>
      <w:r w:rsidRPr="00427673">
        <w:rPr>
          <w:sz w:val="28"/>
          <w:szCs w:val="28"/>
        </w:rPr>
        <w:t xml:space="preserve"> </w:t>
      </w:r>
      <w:r w:rsidR="006715EC">
        <w:rPr>
          <w:sz w:val="28"/>
          <w:szCs w:val="28"/>
        </w:rPr>
        <w:t>к</w:t>
      </w:r>
      <w:r w:rsidRPr="00427673">
        <w:rPr>
          <w:sz w:val="28"/>
          <w:szCs w:val="28"/>
        </w:rPr>
        <w:t xml:space="preserve"> верхней платформе манипулятора;</w:t>
      </w:r>
    </w:p>
    <w:p w14:paraId="58DEDF47" w14:textId="07D672D8" w:rsidR="008A2CA8" w:rsidRDefault="008A2CA8" w:rsidP="005B1A3E">
      <w:pPr>
        <w:numPr>
          <w:ilvl w:val="0"/>
          <w:numId w:val="2"/>
        </w:numPr>
        <w:ind w:left="0" w:firstLine="567"/>
        <w:jc w:val="both"/>
        <w:rPr>
          <w:sz w:val="28"/>
          <w:szCs w:val="28"/>
        </w:rPr>
      </w:pPr>
      <w:r w:rsidRPr="00427673">
        <w:rPr>
          <w:sz w:val="28"/>
          <w:szCs w:val="28"/>
        </w:rPr>
        <w:t>систем</w:t>
      </w:r>
      <w:r w:rsidR="006715EC">
        <w:rPr>
          <w:sz w:val="28"/>
          <w:szCs w:val="28"/>
        </w:rPr>
        <w:t>ы</w:t>
      </w:r>
      <w:r w:rsidRPr="00427673">
        <w:rPr>
          <w:sz w:val="28"/>
          <w:szCs w:val="28"/>
        </w:rPr>
        <w:t xml:space="preserve"> </w:t>
      </w:r>
      <w:r>
        <w:rPr>
          <w:sz w:val="28"/>
          <w:szCs w:val="28"/>
        </w:rPr>
        <w:t>актуаторов с</w:t>
      </w:r>
      <w:r w:rsidRPr="00427673">
        <w:rPr>
          <w:sz w:val="28"/>
          <w:szCs w:val="28"/>
        </w:rPr>
        <w:t xml:space="preserve"> генератор</w:t>
      </w:r>
      <w:r>
        <w:rPr>
          <w:sz w:val="28"/>
          <w:szCs w:val="28"/>
        </w:rPr>
        <w:t>ами</w:t>
      </w:r>
      <w:r w:rsidRPr="00427673">
        <w:rPr>
          <w:sz w:val="28"/>
          <w:szCs w:val="28"/>
        </w:rPr>
        <w:t>, представляющий собой многоконтурный параллельный манипулятор SHOLKOR;</w:t>
      </w:r>
    </w:p>
    <w:p w14:paraId="79288D97" w14:textId="21CBE33F" w:rsidR="008A2CA8" w:rsidRDefault="008A2CA8" w:rsidP="005B1A3E">
      <w:pPr>
        <w:numPr>
          <w:ilvl w:val="0"/>
          <w:numId w:val="2"/>
        </w:numPr>
        <w:ind w:left="0" w:firstLine="567"/>
        <w:jc w:val="both"/>
        <w:rPr>
          <w:sz w:val="28"/>
          <w:szCs w:val="28"/>
        </w:rPr>
      </w:pPr>
      <w:r w:rsidRPr="00427673">
        <w:rPr>
          <w:sz w:val="28"/>
          <w:szCs w:val="28"/>
        </w:rPr>
        <w:t>управляем</w:t>
      </w:r>
      <w:r w:rsidR="006715EC">
        <w:rPr>
          <w:sz w:val="28"/>
          <w:szCs w:val="28"/>
        </w:rPr>
        <w:t>ого</w:t>
      </w:r>
      <w:r w:rsidRPr="00427673">
        <w:rPr>
          <w:sz w:val="28"/>
          <w:szCs w:val="28"/>
        </w:rPr>
        <w:t xml:space="preserve"> преобразовател</w:t>
      </w:r>
      <w:r w:rsidR="006715EC">
        <w:rPr>
          <w:sz w:val="28"/>
          <w:szCs w:val="28"/>
        </w:rPr>
        <w:t>я</w:t>
      </w:r>
      <w:r w:rsidRPr="00427673">
        <w:rPr>
          <w:sz w:val="28"/>
          <w:szCs w:val="28"/>
        </w:rPr>
        <w:t xml:space="preserve"> энергии, включающ</w:t>
      </w:r>
      <w:r w:rsidR="006715EC">
        <w:rPr>
          <w:sz w:val="28"/>
          <w:szCs w:val="28"/>
        </w:rPr>
        <w:t>его</w:t>
      </w:r>
      <w:r w:rsidRPr="00427673">
        <w:rPr>
          <w:sz w:val="28"/>
          <w:szCs w:val="28"/>
        </w:rPr>
        <w:t xml:space="preserve"> как преобразователи электрической энергии, так и систему автоматического управления и контроля процесса преобразования;</w:t>
      </w:r>
    </w:p>
    <w:p w14:paraId="03F21CA5" w14:textId="323770E3" w:rsidR="00FD2DB4" w:rsidRPr="008931BE" w:rsidRDefault="008A2CA8" w:rsidP="005B1A3E">
      <w:pPr>
        <w:numPr>
          <w:ilvl w:val="0"/>
          <w:numId w:val="2"/>
        </w:numPr>
        <w:ind w:left="0" w:firstLine="567"/>
        <w:jc w:val="both"/>
        <w:rPr>
          <w:sz w:val="28"/>
          <w:szCs w:val="28"/>
        </w:rPr>
      </w:pPr>
      <w:r w:rsidRPr="00427673">
        <w:rPr>
          <w:sz w:val="28"/>
          <w:szCs w:val="28"/>
        </w:rPr>
        <w:t>аккумулирующе</w:t>
      </w:r>
      <w:r w:rsidR="006715EC">
        <w:rPr>
          <w:sz w:val="28"/>
          <w:szCs w:val="28"/>
        </w:rPr>
        <w:t>го</w:t>
      </w:r>
      <w:r w:rsidRPr="00427673">
        <w:rPr>
          <w:sz w:val="28"/>
          <w:szCs w:val="28"/>
        </w:rPr>
        <w:t xml:space="preserve"> устройств</w:t>
      </w:r>
      <w:r w:rsidR="006715EC">
        <w:rPr>
          <w:sz w:val="28"/>
          <w:szCs w:val="28"/>
        </w:rPr>
        <w:t>а</w:t>
      </w:r>
      <w:r w:rsidRPr="00427673">
        <w:rPr>
          <w:sz w:val="28"/>
          <w:szCs w:val="28"/>
        </w:rPr>
        <w:t>, накапливающе</w:t>
      </w:r>
      <w:r w:rsidR="006715EC">
        <w:rPr>
          <w:sz w:val="28"/>
          <w:szCs w:val="28"/>
        </w:rPr>
        <w:t>го</w:t>
      </w:r>
      <w:r w:rsidRPr="00427673">
        <w:rPr>
          <w:sz w:val="28"/>
          <w:szCs w:val="28"/>
        </w:rPr>
        <w:t xml:space="preserve"> электрическую энергию</w:t>
      </w:r>
      <w:r w:rsidR="006715EC">
        <w:rPr>
          <w:sz w:val="28"/>
          <w:szCs w:val="28"/>
        </w:rPr>
        <w:t xml:space="preserve"> для обеспечения автономного функционирования</w:t>
      </w:r>
      <w:r w:rsidRPr="00427673">
        <w:rPr>
          <w:sz w:val="28"/>
          <w:szCs w:val="28"/>
        </w:rPr>
        <w:t>.</w:t>
      </w:r>
    </w:p>
    <w:p w14:paraId="42EF20CD" w14:textId="0BA98EFA" w:rsidR="00FD2DB4" w:rsidRPr="00E5368E" w:rsidRDefault="00FD2DB4" w:rsidP="00E5368E">
      <w:pPr>
        <w:ind w:firstLine="567"/>
        <w:jc w:val="both"/>
        <w:rPr>
          <w:sz w:val="28"/>
          <w:szCs w:val="28"/>
          <w:lang w:val="kk-KZ"/>
        </w:rPr>
      </w:pPr>
      <w:r w:rsidRPr="000C08E1">
        <w:rPr>
          <w:sz w:val="28"/>
          <w:szCs w:val="28"/>
        </w:rPr>
        <w:t xml:space="preserve">Ранее были предложены конструкции парусных ВЭС с качающимся рабочим органом на основе параллельного манипулятора </w:t>
      </w:r>
      <w:r w:rsidRPr="000C08E1">
        <w:rPr>
          <w:sz w:val="28"/>
          <w:szCs w:val="28"/>
          <w:lang w:val="en-US"/>
        </w:rPr>
        <w:t>Sholkor</w:t>
      </w:r>
      <w:r w:rsidRPr="000C08E1">
        <w:rPr>
          <w:sz w:val="28"/>
          <w:szCs w:val="28"/>
        </w:rPr>
        <w:t xml:space="preserve"> различных модификаций. Конструкция на основе надувного тороидального рабочего органа,</w:t>
      </w:r>
      <w:r w:rsidRPr="000C08E1">
        <w:rPr>
          <w:sz w:val="28"/>
          <w:szCs w:val="28"/>
          <w:lang w:val="kk-KZ"/>
        </w:rPr>
        <w:t xml:space="preserve"> работает за счет системы линейных генераторов, выдающих постоянный ток. </w:t>
      </w:r>
      <w:r w:rsidRPr="000C08E1">
        <w:rPr>
          <w:sz w:val="28"/>
          <w:szCs w:val="28"/>
        </w:rPr>
        <w:t xml:space="preserve">На рисунке </w:t>
      </w:r>
      <w:r w:rsidR="008931BE">
        <w:rPr>
          <w:sz w:val="28"/>
          <w:szCs w:val="28"/>
        </w:rPr>
        <w:t>1.1</w:t>
      </w:r>
      <w:r w:rsidR="0017297E" w:rsidRPr="0017297E">
        <w:rPr>
          <w:sz w:val="28"/>
          <w:szCs w:val="28"/>
        </w:rPr>
        <w:t>8</w:t>
      </w:r>
      <w:r w:rsidRPr="000C08E1">
        <w:rPr>
          <w:sz w:val="28"/>
          <w:szCs w:val="28"/>
        </w:rPr>
        <w:t xml:space="preserve"> к подвижной платформе 4 манипуляторного преобразователя жёстко крепится тороидальный парус 5. К каждому штоку соединения шток-цилиндр 2 присоединяется ротор линейного электрогенератора 3, генерирующего электрический ток, который регистрируется блоком микроамперметров 6. Модель парус располагается на небольшой высоте. Кроме того, парус не имеет аэродинамический профиль в сечении и не изменяет парусность. Данная модель позволяет продемонстрировать принцип функционирования ВЭУ. А именно, под действием силы ветра, парус совершает пространственные движения, в зависимости от направления и скорости ветра. Следовательно, парус захватывает кинетическую энергию воздушной массы, а манипуляторный преобразователь преобразует эту энергию в механическую энергию поступательных движений шести штоков относительно цилиндров, что позволяет генерировать электрическую энергию. На модели можно было наблюдать, что парус, двигаясь под действием силы ветра, одновременно сжимает пружину в соединении шток-цилиндр. На обратном ходе парус перемещался под действием пружины. Эта модель показывает, что форма паруса в виде тора предотвращает РО от разрушительного действия ветра. Например, при сильном ветре РО отклонялся на максимальный угол, при котором происходил срыв воздушного потока с паруса благодаря тороидальной форме. После того, как прекращался порыв ветра, РО возвращался в исходное положение под действием сил упругости. При заданном направлении ветра активно функционировали 2-3 телескопические соединения. При изменении направления ветра – функционировали другие 2-3 телескопические соединения. Движение рабочего органа при отсутствии сильных порывов ветра представляли колебания с небольшой амплитудой. Значительное отличие прототипа от существующих ВЭУ – </w:t>
      </w:r>
      <w:r w:rsidRPr="000C08E1">
        <w:rPr>
          <w:sz w:val="28"/>
          <w:szCs w:val="28"/>
        </w:rPr>
        <w:lastRenderedPageBreak/>
        <w:t>это применение качающегося паруса с автоматически управляемой парусностью и манипуляторного преобразователя с шестью степенями свободы. [</w:t>
      </w:r>
      <w:r w:rsidR="009C4917">
        <w:rPr>
          <w:sz w:val="28"/>
          <w:szCs w:val="28"/>
        </w:rPr>
        <w:t>47</w:t>
      </w:r>
      <w:r w:rsidRPr="000C08E1">
        <w:rPr>
          <w:sz w:val="28"/>
          <w:szCs w:val="28"/>
        </w:rPr>
        <w:t>]</w:t>
      </w:r>
    </w:p>
    <w:p w14:paraId="53F70971" w14:textId="77777777" w:rsidR="00804B05" w:rsidRPr="000C08E1" w:rsidRDefault="00804B05" w:rsidP="00FD2DB4">
      <w:pPr>
        <w:ind w:firstLine="567"/>
        <w:jc w:val="both"/>
        <w:rPr>
          <w:sz w:val="28"/>
          <w:szCs w:val="28"/>
        </w:rPr>
      </w:pPr>
    </w:p>
    <w:p w14:paraId="67273534" w14:textId="77777777" w:rsidR="008931BE" w:rsidRPr="004A6A78" w:rsidRDefault="008931BE" w:rsidP="008931BE">
      <w:pPr>
        <w:jc w:val="center"/>
        <w:rPr>
          <w:sz w:val="28"/>
          <w:szCs w:val="28"/>
        </w:rPr>
      </w:pPr>
      <w:r w:rsidRPr="004A6A78">
        <w:rPr>
          <w:noProof/>
          <w:sz w:val="28"/>
          <w:szCs w:val="28"/>
          <w:lang w:eastAsia="ru-RU"/>
        </w:rPr>
        <w:drawing>
          <wp:inline distT="0" distB="0" distL="0" distR="0" wp14:anchorId="19B3979C" wp14:editId="19CBFF56">
            <wp:extent cx="3412067" cy="2482125"/>
            <wp:effectExtent l="0" t="0" r="0" b="0"/>
            <wp:docPr id="7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433148" cy="2497460"/>
                    </a:xfrm>
                    <a:prstGeom prst="rect">
                      <a:avLst/>
                    </a:prstGeom>
                    <a:noFill/>
                  </pic:spPr>
                </pic:pic>
              </a:graphicData>
            </a:graphic>
          </wp:inline>
        </w:drawing>
      </w:r>
    </w:p>
    <w:p w14:paraId="6630EB46" w14:textId="77777777" w:rsidR="008931BE" w:rsidRPr="004A6A78" w:rsidRDefault="008931BE" w:rsidP="008931BE">
      <w:pPr>
        <w:jc w:val="center"/>
        <w:rPr>
          <w:sz w:val="28"/>
          <w:szCs w:val="28"/>
        </w:rPr>
      </w:pPr>
    </w:p>
    <w:p w14:paraId="7DBEBF08" w14:textId="3550631F" w:rsidR="008931BE" w:rsidRPr="00660D20" w:rsidRDefault="008931BE" w:rsidP="008931BE">
      <w:pPr>
        <w:jc w:val="center"/>
        <w:rPr>
          <w:sz w:val="28"/>
          <w:szCs w:val="28"/>
        </w:rPr>
      </w:pPr>
      <w:r w:rsidRPr="004A6A78">
        <w:rPr>
          <w:sz w:val="28"/>
          <w:szCs w:val="28"/>
        </w:rPr>
        <w:t xml:space="preserve">Рисунок </w:t>
      </w:r>
      <w:r>
        <w:rPr>
          <w:sz w:val="28"/>
          <w:szCs w:val="28"/>
        </w:rPr>
        <w:t>1.1</w:t>
      </w:r>
      <w:r w:rsidR="0017297E" w:rsidRPr="0017297E">
        <w:rPr>
          <w:sz w:val="28"/>
          <w:szCs w:val="28"/>
        </w:rPr>
        <w:t>8</w:t>
      </w:r>
      <w:r w:rsidRPr="004A6A78">
        <w:rPr>
          <w:sz w:val="28"/>
          <w:szCs w:val="28"/>
        </w:rPr>
        <w:t xml:space="preserve"> </w:t>
      </w:r>
      <w:r>
        <w:rPr>
          <w:sz w:val="28"/>
          <w:szCs w:val="28"/>
        </w:rPr>
        <w:t>–</w:t>
      </w:r>
      <w:r w:rsidRPr="004A6A78">
        <w:rPr>
          <w:sz w:val="28"/>
          <w:szCs w:val="28"/>
        </w:rPr>
        <w:t xml:space="preserve"> </w:t>
      </w:r>
      <w:r w:rsidR="00E5368E">
        <w:rPr>
          <w:sz w:val="28"/>
          <w:szCs w:val="28"/>
          <w:lang w:val="kk-KZ"/>
        </w:rPr>
        <w:t>Демонстрационная модель ПВЭС с тороидальным парусом</w:t>
      </w:r>
      <w:r w:rsidR="00660D20" w:rsidRPr="00660D20">
        <w:rPr>
          <w:sz w:val="28"/>
          <w:szCs w:val="28"/>
        </w:rPr>
        <w:t xml:space="preserve"> [47]</w:t>
      </w:r>
    </w:p>
    <w:p w14:paraId="5EB69870" w14:textId="18CA0A4E" w:rsidR="002578A8" w:rsidRDefault="002578A8" w:rsidP="008931BE">
      <w:pPr>
        <w:jc w:val="center"/>
        <w:rPr>
          <w:sz w:val="28"/>
          <w:szCs w:val="28"/>
        </w:rPr>
      </w:pPr>
    </w:p>
    <w:p w14:paraId="2F5CD78B" w14:textId="71A6EFB9" w:rsidR="00E5368E" w:rsidRPr="005C60BB" w:rsidRDefault="00FE3B55" w:rsidP="000909E6">
      <w:pPr>
        <w:ind w:firstLine="720"/>
        <w:contextualSpacing/>
        <w:jc w:val="both"/>
        <w:rPr>
          <w:color w:val="000000" w:themeColor="text1"/>
          <w:sz w:val="28"/>
          <w:szCs w:val="28"/>
        </w:rPr>
      </w:pPr>
      <w:r w:rsidRPr="00FE3B55">
        <w:rPr>
          <w:sz w:val="28"/>
          <w:szCs w:val="28"/>
        </w:rPr>
        <w:t xml:space="preserve">Особенность конструкции этой ВЭС в том, что движение рабочего органа (РО), состоящего из паруса, мачты и подвижной платформы манипулятора передается на </w:t>
      </w:r>
      <w:r w:rsidR="009C4917" w:rsidRPr="00FE3B55">
        <w:rPr>
          <w:sz w:val="28"/>
          <w:szCs w:val="28"/>
        </w:rPr>
        <w:t>актуаторы шестиподвижного</w:t>
      </w:r>
      <w:r w:rsidRPr="00FE3B55">
        <w:rPr>
          <w:sz w:val="28"/>
          <w:szCs w:val="28"/>
        </w:rPr>
        <w:t xml:space="preserve"> параллельного манипулятора </w:t>
      </w:r>
      <w:r w:rsidRPr="009C4917">
        <w:rPr>
          <w:sz w:val="28"/>
          <w:szCs w:val="28"/>
        </w:rPr>
        <w:t>SHOLKOR [</w:t>
      </w:r>
      <w:r w:rsidR="009C4917" w:rsidRPr="009C4917">
        <w:rPr>
          <w:sz w:val="28"/>
          <w:szCs w:val="28"/>
        </w:rPr>
        <w:t>48</w:t>
      </w:r>
      <w:r w:rsidRPr="009C4917">
        <w:rPr>
          <w:sz w:val="28"/>
          <w:szCs w:val="28"/>
        </w:rPr>
        <w:t>], который</w:t>
      </w:r>
      <w:r w:rsidRPr="000909E6">
        <w:rPr>
          <w:sz w:val="28"/>
          <w:szCs w:val="28"/>
        </w:rPr>
        <w:t xml:space="preserve"> преобразует эти движения в шесть поступательных движений. В дальнейшем энергии поступательных движений через систему отбора мощности преобразуются в электрическую энергию. </w:t>
      </w:r>
    </w:p>
    <w:p w14:paraId="0EAB341B" w14:textId="661477F0" w:rsidR="00FE3B55" w:rsidRPr="00FE3B55" w:rsidRDefault="00E5368E" w:rsidP="003B6A9E">
      <w:pPr>
        <w:ind w:firstLine="720"/>
        <w:jc w:val="both"/>
        <w:rPr>
          <w:sz w:val="28"/>
          <w:szCs w:val="28"/>
        </w:rPr>
      </w:pPr>
      <w:r>
        <w:rPr>
          <w:sz w:val="28"/>
          <w:szCs w:val="28"/>
          <w:lang w:val="kk-KZ"/>
        </w:rPr>
        <w:t xml:space="preserve">Следующая работа </w:t>
      </w:r>
      <w:r w:rsidR="00C1622C" w:rsidRPr="00C1622C">
        <w:rPr>
          <w:sz w:val="28"/>
          <w:szCs w:val="28"/>
        </w:rPr>
        <w:t>[49]</w:t>
      </w:r>
      <w:r w:rsidR="00FE3B55" w:rsidRPr="00FE3B55">
        <w:rPr>
          <w:sz w:val="28"/>
          <w:szCs w:val="28"/>
        </w:rPr>
        <w:t xml:space="preserve"> продолжает исследования этой парусной ВЭС  и включает: обоснование  формы и сечения паруса; создание более совершенной динамической модели; применение параллельного манипулятора дополнительно  в качестве активной управляемой демпфирующей системы; управление ВЭС изменением начального значения демпфирующей силы (преднатяга).</w:t>
      </w:r>
    </w:p>
    <w:p w14:paraId="58FAB4E4" w14:textId="25465490" w:rsidR="00FE3B55" w:rsidRPr="0017297E" w:rsidRDefault="00FE3B55" w:rsidP="003B6A9E">
      <w:pPr>
        <w:ind w:firstLine="720"/>
        <w:jc w:val="both"/>
        <w:rPr>
          <w:sz w:val="28"/>
          <w:szCs w:val="28"/>
        </w:rPr>
      </w:pPr>
      <w:r w:rsidRPr="00FE3B55">
        <w:rPr>
          <w:sz w:val="28"/>
          <w:szCs w:val="28"/>
        </w:rPr>
        <w:t xml:space="preserve">Объектом исследования в работе является новая парусная ВЭС </w:t>
      </w:r>
      <w:r w:rsidR="00660D20" w:rsidRPr="00660D20">
        <w:rPr>
          <w:sz w:val="28"/>
          <w:szCs w:val="28"/>
        </w:rPr>
        <w:t>(</w:t>
      </w:r>
      <w:r w:rsidR="00660D20">
        <w:rPr>
          <w:sz w:val="28"/>
          <w:szCs w:val="28"/>
        </w:rPr>
        <w:t>рисунок 1.</w:t>
      </w:r>
      <w:r w:rsidR="0017297E" w:rsidRPr="0017297E">
        <w:rPr>
          <w:sz w:val="28"/>
          <w:szCs w:val="28"/>
        </w:rPr>
        <w:t>19</w:t>
      </w:r>
      <w:r w:rsidR="00660D20">
        <w:rPr>
          <w:sz w:val="28"/>
          <w:szCs w:val="28"/>
        </w:rPr>
        <w:t xml:space="preserve">) </w:t>
      </w:r>
      <w:r w:rsidRPr="00FE3B55">
        <w:rPr>
          <w:sz w:val="28"/>
          <w:szCs w:val="28"/>
        </w:rPr>
        <w:t>состоящая из следующих функциональных и конструктивных элементов: надувного паруса-1; мачты -2; манипуляторного преобразователя (МП) из верхней -3 и нижней -4 платформы соединенных шестью актуаторами состоящими из штока -5, цилиндра -6; системы демпфирования (СД) из упругих элементов -7; системы отбора мощности (СОМ) – 8; системы автоматизации управления (не показано); управляемой системы генерирования и аккумулирования из электрической машины генерирующей электрический ток -9 и аккумулятора 10. Позиция 11 обозначает электрическую сеть потребителя.</w:t>
      </w:r>
      <w:r w:rsidR="00660D20">
        <w:rPr>
          <w:sz w:val="28"/>
          <w:szCs w:val="28"/>
        </w:rPr>
        <w:t xml:space="preserve"> </w:t>
      </w:r>
      <w:r w:rsidR="00660D20" w:rsidRPr="0017297E">
        <w:rPr>
          <w:sz w:val="28"/>
          <w:szCs w:val="28"/>
        </w:rPr>
        <w:t>[49]</w:t>
      </w:r>
    </w:p>
    <w:p w14:paraId="1647EF9B" w14:textId="77777777" w:rsidR="00EF7781" w:rsidRDefault="00EF7781" w:rsidP="003B6A9E">
      <w:pPr>
        <w:ind w:firstLine="720"/>
        <w:jc w:val="both"/>
        <w:rPr>
          <w:sz w:val="28"/>
          <w:szCs w:val="28"/>
        </w:rPr>
      </w:pPr>
    </w:p>
    <w:p w14:paraId="2295F321" w14:textId="17B636A7" w:rsidR="00523B5B" w:rsidRPr="00FE3B55" w:rsidRDefault="00523B5B" w:rsidP="00523B5B">
      <w:pPr>
        <w:jc w:val="center"/>
        <w:rPr>
          <w:sz w:val="28"/>
          <w:szCs w:val="28"/>
        </w:rPr>
      </w:pPr>
      <w:r w:rsidRPr="007D4F17">
        <w:rPr>
          <w:rFonts w:asciiTheme="minorHAnsi" w:eastAsiaTheme="minorHAnsi" w:hAnsiTheme="minorHAnsi" w:cstheme="minorBidi"/>
          <w:noProof/>
          <w:sz w:val="22"/>
          <w:szCs w:val="22"/>
        </w:rPr>
        <w:lastRenderedPageBreak/>
        <w:drawing>
          <wp:inline distT="0" distB="0" distL="0" distR="0" wp14:anchorId="445B748B" wp14:editId="0392C41A">
            <wp:extent cx="3726180" cy="2778292"/>
            <wp:effectExtent l="0" t="0" r="762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767047" cy="2808763"/>
                    </a:xfrm>
                    <a:prstGeom prst="rect">
                      <a:avLst/>
                    </a:prstGeom>
                    <a:noFill/>
                    <a:ln>
                      <a:noFill/>
                    </a:ln>
                  </pic:spPr>
                </pic:pic>
              </a:graphicData>
            </a:graphic>
          </wp:inline>
        </w:drawing>
      </w:r>
    </w:p>
    <w:p w14:paraId="24FA7ACD" w14:textId="77777777" w:rsidR="00FE3B55" w:rsidRPr="00FE3B55" w:rsidRDefault="00FE3B55" w:rsidP="00FE3B55">
      <w:pPr>
        <w:jc w:val="both"/>
        <w:rPr>
          <w:sz w:val="28"/>
          <w:szCs w:val="28"/>
        </w:rPr>
      </w:pPr>
    </w:p>
    <w:p w14:paraId="0F4E2E67" w14:textId="38E26727" w:rsidR="00523B5B" w:rsidRPr="00660D20" w:rsidRDefault="00FE3B55" w:rsidP="00523B5B">
      <w:pPr>
        <w:jc w:val="center"/>
        <w:rPr>
          <w:sz w:val="28"/>
          <w:szCs w:val="28"/>
        </w:rPr>
      </w:pPr>
      <w:r w:rsidRPr="00FE3B55">
        <w:rPr>
          <w:sz w:val="28"/>
          <w:szCs w:val="28"/>
        </w:rPr>
        <w:t xml:space="preserve"> </w:t>
      </w:r>
      <w:r w:rsidR="00523B5B" w:rsidRPr="004A6A78">
        <w:rPr>
          <w:sz w:val="28"/>
          <w:szCs w:val="28"/>
        </w:rPr>
        <w:t xml:space="preserve">Рисунок </w:t>
      </w:r>
      <w:r w:rsidR="00523B5B">
        <w:rPr>
          <w:sz w:val="28"/>
          <w:szCs w:val="28"/>
        </w:rPr>
        <w:t>1.</w:t>
      </w:r>
      <w:r w:rsidR="0017297E" w:rsidRPr="0017297E">
        <w:rPr>
          <w:sz w:val="28"/>
          <w:szCs w:val="28"/>
        </w:rPr>
        <w:t>19</w:t>
      </w:r>
      <w:r w:rsidR="00523B5B" w:rsidRPr="004A6A78">
        <w:rPr>
          <w:sz w:val="28"/>
          <w:szCs w:val="28"/>
        </w:rPr>
        <w:t xml:space="preserve"> </w:t>
      </w:r>
      <w:r w:rsidR="00523B5B">
        <w:rPr>
          <w:sz w:val="28"/>
          <w:szCs w:val="28"/>
        </w:rPr>
        <w:t>–</w:t>
      </w:r>
      <w:r w:rsidR="00523B5B" w:rsidRPr="004A6A78">
        <w:rPr>
          <w:sz w:val="28"/>
          <w:szCs w:val="28"/>
        </w:rPr>
        <w:t xml:space="preserve"> </w:t>
      </w:r>
      <w:r w:rsidR="00107D4D">
        <w:rPr>
          <w:sz w:val="28"/>
          <w:szCs w:val="28"/>
          <w:lang w:val="kk-KZ"/>
        </w:rPr>
        <w:t>Схема</w:t>
      </w:r>
      <w:r w:rsidR="00523B5B">
        <w:rPr>
          <w:sz w:val="28"/>
          <w:szCs w:val="28"/>
          <w:lang w:val="kk-KZ"/>
        </w:rPr>
        <w:t xml:space="preserve"> ПВЭС с тороидальным надувным парусом</w:t>
      </w:r>
      <w:r w:rsidR="00107D4D">
        <w:rPr>
          <w:sz w:val="28"/>
          <w:szCs w:val="28"/>
          <w:lang w:val="kk-KZ"/>
        </w:rPr>
        <w:t xml:space="preserve"> и демпфирующей системой</w:t>
      </w:r>
      <w:r w:rsidR="00660D20" w:rsidRPr="00660D20">
        <w:rPr>
          <w:sz w:val="28"/>
          <w:szCs w:val="28"/>
        </w:rPr>
        <w:t xml:space="preserve"> [49]</w:t>
      </w:r>
    </w:p>
    <w:p w14:paraId="3845DA7F" w14:textId="4556D54C" w:rsidR="00FE3B55" w:rsidRPr="00523B5B" w:rsidRDefault="00FE3B55" w:rsidP="00FE3B55">
      <w:pPr>
        <w:jc w:val="both"/>
        <w:rPr>
          <w:sz w:val="28"/>
          <w:szCs w:val="28"/>
          <w:lang w:val="kk-KZ"/>
        </w:rPr>
      </w:pPr>
    </w:p>
    <w:p w14:paraId="19FA0690" w14:textId="13154E67" w:rsidR="00FE3B55" w:rsidRDefault="000E7177" w:rsidP="00523B5B">
      <w:pPr>
        <w:ind w:firstLine="567"/>
        <w:jc w:val="both"/>
        <w:rPr>
          <w:sz w:val="28"/>
          <w:szCs w:val="28"/>
        </w:rPr>
      </w:pPr>
      <w:r>
        <w:rPr>
          <w:sz w:val="28"/>
          <w:szCs w:val="28"/>
          <w:lang w:val="kk-KZ"/>
        </w:rPr>
        <w:t>П</w:t>
      </w:r>
      <w:r w:rsidR="00D5341C">
        <w:rPr>
          <w:sz w:val="28"/>
          <w:szCs w:val="28"/>
          <w:lang w:val="kk-KZ"/>
        </w:rPr>
        <w:t xml:space="preserve">арус </w:t>
      </w:r>
      <w:r w:rsidR="00FE3B55" w:rsidRPr="00FE3B55">
        <w:rPr>
          <w:sz w:val="28"/>
          <w:szCs w:val="28"/>
        </w:rPr>
        <w:t xml:space="preserve">представляет </w:t>
      </w:r>
      <w:r>
        <w:rPr>
          <w:sz w:val="28"/>
          <w:szCs w:val="28"/>
        </w:rPr>
        <w:t xml:space="preserve">собой </w:t>
      </w:r>
      <w:r w:rsidR="00FE3B55" w:rsidRPr="00FE3B55">
        <w:rPr>
          <w:sz w:val="28"/>
          <w:szCs w:val="28"/>
        </w:rPr>
        <w:t>полое заполненное воздухом (газом) тело тороидальной формы с аэродинамическим профилем сечения. В зависимости от скорости ветра об</w:t>
      </w:r>
      <w:r w:rsidR="00D5341C">
        <w:rPr>
          <w:sz w:val="28"/>
          <w:szCs w:val="28"/>
        </w:rPr>
        <w:t>ъ</w:t>
      </w:r>
      <w:r w:rsidR="00FE3B55" w:rsidRPr="00FE3B55">
        <w:rPr>
          <w:sz w:val="28"/>
          <w:szCs w:val="28"/>
        </w:rPr>
        <w:t>ем паруса (площадь поверхности) изменяется путем нагнетания или стравливания воздуха. Например, при большой скорости ветра необходимо уменьшить парусность. Для этого воздух из паруса стравливается и площадь поверхности паруса уменьшается. Наоборот, при малой скорости ветра – парусность увеличивается путем нагнетания воздуха и увеличением  площади поверхности паруса. Таким образом выбранный парус с управляемой парусностью позволяет повысить эффективность захвата энергии ветра. В этой связи далее решается задача  обоснования выбора размеров и формы паруса.</w:t>
      </w:r>
    </w:p>
    <w:p w14:paraId="2A18E7D4" w14:textId="081C7CD4" w:rsidR="00E752E8" w:rsidRPr="004E65D7" w:rsidRDefault="00E752E8" w:rsidP="00ED1056">
      <w:pPr>
        <w:ind w:firstLine="567"/>
        <w:contextualSpacing/>
        <w:jc w:val="both"/>
        <w:rPr>
          <w:rFonts w:asciiTheme="minorHAnsi" w:hAnsiTheme="minorHAnsi" w:cstheme="minorBidi"/>
          <w:sz w:val="28"/>
          <w:szCs w:val="28"/>
        </w:rPr>
      </w:pPr>
      <w:r w:rsidRPr="00E752E8">
        <w:rPr>
          <w:sz w:val="28"/>
          <w:szCs w:val="28"/>
        </w:rPr>
        <w:t xml:space="preserve">Для подтверждения функциональных возможностей парусной ВЭС, изготовлена модель ВЭС, представленная на </w:t>
      </w:r>
      <w:r w:rsidR="00660D20">
        <w:rPr>
          <w:sz w:val="28"/>
          <w:szCs w:val="28"/>
        </w:rPr>
        <w:t>р</w:t>
      </w:r>
      <w:r w:rsidRPr="00E752E8">
        <w:rPr>
          <w:sz w:val="28"/>
          <w:szCs w:val="28"/>
        </w:rPr>
        <w:t>исунке 1.</w:t>
      </w:r>
      <w:r w:rsidR="00660D20" w:rsidRPr="00C75949">
        <w:rPr>
          <w:sz w:val="28"/>
          <w:szCs w:val="28"/>
        </w:rPr>
        <w:t>2</w:t>
      </w:r>
      <w:r w:rsidR="0017297E" w:rsidRPr="0017297E">
        <w:rPr>
          <w:sz w:val="28"/>
          <w:szCs w:val="28"/>
        </w:rPr>
        <w:t>0</w:t>
      </w:r>
      <w:r w:rsidRPr="00C75949">
        <w:rPr>
          <w:sz w:val="28"/>
          <w:szCs w:val="28"/>
        </w:rPr>
        <w:t>,</w:t>
      </w:r>
      <w:r w:rsidR="00660D20" w:rsidRPr="00C75949">
        <w:rPr>
          <w:sz w:val="28"/>
          <w:szCs w:val="28"/>
        </w:rPr>
        <w:t xml:space="preserve"> </w:t>
      </w:r>
      <w:r w:rsidRPr="00C75949">
        <w:rPr>
          <w:sz w:val="28"/>
          <w:szCs w:val="28"/>
        </w:rPr>
        <w:t>a, которая отличается от ВЭС, представленной в работе [</w:t>
      </w:r>
      <w:r w:rsidR="00C1622C" w:rsidRPr="00C75949">
        <w:rPr>
          <w:sz w:val="28"/>
          <w:szCs w:val="28"/>
        </w:rPr>
        <w:t>50</w:t>
      </w:r>
      <w:r w:rsidRPr="00C75949">
        <w:rPr>
          <w:sz w:val="28"/>
          <w:szCs w:val="28"/>
        </w:rPr>
        <w:t>] тем, что количество н</w:t>
      </w:r>
      <w:r w:rsidRPr="000909E6">
        <w:rPr>
          <w:sz w:val="28"/>
          <w:szCs w:val="28"/>
        </w:rPr>
        <w:t xml:space="preserve">адувных парусов может изменяться. На </w:t>
      </w:r>
      <w:r w:rsidR="00AB6248">
        <w:rPr>
          <w:sz w:val="28"/>
          <w:szCs w:val="28"/>
        </w:rPr>
        <w:t>р</w:t>
      </w:r>
      <w:r w:rsidRPr="000909E6">
        <w:rPr>
          <w:sz w:val="28"/>
          <w:szCs w:val="28"/>
        </w:rPr>
        <w:t>исунке 1.</w:t>
      </w:r>
      <w:r w:rsidR="00660D20" w:rsidRPr="00C75949">
        <w:rPr>
          <w:sz w:val="28"/>
          <w:szCs w:val="28"/>
        </w:rPr>
        <w:t>2</w:t>
      </w:r>
      <w:r w:rsidR="0017297E" w:rsidRPr="00B56EFE">
        <w:rPr>
          <w:sz w:val="28"/>
          <w:szCs w:val="28"/>
        </w:rPr>
        <w:t>0</w:t>
      </w:r>
      <w:r w:rsidRPr="00C75949">
        <w:rPr>
          <w:sz w:val="28"/>
          <w:szCs w:val="28"/>
        </w:rPr>
        <w:t>,</w:t>
      </w:r>
      <w:r w:rsidR="00660D20" w:rsidRPr="00C75949">
        <w:rPr>
          <w:sz w:val="28"/>
          <w:szCs w:val="28"/>
        </w:rPr>
        <w:t xml:space="preserve"> б</w:t>
      </w:r>
      <w:r w:rsidRPr="00C75949">
        <w:rPr>
          <w:sz w:val="28"/>
          <w:szCs w:val="28"/>
        </w:rPr>
        <w:t xml:space="preserve"> манипуляторный преобразователь, для наглядности, представлен отдельно. Зд</w:t>
      </w:r>
      <w:r w:rsidRPr="000909E6">
        <w:rPr>
          <w:sz w:val="28"/>
          <w:szCs w:val="28"/>
        </w:rPr>
        <w:t xml:space="preserve">есь неподвижная платформа 1 параллельного манипулятора SHOLKOR соединена с верхней платформой 2 посредством шести актуаторов 3. К каждому штоку соединения шток-цилиндр актуаторов 3 присоединяется ротор линейного электрогенератора 4, генерирующего электрический ток, который регистрируется блоком микроамперметров 7. Верхняя платформа 2 манипулятора жестко связана посредством мачты 5 с тороидальными надуваемыми парусами 6. Под действием лобового сопротивления и подъемной силы, парус совершает пространственные циклические движения, в зависимости от направления и скорости ветра. В соединениях шток-цилиндр устанавливаются упругие элементы в виде витых пружин.  Таким образом, манипулятор </w:t>
      </w:r>
      <w:r w:rsidRPr="000909E6">
        <w:rPr>
          <w:sz w:val="28"/>
          <w:szCs w:val="28"/>
        </w:rPr>
        <w:lastRenderedPageBreak/>
        <w:t xml:space="preserve">дополнительно  исполняет роль активного демпфирующего устройства. РО движется под действием аэродинамических сил, а возвращается в исходное положение под действием демпфирующих сил. Испытание действующей модели показало, что форма паруса  в виде тора способствует циклическому движению РО, а увеличение количества парусов позволяет уменьшить размер каждого паруса. При порыве ветра мачта с парусами  отклоняется на некоторый угол, при котором происходил срыв воздушного потока с паруса. В результате уменьшается воздействие воздушного потока и РО возвращался в исходное положение под действием демпфирующих сил параллельного манипулятора. </w:t>
      </w:r>
    </w:p>
    <w:p w14:paraId="5FF2CAA1" w14:textId="77777777" w:rsidR="00E752E8" w:rsidRPr="004A6A78" w:rsidRDefault="00E752E8" w:rsidP="008931BE">
      <w:pPr>
        <w:jc w:val="center"/>
        <w:rPr>
          <w:sz w:val="28"/>
          <w:szCs w:val="28"/>
        </w:rPr>
      </w:pPr>
    </w:p>
    <w:p w14:paraId="0EDB7570" w14:textId="3441CCAE" w:rsidR="008931BE" w:rsidRDefault="002578A8" w:rsidP="002578A8">
      <w:pPr>
        <w:jc w:val="center"/>
        <w:rPr>
          <w:sz w:val="28"/>
          <w:szCs w:val="28"/>
        </w:rPr>
      </w:pPr>
      <w:r w:rsidRPr="007D4F17">
        <w:rPr>
          <w:rFonts w:eastAsiaTheme="minorHAnsi"/>
          <w:i/>
          <w:noProof/>
          <w:lang w:eastAsia="ru-RU"/>
        </w:rPr>
        <w:drawing>
          <wp:inline distT="0" distB="0" distL="0" distR="0" wp14:anchorId="07174DF0" wp14:editId="3833EFD5">
            <wp:extent cx="1836420" cy="2701035"/>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868556" cy="2748302"/>
                    </a:xfrm>
                    <a:prstGeom prst="rect">
                      <a:avLst/>
                    </a:prstGeom>
                    <a:noFill/>
                    <a:ln>
                      <a:noFill/>
                    </a:ln>
                  </pic:spPr>
                </pic:pic>
              </a:graphicData>
            </a:graphic>
          </wp:inline>
        </w:drawing>
      </w:r>
      <w:r w:rsidR="00FE3B55" w:rsidRPr="007D4F17">
        <w:rPr>
          <w:rFonts w:eastAsiaTheme="minorHAnsi"/>
          <w:i/>
          <w:noProof/>
          <w:lang w:eastAsia="ru-RU"/>
        </w:rPr>
        <w:drawing>
          <wp:inline distT="0" distB="0" distL="0" distR="0" wp14:anchorId="255FA9A7" wp14:editId="61FC32EC">
            <wp:extent cx="2387600" cy="181529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394566" cy="1820587"/>
                    </a:xfrm>
                    <a:prstGeom prst="rect">
                      <a:avLst/>
                    </a:prstGeom>
                    <a:noFill/>
                    <a:ln>
                      <a:noFill/>
                    </a:ln>
                  </pic:spPr>
                </pic:pic>
              </a:graphicData>
            </a:graphic>
          </wp:inline>
        </w:drawing>
      </w:r>
    </w:p>
    <w:p w14:paraId="719F9B05" w14:textId="25DDA01F" w:rsidR="002578A8" w:rsidRDefault="00660D20" w:rsidP="00660D20">
      <w:pPr>
        <w:rPr>
          <w:sz w:val="28"/>
          <w:szCs w:val="28"/>
        </w:rPr>
      </w:pPr>
      <w:r>
        <w:rPr>
          <w:sz w:val="28"/>
          <w:szCs w:val="28"/>
        </w:rPr>
        <w:tab/>
      </w:r>
      <w:r>
        <w:rPr>
          <w:sz w:val="28"/>
          <w:szCs w:val="28"/>
        </w:rPr>
        <w:tab/>
      </w:r>
      <w:r>
        <w:rPr>
          <w:sz w:val="28"/>
          <w:szCs w:val="28"/>
        </w:rPr>
        <w:tab/>
      </w:r>
      <w:r>
        <w:rPr>
          <w:sz w:val="28"/>
          <w:szCs w:val="28"/>
        </w:rPr>
        <w:tab/>
        <w:t xml:space="preserve">  а)</w:t>
      </w:r>
      <w:r>
        <w:rPr>
          <w:sz w:val="28"/>
          <w:szCs w:val="28"/>
        </w:rPr>
        <w:tab/>
      </w:r>
      <w:r>
        <w:rPr>
          <w:sz w:val="28"/>
          <w:szCs w:val="28"/>
        </w:rPr>
        <w:tab/>
      </w:r>
      <w:r>
        <w:rPr>
          <w:sz w:val="28"/>
          <w:szCs w:val="28"/>
        </w:rPr>
        <w:tab/>
      </w:r>
      <w:r>
        <w:rPr>
          <w:sz w:val="28"/>
          <w:szCs w:val="28"/>
        </w:rPr>
        <w:tab/>
      </w:r>
      <w:r>
        <w:rPr>
          <w:sz w:val="28"/>
          <w:szCs w:val="28"/>
        </w:rPr>
        <w:tab/>
        <w:t>б)</w:t>
      </w:r>
    </w:p>
    <w:p w14:paraId="2A7AF963" w14:textId="77777777" w:rsidR="00660D20" w:rsidRDefault="00660D20" w:rsidP="003F5523">
      <w:pPr>
        <w:ind w:firstLine="142"/>
        <w:jc w:val="center"/>
        <w:rPr>
          <w:sz w:val="28"/>
          <w:szCs w:val="28"/>
        </w:rPr>
      </w:pPr>
    </w:p>
    <w:p w14:paraId="6A8B0B2C" w14:textId="7DC44A28" w:rsidR="003B6A9E" w:rsidRPr="00660D20" w:rsidRDefault="002578A8" w:rsidP="003F5523">
      <w:pPr>
        <w:ind w:firstLine="142"/>
        <w:jc w:val="center"/>
        <w:rPr>
          <w:rFonts w:eastAsiaTheme="minorHAnsi"/>
          <w:sz w:val="28"/>
          <w:szCs w:val="28"/>
        </w:rPr>
      </w:pPr>
      <w:r w:rsidRPr="004A6A78">
        <w:rPr>
          <w:sz w:val="28"/>
          <w:szCs w:val="28"/>
        </w:rPr>
        <w:t xml:space="preserve">Рисунок </w:t>
      </w:r>
      <w:r>
        <w:rPr>
          <w:sz w:val="28"/>
          <w:szCs w:val="28"/>
        </w:rPr>
        <w:t>1.</w:t>
      </w:r>
      <w:r w:rsidR="003B6A9E">
        <w:rPr>
          <w:sz w:val="28"/>
          <w:szCs w:val="28"/>
        </w:rPr>
        <w:t>2</w:t>
      </w:r>
      <w:r w:rsidR="0017297E" w:rsidRPr="0017297E">
        <w:rPr>
          <w:sz w:val="28"/>
          <w:szCs w:val="28"/>
        </w:rPr>
        <w:t>0</w:t>
      </w:r>
      <w:r w:rsidRPr="004A6A78">
        <w:rPr>
          <w:sz w:val="28"/>
          <w:szCs w:val="28"/>
        </w:rPr>
        <w:t xml:space="preserve"> </w:t>
      </w:r>
      <w:r>
        <w:rPr>
          <w:sz w:val="28"/>
          <w:szCs w:val="28"/>
        </w:rPr>
        <w:t>–</w:t>
      </w:r>
      <w:r w:rsidRPr="004A6A78">
        <w:rPr>
          <w:sz w:val="28"/>
          <w:szCs w:val="28"/>
        </w:rPr>
        <w:t xml:space="preserve"> </w:t>
      </w:r>
      <w:r w:rsidR="003B6A9E" w:rsidRPr="007D4F17">
        <w:rPr>
          <w:rFonts w:eastAsiaTheme="minorHAnsi"/>
          <w:sz w:val="28"/>
          <w:szCs w:val="28"/>
        </w:rPr>
        <w:t>Демонстрационная модель ВЭС с качающимся рабочим органом</w:t>
      </w:r>
      <w:r w:rsidR="00660D20" w:rsidRPr="00660D20">
        <w:rPr>
          <w:rFonts w:eastAsiaTheme="minorHAnsi"/>
          <w:sz w:val="28"/>
          <w:szCs w:val="28"/>
        </w:rPr>
        <w:t xml:space="preserve"> [50]</w:t>
      </w:r>
    </w:p>
    <w:p w14:paraId="47A36568" w14:textId="3DD99A22" w:rsidR="007C188F" w:rsidRDefault="007C188F" w:rsidP="00FD2DB4">
      <w:pPr>
        <w:ind w:firstLine="567"/>
        <w:jc w:val="both"/>
        <w:rPr>
          <w:sz w:val="28"/>
          <w:szCs w:val="28"/>
        </w:rPr>
      </w:pPr>
    </w:p>
    <w:p w14:paraId="5FFAEA68" w14:textId="4ABE2554" w:rsidR="00660D20" w:rsidRDefault="00660D20" w:rsidP="00660D20">
      <w:pPr>
        <w:ind w:firstLine="567"/>
        <w:jc w:val="both"/>
        <w:rPr>
          <w:sz w:val="28"/>
          <w:szCs w:val="28"/>
        </w:rPr>
      </w:pPr>
      <w:r w:rsidRPr="004E65D7">
        <w:rPr>
          <w:sz w:val="28"/>
          <w:szCs w:val="28"/>
        </w:rPr>
        <w:t>Для дальнейшего преобразования поступательных движений в актуаторах МП в электрическую энергию можно использовать линейные электрические генераторы. Такой подход был принят в работе при изготовлении действующей демонстрационной модели, описанной ниже. Однако линейные генераторы пока имеют несовершенные конструкции, обладают большой массой и дорого стоят, поэтому в работе предлагается использовать систему отбора мощности, состоящую из механических преобразователей поступательного движения во вращательные и сложение вращательных движений. СОМ преобразует энергию возвратно-поступательных движений штоков актуаторов во вращение вала электрической машины, генерирующей электрический ток.</w:t>
      </w:r>
    </w:p>
    <w:p w14:paraId="6ACA286B" w14:textId="5C79CC67" w:rsidR="00FD2DB4" w:rsidRDefault="006715EC" w:rsidP="00FD2DB4">
      <w:pPr>
        <w:ind w:firstLine="567"/>
        <w:jc w:val="both"/>
        <w:rPr>
          <w:sz w:val="28"/>
          <w:szCs w:val="28"/>
        </w:rPr>
      </w:pPr>
      <w:r>
        <w:rPr>
          <w:sz w:val="28"/>
          <w:szCs w:val="28"/>
        </w:rPr>
        <w:t>Ранее б</w:t>
      </w:r>
      <w:r w:rsidR="00FD2DB4">
        <w:rPr>
          <w:sz w:val="28"/>
          <w:szCs w:val="28"/>
          <w:lang w:val="kk-KZ"/>
        </w:rPr>
        <w:t xml:space="preserve">ыла разработана и другая парусная ВЭС </w:t>
      </w:r>
      <w:r w:rsidR="00C1622C" w:rsidRPr="00C1622C">
        <w:rPr>
          <w:sz w:val="28"/>
          <w:szCs w:val="28"/>
        </w:rPr>
        <w:t xml:space="preserve">[51] </w:t>
      </w:r>
      <w:r w:rsidR="00FD2DB4">
        <w:rPr>
          <w:sz w:val="28"/>
          <w:szCs w:val="28"/>
        </w:rPr>
        <w:t>на основе параллельного манипулятора с различным количеством парусов</w:t>
      </w:r>
      <w:r w:rsidR="003B6A9E">
        <w:rPr>
          <w:sz w:val="28"/>
          <w:szCs w:val="28"/>
        </w:rPr>
        <w:t xml:space="preserve"> </w:t>
      </w:r>
      <w:r w:rsidR="00750CA1">
        <w:rPr>
          <w:sz w:val="28"/>
          <w:szCs w:val="28"/>
        </w:rPr>
        <w:t>(</w:t>
      </w:r>
      <w:r w:rsidR="003B6A9E">
        <w:rPr>
          <w:sz w:val="28"/>
          <w:szCs w:val="28"/>
        </w:rPr>
        <w:t>обратного аэродинамического профиля</w:t>
      </w:r>
      <w:r w:rsidR="00750CA1">
        <w:rPr>
          <w:sz w:val="28"/>
          <w:szCs w:val="28"/>
        </w:rPr>
        <w:t>)</w:t>
      </w:r>
      <w:r w:rsidR="00FD2DB4">
        <w:rPr>
          <w:sz w:val="28"/>
          <w:szCs w:val="28"/>
        </w:rPr>
        <w:t xml:space="preserve">, перемещающихся по высоте, тем самым регулируя возникающиеся </w:t>
      </w:r>
      <w:r w:rsidR="00A74687">
        <w:rPr>
          <w:sz w:val="28"/>
          <w:szCs w:val="28"/>
        </w:rPr>
        <w:t xml:space="preserve">от </w:t>
      </w:r>
      <w:r w:rsidR="00A74687">
        <w:rPr>
          <w:sz w:val="28"/>
          <w:szCs w:val="28"/>
        </w:rPr>
        <w:lastRenderedPageBreak/>
        <w:t xml:space="preserve">действия </w:t>
      </w:r>
      <w:r w:rsidR="00FD2DB4">
        <w:rPr>
          <w:sz w:val="28"/>
          <w:szCs w:val="28"/>
        </w:rPr>
        <w:t>аэродинамически</w:t>
      </w:r>
      <w:r w:rsidR="00A74687">
        <w:rPr>
          <w:sz w:val="28"/>
          <w:szCs w:val="28"/>
        </w:rPr>
        <w:t>х</w:t>
      </w:r>
      <w:r w:rsidR="00FD2DB4">
        <w:rPr>
          <w:sz w:val="28"/>
          <w:szCs w:val="28"/>
        </w:rPr>
        <w:t xml:space="preserve"> сил</w:t>
      </w:r>
      <w:r w:rsidR="00A74687">
        <w:rPr>
          <w:sz w:val="28"/>
          <w:szCs w:val="28"/>
        </w:rPr>
        <w:t xml:space="preserve"> усилия</w:t>
      </w:r>
      <w:r w:rsidR="00FD2DB4">
        <w:rPr>
          <w:sz w:val="28"/>
          <w:szCs w:val="28"/>
        </w:rPr>
        <w:t xml:space="preserve"> на рабочем органе. </w:t>
      </w:r>
      <w:r w:rsidR="00FD2DB4" w:rsidRPr="003F0362">
        <w:rPr>
          <w:sz w:val="28"/>
          <w:szCs w:val="28"/>
        </w:rPr>
        <w:t xml:space="preserve">Преобразована система отбора мощности с добавлением генераторов тока, получающих вращательный момент через </w:t>
      </w:r>
      <w:r w:rsidR="00A74687">
        <w:rPr>
          <w:sz w:val="28"/>
          <w:szCs w:val="28"/>
        </w:rPr>
        <w:t>карданную</w:t>
      </w:r>
      <w:r w:rsidR="00FD2DB4" w:rsidRPr="003F0362">
        <w:rPr>
          <w:sz w:val="28"/>
          <w:szCs w:val="28"/>
        </w:rPr>
        <w:t xml:space="preserve"> передач</w:t>
      </w:r>
      <w:r w:rsidR="00A74687">
        <w:rPr>
          <w:sz w:val="28"/>
          <w:szCs w:val="28"/>
        </w:rPr>
        <w:t>у</w:t>
      </w:r>
      <w:r w:rsidR="00FD2DB4" w:rsidRPr="003F0362">
        <w:rPr>
          <w:sz w:val="28"/>
          <w:szCs w:val="28"/>
        </w:rPr>
        <w:t>.</w:t>
      </w:r>
    </w:p>
    <w:p w14:paraId="42AECD7B" w14:textId="23EAADCE" w:rsidR="00FE59D1" w:rsidRPr="001A386D" w:rsidRDefault="00043A99" w:rsidP="00535330">
      <w:pPr>
        <w:ind w:firstLine="567"/>
        <w:jc w:val="both"/>
        <w:rPr>
          <w:sz w:val="28"/>
          <w:szCs w:val="28"/>
        </w:rPr>
      </w:pPr>
      <w:r>
        <w:rPr>
          <w:sz w:val="28"/>
          <w:szCs w:val="28"/>
        </w:rPr>
        <w:t>На рисунке 1.2</w:t>
      </w:r>
      <w:r w:rsidR="0017297E" w:rsidRPr="0017297E">
        <w:rPr>
          <w:sz w:val="28"/>
          <w:szCs w:val="28"/>
        </w:rPr>
        <w:t>1</w:t>
      </w:r>
      <w:r>
        <w:rPr>
          <w:sz w:val="28"/>
          <w:szCs w:val="28"/>
        </w:rPr>
        <w:t xml:space="preserve"> </w:t>
      </w:r>
      <w:r w:rsidR="00C94095">
        <w:rPr>
          <w:sz w:val="28"/>
          <w:szCs w:val="28"/>
        </w:rPr>
        <w:t>п</w:t>
      </w:r>
      <w:r w:rsidR="00FE59D1" w:rsidRPr="00FE59D1">
        <w:rPr>
          <w:sz w:val="28"/>
          <w:szCs w:val="28"/>
        </w:rPr>
        <w:t xml:space="preserve">оперечное сечение тороидального паруса </w:t>
      </w:r>
      <w:r w:rsidR="00C94095">
        <w:rPr>
          <w:sz w:val="28"/>
          <w:szCs w:val="28"/>
        </w:rPr>
        <w:t xml:space="preserve">11 </w:t>
      </w:r>
      <w:r w:rsidR="00FE59D1" w:rsidRPr="00FE59D1">
        <w:rPr>
          <w:sz w:val="28"/>
          <w:szCs w:val="28"/>
        </w:rPr>
        <w:t xml:space="preserve">имеет форму поперечного сечения крыла самолета, повернутого на 18 градусов. </w:t>
      </w:r>
      <w:r w:rsidR="00535330">
        <w:rPr>
          <w:sz w:val="28"/>
          <w:szCs w:val="28"/>
        </w:rPr>
        <w:t>И</w:t>
      </w:r>
      <w:r w:rsidR="00FE59D1" w:rsidRPr="00FE59D1">
        <w:rPr>
          <w:sz w:val="28"/>
          <w:szCs w:val="28"/>
        </w:rPr>
        <w:t>змерения были проверены во время виртуальных аэродинамических испытаний и имели более высокую подъемную силу и сопротивление по сравнению с другими тороидальными парусами</w:t>
      </w:r>
      <w:r w:rsidR="00535330">
        <w:rPr>
          <w:sz w:val="28"/>
          <w:szCs w:val="28"/>
        </w:rPr>
        <w:t>, а также обладало</w:t>
      </w:r>
      <w:r w:rsidR="00FE59D1" w:rsidRPr="00FE59D1">
        <w:rPr>
          <w:sz w:val="28"/>
          <w:szCs w:val="28"/>
        </w:rPr>
        <w:t xml:space="preserve"> </w:t>
      </w:r>
      <w:r w:rsidR="00535330">
        <w:rPr>
          <w:sz w:val="28"/>
          <w:szCs w:val="28"/>
        </w:rPr>
        <w:t>л</w:t>
      </w:r>
      <w:r w:rsidR="00FE59D1" w:rsidRPr="00FE59D1">
        <w:rPr>
          <w:sz w:val="28"/>
          <w:szCs w:val="28"/>
        </w:rPr>
        <w:t>егки</w:t>
      </w:r>
      <w:r w:rsidR="00535330">
        <w:rPr>
          <w:sz w:val="28"/>
          <w:szCs w:val="28"/>
        </w:rPr>
        <w:t>м</w:t>
      </w:r>
      <w:r w:rsidR="00FE59D1" w:rsidRPr="00FE59D1">
        <w:rPr>
          <w:sz w:val="28"/>
          <w:szCs w:val="28"/>
        </w:rPr>
        <w:t xml:space="preserve"> вес</w:t>
      </w:r>
      <w:r w:rsidR="00535330">
        <w:rPr>
          <w:sz w:val="28"/>
          <w:szCs w:val="28"/>
        </w:rPr>
        <w:t>ом</w:t>
      </w:r>
      <w:r w:rsidR="00FE59D1" w:rsidRPr="00FE59D1">
        <w:rPr>
          <w:sz w:val="28"/>
          <w:szCs w:val="28"/>
        </w:rPr>
        <w:t xml:space="preserve"> и прочн</w:t>
      </w:r>
      <w:r w:rsidR="00535330">
        <w:rPr>
          <w:sz w:val="28"/>
          <w:szCs w:val="28"/>
        </w:rPr>
        <w:t>ой</w:t>
      </w:r>
      <w:r w:rsidR="00FE59D1" w:rsidRPr="00FE59D1">
        <w:rPr>
          <w:sz w:val="28"/>
          <w:szCs w:val="28"/>
        </w:rPr>
        <w:t xml:space="preserve"> конструкци</w:t>
      </w:r>
      <w:r w:rsidR="00535330">
        <w:rPr>
          <w:sz w:val="28"/>
          <w:szCs w:val="28"/>
        </w:rPr>
        <w:t>ей</w:t>
      </w:r>
      <w:r w:rsidR="00FE59D1" w:rsidRPr="00FE59D1">
        <w:rPr>
          <w:sz w:val="28"/>
          <w:szCs w:val="28"/>
        </w:rPr>
        <w:t>.</w:t>
      </w:r>
      <w:r w:rsidR="00535330">
        <w:rPr>
          <w:sz w:val="28"/>
          <w:szCs w:val="28"/>
        </w:rPr>
        <w:t xml:space="preserve"> </w:t>
      </w:r>
      <w:r w:rsidR="00FE59D1" w:rsidRPr="00FE59D1">
        <w:rPr>
          <w:sz w:val="28"/>
          <w:szCs w:val="28"/>
        </w:rPr>
        <w:t xml:space="preserve">Мачта является </w:t>
      </w:r>
      <w:r w:rsidR="00535330">
        <w:rPr>
          <w:sz w:val="28"/>
          <w:szCs w:val="28"/>
        </w:rPr>
        <w:t xml:space="preserve">составной частью </w:t>
      </w:r>
      <w:r w:rsidR="00FE59D1" w:rsidRPr="00FE59D1">
        <w:rPr>
          <w:sz w:val="28"/>
          <w:szCs w:val="28"/>
        </w:rPr>
        <w:t>рабоч</w:t>
      </w:r>
      <w:r w:rsidR="00535330">
        <w:rPr>
          <w:sz w:val="28"/>
          <w:szCs w:val="28"/>
        </w:rPr>
        <w:t>его</w:t>
      </w:r>
      <w:r w:rsidR="00FE59D1" w:rsidRPr="00FE59D1">
        <w:rPr>
          <w:sz w:val="28"/>
          <w:szCs w:val="28"/>
        </w:rPr>
        <w:t xml:space="preserve"> орган</w:t>
      </w:r>
      <w:r w:rsidR="00535330">
        <w:rPr>
          <w:sz w:val="28"/>
          <w:szCs w:val="28"/>
        </w:rPr>
        <w:t>а</w:t>
      </w:r>
      <w:r w:rsidR="00FE59D1" w:rsidRPr="00FE59D1">
        <w:rPr>
          <w:sz w:val="28"/>
          <w:szCs w:val="28"/>
        </w:rPr>
        <w:t xml:space="preserve"> 10 и соединяет между собой тороидальный парус и преобразователь</w:t>
      </w:r>
      <w:r w:rsidR="00535330">
        <w:rPr>
          <w:sz w:val="28"/>
          <w:szCs w:val="28"/>
        </w:rPr>
        <w:t>ный</w:t>
      </w:r>
      <w:r w:rsidR="00FE59D1" w:rsidRPr="00FE59D1">
        <w:rPr>
          <w:sz w:val="28"/>
          <w:szCs w:val="28"/>
        </w:rPr>
        <w:t xml:space="preserve"> манипулятор. </w:t>
      </w:r>
      <w:r w:rsidR="00776BF5">
        <w:rPr>
          <w:sz w:val="28"/>
          <w:szCs w:val="28"/>
        </w:rPr>
        <w:t>В</w:t>
      </w:r>
      <w:r w:rsidR="00FE59D1" w:rsidRPr="00FE59D1">
        <w:rPr>
          <w:sz w:val="28"/>
          <w:szCs w:val="28"/>
        </w:rPr>
        <w:t xml:space="preserve">доль мачты расположено несколько тороидальных парусов, </w:t>
      </w:r>
      <w:r w:rsidR="00776BF5">
        <w:rPr>
          <w:sz w:val="28"/>
          <w:szCs w:val="28"/>
        </w:rPr>
        <w:t>которые</w:t>
      </w:r>
      <w:r w:rsidR="00FE59D1" w:rsidRPr="00FE59D1">
        <w:rPr>
          <w:sz w:val="28"/>
          <w:szCs w:val="28"/>
        </w:rPr>
        <w:t xml:space="preserve"> перемещаются вверх или вниз по мачте</w:t>
      </w:r>
      <w:r w:rsidR="00776BF5">
        <w:rPr>
          <w:sz w:val="28"/>
          <w:szCs w:val="28"/>
        </w:rPr>
        <w:t xml:space="preserve"> в</w:t>
      </w:r>
      <w:r w:rsidR="00776BF5" w:rsidRPr="00FE59D1">
        <w:rPr>
          <w:sz w:val="28"/>
          <w:szCs w:val="28"/>
        </w:rPr>
        <w:t xml:space="preserve"> зависимости от скорости ветра</w:t>
      </w:r>
      <w:r w:rsidR="00923C29" w:rsidRPr="00923C29">
        <w:rPr>
          <w:sz w:val="28"/>
          <w:szCs w:val="28"/>
        </w:rPr>
        <w:t xml:space="preserve">. </w:t>
      </w:r>
      <w:r w:rsidR="00923C29" w:rsidRPr="001A386D">
        <w:rPr>
          <w:sz w:val="28"/>
          <w:szCs w:val="28"/>
        </w:rPr>
        <w:t>[51]</w:t>
      </w:r>
    </w:p>
    <w:p w14:paraId="40B70197" w14:textId="20739C6E" w:rsidR="00FE59D1" w:rsidRDefault="00FE59D1" w:rsidP="00FE59D1">
      <w:pPr>
        <w:ind w:firstLine="567"/>
        <w:jc w:val="both"/>
        <w:rPr>
          <w:sz w:val="28"/>
          <w:szCs w:val="28"/>
        </w:rPr>
      </w:pPr>
      <w:r w:rsidRPr="00FE59D1">
        <w:rPr>
          <w:sz w:val="28"/>
          <w:szCs w:val="28"/>
        </w:rPr>
        <w:t xml:space="preserve">К вертикально расположенным актуаторам манипуляторного преобразователя 4,7,8 соединяются системой отбора мощности через </w:t>
      </w:r>
      <w:r w:rsidR="00776BF5">
        <w:rPr>
          <w:sz w:val="28"/>
          <w:szCs w:val="28"/>
        </w:rPr>
        <w:t xml:space="preserve">гибкую </w:t>
      </w:r>
      <w:r w:rsidRPr="00FE59D1">
        <w:rPr>
          <w:sz w:val="28"/>
          <w:szCs w:val="28"/>
        </w:rPr>
        <w:t>15</w:t>
      </w:r>
      <w:r w:rsidR="00776BF5">
        <w:rPr>
          <w:sz w:val="28"/>
          <w:szCs w:val="28"/>
        </w:rPr>
        <w:t>,</w:t>
      </w:r>
      <w:r w:rsidRPr="00FE59D1">
        <w:rPr>
          <w:sz w:val="28"/>
          <w:szCs w:val="28"/>
        </w:rPr>
        <w:t xml:space="preserve"> </w:t>
      </w:r>
      <w:r w:rsidR="00A74687">
        <w:rPr>
          <w:sz w:val="28"/>
          <w:szCs w:val="28"/>
        </w:rPr>
        <w:t>карданную</w:t>
      </w:r>
      <w:r w:rsidR="00776BF5">
        <w:rPr>
          <w:sz w:val="28"/>
          <w:szCs w:val="28"/>
        </w:rPr>
        <w:t xml:space="preserve"> </w:t>
      </w:r>
      <w:r w:rsidRPr="00FE59D1">
        <w:rPr>
          <w:sz w:val="28"/>
          <w:szCs w:val="28"/>
        </w:rPr>
        <w:t xml:space="preserve">14 </w:t>
      </w:r>
      <w:r w:rsidR="00776BF5">
        <w:rPr>
          <w:sz w:val="28"/>
          <w:szCs w:val="28"/>
        </w:rPr>
        <w:t xml:space="preserve"> и редукторную </w:t>
      </w:r>
      <w:r w:rsidRPr="00FE59D1">
        <w:rPr>
          <w:sz w:val="28"/>
          <w:szCs w:val="28"/>
        </w:rPr>
        <w:t>13</w:t>
      </w:r>
      <w:r w:rsidR="00776BF5">
        <w:rPr>
          <w:sz w:val="28"/>
          <w:szCs w:val="28"/>
        </w:rPr>
        <w:t xml:space="preserve"> передачи</w:t>
      </w:r>
      <w:r w:rsidRPr="00FE59D1">
        <w:rPr>
          <w:sz w:val="28"/>
          <w:szCs w:val="28"/>
        </w:rPr>
        <w:t xml:space="preserve">. Система отбора мощности подключается к валу 13 генератора, вырабатывающего электрическую энергию. Далее от генератора энергия, вырабатываемая контроллером и инверторами, накапливается в аккумуляторе и распределяется по электрической сети </w:t>
      </w:r>
      <w:r w:rsidR="00C55C58">
        <w:rPr>
          <w:sz w:val="28"/>
          <w:szCs w:val="28"/>
        </w:rPr>
        <w:t xml:space="preserve">до </w:t>
      </w:r>
      <w:r w:rsidRPr="00FE59D1">
        <w:rPr>
          <w:sz w:val="28"/>
          <w:szCs w:val="28"/>
        </w:rPr>
        <w:t>потребителя.</w:t>
      </w:r>
      <w:r w:rsidR="00923C29" w:rsidRPr="00923C29">
        <w:rPr>
          <w:sz w:val="28"/>
          <w:szCs w:val="28"/>
        </w:rPr>
        <w:t xml:space="preserve"> </w:t>
      </w:r>
      <w:r w:rsidR="00923C29" w:rsidRPr="0037681F">
        <w:rPr>
          <w:sz w:val="28"/>
          <w:szCs w:val="28"/>
        </w:rPr>
        <w:t>[51]</w:t>
      </w:r>
    </w:p>
    <w:p w14:paraId="0E44FCC8" w14:textId="77777777" w:rsidR="0037681F" w:rsidRPr="0037681F" w:rsidRDefault="0037681F" w:rsidP="00FE59D1">
      <w:pPr>
        <w:ind w:firstLine="567"/>
        <w:jc w:val="both"/>
        <w:rPr>
          <w:sz w:val="28"/>
          <w:szCs w:val="28"/>
        </w:rPr>
      </w:pPr>
    </w:p>
    <w:p w14:paraId="0C28149D" w14:textId="3F1E9FB7" w:rsidR="008931BE" w:rsidRDefault="008931BE" w:rsidP="008931BE">
      <w:pPr>
        <w:jc w:val="center"/>
        <w:rPr>
          <w:sz w:val="28"/>
          <w:szCs w:val="28"/>
        </w:rPr>
      </w:pPr>
      <w:r>
        <w:rPr>
          <w:noProof/>
          <w:sz w:val="28"/>
          <w:szCs w:val="28"/>
          <w:lang w:eastAsia="ru-RU"/>
        </w:rPr>
        <w:drawing>
          <wp:inline distT="0" distB="0" distL="0" distR="0" wp14:anchorId="56E47711" wp14:editId="30ED5BCC">
            <wp:extent cx="2378457" cy="2873217"/>
            <wp:effectExtent l="0" t="0" r="3175"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a:ext>
                      </a:extLst>
                    </a:blip>
                    <a:stretch>
                      <a:fillRect/>
                    </a:stretch>
                  </pic:blipFill>
                  <pic:spPr>
                    <a:xfrm>
                      <a:off x="0" y="0"/>
                      <a:ext cx="2408376" cy="2909360"/>
                    </a:xfrm>
                    <a:prstGeom prst="rect">
                      <a:avLst/>
                    </a:prstGeom>
                  </pic:spPr>
                </pic:pic>
              </a:graphicData>
            </a:graphic>
          </wp:inline>
        </w:drawing>
      </w:r>
      <w:r w:rsidR="002578A8" w:rsidRPr="00A15D5F">
        <w:rPr>
          <w:noProof/>
          <w:sz w:val="28"/>
          <w:szCs w:val="28"/>
          <w:lang w:eastAsia="ru-RU"/>
        </w:rPr>
        <w:drawing>
          <wp:inline distT="0" distB="0" distL="0" distR="0" wp14:anchorId="14E20534" wp14:editId="6F592665">
            <wp:extent cx="1549842" cy="287280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28A0092B-C50C-407E-A947-70E740481C1C}">
                          <a14:useLocalDpi xmlns:a14="http://schemas.microsoft.com/office/drawing/2010/main"/>
                        </a:ext>
                      </a:extLst>
                    </a:blip>
                    <a:srcRect/>
                    <a:stretch/>
                  </pic:blipFill>
                  <pic:spPr bwMode="auto">
                    <a:xfrm>
                      <a:off x="0" y="0"/>
                      <a:ext cx="1549842" cy="2872800"/>
                    </a:xfrm>
                    <a:prstGeom prst="rect">
                      <a:avLst/>
                    </a:prstGeom>
                    <a:ln>
                      <a:noFill/>
                    </a:ln>
                    <a:extLst>
                      <a:ext uri="{53640926-AAD7-44D8-BBD7-CCE9431645EC}">
                        <a14:shadowObscured xmlns:a14="http://schemas.microsoft.com/office/drawing/2010/main"/>
                      </a:ext>
                    </a:extLst>
                  </pic:spPr>
                </pic:pic>
              </a:graphicData>
            </a:graphic>
          </wp:inline>
        </w:drawing>
      </w:r>
    </w:p>
    <w:p w14:paraId="78AB7B96" w14:textId="77777777" w:rsidR="008931BE" w:rsidRDefault="008931BE" w:rsidP="008931BE">
      <w:pPr>
        <w:jc w:val="center"/>
        <w:rPr>
          <w:sz w:val="28"/>
          <w:szCs w:val="28"/>
        </w:rPr>
      </w:pPr>
    </w:p>
    <w:p w14:paraId="65B11E4E" w14:textId="40B3FF59" w:rsidR="008931BE" w:rsidRDefault="008931BE" w:rsidP="008931BE">
      <w:pPr>
        <w:jc w:val="center"/>
        <w:rPr>
          <w:sz w:val="28"/>
          <w:szCs w:val="28"/>
        </w:rPr>
      </w:pPr>
      <w:r w:rsidRPr="004A6A78">
        <w:rPr>
          <w:sz w:val="28"/>
          <w:szCs w:val="28"/>
        </w:rPr>
        <w:t xml:space="preserve">Рисунок </w:t>
      </w:r>
      <w:r>
        <w:rPr>
          <w:sz w:val="28"/>
          <w:szCs w:val="28"/>
        </w:rPr>
        <w:t>1.2</w:t>
      </w:r>
      <w:r w:rsidR="0017297E" w:rsidRPr="0017297E">
        <w:rPr>
          <w:sz w:val="28"/>
          <w:szCs w:val="28"/>
        </w:rPr>
        <w:t>1</w:t>
      </w:r>
      <w:r w:rsidRPr="004A6A78">
        <w:rPr>
          <w:sz w:val="28"/>
          <w:szCs w:val="28"/>
        </w:rPr>
        <w:t xml:space="preserve"> </w:t>
      </w:r>
      <w:r>
        <w:rPr>
          <w:sz w:val="28"/>
          <w:szCs w:val="28"/>
        </w:rPr>
        <w:t>–</w:t>
      </w:r>
      <w:r w:rsidRPr="004A6A78">
        <w:rPr>
          <w:sz w:val="28"/>
          <w:szCs w:val="28"/>
        </w:rPr>
        <w:t xml:space="preserve"> </w:t>
      </w:r>
      <w:r>
        <w:rPr>
          <w:sz w:val="28"/>
          <w:szCs w:val="28"/>
        </w:rPr>
        <w:t>Парусн</w:t>
      </w:r>
      <w:r w:rsidR="00107D4D">
        <w:rPr>
          <w:sz w:val="28"/>
          <w:szCs w:val="28"/>
        </w:rPr>
        <w:t>ая</w:t>
      </w:r>
      <w:r>
        <w:rPr>
          <w:sz w:val="28"/>
          <w:szCs w:val="28"/>
        </w:rPr>
        <w:t xml:space="preserve"> ВЭС </w:t>
      </w:r>
      <w:r w:rsidR="00107D4D">
        <w:rPr>
          <w:sz w:val="28"/>
          <w:szCs w:val="28"/>
        </w:rPr>
        <w:t xml:space="preserve">с перемещением парусов </w:t>
      </w:r>
      <w:r w:rsidR="00923C29" w:rsidRPr="00923C29">
        <w:rPr>
          <w:sz w:val="28"/>
          <w:szCs w:val="28"/>
        </w:rPr>
        <w:t>[51]</w:t>
      </w:r>
    </w:p>
    <w:p w14:paraId="5457CE60" w14:textId="77777777" w:rsidR="0017297E" w:rsidRPr="00923C29" w:rsidRDefault="0017297E" w:rsidP="008931BE">
      <w:pPr>
        <w:jc w:val="center"/>
        <w:rPr>
          <w:sz w:val="28"/>
          <w:szCs w:val="28"/>
        </w:rPr>
      </w:pPr>
    </w:p>
    <w:p w14:paraId="10C8114B" w14:textId="62762663" w:rsidR="00233DFB" w:rsidRPr="003F0362" w:rsidRDefault="00233DFB" w:rsidP="00FD2DB4">
      <w:pPr>
        <w:ind w:firstLine="567"/>
        <w:jc w:val="both"/>
        <w:rPr>
          <w:sz w:val="28"/>
          <w:szCs w:val="28"/>
        </w:rPr>
      </w:pPr>
      <w:r>
        <w:rPr>
          <w:sz w:val="28"/>
          <w:szCs w:val="28"/>
        </w:rPr>
        <w:t>Исследовались пространственные отклонения паруса с помощью акселерометров на демонстрационной модели при различных скоростях и направлениях ветра.</w:t>
      </w:r>
    </w:p>
    <w:p w14:paraId="42F6F90F" w14:textId="109F15D6" w:rsidR="002000D9" w:rsidRDefault="00750CA1" w:rsidP="008806E5">
      <w:pPr>
        <w:ind w:firstLine="567"/>
        <w:jc w:val="both"/>
        <w:rPr>
          <w:sz w:val="28"/>
          <w:szCs w:val="28"/>
        </w:rPr>
      </w:pPr>
      <w:r w:rsidRPr="003835A1">
        <w:rPr>
          <w:sz w:val="28"/>
          <w:szCs w:val="28"/>
        </w:rPr>
        <w:t>Регулирование парусности в эт</w:t>
      </w:r>
      <w:r w:rsidR="00C55C58">
        <w:rPr>
          <w:sz w:val="28"/>
          <w:szCs w:val="28"/>
        </w:rPr>
        <w:t>ой</w:t>
      </w:r>
      <w:r w:rsidRPr="003835A1">
        <w:rPr>
          <w:sz w:val="28"/>
          <w:szCs w:val="28"/>
        </w:rPr>
        <w:t xml:space="preserve"> ПВЭС производилось изменением положения паруса по высоте мачты. Однако анализ такой конструкции показал, что </w:t>
      </w:r>
      <w:r w:rsidRPr="003835A1">
        <w:rPr>
          <w:sz w:val="28"/>
          <w:szCs w:val="28"/>
        </w:rPr>
        <w:lastRenderedPageBreak/>
        <w:t>она имеет ряд недостатков: во-первых, при сильном ветре требуются существенные затраты энергии, чтобы опустить парус; во-вторых, упругая деформация мачты, а также, например, обледенения препятствуют перемещению паруса по мачте.</w:t>
      </w:r>
    </w:p>
    <w:p w14:paraId="15DF3FBF" w14:textId="77777777" w:rsidR="00750CA1" w:rsidRPr="003F0362" w:rsidRDefault="00750CA1" w:rsidP="008806E5">
      <w:pPr>
        <w:ind w:firstLine="567"/>
        <w:jc w:val="both"/>
        <w:rPr>
          <w:sz w:val="28"/>
          <w:szCs w:val="28"/>
        </w:rPr>
      </w:pPr>
    </w:p>
    <w:p w14:paraId="5BC9986B" w14:textId="6A7E263C" w:rsidR="002000D9" w:rsidRPr="008806E5" w:rsidRDefault="002000D9" w:rsidP="005B1A3E">
      <w:pPr>
        <w:pStyle w:val="a5"/>
        <w:numPr>
          <w:ilvl w:val="1"/>
          <w:numId w:val="9"/>
        </w:numPr>
        <w:spacing w:after="0" w:line="240" w:lineRule="auto"/>
        <w:ind w:left="0" w:firstLine="567"/>
        <w:jc w:val="both"/>
        <w:rPr>
          <w:rFonts w:ascii="Times New Roman" w:hAnsi="Times New Roman" w:cs="Times New Roman"/>
          <w:b/>
          <w:sz w:val="28"/>
          <w:szCs w:val="28"/>
        </w:rPr>
      </w:pPr>
      <w:bookmarkStart w:id="11" w:name="_Hlk135708356"/>
      <w:r w:rsidRPr="003F0362">
        <w:rPr>
          <w:rFonts w:ascii="Times New Roman" w:hAnsi="Times New Roman" w:cs="Times New Roman"/>
          <w:b/>
          <w:sz w:val="28"/>
          <w:szCs w:val="28"/>
        </w:rPr>
        <w:t>Выводы и постановка задач исследования</w:t>
      </w:r>
    </w:p>
    <w:p w14:paraId="554458AE" w14:textId="589DA4AD" w:rsidR="00043A99" w:rsidRDefault="00ED1056" w:rsidP="009D697A">
      <w:pPr>
        <w:ind w:firstLine="567"/>
        <w:jc w:val="both"/>
        <w:rPr>
          <w:sz w:val="28"/>
          <w:szCs w:val="28"/>
        </w:rPr>
      </w:pPr>
      <w:r>
        <w:rPr>
          <w:sz w:val="28"/>
          <w:szCs w:val="28"/>
        </w:rPr>
        <w:t>Казахстан является нетто экспортером первичных видов энергии, в особенности нефти и угля. Но в то же время происходит энергетический переход на использование альтернативных видов энергии</w:t>
      </w:r>
      <w:r w:rsidR="00043A99">
        <w:rPr>
          <w:sz w:val="28"/>
          <w:szCs w:val="28"/>
        </w:rPr>
        <w:t xml:space="preserve"> как в стране, так и в мире. Этому способствует не только экологическая проблема загрязнения окружающей среды, но также и политические</w:t>
      </w:r>
      <w:r w:rsidR="00F00671">
        <w:rPr>
          <w:sz w:val="28"/>
          <w:szCs w:val="28"/>
        </w:rPr>
        <w:t xml:space="preserve">, </w:t>
      </w:r>
      <w:r w:rsidR="00043A99">
        <w:rPr>
          <w:sz w:val="28"/>
          <w:szCs w:val="28"/>
        </w:rPr>
        <w:t>экономические</w:t>
      </w:r>
      <w:r w:rsidR="00F00671">
        <w:rPr>
          <w:sz w:val="28"/>
          <w:szCs w:val="28"/>
        </w:rPr>
        <w:t xml:space="preserve"> и энергетические</w:t>
      </w:r>
      <w:r w:rsidR="00043A99">
        <w:rPr>
          <w:sz w:val="28"/>
          <w:szCs w:val="28"/>
        </w:rPr>
        <w:t xml:space="preserve"> факторы.</w:t>
      </w:r>
      <w:r w:rsidR="00F00671">
        <w:rPr>
          <w:sz w:val="28"/>
          <w:szCs w:val="28"/>
        </w:rPr>
        <w:t xml:space="preserve"> Распределительные сети не охватывают полностью центральные регионы страны, что предрасполагает к использованию автономных установок в данных областях. </w:t>
      </w:r>
      <w:r w:rsidR="009D697A">
        <w:rPr>
          <w:sz w:val="28"/>
          <w:szCs w:val="28"/>
        </w:rPr>
        <w:t xml:space="preserve">Как показал анализ ВИЭ, использование альтернативных видов энергии растет с каждым годом вместе и с инвестициями в связанные проекты. Ветровая энергетика занимает второе место в развитии после гидроэнергетики. </w:t>
      </w:r>
      <w:r w:rsidR="00F00671">
        <w:rPr>
          <w:sz w:val="28"/>
          <w:szCs w:val="28"/>
        </w:rPr>
        <w:t xml:space="preserve">Потенциал ветровой энергии </w:t>
      </w:r>
      <w:r w:rsidR="00233DFB">
        <w:rPr>
          <w:sz w:val="28"/>
          <w:szCs w:val="28"/>
        </w:rPr>
        <w:t xml:space="preserve">ограничен местами повышенной ветрености, в которых уже происходит строительство турбинных ВЭС. Но существуют огромные </w:t>
      </w:r>
      <w:r w:rsidR="00227E47">
        <w:rPr>
          <w:sz w:val="28"/>
          <w:szCs w:val="28"/>
        </w:rPr>
        <w:t xml:space="preserve">неиспользуемые </w:t>
      </w:r>
      <w:r w:rsidR="001210B0">
        <w:rPr>
          <w:sz w:val="28"/>
          <w:szCs w:val="28"/>
        </w:rPr>
        <w:t>территории с</w:t>
      </w:r>
      <w:r w:rsidR="009D697A">
        <w:rPr>
          <w:sz w:val="28"/>
          <w:szCs w:val="28"/>
        </w:rPr>
        <w:t>о</w:t>
      </w:r>
      <w:r w:rsidR="001210B0">
        <w:rPr>
          <w:sz w:val="28"/>
          <w:szCs w:val="28"/>
        </w:rPr>
        <w:t xml:space="preserve"> средней скоростью ветра в 4,3 и 6 м/с на высотах 10 и 50 м соответственно</w:t>
      </w:r>
      <w:r w:rsidR="00227E47">
        <w:rPr>
          <w:sz w:val="28"/>
          <w:szCs w:val="28"/>
        </w:rPr>
        <w:t>.</w:t>
      </w:r>
    </w:p>
    <w:p w14:paraId="258701FF" w14:textId="677101D9" w:rsidR="00963C92" w:rsidRPr="000C08E1" w:rsidRDefault="00963C92" w:rsidP="008806E5">
      <w:pPr>
        <w:ind w:firstLine="567"/>
        <w:jc w:val="both"/>
      </w:pPr>
      <w:r w:rsidRPr="003F0362">
        <w:rPr>
          <w:sz w:val="28"/>
          <w:szCs w:val="28"/>
        </w:rPr>
        <w:t>В настоящее время широкое распространение приобрели турбинные ветровые электростанции (ТВЭС</w:t>
      </w:r>
      <w:r w:rsidRPr="000C08E1">
        <w:rPr>
          <w:sz w:val="28"/>
          <w:szCs w:val="28"/>
        </w:rPr>
        <w:t>) с вертикальным и горизонтальным расположением роторов, работающих за счет сил сопротивления и подъема соответственно за счет простоты конструкции преобразования, достаточной эффективности и большого количества внедренных проектов. Горизонтальные ТВЭС оказались более востребованы ввиду большей энергоэффективности [</w:t>
      </w:r>
      <w:r w:rsidR="00EE2DF3">
        <w:rPr>
          <w:sz w:val="28"/>
          <w:szCs w:val="28"/>
        </w:rPr>
        <w:t>2</w:t>
      </w:r>
      <w:r w:rsidRPr="000C08E1">
        <w:rPr>
          <w:sz w:val="28"/>
          <w:szCs w:val="28"/>
        </w:rPr>
        <w:t xml:space="preserve">]. </w:t>
      </w:r>
    </w:p>
    <w:p w14:paraId="47646BD4" w14:textId="77777777" w:rsidR="00963C92" w:rsidRPr="000C08E1" w:rsidRDefault="00963C92" w:rsidP="008806E5">
      <w:pPr>
        <w:ind w:firstLine="567"/>
        <w:jc w:val="both"/>
        <w:rPr>
          <w:sz w:val="28"/>
          <w:szCs w:val="28"/>
        </w:rPr>
      </w:pPr>
      <w:r w:rsidRPr="000C08E1">
        <w:rPr>
          <w:sz w:val="28"/>
          <w:szCs w:val="28"/>
        </w:rPr>
        <w:t>Основная масса современных исследований в области ветроэнергетики направлены на совершенствование ТВЭС и их сетей путем:</w:t>
      </w:r>
    </w:p>
    <w:p w14:paraId="728975D6" w14:textId="12DF1EAF" w:rsidR="00963C92" w:rsidRPr="000C08E1" w:rsidRDefault="00963C92" w:rsidP="009A0E90">
      <w:pPr>
        <w:numPr>
          <w:ilvl w:val="0"/>
          <w:numId w:val="1"/>
        </w:numPr>
        <w:ind w:firstLine="567"/>
        <w:jc w:val="both"/>
        <w:rPr>
          <w:sz w:val="28"/>
          <w:szCs w:val="28"/>
        </w:rPr>
      </w:pPr>
      <w:r w:rsidRPr="000C08E1">
        <w:rPr>
          <w:sz w:val="28"/>
          <w:szCs w:val="28"/>
        </w:rPr>
        <w:t xml:space="preserve">оптимизации работы преобразования с помощью: </w:t>
      </w:r>
      <w:r w:rsidRPr="000C08E1">
        <w:rPr>
          <w:sz w:val="28"/>
          <w:szCs w:val="28"/>
          <w:lang w:val="en-US"/>
        </w:rPr>
        <w:t>MPPT</w:t>
      </w:r>
      <w:r w:rsidRPr="000C08E1">
        <w:rPr>
          <w:sz w:val="28"/>
          <w:szCs w:val="28"/>
        </w:rPr>
        <w:t xml:space="preserve"> технологии для ТВЭС с синхронным генератором [</w:t>
      </w:r>
      <w:r w:rsidR="0063744C">
        <w:rPr>
          <w:sz w:val="28"/>
          <w:szCs w:val="28"/>
        </w:rPr>
        <w:t>52</w:t>
      </w:r>
      <w:r w:rsidRPr="000C08E1">
        <w:rPr>
          <w:sz w:val="28"/>
          <w:szCs w:val="28"/>
        </w:rPr>
        <w:t>]; регулирования энергии для ТВЭС с индукционным генератором [</w:t>
      </w:r>
      <w:r w:rsidR="0063744C">
        <w:rPr>
          <w:sz w:val="28"/>
          <w:szCs w:val="28"/>
        </w:rPr>
        <w:t>53</w:t>
      </w:r>
      <w:r w:rsidRPr="000C08E1">
        <w:rPr>
          <w:sz w:val="28"/>
          <w:szCs w:val="28"/>
        </w:rPr>
        <w:t>]; решения проблем с падением напряжения [</w:t>
      </w:r>
      <w:r w:rsidR="0063744C">
        <w:rPr>
          <w:sz w:val="28"/>
          <w:szCs w:val="28"/>
        </w:rPr>
        <w:t>54</w:t>
      </w:r>
      <w:r w:rsidRPr="000C08E1">
        <w:rPr>
          <w:sz w:val="28"/>
          <w:szCs w:val="28"/>
        </w:rPr>
        <w:t>]; влияния потоков реактивной энергии [</w:t>
      </w:r>
      <w:r w:rsidR="0063744C">
        <w:rPr>
          <w:sz w:val="28"/>
          <w:szCs w:val="28"/>
        </w:rPr>
        <w:t>55</w:t>
      </w:r>
      <w:r w:rsidRPr="000C08E1">
        <w:rPr>
          <w:sz w:val="28"/>
          <w:szCs w:val="28"/>
        </w:rPr>
        <w:t>]; демпфирования энергоколебаний в системе [</w:t>
      </w:r>
      <w:r w:rsidR="00495C29">
        <w:rPr>
          <w:sz w:val="28"/>
          <w:szCs w:val="28"/>
        </w:rPr>
        <w:t>6</w:t>
      </w:r>
      <w:r w:rsidRPr="000C08E1">
        <w:rPr>
          <w:sz w:val="28"/>
          <w:szCs w:val="28"/>
        </w:rPr>
        <w:t>]; частотного регулирования [</w:t>
      </w:r>
      <w:r w:rsidR="0063744C">
        <w:rPr>
          <w:sz w:val="28"/>
          <w:szCs w:val="28"/>
        </w:rPr>
        <w:t>56</w:t>
      </w:r>
      <w:r w:rsidRPr="000C08E1">
        <w:rPr>
          <w:sz w:val="28"/>
          <w:szCs w:val="28"/>
        </w:rPr>
        <w:t>].</w:t>
      </w:r>
    </w:p>
    <w:p w14:paraId="1E7A7A12" w14:textId="5DEBBA9B" w:rsidR="00963C92" w:rsidRPr="000C08E1" w:rsidRDefault="00963C92" w:rsidP="009A0E90">
      <w:pPr>
        <w:numPr>
          <w:ilvl w:val="0"/>
          <w:numId w:val="1"/>
        </w:numPr>
        <w:ind w:firstLine="567"/>
        <w:jc w:val="both"/>
        <w:rPr>
          <w:sz w:val="28"/>
          <w:szCs w:val="28"/>
        </w:rPr>
      </w:pPr>
      <w:r w:rsidRPr="000C08E1">
        <w:rPr>
          <w:sz w:val="28"/>
          <w:szCs w:val="28"/>
        </w:rPr>
        <w:t xml:space="preserve">мониторинга окружающих условий и работоспособности ВЭС: используя </w:t>
      </w:r>
      <w:r w:rsidRPr="000C08E1">
        <w:rPr>
          <w:sz w:val="28"/>
          <w:szCs w:val="28"/>
          <w:lang w:val="en-US"/>
        </w:rPr>
        <w:t>SCADA</w:t>
      </w:r>
      <w:r w:rsidRPr="000C08E1">
        <w:rPr>
          <w:sz w:val="28"/>
          <w:szCs w:val="28"/>
        </w:rPr>
        <w:t>-системы [</w:t>
      </w:r>
      <w:r w:rsidR="0063744C">
        <w:rPr>
          <w:sz w:val="28"/>
          <w:szCs w:val="28"/>
        </w:rPr>
        <w:t>57</w:t>
      </w:r>
      <w:r w:rsidRPr="000C08E1">
        <w:rPr>
          <w:sz w:val="28"/>
          <w:szCs w:val="28"/>
        </w:rPr>
        <w:t>]; используя большие данные [</w:t>
      </w:r>
      <w:r w:rsidR="00495C29">
        <w:rPr>
          <w:sz w:val="28"/>
          <w:szCs w:val="28"/>
        </w:rPr>
        <w:t>7</w:t>
      </w:r>
      <w:r w:rsidRPr="000C08E1">
        <w:rPr>
          <w:sz w:val="28"/>
          <w:szCs w:val="28"/>
        </w:rPr>
        <w:t>]; используя прогностические методы [</w:t>
      </w:r>
      <w:r w:rsidR="0063744C">
        <w:rPr>
          <w:sz w:val="28"/>
          <w:szCs w:val="28"/>
        </w:rPr>
        <w:t>58</w:t>
      </w:r>
      <w:r w:rsidRPr="000C08E1">
        <w:rPr>
          <w:sz w:val="28"/>
          <w:szCs w:val="28"/>
        </w:rPr>
        <w:t>].</w:t>
      </w:r>
    </w:p>
    <w:p w14:paraId="5BA9CA98" w14:textId="68A8F79C" w:rsidR="00963C92" w:rsidRPr="000C08E1" w:rsidRDefault="00963C92" w:rsidP="009A0E90">
      <w:pPr>
        <w:numPr>
          <w:ilvl w:val="0"/>
          <w:numId w:val="1"/>
        </w:numPr>
        <w:ind w:firstLine="567"/>
        <w:jc w:val="both"/>
        <w:rPr>
          <w:sz w:val="28"/>
          <w:szCs w:val="28"/>
        </w:rPr>
      </w:pPr>
      <w:r w:rsidRPr="000C08E1">
        <w:rPr>
          <w:sz w:val="28"/>
          <w:szCs w:val="28"/>
        </w:rPr>
        <w:t>модернизации систем управления для регулирования скорости вращения и снижение нагрузки на ротор: управлением индивидуального наклона лопасти [</w:t>
      </w:r>
      <w:r w:rsidR="0063744C">
        <w:rPr>
          <w:sz w:val="28"/>
          <w:szCs w:val="28"/>
        </w:rPr>
        <w:t>59</w:t>
      </w:r>
      <w:r w:rsidRPr="000C08E1">
        <w:rPr>
          <w:sz w:val="28"/>
          <w:szCs w:val="28"/>
        </w:rPr>
        <w:t>]; контроллеры на основе наблюдателей возмущений [</w:t>
      </w:r>
      <w:r w:rsidR="00495C29">
        <w:rPr>
          <w:sz w:val="28"/>
          <w:szCs w:val="28"/>
        </w:rPr>
        <w:t>8</w:t>
      </w:r>
      <w:r w:rsidRPr="000C08E1">
        <w:rPr>
          <w:sz w:val="28"/>
          <w:szCs w:val="28"/>
        </w:rPr>
        <w:t>]; мультивариативное робастное управление [</w:t>
      </w:r>
      <w:r w:rsidR="0063744C">
        <w:rPr>
          <w:sz w:val="28"/>
          <w:szCs w:val="28"/>
        </w:rPr>
        <w:t>60</w:t>
      </w:r>
      <w:r w:rsidRPr="000C08E1">
        <w:rPr>
          <w:sz w:val="28"/>
          <w:szCs w:val="28"/>
        </w:rPr>
        <w:t>]; многокритериальные и модельные прогностические подходы [</w:t>
      </w:r>
      <w:r w:rsidR="0063744C">
        <w:rPr>
          <w:sz w:val="28"/>
          <w:szCs w:val="28"/>
        </w:rPr>
        <w:t>61</w:t>
      </w:r>
      <w:r w:rsidRPr="000C08E1">
        <w:rPr>
          <w:sz w:val="28"/>
          <w:szCs w:val="28"/>
        </w:rPr>
        <w:t>].</w:t>
      </w:r>
    </w:p>
    <w:p w14:paraId="4E2390E6" w14:textId="64FC5837" w:rsidR="00963C92" w:rsidRPr="003F0362" w:rsidRDefault="00963C92" w:rsidP="009A0E90">
      <w:pPr>
        <w:numPr>
          <w:ilvl w:val="0"/>
          <w:numId w:val="1"/>
        </w:numPr>
        <w:ind w:firstLine="567"/>
        <w:jc w:val="both"/>
        <w:rPr>
          <w:sz w:val="28"/>
          <w:szCs w:val="28"/>
        </w:rPr>
      </w:pPr>
      <w:r w:rsidRPr="000C08E1">
        <w:rPr>
          <w:sz w:val="28"/>
          <w:szCs w:val="28"/>
        </w:rPr>
        <w:t xml:space="preserve">исследования аэродинамики лопастей </w:t>
      </w:r>
      <w:r w:rsidRPr="000C08E1">
        <w:rPr>
          <w:sz w:val="28"/>
          <w:szCs w:val="28"/>
          <w:lang w:val="en-US"/>
        </w:rPr>
        <w:t>[</w:t>
      </w:r>
      <w:r w:rsidR="00495C29">
        <w:rPr>
          <w:sz w:val="28"/>
          <w:szCs w:val="28"/>
        </w:rPr>
        <w:t>9</w:t>
      </w:r>
      <w:r w:rsidRPr="000C08E1">
        <w:rPr>
          <w:sz w:val="28"/>
          <w:szCs w:val="28"/>
          <w:lang w:val="en-US"/>
        </w:rPr>
        <w:t>]</w:t>
      </w:r>
      <w:r w:rsidRPr="000C08E1">
        <w:rPr>
          <w:sz w:val="28"/>
          <w:szCs w:val="28"/>
        </w:rPr>
        <w:t>.</w:t>
      </w:r>
    </w:p>
    <w:p w14:paraId="457AA5F7" w14:textId="50803004" w:rsidR="00963C92" w:rsidRPr="000C08E1" w:rsidRDefault="00963C92" w:rsidP="008806E5">
      <w:pPr>
        <w:ind w:firstLine="567"/>
        <w:jc w:val="both"/>
        <w:rPr>
          <w:sz w:val="28"/>
          <w:szCs w:val="28"/>
        </w:rPr>
      </w:pPr>
      <w:r w:rsidRPr="000C08E1">
        <w:rPr>
          <w:sz w:val="28"/>
          <w:szCs w:val="28"/>
        </w:rPr>
        <w:lastRenderedPageBreak/>
        <w:t xml:space="preserve">Не смотря на все достоинства ТВЭС, важным условием для их работоспособности является наличие постоянного ветра со скоростью от </w:t>
      </w:r>
      <w:r w:rsidR="003F0362">
        <w:rPr>
          <w:sz w:val="28"/>
          <w:szCs w:val="28"/>
        </w:rPr>
        <w:t>1</w:t>
      </w:r>
      <w:r w:rsidR="00A74687">
        <w:rPr>
          <w:sz w:val="28"/>
          <w:szCs w:val="28"/>
        </w:rPr>
        <w:t>0</w:t>
      </w:r>
      <w:r w:rsidRPr="000C08E1">
        <w:rPr>
          <w:sz w:val="28"/>
          <w:szCs w:val="28"/>
        </w:rPr>
        <w:t xml:space="preserve"> м/с, что обуславливает территориальное ограничение по применению таких ВЭС. Основные производственные мощности расположены вдали от береговых линий, где находятся ТВЭС, что влечет расходы на транспортировку выработанной электроэнергии. Также сельскохозяйственные зоны энергозависимы от альтернативных источников энергии, так как расположены вдали от линий электропередач. Другой проблемой является резкопорывистый и непредсказуемый характер ветра, особенно присущий странам центральной и западной Азии.</w:t>
      </w:r>
    </w:p>
    <w:p w14:paraId="0D3DC97A" w14:textId="77777777" w:rsidR="00963C92" w:rsidRPr="000C08E1" w:rsidRDefault="00963C92" w:rsidP="008806E5">
      <w:pPr>
        <w:ind w:firstLine="567"/>
        <w:jc w:val="both"/>
        <w:rPr>
          <w:sz w:val="28"/>
          <w:szCs w:val="28"/>
        </w:rPr>
      </w:pPr>
      <w:r w:rsidRPr="000C08E1">
        <w:rPr>
          <w:sz w:val="28"/>
          <w:szCs w:val="28"/>
        </w:rPr>
        <w:t>Вследствие чего другим направлением исследований преобразования ветра является разработка новых видов ВЭС, способных работать при малых скоростях ветра с достаточно высоким КПД.</w:t>
      </w:r>
    </w:p>
    <w:p w14:paraId="5E0BC63F" w14:textId="60BEF4D3" w:rsidR="009C1A14" w:rsidRPr="000C08E1" w:rsidRDefault="009C1A14" w:rsidP="008806E5">
      <w:pPr>
        <w:ind w:firstLine="567"/>
        <w:jc w:val="both"/>
        <w:rPr>
          <w:sz w:val="28"/>
          <w:szCs w:val="28"/>
        </w:rPr>
      </w:pPr>
      <w:r w:rsidRPr="000C08E1">
        <w:rPr>
          <w:sz w:val="28"/>
          <w:szCs w:val="28"/>
        </w:rPr>
        <w:t>Научная проблема заключается в необходимости исследования и совершенствовании преобразования ветровой энергии в электрическую при малых ветрах и одновременно в больших диапазонах скорости ветра.</w:t>
      </w:r>
      <w:r w:rsidRPr="000C08E1">
        <w:rPr>
          <w:sz w:val="28"/>
          <w:szCs w:val="28"/>
          <w:lang w:val="kk-KZ"/>
        </w:rPr>
        <w:t xml:space="preserve"> Для ее решения предлагается усовершенствовать </w:t>
      </w:r>
      <w:r w:rsidR="00ED1056" w:rsidRPr="000C08E1">
        <w:rPr>
          <w:sz w:val="28"/>
          <w:szCs w:val="28"/>
          <w:lang w:val="kk-KZ"/>
        </w:rPr>
        <w:t xml:space="preserve">действующую </w:t>
      </w:r>
      <w:r w:rsidRPr="000C08E1">
        <w:rPr>
          <w:sz w:val="28"/>
          <w:szCs w:val="28"/>
          <w:lang w:val="kk-KZ"/>
        </w:rPr>
        <w:t>парусную ВЭС с тороидальным парусом,</w:t>
      </w:r>
      <w:r w:rsidRPr="000C08E1">
        <w:rPr>
          <w:sz w:val="28"/>
          <w:szCs w:val="28"/>
        </w:rPr>
        <w:t xml:space="preserve"> путем введения нового типа паруса типа зонтового</w:t>
      </w:r>
      <w:r w:rsidR="001346C1" w:rsidRPr="000C08E1">
        <w:rPr>
          <w:sz w:val="28"/>
          <w:szCs w:val="28"/>
        </w:rPr>
        <w:t>,</w:t>
      </w:r>
      <w:r w:rsidRPr="000C08E1">
        <w:rPr>
          <w:sz w:val="28"/>
          <w:szCs w:val="28"/>
        </w:rPr>
        <w:t xml:space="preserve"> и изменения структуры актуаторов</w:t>
      </w:r>
      <w:r w:rsidR="001346C1" w:rsidRPr="000C08E1">
        <w:rPr>
          <w:sz w:val="28"/>
          <w:szCs w:val="28"/>
        </w:rPr>
        <w:t>, модификацией пружинно-демпферной подвеской.</w:t>
      </w:r>
    </w:p>
    <w:p w14:paraId="6C3ABE73" w14:textId="644BA479" w:rsidR="001346C1" w:rsidRPr="000C08E1" w:rsidRDefault="001346C1" w:rsidP="008806E5">
      <w:pPr>
        <w:ind w:firstLine="567"/>
        <w:jc w:val="both"/>
        <w:rPr>
          <w:sz w:val="28"/>
          <w:szCs w:val="28"/>
        </w:rPr>
      </w:pPr>
      <w:r w:rsidRPr="000C08E1">
        <w:rPr>
          <w:sz w:val="28"/>
          <w:szCs w:val="28"/>
        </w:rPr>
        <w:t>Для достижения цели диссертации необходимо выполнить следующие задачи:</w:t>
      </w:r>
    </w:p>
    <w:bookmarkEnd w:id="7"/>
    <w:bookmarkEnd w:id="8"/>
    <w:bookmarkEnd w:id="9"/>
    <w:p w14:paraId="085C4F3A" w14:textId="77777777" w:rsidR="00C11305" w:rsidRPr="00D24A85" w:rsidRDefault="00C11305" w:rsidP="005B1A3E">
      <w:pPr>
        <w:pStyle w:val="a5"/>
        <w:numPr>
          <w:ilvl w:val="0"/>
          <w:numId w:val="13"/>
        </w:numPr>
        <w:tabs>
          <w:tab w:val="left" w:pos="425"/>
          <w:tab w:val="left" w:pos="2700"/>
        </w:tabs>
        <w:spacing w:after="0" w:line="240" w:lineRule="auto"/>
        <w:ind w:left="0" w:firstLine="567"/>
        <w:jc w:val="both"/>
        <w:rPr>
          <w:rFonts w:ascii="Times New Roman" w:eastAsia="Times New Roman" w:hAnsi="Times New Roman" w:cs="Times New Roman"/>
          <w:b/>
          <w:color w:val="FF0000"/>
          <w:sz w:val="28"/>
          <w:szCs w:val="28"/>
        </w:rPr>
      </w:pPr>
      <w:r w:rsidRPr="00D24A85">
        <w:rPr>
          <w:rFonts w:ascii="Times New Roman" w:hAnsi="Times New Roman" w:cs="Times New Roman"/>
          <w:sz w:val="28"/>
          <w:szCs w:val="28"/>
          <w:lang w:val="kk-KZ"/>
        </w:rPr>
        <w:t xml:space="preserve">Проанализировать </w:t>
      </w:r>
      <w:r w:rsidRPr="00D24A85">
        <w:rPr>
          <w:rFonts w:ascii="Times New Roman" w:hAnsi="Times New Roman" w:cs="Times New Roman"/>
          <w:sz w:val="28"/>
          <w:szCs w:val="28"/>
        </w:rPr>
        <w:t>известные за рубежом и в Казахстане исследования по ветровой энергетике., способов и установок преобразования ветровой энергии в электрическую.</w:t>
      </w:r>
    </w:p>
    <w:p w14:paraId="58582089" w14:textId="77777777" w:rsidR="00C11305" w:rsidRPr="00D24A85" w:rsidRDefault="00C11305" w:rsidP="005B1A3E">
      <w:pPr>
        <w:pStyle w:val="a5"/>
        <w:numPr>
          <w:ilvl w:val="0"/>
          <w:numId w:val="13"/>
        </w:numPr>
        <w:tabs>
          <w:tab w:val="left" w:pos="425"/>
          <w:tab w:val="left" w:pos="2700"/>
        </w:tabs>
        <w:spacing w:after="0" w:line="240" w:lineRule="auto"/>
        <w:ind w:left="0" w:firstLine="567"/>
        <w:jc w:val="both"/>
        <w:rPr>
          <w:rFonts w:ascii="Times New Roman" w:hAnsi="Times New Roman" w:cs="Times New Roman"/>
          <w:b/>
          <w:color w:val="FF0000"/>
          <w:sz w:val="28"/>
          <w:szCs w:val="28"/>
        </w:rPr>
      </w:pPr>
      <w:r w:rsidRPr="00D24A85">
        <w:rPr>
          <w:rFonts w:ascii="Times New Roman" w:hAnsi="Times New Roman" w:cs="Times New Roman"/>
          <w:sz w:val="28"/>
          <w:szCs w:val="28"/>
        </w:rPr>
        <w:t>Исследовать характер изменения воздушных потоков и их влияние на зонтовой парус.</w:t>
      </w:r>
    </w:p>
    <w:p w14:paraId="47E51803" w14:textId="77777777" w:rsidR="00C11305" w:rsidRPr="00D24A85" w:rsidRDefault="00C11305" w:rsidP="005B1A3E">
      <w:pPr>
        <w:pStyle w:val="a5"/>
        <w:numPr>
          <w:ilvl w:val="0"/>
          <w:numId w:val="13"/>
        </w:numPr>
        <w:tabs>
          <w:tab w:val="left" w:pos="425"/>
          <w:tab w:val="left" w:pos="2700"/>
        </w:tabs>
        <w:spacing w:after="0" w:line="240" w:lineRule="auto"/>
        <w:ind w:left="0" w:firstLine="567"/>
        <w:jc w:val="both"/>
        <w:rPr>
          <w:rFonts w:ascii="Times New Roman" w:hAnsi="Times New Roman" w:cs="Times New Roman"/>
          <w:sz w:val="28"/>
          <w:szCs w:val="28"/>
        </w:rPr>
      </w:pPr>
      <w:r w:rsidRPr="00D24A85">
        <w:rPr>
          <w:rFonts w:ascii="Times New Roman" w:hAnsi="Times New Roman" w:cs="Times New Roman"/>
          <w:sz w:val="28"/>
          <w:szCs w:val="28"/>
        </w:rPr>
        <w:t>Разработать математические и имитационные модели модулей: зонтового паруса, демпфирующего устройства, системы обора мощности, генерирования и преобразования электрической энергии.</w:t>
      </w:r>
    </w:p>
    <w:p w14:paraId="3AD708AD" w14:textId="77777777" w:rsidR="00C11305" w:rsidRPr="00D24A85" w:rsidRDefault="00C11305" w:rsidP="005B1A3E">
      <w:pPr>
        <w:pStyle w:val="a5"/>
        <w:numPr>
          <w:ilvl w:val="0"/>
          <w:numId w:val="13"/>
        </w:numPr>
        <w:tabs>
          <w:tab w:val="left" w:pos="425"/>
          <w:tab w:val="left" w:pos="2700"/>
        </w:tabs>
        <w:spacing w:after="0" w:line="240" w:lineRule="auto"/>
        <w:ind w:left="0" w:firstLine="567"/>
        <w:jc w:val="both"/>
        <w:rPr>
          <w:rFonts w:ascii="Times New Roman" w:hAnsi="Times New Roman" w:cs="Times New Roman"/>
          <w:b/>
          <w:color w:val="FF0000"/>
          <w:sz w:val="28"/>
          <w:szCs w:val="28"/>
        </w:rPr>
      </w:pPr>
      <w:r w:rsidRPr="00D24A85">
        <w:rPr>
          <w:rFonts w:ascii="Times New Roman" w:hAnsi="Times New Roman" w:cs="Times New Roman"/>
          <w:sz w:val="28"/>
          <w:szCs w:val="28"/>
        </w:rPr>
        <w:t>Разработать автоматические системы управления модулями и всей парусной ВЭС.</w:t>
      </w:r>
    </w:p>
    <w:p w14:paraId="77DD85A0" w14:textId="5DFF3DB8" w:rsidR="003866E4" w:rsidRDefault="00C11305" w:rsidP="005B1A3E">
      <w:pPr>
        <w:pStyle w:val="a5"/>
        <w:numPr>
          <w:ilvl w:val="0"/>
          <w:numId w:val="13"/>
        </w:numPr>
        <w:tabs>
          <w:tab w:val="left" w:pos="425"/>
          <w:tab w:val="left" w:pos="2700"/>
        </w:tabs>
        <w:spacing w:after="0" w:line="240" w:lineRule="auto"/>
        <w:ind w:left="0" w:firstLine="567"/>
        <w:jc w:val="both"/>
        <w:rPr>
          <w:sz w:val="28"/>
          <w:szCs w:val="28"/>
        </w:rPr>
      </w:pPr>
      <w:r w:rsidRPr="00D24A85">
        <w:rPr>
          <w:rFonts w:ascii="Times New Roman" w:hAnsi="Times New Roman" w:cs="Times New Roman"/>
          <w:sz w:val="28"/>
          <w:szCs w:val="28"/>
        </w:rPr>
        <w:t xml:space="preserve">Проанализировать эффективность преобразования энергии </w:t>
      </w:r>
      <w:r w:rsidRPr="00C11305">
        <w:rPr>
          <w:rFonts w:ascii="Times New Roman" w:hAnsi="Times New Roman" w:cs="Times New Roman"/>
          <w:sz w:val="28"/>
          <w:szCs w:val="28"/>
        </w:rPr>
        <w:t>модифицированной парусной ВЭС</w:t>
      </w:r>
      <w:r w:rsidRPr="00D24A85">
        <w:rPr>
          <w:sz w:val="28"/>
          <w:szCs w:val="28"/>
        </w:rPr>
        <w:t xml:space="preserve"> </w:t>
      </w:r>
    </w:p>
    <w:bookmarkEnd w:id="11"/>
    <w:p w14:paraId="23EFA3FF" w14:textId="77777777" w:rsidR="003866E4" w:rsidRDefault="003866E4">
      <w:pPr>
        <w:spacing w:after="160" w:line="259" w:lineRule="auto"/>
        <w:rPr>
          <w:rFonts w:asciiTheme="minorHAnsi" w:eastAsiaTheme="minorHAnsi" w:hAnsiTheme="minorHAnsi" w:cstheme="minorBidi"/>
          <w:sz w:val="28"/>
          <w:szCs w:val="28"/>
        </w:rPr>
      </w:pPr>
      <w:r>
        <w:rPr>
          <w:sz w:val="28"/>
          <w:szCs w:val="28"/>
        </w:rPr>
        <w:br w:type="page"/>
      </w:r>
    </w:p>
    <w:p w14:paraId="44171242" w14:textId="0BCC2C16" w:rsidR="00971869" w:rsidRPr="003020A8" w:rsidRDefault="00971869" w:rsidP="006D6EE2">
      <w:pPr>
        <w:pStyle w:val="a5"/>
        <w:numPr>
          <w:ilvl w:val="0"/>
          <w:numId w:val="20"/>
        </w:numPr>
        <w:spacing w:after="0" w:line="240" w:lineRule="auto"/>
        <w:ind w:left="0" w:firstLine="567"/>
        <w:jc w:val="both"/>
        <w:rPr>
          <w:rFonts w:ascii="Times New Roman" w:hAnsi="Times New Roman" w:cs="Times New Roman"/>
          <w:b/>
          <w:sz w:val="28"/>
          <w:szCs w:val="28"/>
        </w:rPr>
      </w:pPr>
      <w:r>
        <w:rPr>
          <w:rFonts w:ascii="Times New Roman" w:hAnsi="Times New Roman" w:cs="Times New Roman"/>
          <w:b/>
          <w:sz w:val="28"/>
          <w:szCs w:val="28"/>
        </w:rPr>
        <w:lastRenderedPageBreak/>
        <w:t>ИССЛЕДОВАНИЕ</w:t>
      </w:r>
      <w:r w:rsidRPr="003020A8">
        <w:rPr>
          <w:rFonts w:ascii="Times New Roman" w:hAnsi="Times New Roman" w:cs="Times New Roman"/>
          <w:b/>
          <w:sz w:val="28"/>
          <w:szCs w:val="28"/>
        </w:rPr>
        <w:t xml:space="preserve"> </w:t>
      </w:r>
      <w:r w:rsidR="00CB4B7A">
        <w:rPr>
          <w:rFonts w:ascii="Times New Roman" w:hAnsi="Times New Roman" w:cs="Times New Roman"/>
          <w:b/>
          <w:sz w:val="28"/>
          <w:szCs w:val="28"/>
        </w:rPr>
        <w:t xml:space="preserve">И РАЗРАБОТКА </w:t>
      </w:r>
      <w:r w:rsidRPr="003020A8">
        <w:rPr>
          <w:rFonts w:ascii="Times New Roman" w:hAnsi="Times New Roman" w:cs="Times New Roman"/>
          <w:b/>
          <w:sz w:val="28"/>
          <w:szCs w:val="28"/>
        </w:rPr>
        <w:t>МОДУЛЯ ЗОНТОВОГО ПАРУСА</w:t>
      </w:r>
      <w:r w:rsidRPr="003020A8">
        <w:rPr>
          <w:rFonts w:ascii="Times New Roman" w:hAnsi="Times New Roman" w:cs="Times New Roman"/>
          <w:b/>
          <w:caps/>
          <w:sz w:val="28"/>
          <w:szCs w:val="28"/>
          <w:lang w:val="kk-KZ"/>
        </w:rPr>
        <w:t xml:space="preserve"> </w:t>
      </w:r>
      <w:r>
        <w:rPr>
          <w:rFonts w:ascii="Times New Roman" w:hAnsi="Times New Roman" w:cs="Times New Roman"/>
          <w:b/>
          <w:caps/>
          <w:sz w:val="28"/>
          <w:szCs w:val="28"/>
          <w:lang w:val="kk-KZ"/>
        </w:rPr>
        <w:t>ВЭС</w:t>
      </w:r>
      <w:r w:rsidRPr="003020A8">
        <w:rPr>
          <w:rFonts w:ascii="Times New Roman" w:hAnsi="Times New Roman" w:cs="Times New Roman"/>
          <w:b/>
          <w:sz w:val="28"/>
          <w:szCs w:val="28"/>
        </w:rPr>
        <w:t xml:space="preserve">         </w:t>
      </w:r>
    </w:p>
    <w:p w14:paraId="44245680" w14:textId="77777777" w:rsidR="00971869" w:rsidRDefault="00971869" w:rsidP="00971869">
      <w:pPr>
        <w:ind w:firstLine="567"/>
      </w:pPr>
    </w:p>
    <w:p w14:paraId="41175540" w14:textId="7841BA3C" w:rsidR="00971869" w:rsidRPr="005F2198" w:rsidRDefault="00971869" w:rsidP="006D6EE2">
      <w:pPr>
        <w:pStyle w:val="a5"/>
        <w:numPr>
          <w:ilvl w:val="1"/>
          <w:numId w:val="34"/>
        </w:numPr>
        <w:spacing w:after="0" w:line="240" w:lineRule="auto"/>
        <w:ind w:left="0" w:firstLine="567"/>
        <w:jc w:val="both"/>
        <w:rPr>
          <w:rFonts w:ascii="Times New Roman" w:hAnsi="Times New Roman" w:cs="Times New Roman"/>
          <w:b/>
          <w:bCs/>
        </w:rPr>
      </w:pPr>
      <w:r w:rsidRPr="005F2198">
        <w:rPr>
          <w:rFonts w:ascii="Times New Roman" w:hAnsi="Times New Roman" w:cs="Times New Roman"/>
          <w:b/>
          <w:bCs/>
          <w:sz w:val="28"/>
          <w:szCs w:val="28"/>
        </w:rPr>
        <w:t>Экспериментальное исследование скорости и направления ветра</w:t>
      </w:r>
    </w:p>
    <w:p w14:paraId="372E4F8B" w14:textId="77777777" w:rsidR="00971869" w:rsidRPr="00A55DB6" w:rsidRDefault="00971869" w:rsidP="00971869">
      <w:pPr>
        <w:pStyle w:val="a5"/>
        <w:spacing w:after="0" w:line="240" w:lineRule="auto"/>
        <w:ind w:left="0" w:firstLine="567"/>
        <w:jc w:val="both"/>
        <w:rPr>
          <w:rFonts w:ascii="Times New Roman" w:hAnsi="Times New Roman" w:cs="Times New Roman"/>
          <w:sz w:val="28"/>
          <w:szCs w:val="28"/>
        </w:rPr>
      </w:pPr>
      <w:r w:rsidRPr="00A55DB6">
        <w:rPr>
          <w:rFonts w:ascii="Times New Roman" w:hAnsi="Times New Roman" w:cs="Times New Roman"/>
          <w:sz w:val="28"/>
          <w:szCs w:val="28"/>
        </w:rPr>
        <w:t xml:space="preserve">Объектом исследования </w:t>
      </w:r>
      <w:r>
        <w:rPr>
          <w:rFonts w:ascii="Times New Roman" w:hAnsi="Times New Roman" w:cs="Times New Roman"/>
          <w:sz w:val="28"/>
          <w:szCs w:val="28"/>
        </w:rPr>
        <w:t>являются стохастические параметры в виде ежесекундных показаний скорости и направления ветра с помощью</w:t>
      </w:r>
      <w:r w:rsidRPr="00A55DB6">
        <w:rPr>
          <w:rFonts w:ascii="Times New Roman" w:hAnsi="Times New Roman" w:cs="Times New Roman"/>
          <w:sz w:val="28"/>
          <w:szCs w:val="28"/>
        </w:rPr>
        <w:t xml:space="preserve"> разработ</w:t>
      </w:r>
      <w:r>
        <w:rPr>
          <w:rFonts w:ascii="Times New Roman" w:hAnsi="Times New Roman" w:cs="Times New Roman"/>
          <w:sz w:val="28"/>
          <w:szCs w:val="28"/>
        </w:rPr>
        <w:t>анной</w:t>
      </w:r>
      <w:r w:rsidRPr="00A55DB6">
        <w:rPr>
          <w:rFonts w:ascii="Times New Roman" w:hAnsi="Times New Roman" w:cs="Times New Roman"/>
          <w:sz w:val="28"/>
          <w:szCs w:val="28"/>
        </w:rPr>
        <w:t xml:space="preserve"> метеостанци</w:t>
      </w:r>
      <w:r>
        <w:rPr>
          <w:rFonts w:ascii="Times New Roman" w:hAnsi="Times New Roman" w:cs="Times New Roman"/>
          <w:sz w:val="28"/>
          <w:szCs w:val="28"/>
        </w:rPr>
        <w:t>и,</w:t>
      </w:r>
      <w:r w:rsidRPr="00A55DB6">
        <w:rPr>
          <w:rFonts w:ascii="Times New Roman" w:hAnsi="Times New Roman" w:cs="Times New Roman"/>
          <w:sz w:val="28"/>
          <w:szCs w:val="28"/>
        </w:rPr>
        <w:t xml:space="preserve"> способн</w:t>
      </w:r>
      <w:r>
        <w:rPr>
          <w:rFonts w:ascii="Times New Roman" w:hAnsi="Times New Roman" w:cs="Times New Roman"/>
          <w:sz w:val="28"/>
          <w:szCs w:val="28"/>
        </w:rPr>
        <w:t>ой</w:t>
      </w:r>
      <w:r w:rsidRPr="00A55DB6">
        <w:rPr>
          <w:rFonts w:ascii="Times New Roman" w:hAnsi="Times New Roman" w:cs="Times New Roman"/>
          <w:sz w:val="28"/>
          <w:szCs w:val="28"/>
        </w:rPr>
        <w:t xml:space="preserve"> измерять, обрабатывать, сохранять и визуализировать мгновенные значения </w:t>
      </w:r>
      <w:r>
        <w:rPr>
          <w:rFonts w:ascii="Times New Roman" w:hAnsi="Times New Roman" w:cs="Times New Roman"/>
          <w:sz w:val="28"/>
          <w:szCs w:val="28"/>
        </w:rPr>
        <w:t>характеристик</w:t>
      </w:r>
      <w:r w:rsidRPr="00A55DB6">
        <w:rPr>
          <w:rFonts w:ascii="Times New Roman" w:hAnsi="Times New Roman" w:cs="Times New Roman"/>
          <w:sz w:val="28"/>
          <w:szCs w:val="28"/>
        </w:rPr>
        <w:t xml:space="preserve"> ветра.</w:t>
      </w:r>
    </w:p>
    <w:p w14:paraId="06AE526E" w14:textId="77777777" w:rsidR="00971869" w:rsidRPr="00A55DB6" w:rsidRDefault="00971869" w:rsidP="00971869">
      <w:pPr>
        <w:pStyle w:val="a5"/>
        <w:spacing w:after="0" w:line="240" w:lineRule="auto"/>
        <w:ind w:left="0" w:firstLine="567"/>
        <w:jc w:val="both"/>
        <w:rPr>
          <w:rFonts w:ascii="Times New Roman" w:hAnsi="Times New Roman" w:cs="Times New Roman"/>
          <w:sz w:val="28"/>
          <w:szCs w:val="28"/>
        </w:rPr>
      </w:pPr>
      <w:r w:rsidRPr="00A55DB6">
        <w:rPr>
          <w:rFonts w:ascii="Times New Roman" w:hAnsi="Times New Roman" w:cs="Times New Roman"/>
          <w:sz w:val="28"/>
          <w:szCs w:val="28"/>
        </w:rPr>
        <w:t xml:space="preserve">Цель эксперимента – исследование динамических характеристик ветра для получения </w:t>
      </w:r>
      <w:r>
        <w:rPr>
          <w:rFonts w:ascii="Times New Roman" w:hAnsi="Times New Roman" w:cs="Times New Roman"/>
          <w:sz w:val="28"/>
          <w:szCs w:val="28"/>
        </w:rPr>
        <w:t>исходных</w:t>
      </w:r>
      <w:r w:rsidRPr="00A55DB6">
        <w:rPr>
          <w:rFonts w:ascii="Times New Roman" w:hAnsi="Times New Roman" w:cs="Times New Roman"/>
          <w:sz w:val="28"/>
          <w:szCs w:val="28"/>
        </w:rPr>
        <w:t xml:space="preserve"> реальных стохастических данных, </w:t>
      </w:r>
      <w:r>
        <w:rPr>
          <w:rFonts w:ascii="Times New Roman" w:hAnsi="Times New Roman" w:cs="Times New Roman"/>
          <w:sz w:val="28"/>
          <w:szCs w:val="28"/>
        </w:rPr>
        <w:t>с дальнейшей аппроксимацией методом статистической линеаризации для формирования модели ВЭС</w:t>
      </w:r>
      <w:r w:rsidRPr="00A55DB6">
        <w:rPr>
          <w:rFonts w:ascii="Times New Roman" w:hAnsi="Times New Roman" w:cs="Times New Roman"/>
          <w:sz w:val="28"/>
          <w:szCs w:val="28"/>
        </w:rPr>
        <w:t>.</w:t>
      </w:r>
    </w:p>
    <w:p w14:paraId="689CEBA6" w14:textId="226F5C7D" w:rsidR="00971869" w:rsidRDefault="00971869" w:rsidP="00971869">
      <w:pPr>
        <w:pStyle w:val="a5"/>
        <w:spacing w:after="0" w:line="240" w:lineRule="auto"/>
        <w:ind w:left="0" w:firstLine="567"/>
        <w:jc w:val="both"/>
        <w:rPr>
          <w:rFonts w:ascii="Times New Roman" w:hAnsi="Times New Roman" w:cs="Times New Roman"/>
          <w:sz w:val="28"/>
          <w:szCs w:val="28"/>
        </w:rPr>
      </w:pPr>
      <w:r w:rsidRPr="00A55DB6">
        <w:rPr>
          <w:rFonts w:ascii="Times New Roman" w:hAnsi="Times New Roman" w:cs="Times New Roman"/>
          <w:sz w:val="28"/>
          <w:szCs w:val="28"/>
        </w:rPr>
        <w:t>Выбранный метод и методология заключается в последовательном проведении теоретических исследований, компьютерного программирования, экспериментальных исследований, работы с базами данных, на основе которых проводятся опытные работы по анализу полученных данных.</w:t>
      </w:r>
    </w:p>
    <w:p w14:paraId="253BDABD" w14:textId="2A538701" w:rsidR="002739EF" w:rsidRPr="00CB1900" w:rsidRDefault="002739EF" w:rsidP="00971869">
      <w:pPr>
        <w:pStyle w:val="a5"/>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Данный</w:t>
      </w:r>
      <w:r w:rsidR="00CB1900">
        <w:rPr>
          <w:rFonts w:ascii="Times New Roman" w:hAnsi="Times New Roman" w:cs="Times New Roman"/>
          <w:sz w:val="28"/>
          <w:szCs w:val="28"/>
        </w:rPr>
        <w:t xml:space="preserve"> эксперимент выполнен в ходе реализации проекта грантового финансирования </w:t>
      </w:r>
      <w:r w:rsidR="00CB1900" w:rsidRPr="00CB1900">
        <w:rPr>
          <w:rFonts w:ascii="Times New Roman" w:hAnsi="Times New Roman" w:cs="Times New Roman"/>
          <w:sz w:val="28"/>
          <w:szCs w:val="28"/>
        </w:rPr>
        <w:t>[62].</w:t>
      </w:r>
    </w:p>
    <w:p w14:paraId="67092727" w14:textId="77777777" w:rsidR="00971869" w:rsidRPr="005F2198" w:rsidRDefault="00971869" w:rsidP="00971869">
      <w:pPr>
        <w:pStyle w:val="a5"/>
        <w:spacing w:after="0" w:line="240" w:lineRule="auto"/>
        <w:ind w:left="567"/>
        <w:rPr>
          <w:rFonts w:ascii="Times New Roman" w:hAnsi="Times New Roman" w:cs="Times New Roman"/>
          <w:b/>
          <w:bCs/>
        </w:rPr>
      </w:pPr>
    </w:p>
    <w:p w14:paraId="652FF9ED" w14:textId="03C2767F" w:rsidR="00971869" w:rsidRPr="005F2198" w:rsidRDefault="00971869" w:rsidP="00DD68B8">
      <w:pPr>
        <w:pStyle w:val="a5"/>
        <w:numPr>
          <w:ilvl w:val="2"/>
          <w:numId w:val="34"/>
        </w:numPr>
        <w:spacing w:after="0" w:line="240" w:lineRule="auto"/>
        <w:ind w:left="0" w:firstLine="567"/>
        <w:jc w:val="both"/>
        <w:rPr>
          <w:rFonts w:ascii="Times New Roman" w:hAnsi="Times New Roman" w:cs="Times New Roman"/>
          <w:sz w:val="28"/>
          <w:szCs w:val="28"/>
        </w:rPr>
      </w:pPr>
      <w:r w:rsidRPr="005F2198">
        <w:rPr>
          <w:rFonts w:ascii="Times New Roman" w:hAnsi="Times New Roman" w:cs="Times New Roman"/>
          <w:sz w:val="28"/>
          <w:szCs w:val="28"/>
        </w:rPr>
        <w:t>Анализ и выбор технических средств для измерения скорости ветра</w:t>
      </w:r>
    </w:p>
    <w:p w14:paraId="7C93F57A" w14:textId="77777777" w:rsidR="00971869" w:rsidRPr="00B02052" w:rsidRDefault="00971869" w:rsidP="00971869">
      <w:pPr>
        <w:ind w:firstLine="567"/>
        <w:jc w:val="both"/>
        <w:rPr>
          <w:sz w:val="28"/>
          <w:szCs w:val="28"/>
        </w:rPr>
      </w:pPr>
      <w:bookmarkStart w:id="12" w:name="_Hlk127609443"/>
      <w:r w:rsidRPr="00B02052">
        <w:rPr>
          <w:sz w:val="28"/>
          <w:szCs w:val="28"/>
        </w:rPr>
        <w:t>Современные приборы для измерения характеристик ветра</w:t>
      </w:r>
      <w:bookmarkEnd w:id="12"/>
      <w:r w:rsidRPr="00B02052">
        <w:rPr>
          <w:sz w:val="28"/>
          <w:szCs w:val="28"/>
        </w:rPr>
        <w:t xml:space="preserve">: чашечные, пропеллерные анемометры и флюгеры, звуковые, лазерные, термо анемометры. </w:t>
      </w:r>
    </w:p>
    <w:p w14:paraId="533D373D" w14:textId="280CC952" w:rsidR="00971869" w:rsidRPr="00B02052" w:rsidRDefault="00971869" w:rsidP="00971869">
      <w:pPr>
        <w:ind w:firstLine="567"/>
        <w:jc w:val="both"/>
        <w:rPr>
          <w:sz w:val="28"/>
          <w:szCs w:val="28"/>
        </w:rPr>
      </w:pPr>
      <w:r w:rsidRPr="00B02052">
        <w:rPr>
          <w:sz w:val="28"/>
          <w:szCs w:val="28"/>
        </w:rPr>
        <w:t>Звуковые и лазерные анемометры дорогостоящее и более продвинутое оборудование. По [</w:t>
      </w:r>
      <w:r w:rsidRPr="000D4C24">
        <w:rPr>
          <w:sz w:val="28"/>
          <w:szCs w:val="28"/>
        </w:rPr>
        <w:t>6</w:t>
      </w:r>
      <w:r w:rsidR="006B1DFC" w:rsidRPr="006B1DFC">
        <w:rPr>
          <w:sz w:val="28"/>
          <w:szCs w:val="28"/>
        </w:rPr>
        <w:t>3</w:t>
      </w:r>
      <w:r w:rsidRPr="00B02052">
        <w:rPr>
          <w:sz w:val="28"/>
          <w:szCs w:val="28"/>
        </w:rPr>
        <w:t>,</w:t>
      </w:r>
      <w:r w:rsidRPr="000D4C24">
        <w:rPr>
          <w:sz w:val="28"/>
          <w:szCs w:val="28"/>
        </w:rPr>
        <w:t xml:space="preserve"> 6</w:t>
      </w:r>
      <w:r w:rsidR="006B1DFC" w:rsidRPr="006B1DFC">
        <w:rPr>
          <w:sz w:val="28"/>
          <w:szCs w:val="28"/>
        </w:rPr>
        <w:t>4</w:t>
      </w:r>
      <w:r w:rsidRPr="00B02052">
        <w:rPr>
          <w:sz w:val="28"/>
          <w:szCs w:val="28"/>
        </w:rPr>
        <w:t>] достоинством звуковых анемометров является измерение скорости в широком диапазоне, большой частотой и возможность пространственного измерения ветра, включающую как горизонтальную, так и вертикальную составляющую. В работе [</w:t>
      </w:r>
      <w:r w:rsidRPr="000D4C24">
        <w:rPr>
          <w:sz w:val="28"/>
          <w:szCs w:val="28"/>
        </w:rPr>
        <w:t>6</w:t>
      </w:r>
      <w:r w:rsidR="006B1DFC" w:rsidRPr="006B1DFC">
        <w:rPr>
          <w:sz w:val="28"/>
          <w:szCs w:val="28"/>
        </w:rPr>
        <w:t>5</w:t>
      </w:r>
      <w:r w:rsidRPr="00B02052">
        <w:rPr>
          <w:sz w:val="28"/>
          <w:szCs w:val="28"/>
        </w:rPr>
        <w:t>] проводились пространственные замеры на 5 высотах с шагом в 0,15 с. По [</w:t>
      </w:r>
      <w:r w:rsidRPr="00F8433F">
        <w:rPr>
          <w:sz w:val="28"/>
          <w:szCs w:val="28"/>
        </w:rPr>
        <w:t>6</w:t>
      </w:r>
      <w:r w:rsidR="006B1DFC" w:rsidRPr="006B1DFC">
        <w:rPr>
          <w:sz w:val="28"/>
          <w:szCs w:val="28"/>
        </w:rPr>
        <w:t>6</w:t>
      </w:r>
      <w:r w:rsidRPr="00B02052">
        <w:rPr>
          <w:sz w:val="28"/>
          <w:szCs w:val="28"/>
        </w:rPr>
        <w:t xml:space="preserve">] лазерные анемометры могут измерять распределение составляющих скорости ветра, такие как сходимость и расхождение, но нет возможности проводить измерения там, где </w:t>
      </w:r>
      <w:r>
        <w:rPr>
          <w:sz w:val="28"/>
          <w:szCs w:val="28"/>
        </w:rPr>
        <w:t>есть</w:t>
      </w:r>
      <w:r w:rsidRPr="00B02052">
        <w:rPr>
          <w:sz w:val="28"/>
          <w:szCs w:val="28"/>
        </w:rPr>
        <w:t xml:space="preserve"> осадк</w:t>
      </w:r>
      <w:r>
        <w:rPr>
          <w:sz w:val="28"/>
          <w:szCs w:val="28"/>
        </w:rPr>
        <w:t>и</w:t>
      </w:r>
      <w:r w:rsidRPr="00B02052">
        <w:rPr>
          <w:sz w:val="28"/>
          <w:szCs w:val="28"/>
        </w:rPr>
        <w:t xml:space="preserve"> частиц. По [</w:t>
      </w:r>
      <w:r w:rsidRPr="00FC7A46">
        <w:rPr>
          <w:sz w:val="28"/>
          <w:szCs w:val="28"/>
        </w:rPr>
        <w:t>6</w:t>
      </w:r>
      <w:r w:rsidR="006B1DFC" w:rsidRPr="006B1DFC">
        <w:rPr>
          <w:sz w:val="28"/>
          <w:szCs w:val="28"/>
        </w:rPr>
        <w:t>7</w:t>
      </w:r>
      <w:r w:rsidRPr="00B02052">
        <w:rPr>
          <w:sz w:val="28"/>
          <w:szCs w:val="28"/>
        </w:rPr>
        <w:t>] лазерными анемометрами можно проводить измерение одновременного на разных высотах, с большой частотой и в 3Д пространстве. По [</w:t>
      </w:r>
      <w:r w:rsidRPr="000D4C24">
        <w:rPr>
          <w:sz w:val="28"/>
          <w:szCs w:val="28"/>
        </w:rPr>
        <w:t>6</w:t>
      </w:r>
      <w:r w:rsidR="006B1DFC" w:rsidRPr="006B1DFC">
        <w:rPr>
          <w:sz w:val="28"/>
          <w:szCs w:val="28"/>
        </w:rPr>
        <w:t>4</w:t>
      </w:r>
      <w:r w:rsidRPr="00B02052">
        <w:rPr>
          <w:sz w:val="28"/>
          <w:szCs w:val="28"/>
        </w:rPr>
        <w:t xml:space="preserve">] термоанемометры более чувствительные к колебаниям ветра, но не могут адекватно быть использованы в наружной среде, т.к. влияние температуры и осадков значительно увеличивают погрешность измерений. </w:t>
      </w:r>
    </w:p>
    <w:p w14:paraId="6E7D0AFB" w14:textId="0BBD25A7" w:rsidR="00971869" w:rsidRPr="00B02052" w:rsidRDefault="00971869" w:rsidP="00971869">
      <w:pPr>
        <w:ind w:firstLine="567"/>
        <w:jc w:val="both"/>
        <w:rPr>
          <w:sz w:val="28"/>
          <w:szCs w:val="28"/>
        </w:rPr>
      </w:pPr>
      <w:r w:rsidRPr="00B02052">
        <w:rPr>
          <w:sz w:val="28"/>
          <w:szCs w:val="28"/>
        </w:rPr>
        <w:t>Существуют и альтернативные способы измерения параметров ветра. Проводились измерения с помощью БПЛА (беспилотный летательный аппарат) [</w:t>
      </w:r>
      <w:r w:rsidRPr="003F15D6">
        <w:rPr>
          <w:sz w:val="28"/>
          <w:szCs w:val="28"/>
        </w:rPr>
        <w:t>6</w:t>
      </w:r>
      <w:r w:rsidR="006B1DFC" w:rsidRPr="006B1DFC">
        <w:rPr>
          <w:sz w:val="28"/>
          <w:szCs w:val="28"/>
        </w:rPr>
        <w:t>8</w:t>
      </w:r>
      <w:r w:rsidRPr="00FC7A46">
        <w:rPr>
          <w:sz w:val="28"/>
          <w:szCs w:val="28"/>
        </w:rPr>
        <w:t xml:space="preserve">, </w:t>
      </w:r>
      <w:r w:rsidRPr="003F15D6">
        <w:rPr>
          <w:sz w:val="28"/>
          <w:szCs w:val="28"/>
        </w:rPr>
        <w:t>6</w:t>
      </w:r>
      <w:r w:rsidR="006B1DFC" w:rsidRPr="006B1DFC">
        <w:rPr>
          <w:sz w:val="28"/>
          <w:szCs w:val="28"/>
        </w:rPr>
        <w:t>9</w:t>
      </w:r>
      <w:r w:rsidRPr="00B02052">
        <w:rPr>
          <w:sz w:val="28"/>
          <w:szCs w:val="28"/>
        </w:rPr>
        <w:t xml:space="preserve">], достоинством которых является измерение потоков ветра в множестве точек обширного пространства, но погрешности, возникающие вследствие передвижения БПЛА, и невозможность измерений в экстремальных условиях, </w:t>
      </w:r>
      <w:r>
        <w:rPr>
          <w:sz w:val="28"/>
          <w:szCs w:val="28"/>
        </w:rPr>
        <w:t xml:space="preserve">что </w:t>
      </w:r>
      <w:r w:rsidRPr="00B02052">
        <w:rPr>
          <w:sz w:val="28"/>
          <w:szCs w:val="28"/>
        </w:rPr>
        <w:t>не соответствует требуемым условиям измерения. Статистические методы [</w:t>
      </w:r>
      <w:r w:rsidR="006B1DFC" w:rsidRPr="006B1DFC">
        <w:rPr>
          <w:sz w:val="28"/>
          <w:szCs w:val="28"/>
        </w:rPr>
        <w:t>70</w:t>
      </w:r>
      <w:r w:rsidRPr="00B02052">
        <w:rPr>
          <w:sz w:val="28"/>
          <w:szCs w:val="28"/>
        </w:rPr>
        <w:t xml:space="preserve">], основанные на базах данных с метеостанций со всего мира, предоставляются </w:t>
      </w:r>
      <w:r w:rsidRPr="00B02052">
        <w:rPr>
          <w:sz w:val="28"/>
          <w:szCs w:val="28"/>
        </w:rPr>
        <w:lastRenderedPageBreak/>
        <w:t>данные лишь в усредненных значениях в диапазоне от 2 мин. К примеру, в [</w:t>
      </w:r>
      <w:r w:rsidRPr="003F15D6">
        <w:rPr>
          <w:sz w:val="28"/>
          <w:szCs w:val="28"/>
        </w:rPr>
        <w:t>70</w:t>
      </w:r>
      <w:r w:rsidRPr="00B02052">
        <w:rPr>
          <w:sz w:val="28"/>
          <w:szCs w:val="28"/>
        </w:rPr>
        <w:t xml:space="preserve">] известные базы ATLAS и FLEX имеют базы с частотой измерений в 2 Гц. </w:t>
      </w:r>
    </w:p>
    <w:p w14:paraId="4E1B27A2" w14:textId="050F9FDF" w:rsidR="00971869" w:rsidRPr="00B02052" w:rsidRDefault="00971869" w:rsidP="00971869">
      <w:pPr>
        <w:ind w:firstLine="567"/>
        <w:jc w:val="both"/>
        <w:rPr>
          <w:sz w:val="28"/>
          <w:szCs w:val="28"/>
        </w:rPr>
      </w:pPr>
      <w:r w:rsidRPr="00B02052">
        <w:rPr>
          <w:sz w:val="28"/>
          <w:szCs w:val="28"/>
        </w:rPr>
        <w:t>Механические анемометры широко используются и в настоящее время. Пропеллерные анемометры более чувствительны к порывам ветра, но измерение происходит лишь в одном направлении [</w:t>
      </w:r>
      <w:r w:rsidR="006B1DFC" w:rsidRPr="006B1DFC">
        <w:rPr>
          <w:sz w:val="28"/>
          <w:szCs w:val="28"/>
        </w:rPr>
        <w:t>67</w:t>
      </w:r>
      <w:r w:rsidRPr="00B02052">
        <w:rPr>
          <w:sz w:val="28"/>
          <w:szCs w:val="28"/>
        </w:rPr>
        <w:t>]</w:t>
      </w:r>
      <w:r w:rsidRPr="003F15D6">
        <w:rPr>
          <w:sz w:val="28"/>
          <w:szCs w:val="28"/>
        </w:rPr>
        <w:t>.</w:t>
      </w:r>
      <w:r w:rsidRPr="00B02052">
        <w:rPr>
          <w:sz w:val="28"/>
          <w:szCs w:val="28"/>
        </w:rPr>
        <w:t xml:space="preserve"> Чашечные анемометры до сих пор используются на метеостанциях в силу их достаточной точности и стабильности по [</w:t>
      </w:r>
      <w:r w:rsidR="006B1DFC" w:rsidRPr="006B1DFC">
        <w:rPr>
          <w:sz w:val="28"/>
          <w:szCs w:val="28"/>
        </w:rPr>
        <w:t>66</w:t>
      </w:r>
      <w:r w:rsidRPr="00B02052">
        <w:rPr>
          <w:sz w:val="28"/>
          <w:szCs w:val="28"/>
        </w:rPr>
        <w:t>], но имеют недостаток в измерении лишь горизонтальной составляющей ветра. По [</w:t>
      </w:r>
      <w:r w:rsidR="006B1DFC" w:rsidRPr="006B1DFC">
        <w:rPr>
          <w:sz w:val="28"/>
          <w:szCs w:val="28"/>
        </w:rPr>
        <w:t>67</w:t>
      </w:r>
      <w:r w:rsidRPr="00B02052">
        <w:rPr>
          <w:sz w:val="28"/>
          <w:szCs w:val="28"/>
        </w:rPr>
        <w:t xml:space="preserve">] механические анемометры основаны на 3 основных методах измерения: генераторного, оптического и механического подсчета оборотов. Флюгеры используют оптический и механический энкодер. Лучшими по показателям измерения параметров ветра на сегодняшнее время являются </w:t>
      </w:r>
      <w:r>
        <w:rPr>
          <w:sz w:val="28"/>
          <w:szCs w:val="28"/>
        </w:rPr>
        <w:t>анемометры и флюгеры</w:t>
      </w:r>
      <w:r w:rsidRPr="00B02052">
        <w:rPr>
          <w:sz w:val="28"/>
          <w:szCs w:val="28"/>
        </w:rPr>
        <w:t xml:space="preserve"> оптического типа.</w:t>
      </w:r>
    </w:p>
    <w:p w14:paraId="02CC53C9" w14:textId="591541C4" w:rsidR="00971869" w:rsidRPr="00B02052" w:rsidRDefault="00971869" w:rsidP="00971869">
      <w:pPr>
        <w:ind w:firstLine="567"/>
        <w:jc w:val="both"/>
        <w:rPr>
          <w:sz w:val="28"/>
          <w:szCs w:val="28"/>
        </w:rPr>
      </w:pPr>
      <w:r w:rsidRPr="00B02052">
        <w:rPr>
          <w:sz w:val="28"/>
          <w:szCs w:val="28"/>
        </w:rPr>
        <w:t>ВЭС качающегося типа в отличии от привычных турбинных более подвержены порывам ветра вследствие меньшей инерционности от резких колебаний скорости и направления ветра. Большое влияние оказывает</w:t>
      </w:r>
      <w:r>
        <w:rPr>
          <w:sz w:val="28"/>
          <w:szCs w:val="28"/>
        </w:rPr>
        <w:t xml:space="preserve"> коэффициент порывистости зависимый от кинетической энергии</w:t>
      </w:r>
      <w:r w:rsidRPr="00B02052">
        <w:rPr>
          <w:sz w:val="28"/>
          <w:szCs w:val="28"/>
        </w:rPr>
        <w:t xml:space="preserve"> турбулентност</w:t>
      </w:r>
      <w:r>
        <w:rPr>
          <w:sz w:val="28"/>
          <w:szCs w:val="28"/>
        </w:rPr>
        <w:t>и</w:t>
      </w:r>
      <w:r w:rsidRPr="00B02052">
        <w:rPr>
          <w:sz w:val="28"/>
          <w:szCs w:val="28"/>
        </w:rPr>
        <w:t xml:space="preserve"> в выделении энергии малой ВЭС при установке близ поверхности земли. Шаг измерения играет ключевую роль для анализа будущей ВЭС. По стандарту IEC 61400 минимальный шаг не должен быть не менее 0,5 Гц (измерение раз в 2 сек), а рекомендуемый 1 Гц. Рекомендуемая частота для измерения порывов ветра 10 Гц (10 измерений в секунду) по [</w:t>
      </w:r>
      <w:r w:rsidR="006B1DFC" w:rsidRPr="006B1DFC">
        <w:rPr>
          <w:sz w:val="28"/>
          <w:szCs w:val="28"/>
        </w:rPr>
        <w:t>72</w:t>
      </w:r>
      <w:r w:rsidRPr="00B02052">
        <w:rPr>
          <w:sz w:val="28"/>
          <w:szCs w:val="28"/>
        </w:rPr>
        <w:t>,</w:t>
      </w:r>
      <w:r w:rsidR="006B1DFC" w:rsidRPr="006B1DFC">
        <w:rPr>
          <w:sz w:val="28"/>
          <w:szCs w:val="28"/>
        </w:rPr>
        <w:t>73</w:t>
      </w:r>
      <w:r w:rsidRPr="00B02052">
        <w:rPr>
          <w:sz w:val="28"/>
          <w:szCs w:val="28"/>
        </w:rPr>
        <w:t>]. По [</w:t>
      </w:r>
      <w:r w:rsidR="006B1DFC" w:rsidRPr="006B1DFC">
        <w:rPr>
          <w:sz w:val="28"/>
          <w:szCs w:val="28"/>
        </w:rPr>
        <w:t>74</w:t>
      </w:r>
      <w:r w:rsidRPr="00B02052">
        <w:rPr>
          <w:sz w:val="28"/>
          <w:szCs w:val="28"/>
        </w:rPr>
        <w:t xml:space="preserve">] для малых </w:t>
      </w:r>
      <w:r>
        <w:rPr>
          <w:sz w:val="28"/>
          <w:szCs w:val="28"/>
          <w:lang w:val="kk-KZ"/>
        </w:rPr>
        <w:t xml:space="preserve">ВЭС </w:t>
      </w:r>
      <w:r w:rsidRPr="00B02052">
        <w:rPr>
          <w:sz w:val="28"/>
          <w:szCs w:val="28"/>
        </w:rPr>
        <w:t xml:space="preserve">доказано, что измерение порывов ветра в условиях турбулентности с частотой в 10 Гц увеличивают точность измерений лишь на 0,25% по сравнению с 1 Гц. В то время как усреднение в 10 мин увеличивают погрешность на 17% в сравнении с поминутным усреднением. </w:t>
      </w:r>
    </w:p>
    <w:p w14:paraId="73B70901" w14:textId="77777777" w:rsidR="00971869" w:rsidRPr="00B02052" w:rsidRDefault="00971869" w:rsidP="00971869">
      <w:pPr>
        <w:ind w:firstLine="567"/>
        <w:jc w:val="both"/>
        <w:rPr>
          <w:sz w:val="28"/>
          <w:szCs w:val="28"/>
        </w:rPr>
      </w:pPr>
      <w:r w:rsidRPr="00B02052">
        <w:rPr>
          <w:sz w:val="28"/>
          <w:szCs w:val="28"/>
        </w:rPr>
        <w:t xml:space="preserve">В данный момент измерение параметров ветра в г. Караганде происходит по 2 метеостанциям, расположенным в центре города в районе аэропорта, с помощью чашечных анемометров. Конечные показания на метеостанциях представляются лишь в усредненных значениях за 3 часа и 30 мин соответственно, что не соответствует необходимым требованиям исходных данных для выявления выходной мощности парусной ВЭС с качающимся типом рабочего органа. </w:t>
      </w:r>
    </w:p>
    <w:p w14:paraId="1261EAF6" w14:textId="5648A167" w:rsidR="00971869" w:rsidRDefault="00971869" w:rsidP="00AD0C89">
      <w:pPr>
        <w:ind w:firstLine="567"/>
        <w:jc w:val="both"/>
        <w:rPr>
          <w:sz w:val="28"/>
          <w:szCs w:val="28"/>
        </w:rPr>
      </w:pPr>
      <w:r w:rsidRPr="00B02052">
        <w:rPr>
          <w:sz w:val="28"/>
          <w:szCs w:val="28"/>
        </w:rPr>
        <w:t>Недорогостоящими датчиками и удовлетворяющими всем условиям измерений в локальной местности близ поверхности земли с частотой 1 Гц являются классические анемометр и флюгер оптического типа, которые были выбраны для данной работы. Ввиду отсутствия пространственных измерений, данные визуализируются по прямому методу.</w:t>
      </w:r>
    </w:p>
    <w:p w14:paraId="3B64E042" w14:textId="77777777" w:rsidR="00DD68B8" w:rsidRPr="003A2D8E" w:rsidRDefault="00DD68B8" w:rsidP="00AD0C89">
      <w:pPr>
        <w:ind w:firstLine="567"/>
        <w:jc w:val="both"/>
        <w:rPr>
          <w:sz w:val="28"/>
          <w:szCs w:val="28"/>
        </w:rPr>
      </w:pPr>
    </w:p>
    <w:p w14:paraId="517FA559" w14:textId="77777777" w:rsidR="00971869" w:rsidRPr="00CC008C" w:rsidRDefault="00971869" w:rsidP="00DD68B8">
      <w:pPr>
        <w:pStyle w:val="a5"/>
        <w:numPr>
          <w:ilvl w:val="2"/>
          <w:numId w:val="34"/>
        </w:numPr>
        <w:spacing w:after="0" w:line="240" w:lineRule="auto"/>
        <w:ind w:left="0" w:firstLine="567"/>
        <w:rPr>
          <w:rFonts w:ascii="Times New Roman" w:hAnsi="Times New Roman" w:cs="Times New Roman"/>
          <w:sz w:val="28"/>
          <w:szCs w:val="28"/>
        </w:rPr>
      </w:pPr>
      <w:r w:rsidRPr="00CC008C">
        <w:rPr>
          <w:rFonts w:ascii="Times New Roman" w:hAnsi="Times New Roman" w:cs="Times New Roman"/>
          <w:sz w:val="28"/>
          <w:szCs w:val="28"/>
        </w:rPr>
        <w:t>Исследование динамических характеристик ветра</w:t>
      </w:r>
    </w:p>
    <w:p w14:paraId="28F73A33" w14:textId="67160492" w:rsidR="00971869" w:rsidRPr="00B222D7" w:rsidRDefault="00971869" w:rsidP="00971869">
      <w:pPr>
        <w:ind w:firstLine="567"/>
        <w:jc w:val="both"/>
        <w:rPr>
          <w:iCs/>
          <w:sz w:val="28"/>
          <w:szCs w:val="28"/>
        </w:rPr>
      </w:pPr>
      <w:r w:rsidRPr="00B222D7">
        <w:rPr>
          <w:iCs/>
          <w:sz w:val="28"/>
          <w:szCs w:val="28"/>
        </w:rPr>
        <w:t xml:space="preserve">База данных сформирована по мгновенным показаниям цифровых датчиков: чашечного анемометра и флюгера, установленных на высоте 2м </w:t>
      </w:r>
      <w:r w:rsidRPr="00B222D7">
        <w:rPr>
          <w:sz w:val="28"/>
          <w:szCs w:val="28"/>
        </w:rPr>
        <w:t xml:space="preserve">от поверхности земли и при отсутствием препятствий (зданий, сооружений, столбов) в радиусе 10 м от датчиков. Диапазон измерений при скорости ветра от 0,5 до 45 м/с. </w:t>
      </w:r>
      <w:r w:rsidRPr="00B222D7">
        <w:rPr>
          <w:sz w:val="28"/>
          <w:szCs w:val="28"/>
        </w:rPr>
        <w:lastRenderedPageBreak/>
        <w:t>Погрешность ±(0.3+0.03V) м/с; (V - текущая скорость ветра), ±</w:t>
      </w:r>
      <w:r w:rsidR="00C75949">
        <w:rPr>
          <w:sz w:val="28"/>
          <w:szCs w:val="28"/>
        </w:rPr>
        <w:t>2</w:t>
      </w:r>
      <w:r w:rsidRPr="00B222D7">
        <w:rPr>
          <w:sz w:val="28"/>
          <w:szCs w:val="28"/>
        </w:rPr>
        <w:t xml:space="preserve"> градуса по направлению.</w:t>
      </w:r>
      <w:r w:rsidR="00F374C0">
        <w:rPr>
          <w:sz w:val="28"/>
          <w:szCs w:val="28"/>
        </w:rPr>
        <w:t xml:space="preserve"> В Приложении А представлены технические описания датчиков.</w:t>
      </w:r>
      <w:r w:rsidRPr="00B222D7">
        <w:rPr>
          <w:sz w:val="28"/>
          <w:szCs w:val="28"/>
        </w:rPr>
        <w:t xml:space="preserve"> Временной диапазон базы данных ежесекундны показаний с 24.09.2021 9:00 по 23.10.2021 9:00</w:t>
      </w:r>
      <w:r w:rsidRPr="00B222D7">
        <w:rPr>
          <w:iCs/>
          <w:sz w:val="28"/>
          <w:szCs w:val="28"/>
        </w:rPr>
        <w:t>.</w:t>
      </w:r>
    </w:p>
    <w:p w14:paraId="2F807B76" w14:textId="77777777" w:rsidR="00971869" w:rsidRPr="00B222D7" w:rsidRDefault="00971869" w:rsidP="00971869">
      <w:pPr>
        <w:ind w:firstLine="567"/>
        <w:jc w:val="both"/>
        <w:rPr>
          <w:bCs/>
          <w:sz w:val="28"/>
          <w:szCs w:val="28"/>
        </w:rPr>
      </w:pPr>
      <w:r w:rsidRPr="00B222D7">
        <w:rPr>
          <w:bCs/>
          <w:sz w:val="28"/>
          <w:szCs w:val="28"/>
        </w:rPr>
        <w:t>Устройство метеостанции выполняет задачи по измерению и мониторингу текущих мгновенных показателей ветра, таких как скорость в метрах в секунду и направления в градусах (0</w:t>
      </w:r>
      <w:r w:rsidRPr="00B222D7">
        <w:rPr>
          <w:bCs/>
          <w:sz w:val="28"/>
          <w:szCs w:val="28"/>
        </w:rPr>
        <w:sym w:font="Symbol" w:char="F0B0"/>
      </w:r>
      <w:r w:rsidRPr="00B222D7">
        <w:rPr>
          <w:bCs/>
          <w:sz w:val="28"/>
          <w:szCs w:val="28"/>
        </w:rPr>
        <w:t xml:space="preserve"> соответствует северу).</w:t>
      </w:r>
    </w:p>
    <w:p w14:paraId="6F0D3BE6" w14:textId="2DBC94B4" w:rsidR="00971869" w:rsidRPr="00B222D7" w:rsidRDefault="00971869" w:rsidP="00971869">
      <w:pPr>
        <w:ind w:firstLine="567"/>
        <w:jc w:val="both"/>
        <w:rPr>
          <w:bCs/>
          <w:sz w:val="28"/>
          <w:szCs w:val="28"/>
        </w:rPr>
      </w:pPr>
      <w:r w:rsidRPr="00B222D7">
        <w:rPr>
          <w:bCs/>
          <w:sz w:val="28"/>
          <w:szCs w:val="28"/>
        </w:rPr>
        <w:t>Измерительные приборы установлены на ровной платформе (</w:t>
      </w:r>
      <w:r>
        <w:rPr>
          <w:bCs/>
          <w:sz w:val="28"/>
          <w:szCs w:val="28"/>
        </w:rPr>
        <w:t>рис</w:t>
      </w:r>
      <w:r w:rsidR="00923C29">
        <w:rPr>
          <w:bCs/>
          <w:sz w:val="28"/>
          <w:szCs w:val="28"/>
          <w:lang w:val="kk-KZ"/>
        </w:rPr>
        <w:t>унок</w:t>
      </w:r>
      <w:r w:rsidRPr="00B222D7">
        <w:rPr>
          <w:bCs/>
          <w:sz w:val="28"/>
          <w:szCs w:val="28"/>
        </w:rPr>
        <w:t xml:space="preserve"> </w:t>
      </w:r>
      <w:r>
        <w:rPr>
          <w:bCs/>
          <w:sz w:val="28"/>
          <w:szCs w:val="28"/>
        </w:rPr>
        <w:t>2.1</w:t>
      </w:r>
      <w:r w:rsidRPr="00B222D7">
        <w:rPr>
          <w:bCs/>
          <w:sz w:val="28"/>
          <w:szCs w:val="28"/>
        </w:rPr>
        <w:t xml:space="preserve">) и подключаются к центральному процессору (плата </w:t>
      </w:r>
      <w:r w:rsidRPr="00B222D7">
        <w:rPr>
          <w:bCs/>
          <w:sz w:val="28"/>
          <w:szCs w:val="28"/>
          <w:lang w:val="en-US"/>
        </w:rPr>
        <w:t>Arduino</w:t>
      </w:r>
      <w:r w:rsidRPr="00B222D7">
        <w:rPr>
          <w:bCs/>
          <w:sz w:val="28"/>
          <w:szCs w:val="28"/>
        </w:rPr>
        <w:t xml:space="preserve"> </w:t>
      </w:r>
      <w:r w:rsidRPr="00B222D7">
        <w:rPr>
          <w:bCs/>
          <w:sz w:val="28"/>
          <w:szCs w:val="28"/>
          <w:lang w:val="en-US"/>
        </w:rPr>
        <w:t>Mega</w:t>
      </w:r>
      <w:r w:rsidRPr="00B222D7">
        <w:rPr>
          <w:bCs/>
          <w:sz w:val="28"/>
          <w:szCs w:val="28"/>
        </w:rPr>
        <w:t>) отвечающей за получение, обработку и сохранение данных. Датчиками метеостанции являются анемометр (измерение скорости ветра) и флюгер (измерение направления) подключенными к плате через блок ввода/вывода на аналоговые входы А0 и А1.</w:t>
      </w:r>
    </w:p>
    <w:p w14:paraId="69BFE52E" w14:textId="77777777" w:rsidR="00971869" w:rsidRPr="00B222D7" w:rsidRDefault="00971869" w:rsidP="00971869">
      <w:pPr>
        <w:ind w:firstLine="709"/>
        <w:rPr>
          <w:bCs/>
          <w:sz w:val="28"/>
          <w:szCs w:val="28"/>
        </w:rPr>
      </w:pPr>
    </w:p>
    <w:p w14:paraId="01C81505" w14:textId="77777777" w:rsidR="00971869" w:rsidRPr="00B222D7" w:rsidRDefault="00971869" w:rsidP="00971869">
      <w:pPr>
        <w:ind w:firstLine="709"/>
        <w:jc w:val="center"/>
        <w:rPr>
          <w:bCs/>
          <w:sz w:val="28"/>
          <w:szCs w:val="28"/>
        </w:rPr>
      </w:pPr>
      <w:bookmarkStart w:id="13" w:name="_Hlk135708673"/>
      <w:r w:rsidRPr="00B222D7">
        <w:rPr>
          <w:bCs/>
          <w:noProof/>
          <w:sz w:val="28"/>
          <w:szCs w:val="28"/>
          <w:lang w:val="en-US"/>
        </w:rPr>
        <w:drawing>
          <wp:inline distT="0" distB="0" distL="0" distR="0" wp14:anchorId="0023DEB9" wp14:editId="7B240BB6">
            <wp:extent cx="1935480" cy="2596471"/>
            <wp:effectExtent l="0" t="0" r="7620" b="0"/>
            <wp:docPr id="120" name="Рисунок 120" descr="C:\Users\dinar\AppData\Local\Microsoft\Windows\INetCache\Content.Word\WhatsApp Image 2021-10-25 at 05.1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Users\dinar\AppData\Local\Microsoft\Windows\INetCache\Content.Word\WhatsApp Image 2021-10-25 at 05.16.20.jpe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60110" cy="2629513"/>
                    </a:xfrm>
                    <a:prstGeom prst="rect">
                      <a:avLst/>
                    </a:prstGeom>
                    <a:noFill/>
                    <a:ln>
                      <a:noFill/>
                    </a:ln>
                  </pic:spPr>
                </pic:pic>
              </a:graphicData>
            </a:graphic>
          </wp:inline>
        </w:drawing>
      </w:r>
    </w:p>
    <w:p w14:paraId="73DB053B" w14:textId="77777777" w:rsidR="00971869" w:rsidRPr="00B222D7" w:rsidRDefault="00971869" w:rsidP="00971869">
      <w:pPr>
        <w:ind w:firstLine="709"/>
        <w:jc w:val="center"/>
        <w:rPr>
          <w:bCs/>
          <w:sz w:val="28"/>
          <w:szCs w:val="28"/>
        </w:rPr>
      </w:pPr>
    </w:p>
    <w:p w14:paraId="34648CEA" w14:textId="20CE26B8" w:rsidR="00971869" w:rsidRPr="00C90C48" w:rsidRDefault="00971869" w:rsidP="00971869">
      <w:pPr>
        <w:ind w:firstLine="709"/>
        <w:jc w:val="center"/>
        <w:rPr>
          <w:bCs/>
          <w:sz w:val="28"/>
          <w:szCs w:val="28"/>
        </w:rPr>
      </w:pPr>
      <w:r>
        <w:rPr>
          <w:bCs/>
          <w:sz w:val="28"/>
          <w:szCs w:val="28"/>
        </w:rPr>
        <w:t>Рисунок</w:t>
      </w:r>
      <w:r w:rsidRPr="00B222D7">
        <w:rPr>
          <w:bCs/>
          <w:sz w:val="28"/>
          <w:szCs w:val="28"/>
        </w:rPr>
        <w:t xml:space="preserve"> </w:t>
      </w:r>
      <w:r>
        <w:rPr>
          <w:bCs/>
          <w:sz w:val="28"/>
          <w:szCs w:val="28"/>
          <w:lang w:val="kk-KZ"/>
        </w:rPr>
        <w:t>2.1</w:t>
      </w:r>
      <w:r w:rsidRPr="00B222D7">
        <w:rPr>
          <w:bCs/>
          <w:sz w:val="28"/>
          <w:szCs w:val="28"/>
        </w:rPr>
        <w:t xml:space="preserve"> – Датчики метеостанции</w:t>
      </w:r>
    </w:p>
    <w:bookmarkEnd w:id="13"/>
    <w:p w14:paraId="107ECDBE" w14:textId="77777777" w:rsidR="00971869" w:rsidRPr="00B222D7" w:rsidRDefault="00971869" w:rsidP="00971869">
      <w:pPr>
        <w:ind w:firstLine="709"/>
        <w:rPr>
          <w:bCs/>
          <w:sz w:val="28"/>
          <w:szCs w:val="28"/>
        </w:rPr>
      </w:pPr>
    </w:p>
    <w:p w14:paraId="6BA7B89B" w14:textId="77777777" w:rsidR="00971869" w:rsidRPr="00B222D7" w:rsidRDefault="00971869" w:rsidP="00971869">
      <w:pPr>
        <w:ind w:firstLine="709"/>
        <w:jc w:val="both"/>
        <w:rPr>
          <w:bCs/>
          <w:sz w:val="28"/>
          <w:szCs w:val="28"/>
        </w:rPr>
      </w:pPr>
      <w:r w:rsidRPr="00B222D7">
        <w:rPr>
          <w:bCs/>
          <w:sz w:val="28"/>
          <w:szCs w:val="28"/>
        </w:rPr>
        <w:t>Основания датчиков выполнена из сплава алюминия, а хвостовик, ось флюгера и чашки анемометра из легкого пластика для повышенной чувствительности при малых ветрах от 0.5 м/с.</w:t>
      </w:r>
    </w:p>
    <w:p w14:paraId="1C61F032" w14:textId="4D2B3845" w:rsidR="00971869" w:rsidRPr="00B222D7" w:rsidRDefault="00971869" w:rsidP="00971869">
      <w:pPr>
        <w:ind w:firstLine="709"/>
        <w:jc w:val="both"/>
        <w:rPr>
          <w:bCs/>
          <w:sz w:val="28"/>
          <w:szCs w:val="28"/>
        </w:rPr>
      </w:pPr>
      <w:r w:rsidRPr="00B222D7">
        <w:rPr>
          <w:bCs/>
          <w:sz w:val="28"/>
          <w:szCs w:val="28"/>
        </w:rPr>
        <w:t>Питание измерительных приборов и платы процессора происходит за счет блока питания 12 В 60 Вт постоянного тока (рис</w:t>
      </w:r>
      <w:r w:rsidR="00923C29">
        <w:rPr>
          <w:bCs/>
          <w:sz w:val="28"/>
          <w:szCs w:val="28"/>
          <w:lang w:val="kk-KZ"/>
        </w:rPr>
        <w:t>унок</w:t>
      </w:r>
      <w:r w:rsidRPr="00B222D7">
        <w:rPr>
          <w:bCs/>
          <w:sz w:val="28"/>
          <w:szCs w:val="28"/>
        </w:rPr>
        <w:t xml:space="preserve"> </w:t>
      </w:r>
      <w:r>
        <w:rPr>
          <w:bCs/>
          <w:sz w:val="28"/>
          <w:szCs w:val="28"/>
        </w:rPr>
        <w:t>2.2</w:t>
      </w:r>
      <w:r w:rsidRPr="00B222D7">
        <w:rPr>
          <w:bCs/>
          <w:sz w:val="28"/>
          <w:szCs w:val="28"/>
        </w:rPr>
        <w:t xml:space="preserve">), подключенного к сети 220 В. Передача данных и питание системы, происходит по защищенным кабелям общей длиной 20 метров. </w:t>
      </w:r>
    </w:p>
    <w:p w14:paraId="74487891" w14:textId="39585868" w:rsidR="00971869" w:rsidRPr="00B222D7" w:rsidRDefault="00971869" w:rsidP="00971869">
      <w:pPr>
        <w:ind w:firstLine="709"/>
        <w:jc w:val="both"/>
        <w:rPr>
          <w:bCs/>
          <w:sz w:val="28"/>
          <w:szCs w:val="28"/>
        </w:rPr>
      </w:pPr>
      <w:r w:rsidRPr="00B222D7">
        <w:rPr>
          <w:bCs/>
          <w:sz w:val="28"/>
          <w:szCs w:val="28"/>
        </w:rPr>
        <w:t>Также к плате подключен модуль для СД накопителя (рис</w:t>
      </w:r>
      <w:r w:rsidR="00923C29">
        <w:rPr>
          <w:bCs/>
          <w:sz w:val="28"/>
          <w:szCs w:val="28"/>
          <w:lang w:val="kk-KZ"/>
        </w:rPr>
        <w:t>унок</w:t>
      </w:r>
      <w:r w:rsidRPr="00B222D7">
        <w:rPr>
          <w:bCs/>
          <w:sz w:val="28"/>
          <w:szCs w:val="28"/>
        </w:rPr>
        <w:t xml:space="preserve"> </w:t>
      </w:r>
      <w:r>
        <w:rPr>
          <w:bCs/>
          <w:sz w:val="28"/>
          <w:szCs w:val="28"/>
        </w:rPr>
        <w:t>2.3</w:t>
      </w:r>
      <w:r w:rsidRPr="00B222D7">
        <w:rPr>
          <w:bCs/>
          <w:sz w:val="28"/>
          <w:szCs w:val="28"/>
        </w:rPr>
        <w:t xml:space="preserve">) объемом 2 Гб, емкость которого по расчетам хватит на 6 лет записи данных с метеостанции. Питание модуля идет за счет выходного напряжения платы 5 В. Запись и чтения с модуля проходит по дискретным входам/выходам платы </w:t>
      </w:r>
      <w:r w:rsidRPr="00B222D7">
        <w:rPr>
          <w:bCs/>
          <w:sz w:val="28"/>
          <w:szCs w:val="28"/>
          <w:lang w:val="en-US"/>
        </w:rPr>
        <w:t>I</w:t>
      </w:r>
      <w:r w:rsidRPr="00B222D7">
        <w:rPr>
          <w:bCs/>
          <w:sz w:val="28"/>
          <w:szCs w:val="28"/>
        </w:rPr>
        <w:t>50-</w:t>
      </w:r>
      <w:r w:rsidRPr="00B222D7">
        <w:rPr>
          <w:bCs/>
          <w:sz w:val="28"/>
          <w:szCs w:val="28"/>
          <w:lang w:val="en-US"/>
        </w:rPr>
        <w:t>I</w:t>
      </w:r>
      <w:r w:rsidRPr="00B222D7">
        <w:rPr>
          <w:bCs/>
          <w:sz w:val="28"/>
          <w:szCs w:val="28"/>
        </w:rPr>
        <w:t>53.</w:t>
      </w:r>
    </w:p>
    <w:p w14:paraId="1B463AAE" w14:textId="77777777" w:rsidR="00971869" w:rsidRPr="00B222D7" w:rsidRDefault="00971869" w:rsidP="00971869">
      <w:pPr>
        <w:ind w:firstLine="709"/>
        <w:rPr>
          <w:bCs/>
          <w:sz w:val="28"/>
          <w:szCs w:val="28"/>
        </w:rPr>
      </w:pPr>
    </w:p>
    <w:p w14:paraId="7045DD2E" w14:textId="77777777" w:rsidR="00971869" w:rsidRDefault="00971869" w:rsidP="00971869">
      <w:pPr>
        <w:ind w:firstLine="709"/>
        <w:jc w:val="center"/>
        <w:rPr>
          <w:bCs/>
          <w:sz w:val="28"/>
          <w:szCs w:val="28"/>
        </w:rPr>
      </w:pPr>
      <w:r w:rsidRPr="00B222D7">
        <w:rPr>
          <w:bCs/>
          <w:noProof/>
          <w:sz w:val="28"/>
          <w:szCs w:val="28"/>
          <w:lang w:val="en-US"/>
        </w:rPr>
        <w:lastRenderedPageBreak/>
        <w:drawing>
          <wp:inline distT="0" distB="0" distL="0" distR="0" wp14:anchorId="30E24147" wp14:editId="292BE6EE">
            <wp:extent cx="2644140" cy="2248981"/>
            <wp:effectExtent l="0" t="0" r="3810" b="0"/>
            <wp:docPr id="138" name="Рисунок 138" descr="C:\Users\dinar\AppData\Local\Microsoft\Windows\INetCache\Content.Word\WhatsApp Image 2021-10-25 at 05.16.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Users\dinar\AppData\Local\Microsoft\Windows\INetCache\Content.Word\WhatsApp Image 2021-10-25 at 05.16.17.jpe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680888" cy="2280237"/>
                    </a:xfrm>
                    <a:prstGeom prst="rect">
                      <a:avLst/>
                    </a:prstGeom>
                    <a:noFill/>
                    <a:ln>
                      <a:noFill/>
                    </a:ln>
                  </pic:spPr>
                </pic:pic>
              </a:graphicData>
            </a:graphic>
          </wp:inline>
        </w:drawing>
      </w:r>
    </w:p>
    <w:p w14:paraId="434321DA" w14:textId="77777777" w:rsidR="00971869" w:rsidRPr="00B222D7" w:rsidRDefault="00971869" w:rsidP="00971869">
      <w:pPr>
        <w:ind w:firstLine="709"/>
        <w:jc w:val="center"/>
        <w:rPr>
          <w:bCs/>
          <w:sz w:val="28"/>
          <w:szCs w:val="28"/>
        </w:rPr>
      </w:pPr>
    </w:p>
    <w:p w14:paraId="017670A8" w14:textId="49297B29" w:rsidR="00971869" w:rsidRPr="00CB1900" w:rsidRDefault="00971869" w:rsidP="00971869">
      <w:pPr>
        <w:ind w:firstLine="709"/>
        <w:jc w:val="center"/>
        <w:rPr>
          <w:bCs/>
          <w:sz w:val="28"/>
          <w:szCs w:val="28"/>
        </w:rPr>
      </w:pPr>
      <w:r w:rsidRPr="00B222D7">
        <w:rPr>
          <w:bCs/>
          <w:sz w:val="28"/>
          <w:szCs w:val="28"/>
        </w:rPr>
        <w:t xml:space="preserve">Рисунок </w:t>
      </w:r>
      <w:r>
        <w:rPr>
          <w:bCs/>
          <w:sz w:val="28"/>
          <w:szCs w:val="28"/>
          <w:lang w:val="kk-KZ"/>
        </w:rPr>
        <w:t>2.2</w:t>
      </w:r>
      <w:r w:rsidRPr="00B222D7">
        <w:rPr>
          <w:bCs/>
          <w:sz w:val="28"/>
          <w:szCs w:val="28"/>
        </w:rPr>
        <w:t xml:space="preserve"> – Блок питания 220/12В, питающий измерительные приборы через защищенные провода</w:t>
      </w:r>
    </w:p>
    <w:p w14:paraId="37CC82F2" w14:textId="77777777" w:rsidR="00971869" w:rsidRPr="00B222D7" w:rsidRDefault="00971869" w:rsidP="00971869">
      <w:pPr>
        <w:ind w:firstLine="709"/>
        <w:jc w:val="center"/>
        <w:rPr>
          <w:bCs/>
          <w:sz w:val="28"/>
          <w:szCs w:val="28"/>
        </w:rPr>
      </w:pPr>
    </w:p>
    <w:p w14:paraId="3BC8544F" w14:textId="77777777" w:rsidR="00971869" w:rsidRDefault="00971869" w:rsidP="00971869">
      <w:pPr>
        <w:ind w:firstLine="709"/>
        <w:jc w:val="center"/>
        <w:rPr>
          <w:bCs/>
          <w:sz w:val="28"/>
          <w:szCs w:val="28"/>
        </w:rPr>
      </w:pPr>
      <w:r w:rsidRPr="00B222D7">
        <w:rPr>
          <w:noProof/>
          <w:sz w:val="28"/>
          <w:szCs w:val="28"/>
          <w:lang w:val="en-US"/>
        </w:rPr>
        <w:drawing>
          <wp:inline distT="0" distB="0" distL="0" distR="0" wp14:anchorId="5628F533" wp14:editId="7C539026">
            <wp:extent cx="2887980" cy="1435100"/>
            <wp:effectExtent l="0" t="0" r="7620" b="0"/>
            <wp:docPr id="139" name="Рисунок 139" descr="غير مستقر رجال الاطفاء بالون micro sd card adapter arduino mega -  egegunlug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غير مستقر رجال الاطفاء بالون micro sd card adapter arduino mega -  egegunlugu.com"/>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2915685" cy="1448867"/>
                    </a:xfrm>
                    <a:prstGeom prst="rect">
                      <a:avLst/>
                    </a:prstGeom>
                    <a:noFill/>
                    <a:ln>
                      <a:noFill/>
                    </a:ln>
                    <a:extLst>
                      <a:ext uri="{53640926-AAD7-44D8-BBD7-CCE9431645EC}">
                        <a14:shadowObscured xmlns:a14="http://schemas.microsoft.com/office/drawing/2010/main"/>
                      </a:ext>
                    </a:extLst>
                  </pic:spPr>
                </pic:pic>
              </a:graphicData>
            </a:graphic>
          </wp:inline>
        </w:drawing>
      </w:r>
    </w:p>
    <w:p w14:paraId="0F572A34" w14:textId="77777777" w:rsidR="00971869" w:rsidRPr="00B222D7" w:rsidRDefault="00971869" w:rsidP="00971869">
      <w:pPr>
        <w:ind w:firstLine="709"/>
        <w:jc w:val="center"/>
        <w:rPr>
          <w:bCs/>
          <w:sz w:val="28"/>
          <w:szCs w:val="28"/>
        </w:rPr>
      </w:pPr>
    </w:p>
    <w:p w14:paraId="1DFAB5A7" w14:textId="1BCD1852" w:rsidR="00971869" w:rsidRPr="00CB1900" w:rsidRDefault="00971869" w:rsidP="00971869">
      <w:pPr>
        <w:tabs>
          <w:tab w:val="left" w:pos="2208"/>
        </w:tabs>
        <w:ind w:firstLine="709"/>
        <w:jc w:val="center"/>
        <w:rPr>
          <w:bCs/>
          <w:sz w:val="28"/>
          <w:szCs w:val="28"/>
        </w:rPr>
      </w:pPr>
      <w:r w:rsidRPr="00B222D7">
        <w:rPr>
          <w:bCs/>
          <w:sz w:val="28"/>
          <w:szCs w:val="28"/>
        </w:rPr>
        <w:t xml:space="preserve">Рисунок </w:t>
      </w:r>
      <w:r>
        <w:rPr>
          <w:bCs/>
          <w:sz w:val="28"/>
          <w:szCs w:val="28"/>
          <w:lang w:val="kk-KZ"/>
        </w:rPr>
        <w:t>2.3</w:t>
      </w:r>
      <w:r w:rsidRPr="00B222D7">
        <w:rPr>
          <w:bCs/>
          <w:sz w:val="28"/>
          <w:szCs w:val="28"/>
        </w:rPr>
        <w:t xml:space="preserve"> – Схема подключения модуля СД карты к </w:t>
      </w:r>
      <w:r w:rsidRPr="00B222D7">
        <w:rPr>
          <w:bCs/>
          <w:sz w:val="28"/>
          <w:szCs w:val="28"/>
          <w:lang w:val="en-US"/>
        </w:rPr>
        <w:t>Arduino</w:t>
      </w:r>
    </w:p>
    <w:p w14:paraId="36179A51" w14:textId="77777777" w:rsidR="00971869" w:rsidRPr="00B222D7" w:rsidRDefault="00971869" w:rsidP="00971869">
      <w:pPr>
        <w:tabs>
          <w:tab w:val="left" w:pos="2208"/>
        </w:tabs>
        <w:ind w:firstLine="709"/>
        <w:rPr>
          <w:bCs/>
          <w:sz w:val="28"/>
          <w:szCs w:val="28"/>
        </w:rPr>
      </w:pPr>
    </w:p>
    <w:p w14:paraId="4287D650" w14:textId="77777777" w:rsidR="00971869" w:rsidRPr="00B222D7" w:rsidRDefault="00971869" w:rsidP="00971869">
      <w:pPr>
        <w:tabs>
          <w:tab w:val="left" w:pos="2208"/>
        </w:tabs>
        <w:ind w:firstLine="709"/>
        <w:jc w:val="both"/>
        <w:rPr>
          <w:bCs/>
          <w:sz w:val="28"/>
          <w:szCs w:val="28"/>
        </w:rPr>
      </w:pPr>
      <w:r w:rsidRPr="00B222D7">
        <w:rPr>
          <w:bCs/>
          <w:sz w:val="28"/>
          <w:szCs w:val="28"/>
        </w:rPr>
        <w:t xml:space="preserve">Подключение к ПК, компьютеру или пульту оператора производится через </w:t>
      </w:r>
      <w:r w:rsidRPr="00B222D7">
        <w:rPr>
          <w:bCs/>
          <w:sz w:val="28"/>
          <w:szCs w:val="28"/>
          <w:lang w:val="en-US"/>
        </w:rPr>
        <w:t>USB</w:t>
      </w:r>
      <w:r w:rsidRPr="00B222D7">
        <w:rPr>
          <w:bCs/>
          <w:sz w:val="28"/>
          <w:szCs w:val="28"/>
        </w:rPr>
        <w:t xml:space="preserve"> интерфейс (рис</w:t>
      </w:r>
      <w:r>
        <w:rPr>
          <w:bCs/>
          <w:sz w:val="28"/>
          <w:szCs w:val="28"/>
        </w:rPr>
        <w:t>.</w:t>
      </w:r>
      <w:r w:rsidRPr="00B222D7">
        <w:rPr>
          <w:bCs/>
          <w:sz w:val="28"/>
          <w:szCs w:val="28"/>
        </w:rPr>
        <w:t xml:space="preserve"> </w:t>
      </w:r>
      <w:r>
        <w:rPr>
          <w:bCs/>
          <w:sz w:val="28"/>
          <w:szCs w:val="28"/>
        </w:rPr>
        <w:t>2.4</w:t>
      </w:r>
      <w:r w:rsidRPr="00B222D7">
        <w:rPr>
          <w:bCs/>
          <w:sz w:val="28"/>
          <w:szCs w:val="28"/>
        </w:rPr>
        <w:t>).</w:t>
      </w:r>
    </w:p>
    <w:p w14:paraId="7035A070" w14:textId="77777777" w:rsidR="00971869" w:rsidRPr="00B222D7" w:rsidRDefault="00971869" w:rsidP="00971869">
      <w:pPr>
        <w:tabs>
          <w:tab w:val="left" w:pos="2208"/>
        </w:tabs>
        <w:ind w:firstLine="709"/>
        <w:rPr>
          <w:bCs/>
          <w:sz w:val="28"/>
          <w:szCs w:val="28"/>
        </w:rPr>
      </w:pPr>
    </w:p>
    <w:p w14:paraId="5458DFAC" w14:textId="77777777" w:rsidR="00971869" w:rsidRDefault="00971869" w:rsidP="00971869">
      <w:pPr>
        <w:tabs>
          <w:tab w:val="left" w:pos="2208"/>
        </w:tabs>
        <w:ind w:firstLine="709"/>
        <w:jc w:val="center"/>
        <w:rPr>
          <w:bCs/>
          <w:sz w:val="28"/>
          <w:szCs w:val="28"/>
        </w:rPr>
      </w:pPr>
      <w:r w:rsidRPr="00B222D7">
        <w:rPr>
          <w:bCs/>
          <w:noProof/>
          <w:sz w:val="28"/>
          <w:szCs w:val="28"/>
          <w:lang w:val="en-US"/>
        </w:rPr>
        <w:drawing>
          <wp:inline distT="0" distB="0" distL="0" distR="0" wp14:anchorId="2CCDEDDA" wp14:editId="732A9B56">
            <wp:extent cx="2608553" cy="2084705"/>
            <wp:effectExtent l="0" t="0" r="1905" b="0"/>
            <wp:docPr id="140" name="Рисунок 140" descr="C:\Users\dinar\AppData\Local\Microsoft\Windows\INetCache\Content.Word\WhatsApp Image 2021-10-25 at 05.1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C:\Users\dinar\AppData\Local\Microsoft\Windows\INetCache\Content.Word\WhatsApp Image 2021-10-25 at 05.16.23.jpe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617457" cy="2091821"/>
                    </a:xfrm>
                    <a:prstGeom prst="rect">
                      <a:avLst/>
                    </a:prstGeom>
                    <a:noFill/>
                    <a:ln>
                      <a:noFill/>
                    </a:ln>
                  </pic:spPr>
                </pic:pic>
              </a:graphicData>
            </a:graphic>
          </wp:inline>
        </w:drawing>
      </w:r>
    </w:p>
    <w:p w14:paraId="7089B468" w14:textId="77777777" w:rsidR="00971869" w:rsidRPr="00B222D7" w:rsidRDefault="00971869" w:rsidP="00971869">
      <w:pPr>
        <w:tabs>
          <w:tab w:val="left" w:pos="2208"/>
        </w:tabs>
        <w:ind w:firstLine="709"/>
        <w:jc w:val="center"/>
        <w:rPr>
          <w:bCs/>
          <w:sz w:val="28"/>
          <w:szCs w:val="28"/>
        </w:rPr>
      </w:pPr>
    </w:p>
    <w:p w14:paraId="6DDADB56" w14:textId="5283C054" w:rsidR="00971869" w:rsidRPr="00CB1900" w:rsidRDefault="00971869" w:rsidP="00971869">
      <w:pPr>
        <w:tabs>
          <w:tab w:val="left" w:pos="2208"/>
        </w:tabs>
        <w:ind w:firstLine="709"/>
        <w:jc w:val="center"/>
        <w:rPr>
          <w:bCs/>
          <w:sz w:val="28"/>
          <w:szCs w:val="28"/>
        </w:rPr>
      </w:pPr>
      <w:r w:rsidRPr="00B222D7">
        <w:rPr>
          <w:bCs/>
          <w:sz w:val="28"/>
          <w:szCs w:val="28"/>
        </w:rPr>
        <w:t xml:space="preserve">Рисунок </w:t>
      </w:r>
      <w:r>
        <w:rPr>
          <w:bCs/>
          <w:sz w:val="28"/>
          <w:szCs w:val="28"/>
        </w:rPr>
        <w:t>2.4</w:t>
      </w:r>
      <w:r w:rsidRPr="00B222D7">
        <w:rPr>
          <w:bCs/>
          <w:sz w:val="28"/>
          <w:szCs w:val="28"/>
        </w:rPr>
        <w:t xml:space="preserve"> – Подключения питания, входных проводов к плате </w:t>
      </w:r>
      <w:r w:rsidRPr="00B222D7">
        <w:rPr>
          <w:bCs/>
          <w:sz w:val="28"/>
          <w:szCs w:val="28"/>
          <w:lang w:val="en-US"/>
        </w:rPr>
        <w:t>Arduino</w:t>
      </w:r>
      <w:r w:rsidRPr="00B222D7">
        <w:rPr>
          <w:bCs/>
          <w:sz w:val="28"/>
          <w:szCs w:val="28"/>
        </w:rPr>
        <w:t xml:space="preserve"> и выходного </w:t>
      </w:r>
      <w:r w:rsidRPr="00B222D7">
        <w:rPr>
          <w:bCs/>
          <w:sz w:val="28"/>
          <w:szCs w:val="28"/>
          <w:lang w:val="en-US"/>
        </w:rPr>
        <w:t>USB</w:t>
      </w:r>
      <w:r w:rsidRPr="00B222D7">
        <w:rPr>
          <w:bCs/>
          <w:sz w:val="28"/>
          <w:szCs w:val="28"/>
        </w:rPr>
        <w:t>-кабеля к ПК</w:t>
      </w:r>
    </w:p>
    <w:p w14:paraId="001D5F44" w14:textId="77777777" w:rsidR="00971869" w:rsidRPr="00B222D7" w:rsidRDefault="00971869" w:rsidP="00971869">
      <w:pPr>
        <w:tabs>
          <w:tab w:val="left" w:pos="3684"/>
        </w:tabs>
        <w:ind w:firstLine="709"/>
        <w:jc w:val="both"/>
        <w:rPr>
          <w:sz w:val="28"/>
          <w:szCs w:val="28"/>
        </w:rPr>
      </w:pPr>
      <w:r w:rsidRPr="00B222D7">
        <w:rPr>
          <w:sz w:val="28"/>
          <w:szCs w:val="28"/>
        </w:rPr>
        <w:lastRenderedPageBreak/>
        <w:t xml:space="preserve">Монтаж платформы должен производится строго на ровном участке. Следует предварительно замерить уровень платформы в нескольких направлениях на наличие уклона. Экспериментальные замеры проводились на высоте </w:t>
      </w:r>
      <w:r>
        <w:rPr>
          <w:sz w:val="28"/>
          <w:szCs w:val="28"/>
        </w:rPr>
        <w:t>10</w:t>
      </w:r>
      <w:r w:rsidRPr="00B222D7">
        <w:rPr>
          <w:sz w:val="28"/>
          <w:szCs w:val="28"/>
        </w:rPr>
        <w:t xml:space="preserve"> м от поверхности земли и при отсутствием препятствий (зданий, сооружений, столбов) в радиусе 10 м от датчиков метеостанции. Направление флюгера 0</w:t>
      </w:r>
      <w:r w:rsidRPr="00B222D7">
        <w:rPr>
          <w:sz w:val="28"/>
          <w:szCs w:val="28"/>
        </w:rPr>
        <w:sym w:font="Symbol" w:char="F0B0"/>
      </w:r>
      <w:r w:rsidRPr="00B222D7">
        <w:rPr>
          <w:sz w:val="28"/>
          <w:szCs w:val="28"/>
        </w:rPr>
        <w:t xml:space="preserve"> должна строго совпадать с направлением севера.</w:t>
      </w:r>
    </w:p>
    <w:p w14:paraId="01DC7246" w14:textId="26610CD6" w:rsidR="00971869" w:rsidRPr="00B222D7" w:rsidRDefault="00971869" w:rsidP="00971869">
      <w:pPr>
        <w:autoSpaceDE w:val="0"/>
        <w:autoSpaceDN w:val="0"/>
        <w:adjustRightInd w:val="0"/>
        <w:ind w:firstLine="709"/>
        <w:jc w:val="both"/>
        <w:rPr>
          <w:sz w:val="28"/>
          <w:szCs w:val="28"/>
        </w:rPr>
      </w:pPr>
      <w:r w:rsidRPr="00B222D7">
        <w:rPr>
          <w:sz w:val="28"/>
          <w:szCs w:val="28"/>
        </w:rPr>
        <w:t xml:space="preserve">Программное обеспечение для платы </w:t>
      </w:r>
      <w:r w:rsidRPr="00B222D7">
        <w:rPr>
          <w:sz w:val="28"/>
          <w:szCs w:val="28"/>
          <w:lang w:val="en-US"/>
        </w:rPr>
        <w:t>Arduino</w:t>
      </w:r>
      <w:r w:rsidRPr="00B222D7">
        <w:rPr>
          <w:sz w:val="28"/>
          <w:szCs w:val="28"/>
        </w:rPr>
        <w:t xml:space="preserve"> написано в среде </w:t>
      </w:r>
      <w:r w:rsidRPr="00B222D7">
        <w:rPr>
          <w:sz w:val="28"/>
          <w:szCs w:val="28"/>
          <w:lang w:val="en-US"/>
        </w:rPr>
        <w:t>Arduino</w:t>
      </w:r>
      <w:r w:rsidRPr="00B222D7">
        <w:rPr>
          <w:sz w:val="28"/>
          <w:szCs w:val="28"/>
        </w:rPr>
        <w:t xml:space="preserve"> </w:t>
      </w:r>
      <w:r w:rsidRPr="00B222D7">
        <w:rPr>
          <w:sz w:val="28"/>
          <w:szCs w:val="28"/>
          <w:lang w:val="en-US"/>
        </w:rPr>
        <w:t>IDE</w:t>
      </w:r>
      <w:r w:rsidRPr="00B222D7">
        <w:rPr>
          <w:sz w:val="28"/>
          <w:szCs w:val="28"/>
        </w:rPr>
        <w:t xml:space="preserve"> (рис</w:t>
      </w:r>
      <w:r w:rsidR="00AC18F3">
        <w:rPr>
          <w:sz w:val="28"/>
          <w:szCs w:val="28"/>
        </w:rPr>
        <w:t>унок</w:t>
      </w:r>
      <w:r w:rsidRPr="00B222D7">
        <w:rPr>
          <w:sz w:val="28"/>
          <w:szCs w:val="28"/>
        </w:rPr>
        <w:t xml:space="preserve"> </w:t>
      </w:r>
      <w:r>
        <w:rPr>
          <w:sz w:val="28"/>
          <w:szCs w:val="28"/>
        </w:rPr>
        <w:t>2.5</w:t>
      </w:r>
      <w:r w:rsidRPr="00B222D7">
        <w:rPr>
          <w:sz w:val="28"/>
          <w:szCs w:val="28"/>
        </w:rPr>
        <w:t xml:space="preserve">) и загружено в память контроллера. Листинг программы отображен в </w:t>
      </w:r>
      <w:r w:rsidRPr="00C6297E">
        <w:rPr>
          <w:sz w:val="28"/>
          <w:szCs w:val="28"/>
        </w:rPr>
        <w:t xml:space="preserve">приложении </w:t>
      </w:r>
      <w:r w:rsidR="00EB0CC1">
        <w:rPr>
          <w:sz w:val="28"/>
          <w:szCs w:val="28"/>
          <w:lang w:val="kk-KZ"/>
        </w:rPr>
        <w:t>Б</w:t>
      </w:r>
      <w:r w:rsidRPr="00C6297E">
        <w:rPr>
          <w:sz w:val="28"/>
          <w:szCs w:val="28"/>
        </w:rPr>
        <w:t>.</w:t>
      </w:r>
      <w:r w:rsidRPr="00B222D7">
        <w:rPr>
          <w:sz w:val="28"/>
          <w:szCs w:val="28"/>
        </w:rPr>
        <w:t xml:space="preserve"> Программа необходима для обработки сигналов, поступающих с датчиков станции и перевода в стандартные единицы измерения. Также производится запись всех полученных сигналов на СД накопитель и отображение на экран оператора по </w:t>
      </w:r>
      <w:r w:rsidRPr="00B222D7">
        <w:rPr>
          <w:sz w:val="28"/>
          <w:szCs w:val="28"/>
          <w:lang w:val="en-US"/>
        </w:rPr>
        <w:t>COM</w:t>
      </w:r>
      <w:r w:rsidRPr="00B222D7">
        <w:rPr>
          <w:sz w:val="28"/>
          <w:szCs w:val="28"/>
        </w:rPr>
        <w:t>-порту</w:t>
      </w:r>
      <w:r>
        <w:rPr>
          <w:sz w:val="28"/>
          <w:szCs w:val="28"/>
        </w:rPr>
        <w:t xml:space="preserve"> (рис</w:t>
      </w:r>
      <w:r w:rsidR="00AC18F3">
        <w:rPr>
          <w:sz w:val="28"/>
          <w:szCs w:val="28"/>
        </w:rPr>
        <w:t>унок</w:t>
      </w:r>
      <w:r>
        <w:rPr>
          <w:sz w:val="28"/>
          <w:szCs w:val="28"/>
        </w:rPr>
        <w:t xml:space="preserve"> 2.6)</w:t>
      </w:r>
      <w:r w:rsidRPr="00B222D7">
        <w:rPr>
          <w:sz w:val="28"/>
          <w:szCs w:val="28"/>
        </w:rPr>
        <w:t>.</w:t>
      </w:r>
    </w:p>
    <w:p w14:paraId="01188E40" w14:textId="77777777" w:rsidR="00971869" w:rsidRPr="00B222D7" w:rsidRDefault="00971869" w:rsidP="00971869">
      <w:pPr>
        <w:autoSpaceDE w:val="0"/>
        <w:autoSpaceDN w:val="0"/>
        <w:adjustRightInd w:val="0"/>
        <w:ind w:firstLine="709"/>
        <w:rPr>
          <w:sz w:val="28"/>
          <w:szCs w:val="28"/>
        </w:rPr>
      </w:pPr>
    </w:p>
    <w:p w14:paraId="2615CC30" w14:textId="77777777" w:rsidR="00971869" w:rsidRDefault="00971869" w:rsidP="00971869">
      <w:pPr>
        <w:autoSpaceDE w:val="0"/>
        <w:autoSpaceDN w:val="0"/>
        <w:adjustRightInd w:val="0"/>
        <w:jc w:val="center"/>
        <w:rPr>
          <w:b/>
          <w:bCs/>
          <w:sz w:val="28"/>
          <w:szCs w:val="28"/>
        </w:rPr>
      </w:pPr>
      <w:r w:rsidRPr="00B222D7">
        <w:rPr>
          <w:b/>
          <w:bCs/>
          <w:noProof/>
          <w:sz w:val="28"/>
          <w:szCs w:val="28"/>
        </w:rPr>
        <w:drawing>
          <wp:inline distT="0" distB="0" distL="0" distR="0" wp14:anchorId="44961599" wp14:editId="4CC76307">
            <wp:extent cx="3754720" cy="201930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6"/>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757934" cy="2021028"/>
                    </a:xfrm>
                    <a:prstGeom prst="rect">
                      <a:avLst/>
                    </a:prstGeom>
                    <a:noFill/>
                    <a:ln>
                      <a:noFill/>
                    </a:ln>
                  </pic:spPr>
                </pic:pic>
              </a:graphicData>
            </a:graphic>
          </wp:inline>
        </w:drawing>
      </w:r>
    </w:p>
    <w:p w14:paraId="2D4701B3" w14:textId="77777777" w:rsidR="00971869" w:rsidRPr="00B222D7" w:rsidRDefault="00971869" w:rsidP="00971869">
      <w:pPr>
        <w:autoSpaceDE w:val="0"/>
        <w:autoSpaceDN w:val="0"/>
        <w:adjustRightInd w:val="0"/>
        <w:jc w:val="center"/>
        <w:rPr>
          <w:b/>
          <w:bCs/>
          <w:sz w:val="28"/>
          <w:szCs w:val="28"/>
        </w:rPr>
      </w:pPr>
    </w:p>
    <w:p w14:paraId="181905D3" w14:textId="0774CCE2" w:rsidR="00971869" w:rsidRPr="00CB1900" w:rsidRDefault="00971869" w:rsidP="00971869">
      <w:pPr>
        <w:autoSpaceDE w:val="0"/>
        <w:autoSpaceDN w:val="0"/>
        <w:adjustRightInd w:val="0"/>
        <w:jc w:val="center"/>
        <w:rPr>
          <w:bCs/>
          <w:sz w:val="28"/>
          <w:szCs w:val="28"/>
        </w:rPr>
      </w:pPr>
      <w:r w:rsidRPr="00B222D7">
        <w:rPr>
          <w:bCs/>
          <w:sz w:val="28"/>
          <w:szCs w:val="28"/>
        </w:rPr>
        <w:t xml:space="preserve">Рисунок </w:t>
      </w:r>
      <w:r>
        <w:rPr>
          <w:bCs/>
          <w:sz w:val="28"/>
          <w:szCs w:val="28"/>
          <w:lang w:val="kk-KZ"/>
        </w:rPr>
        <w:t>2.5</w:t>
      </w:r>
      <w:r w:rsidRPr="00B222D7">
        <w:rPr>
          <w:bCs/>
          <w:sz w:val="28"/>
          <w:szCs w:val="28"/>
        </w:rPr>
        <w:t xml:space="preserve"> – Программная среда </w:t>
      </w:r>
      <w:r w:rsidRPr="00B222D7">
        <w:rPr>
          <w:bCs/>
          <w:sz w:val="28"/>
          <w:szCs w:val="28"/>
          <w:lang w:val="en-US"/>
        </w:rPr>
        <w:t>Arduino</w:t>
      </w:r>
      <w:r w:rsidRPr="00B222D7">
        <w:rPr>
          <w:bCs/>
          <w:sz w:val="28"/>
          <w:szCs w:val="28"/>
        </w:rPr>
        <w:t xml:space="preserve"> </w:t>
      </w:r>
      <w:r w:rsidRPr="00B222D7">
        <w:rPr>
          <w:bCs/>
          <w:sz w:val="28"/>
          <w:szCs w:val="28"/>
          <w:lang w:val="en-US"/>
        </w:rPr>
        <w:t>IDE</w:t>
      </w:r>
      <w:r w:rsidRPr="00B222D7">
        <w:rPr>
          <w:bCs/>
          <w:sz w:val="28"/>
          <w:szCs w:val="28"/>
        </w:rPr>
        <w:t xml:space="preserve"> с кодом программы на языке </w:t>
      </w:r>
      <w:r w:rsidRPr="00B222D7">
        <w:rPr>
          <w:bCs/>
          <w:sz w:val="28"/>
          <w:szCs w:val="28"/>
          <w:lang w:val="en-US"/>
        </w:rPr>
        <w:t>Processing</w:t>
      </w:r>
    </w:p>
    <w:p w14:paraId="1301224F" w14:textId="77777777" w:rsidR="00971869" w:rsidRPr="00B222D7" w:rsidRDefault="00971869" w:rsidP="00971869">
      <w:pPr>
        <w:autoSpaceDE w:val="0"/>
        <w:autoSpaceDN w:val="0"/>
        <w:adjustRightInd w:val="0"/>
        <w:ind w:firstLine="709"/>
        <w:jc w:val="center"/>
        <w:rPr>
          <w:b/>
          <w:bCs/>
          <w:sz w:val="28"/>
          <w:szCs w:val="28"/>
        </w:rPr>
      </w:pPr>
    </w:p>
    <w:p w14:paraId="2D8DDC16" w14:textId="77777777" w:rsidR="00971869" w:rsidRPr="00B222D7" w:rsidRDefault="00971869" w:rsidP="00971869">
      <w:pPr>
        <w:autoSpaceDE w:val="0"/>
        <w:autoSpaceDN w:val="0"/>
        <w:adjustRightInd w:val="0"/>
        <w:ind w:firstLine="709"/>
        <w:jc w:val="center"/>
        <w:rPr>
          <w:b/>
          <w:bCs/>
          <w:sz w:val="28"/>
          <w:szCs w:val="28"/>
        </w:rPr>
      </w:pPr>
      <w:r w:rsidRPr="00B222D7">
        <w:rPr>
          <w:b/>
          <w:bCs/>
          <w:noProof/>
          <w:sz w:val="28"/>
          <w:szCs w:val="28"/>
        </w:rPr>
        <w:drawing>
          <wp:inline distT="0" distB="0" distL="0" distR="0" wp14:anchorId="182ED238" wp14:editId="57437D8B">
            <wp:extent cx="2416394" cy="2110740"/>
            <wp:effectExtent l="0" t="0" r="3175" b="381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7"/>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419050" cy="2113060"/>
                    </a:xfrm>
                    <a:prstGeom prst="rect">
                      <a:avLst/>
                    </a:prstGeom>
                    <a:noFill/>
                    <a:ln>
                      <a:noFill/>
                    </a:ln>
                  </pic:spPr>
                </pic:pic>
              </a:graphicData>
            </a:graphic>
          </wp:inline>
        </w:drawing>
      </w:r>
    </w:p>
    <w:p w14:paraId="3640F1FD" w14:textId="77777777" w:rsidR="00971869" w:rsidRDefault="00971869" w:rsidP="00971869">
      <w:pPr>
        <w:autoSpaceDE w:val="0"/>
        <w:autoSpaceDN w:val="0"/>
        <w:adjustRightInd w:val="0"/>
        <w:ind w:firstLine="709"/>
        <w:jc w:val="center"/>
        <w:rPr>
          <w:bCs/>
          <w:sz w:val="28"/>
          <w:szCs w:val="28"/>
        </w:rPr>
      </w:pPr>
    </w:p>
    <w:p w14:paraId="74904103" w14:textId="2C7C889B" w:rsidR="00971869" w:rsidRPr="00CB1900" w:rsidRDefault="00971869" w:rsidP="00971869">
      <w:pPr>
        <w:autoSpaceDE w:val="0"/>
        <w:autoSpaceDN w:val="0"/>
        <w:adjustRightInd w:val="0"/>
        <w:ind w:firstLine="709"/>
        <w:jc w:val="center"/>
        <w:rPr>
          <w:bCs/>
          <w:sz w:val="28"/>
          <w:szCs w:val="28"/>
        </w:rPr>
      </w:pPr>
      <w:r w:rsidRPr="00B222D7">
        <w:rPr>
          <w:bCs/>
          <w:sz w:val="28"/>
          <w:szCs w:val="28"/>
        </w:rPr>
        <w:t xml:space="preserve">Рисунок </w:t>
      </w:r>
      <w:r>
        <w:rPr>
          <w:bCs/>
          <w:sz w:val="28"/>
          <w:szCs w:val="28"/>
          <w:lang w:val="kk-KZ"/>
        </w:rPr>
        <w:t>2.6</w:t>
      </w:r>
      <w:r w:rsidRPr="00B222D7">
        <w:rPr>
          <w:bCs/>
          <w:sz w:val="28"/>
          <w:szCs w:val="28"/>
        </w:rPr>
        <w:t xml:space="preserve"> – Передача данных по четвертому </w:t>
      </w:r>
      <w:r w:rsidRPr="00B222D7">
        <w:rPr>
          <w:bCs/>
          <w:sz w:val="28"/>
          <w:szCs w:val="28"/>
          <w:lang w:val="en-US"/>
        </w:rPr>
        <w:t>COM</w:t>
      </w:r>
      <w:r w:rsidRPr="00B222D7">
        <w:rPr>
          <w:bCs/>
          <w:sz w:val="28"/>
          <w:szCs w:val="28"/>
        </w:rPr>
        <w:t>-порту</w:t>
      </w:r>
    </w:p>
    <w:p w14:paraId="5D1B0294" w14:textId="77777777" w:rsidR="00971869" w:rsidRPr="00B222D7" w:rsidRDefault="00971869" w:rsidP="00971869">
      <w:pPr>
        <w:rPr>
          <w:rFonts w:eastAsiaTheme="majorEastAsia"/>
          <w:b/>
          <w:sz w:val="28"/>
          <w:szCs w:val="28"/>
        </w:rPr>
      </w:pPr>
    </w:p>
    <w:p w14:paraId="703ED695" w14:textId="77777777" w:rsidR="00971869" w:rsidRPr="00B222D7" w:rsidRDefault="00971869" w:rsidP="00971869">
      <w:pPr>
        <w:ind w:firstLine="567"/>
        <w:jc w:val="both"/>
        <w:rPr>
          <w:rFonts w:eastAsiaTheme="majorEastAsia"/>
          <w:sz w:val="28"/>
          <w:szCs w:val="28"/>
        </w:rPr>
      </w:pPr>
      <w:r w:rsidRPr="00B222D7">
        <w:rPr>
          <w:rFonts w:eastAsiaTheme="majorEastAsia"/>
          <w:sz w:val="28"/>
          <w:szCs w:val="28"/>
        </w:rPr>
        <w:lastRenderedPageBreak/>
        <w:t xml:space="preserve">По полученным данным сформированы таблицы в </w:t>
      </w:r>
      <w:r w:rsidRPr="00B222D7">
        <w:rPr>
          <w:rFonts w:eastAsiaTheme="majorEastAsia"/>
          <w:sz w:val="28"/>
          <w:szCs w:val="28"/>
          <w:lang w:val="en-US"/>
        </w:rPr>
        <w:t>MS</w:t>
      </w:r>
      <w:r w:rsidRPr="00B222D7">
        <w:rPr>
          <w:rFonts w:eastAsiaTheme="majorEastAsia"/>
          <w:sz w:val="28"/>
          <w:szCs w:val="28"/>
        </w:rPr>
        <w:t xml:space="preserve"> </w:t>
      </w:r>
      <w:r w:rsidRPr="00B222D7">
        <w:rPr>
          <w:rFonts w:eastAsiaTheme="majorEastAsia"/>
          <w:sz w:val="28"/>
          <w:szCs w:val="28"/>
          <w:lang w:val="en-US"/>
        </w:rPr>
        <w:t>Excel</w:t>
      </w:r>
      <w:r w:rsidRPr="00B222D7">
        <w:rPr>
          <w:rFonts w:eastAsiaTheme="majorEastAsia"/>
          <w:sz w:val="28"/>
          <w:szCs w:val="28"/>
        </w:rPr>
        <w:t xml:space="preserve"> с показателями направления, скорости ветра за каждую секунду в течение месяца. </w:t>
      </w:r>
    </w:p>
    <w:p w14:paraId="35BB04C5" w14:textId="77777777" w:rsidR="00971869" w:rsidRPr="00B222D7" w:rsidRDefault="00971869" w:rsidP="00971869">
      <w:pPr>
        <w:ind w:firstLine="567"/>
        <w:jc w:val="both"/>
        <w:rPr>
          <w:rFonts w:eastAsiaTheme="majorEastAsia"/>
          <w:sz w:val="28"/>
          <w:szCs w:val="28"/>
        </w:rPr>
      </w:pPr>
      <w:r w:rsidRPr="00B222D7">
        <w:rPr>
          <w:rFonts w:eastAsiaTheme="majorEastAsia"/>
          <w:sz w:val="28"/>
          <w:szCs w:val="28"/>
        </w:rPr>
        <w:t>По полученным данным становится возможным проводить мониторинг в любой момент и отрезок времени, проводить анализ погоды, производить прогноз на основе уже принятой информации, строить всевозможные визуальные параметры отображения данных, удобных для чтения даже неопытному пользователю.</w:t>
      </w:r>
    </w:p>
    <w:p w14:paraId="62B2D01B" w14:textId="430EC032" w:rsidR="00971869" w:rsidRPr="00B222D7" w:rsidRDefault="00971869" w:rsidP="00971869">
      <w:pPr>
        <w:ind w:firstLine="567"/>
        <w:jc w:val="both"/>
        <w:rPr>
          <w:bCs/>
          <w:sz w:val="28"/>
          <w:szCs w:val="28"/>
        </w:rPr>
      </w:pPr>
      <w:r w:rsidRPr="00B222D7">
        <w:rPr>
          <w:bCs/>
          <w:sz w:val="28"/>
          <w:szCs w:val="28"/>
        </w:rPr>
        <w:t>Для работы с базой данных необходимо запустить файл бд.</w:t>
      </w:r>
      <w:r w:rsidRPr="00B222D7">
        <w:rPr>
          <w:bCs/>
          <w:sz w:val="28"/>
          <w:szCs w:val="28"/>
          <w:lang w:val="en-US"/>
        </w:rPr>
        <w:t>xlsx</w:t>
      </w:r>
      <w:r w:rsidRPr="00B222D7">
        <w:rPr>
          <w:bCs/>
          <w:sz w:val="28"/>
          <w:szCs w:val="28"/>
        </w:rPr>
        <w:t>. На первом листе «Дэшборд» (рис</w:t>
      </w:r>
      <w:r w:rsidR="00AC18F3">
        <w:rPr>
          <w:bCs/>
          <w:sz w:val="28"/>
          <w:szCs w:val="28"/>
        </w:rPr>
        <w:t xml:space="preserve">унок </w:t>
      </w:r>
      <w:r>
        <w:rPr>
          <w:bCs/>
          <w:sz w:val="28"/>
          <w:szCs w:val="28"/>
        </w:rPr>
        <w:t>2.7</w:t>
      </w:r>
      <w:r w:rsidRPr="00B222D7">
        <w:rPr>
          <w:bCs/>
          <w:sz w:val="28"/>
          <w:szCs w:val="28"/>
        </w:rPr>
        <w:t>) отображены показатели ветра в виде динамических графиков.</w:t>
      </w:r>
    </w:p>
    <w:p w14:paraId="00E69426" w14:textId="77777777" w:rsidR="00971869" w:rsidRPr="00B222D7" w:rsidRDefault="00971869" w:rsidP="00971869">
      <w:pPr>
        <w:ind w:firstLine="709"/>
        <w:rPr>
          <w:bCs/>
          <w:sz w:val="28"/>
          <w:szCs w:val="28"/>
        </w:rPr>
      </w:pPr>
    </w:p>
    <w:p w14:paraId="28CE1E58" w14:textId="77777777" w:rsidR="00971869" w:rsidRPr="00B222D7" w:rsidRDefault="00971869" w:rsidP="00971869">
      <w:pPr>
        <w:ind w:firstLine="709"/>
        <w:jc w:val="center"/>
        <w:rPr>
          <w:bCs/>
          <w:sz w:val="28"/>
          <w:szCs w:val="28"/>
        </w:rPr>
      </w:pPr>
      <w:r w:rsidRPr="00B222D7">
        <w:rPr>
          <w:noProof/>
          <w:sz w:val="28"/>
          <w:szCs w:val="28"/>
        </w:rPr>
        <w:drawing>
          <wp:inline distT="0" distB="0" distL="0" distR="0" wp14:anchorId="5334171C" wp14:editId="1067704E">
            <wp:extent cx="5940425" cy="224028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5940425" cy="2240280"/>
                    </a:xfrm>
                    <a:prstGeom prst="rect">
                      <a:avLst/>
                    </a:prstGeom>
                    <a:ln>
                      <a:noFill/>
                    </a:ln>
                    <a:extLst>
                      <a:ext uri="{53640926-AAD7-44D8-BBD7-CCE9431645EC}">
                        <a14:shadowObscured xmlns:a14="http://schemas.microsoft.com/office/drawing/2010/main"/>
                      </a:ext>
                    </a:extLst>
                  </pic:spPr>
                </pic:pic>
              </a:graphicData>
            </a:graphic>
          </wp:inline>
        </w:drawing>
      </w:r>
    </w:p>
    <w:p w14:paraId="066ED3B7" w14:textId="77777777" w:rsidR="00971869" w:rsidRDefault="00971869" w:rsidP="00971869">
      <w:pPr>
        <w:ind w:firstLine="709"/>
        <w:jc w:val="center"/>
        <w:rPr>
          <w:bCs/>
          <w:sz w:val="28"/>
          <w:szCs w:val="28"/>
        </w:rPr>
      </w:pPr>
    </w:p>
    <w:p w14:paraId="64BCC5DE" w14:textId="24F91626" w:rsidR="00971869" w:rsidRPr="00C90C48" w:rsidRDefault="00971869" w:rsidP="00971869">
      <w:pPr>
        <w:ind w:firstLine="709"/>
        <w:jc w:val="center"/>
        <w:rPr>
          <w:bCs/>
          <w:sz w:val="28"/>
          <w:szCs w:val="28"/>
        </w:rPr>
      </w:pPr>
      <w:r w:rsidRPr="00B222D7">
        <w:rPr>
          <w:bCs/>
          <w:sz w:val="28"/>
          <w:szCs w:val="28"/>
        </w:rPr>
        <w:t xml:space="preserve">Рисунок </w:t>
      </w:r>
      <w:r>
        <w:rPr>
          <w:bCs/>
          <w:sz w:val="28"/>
          <w:szCs w:val="28"/>
          <w:lang w:val="kk-KZ"/>
        </w:rPr>
        <w:t>2.7</w:t>
      </w:r>
      <w:r w:rsidRPr="00B222D7">
        <w:rPr>
          <w:bCs/>
          <w:sz w:val="28"/>
          <w:szCs w:val="28"/>
        </w:rPr>
        <w:t xml:space="preserve"> – Дэшборд базы данных</w:t>
      </w:r>
    </w:p>
    <w:p w14:paraId="38FFC88D" w14:textId="77777777" w:rsidR="00971869" w:rsidRPr="00B222D7" w:rsidRDefault="00971869" w:rsidP="00971869">
      <w:pPr>
        <w:ind w:firstLine="709"/>
        <w:jc w:val="center"/>
        <w:rPr>
          <w:bCs/>
          <w:sz w:val="28"/>
          <w:szCs w:val="28"/>
        </w:rPr>
      </w:pPr>
    </w:p>
    <w:p w14:paraId="47BDA4C9" w14:textId="77777777" w:rsidR="00971869" w:rsidRPr="00B222D7" w:rsidRDefault="00971869" w:rsidP="00971869">
      <w:pPr>
        <w:ind w:firstLine="567"/>
        <w:jc w:val="both"/>
        <w:rPr>
          <w:bCs/>
          <w:sz w:val="28"/>
          <w:szCs w:val="28"/>
        </w:rPr>
      </w:pPr>
      <w:r w:rsidRPr="00B222D7">
        <w:rPr>
          <w:bCs/>
          <w:sz w:val="28"/>
          <w:szCs w:val="28"/>
        </w:rPr>
        <w:t>Выбор временного диапазона выполняется выбором даты измерения, промежутка времени (9:00 – 17:00, 17:00 – 1:00 или 1:00 – 9:00), начала отсчета в секундах с помощью ползунка либо ввода в ячейку справа, количества записей в секундах с помощью ползунка либо ввода в ячейку справа.</w:t>
      </w:r>
    </w:p>
    <w:p w14:paraId="51678B82" w14:textId="77777777" w:rsidR="00971869" w:rsidRDefault="00971869" w:rsidP="00971869">
      <w:pPr>
        <w:ind w:firstLine="567"/>
        <w:jc w:val="both"/>
        <w:rPr>
          <w:bCs/>
          <w:sz w:val="28"/>
          <w:szCs w:val="28"/>
        </w:rPr>
      </w:pPr>
      <w:r w:rsidRPr="00B222D7">
        <w:rPr>
          <w:bCs/>
          <w:sz w:val="28"/>
          <w:szCs w:val="28"/>
        </w:rPr>
        <w:t>Ежесекундные показания в течение 24 часов можно увидеть в следующих листах, именованных по дате измерения.</w:t>
      </w:r>
    </w:p>
    <w:p w14:paraId="0C5FE7ED" w14:textId="03DFAEFF" w:rsidR="00971869" w:rsidRDefault="00971869" w:rsidP="00971869">
      <w:pPr>
        <w:ind w:firstLine="567"/>
        <w:jc w:val="both"/>
        <w:rPr>
          <w:rFonts w:eastAsiaTheme="majorEastAsia"/>
          <w:sz w:val="28"/>
          <w:szCs w:val="28"/>
        </w:rPr>
      </w:pPr>
      <w:bookmarkStart w:id="14" w:name="_Toc85443986"/>
      <w:r w:rsidRPr="00B02052">
        <w:rPr>
          <w:rFonts w:eastAsiaTheme="majorEastAsia"/>
          <w:sz w:val="28"/>
          <w:szCs w:val="28"/>
        </w:rPr>
        <w:t xml:space="preserve">По полученным данным сформированы таблицы в </w:t>
      </w:r>
      <w:r>
        <w:rPr>
          <w:rFonts w:eastAsiaTheme="majorEastAsia"/>
          <w:sz w:val="28"/>
          <w:szCs w:val="28"/>
        </w:rPr>
        <w:t>(рис</w:t>
      </w:r>
      <w:r w:rsidR="00AC18F3">
        <w:rPr>
          <w:rFonts w:eastAsiaTheme="majorEastAsia"/>
          <w:sz w:val="28"/>
          <w:szCs w:val="28"/>
        </w:rPr>
        <w:t>унок</w:t>
      </w:r>
      <w:r>
        <w:rPr>
          <w:rFonts w:eastAsiaTheme="majorEastAsia"/>
          <w:sz w:val="28"/>
          <w:szCs w:val="28"/>
        </w:rPr>
        <w:t xml:space="preserve"> 2.8)</w:t>
      </w:r>
      <w:r w:rsidRPr="00B02052">
        <w:rPr>
          <w:rFonts w:eastAsiaTheme="majorEastAsia"/>
          <w:sz w:val="28"/>
          <w:szCs w:val="28"/>
        </w:rPr>
        <w:t xml:space="preserve"> с показателями направления, скорости ветра за каждую секунду в течение месяца</w:t>
      </w:r>
      <w:r>
        <w:rPr>
          <w:rFonts w:eastAsiaTheme="majorEastAsia"/>
          <w:sz w:val="28"/>
          <w:szCs w:val="28"/>
        </w:rPr>
        <w:t xml:space="preserve"> со следующими функциональными возможностями:</w:t>
      </w:r>
    </w:p>
    <w:p w14:paraId="56511F93" w14:textId="77777777" w:rsidR="00971869" w:rsidRPr="00B02052" w:rsidRDefault="00971869" w:rsidP="00971869">
      <w:pPr>
        <w:ind w:firstLine="567"/>
        <w:rPr>
          <w:iCs/>
          <w:sz w:val="28"/>
          <w:szCs w:val="28"/>
        </w:rPr>
      </w:pPr>
      <w:r w:rsidRPr="00B02052">
        <w:rPr>
          <w:iCs/>
          <w:sz w:val="28"/>
          <w:szCs w:val="28"/>
        </w:rPr>
        <w:t>- вывод графика скорости ветра в м/с;</w:t>
      </w:r>
    </w:p>
    <w:p w14:paraId="01353840" w14:textId="77777777" w:rsidR="00971869" w:rsidRPr="00B02052" w:rsidRDefault="00971869" w:rsidP="00971869">
      <w:pPr>
        <w:ind w:firstLine="567"/>
        <w:rPr>
          <w:iCs/>
          <w:sz w:val="28"/>
          <w:szCs w:val="28"/>
        </w:rPr>
      </w:pPr>
      <w:r w:rsidRPr="00B02052">
        <w:rPr>
          <w:iCs/>
          <w:sz w:val="28"/>
          <w:szCs w:val="28"/>
        </w:rPr>
        <w:t>- вывод графика направления ветра в градусах;</w:t>
      </w:r>
    </w:p>
    <w:p w14:paraId="71BBADAA" w14:textId="77777777" w:rsidR="00971869" w:rsidRPr="00B02052" w:rsidRDefault="00971869" w:rsidP="00971869">
      <w:pPr>
        <w:ind w:firstLine="567"/>
        <w:rPr>
          <w:iCs/>
          <w:sz w:val="28"/>
          <w:szCs w:val="28"/>
        </w:rPr>
      </w:pPr>
      <w:r w:rsidRPr="00B02052">
        <w:rPr>
          <w:iCs/>
          <w:sz w:val="28"/>
          <w:szCs w:val="28"/>
        </w:rPr>
        <w:t>- вывод графика скорости ветра с направлением в м/с;</w:t>
      </w:r>
    </w:p>
    <w:p w14:paraId="4802385D" w14:textId="77777777" w:rsidR="00971869" w:rsidRPr="00B02052" w:rsidRDefault="00971869" w:rsidP="00971869">
      <w:pPr>
        <w:ind w:firstLine="567"/>
        <w:rPr>
          <w:iCs/>
          <w:sz w:val="28"/>
          <w:szCs w:val="28"/>
        </w:rPr>
      </w:pPr>
      <w:r w:rsidRPr="00B02052">
        <w:rPr>
          <w:iCs/>
          <w:sz w:val="28"/>
          <w:szCs w:val="28"/>
        </w:rPr>
        <w:t>- выбор временного промежутка до 100 секунд;</w:t>
      </w:r>
    </w:p>
    <w:p w14:paraId="1839127E" w14:textId="77777777" w:rsidR="00971869" w:rsidRDefault="00971869" w:rsidP="00971869">
      <w:pPr>
        <w:ind w:firstLine="567"/>
        <w:rPr>
          <w:iCs/>
          <w:sz w:val="28"/>
          <w:szCs w:val="28"/>
        </w:rPr>
      </w:pPr>
      <w:r w:rsidRPr="00B02052">
        <w:rPr>
          <w:iCs/>
          <w:sz w:val="28"/>
          <w:szCs w:val="28"/>
        </w:rPr>
        <w:t>- ежесекундные показания в течение 24 часов, распределенных по дате.</w:t>
      </w:r>
    </w:p>
    <w:p w14:paraId="608722EB" w14:textId="77777777" w:rsidR="00971869" w:rsidRPr="00B02052" w:rsidRDefault="00971869" w:rsidP="00971869">
      <w:pPr>
        <w:rPr>
          <w:iCs/>
          <w:sz w:val="28"/>
          <w:szCs w:val="28"/>
        </w:rPr>
      </w:pPr>
    </w:p>
    <w:p w14:paraId="0E389AC5" w14:textId="39F0C0F7" w:rsidR="00971869" w:rsidRDefault="00971869" w:rsidP="001A386D">
      <w:pPr>
        <w:jc w:val="center"/>
        <w:rPr>
          <w:iCs/>
          <w:sz w:val="28"/>
          <w:szCs w:val="28"/>
        </w:rPr>
      </w:pPr>
      <w:bookmarkStart w:id="15" w:name="_Hlk135708703"/>
      <w:r w:rsidRPr="00B02052">
        <w:rPr>
          <w:noProof/>
          <w:sz w:val="28"/>
          <w:szCs w:val="28"/>
        </w:rPr>
        <w:lastRenderedPageBreak/>
        <w:drawing>
          <wp:inline distT="0" distB="0" distL="0" distR="0" wp14:anchorId="6B4C1FB9" wp14:editId="6269EFAB">
            <wp:extent cx="5905500" cy="1824760"/>
            <wp:effectExtent l="0" t="0" r="0" b="444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5921786" cy="1829792"/>
                    </a:xfrm>
                    <a:prstGeom prst="rect">
                      <a:avLst/>
                    </a:prstGeom>
                    <a:ln>
                      <a:noFill/>
                    </a:ln>
                    <a:extLst>
                      <a:ext uri="{53640926-AAD7-44D8-BBD7-CCE9431645EC}">
                        <a14:shadowObscured xmlns:a14="http://schemas.microsoft.com/office/drawing/2010/main"/>
                      </a:ext>
                    </a:extLst>
                  </pic:spPr>
                </pic:pic>
              </a:graphicData>
            </a:graphic>
          </wp:inline>
        </w:drawing>
      </w:r>
    </w:p>
    <w:p w14:paraId="7AD55CC3" w14:textId="77777777" w:rsidR="001A386D" w:rsidRDefault="001A386D" w:rsidP="001A386D">
      <w:pPr>
        <w:jc w:val="center"/>
        <w:rPr>
          <w:iCs/>
          <w:sz w:val="28"/>
          <w:szCs w:val="28"/>
        </w:rPr>
      </w:pPr>
      <w:r>
        <w:rPr>
          <w:iCs/>
          <w:sz w:val="28"/>
          <w:szCs w:val="28"/>
        </w:rPr>
        <w:t xml:space="preserve">слева-сверху: скорость ветра; справа-сверху: направление ветра; </w:t>
      </w:r>
    </w:p>
    <w:p w14:paraId="4AE47887" w14:textId="34173EEA" w:rsidR="001A386D" w:rsidRPr="00CB1900" w:rsidRDefault="001A386D" w:rsidP="001A386D">
      <w:pPr>
        <w:jc w:val="center"/>
        <w:rPr>
          <w:iCs/>
          <w:sz w:val="28"/>
          <w:szCs w:val="28"/>
        </w:rPr>
      </w:pPr>
      <w:r>
        <w:rPr>
          <w:iCs/>
          <w:sz w:val="28"/>
          <w:szCs w:val="28"/>
        </w:rPr>
        <w:t>снизу: интегрированный график скорости и направления ветра</w:t>
      </w:r>
    </w:p>
    <w:bookmarkEnd w:id="15"/>
    <w:p w14:paraId="7878BC80" w14:textId="77777777" w:rsidR="001A386D" w:rsidRDefault="001A386D" w:rsidP="001A386D">
      <w:pPr>
        <w:jc w:val="center"/>
        <w:rPr>
          <w:iCs/>
          <w:sz w:val="28"/>
          <w:szCs w:val="28"/>
        </w:rPr>
      </w:pPr>
    </w:p>
    <w:p w14:paraId="2C9631CA" w14:textId="39DC8F4B" w:rsidR="00971869" w:rsidRPr="00CB1900" w:rsidRDefault="00971869" w:rsidP="00971869">
      <w:pPr>
        <w:jc w:val="center"/>
        <w:rPr>
          <w:iCs/>
          <w:sz w:val="28"/>
          <w:szCs w:val="28"/>
        </w:rPr>
      </w:pPr>
      <w:bookmarkStart w:id="16" w:name="_Hlk135709220"/>
      <w:r>
        <w:rPr>
          <w:iCs/>
          <w:sz w:val="28"/>
          <w:szCs w:val="28"/>
        </w:rPr>
        <w:t xml:space="preserve">Рисунок </w:t>
      </w:r>
      <w:r>
        <w:rPr>
          <w:iCs/>
          <w:sz w:val="28"/>
          <w:szCs w:val="28"/>
          <w:lang w:val="kk-KZ"/>
        </w:rPr>
        <w:t>2.8</w:t>
      </w:r>
      <w:r>
        <w:rPr>
          <w:iCs/>
          <w:sz w:val="28"/>
          <w:szCs w:val="28"/>
        </w:rPr>
        <w:t xml:space="preserve"> – Графики характеристик ветра</w:t>
      </w:r>
    </w:p>
    <w:bookmarkEnd w:id="16"/>
    <w:p w14:paraId="1900CB08" w14:textId="77777777" w:rsidR="00971869" w:rsidRPr="007B76B1" w:rsidRDefault="00971869" w:rsidP="00971869">
      <w:pPr>
        <w:jc w:val="center"/>
        <w:rPr>
          <w:iCs/>
          <w:sz w:val="28"/>
          <w:szCs w:val="28"/>
        </w:rPr>
      </w:pPr>
    </w:p>
    <w:p w14:paraId="4E79B1AB" w14:textId="77777777" w:rsidR="00971869" w:rsidRPr="00B02052" w:rsidRDefault="00971869" w:rsidP="00971869">
      <w:pPr>
        <w:shd w:val="clear" w:color="auto" w:fill="FFFFFF"/>
        <w:tabs>
          <w:tab w:val="left" w:pos="709"/>
          <w:tab w:val="left" w:pos="851"/>
        </w:tabs>
        <w:ind w:firstLine="567"/>
        <w:contextualSpacing/>
        <w:jc w:val="both"/>
        <w:textAlignment w:val="baseline"/>
        <w:rPr>
          <w:bCs/>
          <w:color w:val="1E1E1E"/>
          <w:sz w:val="28"/>
          <w:szCs w:val="28"/>
        </w:rPr>
      </w:pPr>
      <w:r w:rsidRPr="00B02052">
        <w:rPr>
          <w:bCs/>
          <w:color w:val="1E1E1E"/>
          <w:sz w:val="28"/>
          <w:szCs w:val="28"/>
        </w:rPr>
        <w:t>В ходе работы получены следующие результаты: собрано устройство для проведения метеоисследований, разработано программное обеспечение и собраны материалы исследований характера ветра за месяц.</w:t>
      </w:r>
    </w:p>
    <w:p w14:paraId="2DA1DD11" w14:textId="77777777" w:rsidR="00971869" w:rsidRPr="007A6739" w:rsidRDefault="00971869" w:rsidP="00971869">
      <w:pPr>
        <w:ind w:firstLine="567"/>
        <w:jc w:val="both"/>
        <w:rPr>
          <w:iCs/>
          <w:sz w:val="28"/>
          <w:szCs w:val="28"/>
        </w:rPr>
      </w:pPr>
      <w:r w:rsidRPr="00B02052">
        <w:rPr>
          <w:bCs/>
          <w:color w:val="1E1E1E"/>
          <w:sz w:val="28"/>
          <w:szCs w:val="28"/>
        </w:rPr>
        <w:t>Результаты работы и</w:t>
      </w:r>
      <w:r w:rsidRPr="00B02052">
        <w:rPr>
          <w:iCs/>
          <w:sz w:val="28"/>
          <w:szCs w:val="28"/>
        </w:rPr>
        <w:t>спользуются в качестве исходных данных для математического моделирования ветровой электростанции.</w:t>
      </w:r>
    </w:p>
    <w:p w14:paraId="35AA96E4" w14:textId="77777777" w:rsidR="00971869" w:rsidRPr="00AA1A70" w:rsidRDefault="00971869" w:rsidP="00971869">
      <w:pPr>
        <w:ind w:firstLine="567"/>
        <w:jc w:val="both"/>
        <w:rPr>
          <w:rFonts w:eastAsiaTheme="majorEastAsia"/>
          <w:sz w:val="28"/>
          <w:szCs w:val="28"/>
        </w:rPr>
      </w:pPr>
      <w:r w:rsidRPr="00B02052">
        <w:rPr>
          <w:rFonts w:eastAsiaTheme="majorEastAsia"/>
          <w:sz w:val="28"/>
          <w:szCs w:val="28"/>
        </w:rPr>
        <w:t>По полученным данным становится возможным проводить мониторинг в любой момент и отрезок времени, проводить анализ погоды, производить прогноз на основе уже принятой информации, строить всевозможные визуальные параметры отображения данных, удобных для чтения даже неопытному пользователю.</w:t>
      </w:r>
      <w:bookmarkEnd w:id="14"/>
    </w:p>
    <w:p w14:paraId="6C6B67C4" w14:textId="77777777" w:rsidR="00971869" w:rsidRPr="00025F27" w:rsidRDefault="00971869" w:rsidP="00971869">
      <w:pPr>
        <w:ind w:firstLine="567"/>
        <w:rPr>
          <w:sz w:val="28"/>
          <w:szCs w:val="28"/>
        </w:rPr>
      </w:pPr>
    </w:p>
    <w:p w14:paraId="6F78BA38" w14:textId="77777777" w:rsidR="00971869" w:rsidRPr="00025F27" w:rsidRDefault="00971869" w:rsidP="00DD68B8">
      <w:pPr>
        <w:pStyle w:val="a5"/>
        <w:numPr>
          <w:ilvl w:val="2"/>
          <w:numId w:val="34"/>
        </w:numPr>
        <w:spacing w:after="0" w:line="240" w:lineRule="auto"/>
        <w:ind w:left="0" w:firstLine="567"/>
        <w:rPr>
          <w:rFonts w:ascii="Times New Roman" w:hAnsi="Times New Roman" w:cs="Times New Roman"/>
          <w:sz w:val="28"/>
          <w:szCs w:val="28"/>
        </w:rPr>
      </w:pPr>
      <w:r w:rsidRPr="00025F27">
        <w:rPr>
          <w:rFonts w:ascii="Times New Roman" w:hAnsi="Times New Roman" w:cs="Times New Roman"/>
          <w:sz w:val="28"/>
          <w:szCs w:val="28"/>
        </w:rPr>
        <w:t>Анализ динамических характеристик ветра</w:t>
      </w:r>
    </w:p>
    <w:p w14:paraId="058CE577" w14:textId="188419C0" w:rsidR="00971869" w:rsidRPr="001D21D2" w:rsidRDefault="00971869" w:rsidP="00971869">
      <w:pPr>
        <w:ind w:firstLine="567"/>
        <w:jc w:val="both"/>
        <w:rPr>
          <w:sz w:val="28"/>
          <w:szCs w:val="28"/>
        </w:rPr>
      </w:pPr>
      <w:bookmarkStart w:id="17" w:name="_Hlk127635914"/>
      <w:r w:rsidRPr="001D21D2">
        <w:rPr>
          <w:sz w:val="28"/>
          <w:szCs w:val="28"/>
        </w:rPr>
        <w:t xml:space="preserve">Механические и энергетические характеристики ПВЭС </w:t>
      </w:r>
      <w:bookmarkEnd w:id="17"/>
      <w:r w:rsidRPr="001D21D2">
        <w:rPr>
          <w:sz w:val="28"/>
          <w:szCs w:val="28"/>
        </w:rPr>
        <w:t>во многом зависят от динамических характеристик ветра, воздействующих на парус. Точная оценка ветровых ресурсов имеет решающее значение для управления существующими ветроэлектростанциями и оценки эффективности их функционирования [</w:t>
      </w:r>
      <w:r w:rsidR="006B1DFC" w:rsidRPr="006B1DFC">
        <w:rPr>
          <w:sz w:val="28"/>
          <w:szCs w:val="28"/>
        </w:rPr>
        <w:t>75</w:t>
      </w:r>
      <w:r w:rsidRPr="001D21D2">
        <w:rPr>
          <w:sz w:val="28"/>
          <w:szCs w:val="28"/>
        </w:rPr>
        <w:t xml:space="preserve">]. В этой связи, перед проектированием ПВЭС, следует на предполагаемом месте установки провести эксперимент для мониторинга динамических характеристик ветра. Также информация о   динамических характеристиках ветра используется системой автоматического управления ПВЭС при его функционировании. Далее показаны результаты эксперимента проведенного с целью выявления закономерностей изменения направления и скорости ветра, а также математического ожидания скорости ветра. </w:t>
      </w:r>
      <w:r w:rsidRPr="001D21D2">
        <w:rPr>
          <w:iCs/>
          <w:sz w:val="28"/>
          <w:szCs w:val="28"/>
        </w:rPr>
        <w:t>В результате сформирована ежесекундная  база данных  по мгновенным показаниям цифровых датчиков: чашечного анемометра и флюгера, установленных на высот</w:t>
      </w:r>
      <w:r>
        <w:rPr>
          <w:iCs/>
          <w:sz w:val="28"/>
          <w:szCs w:val="28"/>
        </w:rPr>
        <w:t>е</w:t>
      </w:r>
      <w:r w:rsidRPr="001D21D2">
        <w:rPr>
          <w:iCs/>
          <w:sz w:val="28"/>
          <w:szCs w:val="28"/>
        </w:rPr>
        <w:t xml:space="preserve"> </w:t>
      </w:r>
      <w:r>
        <w:rPr>
          <w:iCs/>
          <w:sz w:val="28"/>
          <w:szCs w:val="28"/>
        </w:rPr>
        <w:t xml:space="preserve">от 2 до </w:t>
      </w:r>
      <w:r w:rsidRPr="001D21D2">
        <w:rPr>
          <w:iCs/>
          <w:sz w:val="28"/>
          <w:szCs w:val="28"/>
        </w:rPr>
        <w:t xml:space="preserve">10 м </w:t>
      </w:r>
      <w:r w:rsidRPr="001D21D2">
        <w:rPr>
          <w:sz w:val="28"/>
          <w:szCs w:val="28"/>
        </w:rPr>
        <w:t>от поверхности земли</w:t>
      </w:r>
      <w:r>
        <w:rPr>
          <w:sz w:val="28"/>
          <w:szCs w:val="28"/>
        </w:rPr>
        <w:t xml:space="preserve"> с шагом 2 м</w:t>
      </w:r>
      <w:r w:rsidRPr="001D21D2">
        <w:rPr>
          <w:sz w:val="28"/>
          <w:szCs w:val="28"/>
        </w:rPr>
        <w:t xml:space="preserve"> и при отсутствием препятствий в радиусе 10 м от датчиков. Диапазон измерений  скорости ветра составлял от 0,5 до 45 м/с. Погрешность измерений составляла ±0.3 </w:t>
      </w:r>
      <w:r w:rsidRPr="001D21D2">
        <w:rPr>
          <w:sz w:val="28"/>
          <w:szCs w:val="28"/>
        </w:rPr>
        <w:lastRenderedPageBreak/>
        <w:t xml:space="preserve">по величине  скорости ветра и  ±3 градуса по направлению. На </w:t>
      </w:r>
      <w:r>
        <w:rPr>
          <w:sz w:val="28"/>
          <w:szCs w:val="28"/>
        </w:rPr>
        <w:t>рисунке</w:t>
      </w:r>
      <w:r w:rsidRPr="001D21D2">
        <w:rPr>
          <w:sz w:val="28"/>
          <w:szCs w:val="28"/>
        </w:rPr>
        <w:t xml:space="preserve"> </w:t>
      </w:r>
      <w:r>
        <w:rPr>
          <w:sz w:val="28"/>
          <w:szCs w:val="28"/>
        </w:rPr>
        <w:t>2.9</w:t>
      </w:r>
      <w:r w:rsidRPr="001D21D2">
        <w:rPr>
          <w:sz w:val="28"/>
          <w:szCs w:val="28"/>
        </w:rPr>
        <w:t xml:space="preserve">  приведены фрагменты результатов экспериментов с длительностью 100 сек. При этом на </w:t>
      </w:r>
      <w:r>
        <w:rPr>
          <w:sz w:val="28"/>
          <w:szCs w:val="28"/>
        </w:rPr>
        <w:t>рис</w:t>
      </w:r>
      <w:r w:rsidR="00C12650">
        <w:rPr>
          <w:sz w:val="28"/>
          <w:szCs w:val="28"/>
          <w:lang w:val="kk-KZ"/>
        </w:rPr>
        <w:t>унке</w:t>
      </w:r>
      <w:r w:rsidRPr="001D21D2">
        <w:rPr>
          <w:sz w:val="28"/>
          <w:szCs w:val="28"/>
        </w:rPr>
        <w:t xml:space="preserve"> </w:t>
      </w:r>
      <w:r>
        <w:rPr>
          <w:sz w:val="28"/>
          <w:szCs w:val="28"/>
        </w:rPr>
        <w:t>2.9</w:t>
      </w:r>
      <w:r w:rsidRPr="001D21D2">
        <w:rPr>
          <w:sz w:val="28"/>
          <w:szCs w:val="28"/>
        </w:rPr>
        <w:t xml:space="preserve">, </w:t>
      </w:r>
      <w:r w:rsidRPr="00537119">
        <w:rPr>
          <w:sz w:val="28"/>
          <w:szCs w:val="28"/>
        </w:rPr>
        <w:t>а,б,в,г приведены для ветра соответственно графики: изменения скорости, частоты</w:t>
      </w:r>
      <w:r w:rsidRPr="001D21D2">
        <w:rPr>
          <w:sz w:val="28"/>
          <w:szCs w:val="28"/>
        </w:rPr>
        <w:t xml:space="preserve"> повторения скорости, изменения направления скорости от луча направленного на север и лепестковая диаграмма одновременного изменения скорости и направления ветра.</w:t>
      </w:r>
    </w:p>
    <w:p w14:paraId="094BC819" w14:textId="77777777" w:rsidR="00971869" w:rsidRDefault="00971869" w:rsidP="00971869">
      <w:pPr>
        <w:ind w:firstLine="709"/>
        <w:jc w:val="both"/>
      </w:pPr>
    </w:p>
    <w:p w14:paraId="3B480D99" w14:textId="77777777" w:rsidR="00971869" w:rsidRDefault="00971869" w:rsidP="00971869">
      <w:pPr>
        <w:ind w:firstLine="709"/>
        <w:jc w:val="center"/>
      </w:pPr>
      <w:r>
        <w:rPr>
          <w:noProof/>
        </w:rPr>
        <w:drawing>
          <wp:inline distT="0" distB="0" distL="0" distR="0" wp14:anchorId="151C6FE1" wp14:editId="7EFCCEC5">
            <wp:extent cx="5143500" cy="1519639"/>
            <wp:effectExtent l="0" t="0" r="0" b="444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5159805" cy="1524456"/>
                    </a:xfrm>
                    <a:prstGeom prst="rect">
                      <a:avLst/>
                    </a:prstGeom>
                    <a:noFill/>
                  </pic:spPr>
                </pic:pic>
              </a:graphicData>
            </a:graphic>
          </wp:inline>
        </w:drawing>
      </w:r>
    </w:p>
    <w:p w14:paraId="563E67FE" w14:textId="77777777" w:rsidR="00971869" w:rsidRPr="00537119" w:rsidRDefault="00971869" w:rsidP="00971869">
      <w:pPr>
        <w:ind w:firstLine="709"/>
        <w:jc w:val="center"/>
        <w:rPr>
          <w:lang w:val="en-US"/>
        </w:rPr>
      </w:pPr>
      <w:r w:rsidRPr="00537119">
        <w:rPr>
          <w:lang w:val="en-US"/>
        </w:rPr>
        <w:t>a)</w:t>
      </w:r>
    </w:p>
    <w:p w14:paraId="33286B11" w14:textId="77777777" w:rsidR="00971869" w:rsidRPr="00754D8B" w:rsidRDefault="00971869" w:rsidP="00971869">
      <w:pPr>
        <w:ind w:firstLine="709"/>
        <w:jc w:val="center"/>
        <w:rPr>
          <w:i/>
          <w:iCs/>
          <w:lang w:val="en-US"/>
        </w:rPr>
      </w:pPr>
    </w:p>
    <w:p w14:paraId="30A04551" w14:textId="77777777" w:rsidR="00971869" w:rsidRDefault="00971869" w:rsidP="00971869">
      <w:pPr>
        <w:ind w:firstLine="709"/>
        <w:jc w:val="center"/>
      </w:pPr>
      <w:r>
        <w:rPr>
          <w:noProof/>
        </w:rPr>
        <w:drawing>
          <wp:inline distT="0" distB="0" distL="0" distR="0" wp14:anchorId="43955912" wp14:editId="5386EAF8">
            <wp:extent cx="4584700" cy="2707005"/>
            <wp:effectExtent l="0" t="0" r="635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4584700" cy="2707005"/>
                    </a:xfrm>
                    <a:prstGeom prst="rect">
                      <a:avLst/>
                    </a:prstGeom>
                    <a:noFill/>
                  </pic:spPr>
                </pic:pic>
              </a:graphicData>
            </a:graphic>
          </wp:inline>
        </w:drawing>
      </w:r>
    </w:p>
    <w:p w14:paraId="0F8FFB9C" w14:textId="77777777" w:rsidR="00971869" w:rsidRPr="00537119" w:rsidRDefault="00971869" w:rsidP="00971869">
      <w:pPr>
        <w:ind w:firstLine="709"/>
        <w:jc w:val="center"/>
        <w:rPr>
          <w:lang w:val="en-US"/>
        </w:rPr>
      </w:pPr>
      <w:r w:rsidRPr="00537119">
        <w:t>б</w:t>
      </w:r>
      <w:r w:rsidRPr="00537119">
        <w:rPr>
          <w:lang w:val="en-US"/>
        </w:rPr>
        <w:t>)</w:t>
      </w:r>
    </w:p>
    <w:p w14:paraId="21B45894" w14:textId="77777777" w:rsidR="00971869" w:rsidRDefault="00971869" w:rsidP="00971869">
      <w:pPr>
        <w:ind w:firstLine="709"/>
        <w:jc w:val="center"/>
        <w:rPr>
          <w:i/>
          <w:iCs/>
          <w:lang w:val="en-US"/>
        </w:rPr>
      </w:pPr>
    </w:p>
    <w:p w14:paraId="1EB6F57E" w14:textId="77777777" w:rsidR="00971869" w:rsidRDefault="00971869" w:rsidP="00971869">
      <w:pPr>
        <w:ind w:firstLine="709"/>
        <w:jc w:val="center"/>
        <w:rPr>
          <w:i/>
          <w:iCs/>
          <w:lang w:val="en-US"/>
        </w:rPr>
      </w:pPr>
      <w:r>
        <w:rPr>
          <w:noProof/>
        </w:rPr>
        <w:drawing>
          <wp:inline distT="0" distB="0" distL="0" distR="0" wp14:anchorId="79F1075A" wp14:editId="2EB4110A">
            <wp:extent cx="5240020" cy="1538213"/>
            <wp:effectExtent l="0" t="0" r="0" b="508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5265607" cy="1545724"/>
                    </a:xfrm>
                    <a:prstGeom prst="rect">
                      <a:avLst/>
                    </a:prstGeom>
                    <a:noFill/>
                  </pic:spPr>
                </pic:pic>
              </a:graphicData>
            </a:graphic>
          </wp:inline>
        </w:drawing>
      </w:r>
    </w:p>
    <w:p w14:paraId="6BF4A070" w14:textId="77777777" w:rsidR="00971869" w:rsidRPr="00537119" w:rsidRDefault="00971869" w:rsidP="00971869">
      <w:pPr>
        <w:ind w:firstLine="709"/>
        <w:jc w:val="center"/>
      </w:pPr>
      <w:r w:rsidRPr="00537119">
        <w:t>в)</w:t>
      </w:r>
    </w:p>
    <w:p w14:paraId="22BBD556" w14:textId="77777777" w:rsidR="00971869" w:rsidRDefault="00971869" w:rsidP="00971869">
      <w:pPr>
        <w:ind w:left="284" w:hanging="284"/>
        <w:jc w:val="center"/>
        <w:rPr>
          <w:i/>
          <w:iCs/>
        </w:rPr>
      </w:pPr>
      <w:r>
        <w:rPr>
          <w:noProof/>
        </w:rPr>
        <w:lastRenderedPageBreak/>
        <w:drawing>
          <wp:inline distT="0" distB="0" distL="0" distR="0" wp14:anchorId="4CFE8486" wp14:editId="5B2EE4FD">
            <wp:extent cx="5710144" cy="3485515"/>
            <wp:effectExtent l="0" t="0" r="508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714630" cy="3488253"/>
                    </a:xfrm>
                    <a:prstGeom prst="rect">
                      <a:avLst/>
                    </a:prstGeom>
                    <a:noFill/>
                  </pic:spPr>
                </pic:pic>
              </a:graphicData>
            </a:graphic>
          </wp:inline>
        </w:drawing>
      </w:r>
    </w:p>
    <w:p w14:paraId="1AF40668" w14:textId="77777777" w:rsidR="00971869" w:rsidRPr="00537119" w:rsidRDefault="00971869" w:rsidP="00971869">
      <w:pPr>
        <w:ind w:left="284" w:hanging="284"/>
        <w:jc w:val="center"/>
      </w:pPr>
      <w:r w:rsidRPr="00537119">
        <w:t>г)</w:t>
      </w:r>
    </w:p>
    <w:p w14:paraId="1EA6862C" w14:textId="77777777" w:rsidR="00971869" w:rsidRPr="0063582D" w:rsidRDefault="00971869" w:rsidP="00971869">
      <w:pPr>
        <w:ind w:left="284" w:hanging="284"/>
        <w:jc w:val="center"/>
        <w:rPr>
          <w:i/>
          <w:iCs/>
        </w:rPr>
      </w:pPr>
    </w:p>
    <w:p w14:paraId="7575F6E9" w14:textId="45A71234" w:rsidR="00971869" w:rsidRPr="004E6AA4" w:rsidRDefault="00971869" w:rsidP="00971869">
      <w:pPr>
        <w:ind w:firstLine="709"/>
        <w:jc w:val="center"/>
        <w:rPr>
          <w:sz w:val="28"/>
          <w:szCs w:val="28"/>
        </w:rPr>
      </w:pPr>
      <w:r>
        <w:rPr>
          <w:sz w:val="28"/>
          <w:szCs w:val="28"/>
        </w:rPr>
        <w:t>Рисунок</w:t>
      </w:r>
      <w:r w:rsidRPr="001D21D2">
        <w:rPr>
          <w:sz w:val="28"/>
          <w:szCs w:val="28"/>
        </w:rPr>
        <w:t xml:space="preserve"> </w:t>
      </w:r>
      <w:r>
        <w:rPr>
          <w:sz w:val="28"/>
          <w:szCs w:val="28"/>
          <w:lang w:val="kk-KZ"/>
        </w:rPr>
        <w:t xml:space="preserve">2.9 </w:t>
      </w:r>
      <w:r>
        <w:rPr>
          <w:iCs/>
          <w:sz w:val="28"/>
          <w:szCs w:val="28"/>
        </w:rPr>
        <w:t>–</w:t>
      </w:r>
      <w:r w:rsidRPr="001D21D2">
        <w:rPr>
          <w:sz w:val="28"/>
          <w:szCs w:val="28"/>
        </w:rPr>
        <w:t xml:space="preserve"> </w:t>
      </w:r>
      <w:r w:rsidR="00537119" w:rsidRPr="001D21D2">
        <w:rPr>
          <w:sz w:val="28"/>
          <w:szCs w:val="28"/>
        </w:rPr>
        <w:t>Одновременные изменения динамических</w:t>
      </w:r>
      <w:r w:rsidRPr="001D21D2">
        <w:rPr>
          <w:sz w:val="28"/>
          <w:szCs w:val="28"/>
        </w:rPr>
        <w:t xml:space="preserve"> характеристик ветра</w:t>
      </w:r>
      <w:r w:rsidR="004E6AA4" w:rsidRPr="004E6AA4">
        <w:rPr>
          <w:sz w:val="28"/>
          <w:szCs w:val="28"/>
        </w:rPr>
        <w:t xml:space="preserve"> [76]</w:t>
      </w:r>
    </w:p>
    <w:p w14:paraId="498E39F0" w14:textId="77777777" w:rsidR="00971869" w:rsidRPr="001D21D2" w:rsidRDefault="00971869" w:rsidP="00971869">
      <w:pPr>
        <w:ind w:firstLine="709"/>
        <w:jc w:val="both"/>
        <w:rPr>
          <w:sz w:val="28"/>
          <w:szCs w:val="28"/>
        </w:rPr>
      </w:pPr>
    </w:p>
    <w:p w14:paraId="7051783D" w14:textId="77777777" w:rsidR="00971869" w:rsidRPr="001D21D2" w:rsidRDefault="00971869" w:rsidP="00971869">
      <w:pPr>
        <w:ind w:firstLine="431"/>
        <w:jc w:val="both"/>
        <w:rPr>
          <w:sz w:val="28"/>
          <w:szCs w:val="28"/>
        </w:rPr>
      </w:pPr>
      <w:r w:rsidRPr="001D21D2">
        <w:rPr>
          <w:sz w:val="28"/>
          <w:szCs w:val="28"/>
        </w:rPr>
        <w:t xml:space="preserve">Также по формулам определения математического ожидания дискретных случайных величин определено математическое ожидание скорости ветра </w:t>
      </w:r>
      <w:r w:rsidRPr="001D21D2">
        <w:rPr>
          <w:i/>
          <w:iCs/>
          <w:sz w:val="28"/>
          <w:szCs w:val="28"/>
          <w:lang w:val="en-US"/>
        </w:rPr>
        <w:t>v</w:t>
      </w:r>
      <w:r w:rsidRPr="001D21D2">
        <w:rPr>
          <w:sz w:val="28"/>
          <w:szCs w:val="28"/>
          <w:vertAlign w:val="subscript"/>
          <w:lang w:val="en-US"/>
        </w:rPr>
        <w:t>w</w:t>
      </w:r>
      <w:r w:rsidRPr="001D21D2">
        <w:rPr>
          <w:sz w:val="28"/>
          <w:szCs w:val="28"/>
        </w:rPr>
        <w:t xml:space="preserve">= 2,358 м/с, которое в дальнейшем использовано для расчетов, как наиболее характерное значение  для случая слабого воздействия ветра, при котором ПВЭС должна генерировать электрическую энергию  номинальной мощности. Эксперименты показывают что, чем больше величина скорости ветра, тем меньше его частота. Наблюдаются значительные изменения скорости ветра по направлению.  Влияние такой динамики на мощные турбинные ВЭС преодолеваются в основном за счет большого  инерционного момента турбин и в целом отрицательно влияют на работоспособность. Наоборот, малые ПВЭС за счет особенностей конструкции и принципа функционирования, используют любую динамику воздействия ветра для генерирования электрической энергии, реагируя на  изменения скорости ветра. При этом инерционность РО служит фильтром высокой частоты, т.к. РО не качается с большой  частотой. Изменение направления скорости ветра не влияет на функционирование ПВЭС. </w:t>
      </w:r>
    </w:p>
    <w:p w14:paraId="007EA404" w14:textId="77777777" w:rsidR="00971869" w:rsidRPr="001D21D2" w:rsidRDefault="00971869" w:rsidP="00971869">
      <w:pPr>
        <w:shd w:val="clear" w:color="auto" w:fill="FFFFFF"/>
        <w:ind w:firstLine="709"/>
        <w:jc w:val="both"/>
        <w:textAlignment w:val="baseline"/>
        <w:rPr>
          <w:color w:val="48423F"/>
          <w:sz w:val="32"/>
          <w:szCs w:val="32"/>
        </w:rPr>
      </w:pPr>
    </w:p>
    <w:p w14:paraId="1566D7A4" w14:textId="77777777" w:rsidR="00971869" w:rsidRPr="001D21D2" w:rsidRDefault="00971869" w:rsidP="00971869">
      <w:pPr>
        <w:ind w:firstLine="425"/>
        <w:jc w:val="both"/>
        <w:rPr>
          <w:sz w:val="32"/>
          <w:szCs w:val="32"/>
        </w:rPr>
      </w:pPr>
    </w:p>
    <w:p w14:paraId="256B6C2C" w14:textId="77777777" w:rsidR="00971869" w:rsidRDefault="00971869" w:rsidP="00971869">
      <w:pPr>
        <w:spacing w:after="160"/>
        <w:jc w:val="both"/>
        <w:rPr>
          <w:rFonts w:eastAsiaTheme="minorHAnsi" w:cstheme="minorBidi"/>
          <w:sz w:val="28"/>
          <w:szCs w:val="28"/>
        </w:rPr>
      </w:pPr>
    </w:p>
    <w:p w14:paraId="15D5F342" w14:textId="77777777" w:rsidR="00971869" w:rsidRPr="00D841C5" w:rsidRDefault="00971869" w:rsidP="00DD68B8">
      <w:pPr>
        <w:pStyle w:val="a5"/>
        <w:numPr>
          <w:ilvl w:val="2"/>
          <w:numId w:val="34"/>
        </w:numPr>
        <w:spacing w:after="0" w:line="240" w:lineRule="auto"/>
        <w:ind w:left="0" w:firstLine="567"/>
        <w:jc w:val="both"/>
        <w:rPr>
          <w:rFonts w:ascii="Times New Roman" w:hAnsi="Times New Roman" w:cs="Times New Roman"/>
          <w:sz w:val="28"/>
          <w:szCs w:val="28"/>
        </w:rPr>
      </w:pPr>
      <w:r w:rsidRPr="00D841C5">
        <w:rPr>
          <w:rFonts w:ascii="Times New Roman" w:hAnsi="Times New Roman" w:cs="Times New Roman"/>
          <w:sz w:val="28"/>
          <w:szCs w:val="28"/>
        </w:rPr>
        <w:lastRenderedPageBreak/>
        <w:t>Статистическая линеаризация полученных стохастических характеристик</w:t>
      </w:r>
    </w:p>
    <w:p w14:paraId="4BE1DF77" w14:textId="11071D8E" w:rsidR="00971869" w:rsidRPr="004E6AA4" w:rsidRDefault="00971869" w:rsidP="00971869">
      <w:pPr>
        <w:ind w:firstLine="567"/>
        <w:jc w:val="both"/>
        <w:rPr>
          <w:sz w:val="28"/>
          <w:szCs w:val="28"/>
        </w:rPr>
      </w:pPr>
      <w:r>
        <w:rPr>
          <w:sz w:val="28"/>
          <w:szCs w:val="28"/>
        </w:rPr>
        <w:t>По предыдущей работ</w:t>
      </w:r>
      <w:r>
        <w:rPr>
          <w:sz w:val="28"/>
          <w:szCs w:val="28"/>
          <w:lang w:val="kk-KZ"/>
        </w:rPr>
        <w:t>е</w:t>
      </w:r>
      <w:r>
        <w:rPr>
          <w:sz w:val="28"/>
          <w:szCs w:val="28"/>
        </w:rPr>
        <w:t xml:space="preserve"> [7</w:t>
      </w:r>
      <w:r w:rsidR="004E6AA4" w:rsidRPr="004E6AA4">
        <w:rPr>
          <w:sz w:val="28"/>
          <w:szCs w:val="28"/>
        </w:rPr>
        <w:t>7</w:t>
      </w:r>
      <w:r>
        <w:rPr>
          <w:sz w:val="28"/>
          <w:szCs w:val="28"/>
        </w:rPr>
        <w:t>]</w:t>
      </w:r>
      <w:r>
        <w:rPr>
          <w:sz w:val="28"/>
          <w:szCs w:val="28"/>
          <w:lang w:val="kk-KZ"/>
        </w:rPr>
        <w:t xml:space="preserve"> выполнено построение математической модели ВЭС для сил реакций по параметрам состояний</w:t>
      </w:r>
      <w:r>
        <w:rPr>
          <w:sz w:val="28"/>
          <w:szCs w:val="28"/>
        </w:rPr>
        <w:t>: координат и угла поворота центра масс, а также касательная аппроксимация полученной системы.</w:t>
      </w:r>
      <w:r w:rsidR="004E6AA4" w:rsidRPr="004E6AA4">
        <w:rPr>
          <w:sz w:val="28"/>
          <w:szCs w:val="28"/>
        </w:rPr>
        <w:t>[78]</w:t>
      </w:r>
    </w:p>
    <w:p w14:paraId="3346A811" w14:textId="77777777" w:rsidR="00971869" w:rsidRDefault="00971869" w:rsidP="00971869">
      <w:pPr>
        <w:ind w:firstLine="709"/>
        <w:jc w:val="both"/>
        <w:rPr>
          <w:sz w:val="28"/>
          <w:szCs w:val="28"/>
        </w:rPr>
      </w:pPr>
    </w:p>
    <w:p w14:paraId="38AA6F70" w14:textId="6D8D8CFA" w:rsidR="00971869" w:rsidRPr="00EE7675" w:rsidRDefault="00971869" w:rsidP="00971869">
      <w:pPr>
        <w:jc w:val="right"/>
        <w:rPr>
          <w:sz w:val="28"/>
          <w:szCs w:val="28"/>
        </w:rPr>
      </w:pPr>
      <m:oMath>
        <m:r>
          <w:rPr>
            <w:rFonts w:ascii="Cambria Math" w:hAnsi="Cambria Math"/>
            <w:sz w:val="28"/>
            <w:szCs w:val="28"/>
          </w:rPr>
          <m:t>F</m:t>
        </m:r>
        <m:d>
          <m:dPr>
            <m:ctrlPr>
              <w:rPr>
                <w:rFonts w:ascii="Cambria Math" w:hAnsi="Cambria Math"/>
                <w:i/>
                <w:sz w:val="28"/>
                <w:szCs w:val="28"/>
                <w:lang w:val="en-US"/>
              </w:rPr>
            </m:ctrlPr>
          </m:dPr>
          <m:e>
            <m:r>
              <w:rPr>
                <w:rFonts w:ascii="Cambria Math" w:hAnsi="Cambria Math"/>
                <w:sz w:val="28"/>
                <w:szCs w:val="28"/>
              </w:rPr>
              <m:t>X</m:t>
            </m:r>
          </m:e>
        </m:d>
        <m:r>
          <w:rPr>
            <w:rFonts w:ascii="Cambria Math" w:hAnsi="Cambria Math"/>
            <w:sz w:val="28"/>
            <w:szCs w:val="28"/>
          </w:rPr>
          <m:t>=</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sSub>
                  <m:sSubPr>
                    <m:ctrlPr>
                      <w:rPr>
                        <w:rFonts w:ascii="Cambria Math" w:hAnsi="Cambria Math"/>
                        <w:i/>
                        <w:sz w:val="28"/>
                        <w:szCs w:val="28"/>
                        <w:lang w:val="en-US"/>
                      </w:rPr>
                    </m:ctrlPr>
                  </m:sSubPr>
                  <m:e>
                    <m:r>
                      <w:rPr>
                        <w:rFonts w:ascii="Cambria Math" w:hAnsi="Cambria Math"/>
                        <w:sz w:val="28"/>
                        <w:szCs w:val="28"/>
                      </w:rPr>
                      <m:t>R</m:t>
                    </m:r>
                  </m:e>
                  <m:sub>
                    <m:r>
                      <w:rPr>
                        <w:rFonts w:ascii="Cambria Math" w:hAnsi="Cambria Math"/>
                        <w:sz w:val="28"/>
                        <w:szCs w:val="28"/>
                      </w:rPr>
                      <m:t>Y</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G</m:t>
                    </m:r>
                  </m:e>
                  <m:sub>
                    <m:r>
                      <w:rPr>
                        <w:rFonts w:ascii="Cambria Math" w:hAnsi="Cambria Math"/>
                        <w:sz w:val="28"/>
                        <w:szCs w:val="28"/>
                      </w:rPr>
                      <m:t>1</m:t>
                    </m:r>
                  </m:sub>
                </m:sSub>
                <m:d>
                  <m:dPr>
                    <m:ctrlPr>
                      <w:rPr>
                        <w:rFonts w:ascii="Cambria Math" w:hAnsi="Cambria Math"/>
                        <w:i/>
                        <w:sz w:val="28"/>
                        <w:szCs w:val="28"/>
                        <w:lang w:val="en-US"/>
                      </w:rPr>
                    </m:ctrlPr>
                  </m:dPr>
                  <m:e>
                    <m:r>
                      <w:rPr>
                        <w:rFonts w:ascii="Cambria Math" w:hAnsi="Cambria Math"/>
                        <w:sz w:val="28"/>
                        <w:szCs w:val="28"/>
                      </w:rPr>
                      <m:t>X</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R</m:t>
                    </m:r>
                  </m:e>
                  <m:sub>
                    <m:r>
                      <w:rPr>
                        <w:rFonts w:ascii="Cambria Math" w:hAnsi="Cambria Math"/>
                        <w:sz w:val="28"/>
                        <w:szCs w:val="28"/>
                      </w:rPr>
                      <m:t>Y0|M</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C</m:t>
                    </m:r>
                  </m:e>
                  <m:sub>
                    <m:r>
                      <w:rPr>
                        <w:rFonts w:ascii="Cambria Math" w:hAnsi="Cambria Math"/>
                        <w:sz w:val="28"/>
                        <w:szCs w:val="28"/>
                      </w:rPr>
                      <m:t>A</m:t>
                    </m:r>
                  </m:sub>
                </m:sSub>
                <m:func>
                  <m:funcPr>
                    <m:ctrlPr>
                      <w:rPr>
                        <w:rFonts w:ascii="Cambria Math" w:hAnsi="Cambria Math"/>
                        <w:i/>
                        <w:sz w:val="28"/>
                        <w:szCs w:val="28"/>
                        <w:lang w:val="en-US"/>
                      </w:rPr>
                    </m:ctrlPr>
                  </m:funcPr>
                  <m:fName>
                    <m:r>
                      <m:rPr>
                        <m:sty m:val="p"/>
                      </m:rPr>
                      <w:rPr>
                        <w:rFonts w:ascii="Cambria Math" w:hAnsi="Cambria Math"/>
                        <w:sz w:val="28"/>
                        <w:szCs w:val="28"/>
                      </w:rPr>
                      <m:t>cos</m:t>
                    </m:r>
                  </m:fName>
                  <m:e>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13</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C</m:t>
                        </m:r>
                      </m:e>
                      <m:sub>
                        <m:r>
                          <w:rPr>
                            <w:rFonts w:ascii="Cambria Math" w:hAnsi="Cambria Math"/>
                            <w:sz w:val="28"/>
                            <w:szCs w:val="28"/>
                          </w:rPr>
                          <m:t>W</m:t>
                        </m:r>
                      </m:sub>
                    </m:sSub>
                    <m:func>
                      <m:funcPr>
                        <m:ctrlPr>
                          <w:rPr>
                            <w:rFonts w:ascii="Cambria Math" w:hAnsi="Cambria Math"/>
                            <w:i/>
                            <w:sz w:val="28"/>
                            <w:szCs w:val="28"/>
                            <w:lang w:val="en-US"/>
                          </w:rPr>
                        </m:ctrlPr>
                      </m:funcPr>
                      <m:fName>
                        <m:r>
                          <m:rPr>
                            <m:sty m:val="p"/>
                          </m:rPr>
                          <w:rPr>
                            <w:rFonts w:ascii="Cambria Math" w:hAnsi="Cambria Math"/>
                            <w:sz w:val="28"/>
                            <w:szCs w:val="28"/>
                          </w:rPr>
                          <m:t>sin</m:t>
                        </m:r>
                      </m:fName>
                      <m:e>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13</m:t>
                            </m:r>
                          </m:sub>
                        </m:sSub>
                      </m:e>
                    </m:func>
                  </m:e>
                </m:func>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13</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ρ</m:t>
                </m:r>
                <m:sSub>
                  <m:sSubPr>
                    <m:ctrlPr>
                      <w:rPr>
                        <w:rFonts w:ascii="Cambria Math" w:hAnsi="Cambria Math"/>
                        <w:i/>
                        <w:sz w:val="28"/>
                        <w:szCs w:val="28"/>
                        <w:lang w:val="en-US"/>
                      </w:rPr>
                    </m:ctrlPr>
                  </m:sSubPr>
                  <m:e>
                    <m:r>
                      <w:rPr>
                        <w:rFonts w:ascii="Cambria Math" w:hAnsi="Cambria Math"/>
                        <w:sz w:val="28"/>
                        <w:szCs w:val="28"/>
                      </w:rPr>
                      <m:t>S</m:t>
                    </m:r>
                  </m:e>
                  <m:sub>
                    <m:r>
                      <w:rPr>
                        <w:rFonts w:ascii="Cambria Math" w:hAnsi="Cambria Math"/>
                        <w:sz w:val="28"/>
                        <w:szCs w:val="28"/>
                      </w:rPr>
                      <m:t>P</m:t>
                    </m:r>
                  </m:sub>
                </m:sSub>
                <m:sSubSup>
                  <m:sSubSupPr>
                    <m:ctrlPr>
                      <w:rPr>
                        <w:rFonts w:ascii="Cambria Math" w:hAnsi="Cambria Math"/>
                        <w:i/>
                        <w:sz w:val="28"/>
                        <w:szCs w:val="28"/>
                        <w:lang w:val="en-US"/>
                      </w:rPr>
                    </m:ctrlPr>
                  </m:sSubSupPr>
                  <m:e>
                    <m:r>
                      <w:rPr>
                        <w:rFonts w:ascii="Cambria Math" w:hAnsi="Cambria Math"/>
                        <w:sz w:val="28"/>
                        <w:szCs w:val="28"/>
                      </w:rPr>
                      <m:t>ϑ</m:t>
                    </m:r>
                  </m:e>
                  <m:sub>
                    <m:r>
                      <w:rPr>
                        <w:rFonts w:ascii="Cambria Math" w:hAnsi="Cambria Math"/>
                        <w:sz w:val="28"/>
                        <w:szCs w:val="28"/>
                      </w:rPr>
                      <m:t>W</m:t>
                    </m:r>
                  </m:sub>
                  <m:sup>
                    <m:r>
                      <w:rPr>
                        <w:rFonts w:ascii="Cambria Math" w:hAnsi="Cambria Math"/>
                        <w:sz w:val="28"/>
                        <w:szCs w:val="28"/>
                      </w:rPr>
                      <m:t>2</m:t>
                    </m:r>
                  </m:sup>
                </m:sSubSup>
              </m:e>
              <m:e>
                <m:sSub>
                  <m:sSubPr>
                    <m:ctrlPr>
                      <w:rPr>
                        <w:rFonts w:ascii="Cambria Math" w:hAnsi="Cambria Math"/>
                        <w:i/>
                        <w:sz w:val="28"/>
                        <w:szCs w:val="28"/>
                        <w:lang w:val="en-US"/>
                      </w:rPr>
                    </m:ctrlPr>
                  </m:sSubPr>
                  <m:e>
                    <m:r>
                      <w:rPr>
                        <w:rFonts w:ascii="Cambria Math" w:hAnsi="Cambria Math"/>
                        <w:sz w:val="28"/>
                        <w:szCs w:val="28"/>
                      </w:rPr>
                      <m:t>R</m:t>
                    </m:r>
                  </m:e>
                  <m:sub>
                    <m:r>
                      <w:rPr>
                        <w:rFonts w:ascii="Cambria Math" w:hAnsi="Cambria Math"/>
                        <w:sz w:val="28"/>
                        <w:szCs w:val="28"/>
                      </w:rPr>
                      <m:t>Z</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G</m:t>
                    </m:r>
                  </m:e>
                  <m:sub>
                    <m:r>
                      <w:rPr>
                        <w:rFonts w:ascii="Cambria Math" w:hAnsi="Cambria Math"/>
                        <w:sz w:val="28"/>
                        <w:szCs w:val="28"/>
                      </w:rPr>
                      <m:t>2</m:t>
                    </m:r>
                  </m:sub>
                </m:sSub>
                <m:d>
                  <m:dPr>
                    <m:ctrlPr>
                      <w:rPr>
                        <w:rFonts w:ascii="Cambria Math" w:hAnsi="Cambria Math"/>
                        <w:i/>
                        <w:sz w:val="28"/>
                        <w:szCs w:val="28"/>
                        <w:lang w:val="en-US"/>
                      </w:rPr>
                    </m:ctrlPr>
                  </m:dPr>
                  <m:e>
                    <m:r>
                      <w:rPr>
                        <w:rFonts w:ascii="Cambria Math" w:hAnsi="Cambria Math"/>
                        <w:sz w:val="28"/>
                        <w:szCs w:val="28"/>
                      </w:rPr>
                      <m:t>X</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R</m:t>
                    </m:r>
                  </m:e>
                  <m:sub>
                    <m:r>
                      <w:rPr>
                        <w:rFonts w:ascii="Cambria Math" w:hAnsi="Cambria Math"/>
                        <w:sz w:val="28"/>
                        <w:szCs w:val="28"/>
                      </w:rPr>
                      <m:t>Z0|M</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C</m:t>
                    </m:r>
                  </m:e>
                  <m:sub>
                    <m:r>
                      <w:rPr>
                        <w:rFonts w:ascii="Cambria Math" w:hAnsi="Cambria Math"/>
                        <w:sz w:val="28"/>
                        <w:szCs w:val="28"/>
                      </w:rPr>
                      <m:t>W</m:t>
                    </m:r>
                  </m:sub>
                </m:sSub>
                <m:func>
                  <m:funcPr>
                    <m:ctrlPr>
                      <w:rPr>
                        <w:rFonts w:ascii="Cambria Math" w:hAnsi="Cambria Math"/>
                        <w:i/>
                        <w:sz w:val="28"/>
                        <w:szCs w:val="28"/>
                        <w:lang w:val="en-US"/>
                      </w:rPr>
                    </m:ctrlPr>
                  </m:funcPr>
                  <m:fName>
                    <m:r>
                      <m:rPr>
                        <m:sty m:val="p"/>
                      </m:rPr>
                      <w:rPr>
                        <w:rFonts w:ascii="Cambria Math" w:hAnsi="Cambria Math"/>
                        <w:sz w:val="28"/>
                        <w:szCs w:val="28"/>
                      </w:rPr>
                      <m:t>cos</m:t>
                    </m:r>
                  </m:fName>
                  <m:e>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13</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C</m:t>
                        </m:r>
                      </m:e>
                      <m:sub>
                        <m:r>
                          <w:rPr>
                            <w:rFonts w:ascii="Cambria Math" w:hAnsi="Cambria Math"/>
                            <w:sz w:val="28"/>
                            <w:szCs w:val="28"/>
                          </w:rPr>
                          <m:t>A</m:t>
                        </m:r>
                      </m:sub>
                    </m:sSub>
                    <m:func>
                      <m:funcPr>
                        <m:ctrlPr>
                          <w:rPr>
                            <w:rFonts w:ascii="Cambria Math" w:hAnsi="Cambria Math"/>
                            <w:i/>
                            <w:sz w:val="28"/>
                            <w:szCs w:val="28"/>
                            <w:lang w:val="en-US"/>
                          </w:rPr>
                        </m:ctrlPr>
                      </m:funcPr>
                      <m:fName>
                        <m:r>
                          <m:rPr>
                            <m:sty m:val="p"/>
                          </m:rPr>
                          <w:rPr>
                            <w:rFonts w:ascii="Cambria Math" w:hAnsi="Cambria Math"/>
                            <w:sz w:val="28"/>
                            <w:szCs w:val="28"/>
                          </w:rPr>
                          <m:t>sin</m:t>
                        </m:r>
                      </m:fName>
                      <m:e>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13</m:t>
                            </m:r>
                          </m:sub>
                        </m:sSub>
                      </m:e>
                    </m:func>
                  </m:e>
                </m:func>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13</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ρ</m:t>
                </m:r>
                <m:sSub>
                  <m:sSubPr>
                    <m:ctrlPr>
                      <w:rPr>
                        <w:rFonts w:ascii="Cambria Math" w:hAnsi="Cambria Math"/>
                        <w:i/>
                        <w:sz w:val="28"/>
                        <w:szCs w:val="28"/>
                        <w:lang w:val="en-US"/>
                      </w:rPr>
                    </m:ctrlPr>
                  </m:sSubPr>
                  <m:e>
                    <m:r>
                      <w:rPr>
                        <w:rFonts w:ascii="Cambria Math" w:hAnsi="Cambria Math"/>
                        <w:sz w:val="28"/>
                        <w:szCs w:val="28"/>
                      </w:rPr>
                      <m:t>S</m:t>
                    </m:r>
                  </m:e>
                  <m:sub>
                    <m:r>
                      <w:rPr>
                        <w:rFonts w:ascii="Cambria Math" w:hAnsi="Cambria Math"/>
                        <w:sz w:val="28"/>
                        <w:szCs w:val="28"/>
                      </w:rPr>
                      <m:t>P</m:t>
                    </m:r>
                  </m:sub>
                </m:sSub>
                <m:sSubSup>
                  <m:sSubSupPr>
                    <m:ctrlPr>
                      <w:rPr>
                        <w:rFonts w:ascii="Cambria Math" w:hAnsi="Cambria Math"/>
                        <w:i/>
                        <w:sz w:val="28"/>
                        <w:szCs w:val="28"/>
                        <w:lang w:val="en-US"/>
                      </w:rPr>
                    </m:ctrlPr>
                  </m:sSubSupPr>
                  <m:e>
                    <m:r>
                      <w:rPr>
                        <w:rFonts w:ascii="Cambria Math" w:hAnsi="Cambria Math"/>
                        <w:sz w:val="28"/>
                        <w:szCs w:val="28"/>
                      </w:rPr>
                      <m:t>ϑ</m:t>
                    </m:r>
                  </m:e>
                  <m:sub>
                    <m:r>
                      <w:rPr>
                        <w:rFonts w:ascii="Cambria Math" w:hAnsi="Cambria Math"/>
                        <w:sz w:val="28"/>
                        <w:szCs w:val="28"/>
                      </w:rPr>
                      <m:t>W</m:t>
                    </m:r>
                  </m:sub>
                  <m:sup>
                    <m:r>
                      <w:rPr>
                        <w:rFonts w:ascii="Cambria Math" w:hAnsi="Cambria Math"/>
                        <w:sz w:val="28"/>
                        <w:szCs w:val="28"/>
                      </w:rPr>
                      <m:t>2</m:t>
                    </m:r>
                  </m:sup>
                </m:sSubSup>
              </m:e>
              <m:e>
                <m:sSub>
                  <m:sSubPr>
                    <m:ctrlPr>
                      <w:rPr>
                        <w:rFonts w:ascii="Cambria Math" w:hAnsi="Cambria Math"/>
                        <w:i/>
                        <w:sz w:val="28"/>
                        <w:szCs w:val="28"/>
                        <w:lang w:val="en-US"/>
                      </w:rPr>
                    </m:ctrlPr>
                  </m:sSubPr>
                  <m:e>
                    <m:r>
                      <w:rPr>
                        <w:rFonts w:ascii="Cambria Math" w:hAnsi="Cambria Math"/>
                        <w:sz w:val="28"/>
                        <w:szCs w:val="28"/>
                      </w:rPr>
                      <m:t>M</m:t>
                    </m:r>
                  </m:e>
                  <m:sub>
                    <m:r>
                      <w:rPr>
                        <w:rFonts w:ascii="Cambria Math" w:hAnsi="Cambria Math"/>
                        <w:sz w:val="28"/>
                        <w:szCs w:val="28"/>
                      </w:rPr>
                      <m:t>R</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G</m:t>
                    </m:r>
                  </m:e>
                  <m:sub>
                    <m:r>
                      <w:rPr>
                        <w:rFonts w:ascii="Cambria Math" w:hAnsi="Cambria Math"/>
                        <w:sz w:val="28"/>
                        <w:szCs w:val="28"/>
                      </w:rPr>
                      <m:t>3</m:t>
                    </m:r>
                  </m:sub>
                </m:sSub>
                <m:d>
                  <m:dPr>
                    <m:ctrlPr>
                      <w:rPr>
                        <w:rFonts w:ascii="Cambria Math" w:hAnsi="Cambria Math"/>
                        <w:i/>
                        <w:sz w:val="28"/>
                        <w:szCs w:val="28"/>
                        <w:lang w:val="en-US"/>
                      </w:rPr>
                    </m:ctrlPr>
                  </m:dPr>
                  <m:e>
                    <m:r>
                      <w:rPr>
                        <w:rFonts w:ascii="Cambria Math" w:hAnsi="Cambria Math"/>
                        <w:sz w:val="28"/>
                        <w:szCs w:val="28"/>
                      </w:rPr>
                      <m:t>X</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m:t>
                    </m:r>
                  </m:e>
                  <m:sub>
                    <m:r>
                      <w:rPr>
                        <w:rFonts w:ascii="Cambria Math" w:hAnsi="Cambria Math"/>
                        <w:sz w:val="28"/>
                        <w:szCs w:val="28"/>
                      </w:rPr>
                      <m:t>R0|M</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O</m:t>
                    </m:r>
                  </m:e>
                  <m:sub>
                    <m:r>
                      <w:rPr>
                        <w:rFonts w:ascii="Cambria Math" w:hAnsi="Cambria Math"/>
                        <w:sz w:val="28"/>
                        <w:szCs w:val="28"/>
                      </w:rPr>
                      <m:t>1</m:t>
                    </m:r>
                  </m:sub>
                </m:sSub>
                <m:r>
                  <w:rPr>
                    <w:rFonts w:ascii="Cambria Math" w:hAnsi="Cambria Math"/>
                    <w:sz w:val="28"/>
                    <w:szCs w:val="28"/>
                  </w:rPr>
                  <m:t>S[</m:t>
                </m:r>
                <m:sSub>
                  <m:sSubPr>
                    <m:ctrlPr>
                      <w:rPr>
                        <w:rFonts w:ascii="Cambria Math" w:hAnsi="Cambria Math"/>
                        <w:i/>
                        <w:sz w:val="28"/>
                        <w:szCs w:val="28"/>
                        <w:lang w:val="en-US"/>
                      </w:rPr>
                    </m:ctrlPr>
                  </m:sSubPr>
                  <m:e>
                    <m:r>
                      <w:rPr>
                        <w:rFonts w:ascii="Cambria Math" w:hAnsi="Cambria Math"/>
                        <w:sz w:val="28"/>
                        <w:szCs w:val="28"/>
                      </w:rPr>
                      <m:t>R</m:t>
                    </m:r>
                  </m:e>
                  <m:sub>
                    <m:r>
                      <w:rPr>
                        <w:rFonts w:ascii="Cambria Math" w:hAnsi="Cambria Math"/>
                        <w:sz w:val="28"/>
                        <w:szCs w:val="28"/>
                      </w:rPr>
                      <m:t>Y</m:t>
                    </m:r>
                  </m:sub>
                </m:sSub>
                <m:func>
                  <m:funcPr>
                    <m:ctrlPr>
                      <w:rPr>
                        <w:rFonts w:ascii="Cambria Math" w:hAnsi="Cambria Math"/>
                        <w:i/>
                        <w:sz w:val="28"/>
                        <w:szCs w:val="28"/>
                        <w:lang w:val="en-US"/>
                      </w:rPr>
                    </m:ctrlPr>
                  </m:funcPr>
                  <m:fName>
                    <m:r>
                      <m:rPr>
                        <m:sty m:val="p"/>
                      </m:rPr>
                      <w:rPr>
                        <w:rFonts w:ascii="Cambria Math" w:hAnsi="Cambria Math"/>
                        <w:sz w:val="28"/>
                        <w:szCs w:val="28"/>
                      </w:rPr>
                      <m:t>sin</m:t>
                    </m:r>
                  </m:fName>
                  <m:e>
                    <m:sSub>
                      <m:sSubPr>
                        <m:ctrlPr>
                          <w:rPr>
                            <w:rFonts w:ascii="Cambria Math" w:hAnsi="Cambria Math"/>
                            <w:i/>
                            <w:sz w:val="28"/>
                            <w:szCs w:val="28"/>
                            <w:lang w:val="en-US"/>
                          </w:rPr>
                        </m:ctrlPr>
                      </m:sSubPr>
                      <m:e>
                        <m:r>
                          <w:rPr>
                            <w:rFonts w:ascii="Cambria Math" w:hAnsi="Cambria Math"/>
                            <w:sz w:val="28"/>
                            <w:szCs w:val="28"/>
                          </w:rPr>
                          <m:t>(φ</m:t>
                        </m:r>
                      </m:e>
                      <m:sub>
                        <m:r>
                          <w:rPr>
                            <w:rFonts w:ascii="Cambria Math" w:hAnsi="Cambria Math"/>
                            <w:sz w:val="28"/>
                            <w:szCs w:val="28"/>
                          </w:rPr>
                          <m:t>1</m:t>
                        </m:r>
                      </m:sub>
                    </m:sSub>
                    <m:r>
                      <w:rPr>
                        <w:rFonts w:ascii="Cambria Math" w:hAnsi="Cambria Math"/>
                        <w:sz w:val="28"/>
                        <w:szCs w:val="28"/>
                      </w:rPr>
                      <m:t>)-</m:t>
                    </m:r>
                  </m:e>
                </m:func>
                <m:sSub>
                  <m:sSubPr>
                    <m:ctrlPr>
                      <w:rPr>
                        <w:rFonts w:ascii="Cambria Math" w:hAnsi="Cambria Math"/>
                        <w:i/>
                        <w:sz w:val="28"/>
                        <w:szCs w:val="28"/>
                        <w:lang w:val="en-US"/>
                      </w:rPr>
                    </m:ctrlPr>
                  </m:sSubPr>
                  <m:e>
                    <m:r>
                      <w:rPr>
                        <w:rFonts w:ascii="Cambria Math" w:hAnsi="Cambria Math"/>
                        <w:sz w:val="28"/>
                        <w:szCs w:val="28"/>
                      </w:rPr>
                      <m:t>R</m:t>
                    </m:r>
                  </m:e>
                  <m:sub>
                    <m:r>
                      <w:rPr>
                        <w:rFonts w:ascii="Cambria Math" w:hAnsi="Cambria Math"/>
                        <w:sz w:val="28"/>
                        <w:szCs w:val="28"/>
                      </w:rPr>
                      <m:t>Z</m:t>
                    </m:r>
                  </m:sub>
                </m:sSub>
                <m:func>
                  <m:funcPr>
                    <m:ctrlPr>
                      <w:rPr>
                        <w:rFonts w:ascii="Cambria Math" w:hAnsi="Cambria Math"/>
                        <w:i/>
                        <w:sz w:val="28"/>
                        <w:szCs w:val="28"/>
                        <w:lang w:val="en-US"/>
                      </w:rPr>
                    </m:ctrlPr>
                  </m:funcPr>
                  <m:fName>
                    <m:r>
                      <m:rPr>
                        <m:sty m:val="p"/>
                      </m:rPr>
                      <w:rPr>
                        <w:rFonts w:ascii="Cambria Math" w:hAnsi="Cambria Math"/>
                        <w:sz w:val="28"/>
                        <w:szCs w:val="28"/>
                      </w:rPr>
                      <m:t>cos(</m:t>
                    </m:r>
                  </m:fName>
                  <m:e>
                    <m:sSub>
                      <m:sSubPr>
                        <m:ctrlPr>
                          <w:rPr>
                            <w:rFonts w:ascii="Cambria Math" w:hAnsi="Cambria Math"/>
                            <w:i/>
                            <w:sz w:val="28"/>
                            <w:szCs w:val="28"/>
                            <w:lang w:val="en-US"/>
                          </w:rPr>
                        </m:ctrlPr>
                      </m:sSubPr>
                      <m:e>
                        <m:r>
                          <w:rPr>
                            <w:rFonts w:ascii="Cambria Math" w:hAnsi="Cambria Math"/>
                            <w:sz w:val="28"/>
                            <w:szCs w:val="28"/>
                          </w:rPr>
                          <m:t>φ</m:t>
                        </m:r>
                      </m:e>
                      <m:sub>
                        <m:r>
                          <w:rPr>
                            <w:rFonts w:ascii="Cambria Math" w:hAnsi="Cambria Math"/>
                            <w:sz w:val="28"/>
                            <w:szCs w:val="28"/>
                          </w:rPr>
                          <m:t>1</m:t>
                        </m:r>
                      </m:sub>
                    </m:sSub>
                    <m:r>
                      <w:rPr>
                        <w:rFonts w:ascii="Cambria Math" w:hAnsi="Cambria Math"/>
                        <w:sz w:val="28"/>
                        <w:szCs w:val="28"/>
                      </w:rPr>
                      <m:t>)</m:t>
                    </m:r>
                  </m:e>
                </m:func>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13</m:t>
                    </m:r>
                  </m:sub>
                </m:sSub>
              </m:e>
            </m:eqArr>
          </m:e>
        </m:d>
      </m:oMath>
      <w:r>
        <w:rPr>
          <w:sz w:val="28"/>
          <w:szCs w:val="28"/>
        </w:rPr>
        <w:t xml:space="preserve"> </w:t>
      </w:r>
      <w:r w:rsidR="003A27DC">
        <w:rPr>
          <w:sz w:val="28"/>
          <w:szCs w:val="28"/>
        </w:rPr>
        <w:t>,</w:t>
      </w:r>
      <w:r>
        <w:rPr>
          <w:sz w:val="28"/>
          <w:szCs w:val="28"/>
        </w:rPr>
        <w:t xml:space="preserve">   (2.1)</w:t>
      </w:r>
    </w:p>
    <w:p w14:paraId="6C783ADD" w14:textId="77777777" w:rsidR="00146A9B" w:rsidRDefault="00146A9B" w:rsidP="00146A9B">
      <w:pPr>
        <w:ind w:firstLine="567"/>
        <w:jc w:val="both"/>
        <w:rPr>
          <w:sz w:val="28"/>
          <w:szCs w:val="28"/>
        </w:rPr>
      </w:pPr>
    </w:p>
    <w:p w14:paraId="295A6969" w14:textId="3FE4474E" w:rsidR="00146A9B" w:rsidRDefault="00140733" w:rsidP="00146A9B">
      <w:pPr>
        <w:jc w:val="both"/>
        <w:rPr>
          <w:sz w:val="28"/>
          <w:szCs w:val="28"/>
        </w:rPr>
      </w:pPr>
      <w:r>
        <w:rPr>
          <w:sz w:val="28"/>
          <w:szCs w:val="28"/>
        </w:rPr>
        <w:t>г</w:t>
      </w:r>
      <w:r w:rsidR="00DC56A0">
        <w:rPr>
          <w:sz w:val="28"/>
          <w:szCs w:val="28"/>
        </w:rPr>
        <w:t>де</w:t>
      </w:r>
      <w:r>
        <w:rPr>
          <w:sz w:val="28"/>
          <w:szCs w:val="28"/>
        </w:rPr>
        <w:t xml:space="preserve"> </w:t>
      </w:r>
      <w:r w:rsidR="00DC56A0">
        <w:rPr>
          <w:sz w:val="28"/>
          <w:szCs w:val="28"/>
          <w:lang w:val="en-US"/>
        </w:rPr>
        <w:t>F</w:t>
      </w:r>
      <w:r w:rsidR="00DC56A0" w:rsidRPr="00992FDD">
        <w:rPr>
          <w:sz w:val="28"/>
          <w:szCs w:val="28"/>
        </w:rPr>
        <w:t>(</w:t>
      </w:r>
      <w:r w:rsidR="00DC56A0">
        <w:rPr>
          <w:sz w:val="28"/>
          <w:szCs w:val="28"/>
          <w:lang w:val="en-US"/>
        </w:rPr>
        <w:t>x</w:t>
      </w:r>
      <w:r w:rsidR="00DC56A0" w:rsidRPr="00992FDD">
        <w:rPr>
          <w:sz w:val="28"/>
          <w:szCs w:val="28"/>
        </w:rPr>
        <w:t xml:space="preserve">) – </w:t>
      </w:r>
      <w:r w:rsidR="00DC56A0">
        <w:rPr>
          <w:sz w:val="28"/>
          <w:szCs w:val="28"/>
          <w:lang w:val="kk-KZ"/>
        </w:rPr>
        <w:t>усилия на актуаторе</w:t>
      </w:r>
      <w:r w:rsidR="00146A9B">
        <w:rPr>
          <w:sz w:val="28"/>
          <w:szCs w:val="28"/>
        </w:rPr>
        <w:t>;</w:t>
      </w:r>
      <w:r w:rsidR="00DC56A0">
        <w:rPr>
          <w:sz w:val="28"/>
          <w:szCs w:val="28"/>
        </w:rPr>
        <w:t xml:space="preserve"> </w:t>
      </w:r>
    </w:p>
    <w:p w14:paraId="06725520" w14:textId="649DA330" w:rsidR="00146A9B" w:rsidRDefault="00140733" w:rsidP="00140733">
      <w:pPr>
        <w:jc w:val="both"/>
        <w:rPr>
          <w:sz w:val="28"/>
          <w:szCs w:val="28"/>
          <w:lang w:val="kk-KZ"/>
        </w:rPr>
      </w:pPr>
      <w:r>
        <w:rPr>
          <w:sz w:val="28"/>
          <w:szCs w:val="28"/>
        </w:rPr>
        <w:t xml:space="preserve">      </w:t>
      </w:r>
      <w:r w:rsidR="00DC56A0">
        <w:rPr>
          <w:sz w:val="28"/>
          <w:szCs w:val="28"/>
          <w:lang w:val="en-US"/>
        </w:rPr>
        <w:t>R</w:t>
      </w:r>
      <w:r w:rsidR="00DC56A0">
        <w:rPr>
          <w:sz w:val="28"/>
          <w:szCs w:val="28"/>
          <w:vertAlign w:val="subscript"/>
          <w:lang w:val="en-US"/>
        </w:rPr>
        <w:t>Y</w:t>
      </w:r>
      <w:r w:rsidR="00DC56A0" w:rsidRPr="00992FDD">
        <w:rPr>
          <w:sz w:val="28"/>
          <w:szCs w:val="28"/>
        </w:rPr>
        <w:t xml:space="preserve">, </w:t>
      </w:r>
      <w:r w:rsidR="00DC56A0">
        <w:rPr>
          <w:sz w:val="28"/>
          <w:szCs w:val="28"/>
          <w:lang w:val="en-US"/>
        </w:rPr>
        <w:t>R</w:t>
      </w:r>
      <w:r w:rsidR="00DC56A0">
        <w:rPr>
          <w:sz w:val="28"/>
          <w:szCs w:val="28"/>
          <w:vertAlign w:val="subscript"/>
          <w:lang w:val="en-US"/>
        </w:rPr>
        <w:t>Z</w:t>
      </w:r>
      <w:r w:rsidR="00DC56A0" w:rsidRPr="00992FDD">
        <w:rPr>
          <w:sz w:val="28"/>
          <w:szCs w:val="28"/>
        </w:rPr>
        <w:t xml:space="preserve">, </w:t>
      </w:r>
      <w:r w:rsidR="00DC56A0">
        <w:rPr>
          <w:sz w:val="28"/>
          <w:szCs w:val="28"/>
          <w:lang w:val="en-US"/>
        </w:rPr>
        <w:t>M</w:t>
      </w:r>
      <w:r w:rsidR="00DC56A0">
        <w:rPr>
          <w:sz w:val="28"/>
          <w:szCs w:val="28"/>
          <w:vertAlign w:val="subscript"/>
          <w:lang w:val="en-US"/>
        </w:rPr>
        <w:t>R</w:t>
      </w:r>
      <w:r w:rsidR="00DC56A0" w:rsidRPr="00992FDD">
        <w:rPr>
          <w:sz w:val="28"/>
          <w:szCs w:val="28"/>
        </w:rPr>
        <w:t xml:space="preserve"> </w:t>
      </w:r>
      <w:r w:rsidR="00DC56A0">
        <w:rPr>
          <w:sz w:val="28"/>
          <w:szCs w:val="28"/>
        </w:rPr>
        <w:t>–</w:t>
      </w:r>
      <w:r w:rsidR="00DC56A0" w:rsidRPr="00992FDD">
        <w:rPr>
          <w:sz w:val="28"/>
          <w:szCs w:val="28"/>
        </w:rPr>
        <w:t xml:space="preserve"> </w:t>
      </w:r>
      <w:r w:rsidR="00DC56A0">
        <w:rPr>
          <w:sz w:val="28"/>
          <w:szCs w:val="28"/>
          <w:lang w:val="kk-KZ"/>
        </w:rPr>
        <w:t>силы реакции и момент сил реакций РО</w:t>
      </w:r>
      <w:r w:rsidR="00146A9B">
        <w:rPr>
          <w:sz w:val="28"/>
          <w:szCs w:val="28"/>
          <w:lang w:val="kk-KZ"/>
        </w:rPr>
        <w:t>;</w:t>
      </w:r>
      <w:r w:rsidR="00DC56A0">
        <w:rPr>
          <w:sz w:val="28"/>
          <w:szCs w:val="28"/>
          <w:lang w:val="kk-KZ"/>
        </w:rPr>
        <w:t xml:space="preserve"> </w:t>
      </w:r>
    </w:p>
    <w:p w14:paraId="0E8A51CA" w14:textId="11B72B4E" w:rsidR="00140733" w:rsidRDefault="00140733" w:rsidP="00140733">
      <w:pPr>
        <w:jc w:val="both"/>
        <w:rPr>
          <w:sz w:val="28"/>
          <w:szCs w:val="28"/>
          <w:lang w:val="kk-KZ"/>
        </w:rPr>
      </w:pPr>
      <w:r>
        <w:rPr>
          <w:sz w:val="28"/>
          <w:szCs w:val="28"/>
        </w:rPr>
        <w:t xml:space="preserve">      </w:t>
      </w:r>
      <w:r>
        <w:rPr>
          <w:sz w:val="28"/>
          <w:szCs w:val="28"/>
          <w:lang w:val="en-US"/>
        </w:rPr>
        <w:t>R</w:t>
      </w:r>
      <w:r>
        <w:rPr>
          <w:sz w:val="28"/>
          <w:szCs w:val="28"/>
          <w:vertAlign w:val="subscript"/>
          <w:lang w:val="en-US"/>
        </w:rPr>
        <w:t>Y</w:t>
      </w:r>
      <w:r w:rsidRPr="00992FDD">
        <w:rPr>
          <w:sz w:val="28"/>
          <w:szCs w:val="28"/>
          <w:vertAlign w:val="subscript"/>
        </w:rPr>
        <w:t>0|</w:t>
      </w:r>
      <w:r>
        <w:rPr>
          <w:sz w:val="28"/>
          <w:szCs w:val="28"/>
          <w:vertAlign w:val="subscript"/>
          <w:lang w:val="en-US"/>
        </w:rPr>
        <w:t>M</w:t>
      </w:r>
      <w:r w:rsidRPr="00992FDD">
        <w:rPr>
          <w:sz w:val="28"/>
          <w:szCs w:val="28"/>
        </w:rPr>
        <w:t xml:space="preserve">, </w:t>
      </w:r>
      <w:r>
        <w:rPr>
          <w:sz w:val="28"/>
          <w:szCs w:val="28"/>
          <w:lang w:val="en-US"/>
        </w:rPr>
        <w:t>R</w:t>
      </w:r>
      <w:r>
        <w:rPr>
          <w:sz w:val="28"/>
          <w:szCs w:val="28"/>
          <w:vertAlign w:val="subscript"/>
          <w:lang w:val="en-US"/>
        </w:rPr>
        <w:t>Z</w:t>
      </w:r>
      <w:r w:rsidRPr="00992FDD">
        <w:rPr>
          <w:sz w:val="28"/>
          <w:szCs w:val="28"/>
          <w:vertAlign w:val="subscript"/>
        </w:rPr>
        <w:t>0|</w:t>
      </w:r>
      <w:r>
        <w:rPr>
          <w:sz w:val="28"/>
          <w:szCs w:val="28"/>
          <w:vertAlign w:val="subscript"/>
          <w:lang w:val="en-US"/>
        </w:rPr>
        <w:t>M</w:t>
      </w:r>
      <w:r w:rsidRPr="00992FDD">
        <w:rPr>
          <w:sz w:val="28"/>
          <w:szCs w:val="28"/>
        </w:rPr>
        <w:t xml:space="preserve">, </w:t>
      </w:r>
      <w:r>
        <w:rPr>
          <w:sz w:val="28"/>
          <w:szCs w:val="28"/>
          <w:lang w:val="en-US"/>
        </w:rPr>
        <w:t>M</w:t>
      </w:r>
      <w:r>
        <w:rPr>
          <w:sz w:val="28"/>
          <w:szCs w:val="28"/>
          <w:vertAlign w:val="subscript"/>
          <w:lang w:val="en-US"/>
        </w:rPr>
        <w:t>R</w:t>
      </w:r>
      <w:r w:rsidRPr="00992FDD">
        <w:rPr>
          <w:sz w:val="28"/>
          <w:szCs w:val="28"/>
          <w:vertAlign w:val="subscript"/>
        </w:rPr>
        <w:t>0|</w:t>
      </w:r>
      <w:r>
        <w:rPr>
          <w:sz w:val="28"/>
          <w:szCs w:val="28"/>
          <w:vertAlign w:val="subscript"/>
          <w:lang w:val="en-US"/>
        </w:rPr>
        <w:t>M</w:t>
      </w:r>
      <w:r w:rsidRPr="00992FDD">
        <w:rPr>
          <w:sz w:val="28"/>
          <w:szCs w:val="28"/>
        </w:rPr>
        <w:t xml:space="preserve"> </w:t>
      </w:r>
      <w:r>
        <w:rPr>
          <w:sz w:val="28"/>
          <w:szCs w:val="28"/>
        </w:rPr>
        <w:t>–</w:t>
      </w:r>
      <w:r w:rsidRPr="00992FDD">
        <w:rPr>
          <w:sz w:val="28"/>
          <w:szCs w:val="28"/>
        </w:rPr>
        <w:t xml:space="preserve"> </w:t>
      </w:r>
      <w:r w:rsidRPr="007D4F17">
        <w:rPr>
          <w:rFonts w:eastAsiaTheme="minorHAnsi"/>
          <w:sz w:val="28"/>
          <w:szCs w:val="28"/>
        </w:rPr>
        <w:t>составляющи</w:t>
      </w:r>
      <w:r>
        <w:rPr>
          <w:rFonts w:eastAsiaTheme="minorHAnsi"/>
          <w:sz w:val="28"/>
          <w:szCs w:val="28"/>
        </w:rPr>
        <w:t>е</w:t>
      </w:r>
      <w:r w:rsidRPr="007D4F17">
        <w:rPr>
          <w:rFonts w:eastAsiaTheme="minorHAnsi"/>
          <w:sz w:val="28"/>
          <w:szCs w:val="28"/>
        </w:rPr>
        <w:t xml:space="preserve"> сил реакции РО в рабочей точке</w:t>
      </w:r>
      <w:r>
        <w:rPr>
          <w:rFonts w:eastAsiaTheme="minorHAnsi"/>
          <w:sz w:val="28"/>
          <w:szCs w:val="28"/>
        </w:rPr>
        <w:t>;</w:t>
      </w:r>
    </w:p>
    <w:p w14:paraId="2B928F87" w14:textId="599F7EE9" w:rsidR="00DC56A0" w:rsidRDefault="00140733" w:rsidP="00140733">
      <w:pPr>
        <w:jc w:val="both"/>
        <w:rPr>
          <w:sz w:val="28"/>
          <w:szCs w:val="28"/>
        </w:rPr>
      </w:pPr>
      <w:r>
        <w:rPr>
          <w:sz w:val="28"/>
          <w:szCs w:val="28"/>
          <w:lang w:val="kk-KZ"/>
        </w:rPr>
        <w:t xml:space="preserve">      </w:t>
      </w:r>
      <w:r w:rsidR="00DC56A0">
        <w:rPr>
          <w:sz w:val="28"/>
          <w:szCs w:val="28"/>
          <w:lang w:val="kk-KZ"/>
        </w:rPr>
        <w:t>С</w:t>
      </w:r>
      <w:r w:rsidR="00DC56A0">
        <w:rPr>
          <w:sz w:val="28"/>
          <w:szCs w:val="28"/>
          <w:vertAlign w:val="subscript"/>
          <w:lang w:val="kk-KZ"/>
        </w:rPr>
        <w:t>А</w:t>
      </w:r>
      <w:r w:rsidR="00DC56A0">
        <w:rPr>
          <w:sz w:val="28"/>
          <w:szCs w:val="28"/>
          <w:lang w:val="kk-KZ"/>
        </w:rPr>
        <w:t>, С</w:t>
      </w:r>
      <w:r w:rsidR="00DC56A0">
        <w:rPr>
          <w:sz w:val="28"/>
          <w:szCs w:val="28"/>
          <w:vertAlign w:val="subscript"/>
          <w:lang w:val="en-US"/>
        </w:rPr>
        <w:t>W</w:t>
      </w:r>
      <w:r w:rsidR="00DC56A0" w:rsidRPr="00992FDD">
        <w:rPr>
          <w:sz w:val="28"/>
          <w:szCs w:val="28"/>
        </w:rPr>
        <w:t xml:space="preserve"> </w:t>
      </w:r>
      <w:r w:rsidR="00DC56A0">
        <w:rPr>
          <w:sz w:val="28"/>
          <w:szCs w:val="28"/>
        </w:rPr>
        <w:t>–</w:t>
      </w:r>
      <w:r w:rsidR="00DC56A0" w:rsidRPr="00992FDD">
        <w:rPr>
          <w:sz w:val="28"/>
          <w:szCs w:val="28"/>
        </w:rPr>
        <w:t xml:space="preserve"> </w:t>
      </w:r>
      <w:r w:rsidR="00DC56A0">
        <w:rPr>
          <w:sz w:val="28"/>
          <w:szCs w:val="28"/>
          <w:lang w:val="kk-KZ"/>
        </w:rPr>
        <w:t>экспериментальные значения подъемной силы и силы сопротивления</w:t>
      </w:r>
      <w:r>
        <w:rPr>
          <w:sz w:val="28"/>
          <w:szCs w:val="28"/>
        </w:rPr>
        <w:t>;</w:t>
      </w:r>
    </w:p>
    <w:p w14:paraId="14049391" w14:textId="77777777" w:rsidR="00140733" w:rsidRDefault="00140733" w:rsidP="00DC56A0">
      <w:pPr>
        <w:jc w:val="both"/>
        <w:rPr>
          <w:sz w:val="28"/>
          <w:szCs w:val="28"/>
        </w:rPr>
      </w:pPr>
      <w:r>
        <w:rPr>
          <w:sz w:val="28"/>
          <w:szCs w:val="28"/>
        </w:rPr>
        <w:t xml:space="preserve">      </w:t>
      </w:r>
      <w:r w:rsidR="00DC56A0">
        <w:rPr>
          <w:sz w:val="28"/>
          <w:szCs w:val="28"/>
          <w:lang w:val="en-US"/>
        </w:rPr>
        <w:t>X</w:t>
      </w:r>
      <w:r w:rsidR="00DC56A0" w:rsidRPr="00992FDD">
        <w:rPr>
          <w:sz w:val="28"/>
          <w:szCs w:val="28"/>
          <w:vertAlign w:val="subscript"/>
        </w:rPr>
        <w:t>13</w:t>
      </w:r>
      <w:r w:rsidR="00DC56A0" w:rsidRPr="00992FDD">
        <w:rPr>
          <w:sz w:val="28"/>
          <w:szCs w:val="28"/>
        </w:rPr>
        <w:t xml:space="preserve"> </w:t>
      </w:r>
      <w:r w:rsidR="00DC56A0">
        <w:rPr>
          <w:sz w:val="28"/>
          <w:szCs w:val="28"/>
        </w:rPr>
        <w:t>– вектор состояния</w:t>
      </w:r>
      <w:r>
        <w:rPr>
          <w:sz w:val="28"/>
          <w:szCs w:val="28"/>
        </w:rPr>
        <w:t>;</w:t>
      </w:r>
      <w:r w:rsidR="00DC56A0">
        <w:rPr>
          <w:sz w:val="28"/>
          <w:szCs w:val="28"/>
        </w:rPr>
        <w:t xml:space="preserve"> </w:t>
      </w:r>
    </w:p>
    <w:p w14:paraId="41A8F964" w14:textId="3B050FA0" w:rsidR="00140733" w:rsidRDefault="00140733" w:rsidP="00DC56A0">
      <w:pPr>
        <w:jc w:val="both"/>
        <w:rPr>
          <w:sz w:val="28"/>
          <w:szCs w:val="28"/>
        </w:rPr>
      </w:pPr>
      <w:r>
        <w:rPr>
          <w:sz w:val="28"/>
          <w:szCs w:val="28"/>
        </w:rPr>
        <w:t xml:space="preserve">      </w:t>
      </w:r>
      <w:r w:rsidR="00DC56A0">
        <w:rPr>
          <w:sz w:val="28"/>
          <w:szCs w:val="28"/>
        </w:rPr>
        <w:sym w:font="Symbol" w:char="F06A"/>
      </w:r>
      <w:r w:rsidR="00DC56A0">
        <w:rPr>
          <w:sz w:val="28"/>
          <w:szCs w:val="28"/>
          <w:vertAlign w:val="subscript"/>
        </w:rPr>
        <w:t>1</w:t>
      </w:r>
      <w:r w:rsidR="00DC56A0">
        <w:rPr>
          <w:sz w:val="28"/>
          <w:szCs w:val="28"/>
        </w:rPr>
        <w:t xml:space="preserve"> – угол поворота РО</w:t>
      </w:r>
      <w:r>
        <w:rPr>
          <w:sz w:val="28"/>
          <w:szCs w:val="28"/>
        </w:rPr>
        <w:t>;</w:t>
      </w:r>
      <w:r w:rsidR="00DC56A0">
        <w:rPr>
          <w:sz w:val="28"/>
          <w:szCs w:val="28"/>
        </w:rPr>
        <w:t xml:space="preserve"> </w:t>
      </w:r>
    </w:p>
    <w:p w14:paraId="0E914DB0" w14:textId="77777777" w:rsidR="00140733" w:rsidRDefault="00140733" w:rsidP="00DC56A0">
      <w:pPr>
        <w:jc w:val="both"/>
        <w:rPr>
          <w:sz w:val="28"/>
          <w:szCs w:val="28"/>
        </w:rPr>
      </w:pPr>
      <w:r>
        <w:rPr>
          <w:sz w:val="28"/>
          <w:szCs w:val="28"/>
        </w:rPr>
        <w:t xml:space="preserve">      ρ</w:t>
      </w:r>
      <w:r w:rsidRPr="007946EE">
        <w:rPr>
          <w:sz w:val="28"/>
          <w:szCs w:val="28"/>
        </w:rPr>
        <w:t xml:space="preserve"> – </w:t>
      </w:r>
      <w:r>
        <w:rPr>
          <w:sz w:val="28"/>
          <w:szCs w:val="28"/>
        </w:rPr>
        <w:t>плотность воздуха;</w:t>
      </w:r>
    </w:p>
    <w:p w14:paraId="7B820536" w14:textId="77777777" w:rsidR="007946EE" w:rsidRDefault="00140733" w:rsidP="00DC56A0">
      <w:pPr>
        <w:jc w:val="both"/>
        <w:rPr>
          <w:sz w:val="28"/>
          <w:szCs w:val="28"/>
        </w:rPr>
      </w:pPr>
      <w:r>
        <w:rPr>
          <w:sz w:val="28"/>
          <w:szCs w:val="28"/>
        </w:rPr>
        <w:t xml:space="preserve">      </w:t>
      </w:r>
      <w:r>
        <w:rPr>
          <w:sz w:val="28"/>
          <w:szCs w:val="28"/>
          <w:lang w:val="en-US"/>
        </w:rPr>
        <w:t>S</w:t>
      </w:r>
      <w:r w:rsidR="00BB536D">
        <w:rPr>
          <w:sz w:val="28"/>
          <w:szCs w:val="28"/>
          <w:vertAlign w:val="subscript"/>
          <w:lang w:val="en-US"/>
        </w:rPr>
        <w:t>P</w:t>
      </w:r>
      <w:r w:rsidR="00BB536D" w:rsidRPr="007946EE">
        <w:rPr>
          <w:sz w:val="28"/>
          <w:szCs w:val="28"/>
        </w:rPr>
        <w:t xml:space="preserve"> </w:t>
      </w:r>
      <w:r w:rsidR="007946EE" w:rsidRPr="007946EE">
        <w:rPr>
          <w:sz w:val="28"/>
          <w:szCs w:val="28"/>
        </w:rPr>
        <w:t>–</w:t>
      </w:r>
      <w:r w:rsidR="00BB536D" w:rsidRPr="007946EE">
        <w:rPr>
          <w:sz w:val="28"/>
          <w:szCs w:val="28"/>
        </w:rPr>
        <w:t xml:space="preserve"> </w:t>
      </w:r>
      <w:r w:rsidR="007946EE">
        <w:rPr>
          <w:sz w:val="28"/>
          <w:szCs w:val="28"/>
          <w:lang w:val="kk-KZ"/>
        </w:rPr>
        <w:t>площадь поверхности паруса</w:t>
      </w:r>
      <w:r w:rsidR="007946EE">
        <w:rPr>
          <w:sz w:val="28"/>
          <w:szCs w:val="28"/>
        </w:rPr>
        <w:t>;</w:t>
      </w:r>
    </w:p>
    <w:p w14:paraId="4C35411F" w14:textId="76D46A13" w:rsidR="00140733" w:rsidRPr="00140733" w:rsidRDefault="007946EE" w:rsidP="00DC56A0">
      <w:pPr>
        <w:jc w:val="both"/>
        <w:rPr>
          <w:sz w:val="28"/>
          <w:szCs w:val="28"/>
          <w:lang w:val="kk-KZ"/>
        </w:rPr>
      </w:pPr>
      <w:r>
        <w:rPr>
          <w:sz w:val="28"/>
          <w:szCs w:val="28"/>
        </w:rPr>
        <w:t xml:space="preserve">      ϑ</w:t>
      </w:r>
      <w:r>
        <w:rPr>
          <w:sz w:val="28"/>
          <w:szCs w:val="28"/>
          <w:vertAlign w:val="subscript"/>
          <w:lang w:val="en-US"/>
        </w:rPr>
        <w:t>W</w:t>
      </w:r>
      <w:r w:rsidRPr="00B56EFE">
        <w:rPr>
          <w:sz w:val="28"/>
          <w:szCs w:val="28"/>
        </w:rPr>
        <w:t xml:space="preserve"> – </w:t>
      </w:r>
      <w:r>
        <w:rPr>
          <w:sz w:val="28"/>
          <w:szCs w:val="28"/>
        </w:rPr>
        <w:t>скорость ветра.</w:t>
      </w:r>
      <w:r w:rsidR="00140733" w:rsidRPr="007946EE">
        <w:rPr>
          <w:sz w:val="28"/>
          <w:szCs w:val="28"/>
        </w:rPr>
        <w:t xml:space="preserve"> </w:t>
      </w:r>
    </w:p>
    <w:p w14:paraId="1F200CAA" w14:textId="4DF65868" w:rsidR="00DC56A0" w:rsidRDefault="00140733" w:rsidP="007946EE">
      <w:pPr>
        <w:jc w:val="both"/>
        <w:rPr>
          <w:sz w:val="28"/>
          <w:szCs w:val="28"/>
        </w:rPr>
      </w:pPr>
      <w:r>
        <w:rPr>
          <w:sz w:val="28"/>
          <w:szCs w:val="28"/>
        </w:rPr>
        <w:t xml:space="preserve">      </w:t>
      </w:r>
    </w:p>
    <w:p w14:paraId="7F13BDEF" w14:textId="4676CB27" w:rsidR="00971869" w:rsidRDefault="00971869" w:rsidP="00971869">
      <w:pPr>
        <w:ind w:firstLine="567"/>
        <w:jc w:val="both"/>
        <w:rPr>
          <w:sz w:val="28"/>
          <w:szCs w:val="28"/>
        </w:rPr>
      </w:pPr>
      <w:r>
        <w:rPr>
          <w:sz w:val="28"/>
          <w:szCs w:val="28"/>
        </w:rPr>
        <w:t xml:space="preserve">В качестве случайной величины, проходящей через нелинейный элемент в виде ВЭС является скорость ветра. Для получения выходных уравнений необходимо использовать математическое ожидание, включая регулярную составляющую и центрированную случайную составляющую входного сигнала, т.е. скорости ветра. </w:t>
      </w:r>
      <w:r w:rsidR="004E6AA4" w:rsidRPr="004E6AA4">
        <w:rPr>
          <w:sz w:val="28"/>
          <w:szCs w:val="28"/>
        </w:rPr>
        <w:t>[78]</w:t>
      </w:r>
    </w:p>
    <w:p w14:paraId="336A7588" w14:textId="5E0E4FAA" w:rsidR="00971869" w:rsidRDefault="00971869" w:rsidP="00971869">
      <w:pPr>
        <w:ind w:firstLine="567"/>
        <w:jc w:val="both"/>
        <w:rPr>
          <w:sz w:val="28"/>
          <w:szCs w:val="28"/>
        </w:rPr>
      </w:pPr>
      <w:r>
        <w:rPr>
          <w:sz w:val="28"/>
          <w:szCs w:val="28"/>
        </w:rPr>
        <w:t>Суть метода стати</w:t>
      </w:r>
      <w:r w:rsidR="00830EC0">
        <w:rPr>
          <w:sz w:val="28"/>
          <w:szCs w:val="28"/>
        </w:rPr>
        <w:t>сти</w:t>
      </w:r>
      <w:r>
        <w:rPr>
          <w:sz w:val="28"/>
          <w:szCs w:val="28"/>
        </w:rPr>
        <w:t xml:space="preserve">ческой линеаризации </w:t>
      </w:r>
      <w:r>
        <w:rPr>
          <w:sz w:val="28"/>
          <w:szCs w:val="28"/>
          <w:lang w:val="kk-KZ"/>
        </w:rPr>
        <w:t xml:space="preserve">по </w:t>
      </w:r>
      <w:r>
        <w:rPr>
          <w:sz w:val="28"/>
          <w:szCs w:val="28"/>
        </w:rPr>
        <w:t>[7</w:t>
      </w:r>
      <w:r w:rsidR="004E6AA4" w:rsidRPr="004E6AA4">
        <w:rPr>
          <w:sz w:val="28"/>
          <w:szCs w:val="28"/>
        </w:rPr>
        <w:t>9</w:t>
      </w:r>
      <w:r>
        <w:rPr>
          <w:sz w:val="28"/>
          <w:szCs w:val="28"/>
        </w:rPr>
        <w:t>] заключается в нахождении линеаризовано</w:t>
      </w:r>
      <w:r>
        <w:rPr>
          <w:sz w:val="28"/>
          <w:szCs w:val="28"/>
          <w:lang w:val="kk-KZ"/>
        </w:rPr>
        <w:t>го аналога НЭ путем нахождения коэффициентов стати</w:t>
      </w:r>
      <w:r w:rsidR="00830EC0">
        <w:rPr>
          <w:sz w:val="28"/>
          <w:szCs w:val="28"/>
          <w:lang w:val="kk-KZ"/>
        </w:rPr>
        <w:t>сти</w:t>
      </w:r>
      <w:r>
        <w:rPr>
          <w:sz w:val="28"/>
          <w:szCs w:val="28"/>
          <w:lang w:val="kk-KZ"/>
        </w:rPr>
        <w:t>ческой линеаризации по регулярной и случайной составляющей процесса</w:t>
      </w:r>
      <w:r>
        <w:rPr>
          <w:sz w:val="28"/>
          <w:szCs w:val="28"/>
        </w:rPr>
        <w:t>:</w:t>
      </w:r>
    </w:p>
    <w:p w14:paraId="162BB80D" w14:textId="1A1C5534" w:rsidR="00971869" w:rsidRDefault="00971869" w:rsidP="00971869">
      <w:pPr>
        <w:ind w:firstLine="709"/>
        <w:jc w:val="both"/>
        <w:rPr>
          <w:sz w:val="28"/>
          <w:szCs w:val="28"/>
        </w:rPr>
      </w:pPr>
    </w:p>
    <w:tbl>
      <w:tblPr>
        <w:tblStyle w:val="a4"/>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7"/>
        <w:gridCol w:w="753"/>
      </w:tblGrid>
      <w:tr w:rsidR="007946EE" w14:paraId="3809777E" w14:textId="77777777" w:rsidTr="00830EC0">
        <w:tc>
          <w:tcPr>
            <w:tcW w:w="9493" w:type="dxa"/>
          </w:tcPr>
          <w:p w14:paraId="05BB75E8" w14:textId="74C7DA80" w:rsidR="007946EE" w:rsidRPr="003A27DC" w:rsidRDefault="00607015" w:rsidP="00971869">
            <w:pPr>
              <w:jc w:val="both"/>
              <w:rPr>
                <w:rFonts w:ascii="Cambria Math" w:hAnsi="Cambria Math"/>
                <w:i/>
                <w:sz w:val="28"/>
                <w:szCs w:val="28"/>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rPr>
                      <m:t>k</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sSub>
                      <m:sSubPr>
                        <m:ctrlPr>
                          <w:rPr>
                            <w:rFonts w:ascii="Cambria Math" w:hAnsi="Cambria Math"/>
                            <w:i/>
                            <w:sz w:val="28"/>
                            <w:szCs w:val="28"/>
                            <w:lang w:val="en-US"/>
                          </w:rPr>
                        </m:ctrlPr>
                      </m:sSubPr>
                      <m:e>
                        <m:r>
                          <w:rPr>
                            <w:rFonts w:ascii="Cambria Math" w:hAnsi="Cambria Math"/>
                            <w:sz w:val="28"/>
                            <w:szCs w:val="28"/>
                          </w:rPr>
                          <m:t>m</m:t>
                        </m:r>
                      </m:e>
                      <m:sub>
                        <m:r>
                          <w:rPr>
                            <w:rFonts w:ascii="Cambria Math" w:hAnsi="Cambria Math"/>
                            <w:sz w:val="28"/>
                            <w:szCs w:val="28"/>
                          </w:rPr>
                          <m:t>x</m:t>
                        </m:r>
                      </m:sub>
                    </m:sSub>
                  </m:den>
                </m:f>
                <m:nary>
                  <m:naryPr>
                    <m:limLoc m:val="undOvr"/>
                    <m:ctrlPr>
                      <w:rPr>
                        <w:rFonts w:ascii="Cambria Math" w:hAnsi="Cambria Math"/>
                        <w:i/>
                        <w:sz w:val="28"/>
                        <w:szCs w:val="28"/>
                        <w:lang w:val="en-US"/>
                      </w:rPr>
                    </m:ctrlPr>
                  </m:naryPr>
                  <m:sub>
                    <m:r>
                      <w:rPr>
                        <w:rFonts w:ascii="Cambria Math" w:hAnsi="Cambria Math"/>
                        <w:sz w:val="28"/>
                        <w:szCs w:val="28"/>
                      </w:rPr>
                      <m:t>-∞</m:t>
                    </m:r>
                  </m:sub>
                  <m:sup>
                    <m:r>
                      <w:rPr>
                        <w:rFonts w:ascii="Cambria Math" w:hAnsi="Cambria Math"/>
                        <w:sz w:val="28"/>
                        <w:szCs w:val="28"/>
                      </w:rPr>
                      <m:t>∞</m:t>
                    </m:r>
                  </m:sup>
                  <m:e>
                    <m:r>
                      <w:rPr>
                        <w:rFonts w:ascii="Cambria Math" w:hAnsi="Cambria Math"/>
                        <w:sz w:val="28"/>
                        <w:szCs w:val="28"/>
                      </w:rPr>
                      <m:t>F</m:t>
                    </m:r>
                    <m:d>
                      <m:dPr>
                        <m:ctrlPr>
                          <w:rPr>
                            <w:rFonts w:ascii="Cambria Math" w:hAnsi="Cambria Math"/>
                            <w:i/>
                            <w:sz w:val="28"/>
                            <w:szCs w:val="28"/>
                            <w:lang w:val="en-US"/>
                          </w:rPr>
                        </m:ctrlPr>
                      </m:dPr>
                      <m:e>
                        <m:r>
                          <w:rPr>
                            <w:rFonts w:ascii="Cambria Math" w:hAnsi="Cambria Math"/>
                            <w:sz w:val="28"/>
                            <w:szCs w:val="28"/>
                          </w:rPr>
                          <m:t>x</m:t>
                        </m:r>
                      </m:e>
                    </m:d>
                    <m:r>
                      <w:rPr>
                        <w:rFonts w:ascii="Cambria Math" w:hAnsi="Cambria Math"/>
                        <w:sz w:val="28"/>
                        <w:szCs w:val="28"/>
                      </w:rPr>
                      <m:t>W</m:t>
                    </m:r>
                    <m:d>
                      <m:dPr>
                        <m:ctrlPr>
                          <w:rPr>
                            <w:rFonts w:ascii="Cambria Math" w:hAnsi="Cambria Math"/>
                            <w:i/>
                            <w:sz w:val="28"/>
                            <w:szCs w:val="28"/>
                            <w:lang w:val="en-US"/>
                          </w:rPr>
                        </m:ctrlPr>
                      </m:dPr>
                      <m:e>
                        <m:r>
                          <w:rPr>
                            <w:rFonts w:ascii="Cambria Math" w:hAnsi="Cambria Math"/>
                            <w:sz w:val="28"/>
                            <w:szCs w:val="28"/>
                          </w:rPr>
                          <m:t>x</m:t>
                        </m:r>
                      </m:e>
                    </m:d>
                    <m:r>
                      <w:rPr>
                        <w:rFonts w:ascii="Cambria Math" w:hAnsi="Cambria Math"/>
                        <w:sz w:val="28"/>
                        <w:szCs w:val="28"/>
                      </w:rPr>
                      <m:t>dx</m:t>
                    </m:r>
                  </m:e>
                </m:nary>
                <m:r>
                  <w:rPr>
                    <w:rFonts w:ascii="Cambria Math" w:hAnsi="Cambria Math"/>
                    <w:sz w:val="28"/>
                    <w:szCs w:val="28"/>
                  </w:rPr>
                  <m:t>,</m:t>
                </m:r>
              </m:oMath>
            </m:oMathPara>
          </w:p>
        </w:tc>
        <w:tc>
          <w:tcPr>
            <w:tcW w:w="567" w:type="dxa"/>
            <w:vAlign w:val="center"/>
          </w:tcPr>
          <w:p w14:paraId="03A6FB75" w14:textId="151A560A" w:rsidR="007946EE" w:rsidRDefault="007946EE" w:rsidP="007946EE">
            <w:pPr>
              <w:jc w:val="right"/>
              <w:rPr>
                <w:sz w:val="28"/>
                <w:szCs w:val="28"/>
              </w:rPr>
            </w:pPr>
            <w:r>
              <w:rPr>
                <w:sz w:val="28"/>
                <w:szCs w:val="28"/>
              </w:rPr>
              <w:t>(2.2)</w:t>
            </w:r>
          </w:p>
        </w:tc>
      </w:tr>
    </w:tbl>
    <w:p w14:paraId="4BFD7911" w14:textId="6A9ED5B4" w:rsidR="007946EE" w:rsidRDefault="007946EE" w:rsidP="00971869">
      <w:pPr>
        <w:ind w:firstLine="709"/>
        <w:jc w:val="both"/>
        <w:rPr>
          <w:sz w:val="28"/>
          <w:szCs w:val="28"/>
        </w:rPr>
      </w:pPr>
    </w:p>
    <w:p w14:paraId="6A7944B6" w14:textId="6134F80C" w:rsidR="007946EE" w:rsidRDefault="007946EE" w:rsidP="007946EE">
      <w:pPr>
        <w:jc w:val="both"/>
        <w:rPr>
          <w:sz w:val="28"/>
          <w:szCs w:val="28"/>
        </w:rPr>
      </w:pPr>
      <w:r>
        <w:rPr>
          <w:sz w:val="28"/>
          <w:szCs w:val="28"/>
        </w:rPr>
        <w:t xml:space="preserve">где </w:t>
      </w:r>
      <w:r>
        <w:rPr>
          <w:sz w:val="28"/>
          <w:szCs w:val="28"/>
          <w:lang w:val="en-US"/>
        </w:rPr>
        <w:t>k</w:t>
      </w:r>
      <w:r w:rsidRPr="007946EE">
        <w:rPr>
          <w:sz w:val="28"/>
          <w:szCs w:val="28"/>
          <w:vertAlign w:val="subscript"/>
        </w:rPr>
        <w:t>0</w:t>
      </w:r>
      <w:r w:rsidRPr="007946EE">
        <w:rPr>
          <w:sz w:val="28"/>
          <w:szCs w:val="28"/>
        </w:rPr>
        <w:t xml:space="preserve"> – </w:t>
      </w:r>
      <w:r>
        <w:rPr>
          <w:sz w:val="28"/>
          <w:szCs w:val="28"/>
        </w:rPr>
        <w:t>коэффициент статистической линеаризации по</w:t>
      </w:r>
      <w:r w:rsidR="00830EC0">
        <w:rPr>
          <w:sz w:val="28"/>
          <w:szCs w:val="28"/>
        </w:rPr>
        <w:t xml:space="preserve"> регулярной составляющей;</w:t>
      </w:r>
    </w:p>
    <w:p w14:paraId="481CC1CB" w14:textId="6A7B9C53" w:rsidR="00830EC0" w:rsidRDefault="00830EC0" w:rsidP="007946EE">
      <w:pPr>
        <w:jc w:val="both"/>
        <w:rPr>
          <w:sz w:val="28"/>
          <w:szCs w:val="28"/>
        </w:rPr>
      </w:pPr>
      <w:r>
        <w:rPr>
          <w:sz w:val="28"/>
          <w:szCs w:val="28"/>
        </w:rPr>
        <w:t xml:space="preserve">      </w:t>
      </w:r>
      <w:r>
        <w:rPr>
          <w:sz w:val="28"/>
          <w:szCs w:val="28"/>
          <w:lang w:val="en-US"/>
        </w:rPr>
        <w:t>m</w:t>
      </w:r>
      <w:r>
        <w:rPr>
          <w:sz w:val="28"/>
          <w:szCs w:val="28"/>
          <w:vertAlign w:val="subscript"/>
          <w:lang w:val="en-US"/>
        </w:rPr>
        <w:t>x</w:t>
      </w:r>
      <w:r w:rsidRPr="007C5A2D">
        <w:rPr>
          <w:sz w:val="28"/>
          <w:szCs w:val="28"/>
        </w:rPr>
        <w:t xml:space="preserve"> – </w:t>
      </w:r>
      <w:r>
        <w:rPr>
          <w:sz w:val="28"/>
          <w:szCs w:val="28"/>
          <w:lang w:val="kk-KZ"/>
        </w:rPr>
        <w:t>математичесок ожидание</w:t>
      </w:r>
      <w:r w:rsidR="007C5A2D">
        <w:rPr>
          <w:sz w:val="28"/>
          <w:szCs w:val="28"/>
          <w:lang w:val="kk-KZ"/>
        </w:rPr>
        <w:t xml:space="preserve"> входного сигнала</w:t>
      </w:r>
      <w:r>
        <w:rPr>
          <w:sz w:val="28"/>
          <w:szCs w:val="28"/>
        </w:rPr>
        <w:t>;</w:t>
      </w:r>
    </w:p>
    <w:p w14:paraId="4653BEBA" w14:textId="70C9C4C9" w:rsidR="00830EC0" w:rsidRDefault="00830EC0" w:rsidP="007946EE">
      <w:pPr>
        <w:jc w:val="both"/>
        <w:rPr>
          <w:sz w:val="28"/>
          <w:szCs w:val="28"/>
          <w:lang w:val="kk-KZ"/>
        </w:rPr>
      </w:pPr>
      <w:r>
        <w:rPr>
          <w:sz w:val="28"/>
          <w:szCs w:val="28"/>
        </w:rPr>
        <w:t xml:space="preserve">      </w:t>
      </w:r>
      <w:r>
        <w:rPr>
          <w:sz w:val="28"/>
          <w:szCs w:val="28"/>
          <w:lang w:val="en-US"/>
        </w:rPr>
        <w:t>F</w:t>
      </w:r>
      <w:r w:rsidRPr="00830EC0">
        <w:rPr>
          <w:sz w:val="28"/>
          <w:szCs w:val="28"/>
        </w:rPr>
        <w:t>(</w:t>
      </w:r>
      <w:r>
        <w:rPr>
          <w:sz w:val="28"/>
          <w:szCs w:val="28"/>
          <w:lang w:val="en-US"/>
        </w:rPr>
        <w:t>x</w:t>
      </w:r>
      <w:r w:rsidRPr="00830EC0">
        <w:rPr>
          <w:sz w:val="28"/>
          <w:szCs w:val="28"/>
        </w:rPr>
        <w:t xml:space="preserve">) – </w:t>
      </w:r>
      <w:r>
        <w:rPr>
          <w:sz w:val="28"/>
          <w:szCs w:val="28"/>
          <w:lang w:val="kk-KZ"/>
        </w:rPr>
        <w:t>функция входного сигнала;</w:t>
      </w:r>
    </w:p>
    <w:p w14:paraId="5291EC04" w14:textId="078F4E81" w:rsidR="00830EC0" w:rsidRDefault="00830EC0" w:rsidP="007946EE">
      <w:pPr>
        <w:jc w:val="both"/>
        <w:rPr>
          <w:sz w:val="28"/>
          <w:szCs w:val="28"/>
        </w:rPr>
      </w:pPr>
      <w:r>
        <w:rPr>
          <w:sz w:val="28"/>
          <w:szCs w:val="28"/>
        </w:rPr>
        <w:t xml:space="preserve">      </w:t>
      </w:r>
      <w:r>
        <w:rPr>
          <w:sz w:val="28"/>
          <w:szCs w:val="28"/>
          <w:lang w:val="en-US"/>
        </w:rPr>
        <w:t>W</w:t>
      </w:r>
      <w:r w:rsidRPr="00830EC0">
        <w:rPr>
          <w:sz w:val="28"/>
          <w:szCs w:val="28"/>
        </w:rPr>
        <w:t>(</w:t>
      </w:r>
      <w:r>
        <w:rPr>
          <w:sz w:val="28"/>
          <w:szCs w:val="28"/>
          <w:lang w:val="en-US"/>
        </w:rPr>
        <w:t>x</w:t>
      </w:r>
      <w:r w:rsidRPr="00830EC0">
        <w:rPr>
          <w:sz w:val="28"/>
          <w:szCs w:val="28"/>
        </w:rPr>
        <w:t xml:space="preserve">) – </w:t>
      </w:r>
      <w:r>
        <w:rPr>
          <w:sz w:val="28"/>
          <w:szCs w:val="28"/>
        </w:rPr>
        <w:t>нормальное распределение входного сигнала.</w:t>
      </w:r>
    </w:p>
    <w:p w14:paraId="1FC36B87" w14:textId="2700EA85" w:rsidR="00830EC0" w:rsidRDefault="00830EC0" w:rsidP="007946EE">
      <w:pPr>
        <w:jc w:val="both"/>
        <w:rPr>
          <w:sz w:val="28"/>
          <w:szCs w:val="28"/>
        </w:rPr>
      </w:pPr>
    </w:p>
    <w:tbl>
      <w:tblPr>
        <w:tblStyle w:val="a4"/>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7"/>
        <w:gridCol w:w="753"/>
      </w:tblGrid>
      <w:tr w:rsidR="00830EC0" w14:paraId="05A0A0E8" w14:textId="77777777" w:rsidTr="0003667A">
        <w:tc>
          <w:tcPr>
            <w:tcW w:w="9493" w:type="dxa"/>
          </w:tcPr>
          <w:p w14:paraId="745AA602" w14:textId="71796426" w:rsidR="00830EC0" w:rsidRPr="003A27DC" w:rsidRDefault="00607015" w:rsidP="003A27DC">
            <w:pPr>
              <w:jc w:val="center"/>
              <w:rPr>
                <w:sz w:val="28"/>
                <w:szCs w:val="28"/>
              </w:rPr>
            </w:pPr>
            <m:oMath>
              <m:sSubSup>
                <m:sSubSupPr>
                  <m:ctrlPr>
                    <w:rPr>
                      <w:rFonts w:ascii="Cambria Math" w:hAnsi="Cambria Math"/>
                      <w:i/>
                      <w:sz w:val="28"/>
                      <w:szCs w:val="28"/>
                      <w:lang w:val="en-US"/>
                    </w:rPr>
                  </m:ctrlPr>
                </m:sSubSupPr>
                <m:e>
                  <m:r>
                    <w:rPr>
                      <w:rFonts w:ascii="Cambria Math" w:hAnsi="Cambria Math"/>
                      <w:sz w:val="28"/>
                      <w:szCs w:val="28"/>
                    </w:rPr>
                    <m:t>k</m:t>
                  </m:r>
                </m:e>
                <m:sub>
                  <m:r>
                    <w:rPr>
                      <w:rFonts w:ascii="Cambria Math" w:hAnsi="Cambria Math"/>
                      <w:sz w:val="28"/>
                      <w:szCs w:val="28"/>
                    </w:rPr>
                    <m:t>1</m:t>
                  </m:r>
                </m:sub>
                <m:sup>
                  <m:r>
                    <w:rPr>
                      <w:rFonts w:ascii="Cambria Math" w:hAnsi="Cambria Math"/>
                      <w:sz w:val="28"/>
                      <w:szCs w:val="28"/>
                    </w:rPr>
                    <m:t>'</m:t>
                  </m:r>
                </m:sup>
              </m:sSubSup>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ad>
                    <m:radPr>
                      <m:degHide m:val="1"/>
                      <m:ctrlPr>
                        <w:rPr>
                          <w:rFonts w:ascii="Cambria Math" w:hAnsi="Cambria Math"/>
                          <w:i/>
                          <w:sz w:val="28"/>
                          <w:szCs w:val="28"/>
                          <w:lang w:val="en-US"/>
                        </w:rPr>
                      </m:ctrlPr>
                    </m:radPr>
                    <m:deg/>
                    <m:e>
                      <m:sSub>
                        <m:sSubPr>
                          <m:ctrlPr>
                            <w:rPr>
                              <w:rFonts w:ascii="Cambria Math" w:hAnsi="Cambria Math"/>
                              <w:i/>
                              <w:sz w:val="28"/>
                              <w:szCs w:val="28"/>
                              <w:lang w:val="en-US"/>
                            </w:rPr>
                          </m:ctrlPr>
                        </m:sSubPr>
                        <m:e>
                          <m:r>
                            <w:rPr>
                              <w:rFonts w:ascii="Cambria Math" w:hAnsi="Cambria Math"/>
                              <w:sz w:val="28"/>
                              <w:szCs w:val="28"/>
                            </w:rPr>
                            <m:t>D</m:t>
                          </m:r>
                        </m:e>
                        <m:sub>
                          <m:r>
                            <w:rPr>
                              <w:rFonts w:ascii="Cambria Math" w:hAnsi="Cambria Math"/>
                              <w:sz w:val="28"/>
                              <w:szCs w:val="28"/>
                            </w:rPr>
                            <m:t>x</m:t>
                          </m:r>
                        </m:sub>
                      </m:sSub>
                    </m:e>
                  </m:rad>
                </m:den>
              </m:f>
              <m:rad>
                <m:radPr>
                  <m:degHide m:val="1"/>
                  <m:ctrlPr>
                    <w:rPr>
                      <w:rFonts w:ascii="Cambria Math" w:hAnsi="Cambria Math"/>
                      <w:i/>
                      <w:sz w:val="28"/>
                      <w:szCs w:val="28"/>
                      <w:lang w:val="en-US"/>
                    </w:rPr>
                  </m:ctrlPr>
                </m:radPr>
                <m:deg/>
                <m:e>
                  <m:nary>
                    <m:naryPr>
                      <m:limLoc m:val="undOvr"/>
                      <m:ctrlPr>
                        <w:rPr>
                          <w:rFonts w:ascii="Cambria Math" w:hAnsi="Cambria Math"/>
                          <w:i/>
                          <w:sz w:val="28"/>
                          <w:szCs w:val="28"/>
                          <w:lang w:val="en-US"/>
                        </w:rPr>
                      </m:ctrlPr>
                    </m:naryPr>
                    <m:sub>
                      <m:r>
                        <w:rPr>
                          <w:rFonts w:ascii="Cambria Math" w:hAnsi="Cambria Math"/>
                          <w:sz w:val="28"/>
                          <w:szCs w:val="28"/>
                        </w:rPr>
                        <m:t>-∞</m:t>
                      </m:r>
                    </m:sub>
                    <m:sup>
                      <m:r>
                        <w:rPr>
                          <w:rFonts w:ascii="Cambria Math" w:hAnsi="Cambria Math"/>
                          <w:sz w:val="28"/>
                          <w:szCs w:val="28"/>
                        </w:rPr>
                        <m:t>∞</m:t>
                      </m:r>
                    </m:sup>
                    <m:e>
                      <m:sSup>
                        <m:sSupPr>
                          <m:ctrlPr>
                            <w:rPr>
                              <w:rFonts w:ascii="Cambria Math" w:hAnsi="Cambria Math"/>
                              <w:i/>
                              <w:sz w:val="28"/>
                              <w:szCs w:val="28"/>
                              <w:lang w:val="en-US"/>
                            </w:rPr>
                          </m:ctrlPr>
                        </m:sSupPr>
                        <m:e>
                          <m:r>
                            <w:rPr>
                              <w:rFonts w:ascii="Cambria Math" w:hAnsi="Cambria Math"/>
                              <w:sz w:val="28"/>
                              <w:szCs w:val="28"/>
                            </w:rPr>
                            <m:t>F</m:t>
                          </m:r>
                        </m:e>
                        <m:sup>
                          <m:r>
                            <w:rPr>
                              <w:rFonts w:ascii="Cambria Math" w:hAnsi="Cambria Math"/>
                              <w:sz w:val="28"/>
                              <w:szCs w:val="28"/>
                            </w:rPr>
                            <m:t>2</m:t>
                          </m:r>
                        </m:sup>
                      </m:sSup>
                      <m:d>
                        <m:dPr>
                          <m:ctrlPr>
                            <w:rPr>
                              <w:rFonts w:ascii="Cambria Math" w:hAnsi="Cambria Math"/>
                              <w:i/>
                              <w:sz w:val="28"/>
                              <w:szCs w:val="28"/>
                              <w:lang w:val="en-US"/>
                            </w:rPr>
                          </m:ctrlPr>
                        </m:dPr>
                        <m:e>
                          <m:r>
                            <w:rPr>
                              <w:rFonts w:ascii="Cambria Math" w:hAnsi="Cambria Math"/>
                              <w:sz w:val="28"/>
                              <w:szCs w:val="28"/>
                            </w:rPr>
                            <m:t>x</m:t>
                          </m:r>
                        </m:e>
                      </m:d>
                      <m:r>
                        <w:rPr>
                          <w:rFonts w:ascii="Cambria Math" w:hAnsi="Cambria Math"/>
                          <w:sz w:val="28"/>
                          <w:szCs w:val="28"/>
                        </w:rPr>
                        <m:t>W</m:t>
                      </m:r>
                      <m:d>
                        <m:dPr>
                          <m:ctrlPr>
                            <w:rPr>
                              <w:rFonts w:ascii="Cambria Math" w:hAnsi="Cambria Math"/>
                              <w:i/>
                              <w:sz w:val="28"/>
                              <w:szCs w:val="28"/>
                              <w:lang w:val="en-US"/>
                            </w:rPr>
                          </m:ctrlPr>
                        </m:dPr>
                        <m:e>
                          <m:r>
                            <w:rPr>
                              <w:rFonts w:ascii="Cambria Math" w:hAnsi="Cambria Math"/>
                              <w:sz w:val="28"/>
                              <w:szCs w:val="28"/>
                            </w:rPr>
                            <m:t>x</m:t>
                          </m:r>
                        </m:e>
                      </m:d>
                      <m:r>
                        <w:rPr>
                          <w:rFonts w:ascii="Cambria Math" w:hAnsi="Cambria Math"/>
                          <w:sz w:val="28"/>
                          <w:szCs w:val="28"/>
                        </w:rPr>
                        <m:t>dx-</m:t>
                      </m:r>
                      <m:sSubSup>
                        <m:sSubSupPr>
                          <m:ctrlPr>
                            <w:rPr>
                              <w:rFonts w:ascii="Cambria Math" w:hAnsi="Cambria Math"/>
                              <w:i/>
                              <w:sz w:val="28"/>
                              <w:szCs w:val="28"/>
                              <w:lang w:val="en-US"/>
                            </w:rPr>
                          </m:ctrlPr>
                        </m:sSubSupPr>
                        <m:e>
                          <m:r>
                            <w:rPr>
                              <w:rFonts w:ascii="Cambria Math" w:hAnsi="Cambria Math"/>
                              <w:sz w:val="28"/>
                              <w:szCs w:val="28"/>
                            </w:rPr>
                            <m:t>m</m:t>
                          </m:r>
                        </m:e>
                        <m:sub>
                          <m:r>
                            <w:rPr>
                              <w:rFonts w:ascii="Cambria Math" w:hAnsi="Cambria Math"/>
                              <w:sz w:val="28"/>
                              <w:szCs w:val="28"/>
                            </w:rPr>
                            <m:t>y</m:t>
                          </m:r>
                        </m:sub>
                        <m:sup>
                          <m:r>
                            <w:rPr>
                              <w:rFonts w:ascii="Cambria Math" w:hAnsi="Cambria Math"/>
                              <w:sz w:val="28"/>
                              <w:szCs w:val="28"/>
                            </w:rPr>
                            <m:t>2</m:t>
                          </m:r>
                        </m:sup>
                      </m:sSubSup>
                    </m:e>
                  </m:nary>
                </m:e>
              </m:rad>
            </m:oMath>
            <w:r w:rsidR="003A27DC">
              <w:rPr>
                <w:sz w:val="28"/>
                <w:szCs w:val="28"/>
              </w:rPr>
              <w:t xml:space="preserve"> ,</w:t>
            </w:r>
          </w:p>
        </w:tc>
        <w:tc>
          <w:tcPr>
            <w:tcW w:w="567" w:type="dxa"/>
            <w:vAlign w:val="center"/>
          </w:tcPr>
          <w:p w14:paraId="549F7D8E" w14:textId="69EACCA7" w:rsidR="00830EC0" w:rsidRDefault="00830EC0" w:rsidP="00BD77E4">
            <w:pPr>
              <w:jc w:val="right"/>
              <w:rPr>
                <w:sz w:val="28"/>
                <w:szCs w:val="28"/>
              </w:rPr>
            </w:pPr>
            <w:r>
              <w:rPr>
                <w:sz w:val="28"/>
                <w:szCs w:val="28"/>
              </w:rPr>
              <w:t>(2.3)</w:t>
            </w:r>
          </w:p>
        </w:tc>
      </w:tr>
    </w:tbl>
    <w:p w14:paraId="6931A6F0" w14:textId="4311F3A1" w:rsidR="00830EC0" w:rsidRDefault="00830EC0" w:rsidP="007946EE">
      <w:pPr>
        <w:jc w:val="both"/>
        <w:rPr>
          <w:sz w:val="28"/>
          <w:szCs w:val="28"/>
        </w:rPr>
      </w:pPr>
    </w:p>
    <w:p w14:paraId="22BC43F4" w14:textId="60C0E099" w:rsidR="00830EC0" w:rsidRDefault="00830EC0" w:rsidP="007946EE">
      <w:pPr>
        <w:jc w:val="both"/>
        <w:rPr>
          <w:sz w:val="28"/>
          <w:szCs w:val="28"/>
          <w:lang w:val="kk-KZ"/>
        </w:rPr>
      </w:pPr>
      <w:r>
        <w:rPr>
          <w:sz w:val="28"/>
          <w:szCs w:val="28"/>
        </w:rPr>
        <w:t xml:space="preserve">где </w:t>
      </w:r>
      <w:r>
        <w:rPr>
          <w:sz w:val="28"/>
          <w:szCs w:val="28"/>
          <w:lang w:val="en-US"/>
        </w:rPr>
        <w:t>k</w:t>
      </w:r>
      <w:r w:rsidRPr="005723CA">
        <w:rPr>
          <w:sz w:val="28"/>
          <w:szCs w:val="28"/>
          <w:vertAlign w:val="subscript"/>
        </w:rPr>
        <w:t>1</w:t>
      </w:r>
      <w:r w:rsidR="007C5A2D" w:rsidRPr="007C5A2D">
        <w:rPr>
          <w:sz w:val="28"/>
          <w:szCs w:val="28"/>
        </w:rPr>
        <w:t>`</w:t>
      </w:r>
      <w:r w:rsidRPr="005723CA">
        <w:rPr>
          <w:sz w:val="28"/>
          <w:szCs w:val="28"/>
        </w:rPr>
        <w:t xml:space="preserve"> </w:t>
      </w:r>
      <w:r w:rsidR="005723CA" w:rsidRPr="005723CA">
        <w:rPr>
          <w:sz w:val="28"/>
          <w:szCs w:val="28"/>
        </w:rPr>
        <w:t>–</w:t>
      </w:r>
      <w:r w:rsidRPr="005723CA">
        <w:rPr>
          <w:sz w:val="28"/>
          <w:szCs w:val="28"/>
        </w:rPr>
        <w:t xml:space="preserve"> </w:t>
      </w:r>
      <w:r>
        <w:rPr>
          <w:sz w:val="28"/>
          <w:szCs w:val="28"/>
        </w:rPr>
        <w:t>ко</w:t>
      </w:r>
      <w:r w:rsidR="005723CA">
        <w:rPr>
          <w:sz w:val="28"/>
          <w:szCs w:val="28"/>
        </w:rPr>
        <w:t xml:space="preserve">эффициент </w:t>
      </w:r>
      <w:r w:rsidR="005723CA">
        <w:rPr>
          <w:sz w:val="28"/>
          <w:szCs w:val="28"/>
          <w:lang w:val="kk-KZ"/>
        </w:rPr>
        <w:t>статистической линеаризации случайной составляющей</w:t>
      </w:r>
      <w:r w:rsidR="007C5A2D">
        <w:rPr>
          <w:sz w:val="28"/>
          <w:szCs w:val="28"/>
          <w:lang w:val="kk-KZ"/>
        </w:rPr>
        <w:t>;</w:t>
      </w:r>
    </w:p>
    <w:p w14:paraId="58426C03" w14:textId="32271BA4" w:rsidR="007C5A2D" w:rsidRDefault="007C5A2D" w:rsidP="007946EE">
      <w:pPr>
        <w:jc w:val="both"/>
        <w:rPr>
          <w:sz w:val="28"/>
          <w:szCs w:val="28"/>
        </w:rPr>
      </w:pPr>
      <w:r>
        <w:rPr>
          <w:sz w:val="28"/>
          <w:szCs w:val="28"/>
        </w:rPr>
        <w:t xml:space="preserve">      </w:t>
      </w:r>
      <w:r>
        <w:rPr>
          <w:sz w:val="28"/>
          <w:szCs w:val="28"/>
          <w:lang w:val="en-US"/>
        </w:rPr>
        <w:t>D</w:t>
      </w:r>
      <w:r>
        <w:rPr>
          <w:sz w:val="28"/>
          <w:szCs w:val="28"/>
          <w:vertAlign w:val="subscript"/>
          <w:lang w:val="en-US"/>
        </w:rPr>
        <w:t>x</w:t>
      </w:r>
      <w:r w:rsidRPr="00B979A0">
        <w:rPr>
          <w:sz w:val="28"/>
          <w:szCs w:val="28"/>
        </w:rPr>
        <w:t xml:space="preserve"> – </w:t>
      </w:r>
      <w:r>
        <w:rPr>
          <w:sz w:val="28"/>
          <w:szCs w:val="28"/>
        </w:rPr>
        <w:t>дисперсия входного сигнала;</w:t>
      </w:r>
    </w:p>
    <w:p w14:paraId="452F0456" w14:textId="517BAC16" w:rsidR="007C5A2D" w:rsidRDefault="007C5A2D" w:rsidP="007C5A2D">
      <w:pPr>
        <w:jc w:val="both"/>
        <w:rPr>
          <w:sz w:val="28"/>
          <w:szCs w:val="28"/>
          <w:lang w:val="kk-KZ"/>
        </w:rPr>
      </w:pPr>
      <w:r>
        <w:rPr>
          <w:sz w:val="28"/>
          <w:szCs w:val="28"/>
        </w:rPr>
        <w:t xml:space="preserve">      </w:t>
      </w:r>
      <w:r>
        <w:rPr>
          <w:sz w:val="28"/>
          <w:szCs w:val="28"/>
          <w:lang w:val="en-US"/>
        </w:rPr>
        <w:t>F</w:t>
      </w:r>
      <w:r w:rsidRPr="00830EC0">
        <w:rPr>
          <w:sz w:val="28"/>
          <w:szCs w:val="28"/>
        </w:rPr>
        <w:t>(</w:t>
      </w:r>
      <w:r>
        <w:rPr>
          <w:sz w:val="28"/>
          <w:szCs w:val="28"/>
          <w:lang w:val="en-US"/>
        </w:rPr>
        <w:t>x</w:t>
      </w:r>
      <w:r w:rsidRPr="00830EC0">
        <w:rPr>
          <w:sz w:val="28"/>
          <w:szCs w:val="28"/>
        </w:rPr>
        <w:t xml:space="preserve">) – </w:t>
      </w:r>
      <w:r>
        <w:rPr>
          <w:sz w:val="28"/>
          <w:szCs w:val="28"/>
          <w:lang w:val="kk-KZ"/>
        </w:rPr>
        <w:t>функция в</w:t>
      </w:r>
      <w:r w:rsidR="00B47535">
        <w:rPr>
          <w:sz w:val="28"/>
          <w:szCs w:val="28"/>
          <w:lang w:val="kk-KZ"/>
        </w:rPr>
        <w:t>ы</w:t>
      </w:r>
      <w:r>
        <w:rPr>
          <w:sz w:val="28"/>
          <w:szCs w:val="28"/>
          <w:lang w:val="kk-KZ"/>
        </w:rPr>
        <w:t>ходного сигнала;</w:t>
      </w:r>
    </w:p>
    <w:p w14:paraId="37C623E5" w14:textId="515A167F" w:rsidR="007C5A2D" w:rsidRDefault="007C5A2D" w:rsidP="007C5A2D">
      <w:pPr>
        <w:jc w:val="both"/>
        <w:rPr>
          <w:sz w:val="28"/>
          <w:szCs w:val="28"/>
        </w:rPr>
      </w:pPr>
      <w:r>
        <w:rPr>
          <w:sz w:val="28"/>
          <w:szCs w:val="28"/>
        </w:rPr>
        <w:t xml:space="preserve">      </w:t>
      </w:r>
      <w:r>
        <w:rPr>
          <w:sz w:val="28"/>
          <w:szCs w:val="28"/>
          <w:lang w:val="en-US"/>
        </w:rPr>
        <w:t>W</w:t>
      </w:r>
      <w:r w:rsidRPr="00830EC0">
        <w:rPr>
          <w:sz w:val="28"/>
          <w:szCs w:val="28"/>
        </w:rPr>
        <w:t>(</w:t>
      </w:r>
      <w:r>
        <w:rPr>
          <w:sz w:val="28"/>
          <w:szCs w:val="28"/>
          <w:lang w:val="en-US"/>
        </w:rPr>
        <w:t>x</w:t>
      </w:r>
      <w:r w:rsidRPr="00830EC0">
        <w:rPr>
          <w:sz w:val="28"/>
          <w:szCs w:val="28"/>
        </w:rPr>
        <w:t xml:space="preserve">) – </w:t>
      </w:r>
      <w:r>
        <w:rPr>
          <w:sz w:val="28"/>
          <w:szCs w:val="28"/>
        </w:rPr>
        <w:t>нормальное распределение входного сигнала;</w:t>
      </w:r>
    </w:p>
    <w:p w14:paraId="081DF82E" w14:textId="6BC1E8EC" w:rsidR="007C5A2D" w:rsidRDefault="007C5A2D" w:rsidP="007C5A2D">
      <w:pPr>
        <w:jc w:val="both"/>
        <w:rPr>
          <w:sz w:val="28"/>
          <w:szCs w:val="28"/>
          <w:lang w:val="kk-KZ"/>
        </w:rPr>
      </w:pPr>
      <w:r>
        <w:rPr>
          <w:sz w:val="28"/>
          <w:szCs w:val="28"/>
        </w:rPr>
        <w:t xml:space="preserve">      </w:t>
      </w:r>
      <w:r>
        <w:rPr>
          <w:sz w:val="28"/>
          <w:szCs w:val="28"/>
          <w:lang w:val="en-US"/>
        </w:rPr>
        <w:t>m</w:t>
      </w:r>
      <w:r>
        <w:rPr>
          <w:sz w:val="28"/>
          <w:szCs w:val="28"/>
          <w:vertAlign w:val="subscript"/>
          <w:lang w:val="en-US"/>
        </w:rPr>
        <w:t>y</w:t>
      </w:r>
      <w:r w:rsidRPr="007C5A2D">
        <w:rPr>
          <w:sz w:val="28"/>
          <w:szCs w:val="28"/>
        </w:rPr>
        <w:t xml:space="preserve"> - </w:t>
      </w:r>
      <w:r>
        <w:rPr>
          <w:sz w:val="28"/>
          <w:szCs w:val="28"/>
          <w:lang w:val="kk-KZ"/>
        </w:rPr>
        <w:t>математичесок ожидание выходного сигнала.</w:t>
      </w:r>
    </w:p>
    <w:p w14:paraId="0911A6B1" w14:textId="053478A5" w:rsidR="007C5A2D" w:rsidRDefault="007C5A2D" w:rsidP="007C5A2D">
      <w:pPr>
        <w:jc w:val="both"/>
        <w:rPr>
          <w:sz w:val="28"/>
          <w:szCs w:val="28"/>
          <w:lang w:val="kk-KZ"/>
        </w:rPr>
      </w:pPr>
    </w:p>
    <w:tbl>
      <w:tblPr>
        <w:tblStyle w:val="a4"/>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7"/>
        <w:gridCol w:w="753"/>
      </w:tblGrid>
      <w:tr w:rsidR="007C5A2D" w14:paraId="1A889D4A" w14:textId="77777777" w:rsidTr="0003667A">
        <w:tc>
          <w:tcPr>
            <w:tcW w:w="9493" w:type="dxa"/>
          </w:tcPr>
          <w:p w14:paraId="5C495B7A" w14:textId="062B9D4F" w:rsidR="007C5A2D" w:rsidRPr="003A27DC" w:rsidRDefault="00607015" w:rsidP="003A27DC">
            <w:pPr>
              <w:jc w:val="center"/>
              <w:rPr>
                <w:sz w:val="28"/>
                <w:szCs w:val="28"/>
                <w:lang w:val="kk-KZ"/>
              </w:rPr>
            </w:pPr>
            <m:oMath>
              <m:sSubSup>
                <m:sSubSupPr>
                  <m:ctrlPr>
                    <w:rPr>
                      <w:rFonts w:ascii="Cambria Math" w:hAnsi="Cambria Math"/>
                      <w:i/>
                      <w:sz w:val="28"/>
                      <w:szCs w:val="28"/>
                      <w:lang w:val="en-US"/>
                    </w:rPr>
                  </m:ctrlPr>
                </m:sSubSupPr>
                <m:e>
                  <m:r>
                    <w:rPr>
                      <w:rFonts w:ascii="Cambria Math" w:hAnsi="Cambria Math"/>
                      <w:sz w:val="28"/>
                      <w:szCs w:val="28"/>
                      <w:lang w:val="kk-KZ"/>
                    </w:rPr>
                    <m:t>k</m:t>
                  </m:r>
                </m:e>
                <m:sub>
                  <m:r>
                    <w:rPr>
                      <w:rFonts w:ascii="Cambria Math" w:hAnsi="Cambria Math"/>
                      <w:sz w:val="28"/>
                      <w:szCs w:val="28"/>
                      <w:lang w:val="kk-KZ"/>
                    </w:rPr>
                    <m:t>1</m:t>
                  </m:r>
                </m:sub>
                <m:sup>
                  <m:r>
                    <w:rPr>
                      <w:rFonts w:ascii="Cambria Math" w:hAnsi="Cambria Math"/>
                      <w:sz w:val="28"/>
                      <w:szCs w:val="28"/>
                      <w:lang w:val="kk-KZ"/>
                    </w:rPr>
                    <m:t>''</m:t>
                  </m:r>
                </m:sup>
              </m:sSubSup>
              <m:r>
                <w:rPr>
                  <w:rFonts w:ascii="Cambria Math" w:hAnsi="Cambria Math"/>
                  <w:sz w:val="28"/>
                  <w:szCs w:val="28"/>
                  <w:lang w:val="kk-KZ"/>
                </w:rPr>
                <m:t>=</m:t>
              </m:r>
              <m:f>
                <m:fPr>
                  <m:ctrlPr>
                    <w:rPr>
                      <w:rFonts w:ascii="Cambria Math" w:hAnsi="Cambria Math"/>
                      <w:i/>
                      <w:sz w:val="28"/>
                      <w:szCs w:val="28"/>
                      <w:lang w:val="en-US"/>
                    </w:rPr>
                  </m:ctrlPr>
                </m:fPr>
                <m:num>
                  <m:r>
                    <w:rPr>
                      <w:rFonts w:ascii="Cambria Math" w:hAnsi="Cambria Math"/>
                      <w:sz w:val="28"/>
                      <w:szCs w:val="28"/>
                      <w:lang w:val="kk-KZ"/>
                    </w:rPr>
                    <m:t>1</m:t>
                  </m:r>
                </m:num>
                <m:den>
                  <m:sSub>
                    <m:sSubPr>
                      <m:ctrlPr>
                        <w:rPr>
                          <w:rFonts w:ascii="Cambria Math" w:hAnsi="Cambria Math"/>
                          <w:i/>
                          <w:sz w:val="28"/>
                          <w:szCs w:val="28"/>
                          <w:lang w:val="en-US"/>
                        </w:rPr>
                      </m:ctrlPr>
                    </m:sSubPr>
                    <m:e>
                      <m:r>
                        <w:rPr>
                          <w:rFonts w:ascii="Cambria Math" w:hAnsi="Cambria Math"/>
                          <w:sz w:val="28"/>
                          <w:szCs w:val="28"/>
                          <w:lang w:val="kk-KZ"/>
                        </w:rPr>
                        <m:t>D</m:t>
                      </m:r>
                    </m:e>
                    <m:sub>
                      <m:r>
                        <w:rPr>
                          <w:rFonts w:ascii="Cambria Math" w:hAnsi="Cambria Math"/>
                          <w:sz w:val="28"/>
                          <w:szCs w:val="28"/>
                          <w:lang w:val="kk-KZ"/>
                        </w:rPr>
                        <m:t>x</m:t>
                      </m:r>
                    </m:sub>
                  </m:sSub>
                </m:den>
              </m:f>
              <m:nary>
                <m:naryPr>
                  <m:limLoc m:val="undOvr"/>
                  <m:ctrlPr>
                    <w:rPr>
                      <w:rFonts w:ascii="Cambria Math" w:hAnsi="Cambria Math"/>
                      <w:i/>
                      <w:sz w:val="28"/>
                      <w:szCs w:val="28"/>
                      <w:lang w:val="en-US"/>
                    </w:rPr>
                  </m:ctrlPr>
                </m:naryPr>
                <m:sub>
                  <m:r>
                    <w:rPr>
                      <w:rFonts w:ascii="Cambria Math" w:hAnsi="Cambria Math"/>
                      <w:sz w:val="28"/>
                      <w:szCs w:val="28"/>
                      <w:lang w:val="kk-KZ"/>
                    </w:rPr>
                    <m:t>-∞</m:t>
                  </m:r>
                </m:sub>
                <m:sup>
                  <m:r>
                    <w:rPr>
                      <w:rFonts w:ascii="Cambria Math" w:hAnsi="Cambria Math"/>
                      <w:sz w:val="28"/>
                      <w:szCs w:val="28"/>
                      <w:lang w:val="kk-KZ"/>
                    </w:rPr>
                    <m:t>∞</m:t>
                  </m:r>
                </m:sup>
                <m:e>
                  <m:r>
                    <w:rPr>
                      <w:rFonts w:ascii="Cambria Math" w:hAnsi="Cambria Math"/>
                      <w:sz w:val="28"/>
                      <w:szCs w:val="28"/>
                      <w:lang w:val="kk-KZ"/>
                    </w:rPr>
                    <m:t>(x-</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x</m:t>
                      </m:r>
                    </m:sub>
                  </m:sSub>
                  <m:r>
                    <w:rPr>
                      <w:rFonts w:ascii="Cambria Math" w:hAnsi="Cambria Math"/>
                      <w:sz w:val="28"/>
                      <w:szCs w:val="28"/>
                      <w:lang w:val="kk-KZ"/>
                    </w:rPr>
                    <m:t>)F</m:t>
                  </m:r>
                  <m:d>
                    <m:dPr>
                      <m:ctrlPr>
                        <w:rPr>
                          <w:rFonts w:ascii="Cambria Math" w:hAnsi="Cambria Math"/>
                          <w:i/>
                          <w:sz w:val="28"/>
                          <w:szCs w:val="28"/>
                          <w:lang w:val="en-US"/>
                        </w:rPr>
                      </m:ctrlPr>
                    </m:dPr>
                    <m:e>
                      <m:r>
                        <w:rPr>
                          <w:rFonts w:ascii="Cambria Math" w:hAnsi="Cambria Math"/>
                          <w:sz w:val="28"/>
                          <w:szCs w:val="28"/>
                          <w:lang w:val="kk-KZ"/>
                        </w:rPr>
                        <m:t>x</m:t>
                      </m:r>
                    </m:e>
                  </m:d>
                  <m:r>
                    <w:rPr>
                      <w:rFonts w:ascii="Cambria Math" w:hAnsi="Cambria Math"/>
                      <w:sz w:val="28"/>
                      <w:szCs w:val="28"/>
                      <w:lang w:val="kk-KZ"/>
                    </w:rPr>
                    <m:t>W</m:t>
                  </m:r>
                  <m:d>
                    <m:dPr>
                      <m:ctrlPr>
                        <w:rPr>
                          <w:rFonts w:ascii="Cambria Math" w:hAnsi="Cambria Math"/>
                          <w:i/>
                          <w:sz w:val="28"/>
                          <w:szCs w:val="28"/>
                          <w:lang w:val="en-US"/>
                        </w:rPr>
                      </m:ctrlPr>
                    </m:dPr>
                    <m:e>
                      <m:r>
                        <w:rPr>
                          <w:rFonts w:ascii="Cambria Math" w:hAnsi="Cambria Math"/>
                          <w:sz w:val="28"/>
                          <w:szCs w:val="28"/>
                          <w:lang w:val="kk-KZ"/>
                        </w:rPr>
                        <m:t>x</m:t>
                      </m:r>
                    </m:e>
                  </m:d>
                </m:e>
              </m:nary>
              <m:r>
                <w:rPr>
                  <w:rFonts w:ascii="Cambria Math" w:hAnsi="Cambria Math"/>
                  <w:sz w:val="28"/>
                  <w:szCs w:val="28"/>
                  <w:lang w:val="kk-KZ"/>
                </w:rPr>
                <m:t>dx</m:t>
              </m:r>
            </m:oMath>
            <w:r w:rsidR="003A27DC" w:rsidRPr="003A27DC">
              <w:rPr>
                <w:sz w:val="28"/>
                <w:szCs w:val="28"/>
                <w:lang w:val="kk-KZ"/>
              </w:rPr>
              <w:t xml:space="preserve"> </w:t>
            </w:r>
            <w:r w:rsidR="003A27DC">
              <w:rPr>
                <w:sz w:val="28"/>
                <w:szCs w:val="28"/>
                <w:lang w:val="kk-KZ"/>
              </w:rPr>
              <w:t>,</w:t>
            </w:r>
          </w:p>
        </w:tc>
        <w:tc>
          <w:tcPr>
            <w:tcW w:w="567" w:type="dxa"/>
            <w:vAlign w:val="center"/>
          </w:tcPr>
          <w:p w14:paraId="05474758" w14:textId="3092CE02" w:rsidR="007C5A2D" w:rsidRDefault="007C5A2D" w:rsidP="00BD77E4">
            <w:pPr>
              <w:jc w:val="right"/>
              <w:rPr>
                <w:sz w:val="28"/>
                <w:szCs w:val="28"/>
              </w:rPr>
            </w:pPr>
            <w:r>
              <w:rPr>
                <w:sz w:val="28"/>
                <w:szCs w:val="28"/>
              </w:rPr>
              <w:t>(2.4)</w:t>
            </w:r>
          </w:p>
        </w:tc>
      </w:tr>
    </w:tbl>
    <w:p w14:paraId="49050917" w14:textId="77777777" w:rsidR="007C5A2D" w:rsidRPr="007C5A2D" w:rsidRDefault="007C5A2D" w:rsidP="007C5A2D">
      <w:pPr>
        <w:jc w:val="both"/>
        <w:rPr>
          <w:sz w:val="28"/>
          <w:szCs w:val="28"/>
        </w:rPr>
      </w:pPr>
    </w:p>
    <w:p w14:paraId="19B91A6B" w14:textId="6A1C7405" w:rsidR="007C5A2D" w:rsidRPr="007C5A2D" w:rsidRDefault="007C5A2D" w:rsidP="007C5A2D">
      <w:pPr>
        <w:jc w:val="both"/>
        <w:rPr>
          <w:sz w:val="28"/>
          <w:szCs w:val="28"/>
        </w:rPr>
      </w:pPr>
      <w:r>
        <w:rPr>
          <w:sz w:val="28"/>
          <w:szCs w:val="28"/>
          <w:lang w:val="kk-KZ"/>
        </w:rPr>
        <w:t xml:space="preserve">где </w:t>
      </w:r>
      <w:r>
        <w:rPr>
          <w:sz w:val="28"/>
          <w:szCs w:val="28"/>
          <w:lang w:val="en-US"/>
        </w:rPr>
        <w:t>k</w:t>
      </w:r>
      <w:r w:rsidRPr="005723CA">
        <w:rPr>
          <w:sz w:val="28"/>
          <w:szCs w:val="28"/>
          <w:vertAlign w:val="subscript"/>
        </w:rPr>
        <w:t>1</w:t>
      </w:r>
      <w:r w:rsidRPr="007C5A2D">
        <w:rPr>
          <w:sz w:val="28"/>
          <w:szCs w:val="28"/>
        </w:rPr>
        <w:t>``</w:t>
      </w:r>
      <w:r w:rsidRPr="005723CA">
        <w:rPr>
          <w:sz w:val="28"/>
          <w:szCs w:val="28"/>
        </w:rPr>
        <w:t xml:space="preserve"> – </w:t>
      </w:r>
      <w:r>
        <w:rPr>
          <w:sz w:val="28"/>
          <w:szCs w:val="28"/>
        </w:rPr>
        <w:t xml:space="preserve">коэффициент </w:t>
      </w:r>
      <w:r>
        <w:rPr>
          <w:sz w:val="28"/>
          <w:szCs w:val="28"/>
          <w:lang w:val="kk-KZ"/>
        </w:rPr>
        <w:t>статистической линеаризации случайной составляющей</w:t>
      </w:r>
      <w:r w:rsidR="00B47535">
        <w:rPr>
          <w:sz w:val="28"/>
          <w:szCs w:val="28"/>
        </w:rPr>
        <w:t>;</w:t>
      </w:r>
    </w:p>
    <w:p w14:paraId="2D9138FE" w14:textId="5B9D535D" w:rsidR="00B47535" w:rsidRDefault="00B47535" w:rsidP="00B47535">
      <w:pPr>
        <w:jc w:val="both"/>
        <w:rPr>
          <w:sz w:val="28"/>
          <w:szCs w:val="28"/>
        </w:rPr>
      </w:pPr>
      <w:r>
        <w:rPr>
          <w:sz w:val="28"/>
          <w:szCs w:val="28"/>
          <w:lang w:val="kk-KZ"/>
        </w:rPr>
        <w:t xml:space="preserve">      </w:t>
      </w:r>
      <w:r>
        <w:rPr>
          <w:sz w:val="28"/>
          <w:szCs w:val="28"/>
          <w:lang w:val="en-US"/>
        </w:rPr>
        <w:t>D</w:t>
      </w:r>
      <w:r>
        <w:rPr>
          <w:sz w:val="28"/>
          <w:szCs w:val="28"/>
          <w:vertAlign w:val="subscript"/>
          <w:lang w:val="en-US"/>
        </w:rPr>
        <w:t>x</w:t>
      </w:r>
      <w:r w:rsidRPr="00B47535">
        <w:rPr>
          <w:sz w:val="28"/>
          <w:szCs w:val="28"/>
        </w:rPr>
        <w:t xml:space="preserve"> – </w:t>
      </w:r>
      <w:r>
        <w:rPr>
          <w:sz w:val="28"/>
          <w:szCs w:val="28"/>
        </w:rPr>
        <w:t>дисперсия входного сигнала;</w:t>
      </w:r>
    </w:p>
    <w:p w14:paraId="3D93FA5E" w14:textId="5AB1EFE8" w:rsidR="00B47535" w:rsidRDefault="00B47535" w:rsidP="00B47535">
      <w:pPr>
        <w:jc w:val="both"/>
        <w:rPr>
          <w:sz w:val="28"/>
          <w:szCs w:val="28"/>
        </w:rPr>
      </w:pPr>
      <w:r>
        <w:rPr>
          <w:sz w:val="28"/>
          <w:szCs w:val="28"/>
          <w:lang w:val="kk-KZ"/>
        </w:rPr>
        <w:t xml:space="preserve">      </w:t>
      </w:r>
      <w:r>
        <w:rPr>
          <w:sz w:val="28"/>
          <w:szCs w:val="28"/>
          <w:lang w:val="en-US"/>
        </w:rPr>
        <w:t>x</w:t>
      </w:r>
      <w:r w:rsidRPr="00B47535">
        <w:rPr>
          <w:sz w:val="28"/>
          <w:szCs w:val="28"/>
        </w:rPr>
        <w:t xml:space="preserve"> </w:t>
      </w:r>
      <w:r>
        <w:rPr>
          <w:sz w:val="28"/>
          <w:szCs w:val="28"/>
        </w:rPr>
        <w:t>– входной сигнал;</w:t>
      </w:r>
    </w:p>
    <w:p w14:paraId="774D7085" w14:textId="4EA5DB9E" w:rsidR="00B47535" w:rsidRPr="00B47535" w:rsidRDefault="00B47535" w:rsidP="00B47535">
      <w:pPr>
        <w:jc w:val="both"/>
        <w:rPr>
          <w:sz w:val="28"/>
          <w:szCs w:val="28"/>
        </w:rPr>
      </w:pPr>
      <w:r>
        <w:rPr>
          <w:sz w:val="28"/>
          <w:szCs w:val="28"/>
        </w:rPr>
        <w:t xml:space="preserve">      </w:t>
      </w:r>
      <w:r>
        <w:rPr>
          <w:sz w:val="28"/>
          <w:szCs w:val="28"/>
          <w:lang w:val="en-US"/>
        </w:rPr>
        <w:t>m</w:t>
      </w:r>
      <w:r>
        <w:rPr>
          <w:sz w:val="28"/>
          <w:szCs w:val="28"/>
          <w:vertAlign w:val="subscript"/>
          <w:lang w:val="en-US"/>
        </w:rPr>
        <w:t>x</w:t>
      </w:r>
      <w:r w:rsidRPr="007C5A2D">
        <w:rPr>
          <w:sz w:val="28"/>
          <w:szCs w:val="28"/>
        </w:rPr>
        <w:t xml:space="preserve"> – </w:t>
      </w:r>
      <w:r>
        <w:rPr>
          <w:sz w:val="28"/>
          <w:szCs w:val="28"/>
          <w:lang w:val="kk-KZ"/>
        </w:rPr>
        <w:t>математичесок ожидание входного сигнала</w:t>
      </w:r>
      <w:r>
        <w:rPr>
          <w:sz w:val="28"/>
          <w:szCs w:val="28"/>
        </w:rPr>
        <w:t>;</w:t>
      </w:r>
    </w:p>
    <w:p w14:paraId="37442C62" w14:textId="77777777" w:rsidR="00B47535" w:rsidRDefault="00B47535" w:rsidP="00B47535">
      <w:pPr>
        <w:jc w:val="both"/>
        <w:rPr>
          <w:sz w:val="28"/>
          <w:szCs w:val="28"/>
          <w:lang w:val="kk-KZ"/>
        </w:rPr>
      </w:pPr>
      <w:r>
        <w:rPr>
          <w:sz w:val="28"/>
          <w:szCs w:val="28"/>
        </w:rPr>
        <w:t xml:space="preserve">      </w:t>
      </w:r>
      <w:r>
        <w:rPr>
          <w:sz w:val="28"/>
          <w:szCs w:val="28"/>
          <w:lang w:val="en-US"/>
        </w:rPr>
        <w:t>F</w:t>
      </w:r>
      <w:r w:rsidRPr="00830EC0">
        <w:rPr>
          <w:sz w:val="28"/>
          <w:szCs w:val="28"/>
        </w:rPr>
        <w:t>(</w:t>
      </w:r>
      <w:r>
        <w:rPr>
          <w:sz w:val="28"/>
          <w:szCs w:val="28"/>
          <w:lang w:val="en-US"/>
        </w:rPr>
        <w:t>x</w:t>
      </w:r>
      <w:r w:rsidRPr="00830EC0">
        <w:rPr>
          <w:sz w:val="28"/>
          <w:szCs w:val="28"/>
        </w:rPr>
        <w:t xml:space="preserve">) – </w:t>
      </w:r>
      <w:r>
        <w:rPr>
          <w:sz w:val="28"/>
          <w:szCs w:val="28"/>
          <w:lang w:val="kk-KZ"/>
        </w:rPr>
        <w:t>функция выходного сигнала;</w:t>
      </w:r>
    </w:p>
    <w:p w14:paraId="4D6789B6" w14:textId="7A4FFF36" w:rsidR="00B47535" w:rsidRDefault="00B47535" w:rsidP="00B47535">
      <w:pPr>
        <w:jc w:val="both"/>
        <w:rPr>
          <w:sz w:val="28"/>
          <w:szCs w:val="28"/>
        </w:rPr>
      </w:pPr>
      <w:r>
        <w:rPr>
          <w:sz w:val="28"/>
          <w:szCs w:val="28"/>
        </w:rPr>
        <w:t xml:space="preserve">      </w:t>
      </w:r>
      <w:r>
        <w:rPr>
          <w:sz w:val="28"/>
          <w:szCs w:val="28"/>
          <w:lang w:val="en-US"/>
        </w:rPr>
        <w:t>W</w:t>
      </w:r>
      <w:r w:rsidRPr="00830EC0">
        <w:rPr>
          <w:sz w:val="28"/>
          <w:szCs w:val="28"/>
        </w:rPr>
        <w:t>(</w:t>
      </w:r>
      <w:r>
        <w:rPr>
          <w:sz w:val="28"/>
          <w:szCs w:val="28"/>
          <w:lang w:val="en-US"/>
        </w:rPr>
        <w:t>x</w:t>
      </w:r>
      <w:r w:rsidRPr="00830EC0">
        <w:rPr>
          <w:sz w:val="28"/>
          <w:szCs w:val="28"/>
        </w:rPr>
        <w:t xml:space="preserve">) – </w:t>
      </w:r>
      <w:r>
        <w:rPr>
          <w:sz w:val="28"/>
          <w:szCs w:val="28"/>
        </w:rPr>
        <w:t>нормальное распределение входного сигнала.</w:t>
      </w:r>
    </w:p>
    <w:p w14:paraId="67DA3F6B" w14:textId="070BB28A" w:rsidR="007C5A2D" w:rsidRDefault="007C5A2D" w:rsidP="00B47535">
      <w:pPr>
        <w:jc w:val="both"/>
        <w:rPr>
          <w:sz w:val="28"/>
          <w:szCs w:val="28"/>
          <w:lang w:val="kk-KZ"/>
        </w:rPr>
      </w:pPr>
    </w:p>
    <w:p w14:paraId="1D8ADC92" w14:textId="0AF5FB5F" w:rsidR="00971869" w:rsidRDefault="00971869" w:rsidP="00971869">
      <w:pPr>
        <w:ind w:firstLine="567"/>
        <w:jc w:val="both"/>
        <w:rPr>
          <w:sz w:val="28"/>
          <w:szCs w:val="28"/>
        </w:rPr>
      </w:pPr>
      <w:r>
        <w:rPr>
          <w:sz w:val="28"/>
          <w:szCs w:val="28"/>
          <w:lang w:val="kk-KZ"/>
        </w:rPr>
        <w:t xml:space="preserve">Коэффициент </w:t>
      </w:r>
      <m:oMath>
        <m:sSub>
          <m:sSubPr>
            <m:ctrlPr>
              <w:rPr>
                <w:rFonts w:ascii="Cambria Math" w:hAnsi="Cambria Math"/>
                <w:i/>
                <w:sz w:val="28"/>
                <w:szCs w:val="28"/>
                <w:lang w:val="en-US"/>
              </w:rPr>
            </m:ctrlPr>
          </m:sSubPr>
          <m:e>
            <m:r>
              <w:rPr>
                <w:rFonts w:ascii="Cambria Math" w:hAnsi="Cambria Math"/>
                <w:sz w:val="28"/>
                <w:szCs w:val="28"/>
              </w:rPr>
              <m:t>k</m:t>
            </m:r>
          </m:e>
          <m:sub>
            <m:r>
              <w:rPr>
                <w:rFonts w:ascii="Cambria Math" w:hAnsi="Cambria Math"/>
                <w:sz w:val="28"/>
                <w:szCs w:val="28"/>
              </w:rPr>
              <m:t>1</m:t>
            </m:r>
          </m:sub>
        </m:sSub>
      </m:oMath>
      <w:r>
        <w:rPr>
          <w:sz w:val="28"/>
          <w:szCs w:val="28"/>
          <w:lang w:val="kk-KZ"/>
        </w:rPr>
        <w:t xml:space="preserve"> берется, как среднее от </w:t>
      </w:r>
      <m:oMath>
        <m:sSubSup>
          <m:sSubSupPr>
            <m:ctrlPr>
              <w:rPr>
                <w:rFonts w:ascii="Cambria Math" w:hAnsi="Cambria Math"/>
                <w:i/>
                <w:sz w:val="28"/>
                <w:szCs w:val="28"/>
                <w:lang w:val="en-US"/>
              </w:rPr>
            </m:ctrlPr>
          </m:sSubSupPr>
          <m:e>
            <m:r>
              <w:rPr>
                <w:rFonts w:ascii="Cambria Math" w:hAnsi="Cambria Math"/>
                <w:sz w:val="28"/>
                <w:szCs w:val="28"/>
              </w:rPr>
              <m:t>k</m:t>
            </m:r>
          </m:e>
          <m:sub>
            <m:r>
              <w:rPr>
                <w:rFonts w:ascii="Cambria Math" w:hAnsi="Cambria Math"/>
                <w:sz w:val="28"/>
                <w:szCs w:val="28"/>
              </w:rPr>
              <m:t>1</m:t>
            </m:r>
          </m:sub>
          <m:sup>
            <m:r>
              <w:rPr>
                <w:rFonts w:ascii="Cambria Math" w:hAnsi="Cambria Math"/>
                <w:sz w:val="28"/>
                <w:szCs w:val="28"/>
              </w:rPr>
              <m:t>'</m:t>
            </m:r>
          </m:sup>
        </m:sSubSup>
      </m:oMath>
      <w:r>
        <w:rPr>
          <w:rFonts w:eastAsiaTheme="minorEastAsia"/>
          <w:sz w:val="28"/>
          <w:szCs w:val="28"/>
        </w:rPr>
        <w:t xml:space="preserve"> и </w:t>
      </w:r>
      <m:oMath>
        <m:sSubSup>
          <m:sSubSupPr>
            <m:ctrlPr>
              <w:rPr>
                <w:rFonts w:ascii="Cambria Math" w:hAnsi="Cambria Math"/>
                <w:i/>
                <w:sz w:val="28"/>
                <w:szCs w:val="28"/>
                <w:lang w:val="en-US"/>
              </w:rPr>
            </m:ctrlPr>
          </m:sSubSupPr>
          <m:e>
            <m:r>
              <w:rPr>
                <w:rFonts w:ascii="Cambria Math" w:hAnsi="Cambria Math"/>
                <w:sz w:val="28"/>
                <w:szCs w:val="28"/>
              </w:rPr>
              <m:t>k</m:t>
            </m:r>
          </m:e>
          <m:sub>
            <m:r>
              <w:rPr>
                <w:rFonts w:ascii="Cambria Math" w:hAnsi="Cambria Math"/>
                <w:sz w:val="28"/>
                <w:szCs w:val="28"/>
              </w:rPr>
              <m:t>1</m:t>
            </m:r>
          </m:sub>
          <m:sup>
            <m:r>
              <w:rPr>
                <w:rFonts w:ascii="Cambria Math" w:hAnsi="Cambria Math"/>
                <w:sz w:val="28"/>
                <w:szCs w:val="28"/>
              </w:rPr>
              <m:t>''</m:t>
            </m:r>
          </m:sup>
        </m:sSubSup>
      </m:oMath>
      <w:r>
        <w:rPr>
          <w:rFonts w:eastAsiaTheme="minorEastAsia"/>
          <w:sz w:val="28"/>
          <w:szCs w:val="28"/>
        </w:rPr>
        <w:t xml:space="preserve">. </w:t>
      </w:r>
      <w:r>
        <w:rPr>
          <w:sz w:val="28"/>
          <w:szCs w:val="28"/>
          <w:lang w:val="kk-KZ"/>
        </w:rPr>
        <w:t>По полученным коэффициентам определена линеаризованная система уравнений вида</w:t>
      </w:r>
      <w:r>
        <w:rPr>
          <w:sz w:val="28"/>
          <w:szCs w:val="28"/>
        </w:rPr>
        <w:t>:</w:t>
      </w:r>
      <w:r w:rsidR="004E6AA4" w:rsidRPr="004E6AA4">
        <w:rPr>
          <w:sz w:val="28"/>
          <w:szCs w:val="28"/>
        </w:rPr>
        <w:t xml:space="preserve"> [78]</w:t>
      </w:r>
    </w:p>
    <w:p w14:paraId="733C91E5" w14:textId="77777777" w:rsidR="00971869" w:rsidRDefault="00971869" w:rsidP="00971869">
      <w:pPr>
        <w:ind w:firstLine="709"/>
        <w:jc w:val="both"/>
        <w:rPr>
          <w:sz w:val="28"/>
          <w:szCs w:val="28"/>
        </w:rPr>
      </w:pPr>
    </w:p>
    <w:p w14:paraId="75B5FB9E" w14:textId="44C3A0FA" w:rsidR="00971869" w:rsidRPr="00EE7675" w:rsidRDefault="00607015" w:rsidP="00971869">
      <w:pPr>
        <w:ind w:left="2160" w:firstLine="720"/>
        <w:jc w:val="right"/>
        <w:rPr>
          <w:sz w:val="28"/>
          <w:szCs w:val="28"/>
        </w:rPr>
      </w:pPr>
      <m:oMath>
        <m:acc>
          <m:accPr>
            <m:chr m:val="̃"/>
            <m:ctrlPr>
              <w:rPr>
                <w:rFonts w:ascii="Cambria Math" w:hAnsi="Cambria Math"/>
                <w:i/>
                <w:sz w:val="28"/>
                <w:szCs w:val="28"/>
                <w:lang w:val="en-US"/>
              </w:rPr>
            </m:ctrlPr>
          </m:accPr>
          <m:e>
            <m:r>
              <w:rPr>
                <w:rFonts w:ascii="Cambria Math" w:hAnsi="Cambria Math"/>
                <w:sz w:val="28"/>
                <w:szCs w:val="28"/>
              </w:rPr>
              <m:t>Y</m:t>
            </m:r>
          </m:e>
        </m:acc>
        <m:d>
          <m:dPr>
            <m:ctrlPr>
              <w:rPr>
                <w:rFonts w:ascii="Cambria Math" w:hAnsi="Cambria Math"/>
                <w:i/>
                <w:sz w:val="28"/>
                <w:szCs w:val="28"/>
                <w:lang w:val="en-US"/>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m</m:t>
            </m:r>
          </m:e>
          <m:sub>
            <m:acc>
              <m:accPr>
                <m:chr m:val="̃"/>
                <m:ctrlPr>
                  <w:rPr>
                    <w:rFonts w:ascii="Cambria Math" w:hAnsi="Cambria Math"/>
                    <w:i/>
                    <w:sz w:val="28"/>
                    <w:szCs w:val="28"/>
                    <w:lang w:val="en-US"/>
                  </w:rPr>
                </m:ctrlPr>
              </m:accPr>
              <m:e>
                <m:r>
                  <w:rPr>
                    <w:rFonts w:ascii="Cambria Math" w:hAnsi="Cambria Math"/>
                    <w:sz w:val="28"/>
                    <w:szCs w:val="28"/>
                  </w:rPr>
                  <m:t>y</m:t>
                </m:r>
              </m:e>
            </m:acc>
          </m:sub>
        </m:sSub>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rPr>
              <m:t>Y</m:t>
            </m:r>
          </m:e>
        </m:acc>
        <m:d>
          <m:dPr>
            <m:ctrlPr>
              <w:rPr>
                <w:rFonts w:ascii="Cambria Math" w:hAnsi="Cambria Math"/>
                <w:i/>
                <w:sz w:val="28"/>
                <w:szCs w:val="28"/>
                <w:lang w:val="en-US"/>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k</m:t>
            </m:r>
          </m:e>
          <m:sub>
            <m:r>
              <w:rPr>
                <w:rFonts w:ascii="Cambria Math" w:hAnsi="Cambria Math"/>
                <w:sz w:val="28"/>
                <w:szCs w:val="28"/>
              </w:rPr>
              <m:t>0</m:t>
            </m:r>
          </m:sub>
        </m:sSub>
        <m:sSub>
          <m:sSubPr>
            <m:ctrlPr>
              <w:rPr>
                <w:rFonts w:ascii="Cambria Math" w:hAnsi="Cambria Math"/>
                <w:i/>
                <w:sz w:val="28"/>
                <w:szCs w:val="28"/>
                <w:lang w:val="en-US"/>
              </w:rPr>
            </m:ctrlPr>
          </m:sSubPr>
          <m:e>
            <m:r>
              <w:rPr>
                <w:rFonts w:ascii="Cambria Math" w:hAnsi="Cambria Math"/>
                <w:sz w:val="28"/>
                <w:szCs w:val="28"/>
              </w:rPr>
              <m:t>m</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k</m:t>
            </m:r>
          </m:e>
          <m:sub>
            <m:r>
              <w:rPr>
                <w:rFonts w:ascii="Cambria Math" w:hAnsi="Cambria Math"/>
                <w:sz w:val="28"/>
                <w:szCs w:val="28"/>
              </w:rPr>
              <m:t>1</m:t>
            </m:r>
          </m:sub>
        </m:sSub>
        <m:acc>
          <m:accPr>
            <m:chr m:val="̇"/>
            <m:ctrlPr>
              <w:rPr>
                <w:rFonts w:ascii="Cambria Math" w:hAnsi="Cambria Math"/>
                <w:i/>
                <w:sz w:val="28"/>
                <w:szCs w:val="28"/>
                <w:lang w:val="en-US"/>
              </w:rPr>
            </m:ctrlPr>
          </m:accPr>
          <m:e>
            <m:r>
              <w:rPr>
                <w:rFonts w:ascii="Cambria Math" w:hAnsi="Cambria Math"/>
                <w:sz w:val="28"/>
                <w:szCs w:val="28"/>
              </w:rPr>
              <m:t>X</m:t>
            </m:r>
          </m:e>
        </m:acc>
        <m:r>
          <w:rPr>
            <w:rFonts w:ascii="Cambria Math" w:hAnsi="Cambria Math"/>
            <w:sz w:val="28"/>
            <w:szCs w:val="28"/>
          </w:rPr>
          <m:t>(t)</m:t>
        </m:r>
      </m:oMath>
      <w:r w:rsidR="00971869">
        <w:rPr>
          <w:sz w:val="28"/>
          <w:szCs w:val="28"/>
        </w:rPr>
        <w:tab/>
      </w:r>
      <w:r w:rsidR="003A27DC">
        <w:rPr>
          <w:sz w:val="28"/>
          <w:szCs w:val="28"/>
        </w:rPr>
        <w:t xml:space="preserve"> ,</w:t>
      </w:r>
      <w:r w:rsidR="00971869">
        <w:rPr>
          <w:sz w:val="28"/>
          <w:szCs w:val="28"/>
        </w:rPr>
        <w:tab/>
      </w:r>
      <w:r w:rsidR="00971869">
        <w:rPr>
          <w:sz w:val="28"/>
          <w:szCs w:val="28"/>
        </w:rPr>
        <w:tab/>
      </w:r>
      <w:r w:rsidR="00971869">
        <w:rPr>
          <w:sz w:val="28"/>
          <w:szCs w:val="28"/>
        </w:rPr>
        <w:tab/>
        <w:t>(2.5)</w:t>
      </w:r>
    </w:p>
    <w:p w14:paraId="6182DF4C" w14:textId="6D374978" w:rsidR="00971869" w:rsidRDefault="00971869" w:rsidP="00971869">
      <w:pPr>
        <w:rPr>
          <w:b/>
          <w:bCs/>
        </w:rPr>
      </w:pPr>
      <w:bookmarkStart w:id="18" w:name="_Toc26260777"/>
    </w:p>
    <w:p w14:paraId="2E9AB290" w14:textId="17DE1710" w:rsidR="00B47535" w:rsidRPr="007C5A2D" w:rsidRDefault="00B47535" w:rsidP="00B47535">
      <w:pPr>
        <w:jc w:val="both"/>
        <w:rPr>
          <w:sz w:val="28"/>
          <w:szCs w:val="28"/>
        </w:rPr>
      </w:pPr>
      <w:r>
        <w:rPr>
          <w:sz w:val="28"/>
          <w:szCs w:val="28"/>
          <w:lang w:val="kk-KZ"/>
        </w:rPr>
        <w:t xml:space="preserve">где </w:t>
      </w:r>
      <m:oMath>
        <m:acc>
          <m:accPr>
            <m:chr m:val="̃"/>
            <m:ctrlPr>
              <w:rPr>
                <w:rFonts w:ascii="Cambria Math" w:hAnsi="Cambria Math"/>
                <w:i/>
                <w:sz w:val="28"/>
                <w:szCs w:val="28"/>
                <w:lang w:val="en-US"/>
              </w:rPr>
            </m:ctrlPr>
          </m:accPr>
          <m:e>
            <m:r>
              <w:rPr>
                <w:rFonts w:ascii="Cambria Math" w:hAnsi="Cambria Math"/>
                <w:sz w:val="28"/>
                <w:szCs w:val="28"/>
              </w:rPr>
              <m:t>Y</m:t>
            </m:r>
          </m:e>
        </m:acc>
        <m:d>
          <m:dPr>
            <m:ctrlPr>
              <w:rPr>
                <w:rFonts w:ascii="Cambria Math" w:hAnsi="Cambria Math"/>
                <w:i/>
                <w:sz w:val="28"/>
                <w:szCs w:val="28"/>
                <w:lang w:val="en-US"/>
              </w:rPr>
            </m:ctrlPr>
          </m:dPr>
          <m:e>
            <m:r>
              <w:rPr>
                <w:rFonts w:ascii="Cambria Math" w:hAnsi="Cambria Math"/>
                <w:sz w:val="28"/>
                <w:szCs w:val="28"/>
              </w:rPr>
              <m:t>t</m:t>
            </m:r>
          </m:e>
        </m:d>
      </m:oMath>
      <w:r w:rsidRPr="005723CA">
        <w:rPr>
          <w:sz w:val="28"/>
          <w:szCs w:val="28"/>
        </w:rPr>
        <w:t xml:space="preserve"> – </w:t>
      </w:r>
      <w:r>
        <w:rPr>
          <w:sz w:val="28"/>
          <w:szCs w:val="28"/>
        </w:rPr>
        <w:t>установившийся случайный процесс;</w:t>
      </w:r>
    </w:p>
    <w:p w14:paraId="7FC11124" w14:textId="08F37E36" w:rsidR="00B47535" w:rsidRDefault="00B47535" w:rsidP="00B47535">
      <w:pPr>
        <w:jc w:val="both"/>
        <w:rPr>
          <w:sz w:val="28"/>
          <w:szCs w:val="28"/>
        </w:rPr>
      </w:pPr>
      <w:r>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rPr>
              <m:t>m</m:t>
            </m:r>
          </m:e>
          <m:sub>
            <m:acc>
              <m:accPr>
                <m:chr m:val="̃"/>
                <m:ctrlPr>
                  <w:rPr>
                    <w:rFonts w:ascii="Cambria Math" w:hAnsi="Cambria Math"/>
                    <w:i/>
                    <w:sz w:val="28"/>
                    <w:szCs w:val="28"/>
                    <w:lang w:val="en-US"/>
                  </w:rPr>
                </m:ctrlPr>
              </m:accPr>
              <m:e>
                <m:r>
                  <w:rPr>
                    <w:rFonts w:ascii="Cambria Math" w:hAnsi="Cambria Math"/>
                    <w:sz w:val="28"/>
                    <w:szCs w:val="28"/>
                  </w:rPr>
                  <m:t>y</m:t>
                </m:r>
              </m:e>
            </m:acc>
          </m:sub>
        </m:sSub>
      </m:oMath>
      <w:r w:rsidRPr="00B47535">
        <w:rPr>
          <w:sz w:val="28"/>
          <w:szCs w:val="28"/>
        </w:rPr>
        <w:t xml:space="preserve"> – </w:t>
      </w:r>
      <w:r>
        <w:rPr>
          <w:sz w:val="28"/>
          <w:szCs w:val="28"/>
        </w:rPr>
        <w:t>математическое ожидание</w:t>
      </w:r>
      <w:r w:rsidR="0003667A">
        <w:rPr>
          <w:sz w:val="28"/>
          <w:szCs w:val="28"/>
        </w:rPr>
        <w:t xml:space="preserve"> установившегося случайного процесса;</w:t>
      </w:r>
    </w:p>
    <w:p w14:paraId="2CBB9DEF" w14:textId="6909C280" w:rsidR="00B47535" w:rsidRDefault="00B47535" w:rsidP="00B47535">
      <w:pPr>
        <w:jc w:val="both"/>
        <w:rPr>
          <w:sz w:val="28"/>
          <w:szCs w:val="28"/>
        </w:rPr>
      </w:pPr>
      <w:r>
        <w:rPr>
          <w:sz w:val="28"/>
          <w:szCs w:val="28"/>
          <w:lang w:val="kk-KZ"/>
        </w:rPr>
        <w:t xml:space="preserve">      </w:t>
      </w:r>
      <m:oMath>
        <m:acc>
          <m:accPr>
            <m:chr m:val="̇"/>
            <m:ctrlPr>
              <w:rPr>
                <w:rFonts w:ascii="Cambria Math" w:hAnsi="Cambria Math"/>
                <w:i/>
                <w:sz w:val="28"/>
                <w:szCs w:val="28"/>
                <w:lang w:val="en-US"/>
              </w:rPr>
            </m:ctrlPr>
          </m:accPr>
          <m:e>
            <m:r>
              <w:rPr>
                <w:rFonts w:ascii="Cambria Math" w:hAnsi="Cambria Math"/>
                <w:sz w:val="28"/>
                <w:szCs w:val="28"/>
              </w:rPr>
              <m:t>Y</m:t>
            </m:r>
          </m:e>
        </m:acc>
        <m:d>
          <m:dPr>
            <m:ctrlPr>
              <w:rPr>
                <w:rFonts w:ascii="Cambria Math" w:hAnsi="Cambria Math"/>
                <w:i/>
                <w:sz w:val="28"/>
                <w:szCs w:val="28"/>
                <w:lang w:val="en-US"/>
              </w:rPr>
            </m:ctrlPr>
          </m:dPr>
          <m:e>
            <m:r>
              <w:rPr>
                <w:rFonts w:ascii="Cambria Math" w:hAnsi="Cambria Math"/>
                <w:sz w:val="28"/>
                <w:szCs w:val="28"/>
              </w:rPr>
              <m:t>t</m:t>
            </m:r>
          </m:e>
        </m:d>
      </m:oMath>
      <w:r w:rsidRPr="00B47535">
        <w:rPr>
          <w:sz w:val="28"/>
          <w:szCs w:val="28"/>
        </w:rPr>
        <w:t xml:space="preserve"> </w:t>
      </w:r>
      <w:r>
        <w:rPr>
          <w:sz w:val="28"/>
          <w:szCs w:val="28"/>
        </w:rPr>
        <w:t xml:space="preserve">– </w:t>
      </w:r>
      <w:r w:rsidR="0003667A">
        <w:rPr>
          <w:sz w:val="28"/>
          <w:szCs w:val="28"/>
        </w:rPr>
        <w:t>центрированная случайная составляющая установившегося случайного процесса</w:t>
      </w:r>
      <w:r>
        <w:rPr>
          <w:sz w:val="28"/>
          <w:szCs w:val="28"/>
        </w:rPr>
        <w:t>;</w:t>
      </w:r>
    </w:p>
    <w:p w14:paraId="779B3135" w14:textId="3F9BEFE7" w:rsidR="00B47535" w:rsidRDefault="0003667A" w:rsidP="0003667A">
      <w:pPr>
        <w:ind w:left="420"/>
        <w:jc w:val="both"/>
        <w:rPr>
          <w:sz w:val="28"/>
          <w:szCs w:val="28"/>
        </w:rPr>
      </w:pPr>
      <w:r>
        <w:rPr>
          <w:sz w:val="28"/>
          <w:szCs w:val="28"/>
          <w:lang w:val="en-US"/>
        </w:rPr>
        <w:t>k</w:t>
      </w:r>
      <w:r w:rsidRPr="007946EE">
        <w:rPr>
          <w:sz w:val="28"/>
          <w:szCs w:val="28"/>
          <w:vertAlign w:val="subscript"/>
        </w:rPr>
        <w:t>0</w:t>
      </w:r>
      <w:r w:rsidRPr="007946EE">
        <w:rPr>
          <w:sz w:val="28"/>
          <w:szCs w:val="28"/>
        </w:rPr>
        <w:t xml:space="preserve"> – </w:t>
      </w:r>
      <w:r>
        <w:rPr>
          <w:sz w:val="28"/>
          <w:szCs w:val="28"/>
        </w:rPr>
        <w:t>коэффициент статистической линеаризации по регулярной составляющей;</w:t>
      </w:r>
      <w:r w:rsidR="00B47535">
        <w:rPr>
          <w:sz w:val="28"/>
          <w:szCs w:val="28"/>
        </w:rPr>
        <w:t xml:space="preserve">      </w:t>
      </w:r>
      <w:r>
        <w:rPr>
          <w:sz w:val="28"/>
          <w:szCs w:val="28"/>
        </w:rPr>
        <w:t xml:space="preserve">      </w:t>
      </w:r>
      <w:r>
        <w:rPr>
          <w:sz w:val="28"/>
          <w:szCs w:val="28"/>
          <w:lang w:val="en-US"/>
        </w:rPr>
        <w:t>m</w:t>
      </w:r>
      <w:r>
        <w:rPr>
          <w:sz w:val="28"/>
          <w:szCs w:val="28"/>
          <w:vertAlign w:val="subscript"/>
          <w:lang w:val="en-US"/>
        </w:rPr>
        <w:t>x</w:t>
      </w:r>
      <w:r w:rsidRPr="007C5A2D">
        <w:rPr>
          <w:sz w:val="28"/>
          <w:szCs w:val="28"/>
        </w:rPr>
        <w:t xml:space="preserve"> – </w:t>
      </w:r>
      <w:r>
        <w:rPr>
          <w:sz w:val="28"/>
          <w:szCs w:val="28"/>
          <w:lang w:val="kk-KZ"/>
        </w:rPr>
        <w:t>математичесок ожидание входного сигнала</w:t>
      </w:r>
      <w:r>
        <w:rPr>
          <w:sz w:val="28"/>
          <w:szCs w:val="28"/>
        </w:rPr>
        <w:t>;</w:t>
      </w:r>
    </w:p>
    <w:p w14:paraId="5C4F3DA5" w14:textId="7F6B953C" w:rsidR="0003667A" w:rsidRPr="0003667A" w:rsidRDefault="0003667A" w:rsidP="0003667A">
      <w:pPr>
        <w:ind w:left="420"/>
        <w:jc w:val="both"/>
        <w:rPr>
          <w:sz w:val="28"/>
          <w:szCs w:val="28"/>
        </w:rPr>
      </w:pPr>
      <w:r w:rsidRPr="0003667A">
        <w:rPr>
          <w:sz w:val="28"/>
          <w:szCs w:val="28"/>
        </w:rPr>
        <w:t>k</w:t>
      </w:r>
      <w:r w:rsidRPr="0003667A">
        <w:rPr>
          <w:sz w:val="28"/>
          <w:szCs w:val="28"/>
          <w:vertAlign w:val="subscript"/>
        </w:rPr>
        <w:t>1</w:t>
      </w:r>
      <w:r w:rsidRPr="0003667A">
        <w:rPr>
          <w:sz w:val="28"/>
          <w:szCs w:val="28"/>
        </w:rPr>
        <w:t xml:space="preserve"> – коэффициент статистической линеаризации случайной составляющей;</w:t>
      </w:r>
    </w:p>
    <w:p w14:paraId="17BBAD60" w14:textId="3E38CA08" w:rsidR="00B47535" w:rsidRDefault="00B47535" w:rsidP="00B47535">
      <w:pPr>
        <w:jc w:val="both"/>
        <w:rPr>
          <w:sz w:val="28"/>
          <w:szCs w:val="28"/>
        </w:rPr>
      </w:pPr>
      <w:r>
        <w:rPr>
          <w:sz w:val="28"/>
          <w:szCs w:val="28"/>
        </w:rPr>
        <w:t xml:space="preserve">      </w:t>
      </w:r>
      <m:oMath>
        <m:acc>
          <m:accPr>
            <m:chr m:val="̇"/>
            <m:ctrlPr>
              <w:rPr>
                <w:rFonts w:ascii="Cambria Math" w:hAnsi="Cambria Math"/>
                <w:i/>
                <w:sz w:val="28"/>
                <w:szCs w:val="28"/>
                <w:lang w:val="en-US"/>
              </w:rPr>
            </m:ctrlPr>
          </m:accPr>
          <m:e>
            <m:r>
              <w:rPr>
                <w:rFonts w:ascii="Cambria Math" w:hAnsi="Cambria Math"/>
                <w:sz w:val="28"/>
                <w:szCs w:val="28"/>
              </w:rPr>
              <m:t>X</m:t>
            </m:r>
          </m:e>
        </m:acc>
        <m:r>
          <w:rPr>
            <w:rFonts w:ascii="Cambria Math" w:hAnsi="Cambria Math"/>
            <w:sz w:val="28"/>
            <w:szCs w:val="28"/>
          </w:rPr>
          <m:t>(t)</m:t>
        </m:r>
      </m:oMath>
      <w:r w:rsidR="0003667A">
        <w:rPr>
          <w:sz w:val="28"/>
          <w:szCs w:val="28"/>
        </w:rPr>
        <w:t xml:space="preserve"> – центрированная случайная составляющая входного сигнала.</w:t>
      </w:r>
    </w:p>
    <w:p w14:paraId="7D0A6F2F" w14:textId="77777777" w:rsidR="007C5A2D" w:rsidRPr="00A835B1" w:rsidRDefault="007C5A2D" w:rsidP="00971869">
      <w:pPr>
        <w:rPr>
          <w:b/>
          <w:bCs/>
        </w:rPr>
      </w:pPr>
    </w:p>
    <w:bookmarkEnd w:id="18"/>
    <w:p w14:paraId="74BD4D09" w14:textId="77777777" w:rsidR="00971869" w:rsidRPr="00BB0883" w:rsidRDefault="00971869" w:rsidP="00DD68B8">
      <w:pPr>
        <w:pStyle w:val="a5"/>
        <w:numPr>
          <w:ilvl w:val="1"/>
          <w:numId w:val="34"/>
        </w:numPr>
        <w:spacing w:after="0" w:line="240" w:lineRule="auto"/>
        <w:ind w:left="0" w:firstLine="567"/>
        <w:jc w:val="both"/>
        <w:rPr>
          <w:rFonts w:ascii="Times New Roman" w:hAnsi="Times New Roman" w:cs="Times New Roman"/>
          <w:b/>
          <w:bCs/>
          <w:sz w:val="28"/>
          <w:szCs w:val="28"/>
        </w:rPr>
      </w:pPr>
      <w:r w:rsidRPr="00BB0883">
        <w:rPr>
          <w:rFonts w:ascii="Times New Roman" w:hAnsi="Times New Roman" w:cs="Times New Roman"/>
          <w:b/>
          <w:bCs/>
          <w:sz w:val="28"/>
          <w:szCs w:val="28"/>
        </w:rPr>
        <w:t>Обоснование строения зонтового паруса</w:t>
      </w:r>
      <w:r w:rsidRPr="000800D3">
        <w:rPr>
          <w:rFonts w:ascii="Times New Roman" w:hAnsi="Times New Roman" w:cs="Times New Roman"/>
          <w:b/>
          <w:bCs/>
          <w:sz w:val="28"/>
          <w:szCs w:val="28"/>
        </w:rPr>
        <w:t xml:space="preserve"> в системе ВЭС с качающимся рабочим органом</w:t>
      </w:r>
    </w:p>
    <w:p w14:paraId="1D4137BA" w14:textId="60420BDB" w:rsidR="00971869" w:rsidRPr="004E6AA4" w:rsidRDefault="00971869" w:rsidP="00971869">
      <w:pPr>
        <w:ind w:firstLine="567"/>
        <w:jc w:val="both"/>
        <w:rPr>
          <w:sz w:val="28"/>
          <w:szCs w:val="28"/>
          <w:lang w:val="en-US"/>
        </w:rPr>
      </w:pPr>
      <w:r w:rsidRPr="003835A1">
        <w:rPr>
          <w:sz w:val="28"/>
          <w:szCs w:val="28"/>
          <w:lang w:val="kk-KZ"/>
        </w:rPr>
        <w:t>Конструкция ПВЭС</w:t>
      </w:r>
      <w:r>
        <w:rPr>
          <w:sz w:val="28"/>
          <w:szCs w:val="28"/>
          <w:lang w:val="kk-KZ"/>
        </w:rPr>
        <w:t xml:space="preserve"> (рис</w:t>
      </w:r>
      <w:r w:rsidR="00C12650">
        <w:rPr>
          <w:sz w:val="28"/>
          <w:szCs w:val="28"/>
          <w:lang w:val="kk-KZ"/>
        </w:rPr>
        <w:t>унок</w:t>
      </w:r>
      <w:r>
        <w:rPr>
          <w:sz w:val="28"/>
          <w:szCs w:val="28"/>
          <w:lang w:val="kk-KZ"/>
        </w:rPr>
        <w:t xml:space="preserve"> 2.1</w:t>
      </w:r>
      <w:r w:rsidRPr="00E878DE">
        <w:rPr>
          <w:sz w:val="28"/>
          <w:szCs w:val="28"/>
        </w:rPr>
        <w:t>0</w:t>
      </w:r>
      <w:r>
        <w:rPr>
          <w:sz w:val="28"/>
          <w:szCs w:val="28"/>
          <w:lang w:val="kk-KZ"/>
        </w:rPr>
        <w:t>)</w:t>
      </w:r>
      <w:r w:rsidRPr="003835A1">
        <w:rPr>
          <w:sz w:val="28"/>
          <w:szCs w:val="28"/>
          <w:lang w:val="kk-KZ"/>
        </w:rPr>
        <w:t xml:space="preserve"> составлена из паруса  1 в виде зонта с выбранным аэродинамичесим профилем; </w:t>
      </w:r>
      <w:r w:rsidRPr="003835A1">
        <w:rPr>
          <w:sz w:val="28"/>
          <w:szCs w:val="28"/>
        </w:rPr>
        <w:t xml:space="preserve">жестко связанного с парусом мачты 2 и верхней платформы 3 манипулятора, которые  образуют  рабочий орган (РО). Отверстие в центре паруса дает возможность РО после наклона на определенный угол возвратиться в исходное равновесное положение. Тканевая (парашютная) поверхность паруса 1 обеспечивает необходимые аэродинамические характеристики. Верхняя подвижная 3 и нижняя неподвижная платформы манипулятора 4 связаны шестью актуаторами: тремя реберными 5 и тремя </w:t>
      </w:r>
      <w:r w:rsidRPr="003835A1">
        <w:rPr>
          <w:sz w:val="28"/>
          <w:szCs w:val="28"/>
        </w:rPr>
        <w:lastRenderedPageBreak/>
        <w:t>диагональными 6. Актуаторы связаны с платформами посредством многозвенных соединений [</w:t>
      </w:r>
      <w:r w:rsidR="004E6AA4" w:rsidRPr="004E6AA4">
        <w:rPr>
          <w:sz w:val="28"/>
          <w:szCs w:val="28"/>
        </w:rPr>
        <w:t>80</w:t>
      </w:r>
      <w:r w:rsidRPr="003835A1">
        <w:rPr>
          <w:sz w:val="28"/>
          <w:szCs w:val="28"/>
        </w:rPr>
        <w:t>].  В данной работе, в конструкции ПВЭС, описанных в работах [</w:t>
      </w:r>
      <w:r w:rsidR="004E6AA4" w:rsidRPr="004E6AA4">
        <w:rPr>
          <w:sz w:val="28"/>
          <w:szCs w:val="28"/>
        </w:rPr>
        <w:t>77</w:t>
      </w:r>
      <w:r w:rsidRPr="003835A1">
        <w:rPr>
          <w:sz w:val="28"/>
          <w:szCs w:val="28"/>
        </w:rPr>
        <w:t xml:space="preserve">, </w:t>
      </w:r>
      <w:r w:rsidR="004E6AA4" w:rsidRPr="004E6AA4">
        <w:rPr>
          <w:sz w:val="28"/>
          <w:szCs w:val="28"/>
        </w:rPr>
        <w:t>81</w:t>
      </w:r>
      <w:r w:rsidRPr="003835A1">
        <w:rPr>
          <w:sz w:val="28"/>
          <w:szCs w:val="28"/>
        </w:rPr>
        <w:t xml:space="preserve">] внесены следующие изменения: предложен парус в виде зонта с аэродинамическим профилем, который для изменения парусности складывается и раскрывается в виде веера; предлагается изменить конструкцию актуаторов шестиподвижного манипуляторного преобразователя </w:t>
      </w:r>
      <w:r w:rsidRPr="003835A1">
        <w:rPr>
          <w:sz w:val="28"/>
          <w:szCs w:val="28"/>
          <w:lang w:val="en-US"/>
        </w:rPr>
        <w:t>Sholkor</w:t>
      </w:r>
      <w:r w:rsidRPr="003835A1">
        <w:rPr>
          <w:sz w:val="28"/>
          <w:szCs w:val="28"/>
        </w:rPr>
        <w:t>. Во-первых, для того, чтобы управлять движением РО в актуаторы включены демпфирующие системы, состоящие из двух пружин, одна из которых имеет возможность автоматически регулировать преднатяг пружины. Во-вторых, в реберные актуаторы добавлены системы отбора мощности для преобразования возвратно-поступательного движения штока во вращательное движение вала генератора электрического тока. Ниже приведены и подробно описаны введенные модификации.</w:t>
      </w:r>
      <w:r w:rsidR="004E6AA4">
        <w:rPr>
          <w:sz w:val="28"/>
          <w:szCs w:val="28"/>
          <w:lang w:val="en-US"/>
        </w:rPr>
        <w:t xml:space="preserve"> [82]</w:t>
      </w:r>
    </w:p>
    <w:p w14:paraId="6A038BF2" w14:textId="77777777" w:rsidR="00971869" w:rsidRPr="003835A1" w:rsidRDefault="00971869" w:rsidP="00971869">
      <w:pPr>
        <w:pStyle w:val="a5"/>
        <w:ind w:left="432"/>
        <w:rPr>
          <w:b/>
          <w:bCs/>
        </w:rPr>
      </w:pPr>
    </w:p>
    <w:p w14:paraId="251CB7A8" w14:textId="77777777" w:rsidR="00971869" w:rsidRDefault="00971869" w:rsidP="00971869">
      <w:pPr>
        <w:jc w:val="center"/>
      </w:pPr>
      <w:r>
        <w:rPr>
          <w:noProof/>
        </w:rPr>
        <w:drawing>
          <wp:inline distT="0" distB="0" distL="0" distR="0" wp14:anchorId="3113B5B9" wp14:editId="3344F212">
            <wp:extent cx="2118360" cy="3234794"/>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133227" cy="3257496"/>
                    </a:xfrm>
                    <a:prstGeom prst="rect">
                      <a:avLst/>
                    </a:prstGeom>
                    <a:noFill/>
                    <a:ln>
                      <a:noFill/>
                    </a:ln>
                  </pic:spPr>
                </pic:pic>
              </a:graphicData>
            </a:graphic>
          </wp:inline>
        </w:drawing>
      </w:r>
    </w:p>
    <w:p w14:paraId="59BE5B5B" w14:textId="77777777" w:rsidR="00971869" w:rsidRPr="006B179C" w:rsidRDefault="00971869" w:rsidP="00971869">
      <w:pPr>
        <w:jc w:val="center"/>
        <w:rPr>
          <w:sz w:val="28"/>
          <w:szCs w:val="28"/>
        </w:rPr>
      </w:pPr>
    </w:p>
    <w:p w14:paraId="76C39C27" w14:textId="25F3FAAA" w:rsidR="00971869" w:rsidRPr="004E6AA4" w:rsidRDefault="00971869" w:rsidP="00971869">
      <w:pPr>
        <w:jc w:val="center"/>
        <w:rPr>
          <w:sz w:val="28"/>
          <w:szCs w:val="28"/>
        </w:rPr>
      </w:pPr>
      <w:r w:rsidRPr="003835A1">
        <w:rPr>
          <w:sz w:val="28"/>
          <w:szCs w:val="28"/>
        </w:rPr>
        <w:t xml:space="preserve">Рисунок </w:t>
      </w:r>
      <w:r>
        <w:rPr>
          <w:sz w:val="28"/>
          <w:szCs w:val="28"/>
          <w:lang w:val="kk-KZ"/>
        </w:rPr>
        <w:t>2</w:t>
      </w:r>
      <w:r w:rsidRPr="003835A1">
        <w:rPr>
          <w:sz w:val="28"/>
          <w:szCs w:val="28"/>
          <w:lang w:val="kk-KZ"/>
        </w:rPr>
        <w:t>.</w:t>
      </w:r>
      <w:r>
        <w:rPr>
          <w:sz w:val="28"/>
          <w:szCs w:val="28"/>
          <w:lang w:val="kk-KZ"/>
        </w:rPr>
        <w:t>1</w:t>
      </w:r>
      <w:r w:rsidRPr="00E878DE">
        <w:rPr>
          <w:sz w:val="28"/>
          <w:szCs w:val="28"/>
        </w:rPr>
        <w:t>0</w:t>
      </w:r>
      <w:r w:rsidRPr="003835A1">
        <w:rPr>
          <w:sz w:val="28"/>
          <w:szCs w:val="28"/>
        </w:rPr>
        <w:t xml:space="preserve"> – ВЭС с качающимся зонтовым парусом</w:t>
      </w:r>
      <w:r w:rsidR="004E6AA4" w:rsidRPr="004E6AA4">
        <w:rPr>
          <w:sz w:val="28"/>
          <w:szCs w:val="28"/>
        </w:rPr>
        <w:t xml:space="preserve"> [82]</w:t>
      </w:r>
    </w:p>
    <w:p w14:paraId="494A8C2A" w14:textId="77777777" w:rsidR="00971869" w:rsidRDefault="00971869" w:rsidP="00971869">
      <w:pPr>
        <w:jc w:val="center"/>
        <w:rPr>
          <w:sz w:val="28"/>
          <w:szCs w:val="28"/>
        </w:rPr>
      </w:pPr>
    </w:p>
    <w:p w14:paraId="4BEFF4CF" w14:textId="621B7CE5" w:rsidR="00971869" w:rsidRPr="003835A1" w:rsidRDefault="00971869" w:rsidP="00971869">
      <w:pPr>
        <w:ind w:firstLine="567"/>
        <w:jc w:val="both"/>
        <w:rPr>
          <w:sz w:val="28"/>
          <w:szCs w:val="28"/>
        </w:rPr>
      </w:pPr>
      <w:r w:rsidRPr="003835A1">
        <w:rPr>
          <w:sz w:val="28"/>
          <w:szCs w:val="28"/>
        </w:rPr>
        <w:t>При выборе паруса в парусных ВЭС принято решать задачи выбора формы и аэродинамического профиля сечения, обеспечивающие высокие значения аэродинамических сил сопротивления и подъема.  При этом наиболее предпочтительными оказались паруса с плоским сечением, изготовленные из легких материалов [</w:t>
      </w:r>
      <w:r w:rsidR="004E6AA4" w:rsidRPr="004E6AA4">
        <w:rPr>
          <w:sz w:val="28"/>
          <w:szCs w:val="28"/>
        </w:rPr>
        <w:t>81</w:t>
      </w:r>
      <w:r w:rsidRPr="003835A1">
        <w:rPr>
          <w:sz w:val="28"/>
          <w:szCs w:val="28"/>
        </w:rPr>
        <w:t xml:space="preserve">]. </w:t>
      </w:r>
      <w:bookmarkStart w:id="19" w:name="_Hlk128342304"/>
      <w:r w:rsidRPr="003835A1">
        <w:rPr>
          <w:sz w:val="28"/>
          <w:szCs w:val="28"/>
        </w:rPr>
        <w:t xml:space="preserve">Регулирование парусности в этих ПВЭС производилось изменением положения паруса по высоте мачты. Однако анализ такой конструкции показал, что она имеет ряд недостатков: во-первых, при сильном ветре требуются существенные затраты энергии, чтобы опустить парус; во-вторых, упругая деформация мачты, а также, например, обледенения препятствуют перемещению </w:t>
      </w:r>
      <w:r w:rsidRPr="003835A1">
        <w:rPr>
          <w:sz w:val="28"/>
          <w:szCs w:val="28"/>
        </w:rPr>
        <w:lastRenderedPageBreak/>
        <w:t>паруса по мачте.</w:t>
      </w:r>
      <w:bookmarkEnd w:id="19"/>
      <w:r w:rsidRPr="003835A1">
        <w:rPr>
          <w:sz w:val="28"/>
          <w:szCs w:val="28"/>
        </w:rPr>
        <w:t xml:space="preserve"> Для того, чтобы исключить эти трудности регулирования парусности предлагается конструкция паруса в виде зонта с наружной аэродинамической поверхностью, создающей одновременное действие как сил сопротивления, так и силы подъема. С помощью систем автоматического проектирования, таких как SolidWorks и пакета Flow Simulation промоделированы паруса двух видов А35 и </w:t>
      </w:r>
      <w:r w:rsidRPr="003835A1">
        <w:rPr>
          <w:sz w:val="28"/>
          <w:szCs w:val="28"/>
          <w:lang w:val="en-US"/>
        </w:rPr>
        <w:t>NASA</w:t>
      </w:r>
      <w:r w:rsidRPr="003835A1">
        <w:rPr>
          <w:sz w:val="28"/>
          <w:szCs w:val="28"/>
        </w:rPr>
        <w:t xml:space="preserve">-0024 отвечающие требованиям одновременного действия сил сопротивления и подъема при изменении положения и геометрических размеров. </w:t>
      </w:r>
    </w:p>
    <w:p w14:paraId="4F8F82F6" w14:textId="7D65FB92" w:rsidR="00971869" w:rsidRPr="003835A1" w:rsidRDefault="00971869" w:rsidP="00971869">
      <w:pPr>
        <w:ind w:firstLine="567"/>
        <w:jc w:val="both"/>
        <w:rPr>
          <w:sz w:val="28"/>
          <w:szCs w:val="28"/>
        </w:rPr>
      </w:pPr>
      <w:r w:rsidRPr="003835A1">
        <w:rPr>
          <w:sz w:val="28"/>
          <w:szCs w:val="28"/>
        </w:rPr>
        <w:t xml:space="preserve">В описанных </w:t>
      </w:r>
      <w:r w:rsidRPr="003835A1">
        <w:rPr>
          <w:sz w:val="28"/>
          <w:szCs w:val="28"/>
          <w:lang w:val="kk-KZ"/>
        </w:rPr>
        <w:t xml:space="preserve">ранее </w:t>
      </w:r>
      <w:r w:rsidRPr="003835A1">
        <w:rPr>
          <w:sz w:val="28"/>
          <w:szCs w:val="28"/>
        </w:rPr>
        <w:t>ПВЭС [</w:t>
      </w:r>
      <w:r w:rsidR="004E6AA4" w:rsidRPr="004E6AA4">
        <w:rPr>
          <w:sz w:val="28"/>
          <w:szCs w:val="28"/>
        </w:rPr>
        <w:t>77</w:t>
      </w:r>
      <w:r w:rsidRPr="003835A1">
        <w:rPr>
          <w:sz w:val="28"/>
          <w:szCs w:val="28"/>
        </w:rPr>
        <w:t>,</w:t>
      </w:r>
      <w:r w:rsidR="004E6AA4" w:rsidRPr="004E6AA4">
        <w:rPr>
          <w:sz w:val="28"/>
          <w:szCs w:val="28"/>
        </w:rPr>
        <w:t>81</w:t>
      </w:r>
      <w:r w:rsidRPr="003835A1">
        <w:rPr>
          <w:sz w:val="28"/>
          <w:szCs w:val="28"/>
        </w:rPr>
        <w:t>] регулирование парусности производилось путем изменения высоты расположения паруса по мачте. Однако этот способ имеет существенный недостаток, заключающийся в том, что, например, при сильном увеличении скорости опустить парус из-за существенных сил под</w:t>
      </w:r>
      <w:r w:rsidRPr="003835A1">
        <w:rPr>
          <w:sz w:val="28"/>
          <w:szCs w:val="28"/>
          <w:lang w:val="kk-KZ"/>
        </w:rPr>
        <w:t>ъ</w:t>
      </w:r>
      <w:r w:rsidRPr="003835A1">
        <w:rPr>
          <w:sz w:val="28"/>
          <w:szCs w:val="28"/>
        </w:rPr>
        <w:t>ем представляет большие трудности. Принцип регулирования парусности в настоящем ПВЭС (</w:t>
      </w:r>
      <w:r>
        <w:rPr>
          <w:sz w:val="28"/>
          <w:szCs w:val="28"/>
          <w:lang w:val="kk-KZ"/>
        </w:rPr>
        <w:t>р</w:t>
      </w:r>
      <w:r w:rsidRPr="003835A1">
        <w:rPr>
          <w:sz w:val="28"/>
          <w:szCs w:val="28"/>
          <w:lang w:val="kk-KZ"/>
        </w:rPr>
        <w:t>ис</w:t>
      </w:r>
      <w:r w:rsidR="00C12650">
        <w:rPr>
          <w:sz w:val="28"/>
          <w:szCs w:val="28"/>
          <w:lang w:val="kk-KZ"/>
        </w:rPr>
        <w:t>унок</w:t>
      </w:r>
      <w:r w:rsidRPr="003835A1">
        <w:rPr>
          <w:sz w:val="28"/>
          <w:szCs w:val="28"/>
          <w:lang w:val="kk-KZ"/>
        </w:rPr>
        <w:t xml:space="preserve"> </w:t>
      </w:r>
      <w:r>
        <w:rPr>
          <w:sz w:val="28"/>
          <w:szCs w:val="28"/>
        </w:rPr>
        <w:t>2.</w:t>
      </w:r>
      <w:r w:rsidRPr="0003667A">
        <w:rPr>
          <w:sz w:val="28"/>
          <w:szCs w:val="28"/>
        </w:rPr>
        <w:t>11, а) основан</w:t>
      </w:r>
      <w:r w:rsidRPr="003835A1">
        <w:rPr>
          <w:sz w:val="28"/>
          <w:szCs w:val="28"/>
        </w:rPr>
        <w:t xml:space="preserve"> на том, что зонт раскрывается и складывается в виде веера (</w:t>
      </w:r>
      <w:r>
        <w:rPr>
          <w:sz w:val="28"/>
          <w:szCs w:val="28"/>
          <w:lang w:val="kk-KZ"/>
        </w:rPr>
        <w:t>р</w:t>
      </w:r>
      <w:r w:rsidRPr="003835A1">
        <w:rPr>
          <w:sz w:val="28"/>
          <w:szCs w:val="28"/>
          <w:lang w:val="kk-KZ"/>
        </w:rPr>
        <w:t>ис</w:t>
      </w:r>
      <w:r w:rsidR="00C12650">
        <w:rPr>
          <w:sz w:val="28"/>
          <w:szCs w:val="28"/>
          <w:lang w:val="kk-KZ"/>
        </w:rPr>
        <w:t>унок</w:t>
      </w:r>
      <w:r w:rsidRPr="003835A1">
        <w:rPr>
          <w:sz w:val="28"/>
          <w:szCs w:val="28"/>
          <w:lang w:val="kk-KZ"/>
        </w:rPr>
        <w:t xml:space="preserve"> </w:t>
      </w:r>
      <w:r>
        <w:rPr>
          <w:sz w:val="28"/>
          <w:szCs w:val="28"/>
        </w:rPr>
        <w:t>2</w:t>
      </w:r>
      <w:r w:rsidRPr="0003667A">
        <w:rPr>
          <w:sz w:val="28"/>
          <w:szCs w:val="28"/>
        </w:rPr>
        <w:t>.11,</w:t>
      </w:r>
      <w:r w:rsidRPr="0003667A">
        <w:rPr>
          <w:sz w:val="28"/>
          <w:szCs w:val="28"/>
          <w:lang w:val="kk-KZ"/>
        </w:rPr>
        <w:t xml:space="preserve"> с</w:t>
      </w:r>
      <w:r w:rsidRPr="0003667A">
        <w:rPr>
          <w:sz w:val="28"/>
          <w:szCs w:val="28"/>
        </w:rPr>
        <w:t>) [</w:t>
      </w:r>
      <w:r w:rsidR="004E6AA4" w:rsidRPr="0003667A">
        <w:rPr>
          <w:sz w:val="28"/>
          <w:szCs w:val="28"/>
        </w:rPr>
        <w:t>83</w:t>
      </w:r>
      <w:r w:rsidRPr="0003667A">
        <w:rPr>
          <w:sz w:val="28"/>
          <w:szCs w:val="28"/>
        </w:rPr>
        <w:t>] изменяя площадь соприкосновения с воздушным потоком в зависимости от скорости</w:t>
      </w:r>
      <w:r w:rsidRPr="003835A1">
        <w:rPr>
          <w:sz w:val="28"/>
          <w:szCs w:val="28"/>
        </w:rPr>
        <w:t xml:space="preserve"> ветра и не требует больших усилий для изменения парусности. </w:t>
      </w:r>
    </w:p>
    <w:p w14:paraId="4FA0086F" w14:textId="681C0D2B" w:rsidR="00971869" w:rsidRPr="00B979A0" w:rsidRDefault="00971869" w:rsidP="006A72B9">
      <w:pPr>
        <w:ind w:firstLine="567"/>
        <w:jc w:val="both"/>
        <w:rPr>
          <w:sz w:val="28"/>
          <w:szCs w:val="28"/>
        </w:rPr>
      </w:pPr>
      <w:r w:rsidRPr="003835A1">
        <w:rPr>
          <w:sz w:val="28"/>
          <w:szCs w:val="28"/>
        </w:rPr>
        <w:t>Нижняя неподвижная 5 и верхняя подвижная 6 платформы манипулятора связаны шестью актуаторами 7-12 (</w:t>
      </w:r>
      <w:r>
        <w:rPr>
          <w:sz w:val="28"/>
          <w:szCs w:val="28"/>
        </w:rPr>
        <w:t>р</w:t>
      </w:r>
      <w:r w:rsidRPr="003835A1">
        <w:rPr>
          <w:sz w:val="28"/>
          <w:szCs w:val="28"/>
        </w:rPr>
        <w:t>ис</w:t>
      </w:r>
      <w:r w:rsidR="00C12650">
        <w:rPr>
          <w:sz w:val="28"/>
          <w:szCs w:val="28"/>
          <w:lang w:val="kk-KZ"/>
        </w:rPr>
        <w:t>унок</w:t>
      </w:r>
      <w:r w:rsidRPr="003835A1">
        <w:rPr>
          <w:sz w:val="28"/>
          <w:szCs w:val="28"/>
        </w:rPr>
        <w:t xml:space="preserve"> </w:t>
      </w:r>
      <w:r>
        <w:rPr>
          <w:sz w:val="28"/>
          <w:szCs w:val="28"/>
        </w:rPr>
        <w:t>2</w:t>
      </w:r>
      <w:r w:rsidRPr="0003667A">
        <w:rPr>
          <w:sz w:val="28"/>
          <w:szCs w:val="28"/>
        </w:rPr>
        <w:t xml:space="preserve">.11, </w:t>
      </w:r>
      <w:r w:rsidRPr="0003667A">
        <w:rPr>
          <w:sz w:val="28"/>
          <w:szCs w:val="28"/>
          <w:lang w:val="en-US"/>
        </w:rPr>
        <w:t>b</w:t>
      </w:r>
      <w:r w:rsidRPr="0003667A">
        <w:rPr>
          <w:sz w:val="28"/>
          <w:szCs w:val="28"/>
        </w:rPr>
        <w:t>). Актуаторы связаны с платформами посредством многозвенных соединений [</w:t>
      </w:r>
      <w:r w:rsidR="004E6AA4" w:rsidRPr="0003667A">
        <w:rPr>
          <w:sz w:val="28"/>
          <w:szCs w:val="28"/>
        </w:rPr>
        <w:t>80</w:t>
      </w:r>
      <w:r w:rsidRPr="0003667A">
        <w:rPr>
          <w:sz w:val="28"/>
          <w:szCs w:val="28"/>
        </w:rPr>
        <w:t>].</w:t>
      </w:r>
      <w:r w:rsidRPr="003835A1">
        <w:rPr>
          <w:sz w:val="28"/>
          <w:szCs w:val="28"/>
        </w:rPr>
        <w:t xml:space="preserve"> В модифицированном ПВЭС изменена конструкция актуаторов шестиподвижного манипуляторного преобразователя (МП) </w:t>
      </w:r>
      <w:r w:rsidRPr="003835A1">
        <w:rPr>
          <w:sz w:val="28"/>
          <w:szCs w:val="28"/>
          <w:lang w:val="en-US"/>
        </w:rPr>
        <w:t>Sholkor</w:t>
      </w:r>
      <w:r w:rsidRPr="003835A1">
        <w:rPr>
          <w:sz w:val="28"/>
          <w:szCs w:val="28"/>
        </w:rPr>
        <w:t xml:space="preserve">. </w:t>
      </w:r>
      <w:r w:rsidRPr="00B979A0">
        <w:rPr>
          <w:sz w:val="28"/>
          <w:szCs w:val="28"/>
        </w:rPr>
        <w:t>[</w:t>
      </w:r>
      <w:r>
        <w:rPr>
          <w:sz w:val="28"/>
          <w:szCs w:val="28"/>
        </w:rPr>
        <w:t>8</w:t>
      </w:r>
      <w:r w:rsidR="004E6AA4" w:rsidRPr="00B979A0">
        <w:rPr>
          <w:sz w:val="28"/>
          <w:szCs w:val="28"/>
        </w:rPr>
        <w:t>4</w:t>
      </w:r>
      <w:r w:rsidRPr="00B979A0">
        <w:rPr>
          <w:sz w:val="28"/>
          <w:szCs w:val="28"/>
        </w:rPr>
        <w:t>]</w:t>
      </w:r>
    </w:p>
    <w:p w14:paraId="7915042B" w14:textId="77777777" w:rsidR="006A72B9" w:rsidRPr="00C90C48" w:rsidRDefault="006A72B9" w:rsidP="006A72B9">
      <w:pPr>
        <w:ind w:firstLine="567"/>
        <w:jc w:val="both"/>
        <w:rPr>
          <w:b/>
          <w:bCs/>
          <w:sz w:val="28"/>
          <w:szCs w:val="28"/>
        </w:rPr>
      </w:pPr>
      <w:r w:rsidRPr="003835A1">
        <w:rPr>
          <w:sz w:val="28"/>
          <w:szCs w:val="28"/>
        </w:rPr>
        <w:t>Технология преобразования энергии движения воздушной массы, применяемая в ПВЭС, заключается в том, что энергия ветра воспринимается парусом, посредством шестиподвижного манипуляторного преобразователя преобразуется в электрическую энергию. Для совершенствования технологии путем повышения эффективности преобразования энергии ветра в электрическую энергию проводится модификация парусной ВЭС. Во-первых, при модификации изменена конструкция паруса, которая имеет высокие аэродинамические характеристики и является менее энергоемкой для управления парусностью. Во-вторых, модификация заключается в изменении конструкции актуаторов манипуляторного преобразователя. При этом, введение управляемой демпфирующей системы, системы отбора мощности, а также встроенного   генератора электрического тока значительно уменьшают потери мощности на промежуточные механические узлы, исключает, например, применение дорогого, не эффективного линейного генератора электрического тока.   Технология преобразования энергии ветра в электрическую энергию в модифицированной ПВЭС позволяет всем шести актуаторам участвовать в управлении движением рабочего органа и генерировании электрического тока. Управление движением РО производится автоматическим изменением преднатяга пружины демпфирующей системы. Например, если амплитуда колебания актуатора РО выше 10</w:t>
      </w:r>
      <w:r w:rsidRPr="003835A1">
        <w:rPr>
          <w:sz w:val="28"/>
          <w:szCs w:val="28"/>
          <w:vertAlign w:val="superscript"/>
        </w:rPr>
        <w:t>0</w:t>
      </w:r>
      <w:r w:rsidRPr="003835A1">
        <w:rPr>
          <w:sz w:val="28"/>
          <w:szCs w:val="28"/>
        </w:rPr>
        <w:t xml:space="preserve">, то </w:t>
      </w:r>
      <w:r w:rsidRPr="003835A1">
        <w:rPr>
          <w:sz w:val="28"/>
          <w:szCs w:val="28"/>
        </w:rPr>
        <w:lastRenderedPageBreak/>
        <w:t xml:space="preserve">увеличивается преднатяг пружины Преобразование электрической энергии генераторов осуществляется схемой системы генерирования, составленной в основном из элементов силовой электроники. </w:t>
      </w:r>
      <w:r w:rsidRPr="00C90C48">
        <w:rPr>
          <w:sz w:val="28"/>
          <w:szCs w:val="28"/>
        </w:rPr>
        <w:t>[62]</w:t>
      </w:r>
    </w:p>
    <w:p w14:paraId="497067D6" w14:textId="77777777" w:rsidR="00971869" w:rsidRPr="006A72B9" w:rsidRDefault="00971869" w:rsidP="006A72B9">
      <w:pPr>
        <w:rPr>
          <w:sz w:val="28"/>
          <w:szCs w:val="28"/>
          <w:highlight w:val="yellow"/>
        </w:rPr>
      </w:pPr>
    </w:p>
    <w:p w14:paraId="784C4A97" w14:textId="6E0179A4" w:rsidR="00971869" w:rsidRDefault="00971869" w:rsidP="00971869">
      <w:pPr>
        <w:pStyle w:val="a5"/>
        <w:ind w:left="432"/>
        <w:jc w:val="center"/>
        <w:rPr>
          <w:b/>
          <w:bCs/>
          <w:sz w:val="28"/>
          <w:szCs w:val="28"/>
        </w:rPr>
      </w:pPr>
      <w:r w:rsidRPr="00F57C67">
        <w:rPr>
          <w:noProof/>
        </w:rPr>
        <w:drawing>
          <wp:inline distT="0" distB="0" distL="0" distR="0" wp14:anchorId="1B84E6E4" wp14:editId="2B22F2A6">
            <wp:extent cx="3329940" cy="2348034"/>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3351299" cy="2363095"/>
                    </a:xfrm>
                    <a:prstGeom prst="rect">
                      <a:avLst/>
                    </a:prstGeom>
                    <a:noFill/>
                    <a:ln>
                      <a:noFill/>
                    </a:ln>
                    <a:extLst>
                      <a:ext uri="{53640926-AAD7-44D8-BBD7-CCE9431645EC}">
                        <a14:shadowObscured xmlns:a14="http://schemas.microsoft.com/office/drawing/2010/main"/>
                      </a:ext>
                    </a:extLst>
                  </pic:spPr>
                </pic:pic>
              </a:graphicData>
            </a:graphic>
          </wp:inline>
        </w:drawing>
      </w:r>
    </w:p>
    <w:p w14:paraId="49A48C3A" w14:textId="6BC6C9E1" w:rsidR="0003667A" w:rsidRDefault="0003667A" w:rsidP="006A72B9">
      <w:pPr>
        <w:pStyle w:val="a5"/>
        <w:spacing w:after="0" w:line="240" w:lineRule="auto"/>
        <w:ind w:left="431"/>
        <w:jc w:val="center"/>
        <w:rPr>
          <w:rFonts w:ascii="Times New Roman" w:hAnsi="Times New Roman" w:cs="Times New Roman"/>
          <w:sz w:val="28"/>
          <w:szCs w:val="28"/>
        </w:rPr>
      </w:pPr>
      <w:r w:rsidRPr="0003667A">
        <w:rPr>
          <w:rFonts w:ascii="Times New Roman" w:hAnsi="Times New Roman" w:cs="Times New Roman"/>
          <w:sz w:val="28"/>
          <w:szCs w:val="28"/>
        </w:rPr>
        <w:t>а) демонстрационная модель (1: парус; 2: мачта; 3: МП; 4: измерительный прибор); b) МП (5: нижняя платформа; 6: верхняя платформа; 7-12: актуаторы); c) конструкция паруса (13: квадрант паруса; 14: неподвижная крестовина; 15: подвижная крестовина; 16: внутренний обод; 17: внешний обод)</w:t>
      </w:r>
    </w:p>
    <w:p w14:paraId="443BBD9D" w14:textId="77777777" w:rsidR="006A72B9" w:rsidRPr="0003667A" w:rsidRDefault="006A72B9" w:rsidP="006A72B9">
      <w:pPr>
        <w:pStyle w:val="a5"/>
        <w:spacing w:after="0" w:line="240" w:lineRule="auto"/>
        <w:ind w:left="431"/>
        <w:jc w:val="center"/>
        <w:rPr>
          <w:rFonts w:ascii="Times New Roman" w:hAnsi="Times New Roman" w:cs="Times New Roman"/>
          <w:sz w:val="28"/>
          <w:szCs w:val="28"/>
        </w:rPr>
      </w:pPr>
    </w:p>
    <w:p w14:paraId="21D6787F" w14:textId="7B460621" w:rsidR="00971869" w:rsidRDefault="00971869" w:rsidP="00971869">
      <w:pPr>
        <w:jc w:val="center"/>
        <w:rPr>
          <w:sz w:val="28"/>
          <w:szCs w:val="28"/>
        </w:rPr>
      </w:pPr>
      <w:r w:rsidRPr="003835A1">
        <w:rPr>
          <w:sz w:val="28"/>
          <w:szCs w:val="28"/>
        </w:rPr>
        <w:t xml:space="preserve">Рисунок </w:t>
      </w:r>
      <w:r>
        <w:rPr>
          <w:sz w:val="28"/>
          <w:szCs w:val="28"/>
        </w:rPr>
        <w:t>2</w:t>
      </w:r>
      <w:r w:rsidRPr="003835A1">
        <w:rPr>
          <w:sz w:val="28"/>
          <w:szCs w:val="28"/>
        </w:rPr>
        <w:t>.</w:t>
      </w:r>
      <w:r>
        <w:rPr>
          <w:sz w:val="28"/>
          <w:szCs w:val="28"/>
        </w:rPr>
        <w:t>1</w:t>
      </w:r>
      <w:r w:rsidRPr="00E878DE">
        <w:rPr>
          <w:sz w:val="28"/>
          <w:szCs w:val="28"/>
        </w:rPr>
        <w:t>1</w:t>
      </w:r>
      <w:r w:rsidRPr="003835A1">
        <w:rPr>
          <w:sz w:val="28"/>
          <w:szCs w:val="28"/>
        </w:rPr>
        <w:t xml:space="preserve"> – ПВЭС с качающимся зонтовым парусом </w:t>
      </w:r>
      <w:r w:rsidR="004E6AA4" w:rsidRPr="004E6AA4">
        <w:rPr>
          <w:sz w:val="28"/>
          <w:szCs w:val="28"/>
        </w:rPr>
        <w:t>[84]</w:t>
      </w:r>
    </w:p>
    <w:p w14:paraId="10828C1E" w14:textId="77777777" w:rsidR="006A72B9" w:rsidRPr="004E6AA4" w:rsidRDefault="006A72B9" w:rsidP="00971869">
      <w:pPr>
        <w:jc w:val="center"/>
        <w:rPr>
          <w:sz w:val="28"/>
          <w:szCs w:val="28"/>
        </w:rPr>
      </w:pPr>
    </w:p>
    <w:p w14:paraId="1C71F3D0" w14:textId="3BD3B249" w:rsidR="00971869" w:rsidRPr="00C90C48" w:rsidRDefault="00971869" w:rsidP="00C12650">
      <w:pPr>
        <w:ind w:firstLine="567"/>
        <w:jc w:val="both"/>
        <w:rPr>
          <w:sz w:val="28"/>
          <w:szCs w:val="28"/>
        </w:rPr>
      </w:pPr>
      <w:r w:rsidRPr="003835A1">
        <w:rPr>
          <w:sz w:val="28"/>
          <w:szCs w:val="28"/>
        </w:rPr>
        <w:t>В результате модификации получена ПВЭС, в которой зонтовый парус удобен для управления парусностью и обладает более высокой чувствительностью к изменениям направления и скорости ветра. Изменена конструкция актуатора МП путем введения в каждый актуатор демпфирующей системы, СОМ и встроенного генератора электрического тока. Эти модификации повышают эффективность преобразования энергии ветра в электрическую энергию в следствии сокращения множества промежуточных узлов понижающих КПД ПВЭС.</w:t>
      </w:r>
      <w:r w:rsidR="00C12650" w:rsidRPr="00C12650">
        <w:rPr>
          <w:sz w:val="28"/>
          <w:szCs w:val="28"/>
        </w:rPr>
        <w:t xml:space="preserve"> </w:t>
      </w:r>
      <w:r w:rsidR="00C12650" w:rsidRPr="00C90C48">
        <w:rPr>
          <w:sz w:val="28"/>
          <w:szCs w:val="28"/>
        </w:rPr>
        <w:t>[62]</w:t>
      </w:r>
    </w:p>
    <w:p w14:paraId="40B3A136" w14:textId="4E4CC9C8" w:rsidR="00971869" w:rsidRPr="00C12650" w:rsidRDefault="00971869" w:rsidP="00C12650">
      <w:pPr>
        <w:ind w:firstLine="567"/>
        <w:jc w:val="both"/>
        <w:rPr>
          <w:b/>
          <w:bCs/>
          <w:sz w:val="28"/>
          <w:szCs w:val="28"/>
        </w:rPr>
      </w:pPr>
      <w:r w:rsidRPr="00215A64">
        <w:rPr>
          <w:sz w:val="28"/>
          <w:szCs w:val="28"/>
        </w:rPr>
        <w:t xml:space="preserve">Принцип регулирования парусности основан на том, что зонт раскрывается и складывается в виде веера, изменяя площадь соприкосновения с воздушным потоком в зависимости от скорости ветра. </w:t>
      </w:r>
    </w:p>
    <w:p w14:paraId="463C6790" w14:textId="3A0FFCC4" w:rsidR="00971869" w:rsidRPr="00215A64" w:rsidRDefault="00971869" w:rsidP="00971869">
      <w:pPr>
        <w:ind w:firstLine="567"/>
        <w:jc w:val="both"/>
        <w:rPr>
          <w:sz w:val="28"/>
          <w:szCs w:val="28"/>
        </w:rPr>
      </w:pPr>
      <w:r w:rsidRPr="00215A64">
        <w:rPr>
          <w:sz w:val="28"/>
          <w:szCs w:val="28"/>
        </w:rPr>
        <w:t xml:space="preserve">Парус 1 состоит из вееров, расположенных в 4-х квадрантах. Причем одной стороной каждый веер закреплен за неподвижную крестовину 2, а другой стороной - за подвижную крестовину 3. При движении </w:t>
      </w:r>
      <w:r w:rsidRPr="00215A64">
        <w:rPr>
          <w:sz w:val="28"/>
          <w:szCs w:val="28"/>
          <w:lang w:val="kk-KZ"/>
        </w:rPr>
        <w:t xml:space="preserve">подвижной </w:t>
      </w:r>
      <w:r w:rsidRPr="00215A64">
        <w:rPr>
          <w:sz w:val="28"/>
          <w:szCs w:val="28"/>
        </w:rPr>
        <w:t>крестовины веер перемещается по направляющим в виде наружного 4 и внутреннего 5 обода (рис</w:t>
      </w:r>
      <w:r w:rsidR="00C12650">
        <w:rPr>
          <w:sz w:val="28"/>
          <w:szCs w:val="28"/>
          <w:lang w:val="kk-KZ"/>
        </w:rPr>
        <w:t>унок</w:t>
      </w:r>
      <w:r>
        <w:rPr>
          <w:sz w:val="28"/>
          <w:szCs w:val="28"/>
        </w:rPr>
        <w:t xml:space="preserve"> 2.1</w:t>
      </w:r>
      <w:r w:rsidRPr="00E878DE">
        <w:rPr>
          <w:sz w:val="28"/>
          <w:szCs w:val="28"/>
        </w:rPr>
        <w:t>2</w:t>
      </w:r>
      <w:r w:rsidRPr="00215A64">
        <w:rPr>
          <w:sz w:val="28"/>
          <w:szCs w:val="28"/>
        </w:rPr>
        <w:t>). Изменение парусности по принципу веера осуществляется за счет вращения подвижной крестовины 7 с помощью механизма управления парусностью (рис</w:t>
      </w:r>
      <w:r w:rsidR="00C12650">
        <w:rPr>
          <w:sz w:val="28"/>
          <w:szCs w:val="28"/>
          <w:lang w:val="kk-KZ"/>
        </w:rPr>
        <w:t>унок</w:t>
      </w:r>
      <w:r w:rsidRPr="00215A64">
        <w:rPr>
          <w:sz w:val="28"/>
          <w:szCs w:val="28"/>
        </w:rPr>
        <w:t xml:space="preserve"> </w:t>
      </w:r>
      <w:r>
        <w:rPr>
          <w:sz w:val="28"/>
          <w:szCs w:val="28"/>
        </w:rPr>
        <w:t>2.1</w:t>
      </w:r>
      <w:r>
        <w:rPr>
          <w:sz w:val="28"/>
          <w:szCs w:val="28"/>
          <w:lang w:val="en-US"/>
        </w:rPr>
        <w:t>3</w:t>
      </w:r>
      <w:r w:rsidRPr="00215A64">
        <w:rPr>
          <w:sz w:val="28"/>
          <w:szCs w:val="28"/>
        </w:rPr>
        <w:t>).</w:t>
      </w:r>
    </w:p>
    <w:p w14:paraId="72E5EF9F" w14:textId="77777777" w:rsidR="00C12650" w:rsidRDefault="00C12650" w:rsidP="00C12650">
      <w:pPr>
        <w:ind w:firstLine="567"/>
        <w:jc w:val="center"/>
      </w:pPr>
      <w:bookmarkStart w:id="20" w:name="_Hlk135708735"/>
      <w:r>
        <w:rPr>
          <w:noProof/>
        </w:rPr>
        <w:lastRenderedPageBreak/>
        <w:drawing>
          <wp:inline distT="0" distB="0" distL="0" distR="0" wp14:anchorId="5CAF8A72" wp14:editId="555F1B11">
            <wp:extent cx="2637867" cy="2697480"/>
            <wp:effectExtent l="0" t="0" r="0" b="762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649936" cy="2709822"/>
                    </a:xfrm>
                    <a:prstGeom prst="rect">
                      <a:avLst/>
                    </a:prstGeom>
                    <a:noFill/>
                    <a:ln>
                      <a:noFill/>
                    </a:ln>
                  </pic:spPr>
                </pic:pic>
              </a:graphicData>
            </a:graphic>
          </wp:inline>
        </w:drawing>
      </w:r>
    </w:p>
    <w:p w14:paraId="7A268B2A" w14:textId="77777777" w:rsidR="00C12650" w:rsidRDefault="00C12650" w:rsidP="00C12650">
      <w:pPr>
        <w:ind w:firstLine="567"/>
        <w:jc w:val="center"/>
        <w:rPr>
          <w:sz w:val="28"/>
          <w:szCs w:val="28"/>
          <w:lang w:val="kk-KZ"/>
        </w:rPr>
      </w:pPr>
    </w:p>
    <w:p w14:paraId="33B5B362" w14:textId="77777777" w:rsidR="00C12650" w:rsidRPr="00C12650" w:rsidRDefault="00C12650" w:rsidP="00C12650">
      <w:pPr>
        <w:ind w:firstLine="567"/>
        <w:jc w:val="center"/>
        <w:rPr>
          <w:sz w:val="28"/>
          <w:szCs w:val="28"/>
          <w:lang w:val="en-US"/>
        </w:rPr>
      </w:pPr>
      <w:r w:rsidRPr="00215A64">
        <w:rPr>
          <w:sz w:val="28"/>
          <w:szCs w:val="28"/>
          <w:lang w:val="kk-KZ"/>
        </w:rPr>
        <w:t>Рисунок</w:t>
      </w:r>
      <w:r w:rsidRPr="00215A64">
        <w:rPr>
          <w:sz w:val="28"/>
          <w:szCs w:val="28"/>
        </w:rPr>
        <w:t xml:space="preserve"> </w:t>
      </w:r>
      <w:r>
        <w:rPr>
          <w:sz w:val="28"/>
          <w:szCs w:val="28"/>
          <w:lang w:val="kk-KZ"/>
        </w:rPr>
        <w:t>2.1</w:t>
      </w:r>
      <w:r w:rsidRPr="00DD3894">
        <w:rPr>
          <w:sz w:val="28"/>
          <w:szCs w:val="28"/>
        </w:rPr>
        <w:t>2</w:t>
      </w:r>
      <w:r w:rsidRPr="00215A64">
        <w:rPr>
          <w:sz w:val="28"/>
          <w:szCs w:val="28"/>
        </w:rPr>
        <w:t xml:space="preserve"> – Веерообразный зонтовый парус</w:t>
      </w:r>
      <w:r>
        <w:rPr>
          <w:sz w:val="28"/>
          <w:szCs w:val="28"/>
          <w:lang w:val="en-US"/>
        </w:rPr>
        <w:t xml:space="preserve"> [83]</w:t>
      </w:r>
    </w:p>
    <w:p w14:paraId="165DDC14" w14:textId="77777777" w:rsidR="00971869" w:rsidRDefault="00971869" w:rsidP="00971869">
      <w:pPr>
        <w:ind w:firstLine="567"/>
      </w:pPr>
    </w:p>
    <w:p w14:paraId="29D099CC" w14:textId="77777777" w:rsidR="00971869" w:rsidRDefault="00971869" w:rsidP="00971869">
      <w:pPr>
        <w:ind w:firstLine="567"/>
        <w:jc w:val="center"/>
      </w:pPr>
      <w:r>
        <w:rPr>
          <w:noProof/>
        </w:rPr>
        <w:drawing>
          <wp:inline distT="0" distB="0" distL="0" distR="0" wp14:anchorId="093517C8" wp14:editId="54DE1165">
            <wp:extent cx="3160567" cy="2080260"/>
            <wp:effectExtent l="0" t="0" r="190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161981" cy="2081191"/>
                    </a:xfrm>
                    <a:prstGeom prst="rect">
                      <a:avLst/>
                    </a:prstGeom>
                    <a:noFill/>
                    <a:ln>
                      <a:noFill/>
                    </a:ln>
                  </pic:spPr>
                </pic:pic>
              </a:graphicData>
            </a:graphic>
          </wp:inline>
        </w:drawing>
      </w:r>
    </w:p>
    <w:p w14:paraId="42A8F93B" w14:textId="77777777" w:rsidR="00971869" w:rsidRDefault="00971869" w:rsidP="00971869">
      <w:pPr>
        <w:ind w:firstLine="567"/>
        <w:jc w:val="center"/>
        <w:rPr>
          <w:sz w:val="28"/>
          <w:szCs w:val="28"/>
        </w:rPr>
      </w:pPr>
    </w:p>
    <w:p w14:paraId="676E2945" w14:textId="4EE76191" w:rsidR="00971869" w:rsidRPr="00C12650" w:rsidRDefault="00971869" w:rsidP="00971869">
      <w:pPr>
        <w:ind w:firstLine="567"/>
        <w:jc w:val="center"/>
        <w:rPr>
          <w:sz w:val="28"/>
          <w:szCs w:val="28"/>
        </w:rPr>
      </w:pPr>
      <w:r w:rsidRPr="00215A64">
        <w:rPr>
          <w:sz w:val="28"/>
          <w:szCs w:val="28"/>
        </w:rPr>
        <w:t xml:space="preserve">Рисунок </w:t>
      </w:r>
      <w:r>
        <w:rPr>
          <w:sz w:val="28"/>
          <w:szCs w:val="28"/>
          <w:lang w:val="kk-KZ"/>
        </w:rPr>
        <w:t>2.1</w:t>
      </w:r>
      <w:r w:rsidRPr="00E878DE">
        <w:rPr>
          <w:sz w:val="28"/>
          <w:szCs w:val="28"/>
        </w:rPr>
        <w:t>3</w:t>
      </w:r>
      <w:r w:rsidRPr="00215A64">
        <w:rPr>
          <w:sz w:val="28"/>
          <w:szCs w:val="28"/>
        </w:rPr>
        <w:t xml:space="preserve"> – Устройство регулирования парусности</w:t>
      </w:r>
      <w:r w:rsidR="00C12650" w:rsidRPr="00C12650">
        <w:rPr>
          <w:sz w:val="28"/>
          <w:szCs w:val="28"/>
        </w:rPr>
        <w:t xml:space="preserve"> [83]</w:t>
      </w:r>
    </w:p>
    <w:bookmarkEnd w:id="20"/>
    <w:p w14:paraId="083217EF" w14:textId="77777777" w:rsidR="00971869" w:rsidRPr="005D76C6" w:rsidRDefault="00971869" w:rsidP="00971869">
      <w:pPr>
        <w:ind w:firstLine="567"/>
      </w:pPr>
    </w:p>
    <w:p w14:paraId="04CCD377" w14:textId="2DF6B9E3" w:rsidR="00971869" w:rsidRPr="005D76C6" w:rsidRDefault="00971869" w:rsidP="00971869">
      <w:pPr>
        <w:ind w:firstLine="567"/>
        <w:jc w:val="both"/>
        <w:rPr>
          <w:sz w:val="28"/>
          <w:szCs w:val="28"/>
        </w:rPr>
      </w:pPr>
      <w:r w:rsidRPr="005D76C6">
        <w:rPr>
          <w:sz w:val="28"/>
          <w:szCs w:val="28"/>
        </w:rPr>
        <w:t>Вид А-А, приведенный на рис</w:t>
      </w:r>
      <w:r w:rsidR="00C12650">
        <w:rPr>
          <w:sz w:val="28"/>
          <w:szCs w:val="28"/>
          <w:lang w:val="kk-KZ"/>
        </w:rPr>
        <w:t>унке</w:t>
      </w:r>
      <w:r w:rsidRPr="005D76C6">
        <w:rPr>
          <w:sz w:val="28"/>
          <w:szCs w:val="28"/>
        </w:rPr>
        <w:t xml:space="preserve"> </w:t>
      </w:r>
      <w:r>
        <w:rPr>
          <w:sz w:val="28"/>
          <w:szCs w:val="28"/>
        </w:rPr>
        <w:t>2.1</w:t>
      </w:r>
      <w:r w:rsidRPr="00E878DE">
        <w:rPr>
          <w:sz w:val="28"/>
          <w:szCs w:val="28"/>
        </w:rPr>
        <w:t>3</w:t>
      </w:r>
      <w:r w:rsidRPr="005D76C6">
        <w:rPr>
          <w:sz w:val="28"/>
          <w:szCs w:val="28"/>
        </w:rPr>
        <w:t>, показывает механизм управления веерами зонта для регулирования парусностью. Здесь с одной стороны мачты показаны наружные 2 и внутренние 3 ободы, расположенные на неподвижных крестовинах 4, которые с помощью четырех распорок 5 крепятся с помощью бандажа 6 к мачте. С правой стороны показана подвижная крестовина 7 с четырьмя распорками 8, вращающимся в подшипниках 9. К каждому лучу подвижной крестовины 7  закреплена конструкция спицы 9, которая с помощью втулок 10 движется по ободу 2 и 3. Кроме указанных спиц используются промежуточные спицы, которые в каждом веере  делят угол 90</w:t>
      </w:r>
      <w:r w:rsidRPr="005D76C6">
        <w:rPr>
          <w:sz w:val="28"/>
          <w:szCs w:val="28"/>
          <w:vertAlign w:val="superscript"/>
        </w:rPr>
        <w:t>0</w:t>
      </w:r>
      <w:r w:rsidRPr="005D76C6">
        <w:rPr>
          <w:sz w:val="28"/>
          <w:szCs w:val="28"/>
        </w:rPr>
        <w:t xml:space="preserve"> на равные углы. Ко всем спицам крепится материал полотна паруса. Из-за конфигурации наружной кромки спиц, натянутый на спицы купол каждого веера имеет аэродинамический профиль сечения, который обеспечивает появление сил сопротивления и подъема </w:t>
      </w:r>
      <w:r w:rsidRPr="005D76C6">
        <w:rPr>
          <w:sz w:val="28"/>
          <w:szCs w:val="28"/>
        </w:rPr>
        <w:lastRenderedPageBreak/>
        <w:t>одновременно. Механизм привода вееров зонта составлен из вала 11, проходящего через корпус мачты 3, в середине которого расположен верхний шкив 12 гибкой передачи связанный с управляемым реверсивным электродвигателем (не показан на рисунке) расположенным на подвижной платформе МП. На оба конца вала насажены конические самотормозящие шестерни 13, образующие зацепление с зубчатым колесом 14, жестко связанным с двумя противоположными лучами подвижной крестовиной 7. Поворотом подвижной крестовины на определенный угол, собираются или раскрываются все веера одновременно с помощью механизма управления.</w:t>
      </w:r>
    </w:p>
    <w:p w14:paraId="40D93314" w14:textId="77777777" w:rsidR="00971869" w:rsidRPr="005D76C6" w:rsidRDefault="00971869" w:rsidP="00971869">
      <w:pPr>
        <w:ind w:firstLine="567"/>
        <w:jc w:val="both"/>
        <w:rPr>
          <w:sz w:val="28"/>
          <w:szCs w:val="28"/>
        </w:rPr>
      </w:pPr>
      <w:r w:rsidRPr="005D76C6">
        <w:rPr>
          <w:sz w:val="28"/>
          <w:szCs w:val="28"/>
        </w:rPr>
        <w:t>Тороидальный парус имеет систему автоматического регулирования подъемной силой и силой сопротивления путем изменения площади обдуваемой поверхности за счет изменения объема газа в упругой тороидальной оболочке. Недостатком этой ВЭС является то, что объем тороидального паруса ограничен пределом упругости материала оболочки тора и не обеспечивает возможность регулирования чувствительности паруса (парусности) в большом диапазоне так, чтоб ВЭС генерировала электрическую энергию при любой скорости ветра.</w:t>
      </w:r>
    </w:p>
    <w:p w14:paraId="67895E9B" w14:textId="056C0A17" w:rsidR="00971869" w:rsidRPr="005D76C6" w:rsidRDefault="00971869" w:rsidP="00971869">
      <w:pPr>
        <w:ind w:firstLine="567"/>
        <w:jc w:val="both"/>
        <w:rPr>
          <w:sz w:val="28"/>
          <w:szCs w:val="28"/>
        </w:rPr>
      </w:pPr>
      <w:r w:rsidRPr="005D76C6">
        <w:rPr>
          <w:sz w:val="28"/>
          <w:szCs w:val="28"/>
        </w:rPr>
        <w:t>Прототипом изобретения выбрана парусная ветровая электростанция [</w:t>
      </w:r>
      <w:r>
        <w:rPr>
          <w:sz w:val="28"/>
          <w:szCs w:val="28"/>
        </w:rPr>
        <w:t>8</w:t>
      </w:r>
      <w:r w:rsidR="00E514E8">
        <w:rPr>
          <w:sz w:val="28"/>
          <w:szCs w:val="28"/>
        </w:rPr>
        <w:t>5</w:t>
      </w:r>
      <w:r w:rsidRPr="005D76C6">
        <w:rPr>
          <w:sz w:val="28"/>
          <w:szCs w:val="28"/>
        </w:rPr>
        <w:t xml:space="preserve">]. Улучшенная парусность ВЭС достигается путем установки нескольких парусов на разных уровнях от земли. Паруса выполнены из легкого сплошного материала с аэродинамическим профилем сечения повернуты под определенным углом атаки для достижения наилучших показателей подъемной силы и силы сопротивления. Управление осуществляется с помощью изменения количества парусов и перемещения их на разные высоты, при этом достигается большой диапазон функционирования ВЭС. Отбор мощности происходит за счет шести возвратно-поступательных актуаторов параллельного манипулятора Sholkor. Недостатком ВЭС является то, что поверхность парусов из сплошного материала подвержена разрушению из-за постоянных природно-климатических </w:t>
      </w:r>
      <w:r w:rsidR="00E514E8" w:rsidRPr="005D76C6">
        <w:rPr>
          <w:sz w:val="28"/>
          <w:szCs w:val="28"/>
        </w:rPr>
        <w:t>воздействий, с другой стороны,</w:t>
      </w:r>
      <w:r w:rsidRPr="005D76C6">
        <w:rPr>
          <w:sz w:val="28"/>
          <w:szCs w:val="28"/>
        </w:rPr>
        <w:t xml:space="preserve"> опускание паруса, ввиду их больших размеров при больших (ураганных) скоростях ветра требуют огромных усилий, которые должны обеспечивать приводы большой мощности, что создает дополнительные энергозатраты. </w:t>
      </w:r>
    </w:p>
    <w:p w14:paraId="1BFF4012" w14:textId="77777777" w:rsidR="00971869" w:rsidRPr="005D76C6" w:rsidRDefault="00971869" w:rsidP="00971869">
      <w:pPr>
        <w:ind w:firstLine="567"/>
        <w:jc w:val="both"/>
        <w:rPr>
          <w:sz w:val="28"/>
          <w:szCs w:val="28"/>
        </w:rPr>
      </w:pPr>
      <w:r w:rsidRPr="005D76C6">
        <w:rPr>
          <w:sz w:val="28"/>
          <w:szCs w:val="28"/>
        </w:rPr>
        <w:t xml:space="preserve">Технической задачей изобретения является совершенствование парусных ВЭС с качающимся рабочим органом в целях: </w:t>
      </w:r>
      <w:bookmarkStart w:id="21" w:name="_Hlk67825519"/>
      <w:r w:rsidRPr="005D76C6">
        <w:rPr>
          <w:sz w:val="28"/>
          <w:szCs w:val="28"/>
        </w:rPr>
        <w:t>для продления срока эксплуатации паруса и сохранения паруса от разрушительных агрессивных природно-климатических воздействий (град, ливень, резкие перепады температуры и т.д), а также для удобства регулирования парусности</w:t>
      </w:r>
      <w:bookmarkEnd w:id="21"/>
      <w:r w:rsidRPr="005D76C6">
        <w:rPr>
          <w:sz w:val="28"/>
          <w:szCs w:val="28"/>
        </w:rPr>
        <w:t>; снижение энергозатрат при регулировании парусности.</w:t>
      </w:r>
    </w:p>
    <w:p w14:paraId="2A49AB43" w14:textId="77777777" w:rsidR="00971869" w:rsidRPr="005D76C6" w:rsidRDefault="00971869" w:rsidP="00971869">
      <w:pPr>
        <w:ind w:firstLine="567"/>
        <w:jc w:val="both"/>
        <w:rPr>
          <w:sz w:val="28"/>
          <w:szCs w:val="28"/>
        </w:rPr>
      </w:pPr>
      <w:r w:rsidRPr="005D76C6">
        <w:rPr>
          <w:sz w:val="28"/>
          <w:szCs w:val="28"/>
        </w:rPr>
        <w:t xml:space="preserve">Для решения поставленной задачи предлагается новая конструкции паруса и управляемый механизм регулирования парусности. </w:t>
      </w:r>
    </w:p>
    <w:p w14:paraId="673BF012" w14:textId="77777777" w:rsidR="00971869" w:rsidRPr="005D76C6" w:rsidRDefault="00971869" w:rsidP="00971869">
      <w:pPr>
        <w:ind w:firstLine="567"/>
        <w:jc w:val="both"/>
        <w:rPr>
          <w:sz w:val="28"/>
          <w:szCs w:val="28"/>
        </w:rPr>
      </w:pPr>
      <w:r w:rsidRPr="005D76C6">
        <w:rPr>
          <w:sz w:val="28"/>
          <w:szCs w:val="28"/>
        </w:rPr>
        <w:t xml:space="preserve">Изобретение имеет в своем составе известные признаки: парус имеет аэродинамический профиль сечения, регулируемую парусность, соединен посредством мачты с шестиподвижным параллельным манипулятором Sholkor, </w:t>
      </w:r>
      <w:r w:rsidRPr="005D76C6">
        <w:rPr>
          <w:sz w:val="28"/>
          <w:szCs w:val="28"/>
        </w:rPr>
        <w:lastRenderedPageBreak/>
        <w:t>имеющим в своем составе актуаторы преобразующие движение паруса в возвратно-поступательные движения штоков, преобразуемые далее в электрический ток генераторами.</w:t>
      </w:r>
    </w:p>
    <w:p w14:paraId="0175CE5D" w14:textId="77777777" w:rsidR="00971869" w:rsidRPr="005D76C6" w:rsidRDefault="00971869" w:rsidP="00971869">
      <w:pPr>
        <w:ind w:firstLine="567"/>
        <w:jc w:val="both"/>
        <w:rPr>
          <w:sz w:val="28"/>
          <w:szCs w:val="28"/>
        </w:rPr>
      </w:pPr>
      <w:r w:rsidRPr="005D76C6">
        <w:rPr>
          <w:sz w:val="28"/>
          <w:szCs w:val="28"/>
        </w:rPr>
        <w:t>Для решения поставленной технической задачи по продлению срока эксплуатации паруса и сохранения паруса от разрушительных агрессивных природно-климатических воздействий (град, ливень, резкие перепады температуры и т.д), а также для удобства регулирования парусности предлагается конструкция паруса в виде складывающегося веерообразного зонта, составленного из четырех вееров, с куполом (из легкой прочной воздухонепроницаемой ткани) имеющим аэродинамический профиль и открытый круг в середине. Предлагаемая конструкция складывающегося веерообразного зонта делает его более легким и прочным по сравнению с аналогами и прототипом, а также удобным для регулирования парусности.</w:t>
      </w:r>
    </w:p>
    <w:p w14:paraId="1F7A87E0" w14:textId="77777777" w:rsidR="00971869" w:rsidRPr="005D76C6" w:rsidRDefault="00971869" w:rsidP="00971869">
      <w:pPr>
        <w:ind w:firstLine="567"/>
        <w:jc w:val="both"/>
        <w:rPr>
          <w:sz w:val="28"/>
          <w:szCs w:val="28"/>
        </w:rPr>
      </w:pPr>
      <w:r w:rsidRPr="005D76C6">
        <w:rPr>
          <w:sz w:val="28"/>
          <w:szCs w:val="28"/>
        </w:rPr>
        <w:t xml:space="preserve">Для решения технической задачи </w:t>
      </w:r>
      <w:bookmarkStart w:id="22" w:name="_Hlk67819475"/>
      <w:r w:rsidRPr="005D76C6">
        <w:rPr>
          <w:sz w:val="28"/>
          <w:szCs w:val="28"/>
        </w:rPr>
        <w:t xml:space="preserve">снижения энергозатрат при регулировании парусности предлагается конструкция управляемого механизма одновременного складывания и раскрытия вееров зонта или нескольких зонтов, состоящий из неподвижной и подвижной крестовины, самотормозящей зубчатой передачи, гибкой передачи проходящей внутри корпуса мачты, также управляемого реверсивного электрического двигателя, расположенного в основании мачты.  </w:t>
      </w:r>
      <w:bookmarkEnd w:id="22"/>
      <w:r w:rsidRPr="005D76C6">
        <w:rPr>
          <w:sz w:val="28"/>
          <w:szCs w:val="28"/>
        </w:rPr>
        <w:t>По сравнению с аналогами и прототипом при регулировании парусности с помощью механизма раскрытия и складывания вееров. затрачивается меньше энергии, т.к.  изменению парусности не препятствует сила и скорость ветра, а также двигатель привода расположен на основании мачты и не влияет на несущую способность мачты.</w:t>
      </w:r>
    </w:p>
    <w:p w14:paraId="3ABB57CC" w14:textId="77777777" w:rsidR="00971869" w:rsidRPr="00196AD1" w:rsidRDefault="00971869" w:rsidP="00E514E8">
      <w:pPr>
        <w:pStyle w:val="a5"/>
        <w:spacing w:after="0" w:line="240" w:lineRule="auto"/>
        <w:ind w:left="0" w:firstLine="567"/>
        <w:jc w:val="both"/>
        <w:rPr>
          <w:rFonts w:ascii="Times New Roman" w:hAnsi="Times New Roman" w:cs="Times New Roman"/>
          <w:sz w:val="28"/>
          <w:szCs w:val="28"/>
        </w:rPr>
      </w:pPr>
      <w:r w:rsidRPr="005D76C6">
        <w:rPr>
          <w:rFonts w:ascii="Times New Roman" w:hAnsi="Times New Roman" w:cs="Times New Roman"/>
          <w:sz w:val="28"/>
          <w:szCs w:val="28"/>
        </w:rPr>
        <w:t>Математическую модель мачты можно представить, как обратный маятник с гибким основанием, совершающую колебания</w:t>
      </w:r>
      <w:r>
        <w:rPr>
          <w:rFonts w:ascii="Times New Roman" w:hAnsi="Times New Roman" w:cs="Times New Roman"/>
          <w:sz w:val="28"/>
          <w:szCs w:val="28"/>
        </w:rPr>
        <w:t>.</w:t>
      </w:r>
      <w:r w:rsidRPr="005D76C6">
        <w:rPr>
          <w:rFonts w:ascii="Times New Roman" w:hAnsi="Times New Roman" w:cs="Times New Roman"/>
          <w:sz w:val="28"/>
          <w:szCs w:val="28"/>
        </w:rPr>
        <w:t xml:space="preserve"> </w:t>
      </w:r>
      <w:r>
        <w:rPr>
          <w:rFonts w:ascii="Times New Roman" w:hAnsi="Times New Roman" w:cs="Times New Roman"/>
          <w:sz w:val="28"/>
          <w:szCs w:val="28"/>
        </w:rPr>
        <w:t xml:space="preserve">По </w:t>
      </w:r>
      <w:r w:rsidRPr="005D76C6">
        <w:rPr>
          <w:rFonts w:ascii="Times New Roman" w:hAnsi="Times New Roman" w:cs="Times New Roman"/>
          <w:sz w:val="28"/>
          <w:szCs w:val="28"/>
        </w:rPr>
        <w:t>[</w:t>
      </w:r>
      <w:r>
        <w:rPr>
          <w:rFonts w:ascii="Times New Roman" w:hAnsi="Times New Roman" w:cs="Times New Roman"/>
          <w:sz w:val="28"/>
          <w:szCs w:val="28"/>
          <w:lang w:val="kk-KZ"/>
        </w:rPr>
        <w:t>49</w:t>
      </w:r>
      <w:r w:rsidRPr="005D76C6">
        <w:rPr>
          <w:rFonts w:ascii="Times New Roman" w:hAnsi="Times New Roman" w:cs="Times New Roman"/>
          <w:sz w:val="28"/>
          <w:szCs w:val="28"/>
        </w:rPr>
        <w:t>]</w:t>
      </w:r>
      <w:r>
        <w:rPr>
          <w:rFonts w:ascii="Times New Roman" w:hAnsi="Times New Roman" w:cs="Times New Roman"/>
          <w:sz w:val="28"/>
          <w:szCs w:val="28"/>
        </w:rPr>
        <w:t xml:space="preserve"> было вычислено, что максимальное отклонение колебаний должно происходить </w:t>
      </w:r>
      <w:r w:rsidRPr="005D76C6">
        <w:rPr>
          <w:rFonts w:ascii="Times New Roman" w:hAnsi="Times New Roman" w:cs="Times New Roman"/>
          <w:sz w:val="28"/>
          <w:szCs w:val="28"/>
        </w:rPr>
        <w:t>в пределах до 10°</w:t>
      </w:r>
      <w:r>
        <w:rPr>
          <w:rFonts w:ascii="Times New Roman" w:hAnsi="Times New Roman" w:cs="Times New Roman"/>
          <w:sz w:val="28"/>
          <w:szCs w:val="28"/>
        </w:rPr>
        <w:t>.</w:t>
      </w:r>
      <w:r w:rsidRPr="005D76C6">
        <w:rPr>
          <w:rFonts w:ascii="Times New Roman" w:hAnsi="Times New Roman" w:cs="Times New Roman"/>
          <w:sz w:val="28"/>
          <w:szCs w:val="28"/>
        </w:rPr>
        <w:t xml:space="preserve"> </w:t>
      </w:r>
    </w:p>
    <w:p w14:paraId="4023EDA9" w14:textId="524AB634" w:rsidR="00971869" w:rsidRPr="005D76C6" w:rsidRDefault="00971869" w:rsidP="00971869">
      <w:pPr>
        <w:ind w:firstLine="567"/>
        <w:rPr>
          <w:sz w:val="27"/>
          <w:szCs w:val="27"/>
        </w:rPr>
      </w:pPr>
      <w:r w:rsidRPr="005D76C6">
        <w:rPr>
          <w:sz w:val="27"/>
          <w:szCs w:val="27"/>
        </w:rPr>
        <w:t>По уравнениям движения обратного маятника [8</w:t>
      </w:r>
      <w:r w:rsidR="00E514E8">
        <w:rPr>
          <w:sz w:val="27"/>
          <w:szCs w:val="27"/>
        </w:rPr>
        <w:t>6</w:t>
      </w:r>
      <w:r w:rsidRPr="005D76C6">
        <w:rPr>
          <w:sz w:val="27"/>
          <w:szCs w:val="27"/>
        </w:rPr>
        <w:t>] получим:</w:t>
      </w:r>
    </w:p>
    <w:p w14:paraId="3D61458F" w14:textId="77777777" w:rsidR="00971869" w:rsidRPr="005D76C6" w:rsidRDefault="00971869" w:rsidP="00971869">
      <w:pPr>
        <w:ind w:firstLine="567"/>
        <w:rPr>
          <w:sz w:val="27"/>
          <w:szCs w:val="27"/>
        </w:rPr>
      </w:pPr>
      <w:r w:rsidRPr="005D76C6">
        <w:rPr>
          <w:sz w:val="27"/>
          <w:szCs w:val="27"/>
        </w:rPr>
        <w:t>С учетом сопротивления воздуха:</w:t>
      </w:r>
    </w:p>
    <w:p w14:paraId="57B65EA2" w14:textId="77777777" w:rsidR="00971869" w:rsidRPr="005D76C6" w:rsidRDefault="00971869" w:rsidP="00971869">
      <w:pPr>
        <w:ind w:firstLine="709"/>
        <w:rPr>
          <w:sz w:val="27"/>
          <w:szCs w:val="27"/>
        </w:rPr>
      </w:pPr>
    </w:p>
    <w:tbl>
      <w:tblPr>
        <w:tblW w:w="5000" w:type="pct"/>
        <w:tblLook w:val="04A0" w:firstRow="1" w:lastRow="0" w:firstColumn="1" w:lastColumn="0" w:noHBand="0" w:noVBand="1"/>
      </w:tblPr>
      <w:tblGrid>
        <w:gridCol w:w="9232"/>
        <w:gridCol w:w="740"/>
      </w:tblGrid>
      <w:tr w:rsidR="00971869" w:rsidRPr="005D76C6" w14:paraId="29D9375D" w14:textId="77777777" w:rsidTr="008C136C">
        <w:trPr>
          <w:trHeight w:val="680"/>
        </w:trPr>
        <w:tc>
          <w:tcPr>
            <w:tcW w:w="4629" w:type="pct"/>
            <w:vAlign w:val="center"/>
          </w:tcPr>
          <w:p w14:paraId="0A5944F9" w14:textId="5612FE12" w:rsidR="00971869" w:rsidRPr="005D76C6" w:rsidRDefault="00607015" w:rsidP="008C136C">
            <w:pPr>
              <w:jc w:val="center"/>
              <w:rPr>
                <w:sz w:val="27"/>
                <w:szCs w:val="27"/>
              </w:rPr>
            </w:pPr>
            <m:oMath>
              <m:d>
                <m:dPr>
                  <m:ctrlPr>
                    <w:rPr>
                      <w:rFonts w:ascii="Cambria Math" w:hAnsi="Cambria Math"/>
                      <w:i/>
                      <w:noProof/>
                      <w:sz w:val="28"/>
                      <w:szCs w:val="28"/>
                    </w:rPr>
                  </m:ctrlPr>
                </m:dPr>
                <m:e>
                  <m:r>
                    <w:rPr>
                      <w:rFonts w:ascii="Cambria Math" w:hAnsi="Cambria Math"/>
                      <w:noProof/>
                      <w:sz w:val="28"/>
                      <w:szCs w:val="28"/>
                    </w:rPr>
                    <m:t>M+</m:t>
                  </m:r>
                  <m:f>
                    <m:fPr>
                      <m:ctrlPr>
                        <w:rPr>
                          <w:rFonts w:ascii="Cambria Math" w:hAnsi="Cambria Math"/>
                          <w:i/>
                          <w:noProof/>
                          <w:sz w:val="28"/>
                          <w:szCs w:val="28"/>
                        </w:rPr>
                      </m:ctrlPr>
                    </m:fPr>
                    <m:num>
                      <m:r>
                        <w:rPr>
                          <w:rFonts w:ascii="Cambria Math" w:hAnsi="Cambria Math"/>
                          <w:noProof/>
                          <w:sz w:val="28"/>
                          <w:szCs w:val="28"/>
                        </w:rPr>
                        <m:t>m</m:t>
                      </m:r>
                    </m:num>
                    <m:den>
                      <m:r>
                        <w:rPr>
                          <w:rFonts w:ascii="Cambria Math" w:hAnsi="Cambria Math"/>
                          <w:noProof/>
                          <w:sz w:val="28"/>
                          <w:szCs w:val="28"/>
                        </w:rPr>
                        <m:t>3</m:t>
                      </m:r>
                    </m:den>
                  </m:f>
                </m:e>
              </m:d>
              <m:sSup>
                <m:sSupPr>
                  <m:ctrlPr>
                    <w:rPr>
                      <w:rFonts w:ascii="Cambria Math" w:hAnsi="Cambria Math"/>
                      <w:i/>
                      <w:noProof/>
                      <w:sz w:val="28"/>
                      <w:szCs w:val="28"/>
                    </w:rPr>
                  </m:ctrlPr>
                </m:sSupPr>
                <m:e>
                  <m:r>
                    <w:rPr>
                      <w:rFonts w:ascii="Cambria Math" w:hAnsi="Cambria Math"/>
                      <w:noProof/>
                      <w:sz w:val="28"/>
                      <w:szCs w:val="28"/>
                    </w:rPr>
                    <m:t>l</m:t>
                  </m:r>
                </m:e>
                <m:sup>
                  <m:r>
                    <w:rPr>
                      <w:rFonts w:ascii="Cambria Math" w:hAnsi="Cambria Math"/>
                      <w:noProof/>
                      <w:sz w:val="28"/>
                      <w:szCs w:val="28"/>
                    </w:rPr>
                    <m:t>2</m:t>
                  </m:r>
                </m:sup>
              </m:sSup>
              <m:acc>
                <m:accPr>
                  <m:chr m:val="̈"/>
                  <m:ctrlPr>
                    <w:rPr>
                      <w:rFonts w:ascii="Cambria Math" w:hAnsi="Cambria Math"/>
                      <w:i/>
                      <w:noProof/>
                      <w:sz w:val="28"/>
                      <w:szCs w:val="28"/>
                    </w:rPr>
                  </m:ctrlPr>
                </m:accPr>
                <m:e>
                  <m:r>
                    <w:rPr>
                      <w:rFonts w:ascii="Cambria Math" w:hAnsi="Cambria Math"/>
                      <w:noProof/>
                      <w:sz w:val="28"/>
                      <w:szCs w:val="28"/>
                    </w:rPr>
                    <m:t>θ</m:t>
                  </m:r>
                </m:e>
              </m:acc>
              <m:r>
                <w:rPr>
                  <w:rFonts w:ascii="Cambria Math" w:hAnsi="Cambria Math"/>
                  <w:noProof/>
                  <w:sz w:val="28"/>
                  <w:szCs w:val="28"/>
                </w:rPr>
                <m:t>=</m:t>
              </m:r>
              <m:r>
                <w:rPr>
                  <w:rFonts w:ascii="Cambria Math" w:eastAsiaTheme="minorEastAsia" w:hAnsi="Cambria Math"/>
                  <w:noProof/>
                  <w:sz w:val="28"/>
                  <w:szCs w:val="28"/>
                </w:rPr>
                <m:t>Mgl</m:t>
              </m:r>
              <m:func>
                <m:funcPr>
                  <m:ctrlPr>
                    <w:rPr>
                      <w:rFonts w:ascii="Cambria Math" w:eastAsiaTheme="minorEastAsia" w:hAnsi="Cambria Math"/>
                      <w:i/>
                      <w:noProof/>
                      <w:sz w:val="28"/>
                      <w:szCs w:val="28"/>
                    </w:rPr>
                  </m:ctrlPr>
                </m:funcPr>
                <m:fName>
                  <m:r>
                    <m:rPr>
                      <m:sty m:val="p"/>
                    </m:rPr>
                    <w:rPr>
                      <w:rFonts w:ascii="Cambria Math" w:hAnsi="Cambria Math"/>
                      <w:noProof/>
                      <w:sz w:val="28"/>
                      <w:szCs w:val="28"/>
                    </w:rPr>
                    <m:t>sin</m:t>
                  </m:r>
                </m:fName>
                <m:e>
                  <m:r>
                    <w:rPr>
                      <w:rFonts w:ascii="Cambria Math" w:eastAsiaTheme="minorEastAsia" w:hAnsi="Cambria Math"/>
                      <w:noProof/>
                      <w:sz w:val="28"/>
                      <w:szCs w:val="28"/>
                    </w:rPr>
                    <m:t>θ</m:t>
                  </m:r>
                </m:e>
              </m:func>
              <m:r>
                <w:rPr>
                  <w:rFonts w:ascii="Cambria Math" w:eastAsiaTheme="minorEastAsia" w:hAnsi="Cambria Math"/>
                  <w:noProof/>
                  <w:sz w:val="28"/>
                  <w:szCs w:val="28"/>
                </w:rPr>
                <m:t>+mg</m:t>
              </m:r>
              <m:d>
                <m:dPr>
                  <m:ctrlPr>
                    <w:rPr>
                      <w:rFonts w:ascii="Cambria Math" w:eastAsiaTheme="minorEastAsia" w:hAnsi="Cambria Math"/>
                      <w:i/>
                      <w:noProof/>
                      <w:sz w:val="28"/>
                      <w:szCs w:val="28"/>
                    </w:rPr>
                  </m:ctrlPr>
                </m:dPr>
                <m:e>
                  <m:f>
                    <m:fPr>
                      <m:ctrlPr>
                        <w:rPr>
                          <w:rFonts w:ascii="Cambria Math" w:eastAsiaTheme="minorEastAsia" w:hAnsi="Cambria Math"/>
                          <w:i/>
                          <w:noProof/>
                          <w:sz w:val="28"/>
                          <w:szCs w:val="28"/>
                        </w:rPr>
                      </m:ctrlPr>
                    </m:fPr>
                    <m:num>
                      <m:r>
                        <w:rPr>
                          <w:rFonts w:ascii="Cambria Math" w:eastAsiaTheme="minorEastAsia" w:hAnsi="Cambria Math"/>
                          <w:noProof/>
                          <w:sz w:val="28"/>
                          <w:szCs w:val="28"/>
                        </w:rPr>
                        <m:t>l</m:t>
                      </m:r>
                    </m:num>
                    <m:den>
                      <m:r>
                        <w:rPr>
                          <w:rFonts w:ascii="Cambria Math" w:eastAsiaTheme="minorEastAsia" w:hAnsi="Cambria Math"/>
                          <w:noProof/>
                          <w:sz w:val="28"/>
                          <w:szCs w:val="28"/>
                        </w:rPr>
                        <m:t>2</m:t>
                      </m:r>
                    </m:den>
                  </m:f>
                </m:e>
              </m:d>
              <m:func>
                <m:funcPr>
                  <m:ctrlPr>
                    <w:rPr>
                      <w:rFonts w:ascii="Cambria Math" w:eastAsiaTheme="minorEastAsia" w:hAnsi="Cambria Math"/>
                      <w:i/>
                      <w:noProof/>
                      <w:sz w:val="28"/>
                      <w:szCs w:val="28"/>
                    </w:rPr>
                  </m:ctrlPr>
                </m:funcPr>
                <m:fName>
                  <m:r>
                    <m:rPr>
                      <m:sty m:val="p"/>
                    </m:rPr>
                    <w:rPr>
                      <w:rFonts w:ascii="Cambria Math" w:hAnsi="Cambria Math"/>
                      <w:noProof/>
                      <w:sz w:val="28"/>
                      <w:szCs w:val="28"/>
                    </w:rPr>
                    <m:t>sin</m:t>
                  </m:r>
                </m:fName>
                <m:e>
                  <m:r>
                    <w:rPr>
                      <w:rFonts w:ascii="Cambria Math" w:eastAsiaTheme="minorEastAsia" w:hAnsi="Cambria Math"/>
                      <w:noProof/>
                      <w:sz w:val="28"/>
                      <w:szCs w:val="28"/>
                    </w:rPr>
                    <m:t>θ</m:t>
                  </m:r>
                </m:e>
              </m:func>
              <m:r>
                <w:rPr>
                  <w:rFonts w:ascii="Cambria Math" w:eastAsiaTheme="minorEastAsia" w:hAnsi="Cambria Math"/>
                  <w:noProof/>
                  <w:sz w:val="28"/>
                  <w:szCs w:val="28"/>
                </w:rPr>
                <m:t>-k</m:t>
              </m:r>
              <m:sSup>
                <m:sSupPr>
                  <m:ctrlPr>
                    <w:rPr>
                      <w:rFonts w:ascii="Cambria Math" w:eastAsiaTheme="minorEastAsia" w:hAnsi="Cambria Math"/>
                      <w:i/>
                      <w:noProof/>
                      <w:sz w:val="28"/>
                      <w:szCs w:val="28"/>
                    </w:rPr>
                  </m:ctrlPr>
                </m:sSupPr>
                <m:e>
                  <m:r>
                    <w:rPr>
                      <w:rFonts w:ascii="Cambria Math" w:eastAsiaTheme="minorEastAsia" w:hAnsi="Cambria Math"/>
                      <w:noProof/>
                      <w:sz w:val="28"/>
                      <w:szCs w:val="28"/>
                    </w:rPr>
                    <m:t>l</m:t>
                  </m:r>
                </m:e>
                <m:sup>
                  <m:r>
                    <w:rPr>
                      <w:rFonts w:ascii="Cambria Math" w:eastAsiaTheme="minorEastAsia" w:hAnsi="Cambria Math"/>
                      <w:noProof/>
                      <w:sz w:val="28"/>
                      <w:szCs w:val="28"/>
                    </w:rPr>
                    <m:t>2</m:t>
                  </m:r>
                </m:sup>
              </m:sSup>
              <m:r>
                <w:rPr>
                  <w:rFonts w:ascii="Cambria Math" w:eastAsiaTheme="minorEastAsia" w:hAnsi="Cambria Math"/>
                  <w:noProof/>
                  <w:sz w:val="28"/>
                  <w:szCs w:val="28"/>
                </w:rPr>
                <m:t>θ+</m:t>
              </m:r>
              <m:sSub>
                <m:sSubPr>
                  <m:ctrlPr>
                    <w:rPr>
                      <w:rFonts w:ascii="Cambria Math" w:eastAsiaTheme="minorEastAsia" w:hAnsi="Cambria Math"/>
                      <w:i/>
                      <w:noProof/>
                      <w:sz w:val="28"/>
                      <w:szCs w:val="28"/>
                    </w:rPr>
                  </m:ctrlPr>
                </m:sSubPr>
                <m:e>
                  <m:r>
                    <w:rPr>
                      <w:rFonts w:ascii="Cambria Math" w:eastAsiaTheme="minorEastAsia" w:hAnsi="Cambria Math"/>
                      <w:noProof/>
                      <w:sz w:val="28"/>
                      <w:szCs w:val="28"/>
                      <w:lang w:val="en-US"/>
                    </w:rPr>
                    <m:t>M</m:t>
                  </m:r>
                </m:e>
                <m:sub>
                  <m:r>
                    <w:rPr>
                      <w:rFonts w:ascii="Cambria Math" w:eastAsiaTheme="minorEastAsia" w:hAnsi="Cambria Math"/>
                      <w:noProof/>
                      <w:sz w:val="28"/>
                      <w:szCs w:val="28"/>
                    </w:rPr>
                    <m:t>c</m:t>
                  </m:r>
                </m:sub>
              </m:sSub>
            </m:oMath>
            <w:r w:rsidR="00B979A0">
              <w:rPr>
                <w:sz w:val="28"/>
                <w:szCs w:val="28"/>
              </w:rPr>
              <w:t xml:space="preserve"> ,</w:t>
            </w:r>
          </w:p>
        </w:tc>
        <w:tc>
          <w:tcPr>
            <w:tcW w:w="371" w:type="pct"/>
            <w:vAlign w:val="center"/>
          </w:tcPr>
          <w:p w14:paraId="1DB7A8F3" w14:textId="77777777" w:rsidR="00971869" w:rsidRPr="005D76C6" w:rsidRDefault="00971869" w:rsidP="008C136C">
            <w:pPr>
              <w:jc w:val="right"/>
              <w:rPr>
                <w:sz w:val="27"/>
                <w:szCs w:val="27"/>
              </w:rPr>
            </w:pPr>
            <w:r w:rsidRPr="005D76C6">
              <w:rPr>
                <w:sz w:val="27"/>
                <w:szCs w:val="27"/>
              </w:rPr>
              <w:t>(</w:t>
            </w:r>
            <w:r>
              <w:rPr>
                <w:sz w:val="27"/>
                <w:szCs w:val="27"/>
              </w:rPr>
              <w:t>2.</w:t>
            </w:r>
            <w:r w:rsidRPr="005D76C6">
              <w:rPr>
                <w:sz w:val="27"/>
                <w:szCs w:val="27"/>
              </w:rPr>
              <w:t>6)</w:t>
            </w:r>
          </w:p>
        </w:tc>
      </w:tr>
    </w:tbl>
    <w:p w14:paraId="0D2DB066" w14:textId="77777777" w:rsidR="00971869" w:rsidRPr="005D76C6" w:rsidRDefault="00971869" w:rsidP="00971869">
      <w:pPr>
        <w:jc w:val="both"/>
        <w:rPr>
          <w:rFonts w:eastAsiaTheme="minorEastAsia"/>
          <w:i/>
          <w:noProof/>
          <w:sz w:val="28"/>
          <w:szCs w:val="28"/>
        </w:rPr>
      </w:pPr>
    </w:p>
    <w:p w14:paraId="2CD4E2B7" w14:textId="3A1B1E71" w:rsidR="00971869" w:rsidRPr="005D76C6" w:rsidRDefault="00971869" w:rsidP="00971869">
      <w:pPr>
        <w:rPr>
          <w:sz w:val="28"/>
          <w:szCs w:val="28"/>
          <w:lang w:val="kk-KZ"/>
        </w:rPr>
      </w:pPr>
      <w:r w:rsidRPr="005D76C6">
        <w:rPr>
          <w:sz w:val="28"/>
          <w:szCs w:val="28"/>
        </w:rPr>
        <w:t xml:space="preserve">где </w:t>
      </w:r>
      <w:r w:rsidRPr="007A4F64">
        <w:rPr>
          <w:i/>
          <w:iCs/>
          <w:sz w:val="28"/>
          <w:szCs w:val="28"/>
          <w:lang w:val="en-US"/>
        </w:rPr>
        <w:t>M</w:t>
      </w:r>
      <w:r w:rsidRPr="005D76C6">
        <w:rPr>
          <w:sz w:val="28"/>
          <w:szCs w:val="28"/>
        </w:rPr>
        <w:t xml:space="preserve"> – масса груза (паруса);</w:t>
      </w:r>
      <w:r w:rsidRPr="005D76C6">
        <w:rPr>
          <w:sz w:val="28"/>
          <w:szCs w:val="28"/>
        </w:rPr>
        <w:br/>
      </w:r>
      <w:r w:rsidR="0037681F">
        <w:rPr>
          <w:i/>
          <w:iCs/>
          <w:sz w:val="28"/>
          <w:szCs w:val="28"/>
        </w:rPr>
        <w:t xml:space="preserve">       </w:t>
      </w:r>
      <w:r w:rsidRPr="007A4F64">
        <w:rPr>
          <w:i/>
          <w:iCs/>
          <w:sz w:val="28"/>
          <w:szCs w:val="28"/>
          <w:lang w:val="en-US"/>
        </w:rPr>
        <w:t>m</w:t>
      </w:r>
      <w:r w:rsidRPr="005D76C6">
        <w:rPr>
          <w:sz w:val="28"/>
          <w:szCs w:val="28"/>
        </w:rPr>
        <w:t xml:space="preserve"> – </w:t>
      </w:r>
      <w:r w:rsidRPr="005D76C6">
        <w:rPr>
          <w:sz w:val="28"/>
          <w:szCs w:val="28"/>
          <w:lang w:val="kk-KZ"/>
        </w:rPr>
        <w:t>масса стрежня;</w:t>
      </w:r>
    </w:p>
    <w:p w14:paraId="7E0A6004" w14:textId="49040405" w:rsidR="00971869" w:rsidRPr="005D76C6" w:rsidRDefault="0037681F" w:rsidP="00971869">
      <w:pPr>
        <w:rPr>
          <w:sz w:val="28"/>
          <w:szCs w:val="28"/>
        </w:rPr>
      </w:pPr>
      <w:r>
        <w:rPr>
          <w:i/>
          <w:iCs/>
          <w:sz w:val="28"/>
          <w:szCs w:val="28"/>
        </w:rPr>
        <w:t xml:space="preserve">       </w:t>
      </w:r>
      <w:r w:rsidR="00971869" w:rsidRPr="007A4F64">
        <w:rPr>
          <w:i/>
          <w:iCs/>
          <w:sz w:val="28"/>
          <w:szCs w:val="28"/>
          <w:lang w:val="en-US"/>
        </w:rPr>
        <w:t>l</w:t>
      </w:r>
      <w:r w:rsidR="00971869" w:rsidRPr="005D76C6">
        <w:rPr>
          <w:sz w:val="28"/>
          <w:szCs w:val="28"/>
        </w:rPr>
        <w:t xml:space="preserve"> – длина стержня;</w:t>
      </w:r>
    </w:p>
    <w:p w14:paraId="6F127BFA" w14:textId="1865E2E3" w:rsidR="00971869" w:rsidRDefault="0037681F" w:rsidP="00971869">
      <w:pPr>
        <w:rPr>
          <w:sz w:val="28"/>
          <w:szCs w:val="28"/>
        </w:rPr>
      </w:pPr>
      <w:r>
        <w:rPr>
          <w:sz w:val="28"/>
          <w:szCs w:val="28"/>
        </w:rPr>
        <w:t xml:space="preserve">       </w:t>
      </w:r>
      <m:oMath>
        <m:acc>
          <m:accPr>
            <m:chr m:val="̈"/>
            <m:ctrlPr>
              <w:rPr>
                <w:rFonts w:ascii="Cambria Math" w:hAnsi="Cambria Math"/>
                <w:i/>
                <w:noProof/>
                <w:sz w:val="28"/>
                <w:szCs w:val="28"/>
              </w:rPr>
            </m:ctrlPr>
          </m:accPr>
          <m:e>
            <m:r>
              <w:rPr>
                <w:rFonts w:ascii="Cambria Math" w:hAnsi="Cambria Math"/>
                <w:noProof/>
                <w:sz w:val="28"/>
                <w:szCs w:val="28"/>
              </w:rPr>
              <m:t>θ</m:t>
            </m:r>
          </m:e>
        </m:acc>
      </m:oMath>
      <w:r w:rsidR="00971869" w:rsidRPr="005D76C6">
        <w:rPr>
          <w:sz w:val="28"/>
          <w:szCs w:val="28"/>
        </w:rPr>
        <w:t xml:space="preserve"> – ускорение движения обратного маятника;</w:t>
      </w:r>
    </w:p>
    <w:p w14:paraId="17BDD876" w14:textId="3E297D7E" w:rsidR="0073364D" w:rsidRPr="0073364D" w:rsidRDefault="0073364D" w:rsidP="00971869">
      <w:pPr>
        <w:rPr>
          <w:i/>
          <w:iCs/>
          <w:sz w:val="28"/>
          <w:szCs w:val="28"/>
        </w:rPr>
      </w:pPr>
      <w:r>
        <w:rPr>
          <w:sz w:val="28"/>
          <w:szCs w:val="28"/>
        </w:rPr>
        <w:t xml:space="preserve">       </w:t>
      </w:r>
      <w:r w:rsidRPr="0073364D">
        <w:rPr>
          <w:i/>
          <w:iCs/>
          <w:sz w:val="28"/>
          <w:szCs w:val="28"/>
          <w:lang w:val="en-US"/>
        </w:rPr>
        <w:t>k</w:t>
      </w:r>
      <w:r w:rsidRPr="00B979A0">
        <w:rPr>
          <w:sz w:val="28"/>
          <w:szCs w:val="28"/>
        </w:rPr>
        <w:t xml:space="preserve"> – </w:t>
      </w:r>
      <w:r>
        <w:rPr>
          <w:sz w:val="28"/>
          <w:szCs w:val="28"/>
          <w:lang w:val="kk-KZ"/>
        </w:rPr>
        <w:t>коэффициент жесткости основания</w:t>
      </w:r>
      <w:r>
        <w:rPr>
          <w:sz w:val="28"/>
          <w:szCs w:val="28"/>
        </w:rPr>
        <w:t>;</w:t>
      </w:r>
      <w:r w:rsidRPr="00B979A0">
        <w:rPr>
          <w:i/>
          <w:iCs/>
          <w:sz w:val="28"/>
          <w:szCs w:val="28"/>
        </w:rPr>
        <w:t xml:space="preserve"> </w:t>
      </w:r>
    </w:p>
    <w:p w14:paraId="332B0FD8" w14:textId="6BFAC800" w:rsidR="00971869" w:rsidRDefault="0037681F" w:rsidP="00971869">
      <w:pPr>
        <w:rPr>
          <w:sz w:val="28"/>
          <w:szCs w:val="28"/>
        </w:rPr>
      </w:pPr>
      <w:r>
        <w:rPr>
          <w:i/>
          <w:iCs/>
          <w:sz w:val="28"/>
          <w:szCs w:val="28"/>
        </w:rPr>
        <w:t xml:space="preserve">      </w:t>
      </w:r>
      <w:r w:rsidR="00971869" w:rsidRPr="007A4F64">
        <w:rPr>
          <w:i/>
          <w:iCs/>
          <w:sz w:val="28"/>
          <w:szCs w:val="28"/>
        </w:rPr>
        <w:t>М</w:t>
      </w:r>
      <w:r w:rsidR="00971869" w:rsidRPr="007A4F64">
        <w:rPr>
          <w:i/>
          <w:iCs/>
          <w:sz w:val="28"/>
          <w:szCs w:val="28"/>
          <w:vertAlign w:val="subscript"/>
        </w:rPr>
        <w:t>с</w:t>
      </w:r>
      <w:r w:rsidR="00971869" w:rsidRPr="005D76C6">
        <w:rPr>
          <w:sz w:val="28"/>
          <w:szCs w:val="28"/>
        </w:rPr>
        <w:t xml:space="preserve"> – момент сопротивления воздуха</w:t>
      </w:r>
      <w:r w:rsidR="00132FB3">
        <w:rPr>
          <w:sz w:val="28"/>
          <w:szCs w:val="28"/>
        </w:rPr>
        <w:t>.</w:t>
      </w:r>
    </w:p>
    <w:p w14:paraId="2B7E507A" w14:textId="77777777" w:rsidR="0037681F" w:rsidRPr="005D76C6" w:rsidRDefault="0037681F" w:rsidP="00971869">
      <w:pPr>
        <w:rPr>
          <w:sz w:val="28"/>
          <w:szCs w:val="28"/>
        </w:rPr>
      </w:pPr>
    </w:p>
    <w:p w14:paraId="160BAC36" w14:textId="77777777" w:rsidR="00971869" w:rsidRPr="005D76C6" w:rsidRDefault="00971869" w:rsidP="00971869">
      <w:pPr>
        <w:ind w:firstLine="567"/>
        <w:rPr>
          <w:sz w:val="28"/>
          <w:szCs w:val="28"/>
        </w:rPr>
      </w:pPr>
      <w:r w:rsidRPr="005D76C6">
        <w:rPr>
          <w:sz w:val="28"/>
          <w:szCs w:val="28"/>
        </w:rPr>
        <w:t>Или, в полной форме:</w:t>
      </w:r>
    </w:p>
    <w:p w14:paraId="58DA45D1" w14:textId="77777777" w:rsidR="00971869" w:rsidRPr="005D76C6" w:rsidRDefault="00971869" w:rsidP="00971869">
      <w:pPr>
        <w:ind w:firstLine="709"/>
        <w:rPr>
          <w:sz w:val="28"/>
          <w:szCs w:val="28"/>
        </w:rPr>
      </w:pPr>
    </w:p>
    <w:tbl>
      <w:tblPr>
        <w:tblW w:w="4999" w:type="pct"/>
        <w:jc w:val="center"/>
        <w:tblLook w:val="04A0" w:firstRow="1" w:lastRow="0" w:firstColumn="1" w:lastColumn="0" w:noHBand="0" w:noVBand="1"/>
      </w:tblPr>
      <w:tblGrid>
        <w:gridCol w:w="9217"/>
        <w:gridCol w:w="753"/>
      </w:tblGrid>
      <w:tr w:rsidR="00971869" w:rsidRPr="005D76C6" w14:paraId="1AB20BA0" w14:textId="77777777" w:rsidTr="00132FB3">
        <w:trPr>
          <w:jc w:val="center"/>
        </w:trPr>
        <w:tc>
          <w:tcPr>
            <w:tcW w:w="4672" w:type="pct"/>
          </w:tcPr>
          <w:p w14:paraId="48B55797" w14:textId="5B09E422" w:rsidR="00971869" w:rsidRPr="00132FB3" w:rsidRDefault="00607015" w:rsidP="00132FB3">
            <w:pPr>
              <w:ind w:left="1134"/>
              <w:jc w:val="both"/>
              <w:rPr>
                <w:sz w:val="28"/>
                <w:szCs w:val="28"/>
              </w:rPr>
            </w:pPr>
            <m:oMath>
              <m:d>
                <m:dPr>
                  <m:ctrlPr>
                    <w:rPr>
                      <w:rFonts w:ascii="Cambria Math" w:hAnsi="Cambria Math"/>
                      <w:i/>
                      <w:noProof/>
                      <w:sz w:val="28"/>
                      <w:szCs w:val="28"/>
                    </w:rPr>
                  </m:ctrlPr>
                </m:dPr>
                <m:e>
                  <m:r>
                    <w:rPr>
                      <w:rFonts w:ascii="Cambria Math" w:hAnsi="Cambria Math"/>
                      <w:noProof/>
                      <w:sz w:val="28"/>
                      <w:szCs w:val="28"/>
                    </w:rPr>
                    <m:t>M+</m:t>
                  </m:r>
                  <m:f>
                    <m:fPr>
                      <m:ctrlPr>
                        <w:rPr>
                          <w:rFonts w:ascii="Cambria Math" w:hAnsi="Cambria Math"/>
                          <w:i/>
                          <w:noProof/>
                          <w:sz w:val="28"/>
                          <w:szCs w:val="28"/>
                        </w:rPr>
                      </m:ctrlPr>
                    </m:fPr>
                    <m:num>
                      <m:r>
                        <w:rPr>
                          <w:rFonts w:ascii="Cambria Math" w:hAnsi="Cambria Math"/>
                          <w:noProof/>
                          <w:sz w:val="28"/>
                          <w:szCs w:val="28"/>
                        </w:rPr>
                        <m:t>m</m:t>
                      </m:r>
                    </m:num>
                    <m:den>
                      <m:r>
                        <w:rPr>
                          <w:rFonts w:ascii="Cambria Math" w:hAnsi="Cambria Math"/>
                          <w:noProof/>
                          <w:sz w:val="28"/>
                          <w:szCs w:val="28"/>
                        </w:rPr>
                        <m:t>3</m:t>
                      </m:r>
                    </m:den>
                  </m:f>
                </m:e>
              </m:d>
              <m:sSup>
                <m:sSupPr>
                  <m:ctrlPr>
                    <w:rPr>
                      <w:rFonts w:ascii="Cambria Math" w:hAnsi="Cambria Math"/>
                      <w:i/>
                      <w:noProof/>
                      <w:sz w:val="28"/>
                      <w:szCs w:val="28"/>
                    </w:rPr>
                  </m:ctrlPr>
                </m:sSupPr>
                <m:e>
                  <m:r>
                    <w:rPr>
                      <w:rFonts w:ascii="Cambria Math" w:hAnsi="Cambria Math"/>
                      <w:noProof/>
                      <w:sz w:val="28"/>
                      <w:szCs w:val="28"/>
                    </w:rPr>
                    <m:t>l</m:t>
                  </m:r>
                </m:e>
                <m:sup>
                  <m:r>
                    <w:rPr>
                      <w:rFonts w:ascii="Cambria Math" w:hAnsi="Cambria Math"/>
                      <w:noProof/>
                      <w:sz w:val="28"/>
                      <w:szCs w:val="28"/>
                    </w:rPr>
                    <m:t>2</m:t>
                  </m:r>
                </m:sup>
              </m:sSup>
              <m:acc>
                <m:accPr>
                  <m:chr m:val="̈"/>
                  <m:ctrlPr>
                    <w:rPr>
                      <w:rFonts w:ascii="Cambria Math" w:hAnsi="Cambria Math"/>
                      <w:i/>
                      <w:noProof/>
                      <w:sz w:val="28"/>
                      <w:szCs w:val="28"/>
                    </w:rPr>
                  </m:ctrlPr>
                </m:accPr>
                <m:e>
                  <m:r>
                    <w:rPr>
                      <w:rFonts w:ascii="Cambria Math" w:hAnsi="Cambria Math"/>
                      <w:noProof/>
                      <w:sz w:val="28"/>
                      <w:szCs w:val="28"/>
                    </w:rPr>
                    <m:t>θ</m:t>
                  </m:r>
                </m:e>
              </m:acc>
              <m:r>
                <w:rPr>
                  <w:rFonts w:ascii="Cambria Math" w:eastAsiaTheme="minorEastAsia" w:hAnsi="Cambria Math"/>
                  <w:noProof/>
                  <w:sz w:val="28"/>
                  <w:szCs w:val="28"/>
                </w:rPr>
                <m:t>=Mgl</m:t>
              </m:r>
              <m:func>
                <m:funcPr>
                  <m:ctrlPr>
                    <w:rPr>
                      <w:rFonts w:ascii="Cambria Math" w:eastAsiaTheme="minorEastAsia" w:hAnsi="Cambria Math"/>
                      <w:i/>
                      <w:noProof/>
                      <w:sz w:val="28"/>
                      <w:szCs w:val="28"/>
                    </w:rPr>
                  </m:ctrlPr>
                </m:funcPr>
                <m:fName>
                  <m:r>
                    <m:rPr>
                      <m:sty m:val="p"/>
                    </m:rPr>
                    <w:rPr>
                      <w:rFonts w:ascii="Cambria Math" w:hAnsi="Cambria Math"/>
                      <w:noProof/>
                      <w:sz w:val="28"/>
                      <w:szCs w:val="28"/>
                    </w:rPr>
                    <m:t>sin</m:t>
                  </m:r>
                  <m:ctrlPr>
                    <w:rPr>
                      <w:rFonts w:ascii="Cambria Math" w:hAnsi="Cambria Math"/>
                      <w:noProof/>
                      <w:sz w:val="28"/>
                      <w:szCs w:val="28"/>
                    </w:rPr>
                  </m:ctrlPr>
                </m:fName>
                <m:e>
                  <m:r>
                    <w:rPr>
                      <w:rFonts w:ascii="Cambria Math" w:eastAsiaTheme="minorEastAsia" w:hAnsi="Cambria Math"/>
                      <w:noProof/>
                      <w:sz w:val="28"/>
                      <w:szCs w:val="28"/>
                    </w:rPr>
                    <m:t>θ</m:t>
                  </m:r>
                </m:e>
              </m:func>
              <m:r>
                <w:rPr>
                  <w:rFonts w:ascii="Cambria Math" w:eastAsiaTheme="minorEastAsia" w:hAnsi="Cambria Math"/>
                  <w:noProof/>
                  <w:sz w:val="28"/>
                  <w:szCs w:val="28"/>
                </w:rPr>
                <m:t>+mg</m:t>
              </m:r>
              <m:d>
                <m:dPr>
                  <m:ctrlPr>
                    <w:rPr>
                      <w:rFonts w:ascii="Cambria Math" w:eastAsiaTheme="minorEastAsia" w:hAnsi="Cambria Math"/>
                      <w:i/>
                      <w:noProof/>
                      <w:sz w:val="28"/>
                      <w:szCs w:val="28"/>
                    </w:rPr>
                  </m:ctrlPr>
                </m:dPr>
                <m:e>
                  <m:f>
                    <m:fPr>
                      <m:ctrlPr>
                        <w:rPr>
                          <w:rFonts w:ascii="Cambria Math" w:eastAsiaTheme="minorEastAsia" w:hAnsi="Cambria Math"/>
                          <w:i/>
                          <w:noProof/>
                          <w:sz w:val="28"/>
                          <w:szCs w:val="28"/>
                        </w:rPr>
                      </m:ctrlPr>
                    </m:fPr>
                    <m:num>
                      <m:r>
                        <w:rPr>
                          <w:rFonts w:ascii="Cambria Math" w:eastAsiaTheme="minorEastAsia" w:hAnsi="Cambria Math"/>
                          <w:noProof/>
                          <w:sz w:val="28"/>
                          <w:szCs w:val="28"/>
                        </w:rPr>
                        <m:t>l</m:t>
                      </m:r>
                    </m:num>
                    <m:den>
                      <m:r>
                        <w:rPr>
                          <w:rFonts w:ascii="Cambria Math" w:eastAsiaTheme="minorEastAsia" w:hAnsi="Cambria Math"/>
                          <w:noProof/>
                          <w:sz w:val="28"/>
                          <w:szCs w:val="28"/>
                        </w:rPr>
                        <m:t>2</m:t>
                      </m:r>
                    </m:den>
                  </m:f>
                </m:e>
              </m:d>
              <m:func>
                <m:funcPr>
                  <m:ctrlPr>
                    <w:rPr>
                      <w:rFonts w:ascii="Cambria Math" w:eastAsiaTheme="minorEastAsia" w:hAnsi="Cambria Math"/>
                      <w:i/>
                      <w:noProof/>
                      <w:sz w:val="28"/>
                      <w:szCs w:val="28"/>
                    </w:rPr>
                  </m:ctrlPr>
                </m:funcPr>
                <m:fName>
                  <m:r>
                    <m:rPr>
                      <m:sty m:val="p"/>
                    </m:rPr>
                    <w:rPr>
                      <w:rFonts w:ascii="Cambria Math" w:hAnsi="Cambria Math"/>
                      <w:noProof/>
                      <w:sz w:val="28"/>
                      <w:szCs w:val="28"/>
                    </w:rPr>
                    <m:t>sin</m:t>
                  </m:r>
                  <m:ctrlPr>
                    <w:rPr>
                      <w:rFonts w:ascii="Cambria Math" w:hAnsi="Cambria Math"/>
                      <w:noProof/>
                      <w:sz w:val="28"/>
                      <w:szCs w:val="28"/>
                    </w:rPr>
                  </m:ctrlPr>
                </m:fName>
                <m:e>
                  <m:r>
                    <w:rPr>
                      <w:rFonts w:ascii="Cambria Math" w:eastAsiaTheme="minorEastAsia" w:hAnsi="Cambria Math"/>
                      <w:noProof/>
                      <w:sz w:val="28"/>
                      <w:szCs w:val="28"/>
                    </w:rPr>
                    <m:t>θ</m:t>
                  </m:r>
                </m:e>
              </m:func>
              <m:r>
                <w:rPr>
                  <w:rFonts w:ascii="Cambria Math" w:eastAsiaTheme="minorEastAsia" w:hAnsi="Cambria Math"/>
                  <w:noProof/>
                  <w:sz w:val="28"/>
                  <w:szCs w:val="28"/>
                </w:rPr>
                <m:t>-k</m:t>
              </m:r>
              <m:sSup>
                <m:sSupPr>
                  <m:ctrlPr>
                    <w:rPr>
                      <w:rFonts w:ascii="Cambria Math" w:eastAsiaTheme="minorEastAsia" w:hAnsi="Cambria Math"/>
                      <w:i/>
                      <w:noProof/>
                      <w:sz w:val="28"/>
                      <w:szCs w:val="28"/>
                    </w:rPr>
                  </m:ctrlPr>
                </m:sSupPr>
                <m:e>
                  <m:r>
                    <w:rPr>
                      <w:rFonts w:ascii="Cambria Math" w:eastAsiaTheme="minorEastAsia" w:hAnsi="Cambria Math"/>
                      <w:noProof/>
                      <w:sz w:val="28"/>
                      <w:szCs w:val="28"/>
                    </w:rPr>
                    <m:t>l</m:t>
                  </m:r>
                </m:e>
                <m:sup>
                  <m:r>
                    <w:rPr>
                      <w:rFonts w:ascii="Cambria Math" w:eastAsiaTheme="minorEastAsia" w:hAnsi="Cambria Math"/>
                      <w:noProof/>
                      <w:sz w:val="28"/>
                      <w:szCs w:val="28"/>
                    </w:rPr>
                    <m:t>2</m:t>
                  </m:r>
                </m:sup>
              </m:sSup>
              <m:r>
                <w:rPr>
                  <w:rFonts w:ascii="Cambria Math" w:eastAsiaTheme="minorEastAsia" w:hAnsi="Cambria Math"/>
                  <w:noProof/>
                  <w:sz w:val="28"/>
                  <w:szCs w:val="28"/>
                </w:rPr>
                <m:t>θ+l</m:t>
              </m:r>
              <m:d>
                <m:dPr>
                  <m:ctrlPr>
                    <w:rPr>
                      <w:rFonts w:ascii="Cambria Math" w:eastAsiaTheme="minorEastAsia" w:hAnsi="Cambria Math"/>
                      <w:i/>
                      <w:noProof/>
                      <w:sz w:val="28"/>
                      <w:szCs w:val="28"/>
                    </w:rPr>
                  </m:ctrlPr>
                </m:dPr>
                <m:e>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k</m:t>
                      </m:r>
                    </m:e>
                    <m:sub>
                      <m:r>
                        <w:rPr>
                          <w:rFonts w:ascii="Cambria Math" w:eastAsiaTheme="minorEastAsia" w:hAnsi="Cambria Math"/>
                          <w:noProof/>
                          <w:sz w:val="28"/>
                          <w:szCs w:val="28"/>
                        </w:rPr>
                        <m:t>a</m:t>
                      </m:r>
                      <m:r>
                        <w:rPr>
                          <w:rFonts w:ascii="Cambria Math" w:eastAsiaTheme="minorEastAsia" w:hAnsi="Cambria Math"/>
                          <w:noProof/>
                          <w:sz w:val="28"/>
                          <w:szCs w:val="28"/>
                          <w:lang w:val="en-US"/>
                        </w:rPr>
                        <m:t>M</m:t>
                      </m:r>
                    </m:sub>
                  </m:sSub>
                  <m:r>
                    <w:rPr>
                      <w:rFonts w:ascii="Cambria Math" w:eastAsiaTheme="minorEastAsia" w:hAnsi="Cambria Math"/>
                      <w:noProof/>
                      <w:sz w:val="28"/>
                      <w:szCs w:val="28"/>
                    </w:rPr>
                    <m:t>++</m:t>
                  </m:r>
                  <m:f>
                    <m:fPr>
                      <m:ctrlPr>
                        <w:rPr>
                          <w:rFonts w:ascii="Cambria Math" w:eastAsiaTheme="minorEastAsia" w:hAnsi="Cambria Math"/>
                          <w:i/>
                          <w:noProof/>
                          <w:sz w:val="28"/>
                          <w:szCs w:val="28"/>
                        </w:rPr>
                      </m:ctrlPr>
                    </m:fPr>
                    <m:num>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k</m:t>
                          </m:r>
                        </m:e>
                        <m:sub>
                          <m:r>
                            <w:rPr>
                              <w:rFonts w:ascii="Cambria Math" w:eastAsiaTheme="minorEastAsia" w:hAnsi="Cambria Math"/>
                              <w:noProof/>
                              <w:sz w:val="28"/>
                              <w:szCs w:val="28"/>
                            </w:rPr>
                            <m:t>am</m:t>
                          </m:r>
                        </m:sub>
                      </m:sSub>
                    </m:num>
                    <m:den>
                      <m:r>
                        <w:rPr>
                          <w:rFonts w:ascii="Cambria Math" w:eastAsiaTheme="minorEastAsia" w:hAnsi="Cambria Math"/>
                          <w:noProof/>
                          <w:sz w:val="28"/>
                          <w:szCs w:val="28"/>
                        </w:rPr>
                        <m:t>2</m:t>
                      </m:r>
                    </m:den>
                  </m:f>
                </m:e>
              </m:d>
              <m:rad>
                <m:radPr>
                  <m:degHide m:val="1"/>
                  <m:ctrlPr>
                    <w:rPr>
                      <w:rFonts w:ascii="Cambria Math" w:eastAsiaTheme="minorEastAsia" w:hAnsi="Cambria Math"/>
                      <w:i/>
                      <w:noProof/>
                      <w:sz w:val="28"/>
                      <w:szCs w:val="28"/>
                    </w:rPr>
                  </m:ctrlPr>
                </m:radPr>
                <m:deg/>
                <m:e>
                  <m:sSup>
                    <m:sSupPr>
                      <m:ctrlPr>
                        <w:rPr>
                          <w:rFonts w:ascii="Cambria Math" w:eastAsiaTheme="minorEastAsia" w:hAnsi="Cambria Math"/>
                          <w:i/>
                          <w:noProof/>
                          <w:sz w:val="28"/>
                          <w:szCs w:val="28"/>
                        </w:rPr>
                      </m:ctrlPr>
                    </m:sSupPr>
                    <m:e>
                      <m:d>
                        <m:dPr>
                          <m:ctrlPr>
                            <w:rPr>
                              <w:rFonts w:ascii="Cambria Math" w:eastAsiaTheme="minorEastAsia" w:hAnsi="Cambria Math"/>
                              <w:i/>
                              <w:noProof/>
                              <w:sz w:val="28"/>
                              <w:szCs w:val="28"/>
                            </w:rPr>
                          </m:ctrlPr>
                        </m:dPr>
                        <m:e>
                          <m:r>
                            <w:rPr>
                              <w:rFonts w:ascii="Cambria Math" w:eastAsiaTheme="minorEastAsia" w:hAnsi="Cambria Math"/>
                              <w:noProof/>
                              <w:sz w:val="28"/>
                              <w:szCs w:val="28"/>
                            </w:rPr>
                            <m:t>l</m:t>
                          </m:r>
                          <m:acc>
                            <m:accPr>
                              <m:chr m:val="̇"/>
                              <m:ctrlPr>
                                <w:rPr>
                                  <w:rFonts w:ascii="Cambria Math" w:eastAsiaTheme="minorEastAsia" w:hAnsi="Cambria Math"/>
                                  <w:i/>
                                  <w:noProof/>
                                  <w:sz w:val="28"/>
                                  <w:szCs w:val="28"/>
                                </w:rPr>
                              </m:ctrlPr>
                            </m:accPr>
                            <m:e>
                              <m:r>
                                <w:rPr>
                                  <w:rFonts w:ascii="Cambria Math" w:eastAsiaTheme="minorEastAsia" w:hAnsi="Cambria Math"/>
                                  <w:noProof/>
                                  <w:sz w:val="28"/>
                                  <w:szCs w:val="28"/>
                                </w:rPr>
                                <m:t>θ</m:t>
                              </m:r>
                            </m:e>
                          </m:acc>
                          <m:r>
                            <w:rPr>
                              <w:rFonts w:ascii="Cambria Math" w:eastAsiaTheme="minorEastAsia" w:hAnsi="Cambria Math"/>
                              <w:noProof/>
                              <w:sz w:val="28"/>
                              <w:szCs w:val="28"/>
                            </w:rPr>
                            <m:t>-</m:t>
                          </m:r>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V</m:t>
                              </m:r>
                            </m:e>
                            <m:sub>
                              <m:r>
                                <w:rPr>
                                  <w:rFonts w:ascii="Cambria Math" w:eastAsiaTheme="minorEastAsia" w:hAnsi="Cambria Math"/>
                                  <w:noProof/>
                                  <w:sz w:val="28"/>
                                  <w:szCs w:val="28"/>
                                  <w:lang w:val="en-US"/>
                                </w:rPr>
                                <m:t>a</m:t>
                              </m:r>
                            </m:sub>
                          </m:sSub>
                          <m:func>
                            <m:funcPr>
                              <m:ctrlPr>
                                <w:rPr>
                                  <w:rFonts w:ascii="Cambria Math" w:eastAsiaTheme="minorEastAsia" w:hAnsi="Cambria Math"/>
                                  <w:i/>
                                  <w:noProof/>
                                  <w:sz w:val="28"/>
                                  <w:szCs w:val="28"/>
                                </w:rPr>
                              </m:ctrlPr>
                            </m:funcPr>
                            <m:fName>
                              <m:r>
                                <m:rPr>
                                  <m:sty m:val="p"/>
                                </m:rPr>
                                <w:rPr>
                                  <w:rFonts w:ascii="Cambria Math" w:hAnsi="Cambria Math"/>
                                  <w:noProof/>
                                  <w:sz w:val="28"/>
                                  <w:szCs w:val="28"/>
                                </w:rPr>
                                <m:t>cos</m:t>
                              </m:r>
                              <m:ctrlPr>
                                <w:rPr>
                                  <w:rFonts w:ascii="Cambria Math" w:hAnsi="Cambria Math"/>
                                  <w:noProof/>
                                  <w:sz w:val="28"/>
                                  <w:szCs w:val="28"/>
                                </w:rPr>
                              </m:ctrlPr>
                            </m:fName>
                            <m:e>
                              <m:r>
                                <w:rPr>
                                  <w:rFonts w:ascii="Cambria Math" w:eastAsiaTheme="minorEastAsia" w:hAnsi="Cambria Math"/>
                                  <w:noProof/>
                                  <w:sz w:val="28"/>
                                  <w:szCs w:val="28"/>
                                </w:rPr>
                                <m:t>θ</m:t>
                              </m:r>
                            </m:e>
                          </m:func>
                        </m:e>
                      </m:d>
                    </m:e>
                    <m:sup>
                      <m:r>
                        <w:rPr>
                          <w:rFonts w:ascii="Cambria Math" w:eastAsiaTheme="minorEastAsia" w:hAnsi="Cambria Math"/>
                          <w:noProof/>
                          <w:sz w:val="28"/>
                          <w:szCs w:val="28"/>
                        </w:rPr>
                        <m:t>2</m:t>
                      </m:r>
                    </m:sup>
                  </m:sSup>
                  <m:r>
                    <w:rPr>
                      <w:rFonts w:ascii="Cambria Math" w:eastAsiaTheme="minorEastAsia" w:hAnsi="Cambria Math"/>
                      <w:noProof/>
                      <w:sz w:val="28"/>
                      <w:szCs w:val="28"/>
                    </w:rPr>
                    <m:t>+</m:t>
                  </m:r>
                  <m:sSup>
                    <m:sSupPr>
                      <m:ctrlPr>
                        <w:rPr>
                          <w:rFonts w:ascii="Cambria Math" w:eastAsiaTheme="minorEastAsia" w:hAnsi="Cambria Math"/>
                          <w:i/>
                          <w:noProof/>
                          <w:sz w:val="28"/>
                          <w:szCs w:val="28"/>
                        </w:rPr>
                      </m:ctrlPr>
                    </m:sSupPr>
                    <m:e>
                      <m:d>
                        <m:dPr>
                          <m:ctrlPr>
                            <w:rPr>
                              <w:rFonts w:ascii="Cambria Math" w:eastAsiaTheme="minorEastAsia" w:hAnsi="Cambria Math"/>
                              <w:i/>
                              <w:noProof/>
                              <w:sz w:val="28"/>
                              <w:szCs w:val="28"/>
                            </w:rPr>
                          </m:ctrlPr>
                        </m:dPr>
                        <m:e>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-V</m:t>
                              </m:r>
                            </m:e>
                            <m:sub>
                              <m:r>
                                <w:rPr>
                                  <w:rFonts w:ascii="Cambria Math" w:eastAsiaTheme="minorEastAsia" w:hAnsi="Cambria Math"/>
                                  <w:noProof/>
                                  <w:sz w:val="28"/>
                                  <w:szCs w:val="28"/>
                                </w:rPr>
                                <m:t>a</m:t>
                              </m:r>
                            </m:sub>
                          </m:sSub>
                          <m:func>
                            <m:funcPr>
                              <m:ctrlPr>
                                <w:rPr>
                                  <w:rFonts w:ascii="Cambria Math" w:eastAsiaTheme="minorEastAsia" w:hAnsi="Cambria Math"/>
                                  <w:i/>
                                  <w:noProof/>
                                  <w:sz w:val="28"/>
                                  <w:szCs w:val="28"/>
                                </w:rPr>
                              </m:ctrlPr>
                            </m:funcPr>
                            <m:fName>
                              <m:r>
                                <m:rPr>
                                  <m:sty m:val="p"/>
                                </m:rPr>
                                <w:rPr>
                                  <w:rFonts w:ascii="Cambria Math" w:hAnsi="Cambria Math"/>
                                  <w:noProof/>
                                  <w:sz w:val="28"/>
                                  <w:szCs w:val="28"/>
                                </w:rPr>
                                <m:t>sin</m:t>
                              </m:r>
                              <m:ctrlPr>
                                <w:rPr>
                                  <w:rFonts w:ascii="Cambria Math" w:hAnsi="Cambria Math"/>
                                  <w:noProof/>
                                  <w:sz w:val="28"/>
                                  <w:szCs w:val="28"/>
                                </w:rPr>
                              </m:ctrlPr>
                            </m:fName>
                            <m:e>
                              <m:r>
                                <w:rPr>
                                  <w:rFonts w:ascii="Cambria Math" w:eastAsiaTheme="minorEastAsia" w:hAnsi="Cambria Math"/>
                                  <w:noProof/>
                                  <w:sz w:val="28"/>
                                  <w:szCs w:val="28"/>
                                </w:rPr>
                                <m:t>θ</m:t>
                              </m:r>
                            </m:e>
                          </m:func>
                        </m:e>
                      </m:d>
                    </m:e>
                    <m:sup>
                      <m:r>
                        <w:rPr>
                          <w:rFonts w:ascii="Cambria Math" w:eastAsiaTheme="minorEastAsia" w:hAnsi="Cambria Math"/>
                          <w:noProof/>
                          <w:sz w:val="28"/>
                          <w:szCs w:val="28"/>
                        </w:rPr>
                        <m:t>2</m:t>
                      </m:r>
                    </m:sup>
                  </m:sSup>
                </m:e>
              </m:rad>
              <m:r>
                <w:rPr>
                  <w:rFonts w:ascii="Cambria Math" w:eastAsiaTheme="minorEastAsia" w:hAnsi="Cambria Math"/>
                  <w:noProof/>
                  <w:sz w:val="28"/>
                  <w:szCs w:val="28"/>
                </w:rPr>
                <m:t>∙</m:t>
              </m:r>
              <m:d>
                <m:dPr>
                  <m:ctrlPr>
                    <w:rPr>
                      <w:rFonts w:ascii="Cambria Math" w:eastAsiaTheme="minorEastAsia" w:hAnsi="Cambria Math"/>
                      <w:i/>
                      <w:noProof/>
                      <w:sz w:val="28"/>
                      <w:szCs w:val="28"/>
                    </w:rPr>
                  </m:ctrlPr>
                </m:dPr>
                <m:e>
                  <m:r>
                    <w:rPr>
                      <w:rFonts w:ascii="Cambria Math" w:eastAsiaTheme="minorEastAsia" w:hAnsi="Cambria Math"/>
                      <w:noProof/>
                      <w:sz w:val="28"/>
                      <w:szCs w:val="28"/>
                    </w:rPr>
                    <m:t>l</m:t>
                  </m:r>
                  <m:acc>
                    <m:accPr>
                      <m:chr m:val="̇"/>
                      <m:ctrlPr>
                        <w:rPr>
                          <w:rFonts w:ascii="Cambria Math" w:eastAsiaTheme="minorEastAsia" w:hAnsi="Cambria Math"/>
                          <w:i/>
                          <w:noProof/>
                          <w:sz w:val="28"/>
                          <w:szCs w:val="28"/>
                        </w:rPr>
                      </m:ctrlPr>
                    </m:accPr>
                    <m:e>
                      <m:r>
                        <w:rPr>
                          <w:rFonts w:ascii="Cambria Math" w:eastAsiaTheme="minorEastAsia" w:hAnsi="Cambria Math"/>
                          <w:noProof/>
                          <w:sz w:val="28"/>
                          <w:szCs w:val="28"/>
                        </w:rPr>
                        <m:t>θ</m:t>
                      </m:r>
                    </m:e>
                  </m:acc>
                  <m:r>
                    <w:rPr>
                      <w:rFonts w:ascii="Cambria Math" w:eastAsiaTheme="minorEastAsia" w:hAnsi="Cambria Math"/>
                      <w:noProof/>
                      <w:sz w:val="28"/>
                      <w:szCs w:val="28"/>
                    </w:rPr>
                    <m:t>-</m:t>
                  </m:r>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V</m:t>
                      </m:r>
                    </m:e>
                    <m:sub>
                      <m:r>
                        <w:rPr>
                          <w:rFonts w:ascii="Cambria Math" w:eastAsiaTheme="minorEastAsia" w:hAnsi="Cambria Math"/>
                          <w:noProof/>
                          <w:sz w:val="28"/>
                          <w:szCs w:val="28"/>
                        </w:rPr>
                        <m:t>a</m:t>
                      </m:r>
                    </m:sub>
                  </m:sSub>
                  <m:func>
                    <m:funcPr>
                      <m:ctrlPr>
                        <w:rPr>
                          <w:rFonts w:ascii="Cambria Math" w:eastAsiaTheme="minorEastAsia" w:hAnsi="Cambria Math"/>
                          <w:i/>
                          <w:noProof/>
                          <w:sz w:val="28"/>
                          <w:szCs w:val="28"/>
                        </w:rPr>
                      </m:ctrlPr>
                    </m:funcPr>
                    <m:fName>
                      <m:r>
                        <m:rPr>
                          <m:sty m:val="p"/>
                        </m:rPr>
                        <w:rPr>
                          <w:rFonts w:ascii="Cambria Math" w:hAnsi="Cambria Math"/>
                          <w:noProof/>
                          <w:sz w:val="28"/>
                          <w:szCs w:val="28"/>
                        </w:rPr>
                        <m:t>cos</m:t>
                      </m:r>
                      <m:ctrlPr>
                        <w:rPr>
                          <w:rFonts w:ascii="Cambria Math" w:hAnsi="Cambria Math"/>
                          <w:noProof/>
                          <w:sz w:val="28"/>
                          <w:szCs w:val="28"/>
                        </w:rPr>
                      </m:ctrlPr>
                    </m:fName>
                    <m:e>
                      <m:r>
                        <w:rPr>
                          <w:rFonts w:ascii="Cambria Math" w:eastAsiaTheme="minorEastAsia" w:hAnsi="Cambria Math"/>
                          <w:noProof/>
                          <w:sz w:val="28"/>
                          <w:szCs w:val="28"/>
                        </w:rPr>
                        <m:t>θ</m:t>
                      </m:r>
                    </m:e>
                  </m:func>
                </m:e>
              </m:d>
            </m:oMath>
            <w:r w:rsidR="00132FB3">
              <w:rPr>
                <w:sz w:val="28"/>
                <w:szCs w:val="28"/>
              </w:rPr>
              <w:t xml:space="preserve"> </w:t>
            </w:r>
            <w:r w:rsidR="00B979A0">
              <w:rPr>
                <w:sz w:val="28"/>
                <w:szCs w:val="28"/>
              </w:rPr>
              <w:t xml:space="preserve"> ,</w:t>
            </w:r>
          </w:p>
        </w:tc>
        <w:tc>
          <w:tcPr>
            <w:tcW w:w="328" w:type="pct"/>
            <w:vAlign w:val="center"/>
          </w:tcPr>
          <w:p w14:paraId="6FEE0E93" w14:textId="77777777" w:rsidR="00971869" w:rsidRPr="005D76C6" w:rsidRDefault="00971869" w:rsidP="008C136C">
            <w:pPr>
              <w:jc w:val="right"/>
              <w:rPr>
                <w:sz w:val="28"/>
                <w:szCs w:val="28"/>
              </w:rPr>
            </w:pPr>
            <w:r w:rsidRPr="005D76C6">
              <w:rPr>
                <w:sz w:val="28"/>
                <w:szCs w:val="28"/>
              </w:rPr>
              <w:t>(</w:t>
            </w:r>
            <w:r>
              <w:rPr>
                <w:sz w:val="28"/>
                <w:szCs w:val="28"/>
              </w:rPr>
              <w:t>2.</w:t>
            </w:r>
            <w:r w:rsidRPr="005D76C6">
              <w:rPr>
                <w:sz w:val="28"/>
                <w:szCs w:val="28"/>
              </w:rPr>
              <w:t>7)</w:t>
            </w:r>
          </w:p>
        </w:tc>
      </w:tr>
    </w:tbl>
    <w:p w14:paraId="3B74B418" w14:textId="77777777" w:rsidR="00971869" w:rsidRPr="005D76C6" w:rsidRDefault="00971869" w:rsidP="00971869">
      <w:pPr>
        <w:rPr>
          <w:sz w:val="28"/>
          <w:szCs w:val="28"/>
        </w:rPr>
      </w:pPr>
    </w:p>
    <w:p w14:paraId="4A861FB8" w14:textId="77777777" w:rsidR="00132FB3" w:rsidRPr="005D76C6" w:rsidRDefault="00971869" w:rsidP="00132FB3">
      <w:pPr>
        <w:rPr>
          <w:sz w:val="28"/>
          <w:szCs w:val="28"/>
          <w:lang w:val="kk-KZ"/>
        </w:rPr>
      </w:pPr>
      <w:r w:rsidRPr="005D76C6">
        <w:rPr>
          <w:sz w:val="28"/>
          <w:szCs w:val="28"/>
        </w:rPr>
        <w:t xml:space="preserve">где </w:t>
      </w:r>
      <w:r w:rsidR="00132FB3" w:rsidRPr="007A4F64">
        <w:rPr>
          <w:i/>
          <w:iCs/>
          <w:sz w:val="28"/>
          <w:szCs w:val="28"/>
          <w:lang w:val="en-US"/>
        </w:rPr>
        <w:t>M</w:t>
      </w:r>
      <w:r w:rsidR="00132FB3" w:rsidRPr="005D76C6">
        <w:rPr>
          <w:sz w:val="28"/>
          <w:szCs w:val="28"/>
        </w:rPr>
        <w:t xml:space="preserve"> – масса груза (паруса);</w:t>
      </w:r>
      <w:r w:rsidR="00132FB3" w:rsidRPr="005D76C6">
        <w:rPr>
          <w:sz w:val="28"/>
          <w:szCs w:val="28"/>
        </w:rPr>
        <w:br/>
      </w:r>
      <w:r w:rsidR="00132FB3">
        <w:rPr>
          <w:i/>
          <w:iCs/>
          <w:sz w:val="28"/>
          <w:szCs w:val="28"/>
        </w:rPr>
        <w:t xml:space="preserve">       </w:t>
      </w:r>
      <w:r w:rsidR="00132FB3" w:rsidRPr="007A4F64">
        <w:rPr>
          <w:i/>
          <w:iCs/>
          <w:sz w:val="28"/>
          <w:szCs w:val="28"/>
          <w:lang w:val="en-US"/>
        </w:rPr>
        <w:t>m</w:t>
      </w:r>
      <w:r w:rsidR="00132FB3" w:rsidRPr="005D76C6">
        <w:rPr>
          <w:sz w:val="28"/>
          <w:szCs w:val="28"/>
        </w:rPr>
        <w:t xml:space="preserve"> – </w:t>
      </w:r>
      <w:r w:rsidR="00132FB3" w:rsidRPr="005D76C6">
        <w:rPr>
          <w:sz w:val="28"/>
          <w:szCs w:val="28"/>
          <w:lang w:val="kk-KZ"/>
        </w:rPr>
        <w:t>масса стрежня;</w:t>
      </w:r>
    </w:p>
    <w:p w14:paraId="167BC377" w14:textId="77777777" w:rsidR="00132FB3" w:rsidRPr="005D76C6" w:rsidRDefault="00132FB3" w:rsidP="00132FB3">
      <w:pPr>
        <w:rPr>
          <w:sz w:val="28"/>
          <w:szCs w:val="28"/>
        </w:rPr>
      </w:pPr>
      <w:r>
        <w:rPr>
          <w:i/>
          <w:iCs/>
          <w:sz w:val="28"/>
          <w:szCs w:val="28"/>
        </w:rPr>
        <w:t xml:space="preserve">       </w:t>
      </w:r>
      <w:r w:rsidRPr="007A4F64">
        <w:rPr>
          <w:i/>
          <w:iCs/>
          <w:sz w:val="28"/>
          <w:szCs w:val="28"/>
          <w:lang w:val="en-US"/>
        </w:rPr>
        <w:t>l</w:t>
      </w:r>
      <w:r w:rsidRPr="005D76C6">
        <w:rPr>
          <w:sz w:val="28"/>
          <w:szCs w:val="28"/>
        </w:rPr>
        <w:t xml:space="preserve"> – длина стержня;</w:t>
      </w:r>
    </w:p>
    <w:p w14:paraId="3A402988" w14:textId="5D8315A1" w:rsidR="00132FB3" w:rsidRDefault="00132FB3" w:rsidP="00971869">
      <w:pPr>
        <w:rPr>
          <w:sz w:val="28"/>
          <w:szCs w:val="28"/>
        </w:rPr>
      </w:pPr>
      <w:r>
        <w:rPr>
          <w:sz w:val="28"/>
          <w:szCs w:val="28"/>
        </w:rPr>
        <w:t xml:space="preserve">       </w:t>
      </w:r>
      <m:oMath>
        <m:acc>
          <m:accPr>
            <m:chr m:val="̈"/>
            <m:ctrlPr>
              <w:rPr>
                <w:rFonts w:ascii="Cambria Math" w:hAnsi="Cambria Math"/>
                <w:i/>
                <w:noProof/>
                <w:sz w:val="28"/>
                <w:szCs w:val="28"/>
              </w:rPr>
            </m:ctrlPr>
          </m:accPr>
          <m:e>
            <m:r>
              <w:rPr>
                <w:rFonts w:ascii="Cambria Math" w:hAnsi="Cambria Math"/>
                <w:noProof/>
                <w:sz w:val="28"/>
                <w:szCs w:val="28"/>
              </w:rPr>
              <m:t>θ</m:t>
            </m:r>
          </m:e>
        </m:acc>
      </m:oMath>
      <w:r w:rsidRPr="005D76C6">
        <w:rPr>
          <w:sz w:val="28"/>
          <w:szCs w:val="28"/>
        </w:rPr>
        <w:t xml:space="preserve"> – ускорение движения обратного маятника;</w:t>
      </w:r>
    </w:p>
    <w:p w14:paraId="08E1AAB1" w14:textId="62BE0022" w:rsidR="0073364D" w:rsidRPr="0073364D" w:rsidRDefault="0073364D" w:rsidP="00971869">
      <w:pPr>
        <w:rPr>
          <w:i/>
          <w:iCs/>
          <w:sz w:val="28"/>
          <w:szCs w:val="28"/>
        </w:rPr>
      </w:pPr>
      <w:r>
        <w:rPr>
          <w:i/>
          <w:iCs/>
          <w:sz w:val="28"/>
          <w:szCs w:val="28"/>
        </w:rPr>
        <w:t xml:space="preserve">       </w:t>
      </w:r>
      <w:r w:rsidRPr="0073364D">
        <w:rPr>
          <w:i/>
          <w:iCs/>
          <w:sz w:val="28"/>
          <w:szCs w:val="28"/>
          <w:lang w:val="en-US"/>
        </w:rPr>
        <w:t>k</w:t>
      </w:r>
      <w:r w:rsidRPr="0073364D">
        <w:rPr>
          <w:sz w:val="28"/>
          <w:szCs w:val="28"/>
        </w:rPr>
        <w:t xml:space="preserve"> – </w:t>
      </w:r>
      <w:r>
        <w:rPr>
          <w:sz w:val="28"/>
          <w:szCs w:val="28"/>
          <w:lang w:val="kk-KZ"/>
        </w:rPr>
        <w:t>коэффициент жесткости основания</w:t>
      </w:r>
      <w:r>
        <w:rPr>
          <w:sz w:val="28"/>
          <w:szCs w:val="28"/>
        </w:rPr>
        <w:t>;</w:t>
      </w:r>
    </w:p>
    <w:p w14:paraId="072DD4B0" w14:textId="52FD403C" w:rsidR="00971869" w:rsidRPr="005D76C6" w:rsidRDefault="00132FB3" w:rsidP="00132FB3">
      <w:pPr>
        <w:rPr>
          <w:sz w:val="28"/>
          <w:szCs w:val="28"/>
        </w:rPr>
      </w:pPr>
      <w:r>
        <w:rPr>
          <w:i/>
          <w:iCs/>
          <w:sz w:val="28"/>
          <w:szCs w:val="28"/>
        </w:rPr>
        <w:t xml:space="preserve">       </w:t>
      </w:r>
      <w:r w:rsidR="00971869" w:rsidRPr="007A4F64">
        <w:rPr>
          <w:i/>
          <w:iCs/>
          <w:sz w:val="28"/>
          <w:szCs w:val="28"/>
        </w:rPr>
        <w:t>k</w:t>
      </w:r>
      <w:r w:rsidR="00971869" w:rsidRPr="007A4F64">
        <w:rPr>
          <w:i/>
          <w:iCs/>
          <w:sz w:val="28"/>
          <w:szCs w:val="28"/>
          <w:vertAlign w:val="subscript"/>
        </w:rPr>
        <w:t>а</w:t>
      </w:r>
      <w:r w:rsidR="00971869" w:rsidRPr="007A4F64">
        <w:rPr>
          <w:i/>
          <w:iCs/>
          <w:sz w:val="28"/>
          <w:szCs w:val="28"/>
          <w:vertAlign w:val="subscript"/>
          <w:lang w:val="en-US"/>
        </w:rPr>
        <w:t>M</w:t>
      </w:r>
      <w:r w:rsidR="00971869" w:rsidRPr="007A4F64">
        <w:rPr>
          <w:i/>
          <w:iCs/>
          <w:sz w:val="28"/>
          <w:szCs w:val="28"/>
        </w:rPr>
        <w:t xml:space="preserve"> </w:t>
      </w:r>
      <w:r w:rsidR="00971869" w:rsidRPr="005D76C6">
        <w:rPr>
          <w:sz w:val="28"/>
          <w:szCs w:val="28"/>
        </w:rPr>
        <w:t>– коэффициент сопротивления воздуха груза (паруса);</w:t>
      </w:r>
    </w:p>
    <w:p w14:paraId="044520DC" w14:textId="2023E313" w:rsidR="00971869" w:rsidRPr="005D76C6" w:rsidRDefault="00132FB3" w:rsidP="00971869">
      <w:pPr>
        <w:rPr>
          <w:sz w:val="28"/>
          <w:szCs w:val="28"/>
        </w:rPr>
      </w:pPr>
      <w:r>
        <w:rPr>
          <w:i/>
          <w:iCs/>
          <w:sz w:val="28"/>
          <w:szCs w:val="28"/>
        </w:rPr>
        <w:t xml:space="preserve">       </w:t>
      </w:r>
      <w:r w:rsidR="00971869" w:rsidRPr="007A4F64">
        <w:rPr>
          <w:i/>
          <w:iCs/>
          <w:sz w:val="28"/>
          <w:szCs w:val="28"/>
        </w:rPr>
        <w:t>k</w:t>
      </w:r>
      <w:r w:rsidR="00971869" w:rsidRPr="007A4F64">
        <w:rPr>
          <w:i/>
          <w:iCs/>
          <w:sz w:val="28"/>
          <w:szCs w:val="28"/>
          <w:vertAlign w:val="subscript"/>
        </w:rPr>
        <w:t>а</w:t>
      </w:r>
      <w:r w:rsidR="00971869" w:rsidRPr="007A4F64">
        <w:rPr>
          <w:i/>
          <w:iCs/>
          <w:sz w:val="28"/>
          <w:szCs w:val="28"/>
          <w:vertAlign w:val="subscript"/>
          <w:lang w:val="en-US"/>
        </w:rPr>
        <w:t>m</w:t>
      </w:r>
      <w:r w:rsidR="00971869" w:rsidRPr="005D76C6">
        <w:rPr>
          <w:sz w:val="28"/>
          <w:szCs w:val="28"/>
        </w:rPr>
        <w:t xml:space="preserve"> – коэффициент сопротивления воздуха стержня;</w:t>
      </w:r>
    </w:p>
    <w:p w14:paraId="6B0A3EE2" w14:textId="27CCB2B3" w:rsidR="00971869" w:rsidRDefault="00132FB3" w:rsidP="00971869">
      <w:pPr>
        <w:rPr>
          <w:sz w:val="28"/>
          <w:szCs w:val="28"/>
        </w:rPr>
      </w:pPr>
      <w:r>
        <w:rPr>
          <w:i/>
          <w:iCs/>
          <w:sz w:val="28"/>
          <w:szCs w:val="28"/>
        </w:rPr>
        <w:t xml:space="preserve">       </w:t>
      </w:r>
      <w:r w:rsidR="00971869" w:rsidRPr="007A4F64">
        <w:rPr>
          <w:i/>
          <w:iCs/>
          <w:sz w:val="28"/>
          <w:szCs w:val="28"/>
          <w:lang w:val="en-US"/>
        </w:rPr>
        <w:t>V</w:t>
      </w:r>
      <w:r w:rsidR="00971869" w:rsidRPr="007A4F64">
        <w:rPr>
          <w:i/>
          <w:iCs/>
          <w:sz w:val="28"/>
          <w:szCs w:val="28"/>
          <w:vertAlign w:val="subscript"/>
          <w:lang w:val="en-US"/>
        </w:rPr>
        <w:t>a</w:t>
      </w:r>
      <w:r w:rsidR="00971869" w:rsidRPr="005D76C6">
        <w:rPr>
          <w:sz w:val="28"/>
          <w:szCs w:val="28"/>
        </w:rPr>
        <w:t xml:space="preserve"> – скорость ветра.</w:t>
      </w:r>
    </w:p>
    <w:p w14:paraId="72F03AFE" w14:textId="77777777" w:rsidR="00132FB3" w:rsidRPr="005D76C6" w:rsidRDefault="00132FB3" w:rsidP="00971869">
      <w:pPr>
        <w:rPr>
          <w:sz w:val="28"/>
          <w:szCs w:val="28"/>
        </w:rPr>
      </w:pPr>
    </w:p>
    <w:p w14:paraId="031B4F54" w14:textId="77777777" w:rsidR="00971869" w:rsidRPr="005D76C6" w:rsidRDefault="00971869" w:rsidP="00971869">
      <w:pPr>
        <w:ind w:firstLine="567"/>
        <w:rPr>
          <w:sz w:val="28"/>
          <w:szCs w:val="28"/>
        </w:rPr>
      </w:pPr>
      <w:r w:rsidRPr="005D76C6">
        <w:rPr>
          <w:sz w:val="28"/>
          <w:szCs w:val="28"/>
        </w:rPr>
        <w:t xml:space="preserve">При малых углах (меньше 10 градусов, ошибка менее 1%), допускаем что </w:t>
      </w:r>
      <w:r w:rsidRPr="005D76C6">
        <w:rPr>
          <w:sz w:val="28"/>
          <w:szCs w:val="28"/>
          <w:lang w:val="en-US"/>
        </w:rPr>
        <w:t>sin</w:t>
      </w:r>
      <m:oMath>
        <m:r>
          <w:rPr>
            <w:rFonts w:ascii="Cambria Math" w:eastAsiaTheme="minorEastAsia" w:hAnsi="Cambria Math"/>
            <w:noProof/>
            <w:sz w:val="28"/>
            <w:szCs w:val="28"/>
          </w:rPr>
          <m:t>θ</m:t>
        </m:r>
      </m:oMath>
      <w:r w:rsidRPr="005D76C6">
        <w:rPr>
          <w:sz w:val="28"/>
          <w:szCs w:val="28"/>
        </w:rPr>
        <w:t xml:space="preserve"> = </w:t>
      </w:r>
      <m:oMath>
        <m:r>
          <w:rPr>
            <w:rFonts w:ascii="Cambria Math" w:eastAsiaTheme="minorEastAsia" w:hAnsi="Cambria Math"/>
            <w:noProof/>
            <w:sz w:val="28"/>
            <w:szCs w:val="28"/>
          </w:rPr>
          <m:t>θ</m:t>
        </m:r>
      </m:oMath>
      <w:r w:rsidRPr="005D76C6">
        <w:rPr>
          <w:sz w:val="28"/>
          <w:szCs w:val="28"/>
        </w:rPr>
        <w:t xml:space="preserve">, </w:t>
      </w:r>
      <w:r w:rsidRPr="005D76C6">
        <w:rPr>
          <w:sz w:val="28"/>
          <w:szCs w:val="28"/>
          <w:lang w:val="en-US"/>
        </w:rPr>
        <w:t>cos</w:t>
      </w:r>
      <m:oMath>
        <m:r>
          <w:rPr>
            <w:rFonts w:ascii="Cambria Math" w:eastAsiaTheme="minorEastAsia" w:hAnsi="Cambria Math"/>
            <w:noProof/>
            <w:sz w:val="28"/>
            <w:szCs w:val="28"/>
          </w:rPr>
          <m:t>θ</m:t>
        </m:r>
      </m:oMath>
      <w:r w:rsidRPr="005D76C6">
        <w:rPr>
          <w:sz w:val="28"/>
          <w:szCs w:val="28"/>
        </w:rPr>
        <w:t xml:space="preserve"> = 1:</w:t>
      </w:r>
    </w:p>
    <w:p w14:paraId="49BEFA4B" w14:textId="77777777" w:rsidR="00971869" w:rsidRPr="005D76C6" w:rsidRDefault="00971869" w:rsidP="00971869">
      <w:pPr>
        <w:ind w:firstLine="567"/>
        <w:rPr>
          <w:sz w:val="28"/>
          <w:szCs w:val="28"/>
        </w:rPr>
      </w:pPr>
    </w:p>
    <w:tbl>
      <w:tblPr>
        <w:tblW w:w="4999" w:type="pct"/>
        <w:tblLook w:val="04A0" w:firstRow="1" w:lastRow="0" w:firstColumn="1" w:lastColumn="0" w:noHBand="0" w:noVBand="1"/>
      </w:tblPr>
      <w:tblGrid>
        <w:gridCol w:w="9217"/>
        <w:gridCol w:w="753"/>
      </w:tblGrid>
      <w:tr w:rsidR="00971869" w:rsidRPr="005D76C6" w14:paraId="769FCD8E" w14:textId="77777777" w:rsidTr="008C136C">
        <w:tc>
          <w:tcPr>
            <w:tcW w:w="4624" w:type="pct"/>
            <w:tcBorders>
              <w:top w:val="nil"/>
              <w:left w:val="nil"/>
              <w:bottom w:val="nil"/>
              <w:right w:val="nil"/>
            </w:tcBorders>
          </w:tcPr>
          <w:p w14:paraId="3E94F29B" w14:textId="75CDF933" w:rsidR="00971869" w:rsidRPr="0073364D" w:rsidRDefault="00607015" w:rsidP="0073364D">
            <w:pPr>
              <w:ind w:left="1247"/>
              <w:rPr>
                <w:sz w:val="28"/>
                <w:szCs w:val="28"/>
              </w:rPr>
            </w:pPr>
            <m:oMath>
              <m:d>
                <m:dPr>
                  <m:ctrlPr>
                    <w:rPr>
                      <w:rFonts w:ascii="Cambria Math" w:hAnsi="Cambria Math"/>
                      <w:i/>
                      <w:noProof/>
                      <w:sz w:val="28"/>
                      <w:szCs w:val="28"/>
                    </w:rPr>
                  </m:ctrlPr>
                </m:dPr>
                <m:e>
                  <m:r>
                    <w:rPr>
                      <w:rFonts w:ascii="Cambria Math" w:hAnsi="Cambria Math"/>
                      <w:noProof/>
                      <w:sz w:val="28"/>
                      <w:szCs w:val="28"/>
                    </w:rPr>
                    <m:t>M+</m:t>
                  </m:r>
                  <m:f>
                    <m:fPr>
                      <m:ctrlPr>
                        <w:rPr>
                          <w:rFonts w:ascii="Cambria Math" w:hAnsi="Cambria Math"/>
                          <w:i/>
                          <w:noProof/>
                          <w:sz w:val="28"/>
                          <w:szCs w:val="28"/>
                        </w:rPr>
                      </m:ctrlPr>
                    </m:fPr>
                    <m:num>
                      <m:r>
                        <w:rPr>
                          <w:rFonts w:ascii="Cambria Math" w:hAnsi="Cambria Math"/>
                          <w:noProof/>
                          <w:sz w:val="28"/>
                          <w:szCs w:val="28"/>
                        </w:rPr>
                        <m:t>m</m:t>
                      </m:r>
                    </m:num>
                    <m:den>
                      <m:r>
                        <w:rPr>
                          <w:rFonts w:ascii="Cambria Math" w:hAnsi="Cambria Math"/>
                          <w:noProof/>
                          <w:sz w:val="28"/>
                          <w:szCs w:val="28"/>
                        </w:rPr>
                        <m:t>3</m:t>
                      </m:r>
                    </m:den>
                  </m:f>
                </m:e>
              </m:d>
              <m:sSup>
                <m:sSupPr>
                  <m:ctrlPr>
                    <w:rPr>
                      <w:rFonts w:ascii="Cambria Math" w:hAnsi="Cambria Math"/>
                      <w:i/>
                      <w:noProof/>
                      <w:sz w:val="28"/>
                      <w:szCs w:val="28"/>
                    </w:rPr>
                  </m:ctrlPr>
                </m:sSupPr>
                <m:e>
                  <m:r>
                    <w:rPr>
                      <w:rFonts w:ascii="Cambria Math" w:hAnsi="Cambria Math"/>
                      <w:noProof/>
                      <w:sz w:val="28"/>
                      <w:szCs w:val="28"/>
                    </w:rPr>
                    <m:t>l</m:t>
                  </m:r>
                </m:e>
                <m:sup>
                  <m:r>
                    <w:rPr>
                      <w:rFonts w:ascii="Cambria Math" w:hAnsi="Cambria Math"/>
                      <w:noProof/>
                      <w:sz w:val="28"/>
                      <w:szCs w:val="28"/>
                    </w:rPr>
                    <m:t>2</m:t>
                  </m:r>
                </m:sup>
              </m:sSup>
              <m:acc>
                <m:accPr>
                  <m:chr m:val="̈"/>
                  <m:ctrlPr>
                    <w:rPr>
                      <w:rFonts w:ascii="Cambria Math" w:hAnsi="Cambria Math"/>
                      <w:i/>
                      <w:noProof/>
                      <w:sz w:val="28"/>
                      <w:szCs w:val="28"/>
                    </w:rPr>
                  </m:ctrlPr>
                </m:accPr>
                <m:e>
                  <m:r>
                    <w:rPr>
                      <w:rFonts w:ascii="Cambria Math" w:hAnsi="Cambria Math"/>
                      <w:noProof/>
                      <w:sz w:val="28"/>
                      <w:szCs w:val="28"/>
                    </w:rPr>
                    <m:t>θ</m:t>
                  </m:r>
                </m:e>
              </m:acc>
              <m:r>
                <w:rPr>
                  <w:rFonts w:ascii="Cambria Math" w:hAnsi="Cambria Math"/>
                  <w:noProof/>
                  <w:sz w:val="28"/>
                  <w:szCs w:val="28"/>
                </w:rPr>
                <m:t>=</m:t>
              </m:r>
              <m:r>
                <w:rPr>
                  <w:rFonts w:ascii="Cambria Math" w:eastAsiaTheme="minorEastAsia" w:hAnsi="Cambria Math"/>
                  <w:noProof/>
                  <w:sz w:val="28"/>
                  <w:szCs w:val="28"/>
                </w:rPr>
                <m:t>Mglθ+mg</m:t>
              </m:r>
              <m:d>
                <m:dPr>
                  <m:ctrlPr>
                    <w:rPr>
                      <w:rFonts w:ascii="Cambria Math" w:eastAsiaTheme="minorEastAsia" w:hAnsi="Cambria Math"/>
                      <w:i/>
                      <w:noProof/>
                      <w:sz w:val="28"/>
                      <w:szCs w:val="28"/>
                    </w:rPr>
                  </m:ctrlPr>
                </m:dPr>
                <m:e>
                  <m:f>
                    <m:fPr>
                      <m:ctrlPr>
                        <w:rPr>
                          <w:rFonts w:ascii="Cambria Math" w:eastAsiaTheme="minorEastAsia" w:hAnsi="Cambria Math"/>
                          <w:i/>
                          <w:noProof/>
                          <w:sz w:val="28"/>
                          <w:szCs w:val="28"/>
                        </w:rPr>
                      </m:ctrlPr>
                    </m:fPr>
                    <m:num>
                      <m:r>
                        <w:rPr>
                          <w:rFonts w:ascii="Cambria Math" w:eastAsiaTheme="minorEastAsia" w:hAnsi="Cambria Math"/>
                          <w:noProof/>
                          <w:sz w:val="28"/>
                          <w:szCs w:val="28"/>
                        </w:rPr>
                        <m:t>l</m:t>
                      </m:r>
                    </m:num>
                    <m:den>
                      <m:r>
                        <w:rPr>
                          <w:rFonts w:ascii="Cambria Math" w:eastAsiaTheme="minorEastAsia" w:hAnsi="Cambria Math"/>
                          <w:noProof/>
                          <w:sz w:val="28"/>
                          <w:szCs w:val="28"/>
                        </w:rPr>
                        <m:t>2</m:t>
                      </m:r>
                    </m:den>
                  </m:f>
                </m:e>
              </m:d>
              <m:r>
                <w:rPr>
                  <w:rFonts w:ascii="Cambria Math" w:eastAsiaTheme="minorEastAsia" w:hAnsi="Cambria Math"/>
                  <w:noProof/>
                  <w:sz w:val="28"/>
                  <w:szCs w:val="28"/>
                </w:rPr>
                <m:t>θ-k</m:t>
              </m:r>
              <m:sSup>
                <m:sSupPr>
                  <m:ctrlPr>
                    <w:rPr>
                      <w:rFonts w:ascii="Cambria Math" w:eastAsiaTheme="minorEastAsia" w:hAnsi="Cambria Math"/>
                      <w:i/>
                      <w:noProof/>
                      <w:sz w:val="28"/>
                      <w:szCs w:val="28"/>
                    </w:rPr>
                  </m:ctrlPr>
                </m:sSupPr>
                <m:e>
                  <m:r>
                    <w:rPr>
                      <w:rFonts w:ascii="Cambria Math" w:eastAsiaTheme="minorEastAsia" w:hAnsi="Cambria Math"/>
                      <w:noProof/>
                      <w:sz w:val="28"/>
                      <w:szCs w:val="28"/>
                    </w:rPr>
                    <m:t>l</m:t>
                  </m:r>
                </m:e>
                <m:sup>
                  <m:r>
                    <w:rPr>
                      <w:rFonts w:ascii="Cambria Math" w:eastAsiaTheme="minorEastAsia" w:hAnsi="Cambria Math"/>
                      <w:noProof/>
                      <w:sz w:val="28"/>
                      <w:szCs w:val="28"/>
                    </w:rPr>
                    <m:t>2</m:t>
                  </m:r>
                </m:sup>
              </m:sSup>
              <m:r>
                <w:rPr>
                  <w:rFonts w:ascii="Cambria Math" w:eastAsiaTheme="minorEastAsia" w:hAnsi="Cambria Math"/>
                  <w:noProof/>
                  <w:sz w:val="28"/>
                  <w:szCs w:val="28"/>
                </w:rPr>
                <m:t>θ+l</m:t>
              </m:r>
              <m:d>
                <m:dPr>
                  <m:ctrlPr>
                    <w:rPr>
                      <w:rFonts w:ascii="Cambria Math" w:eastAsiaTheme="minorEastAsia" w:hAnsi="Cambria Math"/>
                      <w:i/>
                      <w:noProof/>
                      <w:sz w:val="28"/>
                      <w:szCs w:val="28"/>
                    </w:rPr>
                  </m:ctrlPr>
                </m:dPr>
                <m:e>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k</m:t>
                      </m:r>
                    </m:e>
                    <m:sub>
                      <m:r>
                        <w:rPr>
                          <w:rFonts w:ascii="Cambria Math" w:eastAsiaTheme="minorEastAsia" w:hAnsi="Cambria Math"/>
                          <w:noProof/>
                          <w:sz w:val="28"/>
                          <w:szCs w:val="28"/>
                        </w:rPr>
                        <m:t>a</m:t>
                      </m:r>
                      <m:r>
                        <w:rPr>
                          <w:rFonts w:ascii="Cambria Math" w:eastAsiaTheme="minorEastAsia" w:hAnsi="Cambria Math"/>
                          <w:noProof/>
                          <w:sz w:val="28"/>
                          <w:szCs w:val="28"/>
                          <w:lang w:val="en-US"/>
                        </w:rPr>
                        <m:t>M</m:t>
                      </m:r>
                    </m:sub>
                  </m:sSub>
                  <m:r>
                    <w:rPr>
                      <w:rFonts w:ascii="Cambria Math" w:eastAsiaTheme="minorEastAsia" w:hAnsi="Cambria Math"/>
                      <w:noProof/>
                      <w:sz w:val="28"/>
                      <w:szCs w:val="28"/>
                    </w:rPr>
                    <m:t>++</m:t>
                  </m:r>
                  <m:f>
                    <m:fPr>
                      <m:ctrlPr>
                        <w:rPr>
                          <w:rFonts w:ascii="Cambria Math" w:eastAsiaTheme="minorEastAsia" w:hAnsi="Cambria Math"/>
                          <w:i/>
                          <w:noProof/>
                          <w:sz w:val="28"/>
                          <w:szCs w:val="28"/>
                        </w:rPr>
                      </m:ctrlPr>
                    </m:fPr>
                    <m:num>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k</m:t>
                          </m:r>
                        </m:e>
                        <m:sub>
                          <m:r>
                            <w:rPr>
                              <w:rFonts w:ascii="Cambria Math" w:eastAsiaTheme="minorEastAsia" w:hAnsi="Cambria Math"/>
                              <w:noProof/>
                              <w:sz w:val="28"/>
                              <w:szCs w:val="28"/>
                            </w:rPr>
                            <m:t>am</m:t>
                          </m:r>
                        </m:sub>
                      </m:sSub>
                    </m:num>
                    <m:den>
                      <m:r>
                        <w:rPr>
                          <w:rFonts w:ascii="Cambria Math" w:eastAsiaTheme="minorEastAsia" w:hAnsi="Cambria Math"/>
                          <w:noProof/>
                          <w:sz w:val="28"/>
                          <w:szCs w:val="28"/>
                        </w:rPr>
                        <m:t>2</m:t>
                      </m:r>
                    </m:den>
                  </m:f>
                </m:e>
              </m:d>
              <m:rad>
                <m:radPr>
                  <m:degHide m:val="1"/>
                  <m:ctrlPr>
                    <w:rPr>
                      <w:rFonts w:ascii="Cambria Math" w:eastAsiaTheme="minorEastAsia" w:hAnsi="Cambria Math"/>
                      <w:i/>
                      <w:noProof/>
                      <w:sz w:val="28"/>
                      <w:szCs w:val="28"/>
                    </w:rPr>
                  </m:ctrlPr>
                </m:radPr>
                <m:deg/>
                <m:e>
                  <m:sSup>
                    <m:sSupPr>
                      <m:ctrlPr>
                        <w:rPr>
                          <w:rFonts w:ascii="Cambria Math" w:eastAsiaTheme="minorEastAsia" w:hAnsi="Cambria Math"/>
                          <w:i/>
                          <w:noProof/>
                          <w:sz w:val="28"/>
                          <w:szCs w:val="28"/>
                        </w:rPr>
                      </m:ctrlPr>
                    </m:sSupPr>
                    <m:e>
                      <m:d>
                        <m:dPr>
                          <m:ctrlPr>
                            <w:rPr>
                              <w:rFonts w:ascii="Cambria Math" w:eastAsiaTheme="minorEastAsia" w:hAnsi="Cambria Math"/>
                              <w:i/>
                              <w:noProof/>
                              <w:sz w:val="28"/>
                              <w:szCs w:val="28"/>
                            </w:rPr>
                          </m:ctrlPr>
                        </m:dPr>
                        <m:e>
                          <m:r>
                            <w:rPr>
                              <w:rFonts w:ascii="Cambria Math" w:eastAsiaTheme="minorEastAsia" w:hAnsi="Cambria Math"/>
                              <w:noProof/>
                              <w:sz w:val="28"/>
                              <w:szCs w:val="28"/>
                            </w:rPr>
                            <m:t>l</m:t>
                          </m:r>
                          <m:acc>
                            <m:accPr>
                              <m:chr m:val="̇"/>
                              <m:ctrlPr>
                                <w:rPr>
                                  <w:rFonts w:ascii="Cambria Math" w:eastAsiaTheme="minorEastAsia" w:hAnsi="Cambria Math"/>
                                  <w:i/>
                                  <w:noProof/>
                                  <w:sz w:val="28"/>
                                  <w:szCs w:val="28"/>
                                </w:rPr>
                              </m:ctrlPr>
                            </m:accPr>
                            <m:e>
                              <m:r>
                                <w:rPr>
                                  <w:rFonts w:ascii="Cambria Math" w:eastAsiaTheme="minorEastAsia" w:hAnsi="Cambria Math"/>
                                  <w:noProof/>
                                  <w:sz w:val="28"/>
                                  <w:szCs w:val="28"/>
                                </w:rPr>
                                <m:t>θ</m:t>
                              </m:r>
                            </m:e>
                          </m:acc>
                          <m:r>
                            <w:rPr>
                              <w:rFonts w:ascii="Cambria Math" w:eastAsiaTheme="minorEastAsia" w:hAnsi="Cambria Math"/>
                              <w:noProof/>
                              <w:sz w:val="28"/>
                              <w:szCs w:val="28"/>
                            </w:rPr>
                            <m:t>-</m:t>
                          </m:r>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V</m:t>
                              </m:r>
                            </m:e>
                            <m:sub>
                              <m:r>
                                <w:rPr>
                                  <w:rFonts w:ascii="Cambria Math" w:eastAsiaTheme="minorEastAsia" w:hAnsi="Cambria Math"/>
                                  <w:noProof/>
                                  <w:sz w:val="28"/>
                                  <w:szCs w:val="28"/>
                                  <w:lang w:val="en-US"/>
                                </w:rPr>
                                <m:t>a</m:t>
                              </m:r>
                            </m:sub>
                          </m:sSub>
                        </m:e>
                      </m:d>
                    </m:e>
                    <m:sup>
                      <m:r>
                        <w:rPr>
                          <w:rFonts w:ascii="Cambria Math" w:eastAsiaTheme="minorEastAsia" w:hAnsi="Cambria Math"/>
                          <w:noProof/>
                          <w:sz w:val="28"/>
                          <w:szCs w:val="28"/>
                        </w:rPr>
                        <m:t>2</m:t>
                      </m:r>
                    </m:sup>
                  </m:sSup>
                  <m:r>
                    <w:rPr>
                      <w:rFonts w:ascii="Cambria Math" w:eastAsiaTheme="minorEastAsia" w:hAnsi="Cambria Math"/>
                      <w:noProof/>
                      <w:sz w:val="28"/>
                      <w:szCs w:val="28"/>
                    </w:rPr>
                    <m:t>+</m:t>
                  </m:r>
                  <m:sSup>
                    <m:sSupPr>
                      <m:ctrlPr>
                        <w:rPr>
                          <w:rFonts w:ascii="Cambria Math" w:eastAsiaTheme="minorEastAsia" w:hAnsi="Cambria Math"/>
                          <w:i/>
                          <w:noProof/>
                          <w:sz w:val="28"/>
                          <w:szCs w:val="28"/>
                        </w:rPr>
                      </m:ctrlPr>
                    </m:sSupPr>
                    <m:e>
                      <m:d>
                        <m:dPr>
                          <m:ctrlPr>
                            <w:rPr>
                              <w:rFonts w:ascii="Cambria Math" w:eastAsiaTheme="minorEastAsia" w:hAnsi="Cambria Math"/>
                              <w:i/>
                              <w:noProof/>
                              <w:sz w:val="28"/>
                              <w:szCs w:val="28"/>
                            </w:rPr>
                          </m:ctrlPr>
                        </m:dPr>
                        <m:e>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-V</m:t>
                              </m:r>
                            </m:e>
                            <m:sub>
                              <m:r>
                                <w:rPr>
                                  <w:rFonts w:ascii="Cambria Math" w:eastAsiaTheme="minorEastAsia" w:hAnsi="Cambria Math"/>
                                  <w:noProof/>
                                  <w:sz w:val="28"/>
                                  <w:szCs w:val="28"/>
                                </w:rPr>
                                <m:t>a</m:t>
                              </m:r>
                            </m:sub>
                          </m:sSub>
                          <m:r>
                            <w:rPr>
                              <w:rFonts w:ascii="Cambria Math" w:eastAsiaTheme="minorEastAsia" w:hAnsi="Cambria Math"/>
                              <w:noProof/>
                              <w:sz w:val="28"/>
                              <w:szCs w:val="28"/>
                            </w:rPr>
                            <m:t>θ</m:t>
                          </m:r>
                        </m:e>
                      </m:d>
                    </m:e>
                    <m:sup>
                      <m:r>
                        <w:rPr>
                          <w:rFonts w:ascii="Cambria Math" w:eastAsiaTheme="minorEastAsia" w:hAnsi="Cambria Math"/>
                          <w:noProof/>
                          <w:sz w:val="28"/>
                          <w:szCs w:val="28"/>
                        </w:rPr>
                        <m:t>2</m:t>
                      </m:r>
                    </m:sup>
                  </m:sSup>
                </m:e>
              </m:rad>
              <m:r>
                <w:rPr>
                  <w:rFonts w:ascii="Cambria Math" w:eastAsiaTheme="minorEastAsia" w:hAnsi="Cambria Math"/>
                  <w:noProof/>
                  <w:sz w:val="28"/>
                  <w:szCs w:val="28"/>
                </w:rPr>
                <m:t>∙</m:t>
              </m:r>
              <m:d>
                <m:dPr>
                  <m:ctrlPr>
                    <w:rPr>
                      <w:rFonts w:ascii="Cambria Math" w:eastAsiaTheme="minorEastAsia" w:hAnsi="Cambria Math"/>
                      <w:i/>
                      <w:noProof/>
                      <w:sz w:val="28"/>
                      <w:szCs w:val="28"/>
                    </w:rPr>
                  </m:ctrlPr>
                </m:dPr>
                <m:e>
                  <m:r>
                    <w:rPr>
                      <w:rFonts w:ascii="Cambria Math" w:eastAsiaTheme="minorEastAsia" w:hAnsi="Cambria Math"/>
                      <w:noProof/>
                      <w:sz w:val="28"/>
                      <w:szCs w:val="28"/>
                    </w:rPr>
                    <m:t>l</m:t>
                  </m:r>
                  <m:acc>
                    <m:accPr>
                      <m:chr m:val="̇"/>
                      <m:ctrlPr>
                        <w:rPr>
                          <w:rFonts w:ascii="Cambria Math" w:eastAsiaTheme="minorEastAsia" w:hAnsi="Cambria Math"/>
                          <w:i/>
                          <w:noProof/>
                          <w:sz w:val="28"/>
                          <w:szCs w:val="28"/>
                        </w:rPr>
                      </m:ctrlPr>
                    </m:accPr>
                    <m:e>
                      <m:r>
                        <w:rPr>
                          <w:rFonts w:ascii="Cambria Math" w:eastAsiaTheme="minorEastAsia" w:hAnsi="Cambria Math"/>
                          <w:noProof/>
                          <w:sz w:val="28"/>
                          <w:szCs w:val="28"/>
                        </w:rPr>
                        <m:t>θ</m:t>
                      </m:r>
                    </m:e>
                  </m:acc>
                  <m:r>
                    <w:rPr>
                      <w:rFonts w:ascii="Cambria Math" w:eastAsiaTheme="minorEastAsia" w:hAnsi="Cambria Math"/>
                      <w:noProof/>
                      <w:sz w:val="28"/>
                      <w:szCs w:val="28"/>
                    </w:rPr>
                    <m:t>-</m:t>
                  </m:r>
                  <m:sSub>
                    <m:sSubPr>
                      <m:ctrlPr>
                        <w:rPr>
                          <w:rFonts w:ascii="Cambria Math" w:eastAsiaTheme="minorEastAsia" w:hAnsi="Cambria Math"/>
                          <w:i/>
                          <w:noProof/>
                          <w:sz w:val="28"/>
                          <w:szCs w:val="28"/>
                        </w:rPr>
                      </m:ctrlPr>
                    </m:sSubPr>
                    <m:e>
                      <m:r>
                        <w:rPr>
                          <w:rFonts w:ascii="Cambria Math" w:eastAsiaTheme="minorEastAsia" w:hAnsi="Cambria Math"/>
                          <w:noProof/>
                          <w:sz w:val="28"/>
                          <w:szCs w:val="28"/>
                        </w:rPr>
                        <m:t>V</m:t>
                      </m:r>
                    </m:e>
                    <m:sub>
                      <m:r>
                        <w:rPr>
                          <w:rFonts w:ascii="Cambria Math" w:eastAsiaTheme="minorEastAsia" w:hAnsi="Cambria Math"/>
                          <w:noProof/>
                          <w:sz w:val="28"/>
                          <w:szCs w:val="28"/>
                        </w:rPr>
                        <m:t>a</m:t>
                      </m:r>
                    </m:sub>
                  </m:sSub>
                </m:e>
              </m:d>
            </m:oMath>
            <w:r w:rsidR="0073364D">
              <w:rPr>
                <w:sz w:val="28"/>
                <w:szCs w:val="28"/>
              </w:rPr>
              <w:t xml:space="preserve"> </w:t>
            </w:r>
            <w:r w:rsidR="003F2EA9">
              <w:rPr>
                <w:sz w:val="28"/>
                <w:szCs w:val="28"/>
              </w:rPr>
              <w:t>,</w:t>
            </w:r>
          </w:p>
        </w:tc>
        <w:tc>
          <w:tcPr>
            <w:tcW w:w="376" w:type="pct"/>
            <w:tcBorders>
              <w:top w:val="nil"/>
              <w:left w:val="nil"/>
              <w:bottom w:val="nil"/>
              <w:right w:val="nil"/>
            </w:tcBorders>
            <w:vAlign w:val="center"/>
          </w:tcPr>
          <w:p w14:paraId="732BE93D" w14:textId="77777777" w:rsidR="00971869" w:rsidRPr="005D76C6" w:rsidRDefault="00971869" w:rsidP="008C136C">
            <w:pPr>
              <w:jc w:val="right"/>
              <w:rPr>
                <w:sz w:val="28"/>
                <w:szCs w:val="28"/>
              </w:rPr>
            </w:pPr>
            <w:r w:rsidRPr="005D76C6">
              <w:rPr>
                <w:sz w:val="28"/>
                <w:szCs w:val="28"/>
              </w:rPr>
              <w:t>(</w:t>
            </w:r>
            <w:r>
              <w:rPr>
                <w:sz w:val="28"/>
                <w:szCs w:val="28"/>
              </w:rPr>
              <w:t>2.</w:t>
            </w:r>
            <w:r w:rsidRPr="005D76C6">
              <w:rPr>
                <w:sz w:val="28"/>
                <w:szCs w:val="28"/>
              </w:rPr>
              <w:t>8)</w:t>
            </w:r>
          </w:p>
        </w:tc>
      </w:tr>
    </w:tbl>
    <w:p w14:paraId="3A936010" w14:textId="42D91FF4" w:rsidR="0073364D" w:rsidRDefault="0073364D" w:rsidP="00971869">
      <w:pPr>
        <w:shd w:val="clear" w:color="auto" w:fill="FFFFFF"/>
        <w:ind w:firstLine="567"/>
        <w:jc w:val="both"/>
        <w:textAlignment w:val="baseline"/>
        <w:rPr>
          <w:sz w:val="28"/>
          <w:szCs w:val="28"/>
        </w:rPr>
      </w:pPr>
    </w:p>
    <w:p w14:paraId="385F598F" w14:textId="77777777" w:rsidR="0073364D" w:rsidRPr="005D76C6" w:rsidRDefault="0073364D" w:rsidP="0073364D">
      <w:pPr>
        <w:rPr>
          <w:sz w:val="28"/>
          <w:szCs w:val="28"/>
          <w:lang w:val="kk-KZ"/>
        </w:rPr>
      </w:pPr>
      <w:r w:rsidRPr="005D76C6">
        <w:rPr>
          <w:sz w:val="28"/>
          <w:szCs w:val="28"/>
        </w:rPr>
        <w:t xml:space="preserve">где </w:t>
      </w:r>
      <w:r w:rsidRPr="007A4F64">
        <w:rPr>
          <w:i/>
          <w:iCs/>
          <w:sz w:val="28"/>
          <w:szCs w:val="28"/>
          <w:lang w:val="en-US"/>
        </w:rPr>
        <w:t>M</w:t>
      </w:r>
      <w:r w:rsidRPr="005D76C6">
        <w:rPr>
          <w:sz w:val="28"/>
          <w:szCs w:val="28"/>
        </w:rPr>
        <w:t xml:space="preserve"> – масса груза (паруса);</w:t>
      </w:r>
      <w:r w:rsidRPr="005D76C6">
        <w:rPr>
          <w:sz w:val="28"/>
          <w:szCs w:val="28"/>
        </w:rPr>
        <w:br/>
      </w:r>
      <w:r>
        <w:rPr>
          <w:i/>
          <w:iCs/>
          <w:sz w:val="28"/>
          <w:szCs w:val="28"/>
        </w:rPr>
        <w:t xml:space="preserve">       </w:t>
      </w:r>
      <w:r w:rsidRPr="007A4F64">
        <w:rPr>
          <w:i/>
          <w:iCs/>
          <w:sz w:val="28"/>
          <w:szCs w:val="28"/>
          <w:lang w:val="en-US"/>
        </w:rPr>
        <w:t>m</w:t>
      </w:r>
      <w:r w:rsidRPr="005D76C6">
        <w:rPr>
          <w:sz w:val="28"/>
          <w:szCs w:val="28"/>
        </w:rPr>
        <w:t xml:space="preserve"> – </w:t>
      </w:r>
      <w:r w:rsidRPr="005D76C6">
        <w:rPr>
          <w:sz w:val="28"/>
          <w:szCs w:val="28"/>
          <w:lang w:val="kk-KZ"/>
        </w:rPr>
        <w:t>масса стрежня;</w:t>
      </w:r>
    </w:p>
    <w:p w14:paraId="3CFB92AC" w14:textId="77777777" w:rsidR="0073364D" w:rsidRPr="005D76C6" w:rsidRDefault="0073364D" w:rsidP="0073364D">
      <w:pPr>
        <w:rPr>
          <w:sz w:val="28"/>
          <w:szCs w:val="28"/>
        </w:rPr>
      </w:pPr>
      <w:r>
        <w:rPr>
          <w:i/>
          <w:iCs/>
          <w:sz w:val="28"/>
          <w:szCs w:val="28"/>
        </w:rPr>
        <w:t xml:space="preserve">       </w:t>
      </w:r>
      <w:r w:rsidRPr="007A4F64">
        <w:rPr>
          <w:i/>
          <w:iCs/>
          <w:sz w:val="28"/>
          <w:szCs w:val="28"/>
          <w:lang w:val="en-US"/>
        </w:rPr>
        <w:t>l</w:t>
      </w:r>
      <w:r w:rsidRPr="005D76C6">
        <w:rPr>
          <w:sz w:val="28"/>
          <w:szCs w:val="28"/>
        </w:rPr>
        <w:t xml:space="preserve"> – длина стержня;</w:t>
      </w:r>
    </w:p>
    <w:p w14:paraId="1A36B484" w14:textId="2E17FFE7" w:rsidR="0073364D" w:rsidRDefault="0073364D" w:rsidP="0073364D">
      <w:pPr>
        <w:rPr>
          <w:sz w:val="28"/>
          <w:szCs w:val="28"/>
        </w:rPr>
      </w:pPr>
      <w:r>
        <w:rPr>
          <w:sz w:val="28"/>
          <w:szCs w:val="28"/>
        </w:rPr>
        <w:t xml:space="preserve">       </w:t>
      </w:r>
      <m:oMath>
        <m:acc>
          <m:accPr>
            <m:chr m:val="̈"/>
            <m:ctrlPr>
              <w:rPr>
                <w:rFonts w:ascii="Cambria Math" w:hAnsi="Cambria Math"/>
                <w:i/>
                <w:noProof/>
                <w:sz w:val="28"/>
                <w:szCs w:val="28"/>
              </w:rPr>
            </m:ctrlPr>
          </m:accPr>
          <m:e>
            <m:r>
              <w:rPr>
                <w:rFonts w:ascii="Cambria Math" w:hAnsi="Cambria Math"/>
                <w:noProof/>
                <w:sz w:val="28"/>
                <w:szCs w:val="28"/>
              </w:rPr>
              <m:t>θ</m:t>
            </m:r>
          </m:e>
        </m:acc>
      </m:oMath>
      <w:r w:rsidRPr="005D76C6">
        <w:rPr>
          <w:sz w:val="28"/>
          <w:szCs w:val="28"/>
        </w:rPr>
        <w:t xml:space="preserve"> – ускорение движения обратного маятника;</w:t>
      </w:r>
    </w:p>
    <w:p w14:paraId="69C11BCE" w14:textId="5FB9F65C" w:rsidR="0073364D" w:rsidRPr="0073364D" w:rsidRDefault="0073364D" w:rsidP="0073364D">
      <w:pPr>
        <w:rPr>
          <w:i/>
          <w:iCs/>
          <w:sz w:val="28"/>
          <w:szCs w:val="28"/>
        </w:rPr>
      </w:pPr>
      <w:r>
        <w:rPr>
          <w:i/>
          <w:iCs/>
          <w:sz w:val="28"/>
          <w:szCs w:val="28"/>
        </w:rPr>
        <w:t xml:space="preserve">       </w:t>
      </w:r>
      <w:r w:rsidRPr="0073364D">
        <w:rPr>
          <w:i/>
          <w:iCs/>
          <w:sz w:val="28"/>
          <w:szCs w:val="28"/>
          <w:lang w:val="en-US"/>
        </w:rPr>
        <w:t>k</w:t>
      </w:r>
      <w:r w:rsidRPr="00B979A0">
        <w:rPr>
          <w:sz w:val="28"/>
          <w:szCs w:val="28"/>
        </w:rPr>
        <w:t xml:space="preserve"> – </w:t>
      </w:r>
      <w:r>
        <w:rPr>
          <w:sz w:val="28"/>
          <w:szCs w:val="28"/>
          <w:lang w:val="kk-KZ"/>
        </w:rPr>
        <w:t>коэффициент жесткости основания</w:t>
      </w:r>
      <w:r>
        <w:rPr>
          <w:sz w:val="28"/>
          <w:szCs w:val="28"/>
        </w:rPr>
        <w:t>;</w:t>
      </w:r>
      <w:r w:rsidRPr="00B979A0">
        <w:rPr>
          <w:i/>
          <w:iCs/>
          <w:sz w:val="28"/>
          <w:szCs w:val="28"/>
        </w:rPr>
        <w:t xml:space="preserve"> </w:t>
      </w:r>
    </w:p>
    <w:p w14:paraId="3FB7F23C" w14:textId="49AE9924" w:rsidR="0073364D" w:rsidRPr="005D76C6" w:rsidRDefault="0073364D" w:rsidP="0073364D">
      <w:pPr>
        <w:rPr>
          <w:sz w:val="28"/>
          <w:szCs w:val="28"/>
        </w:rPr>
      </w:pPr>
      <w:r>
        <w:rPr>
          <w:i/>
          <w:iCs/>
          <w:sz w:val="28"/>
          <w:szCs w:val="28"/>
        </w:rPr>
        <w:t xml:space="preserve">       </w:t>
      </w:r>
      <w:r w:rsidRPr="007A4F64">
        <w:rPr>
          <w:i/>
          <w:iCs/>
          <w:sz w:val="28"/>
          <w:szCs w:val="28"/>
        </w:rPr>
        <w:t>k</w:t>
      </w:r>
      <w:r w:rsidRPr="007A4F64">
        <w:rPr>
          <w:i/>
          <w:iCs/>
          <w:sz w:val="28"/>
          <w:szCs w:val="28"/>
          <w:vertAlign w:val="subscript"/>
        </w:rPr>
        <w:t>а</w:t>
      </w:r>
      <w:r w:rsidRPr="007A4F64">
        <w:rPr>
          <w:i/>
          <w:iCs/>
          <w:sz w:val="28"/>
          <w:szCs w:val="28"/>
          <w:vertAlign w:val="subscript"/>
          <w:lang w:val="en-US"/>
        </w:rPr>
        <w:t>M</w:t>
      </w:r>
      <w:r w:rsidRPr="007A4F64">
        <w:rPr>
          <w:i/>
          <w:iCs/>
          <w:sz w:val="28"/>
          <w:szCs w:val="28"/>
        </w:rPr>
        <w:t xml:space="preserve"> </w:t>
      </w:r>
      <w:r w:rsidRPr="005D76C6">
        <w:rPr>
          <w:sz w:val="28"/>
          <w:szCs w:val="28"/>
        </w:rPr>
        <w:t>– коэффициент сопротивления воздуха</w:t>
      </w:r>
      <w:r w:rsidR="005C1958">
        <w:rPr>
          <w:sz w:val="28"/>
          <w:szCs w:val="28"/>
        </w:rPr>
        <w:t xml:space="preserve"> при колебании</w:t>
      </w:r>
      <w:r w:rsidRPr="005D76C6">
        <w:rPr>
          <w:sz w:val="28"/>
          <w:szCs w:val="28"/>
        </w:rPr>
        <w:t xml:space="preserve"> груза (паруса);</w:t>
      </w:r>
    </w:p>
    <w:p w14:paraId="0ED4D02D" w14:textId="03698B89" w:rsidR="0073364D" w:rsidRPr="005D76C6" w:rsidRDefault="0073364D" w:rsidP="0073364D">
      <w:pPr>
        <w:rPr>
          <w:sz w:val="28"/>
          <w:szCs w:val="28"/>
        </w:rPr>
      </w:pPr>
      <w:r>
        <w:rPr>
          <w:i/>
          <w:iCs/>
          <w:sz w:val="28"/>
          <w:szCs w:val="28"/>
        </w:rPr>
        <w:t xml:space="preserve">       </w:t>
      </w:r>
      <w:r w:rsidRPr="007A4F64">
        <w:rPr>
          <w:i/>
          <w:iCs/>
          <w:sz w:val="28"/>
          <w:szCs w:val="28"/>
        </w:rPr>
        <w:t>k</w:t>
      </w:r>
      <w:r w:rsidRPr="007A4F64">
        <w:rPr>
          <w:i/>
          <w:iCs/>
          <w:sz w:val="28"/>
          <w:szCs w:val="28"/>
          <w:vertAlign w:val="subscript"/>
        </w:rPr>
        <w:t>а</w:t>
      </w:r>
      <w:r w:rsidRPr="007A4F64">
        <w:rPr>
          <w:i/>
          <w:iCs/>
          <w:sz w:val="28"/>
          <w:szCs w:val="28"/>
          <w:vertAlign w:val="subscript"/>
          <w:lang w:val="en-US"/>
        </w:rPr>
        <w:t>m</w:t>
      </w:r>
      <w:r w:rsidRPr="005D76C6">
        <w:rPr>
          <w:sz w:val="28"/>
          <w:szCs w:val="28"/>
        </w:rPr>
        <w:t xml:space="preserve"> – коэффициент сопротивления воздуха </w:t>
      </w:r>
      <w:r w:rsidR="005C1958">
        <w:rPr>
          <w:sz w:val="28"/>
          <w:szCs w:val="28"/>
        </w:rPr>
        <w:t>при колебании</w:t>
      </w:r>
      <w:r w:rsidR="005C1958" w:rsidRPr="005D76C6">
        <w:rPr>
          <w:sz w:val="28"/>
          <w:szCs w:val="28"/>
        </w:rPr>
        <w:t xml:space="preserve"> </w:t>
      </w:r>
      <w:r w:rsidRPr="005D76C6">
        <w:rPr>
          <w:sz w:val="28"/>
          <w:szCs w:val="28"/>
        </w:rPr>
        <w:t>стержня</w:t>
      </w:r>
      <w:r w:rsidR="005C1958">
        <w:rPr>
          <w:sz w:val="28"/>
          <w:szCs w:val="28"/>
        </w:rPr>
        <w:t xml:space="preserve"> (мачты)</w:t>
      </w:r>
      <w:r w:rsidRPr="005D76C6">
        <w:rPr>
          <w:sz w:val="28"/>
          <w:szCs w:val="28"/>
        </w:rPr>
        <w:t>;</w:t>
      </w:r>
    </w:p>
    <w:p w14:paraId="742B6270" w14:textId="5A803AE8" w:rsidR="00B979A0" w:rsidRDefault="0073364D" w:rsidP="00B979A0">
      <w:pPr>
        <w:rPr>
          <w:sz w:val="28"/>
          <w:szCs w:val="28"/>
        </w:rPr>
      </w:pPr>
      <w:r>
        <w:rPr>
          <w:i/>
          <w:iCs/>
          <w:sz w:val="28"/>
          <w:szCs w:val="28"/>
        </w:rPr>
        <w:t xml:space="preserve">       </w:t>
      </w:r>
      <w:r w:rsidRPr="007A4F64">
        <w:rPr>
          <w:i/>
          <w:iCs/>
          <w:sz w:val="28"/>
          <w:szCs w:val="28"/>
          <w:lang w:val="en-US"/>
        </w:rPr>
        <w:t>V</w:t>
      </w:r>
      <w:r w:rsidRPr="007A4F64">
        <w:rPr>
          <w:i/>
          <w:iCs/>
          <w:sz w:val="28"/>
          <w:szCs w:val="28"/>
          <w:vertAlign w:val="subscript"/>
          <w:lang w:val="en-US"/>
        </w:rPr>
        <w:t>a</w:t>
      </w:r>
      <w:r w:rsidRPr="005D76C6">
        <w:rPr>
          <w:sz w:val="28"/>
          <w:szCs w:val="28"/>
        </w:rPr>
        <w:t xml:space="preserve"> – скорость ветра.</w:t>
      </w:r>
    </w:p>
    <w:p w14:paraId="7F0EBDAC" w14:textId="77777777" w:rsidR="00B979A0" w:rsidRDefault="00B979A0" w:rsidP="00B979A0">
      <w:pPr>
        <w:shd w:val="clear" w:color="auto" w:fill="FFFFFF"/>
        <w:jc w:val="both"/>
        <w:textAlignment w:val="baseline"/>
        <w:rPr>
          <w:sz w:val="28"/>
          <w:szCs w:val="28"/>
        </w:rPr>
      </w:pPr>
    </w:p>
    <w:p w14:paraId="1DC059B8" w14:textId="77777777" w:rsidR="00971869" w:rsidRPr="005D76C6" w:rsidRDefault="00971869" w:rsidP="00971869">
      <w:pPr>
        <w:shd w:val="clear" w:color="auto" w:fill="FFFFFF"/>
        <w:ind w:firstLine="567"/>
        <w:jc w:val="both"/>
        <w:textAlignment w:val="baseline"/>
        <w:rPr>
          <w:sz w:val="28"/>
          <w:szCs w:val="28"/>
        </w:rPr>
      </w:pPr>
      <w:r w:rsidRPr="005D76C6">
        <w:rPr>
          <w:sz w:val="28"/>
          <w:szCs w:val="28"/>
        </w:rPr>
        <w:t>Резонансная частота равна:</w:t>
      </w:r>
    </w:p>
    <w:p w14:paraId="773EA79B" w14:textId="77777777" w:rsidR="00971869" w:rsidRPr="005D76C6" w:rsidRDefault="00971869" w:rsidP="00971869">
      <w:pPr>
        <w:shd w:val="clear" w:color="auto" w:fill="FFFFFF"/>
        <w:ind w:firstLine="709"/>
        <w:jc w:val="both"/>
        <w:textAlignment w:val="baseline"/>
        <w:rPr>
          <w:sz w:val="28"/>
          <w:szCs w:val="28"/>
        </w:rPr>
      </w:pPr>
    </w:p>
    <w:tbl>
      <w:tblPr>
        <w:tblW w:w="4999" w:type="pct"/>
        <w:tblLook w:val="04A0" w:firstRow="1" w:lastRow="0" w:firstColumn="1" w:lastColumn="0" w:noHBand="0" w:noVBand="1"/>
      </w:tblPr>
      <w:tblGrid>
        <w:gridCol w:w="9217"/>
        <w:gridCol w:w="753"/>
      </w:tblGrid>
      <w:tr w:rsidR="00971869" w:rsidRPr="005D76C6" w14:paraId="0D3D7533" w14:textId="77777777" w:rsidTr="008C136C">
        <w:tc>
          <w:tcPr>
            <w:tcW w:w="4624" w:type="pct"/>
          </w:tcPr>
          <w:p w14:paraId="39B0D541" w14:textId="621854F6" w:rsidR="00971869" w:rsidRPr="005D76C6" w:rsidRDefault="00971869" w:rsidP="00B979A0">
            <w:pPr>
              <w:jc w:val="center"/>
              <w:textAlignment w:val="baseline"/>
              <w:rPr>
                <w:sz w:val="28"/>
                <w:szCs w:val="28"/>
              </w:rPr>
            </w:pPr>
            <m:oMath>
              <m:r>
                <w:rPr>
                  <w:rFonts w:ascii="Cambria Math" w:hAnsi="Cambria Math"/>
                  <w:sz w:val="36"/>
                  <w:szCs w:val="36"/>
                </w:rPr>
                <m:t>ω=</m:t>
              </m:r>
              <m:rad>
                <m:radPr>
                  <m:degHide m:val="1"/>
                  <m:ctrlPr>
                    <w:rPr>
                      <w:rFonts w:ascii="Cambria Math" w:hAnsi="Cambria Math"/>
                      <w:i/>
                      <w:sz w:val="36"/>
                      <w:szCs w:val="36"/>
                    </w:rPr>
                  </m:ctrlPr>
                </m:radPr>
                <m:deg/>
                <m:e>
                  <m:f>
                    <m:fPr>
                      <m:ctrlPr>
                        <w:rPr>
                          <w:rFonts w:ascii="Cambria Math" w:hAnsi="Cambria Math"/>
                          <w:i/>
                          <w:sz w:val="36"/>
                          <w:szCs w:val="36"/>
                        </w:rPr>
                      </m:ctrlPr>
                    </m:fPr>
                    <m:num>
                      <m:r>
                        <w:rPr>
                          <w:rFonts w:ascii="Cambria Math" w:hAnsi="Cambria Math"/>
                          <w:sz w:val="36"/>
                          <w:szCs w:val="36"/>
                        </w:rPr>
                        <m:t>k</m:t>
                      </m:r>
                      <m:sSup>
                        <m:sSupPr>
                          <m:ctrlPr>
                            <w:rPr>
                              <w:rFonts w:ascii="Cambria Math" w:hAnsi="Cambria Math"/>
                              <w:i/>
                              <w:sz w:val="36"/>
                              <w:szCs w:val="36"/>
                            </w:rPr>
                          </m:ctrlPr>
                        </m:sSupPr>
                        <m:e>
                          <m:r>
                            <w:rPr>
                              <w:rFonts w:ascii="Cambria Math" w:hAnsi="Cambria Math"/>
                              <w:sz w:val="36"/>
                              <w:szCs w:val="36"/>
                            </w:rPr>
                            <m:t>l</m:t>
                          </m:r>
                        </m:e>
                        <m:sup>
                          <m:r>
                            <w:rPr>
                              <w:rFonts w:ascii="Cambria Math" w:hAnsi="Cambria Math"/>
                              <w:sz w:val="36"/>
                              <w:szCs w:val="36"/>
                            </w:rPr>
                            <m:t>2</m:t>
                          </m:r>
                        </m:sup>
                      </m:sSup>
                      <m:r>
                        <w:rPr>
                          <w:rFonts w:ascii="Cambria Math" w:hAnsi="Cambria Math"/>
                          <w:sz w:val="36"/>
                          <w:szCs w:val="36"/>
                        </w:rPr>
                        <m:t>-Mgl-</m:t>
                      </m:r>
                      <m:f>
                        <m:fPr>
                          <m:ctrlPr>
                            <w:rPr>
                              <w:rFonts w:ascii="Cambria Math" w:hAnsi="Cambria Math"/>
                              <w:i/>
                              <w:sz w:val="36"/>
                              <w:szCs w:val="36"/>
                            </w:rPr>
                          </m:ctrlPr>
                        </m:fPr>
                        <m:num>
                          <m:r>
                            <w:rPr>
                              <w:rFonts w:ascii="Cambria Math" w:hAnsi="Cambria Math"/>
                              <w:sz w:val="36"/>
                              <w:szCs w:val="36"/>
                            </w:rPr>
                            <m:t>mgl</m:t>
                          </m:r>
                        </m:num>
                        <m:den>
                          <m:r>
                            <w:rPr>
                              <w:rFonts w:ascii="Cambria Math" w:hAnsi="Cambria Math"/>
                              <w:sz w:val="36"/>
                              <w:szCs w:val="36"/>
                            </w:rPr>
                            <m:t>2</m:t>
                          </m:r>
                        </m:den>
                      </m:f>
                    </m:num>
                    <m:den>
                      <m:r>
                        <w:rPr>
                          <w:rFonts w:ascii="Cambria Math" w:hAnsi="Cambria Math"/>
                          <w:sz w:val="36"/>
                          <w:szCs w:val="36"/>
                        </w:rPr>
                        <m:t>(M+</m:t>
                      </m:r>
                      <m:f>
                        <m:fPr>
                          <m:ctrlPr>
                            <w:rPr>
                              <w:rFonts w:ascii="Cambria Math" w:hAnsi="Cambria Math"/>
                              <w:i/>
                              <w:sz w:val="36"/>
                              <w:szCs w:val="36"/>
                            </w:rPr>
                          </m:ctrlPr>
                        </m:fPr>
                        <m:num>
                          <m:r>
                            <w:rPr>
                              <w:rFonts w:ascii="Cambria Math" w:hAnsi="Cambria Math"/>
                              <w:sz w:val="36"/>
                              <w:szCs w:val="36"/>
                            </w:rPr>
                            <m:t>m</m:t>
                          </m:r>
                        </m:num>
                        <m:den>
                          <m:r>
                            <w:rPr>
                              <w:rFonts w:ascii="Cambria Math" w:hAnsi="Cambria Math"/>
                              <w:sz w:val="36"/>
                              <w:szCs w:val="36"/>
                            </w:rPr>
                            <m:t>3</m:t>
                          </m:r>
                        </m:den>
                      </m:f>
                      <m:r>
                        <w:rPr>
                          <w:rFonts w:ascii="Cambria Math" w:hAnsi="Cambria Math"/>
                          <w:sz w:val="36"/>
                          <w:szCs w:val="36"/>
                        </w:rPr>
                        <m:t>)</m:t>
                      </m:r>
                      <m:sSup>
                        <m:sSupPr>
                          <m:ctrlPr>
                            <w:rPr>
                              <w:rFonts w:ascii="Cambria Math" w:hAnsi="Cambria Math"/>
                              <w:i/>
                              <w:sz w:val="36"/>
                              <w:szCs w:val="36"/>
                            </w:rPr>
                          </m:ctrlPr>
                        </m:sSupPr>
                        <m:e>
                          <m:r>
                            <w:rPr>
                              <w:rFonts w:ascii="Cambria Math" w:hAnsi="Cambria Math"/>
                              <w:sz w:val="36"/>
                              <w:szCs w:val="36"/>
                            </w:rPr>
                            <m:t>l</m:t>
                          </m:r>
                        </m:e>
                        <m:sup>
                          <m:r>
                            <w:rPr>
                              <w:rFonts w:ascii="Cambria Math" w:hAnsi="Cambria Math"/>
                              <w:sz w:val="36"/>
                              <w:szCs w:val="36"/>
                            </w:rPr>
                            <m:t>2</m:t>
                          </m:r>
                        </m:sup>
                      </m:sSup>
                    </m:den>
                  </m:f>
                </m:e>
              </m:rad>
            </m:oMath>
            <w:r w:rsidR="00B979A0" w:rsidRPr="00B979A0">
              <w:rPr>
                <w:sz w:val="40"/>
                <w:szCs w:val="40"/>
              </w:rPr>
              <w:t xml:space="preserve"> </w:t>
            </w:r>
            <w:r w:rsidR="00B979A0">
              <w:rPr>
                <w:sz w:val="28"/>
                <w:szCs w:val="28"/>
              </w:rPr>
              <w:t>,</w:t>
            </w:r>
          </w:p>
        </w:tc>
        <w:tc>
          <w:tcPr>
            <w:tcW w:w="376" w:type="pct"/>
            <w:vAlign w:val="center"/>
          </w:tcPr>
          <w:p w14:paraId="4FF1E079" w14:textId="77777777" w:rsidR="00971869" w:rsidRPr="005D76C6" w:rsidRDefault="00971869" w:rsidP="008C136C">
            <w:pPr>
              <w:jc w:val="right"/>
              <w:textAlignment w:val="baseline"/>
              <w:rPr>
                <w:sz w:val="28"/>
                <w:szCs w:val="28"/>
              </w:rPr>
            </w:pPr>
            <w:r w:rsidRPr="005D76C6">
              <w:rPr>
                <w:sz w:val="28"/>
                <w:szCs w:val="28"/>
              </w:rPr>
              <w:t>(</w:t>
            </w:r>
            <w:r>
              <w:rPr>
                <w:sz w:val="28"/>
                <w:szCs w:val="28"/>
              </w:rPr>
              <w:t>2.</w:t>
            </w:r>
            <w:r w:rsidRPr="005D76C6">
              <w:rPr>
                <w:sz w:val="28"/>
                <w:szCs w:val="28"/>
              </w:rPr>
              <w:t>9)</w:t>
            </w:r>
          </w:p>
        </w:tc>
      </w:tr>
    </w:tbl>
    <w:p w14:paraId="1F8B4D8D" w14:textId="77777777" w:rsidR="005C1958" w:rsidRPr="005D76C6" w:rsidRDefault="005C1958" w:rsidP="005C1958">
      <w:pPr>
        <w:rPr>
          <w:sz w:val="28"/>
          <w:szCs w:val="28"/>
          <w:lang w:val="kk-KZ"/>
        </w:rPr>
      </w:pPr>
      <w:r w:rsidRPr="005D76C6">
        <w:rPr>
          <w:sz w:val="28"/>
          <w:szCs w:val="28"/>
        </w:rPr>
        <w:t xml:space="preserve">где </w:t>
      </w:r>
      <w:r w:rsidRPr="007A4F64">
        <w:rPr>
          <w:i/>
          <w:iCs/>
          <w:sz w:val="28"/>
          <w:szCs w:val="28"/>
          <w:lang w:val="en-US"/>
        </w:rPr>
        <w:t>M</w:t>
      </w:r>
      <w:r w:rsidRPr="005D76C6">
        <w:rPr>
          <w:sz w:val="28"/>
          <w:szCs w:val="28"/>
        </w:rPr>
        <w:t xml:space="preserve"> – масса груза (паруса);</w:t>
      </w:r>
      <w:r w:rsidRPr="005D76C6">
        <w:rPr>
          <w:sz w:val="28"/>
          <w:szCs w:val="28"/>
        </w:rPr>
        <w:br/>
      </w:r>
      <w:r>
        <w:rPr>
          <w:i/>
          <w:iCs/>
          <w:sz w:val="28"/>
          <w:szCs w:val="28"/>
        </w:rPr>
        <w:t xml:space="preserve">       </w:t>
      </w:r>
      <w:r w:rsidRPr="007A4F64">
        <w:rPr>
          <w:i/>
          <w:iCs/>
          <w:sz w:val="28"/>
          <w:szCs w:val="28"/>
          <w:lang w:val="en-US"/>
        </w:rPr>
        <w:t>m</w:t>
      </w:r>
      <w:r w:rsidRPr="005D76C6">
        <w:rPr>
          <w:sz w:val="28"/>
          <w:szCs w:val="28"/>
        </w:rPr>
        <w:t xml:space="preserve"> – </w:t>
      </w:r>
      <w:r w:rsidRPr="005D76C6">
        <w:rPr>
          <w:sz w:val="28"/>
          <w:szCs w:val="28"/>
          <w:lang w:val="kk-KZ"/>
        </w:rPr>
        <w:t>масса стрежня;</w:t>
      </w:r>
    </w:p>
    <w:p w14:paraId="3E2ACF7F" w14:textId="77777777" w:rsidR="005C1958" w:rsidRPr="005D76C6" w:rsidRDefault="005C1958" w:rsidP="005C1958">
      <w:pPr>
        <w:rPr>
          <w:sz w:val="28"/>
          <w:szCs w:val="28"/>
        </w:rPr>
      </w:pPr>
      <w:r>
        <w:rPr>
          <w:i/>
          <w:iCs/>
          <w:sz w:val="28"/>
          <w:szCs w:val="28"/>
        </w:rPr>
        <w:t xml:space="preserve">       </w:t>
      </w:r>
      <w:r w:rsidRPr="007A4F64">
        <w:rPr>
          <w:i/>
          <w:iCs/>
          <w:sz w:val="28"/>
          <w:szCs w:val="28"/>
          <w:lang w:val="en-US"/>
        </w:rPr>
        <w:t>l</w:t>
      </w:r>
      <w:r w:rsidRPr="005D76C6">
        <w:rPr>
          <w:sz w:val="28"/>
          <w:szCs w:val="28"/>
        </w:rPr>
        <w:t xml:space="preserve"> – длина стержня;</w:t>
      </w:r>
    </w:p>
    <w:p w14:paraId="0B671A99" w14:textId="77777777" w:rsidR="005C1958" w:rsidRDefault="005C1958" w:rsidP="005C1958">
      <w:pPr>
        <w:rPr>
          <w:sz w:val="28"/>
          <w:szCs w:val="28"/>
        </w:rPr>
      </w:pPr>
      <w:r>
        <w:rPr>
          <w:sz w:val="28"/>
          <w:szCs w:val="28"/>
        </w:rPr>
        <w:t xml:space="preserve">       </w:t>
      </w:r>
      <m:oMath>
        <m:acc>
          <m:accPr>
            <m:chr m:val="̈"/>
            <m:ctrlPr>
              <w:rPr>
                <w:rFonts w:ascii="Cambria Math" w:hAnsi="Cambria Math"/>
                <w:i/>
                <w:noProof/>
                <w:sz w:val="28"/>
                <w:szCs w:val="28"/>
              </w:rPr>
            </m:ctrlPr>
          </m:accPr>
          <m:e>
            <m:r>
              <w:rPr>
                <w:rFonts w:ascii="Cambria Math" w:hAnsi="Cambria Math"/>
                <w:noProof/>
                <w:sz w:val="28"/>
                <w:szCs w:val="28"/>
              </w:rPr>
              <m:t>θ</m:t>
            </m:r>
          </m:e>
        </m:acc>
      </m:oMath>
      <w:r w:rsidRPr="005D76C6">
        <w:rPr>
          <w:sz w:val="28"/>
          <w:szCs w:val="28"/>
        </w:rPr>
        <w:t xml:space="preserve"> – ускорение движения обратного маятника;</w:t>
      </w:r>
    </w:p>
    <w:p w14:paraId="47B3387D" w14:textId="3DEA5D6B" w:rsidR="005C1958" w:rsidRPr="0017297E" w:rsidRDefault="005C1958" w:rsidP="005C1958">
      <w:pPr>
        <w:rPr>
          <w:sz w:val="28"/>
          <w:szCs w:val="28"/>
        </w:rPr>
      </w:pPr>
      <w:r>
        <w:rPr>
          <w:i/>
          <w:iCs/>
          <w:sz w:val="28"/>
          <w:szCs w:val="28"/>
        </w:rPr>
        <w:lastRenderedPageBreak/>
        <w:t xml:space="preserve">     </w:t>
      </w:r>
      <w:r w:rsidR="0017297E">
        <w:rPr>
          <w:i/>
          <w:iCs/>
          <w:sz w:val="28"/>
          <w:szCs w:val="28"/>
        </w:rPr>
        <w:t xml:space="preserve"> </w:t>
      </w:r>
      <w:r>
        <w:rPr>
          <w:i/>
          <w:iCs/>
          <w:sz w:val="28"/>
          <w:szCs w:val="28"/>
        </w:rPr>
        <w:t xml:space="preserve">  </w:t>
      </w:r>
      <w:r w:rsidRPr="0073364D">
        <w:rPr>
          <w:i/>
          <w:iCs/>
          <w:sz w:val="28"/>
          <w:szCs w:val="28"/>
          <w:lang w:val="en-US"/>
        </w:rPr>
        <w:t>k</w:t>
      </w:r>
      <w:r w:rsidRPr="005C1958">
        <w:rPr>
          <w:sz w:val="28"/>
          <w:szCs w:val="28"/>
        </w:rPr>
        <w:t xml:space="preserve"> – </w:t>
      </w:r>
      <w:r>
        <w:rPr>
          <w:sz w:val="28"/>
          <w:szCs w:val="28"/>
          <w:lang w:val="kk-KZ"/>
        </w:rPr>
        <w:t>коэффициент жесткости основания</w:t>
      </w:r>
      <w:r>
        <w:rPr>
          <w:sz w:val="28"/>
          <w:szCs w:val="28"/>
        </w:rPr>
        <w:t>.</w:t>
      </w:r>
    </w:p>
    <w:p w14:paraId="083974FC" w14:textId="77777777" w:rsidR="00971869" w:rsidRPr="005D76C6" w:rsidRDefault="00971869" w:rsidP="00971869">
      <w:pPr>
        <w:shd w:val="clear" w:color="auto" w:fill="FFFFFF"/>
        <w:ind w:firstLine="567"/>
        <w:jc w:val="both"/>
        <w:textAlignment w:val="baseline"/>
        <w:rPr>
          <w:sz w:val="28"/>
          <w:szCs w:val="28"/>
        </w:rPr>
      </w:pPr>
      <w:r w:rsidRPr="005D76C6">
        <w:rPr>
          <w:sz w:val="28"/>
          <w:szCs w:val="28"/>
        </w:rPr>
        <w:t>Из уравнения (</w:t>
      </w:r>
      <w:r>
        <w:rPr>
          <w:sz w:val="28"/>
          <w:szCs w:val="28"/>
        </w:rPr>
        <w:t>2.9</w:t>
      </w:r>
      <w:r w:rsidRPr="005D76C6">
        <w:rPr>
          <w:sz w:val="28"/>
          <w:szCs w:val="28"/>
        </w:rPr>
        <w:t xml:space="preserve">) основными параметрами, влияющими на резонансную частоту движения обратного маятника, являются масса груза (аэродинамические свойства паруса) и коэффициент жесткости гибкого основания (демпфирующего устройства), длина и масса мачты установки (стержня обратного маятника). </w:t>
      </w:r>
    </w:p>
    <w:p w14:paraId="1F499B53" w14:textId="173CC907" w:rsidR="00971869" w:rsidRDefault="00971869" w:rsidP="00971869">
      <w:pPr>
        <w:ind w:firstLine="567"/>
        <w:jc w:val="both"/>
        <w:rPr>
          <w:sz w:val="28"/>
          <w:szCs w:val="28"/>
        </w:rPr>
      </w:pPr>
      <w:r w:rsidRPr="005D76C6">
        <w:rPr>
          <w:sz w:val="28"/>
          <w:szCs w:val="28"/>
        </w:rPr>
        <w:t>Модернизированная парусная ВЭС позволит увеличить производительность и эффективность преобразования энергии движения воздушных масс в электрическую энергию.</w:t>
      </w:r>
    </w:p>
    <w:p w14:paraId="11F8C6BF" w14:textId="77777777" w:rsidR="00E514E8" w:rsidRPr="005D76C6" w:rsidRDefault="00E514E8" w:rsidP="00971869">
      <w:pPr>
        <w:ind w:firstLine="567"/>
        <w:jc w:val="both"/>
        <w:rPr>
          <w:sz w:val="28"/>
          <w:szCs w:val="28"/>
        </w:rPr>
      </w:pPr>
    </w:p>
    <w:p w14:paraId="570EA612" w14:textId="77777777" w:rsidR="00971869" w:rsidRPr="00196AD1" w:rsidRDefault="00971869" w:rsidP="00DD68B8">
      <w:pPr>
        <w:pStyle w:val="a5"/>
        <w:numPr>
          <w:ilvl w:val="1"/>
          <w:numId w:val="34"/>
        </w:numPr>
        <w:spacing w:after="0" w:line="240" w:lineRule="auto"/>
        <w:ind w:left="0" w:firstLine="567"/>
        <w:jc w:val="both"/>
        <w:rPr>
          <w:rFonts w:ascii="Times New Roman" w:hAnsi="Times New Roman" w:cs="Times New Roman"/>
          <w:b/>
          <w:bCs/>
          <w:sz w:val="28"/>
          <w:szCs w:val="28"/>
        </w:rPr>
      </w:pPr>
      <w:bookmarkStart w:id="23" w:name="_Hlk127636675"/>
      <w:r w:rsidRPr="00196AD1">
        <w:rPr>
          <w:rFonts w:ascii="Times New Roman" w:hAnsi="Times New Roman" w:cs="Times New Roman"/>
          <w:b/>
          <w:bCs/>
          <w:sz w:val="28"/>
          <w:szCs w:val="28"/>
        </w:rPr>
        <w:t>Аэродинамическое исследование зонтового паруса</w:t>
      </w:r>
    </w:p>
    <w:p w14:paraId="6805ED2F" w14:textId="77777777" w:rsidR="00971869" w:rsidRPr="00096306" w:rsidRDefault="00971869" w:rsidP="00971869">
      <w:pPr>
        <w:ind w:firstLine="567"/>
        <w:jc w:val="both"/>
        <w:rPr>
          <w:sz w:val="28"/>
          <w:szCs w:val="28"/>
        </w:rPr>
      </w:pPr>
      <w:r>
        <w:rPr>
          <w:sz w:val="28"/>
          <w:szCs w:val="28"/>
        </w:rPr>
        <w:t xml:space="preserve">Для проведения прикладных экспериментов требуется построить прототип ветроустановки, </w:t>
      </w:r>
      <w:bookmarkEnd w:id="23"/>
      <w:r>
        <w:rPr>
          <w:sz w:val="28"/>
          <w:szCs w:val="28"/>
        </w:rPr>
        <w:t xml:space="preserve">параметры которой необходимо актуализировать под внешние окружающие условия. Программные средства моделирования и расчета, такие как </w:t>
      </w:r>
      <w:r w:rsidRPr="00427673">
        <w:rPr>
          <w:sz w:val="28"/>
          <w:szCs w:val="28"/>
        </w:rPr>
        <w:t>Matlab</w:t>
      </w:r>
      <w:r>
        <w:rPr>
          <w:sz w:val="28"/>
          <w:szCs w:val="28"/>
        </w:rPr>
        <w:t xml:space="preserve"> и </w:t>
      </w:r>
      <w:r w:rsidRPr="00427673">
        <w:rPr>
          <w:sz w:val="28"/>
          <w:szCs w:val="28"/>
        </w:rPr>
        <w:t>Solidworks</w:t>
      </w:r>
      <w:r>
        <w:rPr>
          <w:sz w:val="28"/>
          <w:szCs w:val="28"/>
        </w:rPr>
        <w:t xml:space="preserve"> помогут провести предварительное моделирование, компьютерную диагностику, расчет и анализ системы ветровой электрогенерации и выбрать необходимые параметры модулей будущего экспериментального прототипа ветроэлектростанции.  </w:t>
      </w:r>
    </w:p>
    <w:p w14:paraId="46690C73" w14:textId="77777777" w:rsidR="00971869" w:rsidRDefault="00971869" w:rsidP="00971869">
      <w:pPr>
        <w:ind w:firstLine="567"/>
        <w:jc w:val="both"/>
        <w:rPr>
          <w:sz w:val="28"/>
          <w:szCs w:val="28"/>
          <w:lang w:val="kk-KZ"/>
        </w:rPr>
      </w:pPr>
      <w:r>
        <w:rPr>
          <w:sz w:val="28"/>
          <w:szCs w:val="28"/>
          <w:lang w:val="kk-KZ"/>
        </w:rPr>
        <w:t xml:space="preserve">В ходе работы было предложено использовать парус в форме зонта. Представленная форма дает минимальную массу паруса, так как механизм будет составлен из сверхлегких элементов, а в качестве материала для самого паруса будет использоваться парашютный шелк, ввиду его легкости и прочности. </w:t>
      </w:r>
    </w:p>
    <w:p w14:paraId="470F7297" w14:textId="77777777" w:rsidR="00971869" w:rsidRDefault="00971869" w:rsidP="00971869">
      <w:pPr>
        <w:ind w:firstLine="567"/>
        <w:jc w:val="both"/>
        <w:rPr>
          <w:sz w:val="28"/>
          <w:szCs w:val="28"/>
          <w:lang w:val="kk-KZ"/>
        </w:rPr>
      </w:pPr>
      <w:r>
        <w:rPr>
          <w:sz w:val="28"/>
          <w:szCs w:val="28"/>
          <w:lang w:val="kk-KZ"/>
        </w:rPr>
        <w:t xml:space="preserve">Максимальное отклонение мачты от начального положения не должен превышать 10 градусов, чтобы центр масс не смещался выше предельного положения. По достижению критического угла, силы сопротивления должны </w:t>
      </w:r>
      <w:r w:rsidRPr="007001D7">
        <w:rPr>
          <w:sz w:val="28"/>
          <w:szCs w:val="28"/>
          <w:lang w:val="kk-KZ"/>
        </w:rPr>
        <w:t>пробрасываться</w:t>
      </w:r>
      <w:r>
        <w:rPr>
          <w:sz w:val="28"/>
          <w:szCs w:val="28"/>
          <w:lang w:val="kk-KZ"/>
        </w:rPr>
        <w:t xml:space="preserve">, чтобы мачта ветроустановки возвращалась в исходное положение </w:t>
      </w:r>
      <w:r w:rsidRPr="007001D7">
        <w:rPr>
          <w:sz w:val="28"/>
          <w:szCs w:val="28"/>
        </w:rPr>
        <w:t>благодаря</w:t>
      </w:r>
      <w:r w:rsidRPr="007001D7">
        <w:rPr>
          <w:sz w:val="28"/>
          <w:szCs w:val="28"/>
          <w:lang w:val="kk-KZ"/>
        </w:rPr>
        <w:t xml:space="preserve"> силам возникающим от демпфирующего устройства</w:t>
      </w:r>
      <w:r>
        <w:rPr>
          <w:sz w:val="28"/>
          <w:szCs w:val="28"/>
          <w:lang w:val="kk-KZ"/>
        </w:rPr>
        <w:t xml:space="preserve">, не испытывая сопротивления ветра. Ввиду этого по конструктивным соображениям было принято решение </w:t>
      </w:r>
      <w:r w:rsidRPr="007001D7">
        <w:rPr>
          <w:sz w:val="28"/>
          <w:szCs w:val="28"/>
          <w:lang w:val="kk-KZ"/>
        </w:rPr>
        <w:t>сделать</w:t>
      </w:r>
      <w:r w:rsidRPr="00AF7E3C">
        <w:rPr>
          <w:sz w:val="28"/>
          <w:szCs w:val="28"/>
          <w:lang w:val="kk-KZ"/>
        </w:rPr>
        <w:t xml:space="preserve"> </w:t>
      </w:r>
      <w:r>
        <w:rPr>
          <w:sz w:val="28"/>
          <w:szCs w:val="28"/>
          <w:lang w:val="kk-KZ"/>
        </w:rPr>
        <w:t>центральную часть паруса сквозной. Такой подход дает тем большее пропускание воздушного потока, чем больше отклонение мачты относительно положения покоя.</w:t>
      </w:r>
    </w:p>
    <w:p w14:paraId="36ABEA64" w14:textId="77777777" w:rsidR="00971869" w:rsidRPr="00E8118B" w:rsidRDefault="00971869" w:rsidP="00971869">
      <w:pPr>
        <w:ind w:firstLine="567"/>
        <w:jc w:val="both"/>
        <w:rPr>
          <w:sz w:val="28"/>
          <w:szCs w:val="28"/>
          <w:lang w:val="kk-KZ"/>
        </w:rPr>
      </w:pPr>
      <w:r>
        <w:rPr>
          <w:sz w:val="28"/>
          <w:szCs w:val="28"/>
          <w:lang w:val="kk-KZ"/>
        </w:rPr>
        <w:t>Механизм же зонта устроен так, что продуваемая площадь становится больше при малых ветрах и уменьшается при увеличении скорости потока ветра. Это достигается путем пошагового складывания/раскрытия паруса.</w:t>
      </w:r>
    </w:p>
    <w:p w14:paraId="7C4BC881" w14:textId="77777777" w:rsidR="00971869" w:rsidRPr="002D77EB" w:rsidRDefault="00971869" w:rsidP="00971869">
      <w:pPr>
        <w:ind w:firstLine="567"/>
        <w:jc w:val="both"/>
        <w:rPr>
          <w:sz w:val="28"/>
          <w:szCs w:val="28"/>
        </w:rPr>
      </w:pPr>
      <w:r>
        <w:rPr>
          <w:sz w:val="28"/>
          <w:szCs w:val="28"/>
          <w:lang w:val="kk-KZ"/>
        </w:rPr>
        <w:t xml:space="preserve">С помощью систем автоматического проектирования, таких как </w:t>
      </w:r>
      <w:r w:rsidRPr="00427673">
        <w:rPr>
          <w:sz w:val="28"/>
          <w:szCs w:val="28"/>
        </w:rPr>
        <w:t>SolidWorks</w:t>
      </w:r>
      <w:r>
        <w:rPr>
          <w:sz w:val="28"/>
          <w:szCs w:val="28"/>
        </w:rPr>
        <w:t xml:space="preserve"> и пакета </w:t>
      </w:r>
      <w:r>
        <w:rPr>
          <w:sz w:val="28"/>
          <w:szCs w:val="28"/>
          <w:lang w:val="en-US"/>
        </w:rPr>
        <w:t>Flow</w:t>
      </w:r>
      <w:r w:rsidRPr="002D77EB">
        <w:rPr>
          <w:sz w:val="28"/>
          <w:szCs w:val="28"/>
        </w:rPr>
        <w:t xml:space="preserve"> </w:t>
      </w:r>
      <w:r>
        <w:rPr>
          <w:sz w:val="28"/>
          <w:szCs w:val="28"/>
          <w:lang w:val="en-US"/>
        </w:rPr>
        <w:t>Simulation</w:t>
      </w:r>
      <w:r w:rsidRPr="002D77EB">
        <w:rPr>
          <w:sz w:val="28"/>
          <w:szCs w:val="28"/>
        </w:rPr>
        <w:t xml:space="preserve">, </w:t>
      </w:r>
      <w:r>
        <w:rPr>
          <w:sz w:val="28"/>
          <w:szCs w:val="28"/>
        </w:rPr>
        <w:t>становится возможным промоделировать парус любой формы и сложности, и исследовать его аэродинамические свойства при различных внешних показателях.</w:t>
      </w:r>
    </w:p>
    <w:p w14:paraId="0257F653" w14:textId="1BAA724A" w:rsidR="00971869" w:rsidRDefault="00971869" w:rsidP="00971869">
      <w:pPr>
        <w:ind w:firstLine="567"/>
        <w:jc w:val="both"/>
        <w:rPr>
          <w:sz w:val="28"/>
          <w:szCs w:val="28"/>
          <w:lang w:val="kk-KZ"/>
        </w:rPr>
      </w:pPr>
      <w:r>
        <w:rPr>
          <w:sz w:val="28"/>
          <w:szCs w:val="28"/>
          <w:lang w:val="kk-KZ"/>
        </w:rPr>
        <w:t xml:space="preserve">В качестве поперечной плоскости паруса были рассмотрены профили аэродинамического крыла из </w:t>
      </w:r>
      <w:r w:rsidRPr="000B0B48">
        <w:rPr>
          <w:sz w:val="28"/>
          <w:szCs w:val="28"/>
        </w:rPr>
        <w:t>[</w:t>
      </w:r>
      <w:r>
        <w:rPr>
          <w:sz w:val="28"/>
          <w:szCs w:val="28"/>
        </w:rPr>
        <w:t>8</w:t>
      </w:r>
      <w:r w:rsidR="00E514E8">
        <w:rPr>
          <w:sz w:val="28"/>
          <w:szCs w:val="28"/>
        </w:rPr>
        <w:t>7</w:t>
      </w:r>
      <w:r w:rsidRPr="000B0B48">
        <w:rPr>
          <w:sz w:val="28"/>
          <w:szCs w:val="28"/>
        </w:rPr>
        <w:t>]</w:t>
      </w:r>
      <w:r>
        <w:rPr>
          <w:sz w:val="28"/>
          <w:szCs w:val="28"/>
          <w:lang w:val="kk-KZ"/>
        </w:rPr>
        <w:t xml:space="preserve">. Аэродинамика различных типов профилей поможет выбрать форму с максимальной подъемной силой и силой сопротивления </w:t>
      </w:r>
      <w:r>
        <w:rPr>
          <w:sz w:val="28"/>
          <w:szCs w:val="28"/>
          <w:lang w:val="kk-KZ"/>
        </w:rPr>
        <w:lastRenderedPageBreak/>
        <w:t xml:space="preserve">паруса. Для воплощения сквозной формы, профиль будет располагаться на некотором расстоянии от центральной оси мачты. </w:t>
      </w:r>
    </w:p>
    <w:p w14:paraId="03919291" w14:textId="22443B32" w:rsidR="00971869" w:rsidRDefault="00971869" w:rsidP="00971869">
      <w:pPr>
        <w:ind w:firstLine="567"/>
        <w:jc w:val="both"/>
        <w:rPr>
          <w:sz w:val="28"/>
          <w:szCs w:val="28"/>
        </w:rPr>
      </w:pPr>
      <w:r>
        <w:rPr>
          <w:sz w:val="28"/>
          <w:szCs w:val="28"/>
        </w:rPr>
        <w:t>В ходе исследования компьютерных моделей паруса был проведен анализ аэродинамики</w:t>
      </w:r>
      <w:r w:rsidR="00E514E8">
        <w:rPr>
          <w:sz w:val="28"/>
          <w:szCs w:val="28"/>
        </w:rPr>
        <w:t xml:space="preserve"> (рисунок 2.14)</w:t>
      </w:r>
      <w:r w:rsidRPr="00B77AA2">
        <w:rPr>
          <w:sz w:val="28"/>
          <w:szCs w:val="28"/>
        </w:rPr>
        <w:t xml:space="preserve"> </w:t>
      </w:r>
      <w:r>
        <w:rPr>
          <w:sz w:val="28"/>
          <w:szCs w:val="28"/>
        </w:rPr>
        <w:t xml:space="preserve">по </w:t>
      </w:r>
      <w:r w:rsidRPr="000B0B48">
        <w:rPr>
          <w:sz w:val="28"/>
          <w:szCs w:val="28"/>
        </w:rPr>
        <w:t>[</w:t>
      </w:r>
      <w:r>
        <w:rPr>
          <w:sz w:val="28"/>
          <w:szCs w:val="28"/>
        </w:rPr>
        <w:t>8</w:t>
      </w:r>
      <w:r w:rsidR="00E514E8">
        <w:rPr>
          <w:sz w:val="28"/>
          <w:szCs w:val="28"/>
        </w:rPr>
        <w:t>8</w:t>
      </w:r>
      <w:r w:rsidRPr="000B0B48">
        <w:rPr>
          <w:sz w:val="28"/>
          <w:szCs w:val="28"/>
        </w:rPr>
        <w:t xml:space="preserve">, </w:t>
      </w:r>
      <w:r>
        <w:rPr>
          <w:sz w:val="28"/>
          <w:szCs w:val="28"/>
        </w:rPr>
        <w:t>8</w:t>
      </w:r>
      <w:r w:rsidR="00E514E8">
        <w:rPr>
          <w:sz w:val="28"/>
          <w:szCs w:val="28"/>
        </w:rPr>
        <w:t>9</w:t>
      </w:r>
      <w:r w:rsidRPr="000B0B48">
        <w:rPr>
          <w:sz w:val="28"/>
          <w:szCs w:val="28"/>
        </w:rPr>
        <w:t>]</w:t>
      </w:r>
      <w:r>
        <w:rPr>
          <w:sz w:val="28"/>
          <w:szCs w:val="28"/>
        </w:rPr>
        <w:t xml:space="preserve">, представленный в таблице </w:t>
      </w:r>
      <w:r w:rsidR="00CA38C2">
        <w:rPr>
          <w:sz w:val="28"/>
          <w:szCs w:val="28"/>
        </w:rPr>
        <w:t>2.</w:t>
      </w:r>
      <w:r>
        <w:rPr>
          <w:sz w:val="28"/>
          <w:szCs w:val="28"/>
        </w:rPr>
        <w:t>1, двух наиболее подходящих типов профилей, расположенных на расстоянии 1м, 1.5м и 2м от центральной оси мачты при скорости ветра 2.5 м/с.</w:t>
      </w:r>
    </w:p>
    <w:p w14:paraId="02B071F0" w14:textId="77777777" w:rsidR="00971869" w:rsidRDefault="00971869" w:rsidP="00971869">
      <w:pPr>
        <w:ind w:firstLine="567"/>
        <w:rPr>
          <w:sz w:val="28"/>
          <w:szCs w:val="28"/>
        </w:rPr>
      </w:pPr>
    </w:p>
    <w:p w14:paraId="460FC391" w14:textId="77777777" w:rsidR="00971869" w:rsidRDefault="00971869" w:rsidP="00971869">
      <w:pPr>
        <w:jc w:val="center"/>
        <w:rPr>
          <w:sz w:val="28"/>
          <w:szCs w:val="28"/>
          <w:lang w:val="kk-KZ"/>
        </w:rPr>
      </w:pPr>
      <w:bookmarkStart w:id="24" w:name="_Hlk135708746"/>
      <w:r>
        <w:rPr>
          <w:noProof/>
        </w:rPr>
        <w:drawing>
          <wp:inline distT="0" distB="0" distL="0" distR="0" wp14:anchorId="664E434E" wp14:editId="6378EB97">
            <wp:extent cx="5021580" cy="1348740"/>
            <wp:effectExtent l="0" t="0" r="0" b="0"/>
            <wp:docPr id="102" name="Рисунок 102"/>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5021580" cy="1348740"/>
                    </a:xfrm>
                    <a:prstGeom prst="rect">
                      <a:avLst/>
                    </a:prstGeom>
                    <a:ln>
                      <a:noFill/>
                    </a:ln>
                    <a:extLst>
                      <a:ext uri="{53640926-AAD7-44D8-BBD7-CCE9431645EC}">
                        <a14:shadowObscured xmlns:a14="http://schemas.microsoft.com/office/drawing/2010/main"/>
                      </a:ext>
                    </a:extLst>
                  </pic:spPr>
                </pic:pic>
              </a:graphicData>
            </a:graphic>
          </wp:inline>
        </w:drawing>
      </w:r>
    </w:p>
    <w:p w14:paraId="65CE75E2" w14:textId="77777777" w:rsidR="00971869" w:rsidRDefault="00971869" w:rsidP="00971869">
      <w:pPr>
        <w:jc w:val="center"/>
        <w:rPr>
          <w:sz w:val="28"/>
          <w:szCs w:val="28"/>
        </w:rPr>
      </w:pPr>
      <w:r>
        <w:rPr>
          <w:noProof/>
        </w:rPr>
        <w:drawing>
          <wp:inline distT="0" distB="0" distL="0" distR="0" wp14:anchorId="30F2DB0B" wp14:editId="6FCA1101">
            <wp:extent cx="4968240" cy="1889760"/>
            <wp:effectExtent l="0" t="0" r="0" b="0"/>
            <wp:docPr id="118" name="Рисунок 118"/>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4968240" cy="1889760"/>
                    </a:xfrm>
                    <a:prstGeom prst="rect">
                      <a:avLst/>
                    </a:prstGeom>
                    <a:ln>
                      <a:noFill/>
                    </a:ln>
                    <a:effectLst>
                      <a:glow>
                        <a:schemeClr val="accent1"/>
                      </a:glow>
                    </a:effectLst>
                    <a:extLst>
                      <a:ext uri="{53640926-AAD7-44D8-BBD7-CCE9431645EC}">
                        <a14:shadowObscured xmlns:a14="http://schemas.microsoft.com/office/drawing/2010/main"/>
                      </a:ext>
                    </a:extLst>
                  </pic:spPr>
                </pic:pic>
              </a:graphicData>
            </a:graphic>
          </wp:inline>
        </w:drawing>
      </w:r>
    </w:p>
    <w:p w14:paraId="3C8D51BE" w14:textId="216799CB" w:rsidR="00971869" w:rsidRDefault="00971869" w:rsidP="00971869">
      <w:pPr>
        <w:ind w:firstLine="567"/>
        <w:jc w:val="center"/>
        <w:rPr>
          <w:sz w:val="28"/>
          <w:szCs w:val="28"/>
        </w:rPr>
      </w:pPr>
      <w:r>
        <w:rPr>
          <w:sz w:val="28"/>
          <w:szCs w:val="28"/>
        </w:rPr>
        <w:t xml:space="preserve">Рисунок </w:t>
      </w:r>
      <w:r>
        <w:rPr>
          <w:sz w:val="28"/>
          <w:szCs w:val="28"/>
          <w:lang w:val="kk-KZ"/>
        </w:rPr>
        <w:t>2.1</w:t>
      </w:r>
      <w:r w:rsidRPr="00DD3894">
        <w:rPr>
          <w:sz w:val="28"/>
          <w:szCs w:val="28"/>
        </w:rPr>
        <w:t>4</w:t>
      </w:r>
      <w:r>
        <w:rPr>
          <w:sz w:val="28"/>
          <w:szCs w:val="28"/>
        </w:rPr>
        <w:t xml:space="preserve"> –Анализ аэродинамического профиля А35</w:t>
      </w:r>
      <w:r w:rsidR="00E514E8">
        <w:rPr>
          <w:sz w:val="28"/>
          <w:szCs w:val="28"/>
        </w:rPr>
        <w:t xml:space="preserve"> </w:t>
      </w:r>
    </w:p>
    <w:bookmarkEnd w:id="24"/>
    <w:p w14:paraId="1485BC6B" w14:textId="77777777" w:rsidR="00971869" w:rsidRDefault="00971869" w:rsidP="00971869">
      <w:pPr>
        <w:ind w:firstLine="709"/>
        <w:jc w:val="both"/>
        <w:rPr>
          <w:sz w:val="28"/>
          <w:szCs w:val="28"/>
        </w:rPr>
      </w:pPr>
    </w:p>
    <w:p w14:paraId="57BA536C" w14:textId="046D8AD4" w:rsidR="00B979A0" w:rsidRDefault="00971869" w:rsidP="0017297E">
      <w:pPr>
        <w:ind w:firstLine="567"/>
        <w:jc w:val="both"/>
        <w:rPr>
          <w:sz w:val="28"/>
          <w:szCs w:val="28"/>
        </w:rPr>
      </w:pPr>
      <w:r>
        <w:rPr>
          <w:sz w:val="28"/>
          <w:szCs w:val="28"/>
        </w:rPr>
        <w:t xml:space="preserve">По результатам из таблицы 2.1, аэродинамические силы значительно возрастают при увеличении внутреннего диаметра паруса и неизменной длине хорды профиля, что обусловлено увеличением продуваемой площади, но при этом коэффициенты сил уменьшаются. </w:t>
      </w:r>
    </w:p>
    <w:p w14:paraId="44A65DA8" w14:textId="77777777" w:rsidR="0017297E" w:rsidRDefault="0017297E" w:rsidP="0017297E">
      <w:pPr>
        <w:ind w:firstLine="567"/>
        <w:jc w:val="both"/>
        <w:rPr>
          <w:sz w:val="28"/>
          <w:szCs w:val="28"/>
        </w:rPr>
      </w:pPr>
      <w:r>
        <w:rPr>
          <w:sz w:val="28"/>
          <w:szCs w:val="28"/>
        </w:rPr>
        <w:t xml:space="preserve">Каждый из профилей имеет критический угол атаки, при котором достигаются максимальные аэродинамические силы и коэффициенты (А35 – 24 градуса, </w:t>
      </w:r>
      <w:r>
        <w:rPr>
          <w:sz w:val="28"/>
          <w:szCs w:val="28"/>
          <w:lang w:val="en-US"/>
        </w:rPr>
        <w:t>NASA</w:t>
      </w:r>
      <w:r w:rsidRPr="00506FD1">
        <w:rPr>
          <w:sz w:val="28"/>
          <w:szCs w:val="28"/>
        </w:rPr>
        <w:t xml:space="preserve">-0024 </w:t>
      </w:r>
      <w:r>
        <w:rPr>
          <w:sz w:val="28"/>
          <w:szCs w:val="28"/>
        </w:rPr>
        <w:t>–</w:t>
      </w:r>
      <w:r w:rsidRPr="00506FD1">
        <w:rPr>
          <w:sz w:val="28"/>
          <w:szCs w:val="28"/>
        </w:rPr>
        <w:t xml:space="preserve"> </w:t>
      </w:r>
      <w:r>
        <w:rPr>
          <w:sz w:val="28"/>
          <w:szCs w:val="28"/>
        </w:rPr>
        <w:t xml:space="preserve">16 градусов). По полученным результатам, подтверждается закономерность изменения коэффициентов сил из </w:t>
      </w:r>
      <w:r w:rsidRPr="000B0B48">
        <w:rPr>
          <w:sz w:val="28"/>
          <w:szCs w:val="28"/>
        </w:rPr>
        <w:t>[</w:t>
      </w:r>
      <w:r>
        <w:rPr>
          <w:sz w:val="28"/>
          <w:szCs w:val="28"/>
        </w:rPr>
        <w:t>87</w:t>
      </w:r>
      <w:r w:rsidRPr="000B0B48">
        <w:rPr>
          <w:sz w:val="28"/>
          <w:szCs w:val="28"/>
        </w:rPr>
        <w:t>]</w:t>
      </w:r>
      <w:r>
        <w:rPr>
          <w:sz w:val="28"/>
          <w:szCs w:val="28"/>
        </w:rPr>
        <w:t xml:space="preserve"> в зависимости угла атаки</w:t>
      </w:r>
      <w:r>
        <w:rPr>
          <w:sz w:val="28"/>
          <w:szCs w:val="28"/>
          <w:lang w:val="kk-KZ"/>
        </w:rPr>
        <w:t xml:space="preserve">. </w:t>
      </w:r>
      <w:r>
        <w:rPr>
          <w:sz w:val="28"/>
          <w:szCs w:val="28"/>
        </w:rPr>
        <w:t xml:space="preserve">Наиболее оптимальным профилем по результатам аэродинамического анализа является А35 с внутренним диаметром 2м и углом атака в 24 градуса. </w:t>
      </w:r>
    </w:p>
    <w:p w14:paraId="79739A7D" w14:textId="3D63D8F0" w:rsidR="00B979A0" w:rsidRDefault="00B979A0">
      <w:pPr>
        <w:spacing w:after="160" w:line="259" w:lineRule="auto"/>
        <w:rPr>
          <w:sz w:val="28"/>
          <w:szCs w:val="28"/>
        </w:rPr>
      </w:pPr>
    </w:p>
    <w:p w14:paraId="3A864009" w14:textId="4B5372BC" w:rsidR="0017297E" w:rsidRDefault="0017297E">
      <w:pPr>
        <w:spacing w:after="160" w:line="259" w:lineRule="auto"/>
        <w:rPr>
          <w:sz w:val="28"/>
          <w:szCs w:val="28"/>
        </w:rPr>
      </w:pPr>
    </w:p>
    <w:p w14:paraId="5B656B7D" w14:textId="5CD98867" w:rsidR="0017297E" w:rsidRDefault="0017297E">
      <w:pPr>
        <w:spacing w:after="160" w:line="259" w:lineRule="auto"/>
        <w:rPr>
          <w:sz w:val="28"/>
          <w:szCs w:val="28"/>
        </w:rPr>
      </w:pPr>
    </w:p>
    <w:p w14:paraId="2052CA23" w14:textId="77777777" w:rsidR="0017297E" w:rsidRDefault="0017297E">
      <w:pPr>
        <w:spacing w:after="160" w:line="259" w:lineRule="auto"/>
        <w:rPr>
          <w:sz w:val="28"/>
          <w:szCs w:val="28"/>
        </w:rPr>
      </w:pPr>
    </w:p>
    <w:p w14:paraId="221F3997" w14:textId="418AEA67" w:rsidR="00971869" w:rsidRDefault="00971869" w:rsidP="00BA3604">
      <w:pPr>
        <w:jc w:val="both"/>
        <w:rPr>
          <w:sz w:val="28"/>
          <w:szCs w:val="28"/>
        </w:rPr>
      </w:pPr>
      <w:r>
        <w:rPr>
          <w:sz w:val="28"/>
          <w:szCs w:val="28"/>
        </w:rPr>
        <w:lastRenderedPageBreak/>
        <w:t>Таблица 2.1</w:t>
      </w:r>
      <w:r w:rsidR="00BA3604">
        <w:rPr>
          <w:sz w:val="28"/>
          <w:szCs w:val="28"/>
        </w:rPr>
        <w:t xml:space="preserve"> –</w:t>
      </w:r>
      <w:r>
        <w:rPr>
          <w:sz w:val="28"/>
          <w:szCs w:val="28"/>
        </w:rPr>
        <w:t xml:space="preserve"> Характеристики профилей, полученных с помощью </w:t>
      </w:r>
      <w:r>
        <w:rPr>
          <w:sz w:val="28"/>
          <w:szCs w:val="28"/>
          <w:lang w:val="en-US"/>
        </w:rPr>
        <w:t>SolidWorks</w:t>
      </w:r>
      <w:r>
        <w:rPr>
          <w:sz w:val="28"/>
          <w:szCs w:val="28"/>
        </w:rPr>
        <w:t xml:space="preserve"> </w:t>
      </w:r>
    </w:p>
    <w:p w14:paraId="094F46D7" w14:textId="77777777" w:rsidR="005C1958" w:rsidRDefault="005C1958" w:rsidP="00BA3604">
      <w:pPr>
        <w:jc w:val="both"/>
        <w:rPr>
          <w:sz w:val="28"/>
          <w:szCs w:val="28"/>
        </w:rPr>
      </w:pPr>
    </w:p>
    <w:tbl>
      <w:tblPr>
        <w:tblW w:w="0" w:type="auto"/>
        <w:tblInd w:w="113" w:type="dxa"/>
        <w:tblLook w:val="04A0" w:firstRow="1" w:lastRow="0" w:firstColumn="1" w:lastColumn="0" w:noHBand="0" w:noVBand="1"/>
      </w:tblPr>
      <w:tblGrid>
        <w:gridCol w:w="1500"/>
        <w:gridCol w:w="1516"/>
        <w:gridCol w:w="888"/>
        <w:gridCol w:w="1303"/>
        <w:gridCol w:w="1539"/>
        <w:gridCol w:w="1316"/>
        <w:gridCol w:w="901"/>
        <w:gridCol w:w="886"/>
      </w:tblGrid>
      <w:tr w:rsidR="00971869" w:rsidRPr="008B55F2" w14:paraId="7FFF8654"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F12A27" w14:textId="77777777" w:rsidR="00971869" w:rsidRPr="008B55F2" w:rsidRDefault="00971869" w:rsidP="008C136C">
            <w:pPr>
              <w:jc w:val="center"/>
              <w:rPr>
                <w:color w:val="000000"/>
              </w:rPr>
            </w:pPr>
            <w:r w:rsidRPr="008B55F2">
              <w:rPr>
                <w:color w:val="000000"/>
              </w:rPr>
              <w:t>Название профиля</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8EADAE9" w14:textId="77777777" w:rsidR="00971869" w:rsidRPr="008B55F2" w:rsidRDefault="00971869" w:rsidP="008C136C">
            <w:pPr>
              <w:jc w:val="center"/>
              <w:rPr>
                <w:color w:val="000000"/>
              </w:rPr>
            </w:pPr>
            <w:r w:rsidRPr="008B55F2">
              <w:rPr>
                <w:color w:val="000000"/>
              </w:rPr>
              <w:t>Угол атаки, градус</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4DCCDBA" w14:textId="77777777" w:rsidR="00971869" w:rsidRPr="008B55F2" w:rsidRDefault="00971869" w:rsidP="008C136C">
            <w:pPr>
              <w:jc w:val="center"/>
              <w:rPr>
                <w:color w:val="000000"/>
              </w:rPr>
            </w:pPr>
            <w:r w:rsidRPr="008B55F2">
              <w:rPr>
                <w:color w:val="000000"/>
              </w:rPr>
              <w:t>Хор</w:t>
            </w:r>
            <w:r>
              <w:rPr>
                <w:color w:val="000000"/>
                <w:lang w:val="en-US"/>
              </w:rPr>
              <w:t>-</w:t>
            </w:r>
            <w:r w:rsidRPr="008B55F2">
              <w:rPr>
                <w:color w:val="000000"/>
              </w:rPr>
              <w:t>да, м</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5CD0B13" w14:textId="77777777" w:rsidR="00971869" w:rsidRPr="008B55F2" w:rsidRDefault="00971869" w:rsidP="008C136C">
            <w:pPr>
              <w:jc w:val="center"/>
              <w:rPr>
                <w:color w:val="000000"/>
              </w:rPr>
            </w:pPr>
            <w:r w:rsidRPr="008B55F2">
              <w:rPr>
                <w:color w:val="000000"/>
              </w:rPr>
              <w:t xml:space="preserve">Внут. </w:t>
            </w:r>
            <w:r>
              <w:rPr>
                <w:color w:val="000000"/>
              </w:rPr>
              <w:t>радиус</w:t>
            </w:r>
            <w:r w:rsidRPr="008B55F2">
              <w:rPr>
                <w:color w:val="000000"/>
              </w:rPr>
              <w:t>, м</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62E9BB6" w14:textId="77777777" w:rsidR="00971869" w:rsidRPr="008B55F2" w:rsidRDefault="00971869" w:rsidP="008C136C">
            <w:pPr>
              <w:jc w:val="center"/>
              <w:rPr>
                <w:color w:val="000000"/>
              </w:rPr>
            </w:pPr>
            <w:r w:rsidRPr="008B55F2">
              <w:rPr>
                <w:color w:val="000000"/>
              </w:rPr>
              <w:t>Подъемная сила, 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5187DB9" w14:textId="77777777" w:rsidR="00971869" w:rsidRPr="008B55F2" w:rsidRDefault="00971869" w:rsidP="008C136C">
            <w:pPr>
              <w:jc w:val="center"/>
              <w:rPr>
                <w:color w:val="000000"/>
              </w:rPr>
            </w:pPr>
            <w:r w:rsidRPr="008B55F2">
              <w:rPr>
                <w:color w:val="000000"/>
              </w:rPr>
              <w:t>Сила сопрот</w:t>
            </w:r>
            <w:r>
              <w:rPr>
                <w:color w:val="000000"/>
                <w:lang w:val="en-US"/>
              </w:rPr>
              <w:t>.</w:t>
            </w:r>
            <w:r w:rsidRPr="008B55F2">
              <w:rPr>
                <w:color w:val="000000"/>
              </w:rPr>
              <w:t>, 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79BC534" w14:textId="77777777" w:rsidR="00971869" w:rsidRPr="008B55F2" w:rsidRDefault="00971869" w:rsidP="008C136C">
            <w:pPr>
              <w:jc w:val="center"/>
              <w:rPr>
                <w:color w:val="000000"/>
                <w:lang w:val="en-US"/>
              </w:rPr>
            </w:pPr>
            <w:r w:rsidRPr="008B55F2">
              <w:rPr>
                <w:color w:val="000000"/>
              </w:rPr>
              <w:t>Коэф</w:t>
            </w:r>
            <w:r>
              <w:rPr>
                <w:color w:val="000000"/>
                <w:lang w:val="en-US"/>
              </w:rPr>
              <w:t>.</w:t>
            </w:r>
            <w:r w:rsidRPr="008B55F2">
              <w:rPr>
                <w:color w:val="000000"/>
                <w:lang w:val="en-US"/>
              </w:rPr>
              <w:t xml:space="preserve"> </w:t>
            </w:r>
            <w:r w:rsidRPr="008B55F2">
              <w:rPr>
                <w:color w:val="000000"/>
              </w:rPr>
              <w:t>п</w:t>
            </w:r>
            <w:r w:rsidRPr="008B55F2">
              <w:rPr>
                <w:color w:val="000000"/>
                <w:lang w:val="en-US"/>
              </w:rPr>
              <w:t>.</w:t>
            </w:r>
            <w:r w:rsidRPr="008B55F2">
              <w:rPr>
                <w:color w:val="000000"/>
              </w:rPr>
              <w:t>с</w:t>
            </w:r>
            <w:r w:rsidRPr="008B55F2">
              <w:rPr>
                <w:color w:val="000000"/>
                <w:lang w:val="en-US"/>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DE908B2" w14:textId="77777777" w:rsidR="00971869" w:rsidRPr="008B55F2" w:rsidRDefault="00971869" w:rsidP="008C136C">
            <w:pPr>
              <w:jc w:val="center"/>
              <w:rPr>
                <w:color w:val="000000"/>
                <w:lang w:val="en-US"/>
              </w:rPr>
            </w:pPr>
            <w:r w:rsidRPr="008B55F2">
              <w:rPr>
                <w:color w:val="000000"/>
              </w:rPr>
              <w:t>Коэф</w:t>
            </w:r>
            <w:r>
              <w:rPr>
                <w:color w:val="000000"/>
                <w:lang w:val="en-US"/>
              </w:rPr>
              <w:t>.</w:t>
            </w:r>
            <w:r w:rsidRPr="008B55F2">
              <w:rPr>
                <w:color w:val="000000"/>
                <w:lang w:val="en-US"/>
              </w:rPr>
              <w:t xml:space="preserve"> </w:t>
            </w:r>
            <w:r w:rsidRPr="008B55F2">
              <w:rPr>
                <w:color w:val="000000"/>
              </w:rPr>
              <w:t>с</w:t>
            </w:r>
            <w:r w:rsidRPr="008B55F2">
              <w:rPr>
                <w:color w:val="000000"/>
                <w:lang w:val="en-US"/>
              </w:rPr>
              <w:t>.</w:t>
            </w:r>
            <w:r w:rsidRPr="008B55F2">
              <w:rPr>
                <w:color w:val="000000"/>
              </w:rPr>
              <w:t>с</w:t>
            </w:r>
            <w:r w:rsidRPr="008B55F2">
              <w:rPr>
                <w:color w:val="000000"/>
                <w:lang w:val="en-US"/>
              </w:rPr>
              <w:t>.</w:t>
            </w:r>
          </w:p>
        </w:tc>
      </w:tr>
      <w:tr w:rsidR="00971869" w:rsidRPr="008B55F2" w14:paraId="3BC6E0D8"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D1336A" w14:textId="77777777" w:rsidR="00971869" w:rsidRPr="008B55F2" w:rsidRDefault="00971869" w:rsidP="008C136C">
            <w:pPr>
              <w:jc w:val="center"/>
              <w:rPr>
                <w:color w:val="000000"/>
                <w:lang w:val="en-US"/>
              </w:rPr>
            </w:pPr>
            <w:r w:rsidRPr="008B55F2">
              <w:rPr>
                <w:color w:val="000000"/>
                <w:lang w:val="en-US"/>
              </w:rPr>
              <w:t>A35</w:t>
            </w:r>
          </w:p>
        </w:tc>
        <w:tc>
          <w:tcPr>
            <w:tcW w:w="0" w:type="auto"/>
            <w:tcBorders>
              <w:top w:val="nil"/>
              <w:left w:val="nil"/>
              <w:bottom w:val="single" w:sz="4" w:space="0" w:color="auto"/>
              <w:right w:val="single" w:sz="4" w:space="0" w:color="auto"/>
            </w:tcBorders>
            <w:shd w:val="clear" w:color="auto" w:fill="auto"/>
            <w:noWrap/>
            <w:vAlign w:val="bottom"/>
            <w:hideMark/>
          </w:tcPr>
          <w:p w14:paraId="5CAE1663" w14:textId="77777777" w:rsidR="00971869" w:rsidRPr="008B55F2" w:rsidRDefault="00971869" w:rsidP="008C136C">
            <w:pPr>
              <w:jc w:val="center"/>
              <w:rPr>
                <w:color w:val="000000"/>
                <w:lang w:val="en-US"/>
              </w:rPr>
            </w:pPr>
            <w:r w:rsidRPr="008B55F2">
              <w:rPr>
                <w:color w:val="000000"/>
                <w:lang w:val="en-US"/>
              </w:rPr>
              <w:t>22</w:t>
            </w:r>
          </w:p>
        </w:tc>
        <w:tc>
          <w:tcPr>
            <w:tcW w:w="0" w:type="auto"/>
            <w:tcBorders>
              <w:top w:val="nil"/>
              <w:left w:val="nil"/>
              <w:bottom w:val="single" w:sz="4" w:space="0" w:color="auto"/>
              <w:right w:val="single" w:sz="4" w:space="0" w:color="auto"/>
            </w:tcBorders>
            <w:shd w:val="clear" w:color="auto" w:fill="auto"/>
            <w:noWrap/>
            <w:vAlign w:val="bottom"/>
            <w:hideMark/>
          </w:tcPr>
          <w:p w14:paraId="1D9DCC9A" w14:textId="77777777" w:rsidR="00971869" w:rsidRPr="008B55F2" w:rsidRDefault="00971869" w:rsidP="008C136C">
            <w:pPr>
              <w:jc w:val="center"/>
              <w:rPr>
                <w:color w:val="000000"/>
                <w:lang w:val="en-US"/>
              </w:rPr>
            </w:pPr>
            <w:r w:rsidRPr="008B55F2">
              <w:rPr>
                <w:color w:val="000000"/>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14:paraId="49BEF45B" w14:textId="77777777" w:rsidR="00971869" w:rsidRPr="008B55F2" w:rsidRDefault="00971869" w:rsidP="008C136C">
            <w:pPr>
              <w:jc w:val="center"/>
              <w:rPr>
                <w:color w:val="000000"/>
                <w:lang w:val="en-US"/>
              </w:rPr>
            </w:pPr>
            <w:r w:rsidRPr="008B55F2">
              <w:rPr>
                <w:color w:val="000000"/>
                <w:lang w:val="en-US"/>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3DB11AAE" w14:textId="77777777" w:rsidR="00971869" w:rsidRPr="008B55F2" w:rsidRDefault="00971869" w:rsidP="008C136C">
            <w:pPr>
              <w:jc w:val="center"/>
              <w:rPr>
                <w:color w:val="000000"/>
                <w:lang w:val="en-US"/>
              </w:rPr>
            </w:pPr>
            <w:r w:rsidRPr="008B55F2">
              <w:rPr>
                <w:color w:val="000000"/>
                <w:lang w:val="en-US"/>
              </w:rPr>
              <w:t>18,51</w:t>
            </w:r>
          </w:p>
        </w:tc>
        <w:tc>
          <w:tcPr>
            <w:tcW w:w="0" w:type="auto"/>
            <w:tcBorders>
              <w:top w:val="nil"/>
              <w:left w:val="nil"/>
              <w:bottom w:val="single" w:sz="4" w:space="0" w:color="auto"/>
              <w:right w:val="single" w:sz="4" w:space="0" w:color="auto"/>
            </w:tcBorders>
            <w:shd w:val="clear" w:color="000000" w:fill="FFFFFF"/>
            <w:noWrap/>
            <w:vAlign w:val="bottom"/>
            <w:hideMark/>
          </w:tcPr>
          <w:p w14:paraId="4E5953F6" w14:textId="77777777" w:rsidR="00971869" w:rsidRPr="008B55F2" w:rsidRDefault="00971869" w:rsidP="008C136C">
            <w:pPr>
              <w:jc w:val="center"/>
              <w:rPr>
                <w:color w:val="000000"/>
                <w:lang w:val="en-US"/>
              </w:rPr>
            </w:pPr>
            <w:r w:rsidRPr="008B55F2">
              <w:rPr>
                <w:color w:val="000000"/>
                <w:lang w:val="en-US"/>
              </w:rPr>
              <w:t>9,34</w:t>
            </w:r>
          </w:p>
        </w:tc>
        <w:tc>
          <w:tcPr>
            <w:tcW w:w="0" w:type="auto"/>
            <w:tcBorders>
              <w:top w:val="nil"/>
              <w:left w:val="nil"/>
              <w:bottom w:val="single" w:sz="4" w:space="0" w:color="auto"/>
              <w:right w:val="single" w:sz="4" w:space="0" w:color="auto"/>
            </w:tcBorders>
            <w:shd w:val="clear" w:color="auto" w:fill="auto"/>
            <w:noWrap/>
            <w:vAlign w:val="bottom"/>
            <w:hideMark/>
          </w:tcPr>
          <w:p w14:paraId="53F6DA89" w14:textId="77777777" w:rsidR="00971869" w:rsidRPr="008B55F2" w:rsidRDefault="00971869" w:rsidP="008C136C">
            <w:pPr>
              <w:jc w:val="center"/>
              <w:rPr>
                <w:color w:val="000000"/>
                <w:lang w:val="en-US"/>
              </w:rPr>
            </w:pPr>
            <w:r w:rsidRPr="008B55F2">
              <w:rPr>
                <w:color w:val="000000"/>
                <w:lang w:val="en-US"/>
              </w:rPr>
              <w:t>0,28</w:t>
            </w:r>
          </w:p>
        </w:tc>
        <w:tc>
          <w:tcPr>
            <w:tcW w:w="0" w:type="auto"/>
            <w:tcBorders>
              <w:top w:val="nil"/>
              <w:left w:val="nil"/>
              <w:bottom w:val="single" w:sz="4" w:space="0" w:color="auto"/>
              <w:right w:val="single" w:sz="4" w:space="0" w:color="auto"/>
            </w:tcBorders>
            <w:shd w:val="clear" w:color="auto" w:fill="auto"/>
            <w:noWrap/>
            <w:vAlign w:val="bottom"/>
            <w:hideMark/>
          </w:tcPr>
          <w:p w14:paraId="402A8F43" w14:textId="77777777" w:rsidR="00971869" w:rsidRPr="008B55F2" w:rsidRDefault="00971869" w:rsidP="008C136C">
            <w:pPr>
              <w:jc w:val="center"/>
              <w:rPr>
                <w:color w:val="000000"/>
                <w:lang w:val="en-US"/>
              </w:rPr>
            </w:pPr>
            <w:r w:rsidRPr="008B55F2">
              <w:rPr>
                <w:color w:val="000000"/>
                <w:lang w:val="en-US"/>
              </w:rPr>
              <w:t>0,14</w:t>
            </w:r>
          </w:p>
        </w:tc>
      </w:tr>
      <w:tr w:rsidR="00971869" w:rsidRPr="008B55F2" w14:paraId="5F34BF77"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7ACA0B3" w14:textId="77777777" w:rsidR="00971869" w:rsidRPr="008B55F2" w:rsidRDefault="00971869" w:rsidP="008C136C">
            <w:pPr>
              <w:jc w:val="center"/>
              <w:rPr>
                <w:color w:val="000000"/>
                <w:lang w:val="en-US"/>
              </w:rPr>
            </w:pPr>
            <w:r w:rsidRPr="008B55F2">
              <w:rPr>
                <w:color w:val="000000"/>
                <w:lang w:val="en-US"/>
              </w:rPr>
              <w:t>A35</w:t>
            </w:r>
          </w:p>
        </w:tc>
        <w:tc>
          <w:tcPr>
            <w:tcW w:w="0" w:type="auto"/>
            <w:tcBorders>
              <w:top w:val="nil"/>
              <w:left w:val="nil"/>
              <w:bottom w:val="single" w:sz="4" w:space="0" w:color="auto"/>
              <w:right w:val="single" w:sz="4" w:space="0" w:color="auto"/>
            </w:tcBorders>
            <w:shd w:val="clear" w:color="auto" w:fill="auto"/>
            <w:noWrap/>
            <w:vAlign w:val="bottom"/>
            <w:hideMark/>
          </w:tcPr>
          <w:p w14:paraId="149DD1E4" w14:textId="77777777" w:rsidR="00971869" w:rsidRPr="008B55F2" w:rsidRDefault="00971869" w:rsidP="008C136C">
            <w:pPr>
              <w:jc w:val="center"/>
              <w:rPr>
                <w:color w:val="000000"/>
                <w:lang w:val="en-US"/>
              </w:rPr>
            </w:pPr>
            <w:r w:rsidRPr="008B55F2">
              <w:rPr>
                <w:color w:val="000000"/>
                <w:lang w:val="en-US"/>
              </w:rPr>
              <w:t>24</w:t>
            </w:r>
          </w:p>
        </w:tc>
        <w:tc>
          <w:tcPr>
            <w:tcW w:w="0" w:type="auto"/>
            <w:tcBorders>
              <w:top w:val="nil"/>
              <w:left w:val="nil"/>
              <w:bottom w:val="single" w:sz="4" w:space="0" w:color="auto"/>
              <w:right w:val="single" w:sz="4" w:space="0" w:color="auto"/>
            </w:tcBorders>
            <w:shd w:val="clear" w:color="auto" w:fill="auto"/>
            <w:noWrap/>
            <w:vAlign w:val="bottom"/>
            <w:hideMark/>
          </w:tcPr>
          <w:p w14:paraId="0589C9A9" w14:textId="77777777" w:rsidR="00971869" w:rsidRPr="008B55F2" w:rsidRDefault="00971869" w:rsidP="008C136C">
            <w:pPr>
              <w:jc w:val="center"/>
              <w:rPr>
                <w:color w:val="000000"/>
                <w:lang w:val="en-US"/>
              </w:rPr>
            </w:pPr>
            <w:r w:rsidRPr="008B55F2">
              <w:rPr>
                <w:color w:val="000000"/>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14:paraId="120A03DB" w14:textId="77777777" w:rsidR="00971869" w:rsidRPr="008B55F2" w:rsidRDefault="00971869" w:rsidP="008C136C">
            <w:pPr>
              <w:jc w:val="center"/>
              <w:rPr>
                <w:color w:val="000000"/>
                <w:lang w:val="en-US"/>
              </w:rPr>
            </w:pPr>
            <w:r w:rsidRPr="008B55F2">
              <w:rPr>
                <w:color w:val="000000"/>
                <w:lang w:val="en-US"/>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2542A986" w14:textId="77777777" w:rsidR="00971869" w:rsidRPr="008B55F2" w:rsidRDefault="00971869" w:rsidP="008C136C">
            <w:pPr>
              <w:jc w:val="center"/>
              <w:rPr>
                <w:color w:val="000000"/>
                <w:lang w:val="en-US"/>
              </w:rPr>
            </w:pPr>
            <w:r w:rsidRPr="008B55F2">
              <w:rPr>
                <w:color w:val="000000"/>
                <w:lang w:val="en-US"/>
              </w:rPr>
              <w:t>18,28</w:t>
            </w:r>
          </w:p>
        </w:tc>
        <w:tc>
          <w:tcPr>
            <w:tcW w:w="0" w:type="auto"/>
            <w:tcBorders>
              <w:top w:val="nil"/>
              <w:left w:val="nil"/>
              <w:bottom w:val="single" w:sz="4" w:space="0" w:color="auto"/>
              <w:right w:val="single" w:sz="4" w:space="0" w:color="auto"/>
            </w:tcBorders>
            <w:shd w:val="clear" w:color="000000" w:fill="FFFFFF"/>
            <w:noWrap/>
            <w:vAlign w:val="bottom"/>
            <w:hideMark/>
          </w:tcPr>
          <w:p w14:paraId="096E3FAB" w14:textId="77777777" w:rsidR="00971869" w:rsidRPr="008B55F2" w:rsidRDefault="00971869" w:rsidP="008C136C">
            <w:pPr>
              <w:jc w:val="center"/>
              <w:rPr>
                <w:color w:val="000000"/>
                <w:lang w:val="en-US"/>
              </w:rPr>
            </w:pPr>
            <w:r w:rsidRPr="008B55F2">
              <w:rPr>
                <w:color w:val="000000"/>
                <w:lang w:val="en-US"/>
              </w:rPr>
              <w:t>10,06</w:t>
            </w:r>
          </w:p>
        </w:tc>
        <w:tc>
          <w:tcPr>
            <w:tcW w:w="0" w:type="auto"/>
            <w:tcBorders>
              <w:top w:val="nil"/>
              <w:left w:val="nil"/>
              <w:bottom w:val="single" w:sz="4" w:space="0" w:color="auto"/>
              <w:right w:val="single" w:sz="4" w:space="0" w:color="auto"/>
            </w:tcBorders>
            <w:shd w:val="clear" w:color="auto" w:fill="auto"/>
            <w:noWrap/>
            <w:vAlign w:val="bottom"/>
            <w:hideMark/>
          </w:tcPr>
          <w:p w14:paraId="658D2942" w14:textId="77777777" w:rsidR="00971869" w:rsidRPr="008B55F2" w:rsidRDefault="00971869" w:rsidP="008C136C">
            <w:pPr>
              <w:jc w:val="center"/>
              <w:rPr>
                <w:color w:val="000000"/>
                <w:lang w:val="en-US"/>
              </w:rPr>
            </w:pPr>
            <w:r w:rsidRPr="008B55F2">
              <w:rPr>
                <w:color w:val="000000"/>
                <w:lang w:val="en-US"/>
              </w:rPr>
              <w:t>0,28</w:t>
            </w:r>
          </w:p>
        </w:tc>
        <w:tc>
          <w:tcPr>
            <w:tcW w:w="0" w:type="auto"/>
            <w:tcBorders>
              <w:top w:val="nil"/>
              <w:left w:val="nil"/>
              <w:bottom w:val="single" w:sz="4" w:space="0" w:color="auto"/>
              <w:right w:val="single" w:sz="4" w:space="0" w:color="auto"/>
            </w:tcBorders>
            <w:shd w:val="clear" w:color="auto" w:fill="auto"/>
            <w:noWrap/>
            <w:vAlign w:val="bottom"/>
            <w:hideMark/>
          </w:tcPr>
          <w:p w14:paraId="7374B445" w14:textId="77777777" w:rsidR="00971869" w:rsidRPr="008B55F2" w:rsidRDefault="00971869" w:rsidP="008C136C">
            <w:pPr>
              <w:jc w:val="center"/>
              <w:rPr>
                <w:color w:val="000000"/>
                <w:lang w:val="en-US"/>
              </w:rPr>
            </w:pPr>
            <w:r w:rsidRPr="008B55F2">
              <w:rPr>
                <w:color w:val="000000"/>
                <w:lang w:val="en-US"/>
              </w:rPr>
              <w:t>0,15</w:t>
            </w:r>
          </w:p>
        </w:tc>
      </w:tr>
      <w:tr w:rsidR="00971869" w:rsidRPr="008B55F2" w14:paraId="47375DCA"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5A21093" w14:textId="77777777" w:rsidR="00971869" w:rsidRPr="008B55F2" w:rsidRDefault="00971869" w:rsidP="008C136C">
            <w:pPr>
              <w:jc w:val="center"/>
              <w:rPr>
                <w:color w:val="000000"/>
                <w:lang w:val="en-US"/>
              </w:rPr>
            </w:pPr>
            <w:r w:rsidRPr="008B55F2">
              <w:rPr>
                <w:color w:val="000000"/>
                <w:lang w:val="en-US"/>
              </w:rPr>
              <w:t>A35</w:t>
            </w:r>
          </w:p>
        </w:tc>
        <w:tc>
          <w:tcPr>
            <w:tcW w:w="0" w:type="auto"/>
            <w:tcBorders>
              <w:top w:val="nil"/>
              <w:left w:val="nil"/>
              <w:bottom w:val="single" w:sz="4" w:space="0" w:color="auto"/>
              <w:right w:val="single" w:sz="4" w:space="0" w:color="auto"/>
            </w:tcBorders>
            <w:shd w:val="clear" w:color="auto" w:fill="auto"/>
            <w:noWrap/>
            <w:vAlign w:val="bottom"/>
            <w:hideMark/>
          </w:tcPr>
          <w:p w14:paraId="356290CC" w14:textId="77777777" w:rsidR="00971869" w:rsidRPr="008B55F2" w:rsidRDefault="00971869" w:rsidP="008C136C">
            <w:pPr>
              <w:jc w:val="center"/>
              <w:rPr>
                <w:color w:val="000000"/>
                <w:lang w:val="en-US"/>
              </w:rPr>
            </w:pPr>
            <w:r w:rsidRPr="008B55F2">
              <w:rPr>
                <w:color w:val="000000"/>
                <w:lang w:val="en-US"/>
              </w:rPr>
              <w:t>26</w:t>
            </w:r>
          </w:p>
        </w:tc>
        <w:tc>
          <w:tcPr>
            <w:tcW w:w="0" w:type="auto"/>
            <w:tcBorders>
              <w:top w:val="nil"/>
              <w:left w:val="nil"/>
              <w:bottom w:val="single" w:sz="4" w:space="0" w:color="auto"/>
              <w:right w:val="single" w:sz="4" w:space="0" w:color="auto"/>
            </w:tcBorders>
            <w:shd w:val="clear" w:color="auto" w:fill="auto"/>
            <w:noWrap/>
            <w:vAlign w:val="bottom"/>
            <w:hideMark/>
          </w:tcPr>
          <w:p w14:paraId="2159C132" w14:textId="77777777" w:rsidR="00971869" w:rsidRPr="008B55F2" w:rsidRDefault="00971869" w:rsidP="008C136C">
            <w:pPr>
              <w:jc w:val="center"/>
              <w:rPr>
                <w:color w:val="000000"/>
                <w:lang w:val="en-US"/>
              </w:rPr>
            </w:pPr>
            <w:r w:rsidRPr="008B55F2">
              <w:rPr>
                <w:color w:val="000000"/>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14:paraId="0B5561E6" w14:textId="77777777" w:rsidR="00971869" w:rsidRPr="008B55F2" w:rsidRDefault="00971869" w:rsidP="008C136C">
            <w:pPr>
              <w:jc w:val="center"/>
              <w:rPr>
                <w:color w:val="000000"/>
                <w:lang w:val="en-US"/>
              </w:rPr>
            </w:pPr>
            <w:r w:rsidRPr="008B55F2">
              <w:rPr>
                <w:color w:val="000000"/>
                <w:lang w:val="en-US"/>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65997A03" w14:textId="77777777" w:rsidR="00971869" w:rsidRPr="008B55F2" w:rsidRDefault="00971869" w:rsidP="008C136C">
            <w:pPr>
              <w:jc w:val="center"/>
              <w:rPr>
                <w:color w:val="000000"/>
                <w:lang w:val="en-US"/>
              </w:rPr>
            </w:pPr>
            <w:r w:rsidRPr="008B55F2">
              <w:rPr>
                <w:color w:val="000000"/>
                <w:lang w:val="en-US"/>
              </w:rPr>
              <w:t>17,48</w:t>
            </w:r>
          </w:p>
        </w:tc>
        <w:tc>
          <w:tcPr>
            <w:tcW w:w="0" w:type="auto"/>
            <w:tcBorders>
              <w:top w:val="nil"/>
              <w:left w:val="nil"/>
              <w:bottom w:val="single" w:sz="4" w:space="0" w:color="auto"/>
              <w:right w:val="single" w:sz="4" w:space="0" w:color="auto"/>
            </w:tcBorders>
            <w:shd w:val="clear" w:color="000000" w:fill="FFFFFF"/>
            <w:noWrap/>
            <w:vAlign w:val="bottom"/>
            <w:hideMark/>
          </w:tcPr>
          <w:p w14:paraId="4BEAAD8A" w14:textId="77777777" w:rsidR="00971869" w:rsidRPr="008B55F2" w:rsidRDefault="00971869" w:rsidP="008C136C">
            <w:pPr>
              <w:jc w:val="center"/>
              <w:rPr>
                <w:color w:val="000000"/>
                <w:lang w:val="en-US"/>
              </w:rPr>
            </w:pPr>
            <w:r w:rsidRPr="008B55F2">
              <w:rPr>
                <w:color w:val="000000"/>
                <w:lang w:val="en-US"/>
              </w:rPr>
              <w:t>10,62</w:t>
            </w:r>
          </w:p>
        </w:tc>
        <w:tc>
          <w:tcPr>
            <w:tcW w:w="0" w:type="auto"/>
            <w:tcBorders>
              <w:top w:val="nil"/>
              <w:left w:val="nil"/>
              <w:bottom w:val="single" w:sz="4" w:space="0" w:color="auto"/>
              <w:right w:val="single" w:sz="4" w:space="0" w:color="auto"/>
            </w:tcBorders>
            <w:shd w:val="clear" w:color="auto" w:fill="auto"/>
            <w:noWrap/>
            <w:vAlign w:val="bottom"/>
            <w:hideMark/>
          </w:tcPr>
          <w:p w14:paraId="051068EB" w14:textId="77777777" w:rsidR="00971869" w:rsidRPr="008B55F2" w:rsidRDefault="00971869" w:rsidP="008C136C">
            <w:pPr>
              <w:jc w:val="center"/>
              <w:rPr>
                <w:color w:val="000000"/>
                <w:lang w:val="en-US"/>
              </w:rPr>
            </w:pPr>
            <w:r w:rsidRPr="008B55F2">
              <w:rPr>
                <w:color w:val="000000"/>
                <w:lang w:val="en-US"/>
              </w:rPr>
              <w:t>0,27</w:t>
            </w:r>
          </w:p>
        </w:tc>
        <w:tc>
          <w:tcPr>
            <w:tcW w:w="0" w:type="auto"/>
            <w:tcBorders>
              <w:top w:val="nil"/>
              <w:left w:val="nil"/>
              <w:bottom w:val="single" w:sz="4" w:space="0" w:color="auto"/>
              <w:right w:val="single" w:sz="4" w:space="0" w:color="auto"/>
            </w:tcBorders>
            <w:shd w:val="clear" w:color="auto" w:fill="auto"/>
            <w:noWrap/>
            <w:vAlign w:val="bottom"/>
            <w:hideMark/>
          </w:tcPr>
          <w:p w14:paraId="6195B46B" w14:textId="77777777" w:rsidR="00971869" w:rsidRPr="008B55F2" w:rsidRDefault="00971869" w:rsidP="008C136C">
            <w:pPr>
              <w:jc w:val="center"/>
              <w:rPr>
                <w:color w:val="000000"/>
                <w:lang w:val="en-US"/>
              </w:rPr>
            </w:pPr>
            <w:r w:rsidRPr="008B55F2">
              <w:rPr>
                <w:color w:val="000000"/>
                <w:lang w:val="en-US"/>
              </w:rPr>
              <w:t>0,16</w:t>
            </w:r>
          </w:p>
        </w:tc>
      </w:tr>
      <w:tr w:rsidR="00971869" w:rsidRPr="008B55F2" w14:paraId="02DBEDF9"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15DDF5" w14:textId="77777777" w:rsidR="00971869" w:rsidRPr="008B55F2" w:rsidRDefault="00971869" w:rsidP="008C136C">
            <w:pPr>
              <w:jc w:val="center"/>
              <w:rPr>
                <w:color w:val="000000"/>
                <w:lang w:val="en-US"/>
              </w:rPr>
            </w:pPr>
            <w:r w:rsidRPr="008B55F2">
              <w:rPr>
                <w:color w:val="000000"/>
                <w:lang w:val="en-US"/>
              </w:rPr>
              <w:t>A35</w:t>
            </w:r>
          </w:p>
        </w:tc>
        <w:tc>
          <w:tcPr>
            <w:tcW w:w="0" w:type="auto"/>
            <w:tcBorders>
              <w:top w:val="nil"/>
              <w:left w:val="nil"/>
              <w:bottom w:val="single" w:sz="4" w:space="0" w:color="auto"/>
              <w:right w:val="single" w:sz="4" w:space="0" w:color="auto"/>
            </w:tcBorders>
            <w:shd w:val="clear" w:color="auto" w:fill="auto"/>
            <w:noWrap/>
            <w:vAlign w:val="bottom"/>
            <w:hideMark/>
          </w:tcPr>
          <w:p w14:paraId="0BF0D61A" w14:textId="77777777" w:rsidR="00971869" w:rsidRPr="008B55F2" w:rsidRDefault="00971869" w:rsidP="008C136C">
            <w:pPr>
              <w:jc w:val="center"/>
              <w:rPr>
                <w:color w:val="000000"/>
                <w:lang w:val="en-US"/>
              </w:rPr>
            </w:pPr>
            <w:r w:rsidRPr="008B55F2">
              <w:rPr>
                <w:color w:val="000000"/>
                <w:lang w:val="en-US"/>
              </w:rPr>
              <w:t>0</w:t>
            </w:r>
          </w:p>
        </w:tc>
        <w:tc>
          <w:tcPr>
            <w:tcW w:w="0" w:type="auto"/>
            <w:tcBorders>
              <w:top w:val="nil"/>
              <w:left w:val="nil"/>
              <w:bottom w:val="single" w:sz="4" w:space="0" w:color="auto"/>
              <w:right w:val="single" w:sz="4" w:space="0" w:color="auto"/>
            </w:tcBorders>
            <w:shd w:val="clear" w:color="auto" w:fill="auto"/>
            <w:noWrap/>
            <w:vAlign w:val="bottom"/>
            <w:hideMark/>
          </w:tcPr>
          <w:p w14:paraId="31524B9C" w14:textId="77777777" w:rsidR="00971869" w:rsidRPr="008B55F2" w:rsidRDefault="00971869" w:rsidP="008C136C">
            <w:pPr>
              <w:jc w:val="center"/>
              <w:rPr>
                <w:color w:val="000000"/>
                <w:lang w:val="en-US"/>
              </w:rPr>
            </w:pPr>
            <w:r w:rsidRPr="008B55F2">
              <w:rPr>
                <w:color w:val="000000"/>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14:paraId="3D2B60EF" w14:textId="77777777" w:rsidR="00971869" w:rsidRPr="008B55F2" w:rsidRDefault="00971869" w:rsidP="008C136C">
            <w:pPr>
              <w:jc w:val="center"/>
              <w:rPr>
                <w:color w:val="000000"/>
              </w:rPr>
            </w:pPr>
            <w:r w:rsidRPr="008B55F2">
              <w:rPr>
                <w:color w:val="000000"/>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443292AE" w14:textId="77777777" w:rsidR="00971869" w:rsidRPr="008B55F2" w:rsidRDefault="00971869" w:rsidP="008C136C">
            <w:pPr>
              <w:jc w:val="center"/>
              <w:rPr>
                <w:color w:val="000000"/>
              </w:rPr>
            </w:pPr>
            <w:r w:rsidRPr="008B55F2">
              <w:rPr>
                <w:color w:val="000000"/>
              </w:rPr>
              <w:t>6,03</w:t>
            </w:r>
          </w:p>
        </w:tc>
        <w:tc>
          <w:tcPr>
            <w:tcW w:w="0" w:type="auto"/>
            <w:tcBorders>
              <w:top w:val="nil"/>
              <w:left w:val="nil"/>
              <w:bottom w:val="single" w:sz="4" w:space="0" w:color="auto"/>
              <w:right w:val="single" w:sz="4" w:space="0" w:color="auto"/>
            </w:tcBorders>
            <w:shd w:val="clear" w:color="000000" w:fill="FFFFFF"/>
            <w:noWrap/>
            <w:vAlign w:val="bottom"/>
            <w:hideMark/>
          </w:tcPr>
          <w:p w14:paraId="6331FF97" w14:textId="77777777" w:rsidR="00971869" w:rsidRPr="008B55F2" w:rsidRDefault="00971869" w:rsidP="008C136C">
            <w:pPr>
              <w:jc w:val="center"/>
              <w:rPr>
                <w:color w:val="000000"/>
              </w:rPr>
            </w:pPr>
            <w:r w:rsidRPr="008B55F2">
              <w:rPr>
                <w:color w:val="000000"/>
              </w:rPr>
              <w:t>2,02</w:t>
            </w:r>
          </w:p>
        </w:tc>
        <w:tc>
          <w:tcPr>
            <w:tcW w:w="0" w:type="auto"/>
            <w:tcBorders>
              <w:top w:val="nil"/>
              <w:left w:val="nil"/>
              <w:bottom w:val="single" w:sz="4" w:space="0" w:color="auto"/>
              <w:right w:val="single" w:sz="4" w:space="0" w:color="auto"/>
            </w:tcBorders>
            <w:shd w:val="clear" w:color="auto" w:fill="auto"/>
            <w:noWrap/>
            <w:vAlign w:val="bottom"/>
            <w:hideMark/>
          </w:tcPr>
          <w:p w14:paraId="102730A8" w14:textId="77777777" w:rsidR="00971869" w:rsidRPr="008B55F2" w:rsidRDefault="00971869" w:rsidP="008C136C">
            <w:pPr>
              <w:jc w:val="center"/>
              <w:rPr>
                <w:color w:val="000000"/>
              </w:rPr>
            </w:pPr>
            <w:r w:rsidRPr="008B55F2">
              <w:rPr>
                <w:color w:val="000000"/>
              </w:rPr>
              <w:t>0,16</w:t>
            </w:r>
          </w:p>
        </w:tc>
        <w:tc>
          <w:tcPr>
            <w:tcW w:w="0" w:type="auto"/>
            <w:tcBorders>
              <w:top w:val="nil"/>
              <w:left w:val="nil"/>
              <w:bottom w:val="single" w:sz="4" w:space="0" w:color="auto"/>
              <w:right w:val="single" w:sz="4" w:space="0" w:color="auto"/>
            </w:tcBorders>
            <w:shd w:val="clear" w:color="auto" w:fill="auto"/>
            <w:noWrap/>
            <w:vAlign w:val="bottom"/>
            <w:hideMark/>
          </w:tcPr>
          <w:p w14:paraId="4A82469E" w14:textId="77777777" w:rsidR="00971869" w:rsidRPr="008B55F2" w:rsidRDefault="00971869" w:rsidP="008C136C">
            <w:pPr>
              <w:jc w:val="center"/>
              <w:rPr>
                <w:color w:val="000000"/>
              </w:rPr>
            </w:pPr>
            <w:r w:rsidRPr="008B55F2">
              <w:rPr>
                <w:color w:val="000000"/>
              </w:rPr>
              <w:t>0,05</w:t>
            </w:r>
          </w:p>
        </w:tc>
      </w:tr>
      <w:tr w:rsidR="00971869" w:rsidRPr="008B55F2" w14:paraId="470773CD"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452360" w14:textId="77777777" w:rsidR="00971869" w:rsidRPr="008B55F2" w:rsidRDefault="00971869" w:rsidP="008C136C">
            <w:pPr>
              <w:jc w:val="center"/>
              <w:rPr>
                <w:color w:val="000000"/>
              </w:rPr>
            </w:pPr>
            <w:r w:rsidRPr="008B55F2">
              <w:rPr>
                <w:color w:val="000000"/>
              </w:rPr>
              <w:t>A35</w:t>
            </w:r>
          </w:p>
        </w:tc>
        <w:tc>
          <w:tcPr>
            <w:tcW w:w="0" w:type="auto"/>
            <w:tcBorders>
              <w:top w:val="nil"/>
              <w:left w:val="nil"/>
              <w:bottom w:val="single" w:sz="4" w:space="0" w:color="auto"/>
              <w:right w:val="single" w:sz="4" w:space="0" w:color="auto"/>
            </w:tcBorders>
            <w:shd w:val="clear" w:color="auto" w:fill="auto"/>
            <w:noWrap/>
            <w:vAlign w:val="bottom"/>
            <w:hideMark/>
          </w:tcPr>
          <w:p w14:paraId="596B0360" w14:textId="77777777" w:rsidR="00971869" w:rsidRPr="008B55F2" w:rsidRDefault="00971869" w:rsidP="008C136C">
            <w:pPr>
              <w:jc w:val="center"/>
              <w:rPr>
                <w:color w:val="000000"/>
              </w:rPr>
            </w:pPr>
            <w:r w:rsidRPr="008B55F2">
              <w:rPr>
                <w:color w:val="000000"/>
              </w:rPr>
              <w:t>0</w:t>
            </w:r>
          </w:p>
        </w:tc>
        <w:tc>
          <w:tcPr>
            <w:tcW w:w="0" w:type="auto"/>
            <w:tcBorders>
              <w:top w:val="nil"/>
              <w:left w:val="nil"/>
              <w:bottom w:val="single" w:sz="4" w:space="0" w:color="auto"/>
              <w:right w:val="single" w:sz="4" w:space="0" w:color="auto"/>
            </w:tcBorders>
            <w:shd w:val="clear" w:color="auto" w:fill="auto"/>
            <w:noWrap/>
            <w:vAlign w:val="bottom"/>
            <w:hideMark/>
          </w:tcPr>
          <w:p w14:paraId="796D611F" w14:textId="77777777" w:rsidR="00971869" w:rsidRPr="008B55F2" w:rsidRDefault="00971869" w:rsidP="008C136C">
            <w:pPr>
              <w:jc w:val="center"/>
              <w:rPr>
                <w:color w:val="000000"/>
              </w:rPr>
            </w:pPr>
            <w:r w:rsidRPr="008B55F2">
              <w:rPr>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7433EE00" w14:textId="77777777" w:rsidR="00971869" w:rsidRPr="008B55F2" w:rsidRDefault="00971869" w:rsidP="008C136C">
            <w:pPr>
              <w:jc w:val="center"/>
              <w:rPr>
                <w:color w:val="000000"/>
              </w:rPr>
            </w:pPr>
            <w:r w:rsidRPr="008B55F2">
              <w:rPr>
                <w:color w:val="000000"/>
              </w:rPr>
              <w:t>1,5</w:t>
            </w:r>
          </w:p>
        </w:tc>
        <w:tc>
          <w:tcPr>
            <w:tcW w:w="0" w:type="auto"/>
            <w:tcBorders>
              <w:top w:val="nil"/>
              <w:left w:val="nil"/>
              <w:bottom w:val="single" w:sz="4" w:space="0" w:color="auto"/>
              <w:right w:val="single" w:sz="4" w:space="0" w:color="auto"/>
            </w:tcBorders>
            <w:shd w:val="clear" w:color="000000" w:fill="FFFFFF"/>
            <w:noWrap/>
            <w:vAlign w:val="bottom"/>
            <w:hideMark/>
          </w:tcPr>
          <w:p w14:paraId="073E6D11" w14:textId="77777777" w:rsidR="00971869" w:rsidRPr="008B55F2" w:rsidRDefault="00971869" w:rsidP="008C136C">
            <w:pPr>
              <w:jc w:val="center"/>
              <w:rPr>
                <w:color w:val="000000"/>
              </w:rPr>
            </w:pPr>
            <w:r w:rsidRPr="008B55F2">
              <w:rPr>
                <w:color w:val="000000"/>
              </w:rPr>
              <w:t>7,49</w:t>
            </w:r>
          </w:p>
        </w:tc>
        <w:tc>
          <w:tcPr>
            <w:tcW w:w="0" w:type="auto"/>
            <w:tcBorders>
              <w:top w:val="nil"/>
              <w:left w:val="nil"/>
              <w:bottom w:val="single" w:sz="4" w:space="0" w:color="auto"/>
              <w:right w:val="single" w:sz="4" w:space="0" w:color="auto"/>
            </w:tcBorders>
            <w:shd w:val="clear" w:color="000000" w:fill="FFFFFF"/>
            <w:noWrap/>
            <w:vAlign w:val="bottom"/>
            <w:hideMark/>
          </w:tcPr>
          <w:p w14:paraId="00EACA6B" w14:textId="77777777" w:rsidR="00971869" w:rsidRPr="008B55F2" w:rsidRDefault="00971869" w:rsidP="008C136C">
            <w:pPr>
              <w:jc w:val="center"/>
              <w:rPr>
                <w:color w:val="000000"/>
              </w:rPr>
            </w:pPr>
            <w:r w:rsidRPr="008B55F2">
              <w:rPr>
                <w:color w:val="000000"/>
              </w:rPr>
              <w:t>2,76</w:t>
            </w:r>
          </w:p>
        </w:tc>
        <w:tc>
          <w:tcPr>
            <w:tcW w:w="0" w:type="auto"/>
            <w:tcBorders>
              <w:top w:val="nil"/>
              <w:left w:val="nil"/>
              <w:bottom w:val="single" w:sz="4" w:space="0" w:color="auto"/>
              <w:right w:val="single" w:sz="4" w:space="0" w:color="auto"/>
            </w:tcBorders>
            <w:shd w:val="clear" w:color="auto" w:fill="auto"/>
            <w:noWrap/>
            <w:vAlign w:val="bottom"/>
            <w:hideMark/>
          </w:tcPr>
          <w:p w14:paraId="4A6428E9" w14:textId="77777777" w:rsidR="00971869" w:rsidRPr="008B55F2" w:rsidRDefault="00971869" w:rsidP="008C136C">
            <w:pPr>
              <w:jc w:val="center"/>
              <w:rPr>
                <w:color w:val="000000"/>
              </w:rPr>
            </w:pPr>
            <w:r w:rsidRPr="008B55F2">
              <w:rPr>
                <w:color w:val="000000"/>
              </w:rPr>
              <w:t>0,15</w:t>
            </w:r>
          </w:p>
        </w:tc>
        <w:tc>
          <w:tcPr>
            <w:tcW w:w="0" w:type="auto"/>
            <w:tcBorders>
              <w:top w:val="nil"/>
              <w:left w:val="nil"/>
              <w:bottom w:val="single" w:sz="4" w:space="0" w:color="auto"/>
              <w:right w:val="single" w:sz="4" w:space="0" w:color="auto"/>
            </w:tcBorders>
            <w:shd w:val="clear" w:color="auto" w:fill="auto"/>
            <w:noWrap/>
            <w:vAlign w:val="bottom"/>
            <w:hideMark/>
          </w:tcPr>
          <w:p w14:paraId="7F825BC4" w14:textId="77777777" w:rsidR="00971869" w:rsidRPr="008B55F2" w:rsidRDefault="00971869" w:rsidP="008C136C">
            <w:pPr>
              <w:jc w:val="center"/>
              <w:rPr>
                <w:color w:val="000000"/>
              </w:rPr>
            </w:pPr>
            <w:r w:rsidRPr="008B55F2">
              <w:rPr>
                <w:color w:val="000000"/>
              </w:rPr>
              <w:t>0,06</w:t>
            </w:r>
          </w:p>
        </w:tc>
      </w:tr>
      <w:tr w:rsidR="00971869" w:rsidRPr="008B55F2" w14:paraId="1BD5ABC5"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3F25438" w14:textId="77777777" w:rsidR="00971869" w:rsidRPr="008B55F2" w:rsidRDefault="00971869" w:rsidP="008C136C">
            <w:pPr>
              <w:jc w:val="center"/>
              <w:rPr>
                <w:color w:val="000000"/>
              </w:rPr>
            </w:pPr>
            <w:r w:rsidRPr="008B55F2">
              <w:rPr>
                <w:color w:val="000000"/>
              </w:rPr>
              <w:t>A35</w:t>
            </w:r>
          </w:p>
        </w:tc>
        <w:tc>
          <w:tcPr>
            <w:tcW w:w="0" w:type="auto"/>
            <w:tcBorders>
              <w:top w:val="nil"/>
              <w:left w:val="nil"/>
              <w:bottom w:val="single" w:sz="4" w:space="0" w:color="auto"/>
              <w:right w:val="single" w:sz="4" w:space="0" w:color="auto"/>
            </w:tcBorders>
            <w:shd w:val="clear" w:color="auto" w:fill="auto"/>
            <w:noWrap/>
            <w:vAlign w:val="bottom"/>
            <w:hideMark/>
          </w:tcPr>
          <w:p w14:paraId="0295AC88" w14:textId="77777777" w:rsidR="00971869" w:rsidRPr="008B55F2" w:rsidRDefault="00971869" w:rsidP="008C136C">
            <w:pPr>
              <w:jc w:val="center"/>
              <w:rPr>
                <w:color w:val="000000"/>
              </w:rPr>
            </w:pPr>
            <w:r w:rsidRPr="008B55F2">
              <w:rPr>
                <w:color w:val="000000"/>
              </w:rPr>
              <w:t>0</w:t>
            </w:r>
          </w:p>
        </w:tc>
        <w:tc>
          <w:tcPr>
            <w:tcW w:w="0" w:type="auto"/>
            <w:tcBorders>
              <w:top w:val="nil"/>
              <w:left w:val="nil"/>
              <w:bottom w:val="single" w:sz="4" w:space="0" w:color="auto"/>
              <w:right w:val="single" w:sz="4" w:space="0" w:color="auto"/>
            </w:tcBorders>
            <w:shd w:val="clear" w:color="auto" w:fill="auto"/>
            <w:noWrap/>
            <w:vAlign w:val="bottom"/>
            <w:hideMark/>
          </w:tcPr>
          <w:p w14:paraId="43089C1F" w14:textId="77777777" w:rsidR="00971869" w:rsidRPr="008B55F2" w:rsidRDefault="00971869" w:rsidP="008C136C">
            <w:pPr>
              <w:jc w:val="center"/>
              <w:rPr>
                <w:color w:val="000000"/>
              </w:rPr>
            </w:pPr>
            <w:r w:rsidRPr="008B55F2">
              <w:rPr>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3C5A2C61" w14:textId="77777777" w:rsidR="00971869" w:rsidRPr="008B55F2" w:rsidRDefault="00971869" w:rsidP="008C136C">
            <w:pPr>
              <w:jc w:val="center"/>
              <w:rPr>
                <w:color w:val="000000"/>
              </w:rPr>
            </w:pPr>
            <w:r w:rsidRPr="008B55F2">
              <w:rPr>
                <w:color w:val="000000"/>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6A654AEB" w14:textId="77777777" w:rsidR="00971869" w:rsidRPr="008B55F2" w:rsidRDefault="00971869" w:rsidP="008C136C">
            <w:pPr>
              <w:jc w:val="center"/>
              <w:rPr>
                <w:color w:val="000000"/>
              </w:rPr>
            </w:pPr>
            <w:r w:rsidRPr="008B55F2">
              <w:rPr>
                <w:color w:val="000000"/>
              </w:rPr>
              <w:t>8,96</w:t>
            </w:r>
          </w:p>
        </w:tc>
        <w:tc>
          <w:tcPr>
            <w:tcW w:w="0" w:type="auto"/>
            <w:tcBorders>
              <w:top w:val="nil"/>
              <w:left w:val="nil"/>
              <w:bottom w:val="single" w:sz="4" w:space="0" w:color="auto"/>
              <w:right w:val="single" w:sz="4" w:space="0" w:color="auto"/>
            </w:tcBorders>
            <w:shd w:val="clear" w:color="000000" w:fill="FFFFFF"/>
            <w:noWrap/>
            <w:vAlign w:val="bottom"/>
            <w:hideMark/>
          </w:tcPr>
          <w:p w14:paraId="4AF816BA" w14:textId="77777777" w:rsidR="00971869" w:rsidRPr="008B55F2" w:rsidRDefault="00971869" w:rsidP="008C136C">
            <w:pPr>
              <w:jc w:val="center"/>
              <w:rPr>
                <w:color w:val="000000"/>
              </w:rPr>
            </w:pPr>
            <w:r w:rsidRPr="008B55F2">
              <w:rPr>
                <w:color w:val="000000"/>
              </w:rPr>
              <w:t>2,94</w:t>
            </w:r>
          </w:p>
        </w:tc>
        <w:tc>
          <w:tcPr>
            <w:tcW w:w="0" w:type="auto"/>
            <w:tcBorders>
              <w:top w:val="nil"/>
              <w:left w:val="nil"/>
              <w:bottom w:val="single" w:sz="4" w:space="0" w:color="auto"/>
              <w:right w:val="single" w:sz="4" w:space="0" w:color="auto"/>
            </w:tcBorders>
            <w:shd w:val="clear" w:color="auto" w:fill="auto"/>
            <w:noWrap/>
            <w:vAlign w:val="bottom"/>
            <w:hideMark/>
          </w:tcPr>
          <w:p w14:paraId="2A8CB2FD" w14:textId="77777777" w:rsidR="00971869" w:rsidRPr="008B55F2" w:rsidRDefault="00971869" w:rsidP="008C136C">
            <w:pPr>
              <w:jc w:val="center"/>
              <w:rPr>
                <w:color w:val="000000"/>
              </w:rPr>
            </w:pPr>
            <w:r w:rsidRPr="008B55F2">
              <w:rPr>
                <w:color w:val="000000"/>
              </w:rPr>
              <w:t>0,15</w:t>
            </w:r>
          </w:p>
        </w:tc>
        <w:tc>
          <w:tcPr>
            <w:tcW w:w="0" w:type="auto"/>
            <w:tcBorders>
              <w:top w:val="nil"/>
              <w:left w:val="nil"/>
              <w:bottom w:val="single" w:sz="4" w:space="0" w:color="auto"/>
              <w:right w:val="single" w:sz="4" w:space="0" w:color="auto"/>
            </w:tcBorders>
            <w:shd w:val="clear" w:color="auto" w:fill="auto"/>
            <w:noWrap/>
            <w:vAlign w:val="bottom"/>
            <w:hideMark/>
          </w:tcPr>
          <w:p w14:paraId="72BB7072" w14:textId="77777777" w:rsidR="00971869" w:rsidRPr="008B55F2" w:rsidRDefault="00971869" w:rsidP="008C136C">
            <w:pPr>
              <w:jc w:val="center"/>
              <w:rPr>
                <w:color w:val="000000"/>
              </w:rPr>
            </w:pPr>
            <w:r w:rsidRPr="008B55F2">
              <w:rPr>
                <w:color w:val="000000"/>
              </w:rPr>
              <w:t>0,05</w:t>
            </w:r>
          </w:p>
        </w:tc>
      </w:tr>
      <w:tr w:rsidR="00971869" w:rsidRPr="008B55F2" w14:paraId="3132A19F"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2B5CD6" w14:textId="77777777" w:rsidR="00971869" w:rsidRPr="008B55F2" w:rsidRDefault="00971869" w:rsidP="008C136C">
            <w:pPr>
              <w:jc w:val="center"/>
              <w:rPr>
                <w:color w:val="000000"/>
              </w:rPr>
            </w:pPr>
            <w:r w:rsidRPr="008B55F2">
              <w:rPr>
                <w:color w:val="000000"/>
              </w:rPr>
              <w:t>NASA-0024</w:t>
            </w:r>
          </w:p>
        </w:tc>
        <w:tc>
          <w:tcPr>
            <w:tcW w:w="0" w:type="auto"/>
            <w:tcBorders>
              <w:top w:val="nil"/>
              <w:left w:val="nil"/>
              <w:bottom w:val="single" w:sz="4" w:space="0" w:color="auto"/>
              <w:right w:val="single" w:sz="4" w:space="0" w:color="auto"/>
            </w:tcBorders>
            <w:shd w:val="clear" w:color="auto" w:fill="auto"/>
            <w:noWrap/>
            <w:vAlign w:val="bottom"/>
            <w:hideMark/>
          </w:tcPr>
          <w:p w14:paraId="6D956763" w14:textId="77777777" w:rsidR="00971869" w:rsidRPr="008B55F2" w:rsidRDefault="00971869" w:rsidP="008C136C">
            <w:pPr>
              <w:jc w:val="center"/>
              <w:rPr>
                <w:color w:val="000000"/>
              </w:rPr>
            </w:pPr>
            <w:r w:rsidRPr="008B55F2">
              <w:rPr>
                <w:color w:val="000000"/>
              </w:rPr>
              <w:t>14</w:t>
            </w:r>
          </w:p>
        </w:tc>
        <w:tc>
          <w:tcPr>
            <w:tcW w:w="0" w:type="auto"/>
            <w:tcBorders>
              <w:top w:val="nil"/>
              <w:left w:val="nil"/>
              <w:bottom w:val="single" w:sz="4" w:space="0" w:color="auto"/>
              <w:right w:val="single" w:sz="4" w:space="0" w:color="auto"/>
            </w:tcBorders>
            <w:shd w:val="clear" w:color="auto" w:fill="auto"/>
            <w:noWrap/>
            <w:vAlign w:val="bottom"/>
            <w:hideMark/>
          </w:tcPr>
          <w:p w14:paraId="17AC45AA" w14:textId="77777777" w:rsidR="00971869" w:rsidRPr="008B55F2" w:rsidRDefault="00971869" w:rsidP="008C136C">
            <w:pPr>
              <w:jc w:val="center"/>
              <w:rPr>
                <w:color w:val="000000"/>
              </w:rPr>
            </w:pPr>
            <w:r w:rsidRPr="008B55F2">
              <w:rPr>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46F9589C" w14:textId="77777777" w:rsidR="00971869" w:rsidRPr="008B55F2" w:rsidRDefault="00971869" w:rsidP="008C136C">
            <w:pPr>
              <w:jc w:val="center"/>
              <w:rPr>
                <w:color w:val="000000"/>
              </w:rPr>
            </w:pPr>
            <w:r w:rsidRPr="008B55F2">
              <w:rPr>
                <w:color w:val="000000"/>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66C927F2" w14:textId="77777777" w:rsidR="00971869" w:rsidRPr="008B55F2" w:rsidRDefault="00971869" w:rsidP="008C136C">
            <w:pPr>
              <w:jc w:val="center"/>
              <w:rPr>
                <w:color w:val="000000"/>
              </w:rPr>
            </w:pPr>
            <w:r w:rsidRPr="008B55F2">
              <w:rPr>
                <w:color w:val="000000"/>
              </w:rPr>
              <w:t>18,99</w:t>
            </w:r>
          </w:p>
        </w:tc>
        <w:tc>
          <w:tcPr>
            <w:tcW w:w="0" w:type="auto"/>
            <w:tcBorders>
              <w:top w:val="nil"/>
              <w:left w:val="nil"/>
              <w:bottom w:val="single" w:sz="4" w:space="0" w:color="auto"/>
              <w:right w:val="single" w:sz="4" w:space="0" w:color="auto"/>
            </w:tcBorders>
            <w:shd w:val="clear" w:color="000000" w:fill="FFFFFF"/>
            <w:noWrap/>
            <w:vAlign w:val="bottom"/>
            <w:hideMark/>
          </w:tcPr>
          <w:p w14:paraId="4E0E4F7F" w14:textId="77777777" w:rsidR="00971869" w:rsidRPr="008B55F2" w:rsidRDefault="00971869" w:rsidP="008C136C">
            <w:pPr>
              <w:jc w:val="center"/>
              <w:rPr>
                <w:color w:val="000000"/>
              </w:rPr>
            </w:pPr>
            <w:r w:rsidRPr="008B55F2">
              <w:rPr>
                <w:color w:val="000000"/>
              </w:rPr>
              <w:t>5,68</w:t>
            </w:r>
          </w:p>
        </w:tc>
        <w:tc>
          <w:tcPr>
            <w:tcW w:w="0" w:type="auto"/>
            <w:tcBorders>
              <w:top w:val="nil"/>
              <w:left w:val="nil"/>
              <w:bottom w:val="single" w:sz="4" w:space="0" w:color="auto"/>
              <w:right w:val="single" w:sz="4" w:space="0" w:color="auto"/>
            </w:tcBorders>
            <w:shd w:val="clear" w:color="auto" w:fill="auto"/>
            <w:noWrap/>
            <w:vAlign w:val="bottom"/>
            <w:hideMark/>
          </w:tcPr>
          <w:p w14:paraId="160C9A26" w14:textId="77777777" w:rsidR="00971869" w:rsidRPr="008B55F2" w:rsidRDefault="00971869" w:rsidP="008C136C">
            <w:pPr>
              <w:jc w:val="center"/>
              <w:rPr>
                <w:color w:val="000000"/>
              </w:rPr>
            </w:pPr>
            <w:r w:rsidRPr="008B55F2">
              <w:rPr>
                <w:color w:val="000000"/>
              </w:rPr>
              <w:t>0,30</w:t>
            </w:r>
          </w:p>
        </w:tc>
        <w:tc>
          <w:tcPr>
            <w:tcW w:w="0" w:type="auto"/>
            <w:tcBorders>
              <w:top w:val="nil"/>
              <w:left w:val="nil"/>
              <w:bottom w:val="single" w:sz="4" w:space="0" w:color="auto"/>
              <w:right w:val="single" w:sz="4" w:space="0" w:color="auto"/>
            </w:tcBorders>
            <w:shd w:val="clear" w:color="auto" w:fill="auto"/>
            <w:noWrap/>
            <w:vAlign w:val="bottom"/>
            <w:hideMark/>
          </w:tcPr>
          <w:p w14:paraId="7C826391" w14:textId="77777777" w:rsidR="00971869" w:rsidRPr="008B55F2" w:rsidRDefault="00971869" w:rsidP="008C136C">
            <w:pPr>
              <w:jc w:val="center"/>
              <w:rPr>
                <w:color w:val="000000"/>
              </w:rPr>
            </w:pPr>
            <w:r w:rsidRPr="008B55F2">
              <w:rPr>
                <w:color w:val="000000"/>
              </w:rPr>
              <w:t>0,09</w:t>
            </w:r>
          </w:p>
        </w:tc>
      </w:tr>
      <w:tr w:rsidR="00971869" w:rsidRPr="008B55F2" w14:paraId="357AC048"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E6F129F" w14:textId="77777777" w:rsidR="00971869" w:rsidRPr="008B55F2" w:rsidRDefault="00971869" w:rsidP="008C136C">
            <w:pPr>
              <w:jc w:val="center"/>
              <w:rPr>
                <w:color w:val="000000"/>
              </w:rPr>
            </w:pPr>
            <w:r w:rsidRPr="008B55F2">
              <w:rPr>
                <w:color w:val="000000"/>
              </w:rPr>
              <w:t>NASA-0024</w:t>
            </w:r>
          </w:p>
        </w:tc>
        <w:tc>
          <w:tcPr>
            <w:tcW w:w="0" w:type="auto"/>
            <w:tcBorders>
              <w:top w:val="nil"/>
              <w:left w:val="nil"/>
              <w:bottom w:val="single" w:sz="4" w:space="0" w:color="auto"/>
              <w:right w:val="single" w:sz="4" w:space="0" w:color="auto"/>
            </w:tcBorders>
            <w:shd w:val="clear" w:color="auto" w:fill="auto"/>
            <w:noWrap/>
            <w:vAlign w:val="bottom"/>
            <w:hideMark/>
          </w:tcPr>
          <w:p w14:paraId="062A5101" w14:textId="77777777" w:rsidR="00971869" w:rsidRPr="008B55F2" w:rsidRDefault="00971869" w:rsidP="008C136C">
            <w:pPr>
              <w:jc w:val="center"/>
              <w:rPr>
                <w:color w:val="000000"/>
              </w:rPr>
            </w:pPr>
            <w:r w:rsidRPr="008B55F2">
              <w:rPr>
                <w:color w:val="000000"/>
              </w:rPr>
              <w:t>16</w:t>
            </w:r>
          </w:p>
        </w:tc>
        <w:tc>
          <w:tcPr>
            <w:tcW w:w="0" w:type="auto"/>
            <w:tcBorders>
              <w:top w:val="nil"/>
              <w:left w:val="nil"/>
              <w:bottom w:val="single" w:sz="4" w:space="0" w:color="auto"/>
              <w:right w:val="single" w:sz="4" w:space="0" w:color="auto"/>
            </w:tcBorders>
            <w:shd w:val="clear" w:color="auto" w:fill="auto"/>
            <w:noWrap/>
            <w:vAlign w:val="bottom"/>
            <w:hideMark/>
          </w:tcPr>
          <w:p w14:paraId="207254EE" w14:textId="77777777" w:rsidR="00971869" w:rsidRPr="008B55F2" w:rsidRDefault="00971869" w:rsidP="008C136C">
            <w:pPr>
              <w:jc w:val="center"/>
              <w:rPr>
                <w:color w:val="000000"/>
              </w:rPr>
            </w:pPr>
            <w:r w:rsidRPr="008B55F2">
              <w:rPr>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5D30DF76" w14:textId="77777777" w:rsidR="00971869" w:rsidRPr="008B55F2" w:rsidRDefault="00971869" w:rsidP="008C136C">
            <w:pPr>
              <w:jc w:val="center"/>
              <w:rPr>
                <w:color w:val="000000"/>
              </w:rPr>
            </w:pPr>
            <w:r w:rsidRPr="008B55F2">
              <w:rPr>
                <w:color w:val="000000"/>
              </w:rPr>
              <w:t>1,5</w:t>
            </w:r>
          </w:p>
        </w:tc>
        <w:tc>
          <w:tcPr>
            <w:tcW w:w="0" w:type="auto"/>
            <w:tcBorders>
              <w:top w:val="nil"/>
              <w:left w:val="nil"/>
              <w:bottom w:val="single" w:sz="4" w:space="0" w:color="auto"/>
              <w:right w:val="single" w:sz="4" w:space="0" w:color="auto"/>
            </w:tcBorders>
            <w:shd w:val="clear" w:color="000000" w:fill="FFFFFF"/>
            <w:noWrap/>
            <w:vAlign w:val="bottom"/>
            <w:hideMark/>
          </w:tcPr>
          <w:p w14:paraId="36F9AA21" w14:textId="77777777" w:rsidR="00971869" w:rsidRPr="008B55F2" w:rsidRDefault="00971869" w:rsidP="008C136C">
            <w:pPr>
              <w:jc w:val="center"/>
              <w:rPr>
                <w:color w:val="000000"/>
              </w:rPr>
            </w:pPr>
            <w:r w:rsidRPr="008B55F2">
              <w:rPr>
                <w:color w:val="000000"/>
              </w:rPr>
              <w:t>14,87</w:t>
            </w:r>
          </w:p>
        </w:tc>
        <w:tc>
          <w:tcPr>
            <w:tcW w:w="0" w:type="auto"/>
            <w:tcBorders>
              <w:top w:val="nil"/>
              <w:left w:val="nil"/>
              <w:bottom w:val="single" w:sz="4" w:space="0" w:color="auto"/>
              <w:right w:val="single" w:sz="4" w:space="0" w:color="auto"/>
            </w:tcBorders>
            <w:shd w:val="clear" w:color="000000" w:fill="FFFFFF"/>
            <w:noWrap/>
            <w:vAlign w:val="bottom"/>
            <w:hideMark/>
          </w:tcPr>
          <w:p w14:paraId="23007BEC" w14:textId="77777777" w:rsidR="00971869" w:rsidRPr="008B55F2" w:rsidRDefault="00971869" w:rsidP="008C136C">
            <w:pPr>
              <w:jc w:val="center"/>
              <w:rPr>
                <w:color w:val="000000"/>
              </w:rPr>
            </w:pPr>
            <w:r w:rsidRPr="008B55F2">
              <w:rPr>
                <w:color w:val="000000"/>
              </w:rPr>
              <w:t>5,15</w:t>
            </w:r>
          </w:p>
        </w:tc>
        <w:tc>
          <w:tcPr>
            <w:tcW w:w="0" w:type="auto"/>
            <w:tcBorders>
              <w:top w:val="nil"/>
              <w:left w:val="nil"/>
              <w:bottom w:val="single" w:sz="4" w:space="0" w:color="auto"/>
              <w:right w:val="single" w:sz="4" w:space="0" w:color="auto"/>
            </w:tcBorders>
            <w:shd w:val="clear" w:color="auto" w:fill="auto"/>
            <w:noWrap/>
            <w:vAlign w:val="bottom"/>
            <w:hideMark/>
          </w:tcPr>
          <w:p w14:paraId="649ECE98" w14:textId="77777777" w:rsidR="00971869" w:rsidRPr="008B55F2" w:rsidRDefault="00971869" w:rsidP="008C136C">
            <w:pPr>
              <w:jc w:val="center"/>
              <w:rPr>
                <w:color w:val="000000"/>
              </w:rPr>
            </w:pPr>
            <w:r w:rsidRPr="008B55F2">
              <w:rPr>
                <w:color w:val="000000"/>
              </w:rPr>
              <w:t>0,29</w:t>
            </w:r>
          </w:p>
        </w:tc>
        <w:tc>
          <w:tcPr>
            <w:tcW w:w="0" w:type="auto"/>
            <w:tcBorders>
              <w:top w:val="nil"/>
              <w:left w:val="nil"/>
              <w:bottom w:val="single" w:sz="4" w:space="0" w:color="auto"/>
              <w:right w:val="single" w:sz="4" w:space="0" w:color="auto"/>
            </w:tcBorders>
            <w:shd w:val="clear" w:color="auto" w:fill="auto"/>
            <w:noWrap/>
            <w:vAlign w:val="bottom"/>
            <w:hideMark/>
          </w:tcPr>
          <w:p w14:paraId="3B689076" w14:textId="77777777" w:rsidR="00971869" w:rsidRPr="008B55F2" w:rsidRDefault="00971869" w:rsidP="008C136C">
            <w:pPr>
              <w:jc w:val="center"/>
              <w:rPr>
                <w:color w:val="000000"/>
              </w:rPr>
            </w:pPr>
            <w:r w:rsidRPr="008B55F2">
              <w:rPr>
                <w:color w:val="000000"/>
              </w:rPr>
              <w:t>0,10</w:t>
            </w:r>
          </w:p>
        </w:tc>
      </w:tr>
      <w:tr w:rsidR="00971869" w:rsidRPr="008B55F2" w14:paraId="36663A12"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2F5396" w14:textId="77777777" w:rsidR="00971869" w:rsidRPr="008B55F2" w:rsidRDefault="00971869" w:rsidP="008C136C">
            <w:pPr>
              <w:jc w:val="center"/>
              <w:rPr>
                <w:color w:val="000000"/>
              </w:rPr>
            </w:pPr>
            <w:r w:rsidRPr="008B55F2">
              <w:rPr>
                <w:color w:val="000000"/>
              </w:rPr>
              <w:t>NASA-0024</w:t>
            </w:r>
          </w:p>
        </w:tc>
        <w:tc>
          <w:tcPr>
            <w:tcW w:w="0" w:type="auto"/>
            <w:tcBorders>
              <w:top w:val="nil"/>
              <w:left w:val="nil"/>
              <w:bottom w:val="single" w:sz="4" w:space="0" w:color="auto"/>
              <w:right w:val="single" w:sz="4" w:space="0" w:color="auto"/>
            </w:tcBorders>
            <w:shd w:val="clear" w:color="auto" w:fill="auto"/>
            <w:noWrap/>
            <w:vAlign w:val="bottom"/>
            <w:hideMark/>
          </w:tcPr>
          <w:p w14:paraId="4FA67BA1" w14:textId="77777777" w:rsidR="00971869" w:rsidRPr="008B55F2" w:rsidRDefault="00971869" w:rsidP="008C136C">
            <w:pPr>
              <w:jc w:val="center"/>
              <w:rPr>
                <w:color w:val="000000"/>
              </w:rPr>
            </w:pPr>
            <w:r w:rsidRPr="008B55F2">
              <w:rPr>
                <w:color w:val="000000"/>
              </w:rPr>
              <w:t>16</w:t>
            </w:r>
          </w:p>
        </w:tc>
        <w:tc>
          <w:tcPr>
            <w:tcW w:w="0" w:type="auto"/>
            <w:tcBorders>
              <w:top w:val="nil"/>
              <w:left w:val="nil"/>
              <w:bottom w:val="single" w:sz="4" w:space="0" w:color="auto"/>
              <w:right w:val="single" w:sz="4" w:space="0" w:color="auto"/>
            </w:tcBorders>
            <w:shd w:val="clear" w:color="auto" w:fill="auto"/>
            <w:noWrap/>
            <w:vAlign w:val="bottom"/>
            <w:hideMark/>
          </w:tcPr>
          <w:p w14:paraId="40E1BD09" w14:textId="77777777" w:rsidR="00971869" w:rsidRPr="008B55F2" w:rsidRDefault="00971869" w:rsidP="008C136C">
            <w:pPr>
              <w:jc w:val="center"/>
              <w:rPr>
                <w:color w:val="000000"/>
              </w:rPr>
            </w:pPr>
            <w:r w:rsidRPr="008B55F2">
              <w:rPr>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2F1DCB2D" w14:textId="77777777" w:rsidR="00971869" w:rsidRPr="008B55F2" w:rsidRDefault="00971869" w:rsidP="008C136C">
            <w:pPr>
              <w:jc w:val="center"/>
              <w:rPr>
                <w:color w:val="000000"/>
              </w:rPr>
            </w:pPr>
            <w:r w:rsidRPr="008B55F2">
              <w:rPr>
                <w:color w:val="000000"/>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25084D13" w14:textId="77777777" w:rsidR="00971869" w:rsidRPr="008B55F2" w:rsidRDefault="00971869" w:rsidP="008C136C">
            <w:pPr>
              <w:jc w:val="center"/>
              <w:rPr>
                <w:color w:val="000000"/>
              </w:rPr>
            </w:pPr>
            <w:r w:rsidRPr="008B55F2">
              <w:rPr>
                <w:color w:val="000000"/>
              </w:rPr>
              <w:t>19,81</w:t>
            </w:r>
          </w:p>
        </w:tc>
        <w:tc>
          <w:tcPr>
            <w:tcW w:w="0" w:type="auto"/>
            <w:tcBorders>
              <w:top w:val="nil"/>
              <w:left w:val="nil"/>
              <w:bottom w:val="single" w:sz="4" w:space="0" w:color="auto"/>
              <w:right w:val="single" w:sz="4" w:space="0" w:color="auto"/>
            </w:tcBorders>
            <w:shd w:val="clear" w:color="000000" w:fill="FFFFFF"/>
            <w:noWrap/>
            <w:vAlign w:val="bottom"/>
            <w:hideMark/>
          </w:tcPr>
          <w:p w14:paraId="4A818F91" w14:textId="77777777" w:rsidR="00971869" w:rsidRPr="008B55F2" w:rsidRDefault="00971869" w:rsidP="008C136C">
            <w:pPr>
              <w:jc w:val="center"/>
              <w:rPr>
                <w:color w:val="000000"/>
              </w:rPr>
            </w:pPr>
            <w:r w:rsidRPr="008B55F2">
              <w:rPr>
                <w:color w:val="000000"/>
              </w:rPr>
              <w:t>6,46</w:t>
            </w:r>
          </w:p>
        </w:tc>
        <w:tc>
          <w:tcPr>
            <w:tcW w:w="0" w:type="auto"/>
            <w:tcBorders>
              <w:top w:val="nil"/>
              <w:left w:val="nil"/>
              <w:bottom w:val="single" w:sz="4" w:space="0" w:color="auto"/>
              <w:right w:val="single" w:sz="4" w:space="0" w:color="auto"/>
            </w:tcBorders>
            <w:shd w:val="clear" w:color="auto" w:fill="auto"/>
            <w:noWrap/>
            <w:vAlign w:val="bottom"/>
            <w:hideMark/>
          </w:tcPr>
          <w:p w14:paraId="676D9A52" w14:textId="77777777" w:rsidR="00971869" w:rsidRPr="008B55F2" w:rsidRDefault="00971869" w:rsidP="008C136C">
            <w:pPr>
              <w:jc w:val="center"/>
              <w:rPr>
                <w:color w:val="000000"/>
              </w:rPr>
            </w:pPr>
            <w:r w:rsidRPr="008B55F2">
              <w:rPr>
                <w:color w:val="000000"/>
              </w:rPr>
              <w:t>0,31</w:t>
            </w:r>
          </w:p>
        </w:tc>
        <w:tc>
          <w:tcPr>
            <w:tcW w:w="0" w:type="auto"/>
            <w:tcBorders>
              <w:top w:val="nil"/>
              <w:left w:val="nil"/>
              <w:bottom w:val="single" w:sz="4" w:space="0" w:color="auto"/>
              <w:right w:val="single" w:sz="4" w:space="0" w:color="auto"/>
            </w:tcBorders>
            <w:shd w:val="clear" w:color="auto" w:fill="auto"/>
            <w:noWrap/>
            <w:vAlign w:val="bottom"/>
            <w:hideMark/>
          </w:tcPr>
          <w:p w14:paraId="72C62429" w14:textId="77777777" w:rsidR="00971869" w:rsidRPr="008B55F2" w:rsidRDefault="00971869" w:rsidP="008C136C">
            <w:pPr>
              <w:jc w:val="center"/>
              <w:rPr>
                <w:color w:val="000000"/>
              </w:rPr>
            </w:pPr>
            <w:r w:rsidRPr="008B55F2">
              <w:rPr>
                <w:color w:val="000000"/>
              </w:rPr>
              <w:t>0,10</w:t>
            </w:r>
          </w:p>
        </w:tc>
      </w:tr>
      <w:tr w:rsidR="00971869" w:rsidRPr="008B55F2" w14:paraId="19EB7011"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CEA414" w14:textId="77777777" w:rsidR="00971869" w:rsidRPr="008B55F2" w:rsidRDefault="00971869" w:rsidP="008C136C">
            <w:pPr>
              <w:jc w:val="center"/>
              <w:rPr>
                <w:color w:val="000000"/>
              </w:rPr>
            </w:pPr>
            <w:r w:rsidRPr="008B55F2">
              <w:rPr>
                <w:color w:val="000000"/>
              </w:rPr>
              <w:t>NASA-0024</w:t>
            </w:r>
          </w:p>
        </w:tc>
        <w:tc>
          <w:tcPr>
            <w:tcW w:w="0" w:type="auto"/>
            <w:tcBorders>
              <w:top w:val="nil"/>
              <w:left w:val="nil"/>
              <w:bottom w:val="single" w:sz="4" w:space="0" w:color="auto"/>
              <w:right w:val="single" w:sz="4" w:space="0" w:color="auto"/>
            </w:tcBorders>
            <w:shd w:val="clear" w:color="auto" w:fill="auto"/>
            <w:noWrap/>
            <w:vAlign w:val="bottom"/>
            <w:hideMark/>
          </w:tcPr>
          <w:p w14:paraId="34793715" w14:textId="77777777" w:rsidR="00971869" w:rsidRPr="008B55F2" w:rsidRDefault="00971869" w:rsidP="008C136C">
            <w:pPr>
              <w:jc w:val="center"/>
              <w:rPr>
                <w:color w:val="000000"/>
              </w:rPr>
            </w:pPr>
            <w:r w:rsidRPr="008B55F2">
              <w:rPr>
                <w:color w:val="000000"/>
              </w:rPr>
              <w:t>18</w:t>
            </w:r>
          </w:p>
        </w:tc>
        <w:tc>
          <w:tcPr>
            <w:tcW w:w="0" w:type="auto"/>
            <w:tcBorders>
              <w:top w:val="nil"/>
              <w:left w:val="nil"/>
              <w:bottom w:val="single" w:sz="4" w:space="0" w:color="auto"/>
              <w:right w:val="single" w:sz="4" w:space="0" w:color="auto"/>
            </w:tcBorders>
            <w:shd w:val="clear" w:color="auto" w:fill="auto"/>
            <w:noWrap/>
            <w:vAlign w:val="bottom"/>
            <w:hideMark/>
          </w:tcPr>
          <w:p w14:paraId="2942F3BA" w14:textId="77777777" w:rsidR="00971869" w:rsidRPr="008B55F2" w:rsidRDefault="00971869" w:rsidP="008C136C">
            <w:pPr>
              <w:jc w:val="center"/>
              <w:rPr>
                <w:color w:val="000000"/>
              </w:rPr>
            </w:pPr>
            <w:r w:rsidRPr="008B55F2">
              <w:rPr>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088CEAE9" w14:textId="77777777" w:rsidR="00971869" w:rsidRPr="008B55F2" w:rsidRDefault="00971869" w:rsidP="008C136C">
            <w:pPr>
              <w:jc w:val="center"/>
              <w:rPr>
                <w:color w:val="000000"/>
              </w:rPr>
            </w:pPr>
            <w:r w:rsidRPr="008B55F2">
              <w:rPr>
                <w:color w:val="000000"/>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211C92EF" w14:textId="77777777" w:rsidR="00971869" w:rsidRPr="008B55F2" w:rsidRDefault="00971869" w:rsidP="008C136C">
            <w:pPr>
              <w:jc w:val="center"/>
              <w:rPr>
                <w:color w:val="000000"/>
              </w:rPr>
            </w:pPr>
            <w:r w:rsidRPr="008B55F2">
              <w:rPr>
                <w:color w:val="000000"/>
              </w:rPr>
              <w:t>18,35</w:t>
            </w:r>
          </w:p>
        </w:tc>
        <w:tc>
          <w:tcPr>
            <w:tcW w:w="0" w:type="auto"/>
            <w:tcBorders>
              <w:top w:val="nil"/>
              <w:left w:val="nil"/>
              <w:bottom w:val="single" w:sz="4" w:space="0" w:color="auto"/>
              <w:right w:val="single" w:sz="4" w:space="0" w:color="auto"/>
            </w:tcBorders>
            <w:shd w:val="clear" w:color="000000" w:fill="FFFFFF"/>
            <w:noWrap/>
            <w:vAlign w:val="bottom"/>
            <w:hideMark/>
          </w:tcPr>
          <w:p w14:paraId="603DADB1" w14:textId="77777777" w:rsidR="00971869" w:rsidRPr="008B55F2" w:rsidRDefault="00971869" w:rsidP="008C136C">
            <w:pPr>
              <w:jc w:val="center"/>
              <w:rPr>
                <w:color w:val="000000"/>
              </w:rPr>
            </w:pPr>
            <w:r w:rsidRPr="008B55F2">
              <w:rPr>
                <w:color w:val="000000"/>
              </w:rPr>
              <w:t>7,40</w:t>
            </w:r>
          </w:p>
        </w:tc>
        <w:tc>
          <w:tcPr>
            <w:tcW w:w="0" w:type="auto"/>
            <w:tcBorders>
              <w:top w:val="nil"/>
              <w:left w:val="nil"/>
              <w:bottom w:val="single" w:sz="4" w:space="0" w:color="auto"/>
              <w:right w:val="single" w:sz="4" w:space="0" w:color="auto"/>
            </w:tcBorders>
            <w:shd w:val="clear" w:color="auto" w:fill="auto"/>
            <w:noWrap/>
            <w:vAlign w:val="bottom"/>
            <w:hideMark/>
          </w:tcPr>
          <w:p w14:paraId="393D5B75" w14:textId="77777777" w:rsidR="00971869" w:rsidRPr="008B55F2" w:rsidRDefault="00971869" w:rsidP="008C136C">
            <w:pPr>
              <w:jc w:val="center"/>
              <w:rPr>
                <w:color w:val="000000"/>
              </w:rPr>
            </w:pPr>
            <w:r w:rsidRPr="008B55F2">
              <w:rPr>
                <w:color w:val="000000"/>
              </w:rPr>
              <w:t>0,29</w:t>
            </w:r>
          </w:p>
        </w:tc>
        <w:tc>
          <w:tcPr>
            <w:tcW w:w="0" w:type="auto"/>
            <w:tcBorders>
              <w:top w:val="nil"/>
              <w:left w:val="nil"/>
              <w:bottom w:val="single" w:sz="4" w:space="0" w:color="auto"/>
              <w:right w:val="single" w:sz="4" w:space="0" w:color="auto"/>
            </w:tcBorders>
            <w:shd w:val="clear" w:color="auto" w:fill="auto"/>
            <w:noWrap/>
            <w:vAlign w:val="bottom"/>
            <w:hideMark/>
          </w:tcPr>
          <w:p w14:paraId="01EA7086" w14:textId="77777777" w:rsidR="00971869" w:rsidRPr="008B55F2" w:rsidRDefault="00971869" w:rsidP="008C136C">
            <w:pPr>
              <w:jc w:val="center"/>
              <w:rPr>
                <w:color w:val="000000"/>
              </w:rPr>
            </w:pPr>
            <w:r w:rsidRPr="008B55F2">
              <w:rPr>
                <w:color w:val="000000"/>
              </w:rPr>
              <w:t>0,12</w:t>
            </w:r>
          </w:p>
        </w:tc>
      </w:tr>
      <w:tr w:rsidR="00971869" w:rsidRPr="008B55F2" w14:paraId="7EC8CFE1"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D852AC" w14:textId="77777777" w:rsidR="00971869" w:rsidRPr="008B55F2" w:rsidRDefault="00971869" w:rsidP="008C136C">
            <w:pPr>
              <w:jc w:val="center"/>
              <w:rPr>
                <w:color w:val="000000"/>
              </w:rPr>
            </w:pPr>
            <w:r w:rsidRPr="008B55F2">
              <w:rPr>
                <w:color w:val="000000"/>
              </w:rPr>
              <w:t>NASA-0024</w:t>
            </w:r>
          </w:p>
        </w:tc>
        <w:tc>
          <w:tcPr>
            <w:tcW w:w="0" w:type="auto"/>
            <w:tcBorders>
              <w:top w:val="nil"/>
              <w:left w:val="nil"/>
              <w:bottom w:val="single" w:sz="4" w:space="0" w:color="auto"/>
              <w:right w:val="single" w:sz="4" w:space="0" w:color="auto"/>
            </w:tcBorders>
            <w:shd w:val="clear" w:color="auto" w:fill="auto"/>
            <w:noWrap/>
            <w:vAlign w:val="bottom"/>
            <w:hideMark/>
          </w:tcPr>
          <w:p w14:paraId="1AE83DBF" w14:textId="77777777" w:rsidR="00971869" w:rsidRPr="008B55F2" w:rsidRDefault="00971869" w:rsidP="008C136C">
            <w:pPr>
              <w:jc w:val="center"/>
              <w:rPr>
                <w:color w:val="000000"/>
              </w:rPr>
            </w:pPr>
            <w:r w:rsidRPr="008B55F2">
              <w:rPr>
                <w:color w:val="000000"/>
              </w:rPr>
              <w:t>20</w:t>
            </w:r>
          </w:p>
        </w:tc>
        <w:tc>
          <w:tcPr>
            <w:tcW w:w="0" w:type="auto"/>
            <w:tcBorders>
              <w:top w:val="nil"/>
              <w:left w:val="nil"/>
              <w:bottom w:val="single" w:sz="4" w:space="0" w:color="auto"/>
              <w:right w:val="single" w:sz="4" w:space="0" w:color="auto"/>
            </w:tcBorders>
            <w:shd w:val="clear" w:color="auto" w:fill="auto"/>
            <w:noWrap/>
            <w:vAlign w:val="bottom"/>
            <w:hideMark/>
          </w:tcPr>
          <w:p w14:paraId="5A957C46" w14:textId="77777777" w:rsidR="00971869" w:rsidRPr="008B55F2" w:rsidRDefault="00971869" w:rsidP="008C136C">
            <w:pPr>
              <w:jc w:val="center"/>
              <w:rPr>
                <w:color w:val="000000"/>
              </w:rPr>
            </w:pPr>
            <w:r w:rsidRPr="008B55F2">
              <w:rPr>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33CD6E3F" w14:textId="77777777" w:rsidR="00971869" w:rsidRPr="008B55F2" w:rsidRDefault="00971869" w:rsidP="008C136C">
            <w:pPr>
              <w:jc w:val="center"/>
              <w:rPr>
                <w:color w:val="000000"/>
              </w:rPr>
            </w:pPr>
            <w:r w:rsidRPr="008B55F2">
              <w:rPr>
                <w:color w:val="000000"/>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6B0B3CC1" w14:textId="77777777" w:rsidR="00971869" w:rsidRPr="008B55F2" w:rsidRDefault="00971869" w:rsidP="008C136C">
            <w:pPr>
              <w:jc w:val="center"/>
              <w:rPr>
                <w:color w:val="000000"/>
              </w:rPr>
            </w:pPr>
            <w:r w:rsidRPr="008B55F2">
              <w:rPr>
                <w:color w:val="000000"/>
              </w:rPr>
              <w:t>17,97</w:t>
            </w:r>
          </w:p>
        </w:tc>
        <w:tc>
          <w:tcPr>
            <w:tcW w:w="0" w:type="auto"/>
            <w:tcBorders>
              <w:top w:val="nil"/>
              <w:left w:val="nil"/>
              <w:bottom w:val="single" w:sz="4" w:space="0" w:color="auto"/>
              <w:right w:val="single" w:sz="4" w:space="0" w:color="auto"/>
            </w:tcBorders>
            <w:shd w:val="clear" w:color="000000" w:fill="FFFFFF"/>
            <w:noWrap/>
            <w:vAlign w:val="bottom"/>
            <w:hideMark/>
          </w:tcPr>
          <w:p w14:paraId="29269819" w14:textId="77777777" w:rsidR="00971869" w:rsidRPr="008B55F2" w:rsidRDefault="00971869" w:rsidP="008C136C">
            <w:pPr>
              <w:jc w:val="center"/>
              <w:rPr>
                <w:color w:val="000000"/>
              </w:rPr>
            </w:pPr>
            <w:r w:rsidRPr="008B55F2">
              <w:rPr>
                <w:color w:val="000000"/>
              </w:rPr>
              <w:t>8,25</w:t>
            </w:r>
          </w:p>
        </w:tc>
        <w:tc>
          <w:tcPr>
            <w:tcW w:w="0" w:type="auto"/>
            <w:tcBorders>
              <w:top w:val="nil"/>
              <w:left w:val="nil"/>
              <w:bottom w:val="single" w:sz="4" w:space="0" w:color="auto"/>
              <w:right w:val="single" w:sz="4" w:space="0" w:color="auto"/>
            </w:tcBorders>
            <w:shd w:val="clear" w:color="auto" w:fill="auto"/>
            <w:noWrap/>
            <w:vAlign w:val="bottom"/>
            <w:hideMark/>
          </w:tcPr>
          <w:p w14:paraId="48A5C4C8" w14:textId="77777777" w:rsidR="00971869" w:rsidRPr="008B55F2" w:rsidRDefault="00971869" w:rsidP="008C136C">
            <w:pPr>
              <w:jc w:val="center"/>
              <w:rPr>
                <w:color w:val="000000"/>
              </w:rPr>
            </w:pPr>
            <w:r w:rsidRPr="008B55F2">
              <w:rPr>
                <w:color w:val="000000"/>
              </w:rPr>
              <w:t>0,28</w:t>
            </w:r>
          </w:p>
        </w:tc>
        <w:tc>
          <w:tcPr>
            <w:tcW w:w="0" w:type="auto"/>
            <w:tcBorders>
              <w:top w:val="nil"/>
              <w:left w:val="nil"/>
              <w:bottom w:val="single" w:sz="4" w:space="0" w:color="auto"/>
              <w:right w:val="single" w:sz="4" w:space="0" w:color="auto"/>
            </w:tcBorders>
            <w:shd w:val="clear" w:color="auto" w:fill="auto"/>
            <w:noWrap/>
            <w:vAlign w:val="bottom"/>
            <w:hideMark/>
          </w:tcPr>
          <w:p w14:paraId="1A7B145C" w14:textId="77777777" w:rsidR="00971869" w:rsidRPr="008B55F2" w:rsidRDefault="00971869" w:rsidP="008C136C">
            <w:pPr>
              <w:jc w:val="center"/>
              <w:rPr>
                <w:color w:val="000000"/>
              </w:rPr>
            </w:pPr>
            <w:r w:rsidRPr="008B55F2">
              <w:rPr>
                <w:color w:val="000000"/>
              </w:rPr>
              <w:t>0,13</w:t>
            </w:r>
          </w:p>
        </w:tc>
      </w:tr>
      <w:tr w:rsidR="00971869" w:rsidRPr="008B55F2" w14:paraId="2A794B8A" w14:textId="77777777" w:rsidTr="008C136C">
        <w:trPr>
          <w:trHeight w:val="2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8DBEF5C" w14:textId="77777777" w:rsidR="00971869" w:rsidRPr="008B55F2" w:rsidRDefault="00971869" w:rsidP="008C136C">
            <w:pPr>
              <w:jc w:val="center"/>
              <w:rPr>
                <w:color w:val="000000"/>
              </w:rPr>
            </w:pPr>
            <w:r w:rsidRPr="008B55F2">
              <w:rPr>
                <w:color w:val="000000"/>
              </w:rPr>
              <w:t>NASA-0024</w:t>
            </w:r>
          </w:p>
        </w:tc>
        <w:tc>
          <w:tcPr>
            <w:tcW w:w="0" w:type="auto"/>
            <w:tcBorders>
              <w:top w:val="nil"/>
              <w:left w:val="nil"/>
              <w:bottom w:val="single" w:sz="4" w:space="0" w:color="auto"/>
              <w:right w:val="single" w:sz="4" w:space="0" w:color="auto"/>
            </w:tcBorders>
            <w:shd w:val="clear" w:color="auto" w:fill="auto"/>
            <w:noWrap/>
            <w:vAlign w:val="bottom"/>
            <w:hideMark/>
          </w:tcPr>
          <w:p w14:paraId="287A89BE" w14:textId="77777777" w:rsidR="00971869" w:rsidRPr="008B55F2" w:rsidRDefault="00971869" w:rsidP="008C136C">
            <w:pPr>
              <w:jc w:val="center"/>
              <w:rPr>
                <w:color w:val="000000"/>
              </w:rPr>
            </w:pPr>
            <w:r w:rsidRPr="008B55F2">
              <w:rPr>
                <w:color w:val="000000"/>
              </w:rPr>
              <w:t>22</w:t>
            </w:r>
          </w:p>
        </w:tc>
        <w:tc>
          <w:tcPr>
            <w:tcW w:w="0" w:type="auto"/>
            <w:tcBorders>
              <w:top w:val="nil"/>
              <w:left w:val="nil"/>
              <w:bottom w:val="single" w:sz="4" w:space="0" w:color="auto"/>
              <w:right w:val="single" w:sz="4" w:space="0" w:color="auto"/>
            </w:tcBorders>
            <w:shd w:val="clear" w:color="auto" w:fill="auto"/>
            <w:noWrap/>
            <w:vAlign w:val="bottom"/>
            <w:hideMark/>
          </w:tcPr>
          <w:p w14:paraId="00031877" w14:textId="77777777" w:rsidR="00971869" w:rsidRPr="008B55F2" w:rsidRDefault="00971869" w:rsidP="008C136C">
            <w:pPr>
              <w:jc w:val="center"/>
              <w:rPr>
                <w:color w:val="000000"/>
              </w:rPr>
            </w:pPr>
            <w:r w:rsidRPr="008B55F2">
              <w:rPr>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11CE49ED" w14:textId="77777777" w:rsidR="00971869" w:rsidRPr="008B55F2" w:rsidRDefault="00971869" w:rsidP="008C136C">
            <w:pPr>
              <w:jc w:val="center"/>
              <w:rPr>
                <w:color w:val="000000"/>
              </w:rPr>
            </w:pPr>
            <w:r w:rsidRPr="008B55F2">
              <w:rPr>
                <w:color w:val="000000"/>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31F6C185" w14:textId="77777777" w:rsidR="00971869" w:rsidRPr="008B55F2" w:rsidRDefault="00971869" w:rsidP="008C136C">
            <w:pPr>
              <w:jc w:val="center"/>
              <w:rPr>
                <w:color w:val="000000"/>
              </w:rPr>
            </w:pPr>
            <w:r w:rsidRPr="008B55F2">
              <w:rPr>
                <w:color w:val="000000"/>
              </w:rPr>
              <w:t>17,06</w:t>
            </w:r>
          </w:p>
        </w:tc>
        <w:tc>
          <w:tcPr>
            <w:tcW w:w="0" w:type="auto"/>
            <w:tcBorders>
              <w:top w:val="nil"/>
              <w:left w:val="nil"/>
              <w:bottom w:val="single" w:sz="4" w:space="0" w:color="auto"/>
              <w:right w:val="single" w:sz="4" w:space="0" w:color="auto"/>
            </w:tcBorders>
            <w:shd w:val="clear" w:color="000000" w:fill="FFFFFF"/>
            <w:noWrap/>
            <w:vAlign w:val="bottom"/>
            <w:hideMark/>
          </w:tcPr>
          <w:p w14:paraId="626AEA5C" w14:textId="77777777" w:rsidR="00971869" w:rsidRPr="008B55F2" w:rsidRDefault="00971869" w:rsidP="008C136C">
            <w:pPr>
              <w:jc w:val="center"/>
              <w:rPr>
                <w:color w:val="000000"/>
              </w:rPr>
            </w:pPr>
            <w:r w:rsidRPr="008B55F2">
              <w:rPr>
                <w:color w:val="000000"/>
              </w:rPr>
              <w:t>9,04</w:t>
            </w:r>
          </w:p>
        </w:tc>
        <w:tc>
          <w:tcPr>
            <w:tcW w:w="0" w:type="auto"/>
            <w:tcBorders>
              <w:top w:val="nil"/>
              <w:left w:val="nil"/>
              <w:bottom w:val="single" w:sz="4" w:space="0" w:color="auto"/>
              <w:right w:val="single" w:sz="4" w:space="0" w:color="auto"/>
            </w:tcBorders>
            <w:shd w:val="clear" w:color="auto" w:fill="auto"/>
            <w:noWrap/>
            <w:vAlign w:val="bottom"/>
            <w:hideMark/>
          </w:tcPr>
          <w:p w14:paraId="3AADC837" w14:textId="77777777" w:rsidR="00971869" w:rsidRPr="008B55F2" w:rsidRDefault="00971869" w:rsidP="008C136C">
            <w:pPr>
              <w:jc w:val="center"/>
              <w:rPr>
                <w:color w:val="000000"/>
              </w:rPr>
            </w:pPr>
            <w:r w:rsidRPr="008B55F2">
              <w:rPr>
                <w:color w:val="000000"/>
              </w:rPr>
              <w:t>0,27</w:t>
            </w:r>
          </w:p>
        </w:tc>
        <w:tc>
          <w:tcPr>
            <w:tcW w:w="0" w:type="auto"/>
            <w:tcBorders>
              <w:top w:val="nil"/>
              <w:left w:val="nil"/>
              <w:bottom w:val="single" w:sz="4" w:space="0" w:color="auto"/>
              <w:right w:val="single" w:sz="4" w:space="0" w:color="auto"/>
            </w:tcBorders>
            <w:shd w:val="clear" w:color="auto" w:fill="auto"/>
            <w:noWrap/>
            <w:vAlign w:val="bottom"/>
            <w:hideMark/>
          </w:tcPr>
          <w:p w14:paraId="37E6C0A5" w14:textId="77777777" w:rsidR="00971869" w:rsidRPr="008B55F2" w:rsidRDefault="00971869" w:rsidP="008C136C">
            <w:pPr>
              <w:jc w:val="center"/>
              <w:rPr>
                <w:color w:val="000000"/>
              </w:rPr>
            </w:pPr>
            <w:r w:rsidRPr="008B55F2">
              <w:rPr>
                <w:color w:val="000000"/>
              </w:rPr>
              <w:t>0,14</w:t>
            </w:r>
          </w:p>
        </w:tc>
      </w:tr>
      <w:tr w:rsidR="00971869" w:rsidRPr="008B55F2" w14:paraId="0AE1F869"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A53BF8F" w14:textId="77777777" w:rsidR="00971869" w:rsidRPr="00156D62"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9E87CEF" w14:textId="77777777" w:rsidR="00971869" w:rsidRPr="00156D62" w:rsidRDefault="00971869" w:rsidP="008C136C">
            <w:pPr>
              <w:jc w:val="center"/>
              <w:rPr>
                <w:color w:val="000000"/>
                <w:lang w:val="en-US"/>
              </w:rPr>
            </w:pPr>
            <w:r>
              <w:rPr>
                <w:color w:val="000000"/>
                <w:lang w:val="en-US"/>
              </w:rPr>
              <w:t>0</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70DA833" w14:textId="77777777" w:rsidR="00971869" w:rsidRPr="008B55F2" w:rsidRDefault="00971869" w:rsidP="008C136C">
            <w:pPr>
              <w:jc w:val="center"/>
              <w:rPr>
                <w:color w:val="000000"/>
              </w:rPr>
            </w:pPr>
            <w:r>
              <w:rPr>
                <w:color w:val="000000"/>
              </w:rPr>
              <w:t>1</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1FAA263" w14:textId="77777777" w:rsidR="00971869" w:rsidRPr="00156D62" w:rsidRDefault="00971869" w:rsidP="008C136C">
            <w:pPr>
              <w:jc w:val="center"/>
              <w:rPr>
                <w:color w:val="000000"/>
                <w:lang w:val="en-US"/>
              </w:rPr>
            </w:pPr>
            <w:r>
              <w:rPr>
                <w:color w:val="000000"/>
                <w:lang w:val="en-US"/>
              </w:rPr>
              <w:t>0</w:t>
            </w:r>
            <w:r>
              <w:rPr>
                <w:color w:val="000000"/>
              </w:rPr>
              <w:t>,</w:t>
            </w:r>
            <w:r>
              <w:rPr>
                <w:color w:val="000000"/>
                <w:lang w:val="en-US"/>
              </w:rPr>
              <w:t>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734A586" w14:textId="77777777" w:rsidR="00971869" w:rsidRPr="008B55F2" w:rsidRDefault="00971869" w:rsidP="008C136C">
            <w:pPr>
              <w:jc w:val="center"/>
              <w:rPr>
                <w:color w:val="000000"/>
              </w:rPr>
            </w:pPr>
            <w:r>
              <w:rPr>
                <w:color w:val="000000"/>
              </w:rPr>
              <w:t>2,55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9BF05A8" w14:textId="77777777" w:rsidR="00971869" w:rsidRPr="008B55F2" w:rsidRDefault="00971869" w:rsidP="008C136C">
            <w:pPr>
              <w:jc w:val="center"/>
              <w:rPr>
                <w:color w:val="000000"/>
              </w:rPr>
            </w:pPr>
            <w:r>
              <w:rPr>
                <w:color w:val="000000"/>
              </w:rPr>
              <w:t>1,27</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048E129" w14:textId="77777777" w:rsidR="00971869" w:rsidRPr="008B55F2" w:rsidRDefault="00971869" w:rsidP="008C136C">
            <w:pPr>
              <w:jc w:val="center"/>
              <w:rPr>
                <w:color w:val="000000"/>
              </w:rPr>
            </w:pPr>
            <w:r>
              <w:rPr>
                <w:color w:val="000000"/>
              </w:rPr>
              <w:t>0,1</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6F2C7A5" w14:textId="77777777" w:rsidR="00971869" w:rsidRPr="008B55F2" w:rsidRDefault="00971869" w:rsidP="008C136C">
            <w:pPr>
              <w:jc w:val="center"/>
              <w:rPr>
                <w:color w:val="000000"/>
              </w:rPr>
            </w:pPr>
            <w:r>
              <w:rPr>
                <w:color w:val="000000"/>
              </w:rPr>
              <w:t>0,05</w:t>
            </w:r>
          </w:p>
        </w:tc>
      </w:tr>
      <w:tr w:rsidR="00971869" w:rsidRPr="008B55F2" w14:paraId="32EA06EC"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A03841A" w14:textId="77777777" w:rsidR="00971869" w:rsidRPr="00156D62"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3EF9684" w14:textId="77777777" w:rsidR="00971869" w:rsidRPr="00156D62" w:rsidRDefault="00971869" w:rsidP="008C136C">
            <w:pPr>
              <w:jc w:val="center"/>
              <w:rPr>
                <w:color w:val="000000"/>
                <w:lang w:val="en-US"/>
              </w:rPr>
            </w:pPr>
            <w:r>
              <w:rPr>
                <w:color w:val="000000"/>
                <w:lang w:val="en-US"/>
              </w:rPr>
              <w:t>0</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96DFADA" w14:textId="77777777" w:rsidR="00971869" w:rsidRPr="00156D62"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B3D602D" w14:textId="77777777" w:rsidR="00971869" w:rsidRPr="00156D62" w:rsidRDefault="00971869" w:rsidP="008C136C">
            <w:pPr>
              <w:jc w:val="center"/>
              <w:rPr>
                <w:color w:val="000000"/>
                <w:lang w:val="en-US"/>
              </w:rPr>
            </w:pPr>
            <w:r>
              <w:rPr>
                <w:color w:val="000000"/>
                <w:lang w:val="en-US"/>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C9F762A" w14:textId="77777777" w:rsidR="00971869" w:rsidRPr="00156D62" w:rsidRDefault="00971869" w:rsidP="008C136C">
            <w:pPr>
              <w:jc w:val="center"/>
              <w:rPr>
                <w:color w:val="000000"/>
                <w:lang w:val="en-US"/>
              </w:rPr>
            </w:pPr>
            <w:r>
              <w:rPr>
                <w:color w:val="000000"/>
                <w:lang w:val="en-US"/>
              </w:rPr>
              <w:t>0,87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C84FE9A" w14:textId="77777777" w:rsidR="00971869" w:rsidRPr="00156D62" w:rsidRDefault="00971869" w:rsidP="008C136C">
            <w:pPr>
              <w:jc w:val="center"/>
              <w:rPr>
                <w:color w:val="000000"/>
                <w:lang w:val="en-US"/>
              </w:rPr>
            </w:pPr>
            <w:r>
              <w:rPr>
                <w:color w:val="000000"/>
                <w:lang w:val="en-US"/>
              </w:rPr>
              <w:t>0,46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5282F84" w14:textId="77777777" w:rsidR="00971869" w:rsidRPr="00156D62" w:rsidRDefault="00971869" w:rsidP="008C136C">
            <w:pPr>
              <w:jc w:val="center"/>
              <w:rPr>
                <w:color w:val="000000"/>
                <w:lang w:val="en-US"/>
              </w:rPr>
            </w:pPr>
            <w:r>
              <w:rPr>
                <w:color w:val="000000"/>
                <w:lang w:val="en-US"/>
              </w:rPr>
              <w:t>0,09</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1B39F11" w14:textId="77777777" w:rsidR="00971869" w:rsidRPr="00156D62" w:rsidRDefault="00971869" w:rsidP="008C136C">
            <w:pPr>
              <w:jc w:val="center"/>
              <w:rPr>
                <w:color w:val="000000"/>
                <w:lang w:val="en-US"/>
              </w:rPr>
            </w:pPr>
            <w:r>
              <w:rPr>
                <w:color w:val="000000"/>
                <w:lang w:val="en-US"/>
              </w:rPr>
              <w:t>0,05</w:t>
            </w:r>
          </w:p>
        </w:tc>
      </w:tr>
      <w:tr w:rsidR="00971869" w:rsidRPr="008B55F2" w14:paraId="41524F51"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7186AF8"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5ECC80C3" w14:textId="77777777" w:rsidR="00971869" w:rsidRDefault="00971869" w:rsidP="008C136C">
            <w:pPr>
              <w:jc w:val="center"/>
              <w:rPr>
                <w:color w:val="000000"/>
                <w:lang w:val="en-US"/>
              </w:rPr>
            </w:pPr>
            <w:r>
              <w:rPr>
                <w:color w:val="000000"/>
                <w:lang w:val="en-US"/>
              </w:rPr>
              <w:t>14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6749C6B" w14:textId="77777777" w:rsidR="00971869" w:rsidRPr="008E7A86" w:rsidRDefault="00971869" w:rsidP="008C136C">
            <w:pPr>
              <w:jc w:val="center"/>
              <w:rPr>
                <w:color w:val="000000"/>
                <w:lang w:val="en-US"/>
              </w:rPr>
            </w:pPr>
            <w:r>
              <w:rPr>
                <w:color w:val="000000"/>
                <w:lang w:val="en-US"/>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2A19E13" w14:textId="77777777" w:rsidR="00971869" w:rsidRDefault="00971869" w:rsidP="008C136C">
            <w:pPr>
              <w:jc w:val="center"/>
              <w:rPr>
                <w:color w:val="000000"/>
                <w:lang w:val="en-US"/>
              </w:rPr>
            </w:pPr>
            <w:r>
              <w:rPr>
                <w:color w:val="000000"/>
                <w:lang w:val="en-US"/>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D39F347" w14:textId="77777777" w:rsidR="00971869" w:rsidRDefault="00971869" w:rsidP="008C136C">
            <w:pPr>
              <w:jc w:val="center"/>
              <w:rPr>
                <w:color w:val="000000"/>
                <w:lang w:val="en-US"/>
              </w:rPr>
            </w:pPr>
            <w:r>
              <w:rPr>
                <w:color w:val="000000"/>
                <w:lang w:val="en-US"/>
              </w:rPr>
              <w:t>2,38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336C35C" w14:textId="77777777" w:rsidR="00971869" w:rsidRDefault="00971869" w:rsidP="008C136C">
            <w:pPr>
              <w:jc w:val="center"/>
              <w:rPr>
                <w:color w:val="000000"/>
                <w:lang w:val="en-US"/>
              </w:rPr>
            </w:pPr>
            <w:r>
              <w:rPr>
                <w:color w:val="000000"/>
                <w:lang w:val="en-US"/>
              </w:rPr>
              <w:t>0,89</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6F16EBA" w14:textId="77777777" w:rsidR="00971869" w:rsidRDefault="00971869" w:rsidP="008C136C">
            <w:pPr>
              <w:jc w:val="center"/>
              <w:rPr>
                <w:color w:val="000000"/>
                <w:lang w:val="en-US"/>
              </w:rPr>
            </w:pPr>
            <w:r>
              <w:rPr>
                <w:color w:val="000000"/>
                <w:lang w:val="en-US"/>
              </w:rPr>
              <w:t>0,26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73181ED" w14:textId="77777777" w:rsidR="00971869" w:rsidRDefault="00971869" w:rsidP="008C136C">
            <w:pPr>
              <w:jc w:val="center"/>
              <w:rPr>
                <w:color w:val="000000"/>
                <w:lang w:val="en-US"/>
              </w:rPr>
            </w:pPr>
            <w:r>
              <w:rPr>
                <w:color w:val="000000"/>
                <w:lang w:val="en-US"/>
              </w:rPr>
              <w:t>0,10</w:t>
            </w:r>
          </w:p>
        </w:tc>
      </w:tr>
      <w:tr w:rsidR="00971869" w:rsidRPr="008B55F2" w14:paraId="1CF22A40"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DB9B7C3"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8CB6572" w14:textId="77777777" w:rsidR="00971869" w:rsidRDefault="00971869" w:rsidP="008C136C">
            <w:pPr>
              <w:jc w:val="center"/>
              <w:rPr>
                <w:color w:val="000000"/>
                <w:lang w:val="en-US"/>
              </w:rPr>
            </w:pPr>
            <w:r>
              <w:rPr>
                <w:color w:val="000000"/>
                <w:lang w:val="en-US"/>
              </w:rPr>
              <w:t>16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DFF8355" w14:textId="77777777" w:rsidR="00971869" w:rsidRPr="007E2133" w:rsidRDefault="00971869" w:rsidP="008C136C">
            <w:pPr>
              <w:jc w:val="center"/>
              <w:rPr>
                <w:color w:val="000000"/>
                <w:lang w:val="en-US"/>
              </w:rPr>
            </w:pPr>
            <w:r>
              <w:rPr>
                <w:color w:val="000000"/>
                <w:lang w:val="en-US"/>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E5E2134" w14:textId="77777777" w:rsidR="00971869" w:rsidRDefault="00971869" w:rsidP="008C136C">
            <w:pPr>
              <w:jc w:val="center"/>
              <w:rPr>
                <w:color w:val="000000"/>
                <w:lang w:val="en-US"/>
              </w:rPr>
            </w:pPr>
            <w:r>
              <w:rPr>
                <w:color w:val="000000"/>
                <w:lang w:val="en-US"/>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9E036AD" w14:textId="202DDCEC" w:rsidR="00971869" w:rsidRPr="001F05F3" w:rsidRDefault="00971869" w:rsidP="001F05F3">
            <w:pPr>
              <w:jc w:val="center"/>
              <w:rPr>
                <w:color w:val="000000"/>
                <w:lang w:val="en-US"/>
              </w:rPr>
            </w:pPr>
            <w:r>
              <w:rPr>
                <w:color w:val="000000"/>
                <w:lang w:val="en-US"/>
              </w:rPr>
              <w:t>2,32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DF69530" w14:textId="63283F26" w:rsidR="00971869" w:rsidRPr="001F05F3" w:rsidRDefault="00971869" w:rsidP="001F05F3">
            <w:pPr>
              <w:jc w:val="center"/>
              <w:rPr>
                <w:color w:val="000000"/>
              </w:rPr>
            </w:pPr>
            <w:r>
              <w:rPr>
                <w:color w:val="000000"/>
              </w:rPr>
              <w:t>1,01</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7C6132D" w14:textId="77777777" w:rsidR="00971869" w:rsidRPr="007E2133" w:rsidRDefault="00971869" w:rsidP="008C136C">
            <w:pPr>
              <w:jc w:val="center"/>
              <w:rPr>
                <w:color w:val="000000"/>
              </w:rPr>
            </w:pPr>
            <w:r>
              <w:rPr>
                <w:color w:val="000000"/>
              </w:rPr>
              <w:t>0,25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4DA7CCB" w14:textId="77777777" w:rsidR="00971869" w:rsidRPr="007E2133" w:rsidRDefault="00971869" w:rsidP="008C136C">
            <w:pPr>
              <w:jc w:val="center"/>
              <w:rPr>
                <w:color w:val="000000"/>
              </w:rPr>
            </w:pPr>
            <w:r>
              <w:rPr>
                <w:color w:val="000000"/>
              </w:rPr>
              <w:t>0,11</w:t>
            </w:r>
          </w:p>
        </w:tc>
      </w:tr>
      <w:tr w:rsidR="00971869" w:rsidRPr="008B55F2" w14:paraId="3F10E554"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14B9D10" w14:textId="77777777" w:rsidR="00971869" w:rsidRDefault="00971869" w:rsidP="008C136C">
            <w:pPr>
              <w:jc w:val="center"/>
              <w:rPr>
                <w:color w:val="000000"/>
                <w:lang w:val="en-US"/>
              </w:rPr>
            </w:pPr>
            <w:r>
              <w:rPr>
                <w:color w:val="000000"/>
                <w:lang w:val="en-US"/>
              </w:rPr>
              <w:t>NASA-0024r</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CD5310D" w14:textId="77777777" w:rsidR="00971869" w:rsidRDefault="00971869" w:rsidP="008C136C">
            <w:pPr>
              <w:jc w:val="center"/>
              <w:rPr>
                <w:color w:val="000000"/>
                <w:lang w:val="en-US"/>
              </w:rPr>
            </w:pPr>
            <w:r>
              <w:rPr>
                <w:color w:val="000000"/>
                <w:lang w:val="en-US"/>
              </w:rPr>
              <w:t>16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9C78914" w14:textId="77777777" w:rsidR="00971869" w:rsidRDefault="00971869" w:rsidP="008C136C">
            <w:pPr>
              <w:jc w:val="center"/>
              <w:rPr>
                <w:color w:val="000000"/>
                <w:lang w:val="en-US"/>
              </w:rPr>
            </w:pPr>
            <w:r>
              <w:rPr>
                <w:color w:val="000000"/>
                <w:lang w:val="en-US"/>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6E29770" w14:textId="77777777" w:rsidR="00971869" w:rsidRDefault="00971869" w:rsidP="008C136C">
            <w:pPr>
              <w:jc w:val="center"/>
              <w:rPr>
                <w:color w:val="000000"/>
                <w:lang w:val="en-US"/>
              </w:rPr>
            </w:pPr>
            <w:r>
              <w:rPr>
                <w:color w:val="000000"/>
                <w:lang w:val="en-US"/>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DD86EFE" w14:textId="77777777" w:rsidR="00971869" w:rsidRDefault="00971869" w:rsidP="008C136C">
            <w:pPr>
              <w:jc w:val="center"/>
              <w:rPr>
                <w:color w:val="000000"/>
                <w:lang w:val="en-US"/>
              </w:rPr>
            </w:pPr>
            <w:r>
              <w:rPr>
                <w:color w:val="000000"/>
                <w:lang w:val="en-US"/>
              </w:rPr>
              <w:t>2,356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326CECD" w14:textId="77777777" w:rsidR="00971869" w:rsidRPr="00807CE8" w:rsidRDefault="00971869" w:rsidP="008C136C">
            <w:pPr>
              <w:jc w:val="center"/>
              <w:rPr>
                <w:color w:val="000000"/>
                <w:lang w:val="en-US"/>
              </w:rPr>
            </w:pPr>
            <w:r>
              <w:rPr>
                <w:color w:val="000000"/>
                <w:lang w:val="en-US"/>
              </w:rPr>
              <w:t>0,783</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2D88814" w14:textId="77777777" w:rsidR="00971869" w:rsidRDefault="00971869" w:rsidP="008C136C">
            <w:pPr>
              <w:jc w:val="center"/>
              <w:rPr>
                <w:color w:val="000000"/>
              </w:rPr>
            </w:pPr>
            <w:r>
              <w:rPr>
                <w:color w:val="000000"/>
              </w:rPr>
              <w:t>0,26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7E95FE7" w14:textId="77777777" w:rsidR="00971869" w:rsidRDefault="00971869" w:rsidP="008C136C">
            <w:pPr>
              <w:jc w:val="center"/>
              <w:rPr>
                <w:color w:val="000000"/>
              </w:rPr>
            </w:pPr>
            <w:r>
              <w:rPr>
                <w:color w:val="000000"/>
              </w:rPr>
              <w:t>0,</w:t>
            </w:r>
          </w:p>
        </w:tc>
      </w:tr>
      <w:tr w:rsidR="00971869" w:rsidRPr="008B55F2" w14:paraId="1280AD03"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63A9B24" w14:textId="77777777" w:rsidR="00971869" w:rsidRDefault="00971869" w:rsidP="008C136C">
            <w:pPr>
              <w:jc w:val="center"/>
              <w:rPr>
                <w:color w:val="000000"/>
                <w:lang w:val="en-US"/>
              </w:rPr>
            </w:pPr>
            <w:r>
              <w:rPr>
                <w:color w:val="000000"/>
                <w:lang w:val="en-US"/>
              </w:rPr>
              <w:t>NASA-0024r</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15E5C78" w14:textId="77777777" w:rsidR="00971869" w:rsidRDefault="00971869" w:rsidP="008C136C">
            <w:pPr>
              <w:jc w:val="center"/>
              <w:rPr>
                <w:color w:val="000000"/>
                <w:lang w:val="en-US"/>
              </w:rPr>
            </w:pPr>
            <w:r>
              <w:rPr>
                <w:color w:val="000000"/>
                <w:lang w:val="en-US"/>
              </w:rPr>
              <w:t>14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C0E1765" w14:textId="77777777" w:rsidR="00971869" w:rsidRDefault="00971869" w:rsidP="008C136C">
            <w:pPr>
              <w:jc w:val="center"/>
              <w:rPr>
                <w:color w:val="000000"/>
                <w:lang w:val="en-US"/>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3A4798C" w14:textId="77777777" w:rsidR="00971869" w:rsidRDefault="00971869" w:rsidP="008C136C">
            <w:pPr>
              <w:jc w:val="center"/>
              <w:rPr>
                <w:color w:val="000000"/>
                <w:lang w:val="en-US"/>
              </w:rPr>
            </w:pPr>
            <w:r>
              <w:rPr>
                <w:color w:val="000000"/>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7D7D371" w14:textId="77777777" w:rsidR="00971869" w:rsidRDefault="00971869" w:rsidP="008C136C">
            <w:pPr>
              <w:jc w:val="center"/>
              <w:rPr>
                <w:color w:val="000000"/>
                <w:lang w:val="en-US"/>
              </w:rPr>
            </w:pPr>
            <w:r>
              <w:rPr>
                <w:color w:val="000000"/>
                <w:lang w:val="en-US"/>
              </w:rPr>
              <w:t>2.242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DD758F5" w14:textId="77777777" w:rsidR="00971869" w:rsidRPr="005E6547" w:rsidRDefault="00971869" w:rsidP="008C136C">
            <w:pPr>
              <w:jc w:val="center"/>
              <w:rPr>
                <w:color w:val="000000"/>
              </w:rPr>
            </w:pPr>
            <w:r>
              <w:rPr>
                <w:color w:val="000000"/>
                <w:lang w:val="en-US"/>
              </w:rPr>
              <w:t>0.664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97CB713" w14:textId="77777777" w:rsidR="00971869" w:rsidRDefault="00971869" w:rsidP="008C136C">
            <w:pPr>
              <w:jc w:val="center"/>
              <w:rPr>
                <w:color w:val="000000"/>
              </w:rPr>
            </w:pPr>
            <w:r>
              <w:rPr>
                <w:color w:val="000000"/>
              </w:rPr>
              <w:t>0,25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50882859" w14:textId="77777777" w:rsidR="00971869" w:rsidRDefault="00971869" w:rsidP="008C136C">
            <w:pPr>
              <w:jc w:val="center"/>
              <w:rPr>
                <w:color w:val="000000"/>
              </w:rPr>
            </w:pPr>
            <w:r>
              <w:rPr>
                <w:color w:val="000000"/>
              </w:rPr>
              <w:t>0,09</w:t>
            </w:r>
          </w:p>
        </w:tc>
      </w:tr>
      <w:tr w:rsidR="00971869" w:rsidRPr="008B55F2" w14:paraId="64AEA23B"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D79F4EC" w14:textId="77777777" w:rsidR="00971869" w:rsidRDefault="00971869" w:rsidP="008C136C">
            <w:pPr>
              <w:jc w:val="center"/>
              <w:rPr>
                <w:color w:val="000000"/>
                <w:lang w:val="en-US"/>
              </w:rPr>
            </w:pPr>
            <w:r>
              <w:rPr>
                <w:color w:val="000000"/>
                <w:lang w:val="en-US"/>
              </w:rPr>
              <w:t>NASA-0024r</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AB601B5" w14:textId="77777777" w:rsidR="00971869" w:rsidRDefault="00971869" w:rsidP="008C136C">
            <w:pPr>
              <w:jc w:val="center"/>
              <w:rPr>
                <w:color w:val="000000"/>
                <w:lang w:val="en-US"/>
              </w:rPr>
            </w:pPr>
            <w:r>
              <w:rPr>
                <w:color w:val="000000"/>
                <w:lang w:val="en-US"/>
              </w:rPr>
              <w:t>18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36C8640" w14:textId="77777777" w:rsidR="00971869" w:rsidRDefault="00971869" w:rsidP="008C136C">
            <w:pPr>
              <w:jc w:val="center"/>
              <w:rPr>
                <w:color w:val="000000"/>
                <w:lang w:val="en-US"/>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56704B6" w14:textId="77777777" w:rsidR="00971869" w:rsidRDefault="00971869" w:rsidP="008C136C">
            <w:pPr>
              <w:jc w:val="center"/>
              <w:rPr>
                <w:color w:val="000000"/>
                <w:lang w:val="en-US"/>
              </w:rPr>
            </w:pPr>
            <w:r>
              <w:rPr>
                <w:color w:val="000000"/>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C2CB48D" w14:textId="77777777" w:rsidR="00971869" w:rsidRDefault="00971869" w:rsidP="008C136C">
            <w:pPr>
              <w:jc w:val="center"/>
              <w:rPr>
                <w:color w:val="000000"/>
                <w:lang w:val="en-US"/>
              </w:rPr>
            </w:pPr>
            <w:r>
              <w:rPr>
                <w:color w:val="000000"/>
                <w:lang w:val="en-US"/>
              </w:rPr>
              <w:t>1.98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A17576C" w14:textId="77777777" w:rsidR="00971869" w:rsidRDefault="00971869" w:rsidP="008C136C">
            <w:pPr>
              <w:jc w:val="center"/>
              <w:rPr>
                <w:color w:val="000000"/>
                <w:lang w:val="en-US"/>
              </w:rPr>
            </w:pPr>
            <w:r>
              <w:rPr>
                <w:color w:val="000000"/>
                <w:lang w:val="en-US"/>
              </w:rPr>
              <w:t>0.82</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C8187AE" w14:textId="77777777" w:rsidR="00971869" w:rsidRDefault="00971869" w:rsidP="008C136C">
            <w:pPr>
              <w:jc w:val="center"/>
              <w:rPr>
                <w:color w:val="000000"/>
              </w:rPr>
            </w:pPr>
            <w:r>
              <w:rPr>
                <w:color w:val="000000"/>
              </w:rPr>
              <w:t>0,2</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03ECF96" w14:textId="77777777" w:rsidR="00971869" w:rsidRDefault="00971869" w:rsidP="008C136C">
            <w:pPr>
              <w:jc w:val="center"/>
              <w:rPr>
                <w:color w:val="000000"/>
              </w:rPr>
            </w:pPr>
            <w:r>
              <w:rPr>
                <w:color w:val="000000"/>
              </w:rPr>
              <w:t>0,1</w:t>
            </w:r>
          </w:p>
        </w:tc>
      </w:tr>
      <w:tr w:rsidR="00971869" w:rsidRPr="008B55F2" w14:paraId="713BA5DF"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A928B20"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2F00E5D" w14:textId="77777777" w:rsidR="00971869" w:rsidRPr="007E2133" w:rsidRDefault="00971869" w:rsidP="008C136C">
            <w:pPr>
              <w:jc w:val="center"/>
              <w:rPr>
                <w:color w:val="000000"/>
              </w:rPr>
            </w:pPr>
            <w:r>
              <w:rPr>
                <w:color w:val="000000"/>
              </w:rPr>
              <w:t>18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E63C10E"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3F20390" w14:textId="77777777" w:rsidR="00971869" w:rsidRPr="007E2133"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67F951C" w14:textId="77777777" w:rsidR="00971869" w:rsidRPr="007E2133" w:rsidRDefault="00971869" w:rsidP="008C136C">
            <w:pPr>
              <w:jc w:val="center"/>
              <w:rPr>
                <w:color w:val="000000"/>
              </w:rPr>
            </w:pPr>
            <w:r>
              <w:rPr>
                <w:color w:val="000000"/>
              </w:rPr>
              <w:t>2,06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7883F4A" w14:textId="77777777" w:rsidR="00971869" w:rsidRPr="007E2133" w:rsidRDefault="00971869" w:rsidP="008C136C">
            <w:pPr>
              <w:jc w:val="center"/>
              <w:rPr>
                <w:color w:val="000000"/>
              </w:rPr>
            </w:pPr>
            <w:r>
              <w:rPr>
                <w:color w:val="000000"/>
              </w:rPr>
              <w:t>1,15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0F0FE35" w14:textId="77777777" w:rsidR="00971869" w:rsidRPr="007E2133" w:rsidRDefault="00971869" w:rsidP="008C136C">
            <w:pPr>
              <w:jc w:val="center"/>
              <w:rPr>
                <w:color w:val="000000"/>
              </w:rPr>
            </w:pPr>
            <w:r>
              <w:rPr>
                <w:color w:val="000000"/>
              </w:rPr>
              <w:t>0,22</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85508B3" w14:textId="77777777" w:rsidR="00971869" w:rsidRPr="007E2133" w:rsidRDefault="00971869" w:rsidP="008C136C">
            <w:pPr>
              <w:jc w:val="center"/>
              <w:rPr>
                <w:color w:val="000000"/>
              </w:rPr>
            </w:pPr>
            <w:r>
              <w:rPr>
                <w:color w:val="000000"/>
              </w:rPr>
              <w:t>0,12</w:t>
            </w:r>
          </w:p>
        </w:tc>
      </w:tr>
      <w:tr w:rsidR="00971869" w:rsidRPr="008B55F2" w14:paraId="20F474E2"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8575D1E"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A9BFA2C" w14:textId="77777777" w:rsidR="00971869" w:rsidRDefault="00971869" w:rsidP="008C136C">
            <w:pPr>
              <w:jc w:val="center"/>
              <w:rPr>
                <w:color w:val="000000"/>
              </w:rPr>
            </w:pPr>
            <w:r>
              <w:rPr>
                <w:color w:val="000000"/>
              </w:rPr>
              <w:t>14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CD9659D"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B1C2D00" w14:textId="77777777" w:rsidR="00971869" w:rsidRDefault="00971869" w:rsidP="008C136C">
            <w:pPr>
              <w:jc w:val="center"/>
              <w:rPr>
                <w:color w:val="000000"/>
              </w:rPr>
            </w:pPr>
            <w:r>
              <w:rPr>
                <w:color w:val="000000"/>
              </w:rPr>
              <w:t>0,75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42F7214E" w14:textId="77777777" w:rsidR="00971869" w:rsidRDefault="00971869" w:rsidP="008C136C">
            <w:pPr>
              <w:jc w:val="center"/>
              <w:rPr>
                <w:color w:val="000000"/>
              </w:rPr>
            </w:pPr>
            <w:r>
              <w:rPr>
                <w:color w:val="000000"/>
              </w:rPr>
              <w:t>3,35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DC5920B" w14:textId="77777777" w:rsidR="00971869" w:rsidRDefault="00971869" w:rsidP="008C136C">
            <w:pPr>
              <w:jc w:val="center"/>
              <w:rPr>
                <w:color w:val="000000"/>
              </w:rPr>
            </w:pPr>
            <w:r>
              <w:rPr>
                <w:color w:val="000000"/>
              </w:rPr>
              <w:t>1,16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F806845" w14:textId="77777777" w:rsidR="00971869" w:rsidRDefault="00971869" w:rsidP="008C136C">
            <w:pPr>
              <w:jc w:val="center"/>
              <w:rPr>
                <w:color w:val="000000"/>
              </w:rPr>
            </w:pPr>
            <w:r>
              <w:rPr>
                <w:color w:val="000000"/>
              </w:rPr>
              <w:t>0,27</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C2CE25A" w14:textId="77777777" w:rsidR="00971869" w:rsidRDefault="00971869" w:rsidP="008C136C">
            <w:pPr>
              <w:jc w:val="center"/>
              <w:rPr>
                <w:color w:val="000000"/>
              </w:rPr>
            </w:pPr>
            <w:r>
              <w:rPr>
                <w:color w:val="000000"/>
              </w:rPr>
              <w:t>0,9</w:t>
            </w:r>
          </w:p>
        </w:tc>
      </w:tr>
      <w:tr w:rsidR="00971869" w:rsidRPr="008B55F2" w14:paraId="45B9F325"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D34C1F0"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C010B19" w14:textId="77777777" w:rsidR="00971869" w:rsidRDefault="00971869" w:rsidP="008C136C">
            <w:pPr>
              <w:jc w:val="center"/>
              <w:rPr>
                <w:color w:val="000000"/>
              </w:rPr>
            </w:pPr>
            <w:r>
              <w:rPr>
                <w:color w:val="000000"/>
              </w:rPr>
              <w:t>16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5F13A209"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F3C18F3" w14:textId="77777777" w:rsidR="00971869" w:rsidRDefault="00971869" w:rsidP="008C136C">
            <w:pPr>
              <w:jc w:val="center"/>
              <w:rPr>
                <w:color w:val="000000"/>
              </w:rPr>
            </w:pPr>
            <w:r>
              <w:rPr>
                <w:color w:val="000000"/>
              </w:rPr>
              <w:t>0,75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F95E86A" w14:textId="77777777" w:rsidR="00971869" w:rsidRDefault="00971869" w:rsidP="008C136C">
            <w:pPr>
              <w:jc w:val="center"/>
              <w:rPr>
                <w:color w:val="000000"/>
              </w:rPr>
            </w:pPr>
            <w:r>
              <w:rPr>
                <w:color w:val="000000"/>
              </w:rPr>
              <w:t>3,29</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501DE96" w14:textId="77777777" w:rsidR="00971869" w:rsidRDefault="00971869" w:rsidP="008C136C">
            <w:pPr>
              <w:jc w:val="center"/>
              <w:rPr>
                <w:color w:val="000000"/>
              </w:rPr>
            </w:pPr>
            <w:r>
              <w:rPr>
                <w:color w:val="000000"/>
              </w:rPr>
              <w:t>1,21</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3C4DD2F" w14:textId="77777777" w:rsidR="00971869" w:rsidRDefault="00971869" w:rsidP="008C136C">
            <w:pPr>
              <w:jc w:val="center"/>
              <w:rPr>
                <w:color w:val="000000"/>
              </w:rPr>
            </w:pPr>
            <w:r>
              <w:rPr>
                <w:color w:val="000000"/>
              </w:rPr>
              <w:t>0,27</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26632DC" w14:textId="77777777" w:rsidR="00971869" w:rsidRDefault="00971869" w:rsidP="008C136C">
            <w:pPr>
              <w:jc w:val="center"/>
              <w:rPr>
                <w:color w:val="000000"/>
              </w:rPr>
            </w:pPr>
            <w:r>
              <w:rPr>
                <w:color w:val="000000"/>
              </w:rPr>
              <w:t>0,11</w:t>
            </w:r>
          </w:p>
        </w:tc>
      </w:tr>
      <w:tr w:rsidR="00971869" w:rsidRPr="008B55F2" w14:paraId="62BA32DD"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09B1A863"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F959E8D" w14:textId="77777777" w:rsidR="00971869" w:rsidRDefault="00971869" w:rsidP="008C136C">
            <w:pPr>
              <w:jc w:val="center"/>
              <w:rPr>
                <w:color w:val="000000"/>
              </w:rPr>
            </w:pPr>
            <w:r>
              <w:rPr>
                <w:color w:val="000000"/>
              </w:rPr>
              <w:t>18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9F07718"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9158E8B" w14:textId="77777777" w:rsidR="00971869" w:rsidRDefault="00971869" w:rsidP="008C136C">
            <w:pPr>
              <w:jc w:val="center"/>
              <w:rPr>
                <w:color w:val="000000"/>
              </w:rPr>
            </w:pPr>
            <w:r>
              <w:rPr>
                <w:color w:val="000000"/>
              </w:rPr>
              <w:t>0,75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1B0A0E2A" w14:textId="77777777" w:rsidR="00971869" w:rsidRDefault="00971869" w:rsidP="008C136C">
            <w:pPr>
              <w:jc w:val="center"/>
              <w:rPr>
                <w:color w:val="000000"/>
              </w:rPr>
            </w:pPr>
            <w:r>
              <w:rPr>
                <w:color w:val="000000"/>
              </w:rPr>
              <w:t>3,07</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6BCE266A" w14:textId="77777777" w:rsidR="00971869" w:rsidRDefault="00971869" w:rsidP="008C136C">
            <w:pPr>
              <w:jc w:val="center"/>
              <w:rPr>
                <w:color w:val="000000"/>
              </w:rPr>
            </w:pPr>
            <w:r>
              <w:rPr>
                <w:color w:val="000000"/>
              </w:rPr>
              <w:t>1,52</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5EA4A372" w14:textId="77777777" w:rsidR="00971869" w:rsidRDefault="00971869" w:rsidP="008C136C">
            <w:pPr>
              <w:jc w:val="center"/>
              <w:rPr>
                <w:color w:val="000000"/>
              </w:rPr>
            </w:pPr>
            <w:r>
              <w:rPr>
                <w:color w:val="000000"/>
              </w:rPr>
              <w:t>0,25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D1F3ED4" w14:textId="77777777" w:rsidR="00971869" w:rsidRDefault="00971869" w:rsidP="008C136C">
            <w:pPr>
              <w:jc w:val="center"/>
              <w:rPr>
                <w:color w:val="000000"/>
              </w:rPr>
            </w:pPr>
            <w:r>
              <w:rPr>
                <w:color w:val="000000"/>
              </w:rPr>
              <w:t>0,12</w:t>
            </w:r>
          </w:p>
        </w:tc>
      </w:tr>
      <w:tr w:rsidR="00971869" w:rsidRPr="008B55F2" w14:paraId="47D5841B"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C3E3F33"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B0B451F" w14:textId="77777777" w:rsidR="00971869" w:rsidRDefault="00971869" w:rsidP="008C136C">
            <w:pPr>
              <w:jc w:val="center"/>
              <w:rPr>
                <w:color w:val="000000"/>
              </w:rPr>
            </w:pPr>
            <w:r>
              <w:rPr>
                <w:color w:val="000000"/>
              </w:rPr>
              <w:t>14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A677594"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E1674E7" w14:textId="77777777" w:rsidR="00971869" w:rsidRDefault="00971869" w:rsidP="008C136C">
            <w:pPr>
              <w:jc w:val="center"/>
              <w:rPr>
                <w:color w:val="000000"/>
              </w:rPr>
            </w:pPr>
            <w:r>
              <w:rPr>
                <w:color w:val="000000"/>
              </w:rPr>
              <w:t>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0E8F75FF" w14:textId="77777777" w:rsidR="00971869" w:rsidRDefault="00971869" w:rsidP="008C136C">
            <w:pPr>
              <w:jc w:val="center"/>
              <w:rPr>
                <w:color w:val="000000"/>
              </w:rPr>
            </w:pPr>
            <w:r>
              <w:rPr>
                <w:color w:val="000000"/>
              </w:rPr>
              <w:t>4,34</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0AE7454" w14:textId="77777777" w:rsidR="00971869" w:rsidRDefault="00971869" w:rsidP="008C136C">
            <w:pPr>
              <w:jc w:val="center"/>
              <w:rPr>
                <w:color w:val="000000"/>
              </w:rPr>
            </w:pPr>
            <w:r>
              <w:rPr>
                <w:color w:val="000000"/>
              </w:rPr>
              <w:t>1,41</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FB1994D" w14:textId="77777777" w:rsidR="00971869" w:rsidRDefault="00971869" w:rsidP="008C136C">
            <w:pPr>
              <w:jc w:val="center"/>
              <w:rPr>
                <w:color w:val="000000"/>
              </w:rPr>
            </w:pPr>
            <w:r>
              <w:rPr>
                <w:color w:val="000000"/>
              </w:rPr>
              <w:t>0,28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B52F032" w14:textId="77777777" w:rsidR="00971869" w:rsidRDefault="00971869" w:rsidP="008C136C">
            <w:pPr>
              <w:jc w:val="center"/>
              <w:rPr>
                <w:color w:val="000000"/>
              </w:rPr>
            </w:pPr>
            <w:r>
              <w:rPr>
                <w:color w:val="000000"/>
              </w:rPr>
              <w:t>0,09</w:t>
            </w:r>
          </w:p>
        </w:tc>
      </w:tr>
      <w:tr w:rsidR="00971869" w:rsidRPr="008B55F2" w14:paraId="59E06CD9"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539E6C2"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9569057" w14:textId="77777777" w:rsidR="00971869" w:rsidRDefault="00971869" w:rsidP="008C136C">
            <w:pPr>
              <w:jc w:val="center"/>
              <w:rPr>
                <w:color w:val="000000"/>
              </w:rPr>
            </w:pPr>
            <w:r>
              <w:rPr>
                <w:color w:val="000000"/>
              </w:rPr>
              <w:t>16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8EC6114"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F54FF53" w14:textId="77777777" w:rsidR="00971869" w:rsidRDefault="00971869" w:rsidP="008C136C">
            <w:pPr>
              <w:jc w:val="center"/>
              <w:rPr>
                <w:color w:val="000000"/>
              </w:rPr>
            </w:pPr>
            <w:r>
              <w:rPr>
                <w:color w:val="000000"/>
              </w:rPr>
              <w:t>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AD402CC" w14:textId="77777777" w:rsidR="00971869" w:rsidRDefault="00971869" w:rsidP="008C136C">
            <w:pPr>
              <w:jc w:val="center"/>
              <w:rPr>
                <w:color w:val="000000"/>
              </w:rPr>
            </w:pPr>
            <w:r>
              <w:rPr>
                <w:color w:val="000000"/>
              </w:rPr>
              <w:t>4,48</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27C1877" w14:textId="77777777" w:rsidR="00971869" w:rsidRDefault="00971869" w:rsidP="008C136C">
            <w:pPr>
              <w:jc w:val="center"/>
              <w:rPr>
                <w:color w:val="000000"/>
              </w:rPr>
            </w:pPr>
            <w:r>
              <w:rPr>
                <w:color w:val="000000"/>
              </w:rPr>
              <w:t>1,61</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DC3443B" w14:textId="77777777" w:rsidR="00971869" w:rsidRDefault="00971869" w:rsidP="008C136C">
            <w:pPr>
              <w:jc w:val="center"/>
              <w:rPr>
                <w:color w:val="000000"/>
              </w:rPr>
            </w:pPr>
            <w:r>
              <w:rPr>
                <w:color w:val="000000"/>
              </w:rPr>
              <w:t>0,29</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71D4B5A" w14:textId="77777777" w:rsidR="00971869" w:rsidRDefault="00971869" w:rsidP="008C136C">
            <w:pPr>
              <w:jc w:val="center"/>
              <w:rPr>
                <w:color w:val="000000"/>
              </w:rPr>
            </w:pPr>
            <w:r>
              <w:rPr>
                <w:color w:val="000000"/>
              </w:rPr>
              <w:t>0,10</w:t>
            </w:r>
          </w:p>
        </w:tc>
      </w:tr>
      <w:tr w:rsidR="00971869" w:rsidRPr="008B55F2" w14:paraId="6EFCFA6B"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1BCA0AB"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C6C7FD0" w14:textId="77777777" w:rsidR="00971869" w:rsidRDefault="00971869" w:rsidP="008C136C">
            <w:pPr>
              <w:jc w:val="center"/>
              <w:rPr>
                <w:color w:val="000000"/>
              </w:rPr>
            </w:pPr>
            <w:r>
              <w:rPr>
                <w:color w:val="000000"/>
              </w:rPr>
              <w:t>18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970112D"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B4FB12F" w14:textId="77777777" w:rsidR="00971869" w:rsidRDefault="00971869" w:rsidP="008C136C">
            <w:pPr>
              <w:jc w:val="center"/>
              <w:rPr>
                <w:color w:val="000000"/>
              </w:rPr>
            </w:pPr>
            <w:r>
              <w:rPr>
                <w:color w:val="000000"/>
              </w:rPr>
              <w:t>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B4D16A3" w14:textId="77777777" w:rsidR="00971869" w:rsidRDefault="00971869" w:rsidP="008C136C">
            <w:pPr>
              <w:jc w:val="center"/>
              <w:rPr>
                <w:color w:val="000000"/>
              </w:rPr>
            </w:pPr>
            <w:r>
              <w:rPr>
                <w:color w:val="000000"/>
              </w:rPr>
              <w:t>4,22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76A5EC1" w14:textId="77777777" w:rsidR="00971869" w:rsidRDefault="00971869" w:rsidP="008C136C">
            <w:pPr>
              <w:jc w:val="center"/>
              <w:rPr>
                <w:color w:val="000000"/>
              </w:rPr>
            </w:pPr>
            <w:r>
              <w:rPr>
                <w:color w:val="000000"/>
              </w:rPr>
              <w:t>1,89</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6C1EF67" w14:textId="77777777" w:rsidR="00971869" w:rsidRDefault="00971869" w:rsidP="008C136C">
            <w:pPr>
              <w:jc w:val="center"/>
              <w:rPr>
                <w:color w:val="000000"/>
              </w:rPr>
            </w:pPr>
            <w:r>
              <w:rPr>
                <w:color w:val="000000"/>
              </w:rPr>
              <w:t>0,27</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5909FB5D" w14:textId="77777777" w:rsidR="00971869" w:rsidRDefault="00971869" w:rsidP="008C136C">
            <w:pPr>
              <w:jc w:val="center"/>
              <w:rPr>
                <w:color w:val="000000"/>
              </w:rPr>
            </w:pPr>
            <w:r>
              <w:rPr>
                <w:color w:val="000000"/>
              </w:rPr>
              <w:t>0,12</w:t>
            </w:r>
          </w:p>
        </w:tc>
      </w:tr>
      <w:tr w:rsidR="00971869" w:rsidRPr="008B55F2" w14:paraId="47F20036"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A1FE0B1"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3FBD007" w14:textId="77777777" w:rsidR="00971869" w:rsidRDefault="00971869" w:rsidP="008C136C">
            <w:pPr>
              <w:jc w:val="center"/>
              <w:rPr>
                <w:color w:val="000000"/>
              </w:rPr>
            </w:pPr>
            <w:r>
              <w:rPr>
                <w:color w:val="000000"/>
              </w:rPr>
              <w:t>14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5E685B68" w14:textId="77777777" w:rsidR="00971869" w:rsidRDefault="00971869" w:rsidP="008C136C">
            <w:pPr>
              <w:jc w:val="center"/>
              <w:rPr>
                <w:color w:val="000000"/>
              </w:rPr>
            </w:pPr>
            <w:r>
              <w:rPr>
                <w:color w:val="000000"/>
              </w:rPr>
              <w:t>0,25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4878DD4"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F58F12E" w14:textId="77777777" w:rsidR="00971869" w:rsidRDefault="00971869" w:rsidP="008C136C">
            <w:pPr>
              <w:jc w:val="center"/>
              <w:rPr>
                <w:color w:val="000000"/>
              </w:rPr>
            </w:pPr>
            <w:r>
              <w:rPr>
                <w:color w:val="000000"/>
              </w:rPr>
              <w:t>1,03</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2295284" w14:textId="77777777" w:rsidR="00971869" w:rsidRDefault="00971869" w:rsidP="008C136C">
            <w:pPr>
              <w:jc w:val="center"/>
              <w:rPr>
                <w:color w:val="000000"/>
              </w:rPr>
            </w:pPr>
            <w:r>
              <w:rPr>
                <w:color w:val="000000"/>
              </w:rPr>
              <w:t>0,36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64F85DF" w14:textId="77777777" w:rsidR="00971869" w:rsidRDefault="00971869" w:rsidP="008C136C">
            <w:pPr>
              <w:jc w:val="center"/>
              <w:rPr>
                <w:color w:val="000000"/>
              </w:rPr>
            </w:pPr>
            <w:r>
              <w:rPr>
                <w:color w:val="000000"/>
              </w:rPr>
              <w:t>0,26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3CF6F6B" w14:textId="77777777" w:rsidR="00971869" w:rsidRDefault="00971869" w:rsidP="008C136C">
            <w:pPr>
              <w:jc w:val="center"/>
              <w:rPr>
                <w:color w:val="000000"/>
              </w:rPr>
            </w:pPr>
            <w:r>
              <w:rPr>
                <w:color w:val="000000"/>
              </w:rPr>
              <w:t>0,09</w:t>
            </w:r>
          </w:p>
        </w:tc>
      </w:tr>
      <w:tr w:rsidR="00971869" w:rsidRPr="008B55F2" w14:paraId="3990531A"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9FEF521"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50EC0D7" w14:textId="77777777" w:rsidR="00971869" w:rsidRDefault="00971869" w:rsidP="008C136C">
            <w:pPr>
              <w:jc w:val="center"/>
              <w:rPr>
                <w:color w:val="000000"/>
              </w:rPr>
            </w:pPr>
            <w:r>
              <w:rPr>
                <w:color w:val="000000"/>
              </w:rPr>
              <w:t>16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208C762" w14:textId="77777777" w:rsidR="00971869" w:rsidRDefault="00971869" w:rsidP="008C136C">
            <w:pPr>
              <w:jc w:val="center"/>
              <w:rPr>
                <w:color w:val="000000"/>
              </w:rPr>
            </w:pPr>
            <w:r>
              <w:rPr>
                <w:color w:val="000000"/>
              </w:rPr>
              <w:t>0,25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5D5B4D1"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286BB4D" w14:textId="77777777" w:rsidR="00971869" w:rsidRDefault="00971869" w:rsidP="008C136C">
            <w:pPr>
              <w:jc w:val="center"/>
              <w:rPr>
                <w:color w:val="000000"/>
              </w:rPr>
            </w:pPr>
            <w:r>
              <w:rPr>
                <w:color w:val="000000"/>
              </w:rPr>
              <w:t>1,06</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5CC38BD" w14:textId="77777777" w:rsidR="00971869" w:rsidRDefault="00971869" w:rsidP="008C136C">
            <w:pPr>
              <w:jc w:val="center"/>
              <w:rPr>
                <w:color w:val="000000"/>
              </w:rPr>
            </w:pPr>
            <w:r>
              <w:rPr>
                <w:color w:val="000000"/>
              </w:rPr>
              <w:t>0,41</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6A9743E" w14:textId="77777777" w:rsidR="00971869" w:rsidRDefault="00971869" w:rsidP="008C136C">
            <w:pPr>
              <w:jc w:val="center"/>
              <w:rPr>
                <w:color w:val="000000"/>
              </w:rPr>
            </w:pPr>
            <w:r>
              <w:rPr>
                <w:color w:val="000000"/>
              </w:rPr>
              <w:t>0,27</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DDD303C" w14:textId="77777777" w:rsidR="00971869" w:rsidRDefault="00971869" w:rsidP="008C136C">
            <w:pPr>
              <w:jc w:val="center"/>
              <w:rPr>
                <w:color w:val="000000"/>
              </w:rPr>
            </w:pPr>
            <w:r>
              <w:rPr>
                <w:color w:val="000000"/>
              </w:rPr>
              <w:t>0,11</w:t>
            </w:r>
          </w:p>
        </w:tc>
      </w:tr>
      <w:tr w:rsidR="00971869" w:rsidRPr="008B55F2" w14:paraId="71E1CC76"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0D0D619"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6B26C21" w14:textId="77777777" w:rsidR="00971869" w:rsidRDefault="00971869" w:rsidP="008C136C">
            <w:pPr>
              <w:jc w:val="center"/>
              <w:rPr>
                <w:color w:val="000000"/>
              </w:rPr>
            </w:pPr>
            <w:r>
              <w:rPr>
                <w:color w:val="000000"/>
              </w:rPr>
              <w:t>18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55EAE8F5" w14:textId="77777777" w:rsidR="00971869" w:rsidRDefault="00971869" w:rsidP="008C136C">
            <w:pPr>
              <w:jc w:val="center"/>
              <w:rPr>
                <w:color w:val="000000"/>
              </w:rPr>
            </w:pPr>
            <w:r>
              <w:rPr>
                <w:color w:val="000000"/>
              </w:rPr>
              <w:t>0,25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FF7D6F9"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1FECB5F" w14:textId="77777777" w:rsidR="00971869" w:rsidRDefault="00971869" w:rsidP="008C136C">
            <w:pPr>
              <w:jc w:val="center"/>
              <w:rPr>
                <w:color w:val="000000"/>
              </w:rPr>
            </w:pPr>
            <w:r>
              <w:rPr>
                <w:color w:val="000000"/>
              </w:rPr>
              <w:t>1,00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36CCEF34" w14:textId="77777777" w:rsidR="00971869" w:rsidRDefault="00971869" w:rsidP="008C136C">
            <w:pPr>
              <w:jc w:val="center"/>
              <w:rPr>
                <w:color w:val="000000"/>
              </w:rPr>
            </w:pPr>
            <w:r>
              <w:rPr>
                <w:color w:val="000000"/>
              </w:rPr>
              <w:t>0,48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F0162BF" w14:textId="77777777" w:rsidR="00971869" w:rsidRDefault="00971869" w:rsidP="008C136C">
            <w:pPr>
              <w:jc w:val="center"/>
              <w:rPr>
                <w:color w:val="000000"/>
              </w:rPr>
            </w:pPr>
            <w:r>
              <w:rPr>
                <w:color w:val="000000"/>
              </w:rPr>
              <w:t>0,26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233636D2" w14:textId="77777777" w:rsidR="00971869" w:rsidRDefault="00971869" w:rsidP="008C136C">
            <w:pPr>
              <w:jc w:val="center"/>
              <w:rPr>
                <w:color w:val="000000"/>
              </w:rPr>
            </w:pPr>
            <w:r>
              <w:rPr>
                <w:color w:val="000000"/>
              </w:rPr>
              <w:t>0,12</w:t>
            </w:r>
          </w:p>
        </w:tc>
      </w:tr>
      <w:tr w:rsidR="00971869" w:rsidRPr="008B55F2" w14:paraId="17B3147F"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E6DB137"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51348FFA" w14:textId="77777777" w:rsidR="00971869" w:rsidRDefault="00971869" w:rsidP="008C136C">
            <w:pPr>
              <w:jc w:val="center"/>
              <w:rPr>
                <w:color w:val="000000"/>
              </w:rPr>
            </w:pPr>
            <w:r>
              <w:rPr>
                <w:color w:val="000000"/>
              </w:rPr>
              <w:t>0</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884538B" w14:textId="77777777" w:rsidR="00971869" w:rsidRDefault="00971869" w:rsidP="008C136C">
            <w:pPr>
              <w:jc w:val="center"/>
              <w:rPr>
                <w:color w:val="000000"/>
              </w:rPr>
            </w:pPr>
            <w:r>
              <w:rPr>
                <w:color w:val="000000"/>
              </w:rPr>
              <w:t>0,25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785E0A6" w14:textId="77777777" w:rsidR="00971869" w:rsidRDefault="00971869" w:rsidP="008C136C">
            <w:pPr>
              <w:jc w:val="center"/>
              <w:rPr>
                <w:color w:val="000000"/>
              </w:rPr>
            </w:pPr>
            <w:r>
              <w:rPr>
                <w:color w:val="000000"/>
              </w:rPr>
              <w:t>0,5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6082263" w14:textId="77777777" w:rsidR="00971869" w:rsidRDefault="00971869" w:rsidP="008C136C">
            <w:pPr>
              <w:jc w:val="center"/>
              <w:rPr>
                <w:color w:val="000000"/>
              </w:rPr>
            </w:pPr>
            <w:r>
              <w:rPr>
                <w:color w:val="000000"/>
              </w:rPr>
              <w:t>0,31</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211C00E4" w14:textId="77777777" w:rsidR="00971869" w:rsidRDefault="00971869" w:rsidP="008C136C">
            <w:pPr>
              <w:jc w:val="center"/>
              <w:rPr>
                <w:color w:val="000000"/>
              </w:rPr>
            </w:pPr>
            <w:r>
              <w:rPr>
                <w:color w:val="000000"/>
              </w:rPr>
              <w:t>0,18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A5AE4E6" w14:textId="77777777" w:rsidR="00971869" w:rsidRDefault="00971869" w:rsidP="008C136C">
            <w:pPr>
              <w:jc w:val="center"/>
              <w:rPr>
                <w:color w:val="000000"/>
              </w:rPr>
            </w:pPr>
            <w:r>
              <w:rPr>
                <w:color w:val="000000"/>
              </w:rPr>
              <w:t>0,08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C0C1CA1" w14:textId="77777777" w:rsidR="00971869" w:rsidRDefault="00971869" w:rsidP="008C136C">
            <w:pPr>
              <w:jc w:val="center"/>
              <w:rPr>
                <w:color w:val="000000"/>
              </w:rPr>
            </w:pPr>
            <w:r>
              <w:rPr>
                <w:color w:val="000000"/>
              </w:rPr>
              <w:t>0,05</w:t>
            </w:r>
          </w:p>
        </w:tc>
      </w:tr>
      <w:tr w:rsidR="00971869" w:rsidRPr="008B55F2" w14:paraId="60B0C23F"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C2614F7"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BFF36D9" w14:textId="77777777" w:rsidR="00971869" w:rsidRDefault="00971869" w:rsidP="008C136C">
            <w:pPr>
              <w:jc w:val="center"/>
              <w:rPr>
                <w:color w:val="000000"/>
              </w:rPr>
            </w:pPr>
            <w:r>
              <w:rPr>
                <w:color w:val="000000"/>
              </w:rPr>
              <w:t>14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8E80AFC" w14:textId="77777777" w:rsidR="00971869" w:rsidRDefault="00971869" w:rsidP="008C136C">
            <w:pPr>
              <w:jc w:val="center"/>
              <w:rPr>
                <w:color w:val="000000"/>
              </w:rPr>
            </w:pPr>
            <w:r>
              <w:rPr>
                <w:color w:val="000000"/>
              </w:rPr>
              <w:t>0,25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8FA2B9B" w14:textId="77777777" w:rsidR="00971869" w:rsidRDefault="00971869" w:rsidP="008C136C">
            <w:pPr>
              <w:jc w:val="center"/>
              <w:rPr>
                <w:color w:val="000000"/>
              </w:rPr>
            </w:pPr>
            <w:r>
              <w:rPr>
                <w:color w:val="000000"/>
              </w:rPr>
              <w:t>0,75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067ACC7" w14:textId="77777777" w:rsidR="00971869" w:rsidRDefault="00971869" w:rsidP="008C136C">
            <w:pPr>
              <w:jc w:val="center"/>
              <w:rPr>
                <w:color w:val="000000"/>
              </w:rPr>
            </w:pPr>
            <w:r>
              <w:rPr>
                <w:color w:val="000000"/>
              </w:rPr>
              <w:t>1,52</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545C3578" w14:textId="77777777" w:rsidR="00971869" w:rsidRDefault="00971869" w:rsidP="008C136C">
            <w:pPr>
              <w:jc w:val="center"/>
              <w:rPr>
                <w:color w:val="000000"/>
              </w:rPr>
            </w:pPr>
            <w:r>
              <w:rPr>
                <w:color w:val="000000"/>
              </w:rPr>
              <w:t>0,50</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07C1B13" w14:textId="77777777" w:rsidR="00971869" w:rsidRDefault="00971869" w:rsidP="008C136C">
            <w:pPr>
              <w:jc w:val="center"/>
              <w:rPr>
                <w:color w:val="000000"/>
              </w:rPr>
            </w:pPr>
            <w:r>
              <w:rPr>
                <w:color w:val="000000"/>
              </w:rPr>
              <w:t>0,28</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427A9FA" w14:textId="77777777" w:rsidR="00971869" w:rsidRDefault="00971869" w:rsidP="008C136C">
            <w:pPr>
              <w:jc w:val="center"/>
              <w:rPr>
                <w:color w:val="000000"/>
              </w:rPr>
            </w:pPr>
            <w:r>
              <w:rPr>
                <w:color w:val="000000"/>
              </w:rPr>
              <w:t>0,09</w:t>
            </w:r>
          </w:p>
        </w:tc>
      </w:tr>
      <w:tr w:rsidR="00971869" w:rsidRPr="008B55F2" w14:paraId="3848DCE4" w14:textId="77777777" w:rsidTr="008C136C">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818D056" w14:textId="77777777" w:rsidR="00971869" w:rsidRDefault="00971869" w:rsidP="008C136C">
            <w:pPr>
              <w:jc w:val="center"/>
              <w:rPr>
                <w:color w:val="000000"/>
                <w:lang w:val="en-US"/>
              </w:rPr>
            </w:pPr>
            <w:r>
              <w:rPr>
                <w:color w:val="000000"/>
                <w:lang w:val="en-US"/>
              </w:rPr>
              <w:t>NASA-0024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AFD7132" w14:textId="77777777" w:rsidR="00971869" w:rsidRDefault="00971869" w:rsidP="008C136C">
            <w:pPr>
              <w:jc w:val="center"/>
              <w:rPr>
                <w:color w:val="000000"/>
              </w:rPr>
            </w:pPr>
            <w:r>
              <w:rPr>
                <w:color w:val="000000"/>
              </w:rPr>
              <w:t>16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17EC720B" w14:textId="77777777" w:rsidR="00971869" w:rsidRDefault="00971869" w:rsidP="008C136C">
            <w:pPr>
              <w:jc w:val="center"/>
              <w:rPr>
                <w:color w:val="000000"/>
              </w:rPr>
            </w:pPr>
            <w:r>
              <w:rPr>
                <w:color w:val="000000"/>
              </w:rPr>
              <w:t>0,25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64DFD29B" w14:textId="77777777" w:rsidR="00971869" w:rsidRDefault="00971869" w:rsidP="008C136C">
            <w:pPr>
              <w:jc w:val="center"/>
              <w:rPr>
                <w:color w:val="000000"/>
              </w:rPr>
            </w:pPr>
            <w:r>
              <w:rPr>
                <w:color w:val="000000"/>
              </w:rPr>
              <w:t>0,75</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99F7080" w14:textId="77777777" w:rsidR="00971869" w:rsidRDefault="00971869" w:rsidP="008C136C">
            <w:pPr>
              <w:jc w:val="center"/>
              <w:rPr>
                <w:color w:val="000000"/>
              </w:rPr>
            </w:pPr>
            <w:r>
              <w:rPr>
                <w:color w:val="000000"/>
              </w:rPr>
              <w:t>1,40</w:t>
            </w:r>
          </w:p>
        </w:tc>
        <w:tc>
          <w:tcPr>
            <w:tcW w:w="0" w:type="auto"/>
            <w:tcBorders>
              <w:top w:val="single" w:sz="4" w:space="0" w:color="auto"/>
              <w:left w:val="nil"/>
              <w:bottom w:val="single" w:sz="4" w:space="0" w:color="auto"/>
              <w:right w:val="single" w:sz="4" w:space="0" w:color="auto"/>
            </w:tcBorders>
            <w:shd w:val="clear" w:color="000000" w:fill="FFFFFF"/>
            <w:noWrap/>
            <w:vAlign w:val="bottom"/>
          </w:tcPr>
          <w:p w14:paraId="74ABE9CA" w14:textId="77777777" w:rsidR="00971869" w:rsidRDefault="00971869" w:rsidP="008C136C">
            <w:pPr>
              <w:jc w:val="center"/>
              <w:rPr>
                <w:color w:val="000000"/>
              </w:rPr>
            </w:pPr>
            <w:r>
              <w:rPr>
                <w:color w:val="000000"/>
              </w:rPr>
              <w:t>0,45</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234DE00" w14:textId="77777777" w:rsidR="00971869" w:rsidRDefault="00971869" w:rsidP="008C136C">
            <w:pPr>
              <w:jc w:val="center"/>
              <w:rPr>
                <w:color w:val="000000"/>
              </w:rPr>
            </w:pPr>
            <w:r>
              <w:rPr>
                <w:color w:val="000000"/>
              </w:rPr>
              <w:t>0,26</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413563F7" w14:textId="77777777" w:rsidR="00971869" w:rsidRDefault="00971869" w:rsidP="008C136C">
            <w:pPr>
              <w:jc w:val="center"/>
              <w:rPr>
                <w:color w:val="000000"/>
              </w:rPr>
            </w:pPr>
            <w:r>
              <w:rPr>
                <w:color w:val="000000"/>
              </w:rPr>
              <w:t>0,08</w:t>
            </w:r>
          </w:p>
        </w:tc>
      </w:tr>
    </w:tbl>
    <w:p w14:paraId="5E4EDF5B" w14:textId="5454C7ED" w:rsidR="00971869" w:rsidRDefault="00971869" w:rsidP="00971869">
      <w:pPr>
        <w:rPr>
          <w:sz w:val="28"/>
          <w:szCs w:val="28"/>
        </w:rPr>
      </w:pPr>
    </w:p>
    <w:p w14:paraId="5386AACF" w14:textId="1B72F26E" w:rsidR="005C1958" w:rsidRDefault="005C1958" w:rsidP="00971869">
      <w:pPr>
        <w:rPr>
          <w:sz w:val="28"/>
          <w:szCs w:val="28"/>
        </w:rPr>
      </w:pPr>
    </w:p>
    <w:p w14:paraId="23CB292C" w14:textId="43F75433" w:rsidR="0017297E" w:rsidRDefault="0017297E" w:rsidP="00971869">
      <w:pPr>
        <w:rPr>
          <w:sz w:val="28"/>
          <w:szCs w:val="28"/>
        </w:rPr>
      </w:pPr>
    </w:p>
    <w:p w14:paraId="026612DB" w14:textId="4513BB0C" w:rsidR="0017297E" w:rsidRDefault="0017297E" w:rsidP="00971869">
      <w:pPr>
        <w:rPr>
          <w:sz w:val="28"/>
          <w:szCs w:val="28"/>
        </w:rPr>
      </w:pPr>
    </w:p>
    <w:p w14:paraId="20FB9CEB" w14:textId="77777777" w:rsidR="0017297E" w:rsidRDefault="0017297E" w:rsidP="00971869">
      <w:pPr>
        <w:rPr>
          <w:sz w:val="28"/>
          <w:szCs w:val="28"/>
        </w:rPr>
      </w:pPr>
    </w:p>
    <w:p w14:paraId="12DB9FAC" w14:textId="77777777" w:rsidR="00971869" w:rsidRPr="000800D3" w:rsidRDefault="00971869" w:rsidP="00DD68B8">
      <w:pPr>
        <w:pStyle w:val="a5"/>
        <w:numPr>
          <w:ilvl w:val="1"/>
          <w:numId w:val="34"/>
        </w:numPr>
        <w:spacing w:after="0" w:line="240" w:lineRule="auto"/>
        <w:ind w:left="0" w:firstLine="567"/>
        <w:rPr>
          <w:rFonts w:ascii="Times New Roman" w:hAnsi="Times New Roman" w:cs="Times New Roman"/>
          <w:b/>
          <w:bCs/>
          <w:sz w:val="28"/>
          <w:szCs w:val="28"/>
        </w:rPr>
      </w:pPr>
      <w:bookmarkStart w:id="25" w:name="_Hlk135708386"/>
      <w:r w:rsidRPr="00196AD1">
        <w:rPr>
          <w:rFonts w:ascii="Times New Roman" w:hAnsi="Times New Roman" w:cs="Times New Roman"/>
          <w:b/>
          <w:bCs/>
          <w:sz w:val="28"/>
          <w:szCs w:val="28"/>
        </w:rPr>
        <w:lastRenderedPageBreak/>
        <w:t>Выводы</w:t>
      </w:r>
      <w:r>
        <w:rPr>
          <w:rFonts w:ascii="Times New Roman" w:hAnsi="Times New Roman" w:cs="Times New Roman"/>
          <w:b/>
          <w:bCs/>
          <w:sz w:val="28"/>
          <w:szCs w:val="28"/>
        </w:rPr>
        <w:t xml:space="preserve"> по главе 2</w:t>
      </w:r>
    </w:p>
    <w:p w14:paraId="0E893565" w14:textId="77777777" w:rsidR="00971869" w:rsidRDefault="00971869" w:rsidP="00971869">
      <w:pPr>
        <w:ind w:firstLine="567"/>
        <w:jc w:val="both"/>
        <w:rPr>
          <w:sz w:val="28"/>
          <w:szCs w:val="28"/>
        </w:rPr>
      </w:pPr>
      <w:r>
        <w:rPr>
          <w:sz w:val="28"/>
          <w:szCs w:val="28"/>
        </w:rPr>
        <w:t>В рамках главы</w:t>
      </w:r>
      <w:r w:rsidRPr="000800D3">
        <w:rPr>
          <w:sz w:val="28"/>
          <w:szCs w:val="28"/>
        </w:rPr>
        <w:t xml:space="preserve"> </w:t>
      </w:r>
      <w:r>
        <w:rPr>
          <w:sz w:val="28"/>
          <w:szCs w:val="28"/>
        </w:rPr>
        <w:t>выявлены следующие пункты:</w:t>
      </w:r>
    </w:p>
    <w:p w14:paraId="40D2281A" w14:textId="77777777" w:rsidR="00971869" w:rsidRPr="00EF55A6" w:rsidRDefault="00971869" w:rsidP="005B1A3E">
      <w:pPr>
        <w:pStyle w:val="a5"/>
        <w:numPr>
          <w:ilvl w:val="0"/>
          <w:numId w:val="21"/>
        </w:numPr>
        <w:spacing w:after="0" w:line="240" w:lineRule="auto"/>
        <w:ind w:left="0" w:firstLine="567"/>
        <w:jc w:val="both"/>
        <w:rPr>
          <w:rFonts w:ascii="Times New Roman" w:hAnsi="Times New Roman" w:cs="Times New Roman"/>
          <w:sz w:val="28"/>
          <w:szCs w:val="28"/>
        </w:rPr>
      </w:pPr>
      <w:r w:rsidRPr="00EF55A6">
        <w:rPr>
          <w:rFonts w:ascii="Times New Roman" w:hAnsi="Times New Roman" w:cs="Times New Roman"/>
          <w:bCs/>
          <w:sz w:val="28"/>
          <w:szCs w:val="28"/>
        </w:rPr>
        <w:t>разработана и собрана метеостанция с требуемым техническим и программным оснащением;</w:t>
      </w:r>
    </w:p>
    <w:p w14:paraId="59594110" w14:textId="77777777" w:rsidR="00971869" w:rsidRDefault="00971869" w:rsidP="005B1A3E">
      <w:pPr>
        <w:pStyle w:val="a5"/>
        <w:numPr>
          <w:ilvl w:val="0"/>
          <w:numId w:val="21"/>
        </w:numPr>
        <w:spacing w:after="0" w:line="240" w:lineRule="auto"/>
        <w:ind w:left="0" w:firstLine="567"/>
        <w:jc w:val="both"/>
        <w:rPr>
          <w:rFonts w:ascii="Times New Roman" w:hAnsi="Times New Roman" w:cs="Times New Roman"/>
          <w:sz w:val="28"/>
          <w:szCs w:val="28"/>
        </w:rPr>
      </w:pPr>
      <w:r w:rsidRPr="00EF55A6">
        <w:rPr>
          <w:rFonts w:ascii="Times New Roman" w:hAnsi="Times New Roman" w:cs="Times New Roman"/>
          <w:sz w:val="28"/>
          <w:szCs w:val="28"/>
        </w:rPr>
        <w:t>проведен эксперимент</w:t>
      </w:r>
      <w:r>
        <w:rPr>
          <w:rFonts w:ascii="Times New Roman" w:hAnsi="Times New Roman" w:cs="Times New Roman"/>
          <w:sz w:val="28"/>
          <w:szCs w:val="28"/>
        </w:rPr>
        <w:t xml:space="preserve"> по исследованию динамических характеристик ветра, фиксирующий ежесекундные показания скорости и направления ветра;</w:t>
      </w:r>
    </w:p>
    <w:p w14:paraId="5021F7ED" w14:textId="77777777" w:rsidR="00971869" w:rsidRDefault="00971869" w:rsidP="005B1A3E">
      <w:pPr>
        <w:pStyle w:val="a5"/>
        <w:numPr>
          <w:ilvl w:val="0"/>
          <w:numId w:val="21"/>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собрана база данных параметров ветра в г. Караганды в течение месяца;</w:t>
      </w:r>
    </w:p>
    <w:p w14:paraId="42311544" w14:textId="77777777" w:rsidR="00971869" w:rsidRDefault="00971869" w:rsidP="005B1A3E">
      <w:pPr>
        <w:pStyle w:val="a5"/>
        <w:numPr>
          <w:ilvl w:val="0"/>
          <w:numId w:val="21"/>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анализ динамических характеристик ветра в г. Караганды показал низкую среднюю скорость ветра в </w:t>
      </w:r>
      <w:r w:rsidRPr="00C5089A">
        <w:rPr>
          <w:rFonts w:ascii="Times New Roman" w:hAnsi="Times New Roman" w:cs="Times New Roman"/>
          <w:sz w:val="28"/>
          <w:szCs w:val="28"/>
        </w:rPr>
        <w:t>2,358</w:t>
      </w:r>
      <w:r>
        <w:rPr>
          <w:rFonts w:ascii="Times New Roman" w:hAnsi="Times New Roman" w:cs="Times New Roman"/>
          <w:sz w:val="28"/>
          <w:szCs w:val="28"/>
        </w:rPr>
        <w:t xml:space="preserve"> м/с с резкими порывами, достигающими 20 м/с;</w:t>
      </w:r>
    </w:p>
    <w:p w14:paraId="7009A732" w14:textId="77777777" w:rsidR="00971869" w:rsidRPr="00EF55A6" w:rsidRDefault="00971869" w:rsidP="005B1A3E">
      <w:pPr>
        <w:pStyle w:val="a5"/>
        <w:numPr>
          <w:ilvl w:val="0"/>
          <w:numId w:val="21"/>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данные аппроксимированы с помощью статистической линеаризации для применения в качестве входных данных для дальнейшего моделирования и расчета ВЭС с зонтовым парусом;</w:t>
      </w:r>
    </w:p>
    <w:p w14:paraId="3D600CAB" w14:textId="77777777" w:rsidR="00971869" w:rsidRPr="00EF55A6" w:rsidRDefault="00971869" w:rsidP="005B1A3E">
      <w:pPr>
        <w:pStyle w:val="a5"/>
        <w:numPr>
          <w:ilvl w:val="0"/>
          <w:numId w:val="21"/>
        </w:numPr>
        <w:spacing w:after="0" w:line="240" w:lineRule="auto"/>
        <w:ind w:left="0" w:firstLine="567"/>
        <w:jc w:val="both"/>
        <w:rPr>
          <w:rFonts w:ascii="Times New Roman" w:hAnsi="Times New Roman" w:cs="Times New Roman"/>
          <w:sz w:val="28"/>
          <w:szCs w:val="28"/>
        </w:rPr>
      </w:pPr>
      <w:r w:rsidRPr="00EF55A6">
        <w:rPr>
          <w:rFonts w:ascii="Times New Roman" w:hAnsi="Times New Roman" w:cs="Times New Roman"/>
          <w:sz w:val="28"/>
          <w:szCs w:val="28"/>
        </w:rPr>
        <w:t>математически доказано влияние масс</w:t>
      </w:r>
      <w:r>
        <w:rPr>
          <w:rFonts w:ascii="Times New Roman" w:hAnsi="Times New Roman" w:cs="Times New Roman"/>
          <w:sz w:val="28"/>
          <w:szCs w:val="28"/>
        </w:rPr>
        <w:t>ы и размеров</w:t>
      </w:r>
      <w:r w:rsidRPr="00EF55A6">
        <w:rPr>
          <w:rFonts w:ascii="Times New Roman" w:hAnsi="Times New Roman" w:cs="Times New Roman"/>
          <w:sz w:val="28"/>
          <w:szCs w:val="28"/>
        </w:rPr>
        <w:t xml:space="preserve"> паруса и мачты</w:t>
      </w:r>
      <w:r>
        <w:rPr>
          <w:rFonts w:ascii="Times New Roman" w:hAnsi="Times New Roman" w:cs="Times New Roman"/>
          <w:sz w:val="28"/>
          <w:szCs w:val="28"/>
        </w:rPr>
        <w:t>, общего коэффициента жесткости основания</w:t>
      </w:r>
      <w:r w:rsidRPr="00EF55A6">
        <w:rPr>
          <w:rFonts w:ascii="Times New Roman" w:hAnsi="Times New Roman" w:cs="Times New Roman"/>
          <w:sz w:val="28"/>
          <w:szCs w:val="28"/>
        </w:rPr>
        <w:t xml:space="preserve"> на амплитуду и частоту качения рабочего органа ПВЭС;</w:t>
      </w:r>
    </w:p>
    <w:p w14:paraId="28D2DE5B" w14:textId="77777777" w:rsidR="00971869" w:rsidRPr="00EF55A6" w:rsidRDefault="00971869" w:rsidP="005B1A3E">
      <w:pPr>
        <w:pStyle w:val="a5"/>
        <w:numPr>
          <w:ilvl w:val="0"/>
          <w:numId w:val="21"/>
        </w:numPr>
        <w:spacing w:after="0" w:line="240" w:lineRule="auto"/>
        <w:ind w:left="0" w:firstLine="567"/>
        <w:jc w:val="both"/>
        <w:rPr>
          <w:rFonts w:ascii="Times New Roman" w:hAnsi="Times New Roman" w:cs="Times New Roman"/>
          <w:sz w:val="28"/>
          <w:szCs w:val="28"/>
        </w:rPr>
      </w:pPr>
      <w:r w:rsidRPr="00EF55A6">
        <w:rPr>
          <w:rFonts w:ascii="Times New Roman" w:hAnsi="Times New Roman" w:cs="Times New Roman"/>
          <w:sz w:val="28"/>
          <w:szCs w:val="28"/>
        </w:rPr>
        <w:t>обосновано применение модернизации паруса ВЭС в виде зонта, принципов и механизмов регулирования</w:t>
      </w:r>
      <w:r>
        <w:rPr>
          <w:rFonts w:ascii="Times New Roman" w:hAnsi="Times New Roman" w:cs="Times New Roman"/>
          <w:sz w:val="28"/>
          <w:szCs w:val="28"/>
        </w:rPr>
        <w:t xml:space="preserve"> и управления паруса</w:t>
      </w:r>
      <w:r w:rsidRPr="00EF55A6">
        <w:rPr>
          <w:rFonts w:ascii="Times New Roman" w:hAnsi="Times New Roman" w:cs="Times New Roman"/>
          <w:sz w:val="28"/>
          <w:szCs w:val="28"/>
        </w:rPr>
        <w:t>;</w:t>
      </w:r>
    </w:p>
    <w:p w14:paraId="3CA9018E" w14:textId="77777777" w:rsidR="00971869" w:rsidRPr="00EF55A6" w:rsidRDefault="00971869" w:rsidP="005B1A3E">
      <w:pPr>
        <w:pStyle w:val="a5"/>
        <w:numPr>
          <w:ilvl w:val="0"/>
          <w:numId w:val="21"/>
        </w:numPr>
        <w:spacing w:after="0" w:line="240" w:lineRule="auto"/>
        <w:ind w:left="0" w:firstLine="567"/>
        <w:jc w:val="both"/>
        <w:rPr>
          <w:rFonts w:ascii="Times New Roman" w:hAnsi="Times New Roman" w:cs="Times New Roman"/>
          <w:sz w:val="28"/>
          <w:szCs w:val="28"/>
        </w:rPr>
      </w:pPr>
      <w:r w:rsidRPr="00EF55A6">
        <w:rPr>
          <w:rFonts w:ascii="Times New Roman" w:hAnsi="Times New Roman" w:cs="Times New Roman"/>
          <w:sz w:val="28"/>
          <w:szCs w:val="28"/>
        </w:rPr>
        <w:t>в ходе компьютерного моделирования зонтового паруса было выделено два профиля с наилучшими аэродинамическими показателями (А35 – 24 градуса, NASA-0024 – 16 градусов);</w:t>
      </w:r>
    </w:p>
    <w:p w14:paraId="3AAD7CC7" w14:textId="77777777" w:rsidR="00971869" w:rsidRPr="00EF55A6" w:rsidRDefault="00971869" w:rsidP="005B1A3E">
      <w:pPr>
        <w:pStyle w:val="a5"/>
        <w:numPr>
          <w:ilvl w:val="0"/>
          <w:numId w:val="21"/>
        </w:numPr>
        <w:tabs>
          <w:tab w:val="left" w:pos="425"/>
          <w:tab w:val="left" w:pos="2700"/>
        </w:tabs>
        <w:spacing w:after="0" w:line="240" w:lineRule="auto"/>
        <w:ind w:left="0" w:firstLine="567"/>
        <w:jc w:val="both"/>
        <w:rPr>
          <w:rFonts w:ascii="Times New Roman" w:hAnsi="Times New Roman" w:cs="Times New Roman"/>
          <w:b/>
          <w:sz w:val="28"/>
          <w:szCs w:val="28"/>
        </w:rPr>
      </w:pPr>
      <w:r w:rsidRPr="00EF55A6">
        <w:rPr>
          <w:rFonts w:ascii="Times New Roman" w:hAnsi="Times New Roman" w:cs="Times New Roman"/>
          <w:sz w:val="28"/>
          <w:szCs w:val="28"/>
        </w:rPr>
        <w:t>исследован характер изменения воздушных потоков и их влияние на зонтовой парус.</w:t>
      </w:r>
    </w:p>
    <w:p w14:paraId="2C98B01E" w14:textId="276A3ADA" w:rsidR="00971869" w:rsidRDefault="00971869" w:rsidP="00971869">
      <w:pPr>
        <w:ind w:firstLine="567"/>
        <w:jc w:val="both"/>
        <w:rPr>
          <w:sz w:val="28"/>
          <w:szCs w:val="28"/>
        </w:rPr>
      </w:pPr>
      <w:r>
        <w:rPr>
          <w:sz w:val="28"/>
          <w:szCs w:val="28"/>
        </w:rPr>
        <w:t xml:space="preserve">В ходе исследования выявлена характеристика ветра в г. Караганда, отличающаяся очень низкой средней скоростью ветра с резкопорывистыми отклонениями, присущая странам средней Азии и большей территории Казахстана. В таких условиях современные ВЭС не смогут функционировать на должном уровне, либо функционировать вообще. Так как для работы ТВЭС на номинальном КПД требуются скорости от 8-10 м/с, а для ВЭС с чувствительным рабочим органом требуется механизмы регулирования и предотвращения аварий. Поэтому был исследован и разработан модуль зонтового паруса, отличающийся от предыдущих аналогов более чувствительным рабочим органом к низким скоростям ветра и менее энергоемким способом управления. Используя исследованные характеристики ветра в качестве исходных данных, проведены математический анализ и компьютерное моделирование, обосновывающие параметры зонтового паруса, удовлетворяющие условиям функционирования ПВЭС. </w:t>
      </w:r>
    </w:p>
    <w:bookmarkEnd w:id="25"/>
    <w:p w14:paraId="31607EFC" w14:textId="77777777" w:rsidR="00971869" w:rsidRDefault="00971869">
      <w:pPr>
        <w:spacing w:after="160" w:line="259" w:lineRule="auto"/>
        <w:rPr>
          <w:sz w:val="28"/>
          <w:szCs w:val="28"/>
        </w:rPr>
      </w:pPr>
      <w:r>
        <w:rPr>
          <w:sz w:val="28"/>
          <w:szCs w:val="28"/>
        </w:rPr>
        <w:br w:type="page"/>
      </w:r>
    </w:p>
    <w:p w14:paraId="2D23B9B7" w14:textId="09977623" w:rsidR="00971869" w:rsidRPr="0017441F" w:rsidRDefault="00971869" w:rsidP="00DD68B8">
      <w:pPr>
        <w:pStyle w:val="1"/>
        <w:numPr>
          <w:ilvl w:val="0"/>
          <w:numId w:val="34"/>
        </w:numPr>
        <w:spacing w:before="0"/>
        <w:ind w:left="0" w:firstLine="567"/>
        <w:jc w:val="both"/>
        <w:rPr>
          <w:rFonts w:ascii="Times New Roman" w:hAnsi="Times New Roman" w:cs="Times New Roman"/>
          <w:b/>
          <w:color w:val="auto"/>
          <w:sz w:val="28"/>
          <w:szCs w:val="28"/>
        </w:rPr>
      </w:pPr>
      <w:bookmarkStart w:id="26" w:name="_Toc85443988"/>
      <w:r>
        <w:rPr>
          <w:rFonts w:ascii="Times New Roman" w:hAnsi="Times New Roman" w:cs="Times New Roman"/>
          <w:b/>
          <w:color w:val="auto"/>
          <w:sz w:val="28"/>
          <w:szCs w:val="28"/>
        </w:rPr>
        <w:lastRenderedPageBreak/>
        <w:t>ИССЛЕДОВАНИЕ</w:t>
      </w:r>
      <w:r w:rsidRPr="0017441F">
        <w:rPr>
          <w:rFonts w:ascii="Times New Roman" w:hAnsi="Times New Roman" w:cs="Times New Roman"/>
          <w:b/>
          <w:color w:val="auto"/>
          <w:sz w:val="28"/>
          <w:szCs w:val="28"/>
        </w:rPr>
        <w:t xml:space="preserve"> МОДУЛЕЙ АКТУАТОРА</w:t>
      </w:r>
      <w:r>
        <w:rPr>
          <w:rFonts w:ascii="Times New Roman" w:hAnsi="Times New Roman" w:cs="Times New Roman"/>
          <w:b/>
          <w:color w:val="auto"/>
          <w:sz w:val="28"/>
          <w:szCs w:val="28"/>
        </w:rPr>
        <w:t>:</w:t>
      </w:r>
      <w:r w:rsidRPr="0017441F">
        <w:rPr>
          <w:rFonts w:ascii="Times New Roman" w:hAnsi="Times New Roman" w:cs="Times New Roman"/>
          <w:b/>
          <w:color w:val="auto"/>
          <w:sz w:val="28"/>
          <w:szCs w:val="28"/>
        </w:rPr>
        <w:t xml:space="preserve"> ДЕМПФИРУЮЩЕЙ СИСТЕМЫ И СИСТЕМЫ ОТБОРА МОЩНОСТИ</w:t>
      </w:r>
    </w:p>
    <w:p w14:paraId="4E98649E" w14:textId="77777777" w:rsidR="00971869" w:rsidRPr="0017441F" w:rsidRDefault="00971869" w:rsidP="00971869">
      <w:pPr>
        <w:rPr>
          <w:sz w:val="28"/>
          <w:szCs w:val="28"/>
        </w:rPr>
      </w:pPr>
    </w:p>
    <w:p w14:paraId="4758D1A6" w14:textId="77777777" w:rsidR="00971869" w:rsidRPr="00D361D4" w:rsidRDefault="00971869" w:rsidP="00DD68B8">
      <w:pPr>
        <w:pStyle w:val="1"/>
        <w:numPr>
          <w:ilvl w:val="1"/>
          <w:numId w:val="34"/>
        </w:numPr>
        <w:spacing w:before="0"/>
        <w:ind w:left="0" w:firstLine="567"/>
        <w:jc w:val="both"/>
        <w:rPr>
          <w:rFonts w:ascii="Times New Roman" w:hAnsi="Times New Roman" w:cs="Times New Roman"/>
          <w:b/>
          <w:color w:val="auto"/>
          <w:sz w:val="28"/>
          <w:szCs w:val="28"/>
        </w:rPr>
      </w:pPr>
      <w:r w:rsidRPr="00D361D4">
        <w:rPr>
          <w:rFonts w:ascii="Times New Roman" w:hAnsi="Times New Roman" w:cs="Times New Roman"/>
          <w:b/>
          <w:color w:val="auto"/>
          <w:sz w:val="28"/>
          <w:szCs w:val="28"/>
        </w:rPr>
        <w:t xml:space="preserve">Исследование параметров актуатора манипуляторного преобразователя </w:t>
      </w:r>
      <w:bookmarkEnd w:id="26"/>
    </w:p>
    <w:p w14:paraId="356F9563" w14:textId="77777777" w:rsidR="00971869" w:rsidRDefault="00971869" w:rsidP="00971869">
      <w:pPr>
        <w:ind w:firstLine="567"/>
        <w:jc w:val="both"/>
        <w:rPr>
          <w:sz w:val="28"/>
          <w:szCs w:val="28"/>
        </w:rPr>
      </w:pPr>
      <w:r w:rsidRPr="0017441F">
        <w:rPr>
          <w:sz w:val="28"/>
          <w:szCs w:val="28"/>
        </w:rPr>
        <w:t xml:space="preserve">В конструкции ПВЭС важная роль отводится манипуляторному преобразователю, который преобразует движение РО в движение актуаторов. В рассматриваемой ПВЭС с зонтовым парусом расширены функции актуаторов МП из параллельного манипулятора </w:t>
      </w:r>
      <w:r w:rsidRPr="0017441F">
        <w:rPr>
          <w:sz w:val="28"/>
          <w:szCs w:val="28"/>
          <w:lang w:val="en-US"/>
        </w:rPr>
        <w:t>Sholkor</w:t>
      </w:r>
      <w:r w:rsidRPr="0017441F">
        <w:rPr>
          <w:sz w:val="28"/>
          <w:szCs w:val="28"/>
        </w:rPr>
        <w:t xml:space="preserve">. На </w:t>
      </w:r>
      <w:r w:rsidRPr="0017441F">
        <w:rPr>
          <w:sz w:val="28"/>
          <w:szCs w:val="28"/>
          <w:lang w:val="kk-KZ"/>
        </w:rPr>
        <w:t>рисунке</w:t>
      </w:r>
      <w:r w:rsidRPr="0017441F">
        <w:rPr>
          <w:sz w:val="28"/>
          <w:szCs w:val="28"/>
        </w:rPr>
        <w:t xml:space="preserve"> 3</w:t>
      </w:r>
      <w:r w:rsidRPr="008F3BB4">
        <w:rPr>
          <w:sz w:val="28"/>
          <w:szCs w:val="28"/>
        </w:rPr>
        <w:t>.1</w:t>
      </w:r>
      <w:r w:rsidRPr="0017441F">
        <w:rPr>
          <w:sz w:val="28"/>
          <w:szCs w:val="28"/>
        </w:rPr>
        <w:t xml:space="preserve"> представлена конструкция актуатора. Актуатор составлен из подвижной части и условно неподвижной части. Подвижная часть включает каретку состоящую из верхней 1 и нижней 2 плиты соединенных со штоком 3 и фланцем 4. Условно неподвижную часть образуют жестко связанные плиты 5, 6,</w:t>
      </w:r>
      <w:r w:rsidRPr="00C17119">
        <w:rPr>
          <w:sz w:val="28"/>
          <w:szCs w:val="28"/>
        </w:rPr>
        <w:t xml:space="preserve"> 7 и вал 8. Следует отметить, что название «условное» применяется потому что эта часть образует многозвенное сферическое соединение с неподвижной платформой МП и фактически совершает некоторые сферические движения. Движение подвижной каретки относительно неподвижной части сверху ограничивает пружина 9, а снизу – пружина 10, образующие управляемую демпфирующую систему за счет электродвигателя 11 управляющего преднатягом пружины 9. На валу 8 установлены обгонные муфты 12, на которые насажены барабаны 13, связанные с помощью тросов 14 с плитами каретки. </w:t>
      </w:r>
    </w:p>
    <w:p w14:paraId="14C2C6C4" w14:textId="77777777" w:rsidR="00971869" w:rsidRPr="00C17119" w:rsidRDefault="00971869" w:rsidP="00971869">
      <w:pPr>
        <w:jc w:val="both"/>
        <w:rPr>
          <w:b/>
          <w:bCs/>
          <w:sz w:val="28"/>
          <w:szCs w:val="28"/>
        </w:rPr>
      </w:pPr>
    </w:p>
    <w:p w14:paraId="0F5011D7" w14:textId="77777777" w:rsidR="00971869" w:rsidRDefault="00971869" w:rsidP="00971869">
      <w:pPr>
        <w:jc w:val="center"/>
      </w:pPr>
      <w:r w:rsidRPr="00C17119">
        <w:rPr>
          <w:noProof/>
        </w:rPr>
        <w:drawing>
          <wp:inline distT="0" distB="0" distL="0" distR="0" wp14:anchorId="72827D2A" wp14:editId="71623C23">
            <wp:extent cx="1687286" cy="3669758"/>
            <wp:effectExtent l="0" t="0" r="8255" b="698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700743" cy="3699026"/>
                    </a:xfrm>
                    <a:prstGeom prst="rect">
                      <a:avLst/>
                    </a:prstGeom>
                    <a:noFill/>
                    <a:ln>
                      <a:noFill/>
                    </a:ln>
                  </pic:spPr>
                </pic:pic>
              </a:graphicData>
            </a:graphic>
          </wp:inline>
        </w:drawing>
      </w:r>
    </w:p>
    <w:p w14:paraId="0DC92745" w14:textId="77777777" w:rsidR="00971869" w:rsidRPr="0017441F" w:rsidRDefault="00971869" w:rsidP="00971869">
      <w:pPr>
        <w:jc w:val="center"/>
        <w:rPr>
          <w:sz w:val="28"/>
          <w:szCs w:val="28"/>
        </w:rPr>
      </w:pPr>
    </w:p>
    <w:p w14:paraId="78F44473" w14:textId="77777777" w:rsidR="00971869" w:rsidRPr="0017441F" w:rsidRDefault="00971869" w:rsidP="00971869">
      <w:pPr>
        <w:jc w:val="center"/>
        <w:rPr>
          <w:sz w:val="28"/>
          <w:szCs w:val="28"/>
        </w:rPr>
      </w:pPr>
      <w:r w:rsidRPr="0017441F">
        <w:rPr>
          <w:sz w:val="28"/>
          <w:szCs w:val="28"/>
        </w:rPr>
        <w:t>Рисунок 3</w:t>
      </w:r>
      <w:r w:rsidRPr="008F3BB4">
        <w:rPr>
          <w:sz w:val="28"/>
          <w:szCs w:val="28"/>
        </w:rPr>
        <w:t xml:space="preserve">.1 </w:t>
      </w:r>
      <w:r w:rsidRPr="0017441F">
        <w:rPr>
          <w:sz w:val="28"/>
          <w:szCs w:val="28"/>
        </w:rPr>
        <w:t>– Актуатор</w:t>
      </w:r>
    </w:p>
    <w:p w14:paraId="7B8B8653" w14:textId="77777777" w:rsidR="00971869" w:rsidRPr="00C17119" w:rsidRDefault="00971869" w:rsidP="00971869">
      <w:pPr>
        <w:ind w:firstLine="567"/>
        <w:jc w:val="both"/>
        <w:rPr>
          <w:sz w:val="28"/>
          <w:szCs w:val="28"/>
        </w:rPr>
      </w:pPr>
      <w:r w:rsidRPr="00C17119">
        <w:rPr>
          <w:sz w:val="28"/>
          <w:szCs w:val="28"/>
        </w:rPr>
        <w:lastRenderedPageBreak/>
        <w:t>Вал 8, тросовый механизм и ременная передача со шкивами 15,16 и ремнем 17 образуют систему отбора мощности (СОМ). СОМ позволяет преобразовать возвратно-поступательное движение каретки по направляющим 18 во вращательное движение в одном направлении (за счет обгонных муфт 12 вала генератора 19 электрического тока.</w:t>
      </w:r>
    </w:p>
    <w:p w14:paraId="32AD178A" w14:textId="2D073F08" w:rsidR="00971869" w:rsidRPr="00C17119" w:rsidRDefault="00971869" w:rsidP="00971869">
      <w:pPr>
        <w:ind w:firstLine="567"/>
        <w:jc w:val="both"/>
        <w:rPr>
          <w:sz w:val="28"/>
          <w:szCs w:val="28"/>
        </w:rPr>
      </w:pPr>
      <w:r w:rsidRPr="00C17119">
        <w:rPr>
          <w:sz w:val="28"/>
          <w:szCs w:val="28"/>
          <w:lang w:val="kk-KZ"/>
        </w:rPr>
        <w:t>Пружинно</w:t>
      </w:r>
      <w:r w:rsidRPr="00C17119">
        <w:rPr>
          <w:sz w:val="28"/>
          <w:szCs w:val="28"/>
        </w:rPr>
        <w:t>-демпферные  подвески традиционно применяются в транспортных средствах для гашения вибрации. Существующие пружинно-демпферные подвески подразделяются на пассивные [</w:t>
      </w:r>
      <w:r w:rsidR="00CA38C2">
        <w:rPr>
          <w:sz w:val="28"/>
          <w:szCs w:val="28"/>
        </w:rPr>
        <w:t>90</w:t>
      </w:r>
      <w:r w:rsidRPr="00C17119">
        <w:rPr>
          <w:sz w:val="28"/>
          <w:szCs w:val="28"/>
        </w:rPr>
        <w:t>], активные [</w:t>
      </w:r>
      <w:r w:rsidR="00CA38C2">
        <w:rPr>
          <w:sz w:val="28"/>
          <w:szCs w:val="28"/>
        </w:rPr>
        <w:t>91</w:t>
      </w:r>
      <w:r w:rsidRPr="00C17119">
        <w:rPr>
          <w:sz w:val="28"/>
          <w:szCs w:val="28"/>
        </w:rPr>
        <w:t>,</w:t>
      </w:r>
      <w:r w:rsidR="00CA38C2">
        <w:rPr>
          <w:sz w:val="28"/>
          <w:szCs w:val="28"/>
        </w:rPr>
        <w:t>92</w:t>
      </w:r>
      <w:r w:rsidRPr="00C17119">
        <w:rPr>
          <w:sz w:val="28"/>
          <w:szCs w:val="28"/>
        </w:rPr>
        <w:t>], полуактивные [</w:t>
      </w:r>
      <w:r w:rsidR="00CA38C2">
        <w:rPr>
          <w:sz w:val="28"/>
          <w:szCs w:val="28"/>
        </w:rPr>
        <w:t>93</w:t>
      </w:r>
      <w:r w:rsidRPr="00C17119">
        <w:rPr>
          <w:sz w:val="28"/>
          <w:szCs w:val="28"/>
        </w:rPr>
        <w:t xml:space="preserve">]. Причем использование полуактивной подвески требует </w:t>
      </w:r>
      <w:r w:rsidRPr="001D21D2">
        <w:rPr>
          <w:sz w:val="28"/>
          <w:szCs w:val="28"/>
        </w:rPr>
        <w:t>меньших эксплуатационных расходов и энергии по сравнению с активной подвеской [</w:t>
      </w:r>
      <w:r w:rsidR="00CA38C2">
        <w:rPr>
          <w:sz w:val="28"/>
          <w:szCs w:val="28"/>
        </w:rPr>
        <w:t>94</w:t>
      </w:r>
      <w:r w:rsidRPr="001D21D2">
        <w:rPr>
          <w:sz w:val="28"/>
          <w:szCs w:val="28"/>
        </w:rPr>
        <w:t xml:space="preserve">]. </w:t>
      </w:r>
      <w:r w:rsidRPr="001D21D2">
        <w:rPr>
          <w:rStyle w:val="10"/>
          <w:rFonts w:ascii="Times New Roman" w:hAnsi="Times New Roman" w:cs="Times New Roman"/>
          <w:color w:val="auto"/>
          <w:sz w:val="28"/>
          <w:szCs w:val="28"/>
        </w:rPr>
        <w:t>В этой связи в дальнейшем для актуатора МП предлагается использовать полуактивную подвеску.</w:t>
      </w:r>
      <w:r w:rsidRPr="001D21D2">
        <w:rPr>
          <w:sz w:val="28"/>
          <w:szCs w:val="28"/>
        </w:rPr>
        <w:t xml:space="preserve"> Введение в конструкции актуаторов полуактивных ПДП имеет целью обеспечить стабильное функционирование ПВЭС вне зависимости от изменения скорости и направления ветра. К особенности конструкции актуатора относится </w:t>
      </w:r>
      <w:r w:rsidRPr="00C17119">
        <w:rPr>
          <w:sz w:val="28"/>
          <w:szCs w:val="28"/>
        </w:rPr>
        <w:t xml:space="preserve">также то, что в каждый из шести подвижных актуаторов МП встроен генератор электрического тока для исключения дополнительных механических передач. </w:t>
      </w:r>
    </w:p>
    <w:p w14:paraId="356CC680" w14:textId="3D974C8F" w:rsidR="00971869" w:rsidRPr="00916873" w:rsidRDefault="00971869" w:rsidP="00971869">
      <w:pPr>
        <w:ind w:firstLine="567"/>
        <w:jc w:val="both"/>
        <w:rPr>
          <w:sz w:val="28"/>
          <w:szCs w:val="28"/>
        </w:rPr>
      </w:pPr>
      <w:r w:rsidRPr="00C17119">
        <w:rPr>
          <w:sz w:val="28"/>
          <w:szCs w:val="28"/>
        </w:rPr>
        <w:t xml:space="preserve">Актуаторы параллельного манипулятора (МП) </w:t>
      </w:r>
      <w:r w:rsidRPr="00C17119">
        <w:rPr>
          <w:sz w:val="28"/>
          <w:szCs w:val="28"/>
          <w:lang w:val="en-US"/>
        </w:rPr>
        <w:t>Sholkor</w:t>
      </w:r>
      <w:r w:rsidRPr="00C17119">
        <w:rPr>
          <w:sz w:val="28"/>
          <w:szCs w:val="28"/>
        </w:rPr>
        <w:t xml:space="preserve"> содержат </w:t>
      </w:r>
      <w:r>
        <w:rPr>
          <w:sz w:val="28"/>
          <w:szCs w:val="28"/>
        </w:rPr>
        <w:t>ДС с генератором</w:t>
      </w:r>
      <w:r w:rsidRPr="00C17119">
        <w:rPr>
          <w:sz w:val="28"/>
          <w:szCs w:val="28"/>
        </w:rPr>
        <w:t>, СОМ</w:t>
      </w:r>
      <w:r>
        <w:rPr>
          <w:sz w:val="28"/>
          <w:szCs w:val="28"/>
        </w:rPr>
        <w:t xml:space="preserve"> </w:t>
      </w:r>
      <w:r w:rsidRPr="00C17119">
        <w:rPr>
          <w:sz w:val="28"/>
          <w:szCs w:val="28"/>
        </w:rPr>
        <w:t>(</w:t>
      </w:r>
      <w:r>
        <w:rPr>
          <w:sz w:val="28"/>
          <w:szCs w:val="28"/>
        </w:rPr>
        <w:t>рис</w:t>
      </w:r>
      <w:r w:rsidR="00CA38C2">
        <w:rPr>
          <w:sz w:val="28"/>
          <w:szCs w:val="28"/>
        </w:rPr>
        <w:t>унок</w:t>
      </w:r>
      <w:r>
        <w:rPr>
          <w:sz w:val="28"/>
          <w:szCs w:val="28"/>
        </w:rPr>
        <w:t xml:space="preserve"> 3.2</w:t>
      </w:r>
      <w:r w:rsidRPr="00C17119">
        <w:rPr>
          <w:sz w:val="28"/>
          <w:szCs w:val="28"/>
        </w:rPr>
        <w:t xml:space="preserve">). Принцип действия системы отбора мощности основан на преобразовании возвратно-поступательного движения штока 1 во вращение вала генератора 11. Жесткость перемещения штока 1 и связанной с ней каретки, с верхним и нижним основанием 4 и 5 соответственно, управляется с помощью механизма 2 и пружиной 3, тем самым регулируется чувствительность: при низких скоростях ветра, ослабляя пружины, актуаторы легче поддаются перемещению, а при высоких –  натянутые пружины противостоят ураганному ветру. Нерегулируемая пружина 6 </w:t>
      </w:r>
      <w:r>
        <w:rPr>
          <w:sz w:val="28"/>
          <w:szCs w:val="28"/>
        </w:rPr>
        <w:t>предназначена для уравновешивания статических нагрузок от веса конструкции РО</w:t>
      </w:r>
      <w:r w:rsidRPr="00C17119">
        <w:rPr>
          <w:sz w:val="28"/>
          <w:szCs w:val="28"/>
        </w:rPr>
        <w:t xml:space="preserve">.  </w:t>
      </w:r>
      <w:r>
        <w:rPr>
          <w:sz w:val="28"/>
          <w:szCs w:val="28"/>
        </w:rPr>
        <w:t>В к</w:t>
      </w:r>
      <w:r w:rsidRPr="00C17119">
        <w:rPr>
          <w:sz w:val="28"/>
          <w:szCs w:val="28"/>
        </w:rPr>
        <w:t xml:space="preserve">аретка </w:t>
      </w:r>
      <w:r>
        <w:rPr>
          <w:sz w:val="28"/>
          <w:szCs w:val="28"/>
        </w:rPr>
        <w:t>располагается</w:t>
      </w:r>
      <w:r w:rsidRPr="00C17119">
        <w:rPr>
          <w:sz w:val="28"/>
          <w:szCs w:val="28"/>
        </w:rPr>
        <w:t xml:space="preserve"> тросовы</w:t>
      </w:r>
      <w:r>
        <w:rPr>
          <w:sz w:val="28"/>
          <w:szCs w:val="28"/>
        </w:rPr>
        <w:t>й</w:t>
      </w:r>
      <w:r w:rsidRPr="00C17119">
        <w:rPr>
          <w:sz w:val="28"/>
          <w:szCs w:val="28"/>
        </w:rPr>
        <w:t xml:space="preserve"> преобразовател</w:t>
      </w:r>
      <w:r>
        <w:rPr>
          <w:sz w:val="28"/>
          <w:szCs w:val="28"/>
        </w:rPr>
        <w:t>ь</w:t>
      </w:r>
      <w:r w:rsidRPr="00C17119">
        <w:rPr>
          <w:sz w:val="28"/>
          <w:szCs w:val="28"/>
        </w:rPr>
        <w:t>, приводящей в однонаправленное вращение вал со шкивом 8 через разнонаправленные обгонные муфты 7. Шкив 8 через ременную передачу 9 вращает шкив генератора 10</w:t>
      </w:r>
      <w:r>
        <w:rPr>
          <w:sz w:val="28"/>
          <w:szCs w:val="28"/>
        </w:rPr>
        <w:t xml:space="preserve"> </w:t>
      </w:r>
      <w:r w:rsidRPr="00C17119">
        <w:rPr>
          <w:sz w:val="28"/>
          <w:szCs w:val="28"/>
        </w:rPr>
        <w:t>(</w:t>
      </w:r>
      <w:r w:rsidRPr="00916873">
        <w:rPr>
          <w:sz w:val="28"/>
          <w:szCs w:val="28"/>
        </w:rPr>
        <w:t>рис</w:t>
      </w:r>
      <w:r w:rsidR="00CA38C2" w:rsidRPr="00916873">
        <w:rPr>
          <w:sz w:val="28"/>
          <w:szCs w:val="28"/>
        </w:rPr>
        <w:t>унок</w:t>
      </w:r>
      <w:r w:rsidRPr="00916873">
        <w:rPr>
          <w:sz w:val="28"/>
          <w:szCs w:val="28"/>
        </w:rPr>
        <w:t xml:space="preserve"> 3.2, а). </w:t>
      </w:r>
    </w:p>
    <w:p w14:paraId="3D8C6052" w14:textId="6335CBB6" w:rsidR="0029164B" w:rsidRPr="00916873" w:rsidRDefault="0029164B" w:rsidP="0029164B">
      <w:pPr>
        <w:ind w:firstLine="567"/>
        <w:jc w:val="both"/>
        <w:rPr>
          <w:sz w:val="28"/>
          <w:szCs w:val="28"/>
        </w:rPr>
      </w:pPr>
      <w:r w:rsidRPr="00286C68">
        <w:rPr>
          <w:sz w:val="28"/>
          <w:szCs w:val="28"/>
        </w:rPr>
        <w:t xml:space="preserve">Перед проектированием актуатора совместно с ДС и СОМ были проведены расчеты ряда узлов и деталей. </w:t>
      </w:r>
      <w:r>
        <w:rPr>
          <w:sz w:val="28"/>
          <w:szCs w:val="28"/>
          <w:lang w:val="kk-KZ"/>
        </w:rPr>
        <w:t>Для</w:t>
      </w:r>
      <w:r w:rsidRPr="00286C68">
        <w:rPr>
          <w:sz w:val="28"/>
          <w:szCs w:val="28"/>
        </w:rPr>
        <w:t xml:space="preserve"> демпфирующей системы при</w:t>
      </w:r>
      <w:r>
        <w:rPr>
          <w:sz w:val="28"/>
          <w:szCs w:val="28"/>
          <w:lang w:val="kk-KZ"/>
        </w:rPr>
        <w:t>меняется</w:t>
      </w:r>
      <w:r w:rsidRPr="00286C68">
        <w:rPr>
          <w:sz w:val="28"/>
          <w:szCs w:val="28"/>
        </w:rPr>
        <w:t xml:space="preserve"> пружина с </w:t>
      </w:r>
      <w:r w:rsidRPr="00916873">
        <w:rPr>
          <w:sz w:val="28"/>
          <w:szCs w:val="28"/>
        </w:rPr>
        <w:t>регулированием преднатяга</w:t>
      </w:r>
      <w:r w:rsidR="005D054B" w:rsidRPr="00916873">
        <w:rPr>
          <w:sz w:val="28"/>
          <w:szCs w:val="28"/>
        </w:rPr>
        <w:t xml:space="preserve"> [62]</w:t>
      </w:r>
      <w:r w:rsidRPr="00916873">
        <w:rPr>
          <w:sz w:val="28"/>
          <w:szCs w:val="28"/>
        </w:rPr>
        <w:t>.</w:t>
      </w:r>
      <w:r w:rsidR="005D054B" w:rsidRPr="00916873">
        <w:rPr>
          <w:sz w:val="28"/>
          <w:szCs w:val="28"/>
        </w:rPr>
        <w:t xml:space="preserve"> </w:t>
      </w:r>
      <w:r w:rsidRPr="00916873">
        <w:rPr>
          <w:sz w:val="28"/>
          <w:szCs w:val="28"/>
        </w:rPr>
        <w:t>В работе создан опытный образец актуатора (рис</w:t>
      </w:r>
      <w:r w:rsidR="00CA38C2" w:rsidRPr="00916873">
        <w:rPr>
          <w:sz w:val="28"/>
          <w:szCs w:val="28"/>
        </w:rPr>
        <w:t>унок</w:t>
      </w:r>
      <w:r w:rsidRPr="00916873">
        <w:rPr>
          <w:sz w:val="28"/>
          <w:szCs w:val="28"/>
        </w:rPr>
        <w:t xml:space="preserve"> 3.2, б), содержащий модули ДС, СОМ и синхронный генератор на постоянных магнитах (рис</w:t>
      </w:r>
      <w:r w:rsidR="00CA38C2" w:rsidRPr="00916873">
        <w:rPr>
          <w:sz w:val="28"/>
          <w:szCs w:val="28"/>
        </w:rPr>
        <w:t>унок</w:t>
      </w:r>
      <w:r w:rsidRPr="00916873">
        <w:rPr>
          <w:sz w:val="28"/>
          <w:szCs w:val="28"/>
        </w:rPr>
        <w:t xml:space="preserve"> 3.2, в).</w:t>
      </w:r>
      <w:r w:rsidR="005D054B" w:rsidRPr="00916873">
        <w:rPr>
          <w:sz w:val="28"/>
          <w:szCs w:val="28"/>
          <w:lang w:val="kk-KZ"/>
        </w:rPr>
        <w:t xml:space="preserve"> </w:t>
      </w:r>
    </w:p>
    <w:p w14:paraId="77160FA3" w14:textId="77777777" w:rsidR="00916873" w:rsidRDefault="00916873" w:rsidP="00916873">
      <w:pPr>
        <w:ind w:firstLine="567"/>
        <w:jc w:val="both"/>
        <w:rPr>
          <w:sz w:val="28"/>
          <w:szCs w:val="28"/>
        </w:rPr>
      </w:pPr>
      <w:r w:rsidRPr="00122C64">
        <w:rPr>
          <w:sz w:val="28"/>
          <w:szCs w:val="28"/>
        </w:rPr>
        <w:t>Для определения характеристик, таких как длина хода и минимальная длина актуаторов, из которых состоит подвижная часть манипулятора, а также вычисления максимальных перемещений для выработки максимального количества электроэнергии системой</w:t>
      </w:r>
      <w:r>
        <w:rPr>
          <w:sz w:val="28"/>
          <w:szCs w:val="28"/>
        </w:rPr>
        <w:t xml:space="preserve"> актуаторов, было разработано приложение в программной среде </w:t>
      </w:r>
      <w:r>
        <w:rPr>
          <w:sz w:val="28"/>
          <w:szCs w:val="28"/>
          <w:lang w:val="en-US"/>
        </w:rPr>
        <w:t>Matlab</w:t>
      </w:r>
      <w:r>
        <w:rPr>
          <w:sz w:val="28"/>
          <w:szCs w:val="28"/>
        </w:rPr>
        <w:t xml:space="preserve">. </w:t>
      </w:r>
      <w:r>
        <w:rPr>
          <w:sz w:val="28"/>
          <w:szCs w:val="28"/>
          <w:lang w:val="kk-KZ"/>
        </w:rPr>
        <w:t xml:space="preserve">Данное программное обеспечение позволяяет решить обратную задачу кинематики для МПМ </w:t>
      </w:r>
      <w:r>
        <w:rPr>
          <w:sz w:val="28"/>
          <w:szCs w:val="28"/>
          <w:lang w:val="en-US"/>
        </w:rPr>
        <w:t>SHOLKOR</w:t>
      </w:r>
      <w:r w:rsidRPr="00DC3E19">
        <w:rPr>
          <w:sz w:val="28"/>
          <w:szCs w:val="28"/>
        </w:rPr>
        <w:t xml:space="preserve">. </w:t>
      </w:r>
    </w:p>
    <w:p w14:paraId="2907ED46" w14:textId="77777777" w:rsidR="00971869" w:rsidRPr="00C17119" w:rsidRDefault="00971869" w:rsidP="00971869">
      <w:pPr>
        <w:ind w:firstLine="567"/>
        <w:jc w:val="both"/>
        <w:rPr>
          <w:sz w:val="28"/>
          <w:szCs w:val="28"/>
        </w:rPr>
      </w:pPr>
    </w:p>
    <w:p w14:paraId="302668ED" w14:textId="77777777" w:rsidR="00971869" w:rsidRPr="00C17119" w:rsidRDefault="00971869" w:rsidP="00971869">
      <w:pPr>
        <w:jc w:val="center"/>
        <w:rPr>
          <w:noProof/>
        </w:rPr>
      </w:pPr>
      <w:bookmarkStart w:id="27" w:name="_Hlk135708773"/>
      <w:r w:rsidRPr="00C17119">
        <w:rPr>
          <w:noProof/>
          <w:sz w:val="28"/>
          <w:szCs w:val="28"/>
        </w:rPr>
        <w:lastRenderedPageBreak/>
        <w:drawing>
          <wp:inline distT="0" distB="0" distL="0" distR="0" wp14:anchorId="4D7921C9" wp14:editId="3B1209DD">
            <wp:extent cx="1491028" cy="2171214"/>
            <wp:effectExtent l="0" t="0" r="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503553" cy="2189452"/>
                    </a:xfrm>
                    <a:prstGeom prst="rect">
                      <a:avLst/>
                    </a:prstGeom>
                    <a:noFill/>
                    <a:ln>
                      <a:noFill/>
                    </a:ln>
                  </pic:spPr>
                </pic:pic>
              </a:graphicData>
            </a:graphic>
          </wp:inline>
        </w:drawing>
      </w:r>
      <w:r w:rsidRPr="00C17119">
        <w:rPr>
          <w:noProof/>
          <w:lang w:val="kk-KZ"/>
        </w:rPr>
        <w:t xml:space="preserve"> </w:t>
      </w:r>
      <w:r w:rsidRPr="00C17119">
        <w:rPr>
          <w:noProof/>
        </w:rPr>
        <w:drawing>
          <wp:inline distT="0" distB="0" distL="0" distR="0" wp14:anchorId="3E114810" wp14:editId="3806736B">
            <wp:extent cx="869026" cy="2178685"/>
            <wp:effectExtent l="0" t="0" r="762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876631" cy="2197751"/>
                    </a:xfrm>
                    <a:prstGeom prst="rect">
                      <a:avLst/>
                    </a:prstGeom>
                    <a:noFill/>
                    <a:ln>
                      <a:noFill/>
                    </a:ln>
                  </pic:spPr>
                </pic:pic>
              </a:graphicData>
            </a:graphic>
          </wp:inline>
        </w:drawing>
      </w:r>
      <w:r w:rsidRPr="007D666B">
        <w:rPr>
          <w:noProof/>
          <w:sz w:val="28"/>
          <w:szCs w:val="28"/>
        </w:rPr>
        <w:t xml:space="preserve"> </w:t>
      </w:r>
      <w:r>
        <w:rPr>
          <w:noProof/>
          <w:sz w:val="28"/>
          <w:szCs w:val="28"/>
        </w:rPr>
        <w:drawing>
          <wp:inline distT="0" distB="0" distL="0" distR="0" wp14:anchorId="6A868F09" wp14:editId="472A2AD4">
            <wp:extent cx="1815000" cy="2178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76" cstate="hqprint">
                      <a:extLst>
                        <a:ext uri="{28A0092B-C50C-407E-A947-70E740481C1C}">
                          <a14:useLocalDpi xmlns:a14="http://schemas.microsoft.com/office/drawing/2010/main"/>
                        </a:ext>
                      </a:extLst>
                    </a:blip>
                    <a:srcRect/>
                    <a:stretch/>
                  </pic:blipFill>
                  <pic:spPr bwMode="auto">
                    <a:xfrm>
                      <a:off x="0" y="0"/>
                      <a:ext cx="1815000" cy="2178000"/>
                    </a:xfrm>
                    <a:prstGeom prst="rect">
                      <a:avLst/>
                    </a:prstGeom>
                    <a:noFill/>
                    <a:ln>
                      <a:noFill/>
                    </a:ln>
                    <a:extLst>
                      <a:ext uri="{53640926-AAD7-44D8-BBD7-CCE9431645EC}">
                        <a14:shadowObscured xmlns:a14="http://schemas.microsoft.com/office/drawing/2010/main"/>
                      </a:ext>
                    </a:extLst>
                  </pic:spPr>
                </pic:pic>
              </a:graphicData>
            </a:graphic>
          </wp:inline>
        </w:drawing>
      </w:r>
    </w:p>
    <w:p w14:paraId="4C942569" w14:textId="2BDF3F86" w:rsidR="00971869" w:rsidRDefault="00971869" w:rsidP="00971869">
      <w:pPr>
        <w:ind w:firstLine="720"/>
        <w:rPr>
          <w:noProof/>
          <w:sz w:val="28"/>
          <w:szCs w:val="28"/>
        </w:rPr>
      </w:pPr>
      <w:r w:rsidRPr="00C17119">
        <w:rPr>
          <w:noProof/>
        </w:rPr>
        <w:t xml:space="preserve">     </w:t>
      </w:r>
      <w:r w:rsidRPr="00C17119">
        <w:rPr>
          <w:noProof/>
          <w:lang w:val="kk-KZ"/>
        </w:rPr>
        <w:t xml:space="preserve"> </w:t>
      </w:r>
      <w:r w:rsidRPr="00C17119">
        <w:rPr>
          <w:noProof/>
        </w:rPr>
        <w:t xml:space="preserve">     </w:t>
      </w:r>
      <w:r w:rsidRPr="00C17119">
        <w:rPr>
          <w:noProof/>
        </w:rPr>
        <w:tab/>
      </w:r>
      <w:r w:rsidRPr="00C17119">
        <w:rPr>
          <w:noProof/>
        </w:rPr>
        <w:tab/>
      </w:r>
      <w:r w:rsidRPr="00C17119">
        <w:rPr>
          <w:noProof/>
        </w:rPr>
        <w:tab/>
      </w:r>
      <w:r>
        <w:rPr>
          <w:noProof/>
          <w:sz w:val="28"/>
          <w:szCs w:val="28"/>
        </w:rPr>
        <w:t>а)</w:t>
      </w:r>
      <w:r>
        <w:rPr>
          <w:noProof/>
          <w:sz w:val="28"/>
          <w:szCs w:val="28"/>
        </w:rPr>
        <w:tab/>
      </w:r>
      <w:r>
        <w:rPr>
          <w:noProof/>
          <w:sz w:val="28"/>
          <w:szCs w:val="28"/>
        </w:rPr>
        <w:tab/>
        <w:t xml:space="preserve">        б)</w:t>
      </w:r>
      <w:r>
        <w:rPr>
          <w:noProof/>
          <w:sz w:val="28"/>
          <w:szCs w:val="28"/>
        </w:rPr>
        <w:tab/>
      </w:r>
      <w:r>
        <w:rPr>
          <w:noProof/>
          <w:sz w:val="28"/>
          <w:szCs w:val="28"/>
        </w:rPr>
        <w:tab/>
        <w:t xml:space="preserve">      в)</w:t>
      </w:r>
      <w:r w:rsidRPr="00C17119">
        <w:rPr>
          <w:noProof/>
        </w:rPr>
        <w:tab/>
      </w:r>
      <w:r w:rsidRPr="00C17119">
        <w:rPr>
          <w:noProof/>
          <w:sz w:val="28"/>
          <w:szCs w:val="28"/>
        </w:rPr>
        <w:t xml:space="preserve">     </w:t>
      </w:r>
    </w:p>
    <w:p w14:paraId="2E94C023" w14:textId="42C748AA" w:rsidR="00916873" w:rsidRDefault="00916873" w:rsidP="00916873">
      <w:pPr>
        <w:ind w:firstLine="720"/>
        <w:jc w:val="center"/>
        <w:rPr>
          <w:sz w:val="28"/>
          <w:szCs w:val="28"/>
          <w:lang w:val="kk-KZ"/>
        </w:rPr>
      </w:pPr>
      <w:r>
        <w:rPr>
          <w:sz w:val="28"/>
          <w:szCs w:val="28"/>
          <w:lang w:val="kk-KZ"/>
        </w:rPr>
        <w:t>а – модель; б – опытный образец; в – генератор</w:t>
      </w:r>
    </w:p>
    <w:p w14:paraId="723B8C27" w14:textId="77777777" w:rsidR="00916873" w:rsidRPr="00C17119" w:rsidRDefault="00916873" w:rsidP="00916873">
      <w:pPr>
        <w:ind w:firstLine="720"/>
        <w:jc w:val="center"/>
        <w:rPr>
          <w:sz w:val="28"/>
          <w:szCs w:val="28"/>
        </w:rPr>
      </w:pPr>
    </w:p>
    <w:p w14:paraId="6A6C1AC3" w14:textId="57B8F6EA" w:rsidR="00971869" w:rsidRPr="00C17119" w:rsidRDefault="00971869" w:rsidP="00971869">
      <w:pPr>
        <w:ind w:firstLine="454"/>
        <w:jc w:val="center"/>
        <w:rPr>
          <w:sz w:val="28"/>
          <w:szCs w:val="28"/>
        </w:rPr>
      </w:pPr>
      <w:r w:rsidRPr="00C17119">
        <w:rPr>
          <w:sz w:val="28"/>
          <w:szCs w:val="28"/>
        </w:rPr>
        <w:t xml:space="preserve">Рисунок </w:t>
      </w:r>
      <w:r>
        <w:rPr>
          <w:sz w:val="28"/>
          <w:szCs w:val="28"/>
        </w:rPr>
        <w:t>3.2 – А</w:t>
      </w:r>
      <w:r>
        <w:rPr>
          <w:sz w:val="28"/>
          <w:szCs w:val="28"/>
          <w:lang w:val="kk-KZ"/>
        </w:rPr>
        <w:t>ктуатор параллельного манипулятора</w:t>
      </w:r>
    </w:p>
    <w:bookmarkEnd w:id="27"/>
    <w:p w14:paraId="006F47DF" w14:textId="77777777" w:rsidR="00971869" w:rsidRPr="00122C64" w:rsidRDefault="00971869" w:rsidP="00971869">
      <w:pPr>
        <w:ind w:firstLine="567"/>
        <w:jc w:val="both"/>
        <w:rPr>
          <w:sz w:val="28"/>
          <w:szCs w:val="28"/>
        </w:rPr>
      </w:pPr>
    </w:p>
    <w:p w14:paraId="1D3C8711" w14:textId="3FFBD70A" w:rsidR="00971869" w:rsidRDefault="00971869" w:rsidP="00971869">
      <w:pPr>
        <w:ind w:firstLine="567"/>
        <w:jc w:val="both"/>
        <w:rPr>
          <w:sz w:val="28"/>
          <w:szCs w:val="28"/>
        </w:rPr>
      </w:pPr>
      <w:r>
        <w:rPr>
          <w:sz w:val="28"/>
          <w:szCs w:val="28"/>
        </w:rPr>
        <w:t xml:space="preserve">По </w:t>
      </w:r>
      <w:r w:rsidRPr="00DC3E19">
        <w:rPr>
          <w:sz w:val="28"/>
          <w:szCs w:val="28"/>
        </w:rPr>
        <w:t>[</w:t>
      </w:r>
      <w:r w:rsidR="00EB686A">
        <w:rPr>
          <w:sz w:val="28"/>
          <w:szCs w:val="28"/>
        </w:rPr>
        <w:t>80</w:t>
      </w:r>
      <w:r w:rsidRPr="00DC3E19">
        <w:rPr>
          <w:sz w:val="28"/>
          <w:szCs w:val="28"/>
        </w:rPr>
        <w:t>]</w:t>
      </w:r>
      <w:r>
        <w:rPr>
          <w:sz w:val="28"/>
          <w:szCs w:val="28"/>
        </w:rPr>
        <w:t xml:space="preserve"> манипулятор обладает рядом преимуществ, одним из которых является независимое управление трех вершинных точек верхней платформы, которая является конечным управляемым органом манипулятора. То есть поставленную задачу можно решить геометрическим вычислением боковых граней призмы.</w:t>
      </w:r>
    </w:p>
    <w:p w14:paraId="36166BD8" w14:textId="77777777" w:rsidR="00971869" w:rsidRDefault="00971869" w:rsidP="00971869">
      <w:pPr>
        <w:ind w:firstLine="567"/>
        <w:jc w:val="both"/>
        <w:rPr>
          <w:sz w:val="28"/>
          <w:szCs w:val="28"/>
        </w:rPr>
      </w:pPr>
      <w:bookmarkStart w:id="28" w:name="_Hlk127728912"/>
      <w:r>
        <w:rPr>
          <w:sz w:val="28"/>
          <w:szCs w:val="28"/>
        </w:rPr>
        <w:t>В приложении положение верхней платформы можно задавать двумя способами</w:t>
      </w:r>
      <w:bookmarkEnd w:id="28"/>
      <w:r>
        <w:rPr>
          <w:sz w:val="28"/>
          <w:szCs w:val="28"/>
        </w:rPr>
        <w:t>: координатами каждой вершины в трех измерениях или изменением положения платформы в общем перемещением и вращением в пространстве. Кроме того, в качестве входных данных для манипулятора задаются длина стороны платформы в форме правильного треугольника и длина актуаторов в состоянии покоя. Проанализировать общее или частичное изменение положения платформы можно в нескольких циклах, задав количество итерации для перемещений. С помощью программы можно вычислить необходимые параметры актуаторов и манипуляторного преобразователя</w:t>
      </w:r>
    </w:p>
    <w:p w14:paraId="1534210D" w14:textId="77777777" w:rsidR="00971869" w:rsidRDefault="00971869" w:rsidP="00971869">
      <w:pPr>
        <w:ind w:firstLine="567"/>
        <w:jc w:val="both"/>
        <w:rPr>
          <w:sz w:val="28"/>
          <w:szCs w:val="28"/>
        </w:rPr>
      </w:pPr>
      <w:r>
        <w:rPr>
          <w:sz w:val="28"/>
          <w:szCs w:val="28"/>
        </w:rPr>
        <w:t>В итоге на экран выводятся:</w:t>
      </w:r>
    </w:p>
    <w:p w14:paraId="0BE4B290" w14:textId="61DE6592" w:rsidR="00971869" w:rsidRPr="00916873" w:rsidRDefault="00971869" w:rsidP="005B1A3E">
      <w:pPr>
        <w:numPr>
          <w:ilvl w:val="0"/>
          <w:numId w:val="14"/>
        </w:numPr>
        <w:ind w:left="0" w:firstLine="567"/>
        <w:jc w:val="both"/>
        <w:rPr>
          <w:sz w:val="28"/>
          <w:szCs w:val="28"/>
        </w:rPr>
      </w:pPr>
      <w:r w:rsidRPr="00916873">
        <w:rPr>
          <w:sz w:val="28"/>
          <w:szCs w:val="28"/>
        </w:rPr>
        <w:t>интерактивная визуализация изменения положения верхней платформы и системы актуаторов в пространстве (рис</w:t>
      </w:r>
      <w:r w:rsidR="00EB686A" w:rsidRPr="00916873">
        <w:rPr>
          <w:sz w:val="28"/>
          <w:szCs w:val="28"/>
        </w:rPr>
        <w:t>унок</w:t>
      </w:r>
      <w:r w:rsidRPr="00916873">
        <w:rPr>
          <w:sz w:val="28"/>
          <w:szCs w:val="28"/>
        </w:rPr>
        <w:t xml:space="preserve"> 3.3 а,б);</w:t>
      </w:r>
    </w:p>
    <w:p w14:paraId="5FA2F2B0" w14:textId="6E2A63C3" w:rsidR="00971869" w:rsidRPr="00916873" w:rsidRDefault="00971869" w:rsidP="005B1A3E">
      <w:pPr>
        <w:numPr>
          <w:ilvl w:val="0"/>
          <w:numId w:val="14"/>
        </w:numPr>
        <w:ind w:left="0" w:firstLine="567"/>
        <w:jc w:val="both"/>
        <w:rPr>
          <w:sz w:val="28"/>
          <w:szCs w:val="28"/>
        </w:rPr>
      </w:pPr>
      <w:r w:rsidRPr="00916873">
        <w:rPr>
          <w:sz w:val="28"/>
          <w:szCs w:val="28"/>
        </w:rPr>
        <w:t>график перемещений рабочего хода каждого актуатора на каждом шаге итерации (рис</w:t>
      </w:r>
      <w:r w:rsidR="00EB686A" w:rsidRPr="00916873">
        <w:rPr>
          <w:sz w:val="28"/>
          <w:szCs w:val="28"/>
        </w:rPr>
        <w:t>унок</w:t>
      </w:r>
      <w:r w:rsidRPr="00916873">
        <w:rPr>
          <w:sz w:val="28"/>
          <w:szCs w:val="28"/>
        </w:rPr>
        <w:t xml:space="preserve"> 3.3 в);</w:t>
      </w:r>
    </w:p>
    <w:p w14:paraId="09452282" w14:textId="0515D9EA" w:rsidR="00971869" w:rsidRPr="00916873" w:rsidRDefault="00971869" w:rsidP="005B1A3E">
      <w:pPr>
        <w:numPr>
          <w:ilvl w:val="0"/>
          <w:numId w:val="14"/>
        </w:numPr>
        <w:ind w:left="0" w:firstLine="567"/>
        <w:jc w:val="both"/>
        <w:rPr>
          <w:sz w:val="28"/>
          <w:szCs w:val="28"/>
        </w:rPr>
      </w:pPr>
      <w:r w:rsidRPr="00916873">
        <w:rPr>
          <w:sz w:val="28"/>
          <w:szCs w:val="28"/>
        </w:rPr>
        <w:t>график изменения общей длины каждого актуатора на каждом шаге итерации (рис</w:t>
      </w:r>
      <w:r w:rsidR="00EB686A" w:rsidRPr="00916873">
        <w:rPr>
          <w:sz w:val="28"/>
          <w:szCs w:val="28"/>
        </w:rPr>
        <w:t>унок</w:t>
      </w:r>
      <w:r w:rsidRPr="00916873">
        <w:rPr>
          <w:sz w:val="28"/>
          <w:szCs w:val="28"/>
        </w:rPr>
        <w:t xml:space="preserve"> 3.3 г).</w:t>
      </w:r>
    </w:p>
    <w:p w14:paraId="3C497D2A" w14:textId="77777777" w:rsidR="00971869" w:rsidRDefault="00971869" w:rsidP="00971869">
      <w:pPr>
        <w:ind w:firstLine="567"/>
        <w:jc w:val="both"/>
        <w:rPr>
          <w:sz w:val="28"/>
          <w:szCs w:val="28"/>
        </w:rPr>
      </w:pPr>
    </w:p>
    <w:tbl>
      <w:tblPr>
        <w:tblW w:w="0" w:type="auto"/>
        <w:tblLook w:val="04A0" w:firstRow="1" w:lastRow="0" w:firstColumn="1" w:lastColumn="0" w:noHBand="0" w:noVBand="1"/>
      </w:tblPr>
      <w:tblGrid>
        <w:gridCol w:w="4927"/>
        <w:gridCol w:w="4927"/>
      </w:tblGrid>
      <w:tr w:rsidR="00971869" w14:paraId="16DD47E4" w14:textId="77777777" w:rsidTr="008C136C">
        <w:tc>
          <w:tcPr>
            <w:tcW w:w="4927" w:type="dxa"/>
          </w:tcPr>
          <w:p w14:paraId="6A5386FA" w14:textId="77777777" w:rsidR="00971869" w:rsidRDefault="00971869" w:rsidP="008C136C">
            <w:pPr>
              <w:jc w:val="center"/>
              <w:rPr>
                <w:sz w:val="28"/>
                <w:szCs w:val="28"/>
              </w:rPr>
            </w:pPr>
            <w:r>
              <w:rPr>
                <w:noProof/>
              </w:rPr>
              <w:lastRenderedPageBreak/>
              <w:drawing>
                <wp:inline distT="0" distB="0" distL="0" distR="0" wp14:anchorId="37B9E9B2" wp14:editId="724733F8">
                  <wp:extent cx="2053536" cy="183995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a:ext>
                            </a:extLst>
                          </a:blip>
                          <a:stretch>
                            <a:fillRect/>
                          </a:stretch>
                        </pic:blipFill>
                        <pic:spPr>
                          <a:xfrm>
                            <a:off x="0" y="0"/>
                            <a:ext cx="2063407" cy="1848795"/>
                          </a:xfrm>
                          <a:prstGeom prst="rect">
                            <a:avLst/>
                          </a:prstGeom>
                        </pic:spPr>
                      </pic:pic>
                    </a:graphicData>
                  </a:graphic>
                </wp:inline>
              </w:drawing>
            </w:r>
          </w:p>
        </w:tc>
        <w:tc>
          <w:tcPr>
            <w:tcW w:w="4927" w:type="dxa"/>
          </w:tcPr>
          <w:p w14:paraId="216E130B" w14:textId="77777777" w:rsidR="00971869" w:rsidRDefault="00971869" w:rsidP="008C136C">
            <w:pPr>
              <w:jc w:val="center"/>
              <w:rPr>
                <w:sz w:val="28"/>
                <w:szCs w:val="28"/>
              </w:rPr>
            </w:pPr>
            <w:r>
              <w:rPr>
                <w:noProof/>
              </w:rPr>
              <w:drawing>
                <wp:inline distT="0" distB="0" distL="0" distR="0" wp14:anchorId="30A196EC" wp14:editId="4227AFE1">
                  <wp:extent cx="2053537" cy="183995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a:ext>
                            </a:extLst>
                          </a:blip>
                          <a:stretch>
                            <a:fillRect/>
                          </a:stretch>
                        </pic:blipFill>
                        <pic:spPr>
                          <a:xfrm>
                            <a:off x="0" y="0"/>
                            <a:ext cx="2070937" cy="1855542"/>
                          </a:xfrm>
                          <a:prstGeom prst="rect">
                            <a:avLst/>
                          </a:prstGeom>
                        </pic:spPr>
                      </pic:pic>
                    </a:graphicData>
                  </a:graphic>
                </wp:inline>
              </w:drawing>
            </w:r>
          </w:p>
        </w:tc>
      </w:tr>
      <w:tr w:rsidR="00971869" w14:paraId="391C0A0A" w14:textId="77777777" w:rsidTr="008C136C">
        <w:tc>
          <w:tcPr>
            <w:tcW w:w="4927" w:type="dxa"/>
          </w:tcPr>
          <w:p w14:paraId="421BC6D3" w14:textId="77777777" w:rsidR="00971869" w:rsidRDefault="00971869" w:rsidP="008C136C">
            <w:pPr>
              <w:jc w:val="center"/>
              <w:rPr>
                <w:sz w:val="28"/>
                <w:szCs w:val="28"/>
              </w:rPr>
            </w:pPr>
            <w:r>
              <w:rPr>
                <w:sz w:val="28"/>
                <w:szCs w:val="28"/>
              </w:rPr>
              <w:t>а)</w:t>
            </w:r>
          </w:p>
        </w:tc>
        <w:tc>
          <w:tcPr>
            <w:tcW w:w="4927" w:type="dxa"/>
          </w:tcPr>
          <w:p w14:paraId="3EA7740E" w14:textId="77777777" w:rsidR="00971869" w:rsidRDefault="00971869" w:rsidP="008C136C">
            <w:pPr>
              <w:jc w:val="center"/>
              <w:rPr>
                <w:sz w:val="28"/>
                <w:szCs w:val="28"/>
              </w:rPr>
            </w:pPr>
            <w:r>
              <w:rPr>
                <w:sz w:val="28"/>
                <w:szCs w:val="28"/>
              </w:rPr>
              <w:t>б)</w:t>
            </w:r>
          </w:p>
        </w:tc>
      </w:tr>
      <w:tr w:rsidR="00971869" w14:paraId="2FB3F35B" w14:textId="77777777" w:rsidTr="008C136C">
        <w:tc>
          <w:tcPr>
            <w:tcW w:w="4927" w:type="dxa"/>
          </w:tcPr>
          <w:p w14:paraId="03B9EA04" w14:textId="77777777" w:rsidR="00971869" w:rsidRDefault="00971869" w:rsidP="008C136C">
            <w:pPr>
              <w:jc w:val="center"/>
              <w:rPr>
                <w:sz w:val="28"/>
                <w:szCs w:val="28"/>
              </w:rPr>
            </w:pPr>
            <w:r>
              <w:rPr>
                <w:noProof/>
              </w:rPr>
              <w:drawing>
                <wp:inline distT="0" distB="0" distL="0" distR="0" wp14:anchorId="079323E8" wp14:editId="32D5349A">
                  <wp:extent cx="2053144" cy="18396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a:ext>
                            </a:extLst>
                          </a:blip>
                          <a:stretch>
                            <a:fillRect/>
                          </a:stretch>
                        </pic:blipFill>
                        <pic:spPr>
                          <a:xfrm>
                            <a:off x="0" y="0"/>
                            <a:ext cx="2053144" cy="1839600"/>
                          </a:xfrm>
                          <a:prstGeom prst="rect">
                            <a:avLst/>
                          </a:prstGeom>
                        </pic:spPr>
                      </pic:pic>
                    </a:graphicData>
                  </a:graphic>
                </wp:inline>
              </w:drawing>
            </w:r>
          </w:p>
        </w:tc>
        <w:tc>
          <w:tcPr>
            <w:tcW w:w="4927" w:type="dxa"/>
          </w:tcPr>
          <w:p w14:paraId="0E5360C4" w14:textId="77777777" w:rsidR="00971869" w:rsidRDefault="00971869" w:rsidP="008C136C">
            <w:pPr>
              <w:jc w:val="center"/>
              <w:rPr>
                <w:sz w:val="28"/>
                <w:szCs w:val="28"/>
              </w:rPr>
            </w:pPr>
            <w:r>
              <w:rPr>
                <w:noProof/>
              </w:rPr>
              <w:drawing>
                <wp:inline distT="0" distB="0" distL="0" distR="0" wp14:anchorId="384FD010" wp14:editId="68EDC0AA">
                  <wp:extent cx="2053145" cy="18396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2053145" cy="1839600"/>
                          </a:xfrm>
                          <a:prstGeom prst="rect">
                            <a:avLst/>
                          </a:prstGeom>
                        </pic:spPr>
                      </pic:pic>
                    </a:graphicData>
                  </a:graphic>
                </wp:inline>
              </w:drawing>
            </w:r>
          </w:p>
        </w:tc>
      </w:tr>
      <w:tr w:rsidR="00971869" w14:paraId="2561BAD3" w14:textId="77777777" w:rsidTr="008C136C">
        <w:tc>
          <w:tcPr>
            <w:tcW w:w="4927" w:type="dxa"/>
          </w:tcPr>
          <w:p w14:paraId="258BADB9" w14:textId="77777777" w:rsidR="00971869" w:rsidRDefault="00971869" w:rsidP="008C136C">
            <w:pPr>
              <w:jc w:val="center"/>
              <w:rPr>
                <w:sz w:val="28"/>
                <w:szCs w:val="28"/>
              </w:rPr>
            </w:pPr>
            <w:r>
              <w:rPr>
                <w:sz w:val="28"/>
                <w:szCs w:val="28"/>
              </w:rPr>
              <w:t>в)</w:t>
            </w:r>
          </w:p>
        </w:tc>
        <w:tc>
          <w:tcPr>
            <w:tcW w:w="4927" w:type="dxa"/>
          </w:tcPr>
          <w:p w14:paraId="7A944681" w14:textId="77777777" w:rsidR="00971869" w:rsidRDefault="00971869" w:rsidP="008C136C">
            <w:pPr>
              <w:jc w:val="center"/>
              <w:rPr>
                <w:sz w:val="28"/>
                <w:szCs w:val="28"/>
              </w:rPr>
            </w:pPr>
            <w:r>
              <w:rPr>
                <w:sz w:val="28"/>
                <w:szCs w:val="28"/>
              </w:rPr>
              <w:t>г)</w:t>
            </w:r>
          </w:p>
        </w:tc>
      </w:tr>
    </w:tbl>
    <w:p w14:paraId="31490326" w14:textId="5F24D6D2" w:rsidR="00971869" w:rsidRDefault="00916873" w:rsidP="00916873">
      <w:pPr>
        <w:jc w:val="center"/>
        <w:rPr>
          <w:sz w:val="28"/>
          <w:szCs w:val="28"/>
        </w:rPr>
      </w:pPr>
      <w:r>
        <w:rPr>
          <w:sz w:val="28"/>
          <w:szCs w:val="28"/>
        </w:rPr>
        <w:t>а – вид на плоскости XZ; б – трехмерный вид; в – показания общей длины актуатора за шаг; г – показания инкремента ходовой части актуатора за шаг.</w:t>
      </w:r>
    </w:p>
    <w:p w14:paraId="23522AEB" w14:textId="77777777" w:rsidR="00916873" w:rsidRDefault="00916873" w:rsidP="00916873">
      <w:pPr>
        <w:ind w:firstLine="567"/>
        <w:jc w:val="center"/>
        <w:rPr>
          <w:sz w:val="28"/>
          <w:szCs w:val="28"/>
        </w:rPr>
      </w:pPr>
    </w:p>
    <w:p w14:paraId="07FA4686" w14:textId="5039E715" w:rsidR="00971869" w:rsidRPr="00916873" w:rsidRDefault="00971869" w:rsidP="00916873">
      <w:pPr>
        <w:jc w:val="center"/>
        <w:rPr>
          <w:sz w:val="28"/>
          <w:szCs w:val="28"/>
        </w:rPr>
      </w:pPr>
      <w:r>
        <w:rPr>
          <w:sz w:val="28"/>
          <w:szCs w:val="28"/>
        </w:rPr>
        <w:t>Рисунок 3.3 – Решение обратной задачи кинематики для МПМ</w:t>
      </w:r>
      <w:r w:rsidRPr="0085604D">
        <w:rPr>
          <w:sz w:val="28"/>
          <w:szCs w:val="28"/>
        </w:rPr>
        <w:t xml:space="preserve"> </w:t>
      </w:r>
      <w:r>
        <w:rPr>
          <w:sz w:val="28"/>
          <w:szCs w:val="28"/>
          <w:lang w:val="en-US"/>
        </w:rPr>
        <w:t>SHOLKOR</w:t>
      </w:r>
      <w:r w:rsidR="00635C51" w:rsidRPr="00916873">
        <w:rPr>
          <w:sz w:val="28"/>
          <w:szCs w:val="28"/>
        </w:rPr>
        <w:t>[95]</w:t>
      </w:r>
    </w:p>
    <w:p w14:paraId="27702C31" w14:textId="77777777" w:rsidR="00971869" w:rsidRPr="00286C68" w:rsidRDefault="00971869" w:rsidP="00971869">
      <w:pPr>
        <w:rPr>
          <w:sz w:val="28"/>
          <w:szCs w:val="28"/>
        </w:rPr>
      </w:pPr>
    </w:p>
    <w:p w14:paraId="155C1F68" w14:textId="237D8BFA" w:rsidR="00971869" w:rsidRPr="006C2074" w:rsidRDefault="00971869" w:rsidP="00CD53E2">
      <w:pPr>
        <w:pStyle w:val="2"/>
        <w:numPr>
          <w:ilvl w:val="1"/>
          <w:numId w:val="34"/>
        </w:numPr>
        <w:spacing w:before="0"/>
        <w:ind w:left="0" w:firstLine="567"/>
        <w:rPr>
          <w:rFonts w:ascii="Times New Roman" w:hAnsi="Times New Roman" w:cs="Times New Roman"/>
          <w:b/>
          <w:color w:val="auto"/>
          <w:sz w:val="28"/>
          <w:szCs w:val="28"/>
        </w:rPr>
      </w:pPr>
      <w:bookmarkStart w:id="29" w:name="_Toc85443989"/>
      <w:r>
        <w:rPr>
          <w:rFonts w:ascii="Times New Roman" w:hAnsi="Times New Roman" w:cs="Times New Roman"/>
          <w:b/>
          <w:color w:val="auto"/>
          <w:sz w:val="28"/>
          <w:szCs w:val="28"/>
        </w:rPr>
        <w:t>Расчет параметров модуля</w:t>
      </w:r>
      <w:r w:rsidRPr="00286C68">
        <w:rPr>
          <w:rFonts w:ascii="Times New Roman" w:hAnsi="Times New Roman" w:cs="Times New Roman"/>
          <w:b/>
          <w:color w:val="auto"/>
          <w:sz w:val="28"/>
          <w:szCs w:val="28"/>
        </w:rPr>
        <w:t xml:space="preserve"> демпфирующей системы</w:t>
      </w:r>
      <w:bookmarkEnd w:id="29"/>
      <w:r>
        <w:rPr>
          <w:rFonts w:ascii="Times New Roman" w:hAnsi="Times New Roman" w:cs="Times New Roman"/>
          <w:b/>
          <w:color w:val="auto"/>
          <w:sz w:val="28"/>
          <w:szCs w:val="28"/>
        </w:rPr>
        <w:t xml:space="preserve"> актуатора</w:t>
      </w:r>
    </w:p>
    <w:p w14:paraId="0A2D96D3" w14:textId="45F3F8CC" w:rsidR="00971869" w:rsidRPr="00C90C48" w:rsidRDefault="00971869" w:rsidP="00971869">
      <w:pPr>
        <w:ind w:firstLine="567"/>
        <w:jc w:val="both"/>
        <w:rPr>
          <w:sz w:val="28"/>
          <w:szCs w:val="28"/>
        </w:rPr>
      </w:pPr>
      <w:r w:rsidRPr="00286C68">
        <w:rPr>
          <w:sz w:val="28"/>
          <w:szCs w:val="28"/>
        </w:rPr>
        <w:t xml:space="preserve">Демпфирующая система </w:t>
      </w:r>
      <w:r>
        <w:rPr>
          <w:sz w:val="28"/>
          <w:szCs w:val="28"/>
        </w:rPr>
        <w:t>составлена</w:t>
      </w:r>
      <w:r w:rsidRPr="00286C68">
        <w:rPr>
          <w:sz w:val="28"/>
          <w:szCs w:val="28"/>
        </w:rPr>
        <w:t xml:space="preserve"> из пружины с регулируемым усилием преднатяга и с нерегулируемой пружины. </w:t>
      </w:r>
      <w:r>
        <w:rPr>
          <w:sz w:val="28"/>
          <w:szCs w:val="28"/>
        </w:rPr>
        <w:t xml:space="preserve">Ниже представлен расчет параметров модуля ДС. </w:t>
      </w:r>
      <w:r w:rsidRPr="00286C68">
        <w:rPr>
          <w:sz w:val="28"/>
          <w:szCs w:val="28"/>
        </w:rPr>
        <w:t>Для расчета пружины предварительно принимаем индекс пружины сжатия с=5. Наибольшая внешняя нагрузка, т.е. сила пружины при полном сжатии F</w:t>
      </w:r>
      <w:r w:rsidRPr="00286C68">
        <w:rPr>
          <w:sz w:val="28"/>
          <w:szCs w:val="28"/>
          <w:vertAlign w:val="subscript"/>
        </w:rPr>
        <w:t>3</w:t>
      </w:r>
      <w:r w:rsidRPr="00286C68">
        <w:rPr>
          <w:sz w:val="28"/>
          <w:szCs w:val="28"/>
        </w:rPr>
        <w:t>=1000 Н.  При рабочей деформации F</w:t>
      </w:r>
      <w:r w:rsidRPr="00286C68">
        <w:rPr>
          <w:sz w:val="28"/>
          <w:szCs w:val="28"/>
          <w:vertAlign w:val="subscript"/>
        </w:rPr>
        <w:t>2</w:t>
      </w:r>
      <w:r w:rsidRPr="00286C68">
        <w:rPr>
          <w:sz w:val="28"/>
          <w:szCs w:val="28"/>
        </w:rPr>
        <w:t xml:space="preserve">=800 Н </w:t>
      </w:r>
      <w:r w:rsidR="00487D03">
        <w:rPr>
          <w:sz w:val="28"/>
          <w:szCs w:val="28"/>
        </w:rPr>
        <w:tab/>
      </w:r>
      <w:r w:rsidRPr="00286C68">
        <w:rPr>
          <w:sz w:val="28"/>
          <w:szCs w:val="28"/>
        </w:rPr>
        <w:t xml:space="preserve"> принимаем равным </w:t>
      </w:r>
      <w:r w:rsidRPr="00286C68">
        <w:rPr>
          <w:position w:val="-14"/>
          <w:sz w:val="28"/>
          <w:szCs w:val="28"/>
        </w:rPr>
        <w:object w:dxaOrig="380" w:dyaOrig="420" w14:anchorId="35DCD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pt;height:18.55pt" o:ole="">
            <v:imagedata r:id="rId81" o:title=""/>
          </v:shape>
          <o:OLEObject Type="Embed" ProgID="Equation.DSMT4" ShapeID="_x0000_i1025" DrawAspect="Content" ObjectID="_1756890127" r:id="rId82"/>
        </w:object>
      </w:r>
      <w:r w:rsidRPr="00286C68">
        <w:rPr>
          <w:sz w:val="28"/>
          <w:szCs w:val="28"/>
        </w:rPr>
        <w:t>=400 Мпа.</w:t>
      </w:r>
      <w:r w:rsidR="00CC49E0" w:rsidRPr="00CC49E0">
        <w:rPr>
          <w:sz w:val="28"/>
          <w:szCs w:val="28"/>
        </w:rPr>
        <w:t xml:space="preserve"> </w:t>
      </w:r>
      <w:r w:rsidR="00CC49E0" w:rsidRPr="00C90C48">
        <w:rPr>
          <w:sz w:val="28"/>
          <w:szCs w:val="28"/>
        </w:rPr>
        <w:t>[62]</w:t>
      </w:r>
    </w:p>
    <w:p w14:paraId="11FFDF6B" w14:textId="6ACC80FA" w:rsidR="00971869" w:rsidRDefault="00971869" w:rsidP="00971869">
      <w:pPr>
        <w:ind w:firstLine="567"/>
        <w:rPr>
          <w:sz w:val="28"/>
          <w:szCs w:val="28"/>
        </w:rPr>
      </w:pPr>
      <w:r w:rsidRPr="00286C68">
        <w:rPr>
          <w:sz w:val="28"/>
          <w:szCs w:val="28"/>
        </w:rPr>
        <w:t>Определяем диаметр проволоки</w:t>
      </w:r>
      <w:r w:rsidR="00916873">
        <w:rPr>
          <w:sz w:val="28"/>
          <w:szCs w:val="28"/>
        </w:rPr>
        <w:t>:</w:t>
      </w:r>
    </w:p>
    <w:p w14:paraId="427CD767" w14:textId="77777777" w:rsidR="00464DC5" w:rsidRPr="00286C68" w:rsidRDefault="00464DC5" w:rsidP="00971869">
      <w:pPr>
        <w:ind w:firstLine="567"/>
        <w:rPr>
          <w:sz w:val="28"/>
          <w:szCs w:val="28"/>
        </w:rPr>
      </w:pPr>
    </w:p>
    <w:tbl>
      <w:tblPr>
        <w:tblW w:w="4999" w:type="pct"/>
        <w:tblLook w:val="04A0" w:firstRow="1" w:lastRow="0" w:firstColumn="1" w:lastColumn="0" w:noHBand="0" w:noVBand="1"/>
      </w:tblPr>
      <w:tblGrid>
        <w:gridCol w:w="9217"/>
        <w:gridCol w:w="753"/>
      </w:tblGrid>
      <w:tr w:rsidR="00464DC5" w:rsidRPr="005D76C6" w14:paraId="5A117543" w14:textId="77777777" w:rsidTr="00BD77E4">
        <w:tc>
          <w:tcPr>
            <w:tcW w:w="4624" w:type="pct"/>
          </w:tcPr>
          <w:p w14:paraId="529FC3BB" w14:textId="50DA74AB" w:rsidR="00464DC5" w:rsidRPr="005D76C6" w:rsidRDefault="003F2EA9" w:rsidP="00464DC5">
            <w:pPr>
              <w:jc w:val="center"/>
              <w:textAlignment w:val="baseline"/>
              <w:rPr>
                <w:sz w:val="28"/>
                <w:szCs w:val="28"/>
              </w:rPr>
            </w:pPr>
            <w:r w:rsidRPr="00A33A9F">
              <w:rPr>
                <w:position w:val="-38"/>
                <w:sz w:val="28"/>
                <w:szCs w:val="28"/>
              </w:rPr>
              <w:object w:dxaOrig="2140" w:dyaOrig="880" w14:anchorId="19F54DB5">
                <v:shape id="_x0000_i1026" type="#_x0000_t75" style="width:107.45pt;height:41.45pt" o:ole="">
                  <v:imagedata r:id="rId83" o:title=""/>
                </v:shape>
                <o:OLEObject Type="Embed" ProgID="Equation.DSMT4" ShapeID="_x0000_i1026" DrawAspect="Content" ObjectID="_1756890128" r:id="rId84"/>
              </w:object>
            </w:r>
            <w:r>
              <w:rPr>
                <w:sz w:val="28"/>
                <w:szCs w:val="28"/>
              </w:rPr>
              <w:t>мм,</w:t>
            </w:r>
          </w:p>
        </w:tc>
        <w:tc>
          <w:tcPr>
            <w:tcW w:w="376" w:type="pct"/>
            <w:vAlign w:val="center"/>
          </w:tcPr>
          <w:p w14:paraId="5624BA71" w14:textId="03B7CB69" w:rsidR="00464DC5" w:rsidRPr="005D76C6" w:rsidRDefault="00464DC5" w:rsidP="00BD77E4">
            <w:pPr>
              <w:jc w:val="right"/>
              <w:textAlignment w:val="baseline"/>
              <w:rPr>
                <w:sz w:val="28"/>
                <w:szCs w:val="28"/>
              </w:rPr>
            </w:pPr>
            <w:r w:rsidRPr="005D76C6">
              <w:rPr>
                <w:sz w:val="28"/>
                <w:szCs w:val="28"/>
              </w:rPr>
              <w:t>(</w:t>
            </w:r>
            <w:r>
              <w:rPr>
                <w:sz w:val="28"/>
                <w:szCs w:val="28"/>
              </w:rPr>
              <w:t>3.1</w:t>
            </w:r>
            <w:r w:rsidRPr="005D76C6">
              <w:rPr>
                <w:sz w:val="28"/>
                <w:szCs w:val="28"/>
              </w:rPr>
              <w:t>)</w:t>
            </w:r>
          </w:p>
        </w:tc>
      </w:tr>
    </w:tbl>
    <w:p w14:paraId="2212B57B" w14:textId="008C3B3D" w:rsidR="00971869" w:rsidRPr="00286C68" w:rsidRDefault="00971869" w:rsidP="00464DC5">
      <w:pPr>
        <w:rPr>
          <w:sz w:val="28"/>
          <w:szCs w:val="28"/>
        </w:rPr>
      </w:pPr>
      <w:r w:rsidRPr="00286C68">
        <w:rPr>
          <w:sz w:val="28"/>
          <w:szCs w:val="28"/>
        </w:rPr>
        <w:tab/>
      </w:r>
      <w:r>
        <w:rPr>
          <w:sz w:val="28"/>
          <w:szCs w:val="28"/>
        </w:rPr>
        <w:t xml:space="preserve">               </w:t>
      </w:r>
    </w:p>
    <w:p w14:paraId="42C8FD9C" w14:textId="00F341A1" w:rsidR="00971869" w:rsidRDefault="00342270" w:rsidP="00342270">
      <w:pPr>
        <w:rPr>
          <w:sz w:val="28"/>
          <w:szCs w:val="28"/>
        </w:rPr>
      </w:pPr>
      <w:r>
        <w:rPr>
          <w:sz w:val="28"/>
          <w:szCs w:val="28"/>
        </w:rPr>
        <w:t xml:space="preserve">где </w:t>
      </w:r>
      <w:r w:rsidRPr="00487D03">
        <w:rPr>
          <w:i/>
          <w:iCs/>
          <w:sz w:val="28"/>
          <w:szCs w:val="28"/>
          <w:lang w:val="en-US"/>
        </w:rPr>
        <w:t>d</w:t>
      </w:r>
      <w:r w:rsidRPr="00342270">
        <w:rPr>
          <w:sz w:val="28"/>
          <w:szCs w:val="28"/>
        </w:rPr>
        <w:t xml:space="preserve"> </w:t>
      </w:r>
      <w:r>
        <w:rPr>
          <w:sz w:val="28"/>
          <w:szCs w:val="28"/>
        </w:rPr>
        <w:t>–</w:t>
      </w:r>
      <w:r w:rsidRPr="00342270">
        <w:rPr>
          <w:sz w:val="28"/>
          <w:szCs w:val="28"/>
        </w:rPr>
        <w:t xml:space="preserve"> </w:t>
      </w:r>
      <w:r>
        <w:rPr>
          <w:sz w:val="28"/>
          <w:szCs w:val="28"/>
        </w:rPr>
        <w:t>диаметр проволоки пружины;</w:t>
      </w:r>
    </w:p>
    <w:p w14:paraId="0F295B9D" w14:textId="4F49B5E5" w:rsidR="00342270" w:rsidRDefault="00342270" w:rsidP="00342270">
      <w:pPr>
        <w:rPr>
          <w:sz w:val="28"/>
          <w:szCs w:val="28"/>
        </w:rPr>
      </w:pPr>
      <w:r>
        <w:rPr>
          <w:sz w:val="28"/>
          <w:szCs w:val="28"/>
        </w:rPr>
        <w:t xml:space="preserve">      </w:t>
      </w:r>
      <w:r w:rsidRPr="00487D03">
        <w:rPr>
          <w:i/>
          <w:iCs/>
          <w:sz w:val="28"/>
          <w:szCs w:val="28"/>
          <w:lang w:val="en-US"/>
        </w:rPr>
        <w:t>k</w:t>
      </w:r>
      <w:r w:rsidRPr="00342270">
        <w:rPr>
          <w:sz w:val="28"/>
          <w:szCs w:val="28"/>
        </w:rPr>
        <w:t xml:space="preserve"> – </w:t>
      </w:r>
      <w:r>
        <w:rPr>
          <w:sz w:val="28"/>
          <w:szCs w:val="28"/>
        </w:rPr>
        <w:t xml:space="preserve">коэффициент </w:t>
      </w:r>
      <w:r w:rsidR="003C127D">
        <w:rPr>
          <w:sz w:val="28"/>
          <w:szCs w:val="28"/>
        </w:rPr>
        <w:t>формы</w:t>
      </w:r>
      <w:r>
        <w:rPr>
          <w:sz w:val="28"/>
          <w:szCs w:val="28"/>
        </w:rPr>
        <w:t>;</w:t>
      </w:r>
    </w:p>
    <w:p w14:paraId="513E9904" w14:textId="224D38BB" w:rsidR="00342270" w:rsidRDefault="00342270" w:rsidP="00342270">
      <w:pPr>
        <w:rPr>
          <w:sz w:val="28"/>
          <w:szCs w:val="28"/>
        </w:rPr>
      </w:pPr>
      <w:r>
        <w:rPr>
          <w:sz w:val="28"/>
          <w:szCs w:val="28"/>
        </w:rPr>
        <w:t xml:space="preserve">      </w:t>
      </w:r>
      <w:r w:rsidRPr="00487D03">
        <w:rPr>
          <w:i/>
          <w:iCs/>
          <w:sz w:val="28"/>
          <w:szCs w:val="28"/>
          <w:lang w:val="en-US"/>
        </w:rPr>
        <w:t>F</w:t>
      </w:r>
      <w:r w:rsidRPr="00A667D4">
        <w:rPr>
          <w:sz w:val="28"/>
          <w:szCs w:val="28"/>
        </w:rPr>
        <w:t xml:space="preserve"> </w:t>
      </w:r>
      <w:r w:rsidR="00A667D4">
        <w:rPr>
          <w:sz w:val="28"/>
          <w:szCs w:val="28"/>
        </w:rPr>
        <w:t>–</w:t>
      </w:r>
      <w:r w:rsidRPr="00A667D4">
        <w:rPr>
          <w:sz w:val="28"/>
          <w:szCs w:val="28"/>
        </w:rPr>
        <w:t xml:space="preserve"> </w:t>
      </w:r>
      <w:r w:rsidR="00A667D4">
        <w:rPr>
          <w:sz w:val="28"/>
          <w:szCs w:val="28"/>
        </w:rPr>
        <w:t xml:space="preserve">сила </w:t>
      </w:r>
      <w:r w:rsidR="003C127D">
        <w:rPr>
          <w:sz w:val="28"/>
          <w:szCs w:val="28"/>
        </w:rPr>
        <w:t>развиваемая пружиной</w:t>
      </w:r>
      <w:r w:rsidR="00A667D4">
        <w:rPr>
          <w:sz w:val="28"/>
          <w:szCs w:val="28"/>
        </w:rPr>
        <w:t>;</w:t>
      </w:r>
    </w:p>
    <w:p w14:paraId="2CBA1426" w14:textId="3F8F49C3" w:rsidR="00487D03" w:rsidRDefault="00487D03" w:rsidP="00342270">
      <w:pPr>
        <w:rPr>
          <w:sz w:val="28"/>
          <w:szCs w:val="28"/>
        </w:rPr>
      </w:pPr>
      <w:r>
        <w:rPr>
          <w:sz w:val="28"/>
          <w:szCs w:val="28"/>
        </w:rPr>
        <w:lastRenderedPageBreak/>
        <w:t xml:space="preserve">      </w:t>
      </w:r>
      <w:r w:rsidRPr="00487D03">
        <w:rPr>
          <w:i/>
          <w:iCs/>
          <w:sz w:val="28"/>
          <w:szCs w:val="28"/>
        </w:rPr>
        <w:t>с</w:t>
      </w:r>
      <w:r>
        <w:rPr>
          <w:sz w:val="28"/>
          <w:szCs w:val="28"/>
        </w:rPr>
        <w:t xml:space="preserve"> – индекс пружины сжатия;</w:t>
      </w:r>
    </w:p>
    <w:p w14:paraId="770D9CD9" w14:textId="1EC93F72" w:rsidR="00487D03" w:rsidRDefault="00487D03" w:rsidP="00487D03">
      <w:pPr>
        <w:rPr>
          <w:sz w:val="28"/>
          <w:szCs w:val="28"/>
        </w:rPr>
      </w:pPr>
      <w:r w:rsidRPr="00B979A0">
        <w:rPr>
          <w:sz w:val="28"/>
          <w:szCs w:val="28"/>
        </w:rPr>
        <w:t xml:space="preserve">     </w:t>
      </w:r>
      <w:r w:rsidRPr="00286C68">
        <w:rPr>
          <w:position w:val="-14"/>
          <w:sz w:val="28"/>
          <w:szCs w:val="28"/>
        </w:rPr>
        <w:object w:dxaOrig="380" w:dyaOrig="420" w14:anchorId="5CF555B4">
          <v:shape id="_x0000_i1027" type="#_x0000_t75" style="width:20.2pt;height:18.55pt" o:ole="">
            <v:imagedata r:id="rId81" o:title=""/>
          </v:shape>
          <o:OLEObject Type="Embed" ProgID="Equation.DSMT4" ShapeID="_x0000_i1027" DrawAspect="Content" ObjectID="_1756890129" r:id="rId85"/>
        </w:object>
      </w:r>
      <w:r>
        <w:rPr>
          <w:sz w:val="28"/>
          <w:szCs w:val="28"/>
        </w:rPr>
        <w:t xml:space="preserve"> - касательное напряжение.</w:t>
      </w:r>
    </w:p>
    <w:p w14:paraId="1BDD4FA5" w14:textId="77777777" w:rsidR="00487D03" w:rsidRPr="00A667D4" w:rsidRDefault="00487D03" w:rsidP="00487D03">
      <w:pPr>
        <w:ind w:firstLine="567"/>
        <w:rPr>
          <w:sz w:val="28"/>
          <w:szCs w:val="28"/>
        </w:rPr>
      </w:pPr>
    </w:p>
    <w:p w14:paraId="33B61FEA" w14:textId="77777777" w:rsidR="00971869" w:rsidRPr="00286C68" w:rsidRDefault="00971869" w:rsidP="00971869">
      <w:pPr>
        <w:ind w:firstLine="567"/>
        <w:rPr>
          <w:sz w:val="28"/>
          <w:szCs w:val="28"/>
        </w:rPr>
      </w:pPr>
      <w:r w:rsidRPr="00286C68">
        <w:rPr>
          <w:sz w:val="28"/>
          <w:szCs w:val="28"/>
        </w:rPr>
        <w:t>Принимаем по ГОСТУ для пружины 1 разряда d=10 мм.</w:t>
      </w:r>
    </w:p>
    <w:p w14:paraId="6CF33078" w14:textId="3FC7D194" w:rsidR="00971869" w:rsidRPr="00286C68" w:rsidRDefault="00971869" w:rsidP="00971869">
      <w:pPr>
        <w:ind w:firstLine="567"/>
        <w:rPr>
          <w:sz w:val="28"/>
          <w:szCs w:val="28"/>
        </w:rPr>
      </w:pPr>
      <w:r w:rsidRPr="00286C68">
        <w:rPr>
          <w:sz w:val="28"/>
          <w:szCs w:val="28"/>
        </w:rPr>
        <w:t>Здесь коэффициент</w:t>
      </w:r>
      <w:r w:rsidR="00487D03">
        <w:rPr>
          <w:sz w:val="28"/>
          <w:szCs w:val="28"/>
        </w:rPr>
        <w:t>:</w:t>
      </w:r>
    </w:p>
    <w:p w14:paraId="48974AFA" w14:textId="6452C03E" w:rsidR="00971869" w:rsidRDefault="00971869" w:rsidP="00464DC5">
      <w:pPr>
        <w:rPr>
          <w:sz w:val="28"/>
          <w:szCs w:val="28"/>
        </w:rPr>
      </w:pPr>
    </w:p>
    <w:tbl>
      <w:tblPr>
        <w:tblW w:w="4999" w:type="pct"/>
        <w:tblLook w:val="04A0" w:firstRow="1" w:lastRow="0" w:firstColumn="1" w:lastColumn="0" w:noHBand="0" w:noVBand="1"/>
      </w:tblPr>
      <w:tblGrid>
        <w:gridCol w:w="9217"/>
        <w:gridCol w:w="753"/>
      </w:tblGrid>
      <w:tr w:rsidR="00464DC5" w:rsidRPr="005D76C6" w14:paraId="6F1CA7FF" w14:textId="77777777" w:rsidTr="00BD77E4">
        <w:tc>
          <w:tcPr>
            <w:tcW w:w="4624" w:type="pct"/>
          </w:tcPr>
          <w:p w14:paraId="0DAB8787" w14:textId="41EF7595" w:rsidR="00464DC5" w:rsidRPr="00B979A0" w:rsidRDefault="00464DC5" w:rsidP="00BD77E4">
            <w:pPr>
              <w:jc w:val="center"/>
              <w:textAlignment w:val="baseline"/>
              <w:rPr>
                <w:sz w:val="28"/>
                <w:szCs w:val="28"/>
              </w:rPr>
            </w:pPr>
            <w:r w:rsidRPr="00B979A0">
              <w:rPr>
                <w:position w:val="-28"/>
                <w:sz w:val="28"/>
                <w:szCs w:val="28"/>
              </w:rPr>
              <w:object w:dxaOrig="2940" w:dyaOrig="720" w14:anchorId="739B7A99">
                <v:shape id="_x0000_i1028" type="#_x0000_t75" style="width:149.45pt;height:35.45pt" o:ole="">
                  <v:imagedata r:id="rId86" o:title=""/>
                </v:shape>
                <o:OLEObject Type="Embed" ProgID="Equation.DSMT4" ShapeID="_x0000_i1028" DrawAspect="Content" ObjectID="_1756890130" r:id="rId87"/>
              </w:object>
            </w:r>
            <w:r w:rsidR="003F2EA9" w:rsidRPr="00B979A0">
              <w:rPr>
                <w:sz w:val="28"/>
                <w:szCs w:val="28"/>
              </w:rPr>
              <w:t>,</w:t>
            </w:r>
          </w:p>
        </w:tc>
        <w:tc>
          <w:tcPr>
            <w:tcW w:w="376" w:type="pct"/>
            <w:vAlign w:val="center"/>
          </w:tcPr>
          <w:p w14:paraId="087AEE82" w14:textId="079944D5" w:rsidR="00464DC5" w:rsidRPr="005D76C6" w:rsidRDefault="00464DC5" w:rsidP="00BD77E4">
            <w:pPr>
              <w:jc w:val="right"/>
              <w:textAlignment w:val="baseline"/>
              <w:rPr>
                <w:sz w:val="28"/>
                <w:szCs w:val="28"/>
              </w:rPr>
            </w:pPr>
            <w:r w:rsidRPr="005D76C6">
              <w:rPr>
                <w:sz w:val="28"/>
                <w:szCs w:val="28"/>
              </w:rPr>
              <w:t>(</w:t>
            </w:r>
            <w:r>
              <w:rPr>
                <w:sz w:val="28"/>
                <w:szCs w:val="28"/>
              </w:rPr>
              <w:t>3.2</w:t>
            </w:r>
            <w:r w:rsidRPr="005D76C6">
              <w:rPr>
                <w:sz w:val="28"/>
                <w:szCs w:val="28"/>
              </w:rPr>
              <w:t>)</w:t>
            </w:r>
          </w:p>
        </w:tc>
      </w:tr>
    </w:tbl>
    <w:p w14:paraId="6F243B80" w14:textId="7375B7D5" w:rsidR="00971869" w:rsidRPr="00286C68" w:rsidRDefault="00971869" w:rsidP="00971869">
      <w:pPr>
        <w:ind w:firstLine="709"/>
        <w:jc w:val="right"/>
        <w:rPr>
          <w:sz w:val="28"/>
          <w:szCs w:val="28"/>
        </w:rPr>
      </w:pPr>
      <w:r>
        <w:rPr>
          <w:sz w:val="28"/>
          <w:szCs w:val="28"/>
        </w:rPr>
        <w:t>.</w:t>
      </w:r>
      <w:r w:rsidRPr="00286C68">
        <w:rPr>
          <w:sz w:val="28"/>
          <w:szCs w:val="28"/>
        </w:rPr>
        <w:tab/>
        <w:t xml:space="preserve">    </w:t>
      </w:r>
      <w:r w:rsidRPr="00286C68">
        <w:rPr>
          <w:sz w:val="28"/>
          <w:szCs w:val="28"/>
        </w:rPr>
        <w:tab/>
        <w:t xml:space="preserve">               </w:t>
      </w:r>
    </w:p>
    <w:p w14:paraId="129F93BE" w14:textId="759DE09A" w:rsidR="00487D03" w:rsidRDefault="00487D03" w:rsidP="00487D03">
      <w:pPr>
        <w:rPr>
          <w:sz w:val="28"/>
          <w:szCs w:val="28"/>
        </w:rPr>
      </w:pPr>
      <w:r>
        <w:rPr>
          <w:sz w:val="28"/>
          <w:szCs w:val="28"/>
        </w:rPr>
        <w:t xml:space="preserve">где </w:t>
      </w:r>
      <w:r w:rsidRPr="00487D03">
        <w:rPr>
          <w:i/>
          <w:iCs/>
          <w:sz w:val="28"/>
          <w:szCs w:val="28"/>
          <w:lang w:val="en-US"/>
        </w:rPr>
        <w:t>k</w:t>
      </w:r>
      <w:r w:rsidRPr="00342270">
        <w:rPr>
          <w:sz w:val="28"/>
          <w:szCs w:val="28"/>
        </w:rPr>
        <w:t xml:space="preserve"> – </w:t>
      </w:r>
      <w:r>
        <w:rPr>
          <w:sz w:val="28"/>
          <w:szCs w:val="28"/>
        </w:rPr>
        <w:t xml:space="preserve">коэффициент </w:t>
      </w:r>
      <w:r w:rsidR="003C127D">
        <w:rPr>
          <w:sz w:val="28"/>
          <w:szCs w:val="28"/>
        </w:rPr>
        <w:t>формы</w:t>
      </w:r>
      <w:r>
        <w:rPr>
          <w:sz w:val="28"/>
          <w:szCs w:val="28"/>
        </w:rPr>
        <w:t>;</w:t>
      </w:r>
    </w:p>
    <w:p w14:paraId="0EF39FDE" w14:textId="77777777" w:rsidR="00487D03" w:rsidRDefault="00487D03" w:rsidP="00487D03">
      <w:pPr>
        <w:rPr>
          <w:sz w:val="28"/>
          <w:szCs w:val="28"/>
        </w:rPr>
      </w:pPr>
      <w:r>
        <w:rPr>
          <w:sz w:val="28"/>
          <w:szCs w:val="28"/>
        </w:rPr>
        <w:t xml:space="preserve">      </w:t>
      </w:r>
      <w:r w:rsidRPr="00487D03">
        <w:rPr>
          <w:i/>
          <w:iCs/>
          <w:sz w:val="28"/>
          <w:szCs w:val="28"/>
        </w:rPr>
        <w:t>с</w:t>
      </w:r>
      <w:r>
        <w:rPr>
          <w:sz w:val="28"/>
          <w:szCs w:val="28"/>
        </w:rPr>
        <w:t xml:space="preserve"> – индекс пружины сжатия;</w:t>
      </w:r>
    </w:p>
    <w:p w14:paraId="5C0B7FCE" w14:textId="3348B1D6" w:rsidR="00971869" w:rsidRPr="00487D03" w:rsidRDefault="00971869" w:rsidP="00487D03">
      <w:pPr>
        <w:rPr>
          <w:sz w:val="28"/>
          <w:szCs w:val="28"/>
          <w:lang w:val="en-US"/>
        </w:rPr>
      </w:pPr>
    </w:p>
    <w:p w14:paraId="4032E7AA" w14:textId="79D5A60F" w:rsidR="00971869" w:rsidRPr="00C90C48" w:rsidRDefault="00971869" w:rsidP="00971869">
      <w:pPr>
        <w:ind w:firstLine="567"/>
        <w:jc w:val="both"/>
        <w:rPr>
          <w:sz w:val="28"/>
          <w:szCs w:val="28"/>
        </w:rPr>
      </w:pPr>
      <w:r>
        <w:rPr>
          <w:sz w:val="28"/>
          <w:szCs w:val="28"/>
        </w:rPr>
        <w:t>Принимаем из конструкторских соображений: р</w:t>
      </w:r>
      <w:r w:rsidRPr="00286C68">
        <w:rPr>
          <w:sz w:val="28"/>
          <w:szCs w:val="28"/>
        </w:rPr>
        <w:t>абочий ход 200 мм</w:t>
      </w:r>
      <w:r>
        <w:rPr>
          <w:sz w:val="28"/>
          <w:szCs w:val="28"/>
        </w:rPr>
        <w:t>;</w:t>
      </w:r>
      <w:r w:rsidRPr="00286C68">
        <w:rPr>
          <w:sz w:val="28"/>
          <w:szCs w:val="28"/>
        </w:rPr>
        <w:t xml:space="preserve"> </w:t>
      </w:r>
      <w:r>
        <w:rPr>
          <w:sz w:val="28"/>
          <w:szCs w:val="28"/>
        </w:rPr>
        <w:t>н</w:t>
      </w:r>
      <w:r w:rsidRPr="00286C68">
        <w:rPr>
          <w:sz w:val="28"/>
          <w:szCs w:val="28"/>
        </w:rPr>
        <w:t>аибольшая скорость v</w:t>
      </w:r>
      <w:r w:rsidRPr="00286C68">
        <w:rPr>
          <w:sz w:val="28"/>
          <w:szCs w:val="28"/>
          <w:vertAlign w:val="subscript"/>
        </w:rPr>
        <w:t>max</w:t>
      </w:r>
      <w:r w:rsidRPr="00286C68">
        <w:rPr>
          <w:sz w:val="28"/>
          <w:szCs w:val="28"/>
        </w:rPr>
        <w:t>=10 м/с</w:t>
      </w:r>
      <w:r>
        <w:rPr>
          <w:sz w:val="28"/>
          <w:szCs w:val="28"/>
        </w:rPr>
        <w:t>;</w:t>
      </w:r>
      <w:r w:rsidRPr="00286C68">
        <w:rPr>
          <w:sz w:val="28"/>
          <w:szCs w:val="28"/>
        </w:rPr>
        <w:t xml:space="preserve"> </w:t>
      </w:r>
      <w:r>
        <w:rPr>
          <w:sz w:val="28"/>
          <w:szCs w:val="28"/>
        </w:rPr>
        <w:t>в</w:t>
      </w:r>
      <w:r w:rsidRPr="00286C68">
        <w:rPr>
          <w:sz w:val="28"/>
          <w:szCs w:val="28"/>
        </w:rPr>
        <w:t>ыносливость при первом классе и циклической нагрузке N=10</w:t>
      </w:r>
      <w:r w:rsidRPr="00286C68">
        <w:rPr>
          <w:sz w:val="28"/>
          <w:szCs w:val="28"/>
          <w:vertAlign w:val="superscript"/>
        </w:rPr>
        <w:t>7</w:t>
      </w:r>
      <w:r w:rsidR="005D054B" w:rsidRPr="005D054B">
        <w:rPr>
          <w:sz w:val="28"/>
          <w:szCs w:val="28"/>
        </w:rPr>
        <w:t>.</w:t>
      </w:r>
      <w:r w:rsidR="00CC49E0" w:rsidRPr="00CC49E0">
        <w:rPr>
          <w:sz w:val="28"/>
          <w:szCs w:val="28"/>
        </w:rPr>
        <w:t xml:space="preserve"> </w:t>
      </w:r>
      <w:r w:rsidR="00CC49E0" w:rsidRPr="00C90C48">
        <w:rPr>
          <w:sz w:val="28"/>
          <w:szCs w:val="28"/>
        </w:rPr>
        <w:t>[62]</w:t>
      </w:r>
    </w:p>
    <w:p w14:paraId="7BEE38D3" w14:textId="5FFB5A57" w:rsidR="00971869" w:rsidRPr="00C90C48" w:rsidRDefault="00971869" w:rsidP="00971869">
      <w:pPr>
        <w:ind w:firstLine="567"/>
        <w:jc w:val="both"/>
        <w:rPr>
          <w:sz w:val="28"/>
          <w:szCs w:val="28"/>
        </w:rPr>
      </w:pPr>
      <w:r w:rsidRPr="00286C68">
        <w:rPr>
          <w:sz w:val="28"/>
          <w:szCs w:val="28"/>
        </w:rPr>
        <w:t xml:space="preserve">По ГОСТ 13766-86 </w:t>
      </w:r>
      <w:r>
        <w:rPr>
          <w:sz w:val="28"/>
          <w:szCs w:val="28"/>
        </w:rPr>
        <w:t xml:space="preserve">выбираем </w:t>
      </w:r>
      <w:r w:rsidRPr="00286C68">
        <w:rPr>
          <w:sz w:val="28"/>
          <w:szCs w:val="28"/>
        </w:rPr>
        <w:t>наружный диаметр D=76</w:t>
      </w:r>
      <w:r w:rsidR="00487D03" w:rsidRPr="00487D03">
        <w:rPr>
          <w:sz w:val="28"/>
          <w:szCs w:val="28"/>
        </w:rPr>
        <w:t xml:space="preserve"> </w:t>
      </w:r>
      <w:r w:rsidRPr="00286C68">
        <w:rPr>
          <w:sz w:val="28"/>
          <w:szCs w:val="28"/>
        </w:rPr>
        <w:t>мм</w:t>
      </w:r>
      <w:r>
        <w:rPr>
          <w:sz w:val="28"/>
          <w:szCs w:val="28"/>
        </w:rPr>
        <w:t>,</w:t>
      </w:r>
      <w:r w:rsidRPr="00286C68">
        <w:rPr>
          <w:sz w:val="28"/>
          <w:szCs w:val="28"/>
        </w:rPr>
        <w:t xml:space="preserve"> </w:t>
      </w:r>
      <w:r>
        <w:rPr>
          <w:sz w:val="28"/>
          <w:szCs w:val="28"/>
        </w:rPr>
        <w:t>п</w:t>
      </w:r>
      <w:r w:rsidRPr="00286C68">
        <w:rPr>
          <w:sz w:val="28"/>
          <w:szCs w:val="28"/>
        </w:rPr>
        <w:t>рогиб 1-го витка 14.930</w:t>
      </w:r>
      <w:r w:rsidR="00487D03" w:rsidRPr="00487D03">
        <w:rPr>
          <w:sz w:val="28"/>
          <w:szCs w:val="28"/>
        </w:rPr>
        <w:t xml:space="preserve"> </w:t>
      </w:r>
      <w:r w:rsidRPr="00286C68">
        <w:rPr>
          <w:sz w:val="28"/>
          <w:szCs w:val="28"/>
        </w:rPr>
        <w:t xml:space="preserve">мм. Относительный инерционный зазор по 1 классу принимаем  </w:t>
      </w:r>
      <w:r w:rsidRPr="00286C68">
        <w:rPr>
          <w:sz w:val="28"/>
          <w:szCs w:val="28"/>
        </w:rPr>
        <w:sym w:font="Symbol" w:char="F064"/>
      </w:r>
      <w:r w:rsidRPr="00286C68">
        <w:rPr>
          <w:sz w:val="28"/>
          <w:szCs w:val="28"/>
        </w:rPr>
        <w:t>=0.1 мм. Жесткость одного витка с</w:t>
      </w:r>
      <w:r w:rsidRPr="00286C68">
        <w:rPr>
          <w:sz w:val="28"/>
          <w:szCs w:val="28"/>
          <w:vertAlign w:val="subscript"/>
        </w:rPr>
        <w:t>1</w:t>
      </w:r>
      <w:r w:rsidRPr="00286C68">
        <w:rPr>
          <w:sz w:val="28"/>
          <w:szCs w:val="28"/>
        </w:rPr>
        <w:t>=14.930 Н/мм. Модуль сдвига G=7.85x10</w:t>
      </w:r>
      <w:r w:rsidRPr="00286C68">
        <w:rPr>
          <w:sz w:val="28"/>
          <w:szCs w:val="28"/>
          <w:vertAlign w:val="superscript"/>
        </w:rPr>
        <w:t>4</w:t>
      </w:r>
      <w:r w:rsidRPr="00286C68">
        <w:rPr>
          <w:sz w:val="28"/>
          <w:szCs w:val="28"/>
        </w:rPr>
        <w:t>.</w:t>
      </w:r>
      <w:r w:rsidR="005D054B" w:rsidRPr="00C90C48">
        <w:rPr>
          <w:sz w:val="28"/>
          <w:szCs w:val="28"/>
        </w:rPr>
        <w:t xml:space="preserve"> </w:t>
      </w:r>
      <w:r w:rsidR="00CC49E0" w:rsidRPr="00C90C48">
        <w:rPr>
          <w:sz w:val="28"/>
          <w:szCs w:val="28"/>
        </w:rPr>
        <w:t>[62]</w:t>
      </w:r>
    </w:p>
    <w:p w14:paraId="7D06EF35" w14:textId="22677FDA" w:rsidR="00971869" w:rsidRDefault="00971869" w:rsidP="00971869">
      <w:pPr>
        <w:ind w:firstLine="567"/>
        <w:rPr>
          <w:sz w:val="28"/>
          <w:szCs w:val="28"/>
        </w:rPr>
      </w:pPr>
      <w:r w:rsidRPr="00286C68">
        <w:rPr>
          <w:sz w:val="28"/>
          <w:szCs w:val="28"/>
        </w:rPr>
        <w:t>Определяем жесткость по формуле</w:t>
      </w:r>
      <w:r w:rsidR="0060136B">
        <w:rPr>
          <w:sz w:val="28"/>
          <w:szCs w:val="28"/>
        </w:rPr>
        <w:t>:</w:t>
      </w:r>
      <w:r w:rsidRPr="00286C68">
        <w:rPr>
          <w:sz w:val="28"/>
          <w:szCs w:val="28"/>
        </w:rPr>
        <w:t xml:space="preserve"> </w:t>
      </w:r>
    </w:p>
    <w:p w14:paraId="66271BD0" w14:textId="77777777" w:rsidR="003F2EA9" w:rsidRPr="00286C68" w:rsidRDefault="003F2EA9" w:rsidP="00971869">
      <w:pPr>
        <w:ind w:firstLine="567"/>
        <w:rPr>
          <w:sz w:val="28"/>
          <w:szCs w:val="28"/>
        </w:rPr>
      </w:pPr>
    </w:p>
    <w:tbl>
      <w:tblPr>
        <w:tblW w:w="4999" w:type="pct"/>
        <w:tblLook w:val="04A0" w:firstRow="1" w:lastRow="0" w:firstColumn="1" w:lastColumn="0" w:noHBand="0" w:noVBand="1"/>
      </w:tblPr>
      <w:tblGrid>
        <w:gridCol w:w="9217"/>
        <w:gridCol w:w="753"/>
      </w:tblGrid>
      <w:tr w:rsidR="003F2EA9" w:rsidRPr="005D76C6" w14:paraId="708E626C" w14:textId="77777777" w:rsidTr="00BD77E4">
        <w:tc>
          <w:tcPr>
            <w:tcW w:w="4624" w:type="pct"/>
          </w:tcPr>
          <w:p w14:paraId="014CF20B" w14:textId="4A44E4AD" w:rsidR="003F2EA9" w:rsidRPr="00B979A0" w:rsidRDefault="003F2EA9" w:rsidP="00BD77E4">
            <w:pPr>
              <w:jc w:val="center"/>
              <w:textAlignment w:val="baseline"/>
              <w:rPr>
                <w:i/>
                <w:iCs/>
                <w:sz w:val="28"/>
                <w:szCs w:val="28"/>
              </w:rPr>
            </w:pPr>
            <w:r w:rsidRPr="00B979A0">
              <w:rPr>
                <w:i/>
                <w:iCs/>
                <w:sz w:val="28"/>
                <w:szCs w:val="28"/>
              </w:rPr>
              <w:t>c=F</w:t>
            </w:r>
            <w:r w:rsidRPr="00B979A0">
              <w:rPr>
                <w:i/>
                <w:iCs/>
                <w:sz w:val="28"/>
                <w:szCs w:val="28"/>
                <w:vertAlign w:val="subscript"/>
              </w:rPr>
              <w:t>3</w:t>
            </w:r>
            <w:r w:rsidRPr="00B979A0">
              <w:rPr>
                <w:i/>
                <w:iCs/>
                <w:sz w:val="28"/>
                <w:szCs w:val="28"/>
              </w:rPr>
              <w:t>/s</w:t>
            </w:r>
            <w:r w:rsidRPr="00B979A0">
              <w:rPr>
                <w:i/>
                <w:iCs/>
                <w:sz w:val="28"/>
                <w:szCs w:val="28"/>
                <w:vertAlign w:val="subscript"/>
              </w:rPr>
              <w:t>3</w:t>
            </w:r>
            <w:r w:rsidRPr="00B979A0">
              <w:rPr>
                <w:i/>
                <w:iCs/>
                <w:sz w:val="28"/>
                <w:szCs w:val="28"/>
              </w:rPr>
              <w:t>=</w:t>
            </w:r>
            <w:r w:rsidRPr="00B979A0">
              <w:rPr>
                <w:sz w:val="28"/>
                <w:szCs w:val="28"/>
              </w:rPr>
              <w:t>0.5</w:t>
            </w:r>
            <w:r w:rsidR="00B979A0">
              <w:rPr>
                <w:i/>
                <w:iCs/>
                <w:sz w:val="28"/>
                <w:szCs w:val="28"/>
                <w:lang w:val="en-US"/>
              </w:rPr>
              <w:t xml:space="preserve"> </w:t>
            </w:r>
            <w:r w:rsidRPr="00B979A0">
              <w:rPr>
                <w:sz w:val="28"/>
                <w:szCs w:val="28"/>
              </w:rPr>
              <w:t>Н/мм,</w:t>
            </w:r>
          </w:p>
        </w:tc>
        <w:tc>
          <w:tcPr>
            <w:tcW w:w="376" w:type="pct"/>
            <w:vAlign w:val="center"/>
          </w:tcPr>
          <w:p w14:paraId="7FEE35AE" w14:textId="544AC320" w:rsidR="003F2EA9" w:rsidRPr="005D76C6" w:rsidRDefault="003F2EA9" w:rsidP="00BD77E4">
            <w:pPr>
              <w:jc w:val="right"/>
              <w:textAlignment w:val="baseline"/>
              <w:rPr>
                <w:sz w:val="28"/>
                <w:szCs w:val="28"/>
              </w:rPr>
            </w:pPr>
            <w:r w:rsidRPr="005D76C6">
              <w:rPr>
                <w:sz w:val="28"/>
                <w:szCs w:val="28"/>
              </w:rPr>
              <w:t>(</w:t>
            </w:r>
            <w:r>
              <w:rPr>
                <w:sz w:val="28"/>
                <w:szCs w:val="28"/>
              </w:rPr>
              <w:t>3.3</w:t>
            </w:r>
            <w:r w:rsidRPr="005D76C6">
              <w:rPr>
                <w:sz w:val="28"/>
                <w:szCs w:val="28"/>
              </w:rPr>
              <w:t>)</w:t>
            </w:r>
          </w:p>
        </w:tc>
      </w:tr>
    </w:tbl>
    <w:p w14:paraId="6B56C26B" w14:textId="77777777" w:rsidR="003F2EA9" w:rsidRDefault="003F2EA9" w:rsidP="003E2D69">
      <w:pPr>
        <w:rPr>
          <w:sz w:val="28"/>
          <w:szCs w:val="28"/>
        </w:rPr>
      </w:pPr>
    </w:p>
    <w:p w14:paraId="74ABD92F" w14:textId="532C7379" w:rsidR="003E2D69" w:rsidRDefault="003E2D69" w:rsidP="003E2D69">
      <w:pPr>
        <w:rPr>
          <w:sz w:val="28"/>
          <w:szCs w:val="28"/>
        </w:rPr>
      </w:pPr>
      <w:r>
        <w:rPr>
          <w:sz w:val="28"/>
          <w:szCs w:val="28"/>
        </w:rPr>
        <w:t xml:space="preserve">где </w:t>
      </w:r>
      <w:r>
        <w:rPr>
          <w:i/>
          <w:iCs/>
          <w:sz w:val="28"/>
          <w:szCs w:val="28"/>
          <w:lang w:val="en-US"/>
        </w:rPr>
        <w:t>c</w:t>
      </w:r>
      <w:r w:rsidRPr="00342270">
        <w:rPr>
          <w:sz w:val="28"/>
          <w:szCs w:val="28"/>
        </w:rPr>
        <w:t xml:space="preserve"> </w:t>
      </w:r>
      <w:r>
        <w:rPr>
          <w:sz w:val="28"/>
          <w:szCs w:val="28"/>
        </w:rPr>
        <w:t>–</w:t>
      </w:r>
      <w:r w:rsidRPr="00342270">
        <w:rPr>
          <w:sz w:val="28"/>
          <w:szCs w:val="28"/>
        </w:rPr>
        <w:t xml:space="preserve"> </w:t>
      </w:r>
      <w:r>
        <w:rPr>
          <w:sz w:val="28"/>
          <w:szCs w:val="28"/>
          <w:lang w:val="kk-KZ"/>
        </w:rPr>
        <w:t xml:space="preserve">жесткость </w:t>
      </w:r>
      <w:r w:rsidR="003C127D">
        <w:rPr>
          <w:sz w:val="28"/>
          <w:szCs w:val="28"/>
          <w:lang w:val="kk-KZ"/>
        </w:rPr>
        <w:t>пружины</w:t>
      </w:r>
      <w:r>
        <w:rPr>
          <w:sz w:val="28"/>
          <w:szCs w:val="28"/>
        </w:rPr>
        <w:t>;</w:t>
      </w:r>
    </w:p>
    <w:p w14:paraId="7FB7D21D" w14:textId="07862771" w:rsidR="003E2D69" w:rsidRDefault="003E2D69" w:rsidP="003E2D69">
      <w:pPr>
        <w:rPr>
          <w:sz w:val="28"/>
          <w:szCs w:val="28"/>
        </w:rPr>
      </w:pPr>
      <w:r>
        <w:rPr>
          <w:sz w:val="28"/>
          <w:szCs w:val="28"/>
        </w:rPr>
        <w:t xml:space="preserve">      </w:t>
      </w:r>
      <w:r w:rsidRPr="00487D03">
        <w:rPr>
          <w:i/>
          <w:iCs/>
          <w:sz w:val="28"/>
          <w:szCs w:val="28"/>
          <w:lang w:val="en-US"/>
        </w:rPr>
        <w:t>F</w:t>
      </w:r>
      <w:r w:rsidR="003C127D">
        <w:rPr>
          <w:i/>
          <w:iCs/>
          <w:sz w:val="28"/>
          <w:szCs w:val="28"/>
          <w:vertAlign w:val="subscript"/>
        </w:rPr>
        <w:t>3</w:t>
      </w:r>
      <w:r w:rsidRPr="00A667D4">
        <w:rPr>
          <w:sz w:val="28"/>
          <w:szCs w:val="28"/>
        </w:rPr>
        <w:t xml:space="preserve"> </w:t>
      </w:r>
      <w:r>
        <w:rPr>
          <w:sz w:val="28"/>
          <w:szCs w:val="28"/>
        </w:rPr>
        <w:t>–</w:t>
      </w:r>
      <w:r w:rsidRPr="00A667D4">
        <w:rPr>
          <w:sz w:val="28"/>
          <w:szCs w:val="28"/>
        </w:rPr>
        <w:t xml:space="preserve"> </w:t>
      </w:r>
      <w:r>
        <w:rPr>
          <w:sz w:val="28"/>
          <w:szCs w:val="28"/>
        </w:rPr>
        <w:t>сила пружины при максимальной деформации;</w:t>
      </w:r>
    </w:p>
    <w:p w14:paraId="4A048E0F" w14:textId="2412F004" w:rsidR="003E2D69" w:rsidRDefault="003E2D69" w:rsidP="003E2D69">
      <w:pPr>
        <w:rPr>
          <w:sz w:val="28"/>
          <w:szCs w:val="28"/>
        </w:rPr>
      </w:pPr>
      <w:r>
        <w:rPr>
          <w:sz w:val="28"/>
          <w:szCs w:val="28"/>
        </w:rPr>
        <w:t xml:space="preserve">      </w:t>
      </w:r>
      <w:r w:rsidR="00464DC5">
        <w:rPr>
          <w:i/>
          <w:iCs/>
          <w:sz w:val="28"/>
          <w:szCs w:val="28"/>
          <w:lang w:val="en-US"/>
        </w:rPr>
        <w:t>S</w:t>
      </w:r>
      <w:r w:rsidR="00464DC5" w:rsidRPr="00464DC5">
        <w:rPr>
          <w:i/>
          <w:iCs/>
          <w:sz w:val="28"/>
          <w:szCs w:val="28"/>
          <w:vertAlign w:val="subscript"/>
        </w:rPr>
        <w:t>3</w:t>
      </w:r>
      <w:r>
        <w:rPr>
          <w:sz w:val="28"/>
          <w:szCs w:val="28"/>
        </w:rPr>
        <w:t xml:space="preserve"> – </w:t>
      </w:r>
      <w:r w:rsidR="00464DC5">
        <w:rPr>
          <w:sz w:val="28"/>
          <w:szCs w:val="28"/>
          <w:lang w:val="kk-KZ"/>
        </w:rPr>
        <w:t>рабочий ход</w:t>
      </w:r>
      <w:r>
        <w:rPr>
          <w:sz w:val="28"/>
          <w:szCs w:val="28"/>
        </w:rPr>
        <w:t>;</w:t>
      </w:r>
    </w:p>
    <w:p w14:paraId="7AB0263D" w14:textId="77777777" w:rsidR="003E2D69" w:rsidRPr="00286C68" w:rsidRDefault="003E2D69" w:rsidP="003E2D69">
      <w:pPr>
        <w:rPr>
          <w:sz w:val="28"/>
          <w:szCs w:val="28"/>
        </w:rPr>
      </w:pPr>
    </w:p>
    <w:p w14:paraId="1EB2DEF3" w14:textId="4603FF57" w:rsidR="00971869" w:rsidRPr="00286C68" w:rsidRDefault="00971869" w:rsidP="00971869">
      <w:pPr>
        <w:ind w:firstLine="567"/>
        <w:rPr>
          <w:sz w:val="28"/>
          <w:szCs w:val="28"/>
        </w:rPr>
      </w:pPr>
      <w:r w:rsidRPr="00286C68">
        <w:rPr>
          <w:sz w:val="28"/>
          <w:szCs w:val="28"/>
        </w:rPr>
        <w:t>Число рабочих витков</w:t>
      </w:r>
      <w:r w:rsidR="0060136B">
        <w:rPr>
          <w:sz w:val="28"/>
          <w:szCs w:val="28"/>
        </w:rPr>
        <w:t>:</w:t>
      </w:r>
    </w:p>
    <w:p w14:paraId="4F1FD0DD" w14:textId="2DF7876D" w:rsidR="00971869" w:rsidRDefault="00971869" w:rsidP="00971869">
      <w:pPr>
        <w:ind w:firstLine="709"/>
        <w:rPr>
          <w:sz w:val="28"/>
          <w:szCs w:val="28"/>
        </w:rPr>
      </w:pPr>
    </w:p>
    <w:tbl>
      <w:tblPr>
        <w:tblW w:w="4999" w:type="pct"/>
        <w:tblLook w:val="04A0" w:firstRow="1" w:lastRow="0" w:firstColumn="1" w:lastColumn="0" w:noHBand="0" w:noVBand="1"/>
      </w:tblPr>
      <w:tblGrid>
        <w:gridCol w:w="9217"/>
        <w:gridCol w:w="753"/>
      </w:tblGrid>
      <w:tr w:rsidR="003F2EA9" w:rsidRPr="005D76C6" w14:paraId="11C200FD" w14:textId="77777777" w:rsidTr="00BD77E4">
        <w:tc>
          <w:tcPr>
            <w:tcW w:w="4624" w:type="pct"/>
          </w:tcPr>
          <w:p w14:paraId="57E3D5CD" w14:textId="0B59EE88" w:rsidR="003F2EA9" w:rsidRPr="00B979A0" w:rsidRDefault="003F2EA9" w:rsidP="00BD77E4">
            <w:pPr>
              <w:jc w:val="center"/>
              <w:textAlignment w:val="baseline"/>
              <w:rPr>
                <w:i/>
                <w:iCs/>
                <w:sz w:val="28"/>
                <w:szCs w:val="28"/>
              </w:rPr>
            </w:pPr>
            <w:r w:rsidRPr="00B979A0">
              <w:rPr>
                <w:i/>
                <w:iCs/>
                <w:sz w:val="28"/>
                <w:szCs w:val="28"/>
              </w:rPr>
              <w:t>n=c</w:t>
            </w:r>
            <w:r w:rsidRPr="00B979A0">
              <w:rPr>
                <w:i/>
                <w:iCs/>
                <w:sz w:val="28"/>
                <w:szCs w:val="28"/>
                <w:vertAlign w:val="subscript"/>
              </w:rPr>
              <w:t>1</w:t>
            </w:r>
            <w:r w:rsidRPr="00B979A0">
              <w:rPr>
                <w:i/>
                <w:iCs/>
                <w:sz w:val="28"/>
                <w:szCs w:val="28"/>
              </w:rPr>
              <w:t>/c=</w:t>
            </w:r>
            <w:r w:rsidRPr="00B979A0">
              <w:rPr>
                <w:sz w:val="28"/>
                <w:szCs w:val="28"/>
              </w:rPr>
              <w:t>30,</w:t>
            </w:r>
          </w:p>
        </w:tc>
        <w:tc>
          <w:tcPr>
            <w:tcW w:w="376" w:type="pct"/>
            <w:vAlign w:val="center"/>
          </w:tcPr>
          <w:p w14:paraId="5A8DECCB" w14:textId="7BA14B2D" w:rsidR="003F2EA9" w:rsidRPr="005D76C6" w:rsidRDefault="003F2EA9" w:rsidP="00BD77E4">
            <w:pPr>
              <w:jc w:val="right"/>
              <w:textAlignment w:val="baseline"/>
              <w:rPr>
                <w:sz w:val="28"/>
                <w:szCs w:val="28"/>
              </w:rPr>
            </w:pPr>
            <w:r w:rsidRPr="005D76C6">
              <w:rPr>
                <w:sz w:val="28"/>
                <w:szCs w:val="28"/>
              </w:rPr>
              <w:t>(</w:t>
            </w:r>
            <w:r>
              <w:rPr>
                <w:sz w:val="28"/>
                <w:szCs w:val="28"/>
              </w:rPr>
              <w:t>3.4</w:t>
            </w:r>
            <w:r w:rsidRPr="005D76C6">
              <w:rPr>
                <w:sz w:val="28"/>
                <w:szCs w:val="28"/>
              </w:rPr>
              <w:t>)</w:t>
            </w:r>
          </w:p>
        </w:tc>
      </w:tr>
    </w:tbl>
    <w:p w14:paraId="0C1334F8" w14:textId="77777777" w:rsidR="003F2EA9" w:rsidRPr="00286C68" w:rsidRDefault="003F2EA9" w:rsidP="00971869">
      <w:pPr>
        <w:ind w:firstLine="709"/>
        <w:rPr>
          <w:sz w:val="28"/>
          <w:szCs w:val="28"/>
        </w:rPr>
      </w:pPr>
    </w:p>
    <w:p w14:paraId="7AE5418D" w14:textId="781CC593" w:rsidR="00B979A0" w:rsidRDefault="00B979A0" w:rsidP="00B979A0">
      <w:pPr>
        <w:rPr>
          <w:sz w:val="28"/>
          <w:szCs w:val="28"/>
        </w:rPr>
      </w:pPr>
      <w:r>
        <w:rPr>
          <w:sz w:val="28"/>
          <w:szCs w:val="28"/>
        </w:rPr>
        <w:t xml:space="preserve">где </w:t>
      </w:r>
      <w:r>
        <w:rPr>
          <w:i/>
          <w:iCs/>
          <w:sz w:val="28"/>
          <w:szCs w:val="28"/>
          <w:lang w:val="en-US"/>
        </w:rPr>
        <w:t>n</w:t>
      </w:r>
      <w:r w:rsidRPr="00342270">
        <w:rPr>
          <w:sz w:val="28"/>
          <w:szCs w:val="28"/>
        </w:rPr>
        <w:t xml:space="preserve"> </w:t>
      </w:r>
      <w:r>
        <w:rPr>
          <w:sz w:val="28"/>
          <w:szCs w:val="28"/>
        </w:rPr>
        <w:t>–</w:t>
      </w:r>
      <w:r w:rsidRPr="00342270">
        <w:rPr>
          <w:sz w:val="28"/>
          <w:szCs w:val="28"/>
        </w:rPr>
        <w:t xml:space="preserve"> </w:t>
      </w:r>
      <w:r>
        <w:rPr>
          <w:sz w:val="28"/>
          <w:szCs w:val="28"/>
          <w:lang w:val="kk-KZ"/>
        </w:rPr>
        <w:t xml:space="preserve">число </w:t>
      </w:r>
      <w:r w:rsidR="00ED0666">
        <w:rPr>
          <w:sz w:val="28"/>
          <w:szCs w:val="28"/>
          <w:lang w:val="kk-KZ"/>
        </w:rPr>
        <w:t xml:space="preserve">рабочих </w:t>
      </w:r>
      <w:r>
        <w:rPr>
          <w:sz w:val="28"/>
          <w:szCs w:val="28"/>
          <w:lang w:val="kk-KZ"/>
        </w:rPr>
        <w:t>витков пружины</w:t>
      </w:r>
      <w:r>
        <w:rPr>
          <w:sz w:val="28"/>
          <w:szCs w:val="28"/>
        </w:rPr>
        <w:t>;</w:t>
      </w:r>
    </w:p>
    <w:p w14:paraId="4810BDFA" w14:textId="1DE5483F" w:rsidR="00B979A0" w:rsidRDefault="00B979A0" w:rsidP="00B979A0">
      <w:pPr>
        <w:rPr>
          <w:sz w:val="28"/>
          <w:szCs w:val="28"/>
        </w:rPr>
      </w:pPr>
      <w:r>
        <w:rPr>
          <w:sz w:val="28"/>
          <w:szCs w:val="28"/>
        </w:rPr>
        <w:t xml:space="preserve">      </w:t>
      </w:r>
      <w:r w:rsidR="00ED0666">
        <w:rPr>
          <w:i/>
          <w:iCs/>
          <w:sz w:val="28"/>
          <w:szCs w:val="28"/>
          <w:lang w:val="kk-KZ"/>
        </w:rPr>
        <w:t>с</w:t>
      </w:r>
      <w:r w:rsidR="00ED0666">
        <w:rPr>
          <w:i/>
          <w:iCs/>
          <w:sz w:val="28"/>
          <w:szCs w:val="28"/>
          <w:vertAlign w:val="subscript"/>
        </w:rPr>
        <w:t>1</w:t>
      </w:r>
      <w:r w:rsidRPr="00A667D4">
        <w:rPr>
          <w:sz w:val="28"/>
          <w:szCs w:val="28"/>
        </w:rPr>
        <w:t xml:space="preserve"> </w:t>
      </w:r>
      <w:r>
        <w:rPr>
          <w:sz w:val="28"/>
          <w:szCs w:val="28"/>
        </w:rPr>
        <w:t>–</w:t>
      </w:r>
      <w:r w:rsidRPr="00A667D4">
        <w:rPr>
          <w:sz w:val="28"/>
          <w:szCs w:val="28"/>
        </w:rPr>
        <w:t xml:space="preserve"> </w:t>
      </w:r>
      <w:r w:rsidR="00ED0666">
        <w:rPr>
          <w:sz w:val="28"/>
          <w:szCs w:val="28"/>
        </w:rPr>
        <w:t>ж</w:t>
      </w:r>
      <w:r w:rsidR="00ED0666" w:rsidRPr="00286C68">
        <w:rPr>
          <w:sz w:val="28"/>
          <w:szCs w:val="28"/>
        </w:rPr>
        <w:t>есткость одного витка</w:t>
      </w:r>
      <w:r>
        <w:rPr>
          <w:sz w:val="28"/>
          <w:szCs w:val="28"/>
        </w:rPr>
        <w:t>;</w:t>
      </w:r>
    </w:p>
    <w:p w14:paraId="4554EE1F" w14:textId="33C7F0A8" w:rsidR="00B979A0" w:rsidRDefault="00B979A0" w:rsidP="00B979A0">
      <w:pPr>
        <w:rPr>
          <w:sz w:val="28"/>
          <w:szCs w:val="28"/>
        </w:rPr>
      </w:pPr>
      <w:r>
        <w:rPr>
          <w:sz w:val="28"/>
          <w:szCs w:val="28"/>
        </w:rPr>
        <w:t xml:space="preserve">      </w:t>
      </w:r>
      <w:r w:rsidR="00ED0666">
        <w:rPr>
          <w:i/>
          <w:iCs/>
          <w:sz w:val="28"/>
          <w:szCs w:val="28"/>
        </w:rPr>
        <w:t>с</w:t>
      </w:r>
      <w:r>
        <w:rPr>
          <w:sz w:val="28"/>
          <w:szCs w:val="28"/>
        </w:rPr>
        <w:t xml:space="preserve"> – </w:t>
      </w:r>
      <w:r w:rsidR="00ED0666">
        <w:rPr>
          <w:sz w:val="28"/>
          <w:szCs w:val="28"/>
          <w:lang w:val="kk-KZ"/>
        </w:rPr>
        <w:t>жесткость пружины</w:t>
      </w:r>
      <w:r w:rsidR="00ED0666">
        <w:rPr>
          <w:sz w:val="28"/>
          <w:szCs w:val="28"/>
        </w:rPr>
        <w:t>.</w:t>
      </w:r>
    </w:p>
    <w:p w14:paraId="1D6C1F47" w14:textId="77777777" w:rsidR="00971869" w:rsidRPr="00286C68" w:rsidRDefault="00971869" w:rsidP="00ED0666">
      <w:pPr>
        <w:rPr>
          <w:sz w:val="28"/>
          <w:szCs w:val="28"/>
        </w:rPr>
      </w:pPr>
    </w:p>
    <w:p w14:paraId="57F8A9DA" w14:textId="4716D431" w:rsidR="00971869" w:rsidRDefault="00971869" w:rsidP="00971869">
      <w:pPr>
        <w:ind w:firstLine="567"/>
        <w:rPr>
          <w:sz w:val="28"/>
          <w:szCs w:val="28"/>
        </w:rPr>
      </w:pPr>
      <w:r w:rsidRPr="00286C68">
        <w:rPr>
          <w:sz w:val="28"/>
          <w:szCs w:val="28"/>
        </w:rPr>
        <w:t>Полное число витков</w:t>
      </w:r>
      <w:r w:rsidR="0060136B">
        <w:rPr>
          <w:sz w:val="28"/>
          <w:szCs w:val="28"/>
        </w:rPr>
        <w:t>:</w:t>
      </w:r>
      <w:r w:rsidRPr="00286C68">
        <w:rPr>
          <w:sz w:val="28"/>
          <w:szCs w:val="28"/>
        </w:rPr>
        <w:t xml:space="preserve"> </w:t>
      </w:r>
    </w:p>
    <w:p w14:paraId="15B6C07E" w14:textId="77777777" w:rsidR="00ED0666" w:rsidRPr="00286C68" w:rsidRDefault="00ED0666" w:rsidP="00971869">
      <w:pPr>
        <w:ind w:firstLine="567"/>
        <w:rPr>
          <w:sz w:val="28"/>
          <w:szCs w:val="28"/>
        </w:rPr>
      </w:pPr>
    </w:p>
    <w:tbl>
      <w:tblPr>
        <w:tblW w:w="4999" w:type="pct"/>
        <w:tblLook w:val="04A0" w:firstRow="1" w:lastRow="0" w:firstColumn="1" w:lastColumn="0" w:noHBand="0" w:noVBand="1"/>
      </w:tblPr>
      <w:tblGrid>
        <w:gridCol w:w="9217"/>
        <w:gridCol w:w="753"/>
      </w:tblGrid>
      <w:tr w:rsidR="00ED0666" w:rsidRPr="005D76C6" w14:paraId="454FB1F2" w14:textId="77777777" w:rsidTr="00A94400">
        <w:tc>
          <w:tcPr>
            <w:tcW w:w="4624" w:type="pct"/>
          </w:tcPr>
          <w:p w14:paraId="75276185" w14:textId="07C735CA" w:rsidR="00ED0666" w:rsidRPr="00B979A0" w:rsidRDefault="00ED0666" w:rsidP="00A94400">
            <w:pPr>
              <w:jc w:val="center"/>
              <w:textAlignment w:val="baseline"/>
              <w:rPr>
                <w:i/>
                <w:iCs/>
                <w:sz w:val="28"/>
                <w:szCs w:val="28"/>
              </w:rPr>
            </w:pPr>
            <w:r w:rsidRPr="00ED0666">
              <w:rPr>
                <w:i/>
                <w:iCs/>
                <w:sz w:val="28"/>
                <w:szCs w:val="28"/>
              </w:rPr>
              <w:t>n</w:t>
            </w:r>
            <w:r w:rsidRPr="00ED0666">
              <w:rPr>
                <w:i/>
                <w:iCs/>
                <w:sz w:val="28"/>
                <w:szCs w:val="28"/>
                <w:vertAlign w:val="subscript"/>
              </w:rPr>
              <w:t>1</w:t>
            </w:r>
            <w:r w:rsidRPr="00ED0666">
              <w:rPr>
                <w:i/>
                <w:iCs/>
                <w:sz w:val="28"/>
                <w:szCs w:val="28"/>
              </w:rPr>
              <w:t>=n+n</w:t>
            </w:r>
            <w:r w:rsidRPr="00ED0666">
              <w:rPr>
                <w:i/>
                <w:iCs/>
                <w:sz w:val="28"/>
                <w:szCs w:val="28"/>
                <w:vertAlign w:val="subscript"/>
              </w:rPr>
              <w:t>2</w:t>
            </w:r>
            <w:r w:rsidRPr="00ED0666">
              <w:rPr>
                <w:i/>
                <w:iCs/>
                <w:sz w:val="28"/>
                <w:szCs w:val="28"/>
              </w:rPr>
              <w:t>=</w:t>
            </w:r>
            <w:r w:rsidRPr="00286C68">
              <w:rPr>
                <w:sz w:val="28"/>
                <w:szCs w:val="28"/>
              </w:rPr>
              <w:t>34,</w:t>
            </w:r>
          </w:p>
        </w:tc>
        <w:tc>
          <w:tcPr>
            <w:tcW w:w="376" w:type="pct"/>
            <w:vAlign w:val="center"/>
          </w:tcPr>
          <w:p w14:paraId="02D52095" w14:textId="5CD09698" w:rsidR="00ED0666" w:rsidRPr="005D76C6" w:rsidRDefault="00ED0666" w:rsidP="00A94400">
            <w:pPr>
              <w:jc w:val="right"/>
              <w:textAlignment w:val="baseline"/>
              <w:rPr>
                <w:sz w:val="28"/>
                <w:szCs w:val="28"/>
              </w:rPr>
            </w:pPr>
            <w:r w:rsidRPr="005D76C6">
              <w:rPr>
                <w:sz w:val="28"/>
                <w:szCs w:val="28"/>
              </w:rPr>
              <w:t>(</w:t>
            </w:r>
            <w:r>
              <w:rPr>
                <w:sz w:val="28"/>
                <w:szCs w:val="28"/>
              </w:rPr>
              <w:t>3.5</w:t>
            </w:r>
            <w:r w:rsidRPr="005D76C6">
              <w:rPr>
                <w:sz w:val="28"/>
                <w:szCs w:val="28"/>
              </w:rPr>
              <w:t>)</w:t>
            </w:r>
          </w:p>
        </w:tc>
      </w:tr>
    </w:tbl>
    <w:p w14:paraId="576E5132" w14:textId="77777777" w:rsidR="00971869" w:rsidRPr="00286C68" w:rsidRDefault="00971869" w:rsidP="00971869">
      <w:pPr>
        <w:ind w:firstLine="709"/>
        <w:rPr>
          <w:sz w:val="28"/>
          <w:szCs w:val="28"/>
        </w:rPr>
      </w:pPr>
    </w:p>
    <w:p w14:paraId="6D7ADE1E" w14:textId="4CD94AC9" w:rsidR="00ED0666" w:rsidRDefault="00ED0666" w:rsidP="00ED0666">
      <w:pPr>
        <w:rPr>
          <w:sz w:val="28"/>
          <w:szCs w:val="28"/>
        </w:rPr>
      </w:pPr>
      <w:r>
        <w:rPr>
          <w:sz w:val="28"/>
          <w:szCs w:val="28"/>
        </w:rPr>
        <w:t xml:space="preserve">где </w:t>
      </w:r>
      <w:r>
        <w:rPr>
          <w:i/>
          <w:iCs/>
          <w:sz w:val="28"/>
          <w:szCs w:val="28"/>
          <w:lang w:val="en-US"/>
        </w:rPr>
        <w:t>n</w:t>
      </w:r>
      <w:r>
        <w:rPr>
          <w:i/>
          <w:iCs/>
          <w:sz w:val="28"/>
          <w:szCs w:val="28"/>
          <w:vertAlign w:val="subscript"/>
        </w:rPr>
        <w:t>1</w:t>
      </w:r>
      <w:r w:rsidRPr="00342270">
        <w:rPr>
          <w:sz w:val="28"/>
          <w:szCs w:val="28"/>
        </w:rPr>
        <w:t xml:space="preserve"> </w:t>
      </w:r>
      <w:r>
        <w:rPr>
          <w:sz w:val="28"/>
          <w:szCs w:val="28"/>
        </w:rPr>
        <w:t>–полн</w:t>
      </w:r>
      <w:r w:rsidR="0060136B">
        <w:rPr>
          <w:sz w:val="28"/>
          <w:szCs w:val="28"/>
        </w:rPr>
        <w:t>ое</w:t>
      </w:r>
      <w:r>
        <w:rPr>
          <w:sz w:val="28"/>
          <w:szCs w:val="28"/>
          <w:lang w:val="kk-KZ"/>
        </w:rPr>
        <w:t xml:space="preserve"> </w:t>
      </w:r>
      <w:r w:rsidR="0060136B">
        <w:rPr>
          <w:sz w:val="28"/>
          <w:szCs w:val="28"/>
          <w:lang w:val="kk-KZ"/>
        </w:rPr>
        <w:t xml:space="preserve">число </w:t>
      </w:r>
      <w:r>
        <w:rPr>
          <w:sz w:val="28"/>
          <w:szCs w:val="28"/>
          <w:lang w:val="kk-KZ"/>
        </w:rPr>
        <w:t>витков пружины</w:t>
      </w:r>
      <w:r>
        <w:rPr>
          <w:sz w:val="28"/>
          <w:szCs w:val="28"/>
        </w:rPr>
        <w:t>;</w:t>
      </w:r>
    </w:p>
    <w:p w14:paraId="1DA81E6F" w14:textId="7EE932D2" w:rsidR="00ED0666" w:rsidRDefault="00ED0666" w:rsidP="00ED0666">
      <w:pPr>
        <w:rPr>
          <w:sz w:val="28"/>
          <w:szCs w:val="28"/>
        </w:rPr>
      </w:pPr>
      <w:r>
        <w:rPr>
          <w:sz w:val="28"/>
          <w:szCs w:val="28"/>
        </w:rPr>
        <w:t xml:space="preserve">      </w:t>
      </w:r>
      <w:r>
        <w:rPr>
          <w:i/>
          <w:iCs/>
          <w:sz w:val="28"/>
          <w:szCs w:val="28"/>
          <w:lang w:val="en-US"/>
        </w:rPr>
        <w:t>n</w:t>
      </w:r>
      <w:r w:rsidRPr="00A667D4">
        <w:rPr>
          <w:sz w:val="28"/>
          <w:szCs w:val="28"/>
        </w:rPr>
        <w:t xml:space="preserve"> </w:t>
      </w:r>
      <w:r>
        <w:rPr>
          <w:sz w:val="28"/>
          <w:szCs w:val="28"/>
        </w:rPr>
        <w:t>–</w:t>
      </w:r>
      <w:r w:rsidRPr="00A667D4">
        <w:rPr>
          <w:sz w:val="28"/>
          <w:szCs w:val="28"/>
        </w:rPr>
        <w:t xml:space="preserve"> </w:t>
      </w:r>
      <w:r>
        <w:rPr>
          <w:sz w:val="28"/>
          <w:szCs w:val="28"/>
          <w:lang w:val="kk-KZ"/>
        </w:rPr>
        <w:t>число рабочих витков пружины</w:t>
      </w:r>
      <w:r>
        <w:rPr>
          <w:sz w:val="28"/>
          <w:szCs w:val="28"/>
        </w:rPr>
        <w:t>;</w:t>
      </w:r>
    </w:p>
    <w:p w14:paraId="55A453C7" w14:textId="0BCB0DCF" w:rsidR="00ED0666" w:rsidRDefault="00ED0666" w:rsidP="00ED0666">
      <w:pPr>
        <w:rPr>
          <w:sz w:val="28"/>
          <w:szCs w:val="28"/>
        </w:rPr>
      </w:pPr>
      <w:r>
        <w:rPr>
          <w:sz w:val="28"/>
          <w:szCs w:val="28"/>
        </w:rPr>
        <w:t xml:space="preserve">      </w:t>
      </w:r>
      <w:r w:rsidR="0060136B">
        <w:rPr>
          <w:i/>
          <w:iCs/>
          <w:sz w:val="28"/>
          <w:szCs w:val="28"/>
          <w:lang w:val="en-US"/>
        </w:rPr>
        <w:t>n</w:t>
      </w:r>
      <w:r w:rsidR="0060136B" w:rsidRPr="0060136B">
        <w:rPr>
          <w:i/>
          <w:iCs/>
          <w:sz w:val="28"/>
          <w:szCs w:val="28"/>
          <w:vertAlign w:val="subscript"/>
        </w:rPr>
        <w:t>2</w:t>
      </w:r>
      <w:r>
        <w:rPr>
          <w:sz w:val="28"/>
          <w:szCs w:val="28"/>
        </w:rPr>
        <w:t xml:space="preserve"> – </w:t>
      </w:r>
      <w:r w:rsidR="0060136B">
        <w:rPr>
          <w:sz w:val="28"/>
          <w:szCs w:val="28"/>
          <w:lang w:val="kk-KZ"/>
        </w:rPr>
        <w:t>число поджатых витков пружины</w:t>
      </w:r>
      <w:r>
        <w:rPr>
          <w:sz w:val="28"/>
          <w:szCs w:val="28"/>
        </w:rPr>
        <w:t>.</w:t>
      </w:r>
    </w:p>
    <w:p w14:paraId="07DD62D8" w14:textId="77777777" w:rsidR="0060136B" w:rsidRDefault="0060136B" w:rsidP="00ED0666">
      <w:pPr>
        <w:rPr>
          <w:sz w:val="28"/>
          <w:szCs w:val="28"/>
        </w:rPr>
      </w:pPr>
    </w:p>
    <w:p w14:paraId="01131930" w14:textId="1898B3DD" w:rsidR="00971869" w:rsidRDefault="00971869" w:rsidP="00971869">
      <w:pPr>
        <w:ind w:firstLine="567"/>
        <w:rPr>
          <w:sz w:val="28"/>
          <w:szCs w:val="28"/>
        </w:rPr>
      </w:pPr>
      <w:r w:rsidRPr="00286C68">
        <w:rPr>
          <w:sz w:val="28"/>
          <w:szCs w:val="28"/>
        </w:rPr>
        <w:t>Длина пружины при максимальной деформации</w:t>
      </w:r>
      <w:r w:rsidR="00ED0666">
        <w:rPr>
          <w:sz w:val="28"/>
          <w:szCs w:val="28"/>
        </w:rPr>
        <w:t>:</w:t>
      </w:r>
    </w:p>
    <w:p w14:paraId="3538EBB8" w14:textId="77777777" w:rsidR="0060136B" w:rsidRPr="00286C68" w:rsidRDefault="0060136B" w:rsidP="00971869">
      <w:pPr>
        <w:ind w:firstLine="567"/>
        <w:rPr>
          <w:sz w:val="28"/>
          <w:szCs w:val="28"/>
        </w:rPr>
      </w:pPr>
    </w:p>
    <w:tbl>
      <w:tblPr>
        <w:tblW w:w="4999" w:type="pct"/>
        <w:tblLook w:val="04A0" w:firstRow="1" w:lastRow="0" w:firstColumn="1" w:lastColumn="0" w:noHBand="0" w:noVBand="1"/>
      </w:tblPr>
      <w:tblGrid>
        <w:gridCol w:w="9217"/>
        <w:gridCol w:w="753"/>
      </w:tblGrid>
      <w:tr w:rsidR="00ED0666" w:rsidRPr="005D76C6" w14:paraId="1172D9F6" w14:textId="77777777" w:rsidTr="00A94400">
        <w:tc>
          <w:tcPr>
            <w:tcW w:w="4624" w:type="pct"/>
          </w:tcPr>
          <w:p w14:paraId="3482C00A" w14:textId="7D3C425E" w:rsidR="00ED0666" w:rsidRPr="0060136B" w:rsidRDefault="00ED0666" w:rsidP="00A94400">
            <w:pPr>
              <w:jc w:val="center"/>
              <w:textAlignment w:val="baseline"/>
              <w:rPr>
                <w:i/>
                <w:iCs/>
                <w:sz w:val="28"/>
                <w:szCs w:val="28"/>
              </w:rPr>
            </w:pPr>
            <w:r w:rsidRPr="00ED0666">
              <w:rPr>
                <w:i/>
                <w:iCs/>
                <w:sz w:val="28"/>
                <w:szCs w:val="28"/>
              </w:rPr>
              <w:t>l</w:t>
            </w:r>
            <w:r w:rsidRPr="00ED0666">
              <w:rPr>
                <w:i/>
                <w:iCs/>
                <w:sz w:val="28"/>
                <w:szCs w:val="28"/>
                <w:vertAlign w:val="subscript"/>
              </w:rPr>
              <w:t>3</w:t>
            </w:r>
            <w:r w:rsidRPr="00ED0666">
              <w:rPr>
                <w:i/>
                <w:iCs/>
                <w:sz w:val="28"/>
                <w:szCs w:val="28"/>
              </w:rPr>
              <w:t>=(n</w:t>
            </w:r>
            <w:r w:rsidRPr="00ED0666">
              <w:rPr>
                <w:i/>
                <w:iCs/>
                <w:sz w:val="28"/>
                <w:szCs w:val="28"/>
                <w:vertAlign w:val="subscript"/>
              </w:rPr>
              <w:t>1</w:t>
            </w:r>
            <w:r w:rsidRPr="00ED0666">
              <w:rPr>
                <w:i/>
                <w:iCs/>
                <w:sz w:val="28"/>
                <w:szCs w:val="28"/>
              </w:rPr>
              <w:t>+</w:t>
            </w:r>
            <w:r w:rsidRPr="00286C68">
              <w:rPr>
                <w:sz w:val="28"/>
                <w:szCs w:val="28"/>
              </w:rPr>
              <w:t>1</w:t>
            </w:r>
            <w:r w:rsidRPr="00ED0666">
              <w:rPr>
                <w:i/>
                <w:iCs/>
                <w:sz w:val="28"/>
                <w:szCs w:val="28"/>
              </w:rPr>
              <w:t>-</w:t>
            </w:r>
            <w:r w:rsidRPr="00286C68">
              <w:rPr>
                <w:sz w:val="28"/>
                <w:szCs w:val="28"/>
              </w:rPr>
              <w:t xml:space="preserve"> 2</w:t>
            </w:r>
            <w:r w:rsidRPr="00ED0666">
              <w:rPr>
                <w:i/>
                <w:iCs/>
                <w:sz w:val="28"/>
                <w:szCs w:val="28"/>
              </w:rPr>
              <w:t>)d=</w:t>
            </w:r>
            <w:r w:rsidRPr="00286C68">
              <w:rPr>
                <w:sz w:val="28"/>
                <w:szCs w:val="28"/>
              </w:rPr>
              <w:t>82.5</w:t>
            </w:r>
            <w:r w:rsidR="0060136B">
              <w:rPr>
                <w:sz w:val="28"/>
                <w:szCs w:val="28"/>
                <w:lang w:val="kk-KZ"/>
              </w:rPr>
              <w:t xml:space="preserve"> мм</w:t>
            </w:r>
            <w:r w:rsidR="0060136B">
              <w:rPr>
                <w:sz w:val="28"/>
                <w:szCs w:val="28"/>
              </w:rPr>
              <w:t>,</w:t>
            </w:r>
          </w:p>
        </w:tc>
        <w:tc>
          <w:tcPr>
            <w:tcW w:w="376" w:type="pct"/>
            <w:vAlign w:val="center"/>
          </w:tcPr>
          <w:p w14:paraId="170E0F6F" w14:textId="3E2347CB" w:rsidR="00ED0666" w:rsidRPr="005D76C6" w:rsidRDefault="00ED0666" w:rsidP="00A94400">
            <w:pPr>
              <w:jc w:val="right"/>
              <w:textAlignment w:val="baseline"/>
              <w:rPr>
                <w:sz w:val="28"/>
                <w:szCs w:val="28"/>
              </w:rPr>
            </w:pPr>
            <w:r w:rsidRPr="005D76C6">
              <w:rPr>
                <w:sz w:val="28"/>
                <w:szCs w:val="28"/>
              </w:rPr>
              <w:t>(</w:t>
            </w:r>
            <w:r>
              <w:rPr>
                <w:sz w:val="28"/>
                <w:szCs w:val="28"/>
              </w:rPr>
              <w:t>3.6</w:t>
            </w:r>
            <w:r w:rsidRPr="005D76C6">
              <w:rPr>
                <w:sz w:val="28"/>
                <w:szCs w:val="28"/>
              </w:rPr>
              <w:t>)</w:t>
            </w:r>
          </w:p>
        </w:tc>
      </w:tr>
    </w:tbl>
    <w:p w14:paraId="2219475A" w14:textId="76577EB0" w:rsidR="00ED0666" w:rsidRDefault="00ED0666" w:rsidP="0060136B">
      <w:pPr>
        <w:rPr>
          <w:sz w:val="28"/>
          <w:szCs w:val="28"/>
        </w:rPr>
      </w:pPr>
    </w:p>
    <w:p w14:paraId="528F24E6" w14:textId="3E0623EC" w:rsidR="0060136B" w:rsidRDefault="0060136B" w:rsidP="0060136B">
      <w:pPr>
        <w:rPr>
          <w:sz w:val="28"/>
          <w:szCs w:val="28"/>
        </w:rPr>
      </w:pPr>
      <w:r>
        <w:rPr>
          <w:sz w:val="28"/>
          <w:szCs w:val="28"/>
        </w:rPr>
        <w:t xml:space="preserve">где </w:t>
      </w:r>
      <w:r w:rsidRPr="00ED0666">
        <w:rPr>
          <w:i/>
          <w:iCs/>
          <w:sz w:val="28"/>
          <w:szCs w:val="28"/>
        </w:rPr>
        <w:t>l</w:t>
      </w:r>
      <w:r w:rsidRPr="00ED0666">
        <w:rPr>
          <w:i/>
          <w:iCs/>
          <w:sz w:val="28"/>
          <w:szCs w:val="28"/>
          <w:vertAlign w:val="subscript"/>
        </w:rPr>
        <w:t>3</w:t>
      </w:r>
      <w:r>
        <w:rPr>
          <w:i/>
          <w:iCs/>
          <w:sz w:val="28"/>
          <w:szCs w:val="28"/>
          <w:vertAlign w:val="subscript"/>
        </w:rPr>
        <w:t xml:space="preserve"> </w:t>
      </w:r>
      <w:r>
        <w:rPr>
          <w:sz w:val="28"/>
          <w:szCs w:val="28"/>
        </w:rPr>
        <w:t>–</w:t>
      </w:r>
      <w:r w:rsidRPr="00342270">
        <w:rPr>
          <w:sz w:val="28"/>
          <w:szCs w:val="28"/>
        </w:rPr>
        <w:t xml:space="preserve"> </w:t>
      </w:r>
      <w:r>
        <w:rPr>
          <w:sz w:val="28"/>
          <w:szCs w:val="28"/>
        </w:rPr>
        <w:t>д</w:t>
      </w:r>
      <w:r w:rsidRPr="00286C68">
        <w:rPr>
          <w:sz w:val="28"/>
          <w:szCs w:val="28"/>
        </w:rPr>
        <w:t>лина пружины при максимальной деформации</w:t>
      </w:r>
      <w:r>
        <w:rPr>
          <w:sz w:val="28"/>
          <w:szCs w:val="28"/>
        </w:rPr>
        <w:t>;</w:t>
      </w:r>
    </w:p>
    <w:p w14:paraId="58875E20" w14:textId="5E457ECE" w:rsidR="0060136B" w:rsidRDefault="0060136B" w:rsidP="0060136B">
      <w:pPr>
        <w:rPr>
          <w:sz w:val="28"/>
          <w:szCs w:val="28"/>
        </w:rPr>
      </w:pPr>
      <w:r>
        <w:rPr>
          <w:sz w:val="28"/>
          <w:szCs w:val="28"/>
        </w:rPr>
        <w:t xml:space="preserve">      </w:t>
      </w:r>
      <w:r>
        <w:rPr>
          <w:i/>
          <w:iCs/>
          <w:sz w:val="28"/>
          <w:szCs w:val="28"/>
          <w:lang w:val="en-US"/>
        </w:rPr>
        <w:t>n</w:t>
      </w:r>
      <w:r>
        <w:rPr>
          <w:i/>
          <w:iCs/>
          <w:sz w:val="28"/>
          <w:szCs w:val="28"/>
          <w:vertAlign w:val="subscript"/>
        </w:rPr>
        <w:t>1</w:t>
      </w:r>
      <w:r w:rsidRPr="00A667D4">
        <w:rPr>
          <w:sz w:val="28"/>
          <w:szCs w:val="28"/>
        </w:rPr>
        <w:t xml:space="preserve"> </w:t>
      </w:r>
      <w:r>
        <w:rPr>
          <w:sz w:val="28"/>
          <w:szCs w:val="28"/>
        </w:rPr>
        <w:t>–</w:t>
      </w:r>
      <w:r w:rsidRPr="00A667D4">
        <w:rPr>
          <w:sz w:val="28"/>
          <w:szCs w:val="28"/>
        </w:rPr>
        <w:t xml:space="preserve"> </w:t>
      </w:r>
      <w:r>
        <w:rPr>
          <w:sz w:val="28"/>
          <w:szCs w:val="28"/>
        </w:rPr>
        <w:t>полное</w:t>
      </w:r>
      <w:r>
        <w:rPr>
          <w:sz w:val="28"/>
          <w:szCs w:val="28"/>
          <w:lang w:val="kk-KZ"/>
        </w:rPr>
        <w:t xml:space="preserve"> число витков пружины</w:t>
      </w:r>
      <w:r>
        <w:rPr>
          <w:sz w:val="28"/>
          <w:szCs w:val="28"/>
        </w:rPr>
        <w:t>;</w:t>
      </w:r>
    </w:p>
    <w:p w14:paraId="5C32D1E8" w14:textId="5818165A" w:rsidR="0060136B" w:rsidRPr="0060136B" w:rsidRDefault="0060136B" w:rsidP="0060136B">
      <w:pPr>
        <w:rPr>
          <w:sz w:val="28"/>
          <w:szCs w:val="28"/>
          <w:lang w:val="kk-KZ"/>
        </w:rPr>
      </w:pPr>
      <w:r>
        <w:rPr>
          <w:sz w:val="28"/>
          <w:szCs w:val="28"/>
        </w:rPr>
        <w:t xml:space="preserve">      </w:t>
      </w:r>
      <w:r>
        <w:rPr>
          <w:i/>
          <w:iCs/>
          <w:sz w:val="28"/>
          <w:szCs w:val="28"/>
          <w:lang w:val="en-US"/>
        </w:rPr>
        <w:t>d</w:t>
      </w:r>
      <w:r>
        <w:rPr>
          <w:sz w:val="28"/>
          <w:szCs w:val="28"/>
        </w:rPr>
        <w:t xml:space="preserve"> – диаметр проволоки пружины.</w:t>
      </w:r>
    </w:p>
    <w:p w14:paraId="15A4138F" w14:textId="77777777" w:rsidR="0060136B" w:rsidRDefault="0060136B" w:rsidP="0060136B">
      <w:pPr>
        <w:rPr>
          <w:sz w:val="28"/>
          <w:szCs w:val="28"/>
        </w:rPr>
      </w:pPr>
    </w:p>
    <w:p w14:paraId="579A92AD" w14:textId="525AF479" w:rsidR="00971869" w:rsidRPr="00286C68" w:rsidRDefault="00971869" w:rsidP="00971869">
      <w:pPr>
        <w:ind w:firstLine="567"/>
        <w:rPr>
          <w:sz w:val="28"/>
          <w:szCs w:val="28"/>
        </w:rPr>
      </w:pPr>
      <w:r w:rsidRPr="00286C68">
        <w:rPr>
          <w:sz w:val="28"/>
          <w:szCs w:val="28"/>
        </w:rPr>
        <w:t>Длина пружины в свободном состоянии</w:t>
      </w:r>
      <w:r w:rsidR="006C2AA1">
        <w:rPr>
          <w:sz w:val="28"/>
          <w:szCs w:val="28"/>
        </w:rPr>
        <w:t>:</w:t>
      </w:r>
      <w:r w:rsidRPr="00286C68">
        <w:rPr>
          <w:sz w:val="28"/>
          <w:szCs w:val="28"/>
        </w:rPr>
        <w:t xml:space="preserve"> </w:t>
      </w:r>
    </w:p>
    <w:p w14:paraId="5FF9D781" w14:textId="56156D4F" w:rsidR="00971869" w:rsidRDefault="00971869" w:rsidP="00971869">
      <w:pPr>
        <w:ind w:firstLine="709"/>
        <w:rPr>
          <w:sz w:val="28"/>
          <w:szCs w:val="28"/>
        </w:rPr>
      </w:pPr>
    </w:p>
    <w:tbl>
      <w:tblPr>
        <w:tblW w:w="4999" w:type="pct"/>
        <w:tblLook w:val="04A0" w:firstRow="1" w:lastRow="0" w:firstColumn="1" w:lastColumn="0" w:noHBand="0" w:noVBand="1"/>
      </w:tblPr>
      <w:tblGrid>
        <w:gridCol w:w="9217"/>
        <w:gridCol w:w="753"/>
      </w:tblGrid>
      <w:tr w:rsidR="0060136B" w:rsidRPr="005D76C6" w14:paraId="756757AE" w14:textId="77777777" w:rsidTr="00A94400">
        <w:tc>
          <w:tcPr>
            <w:tcW w:w="4624" w:type="pct"/>
          </w:tcPr>
          <w:p w14:paraId="5A1772B3" w14:textId="15216235" w:rsidR="0060136B" w:rsidRPr="0060136B" w:rsidRDefault="0060136B" w:rsidP="00A94400">
            <w:pPr>
              <w:jc w:val="center"/>
              <w:textAlignment w:val="baseline"/>
              <w:rPr>
                <w:i/>
                <w:iCs/>
                <w:sz w:val="28"/>
                <w:szCs w:val="28"/>
              </w:rPr>
            </w:pPr>
            <w:r w:rsidRPr="0060136B">
              <w:rPr>
                <w:i/>
                <w:iCs/>
                <w:sz w:val="28"/>
                <w:szCs w:val="28"/>
              </w:rPr>
              <w:t>l</w:t>
            </w:r>
            <w:r w:rsidRPr="0060136B">
              <w:rPr>
                <w:i/>
                <w:iCs/>
                <w:sz w:val="28"/>
                <w:szCs w:val="28"/>
                <w:vertAlign w:val="subscript"/>
              </w:rPr>
              <w:t>0</w:t>
            </w:r>
            <w:r w:rsidRPr="0060136B">
              <w:rPr>
                <w:i/>
                <w:iCs/>
                <w:sz w:val="28"/>
                <w:szCs w:val="28"/>
              </w:rPr>
              <w:t>=l</w:t>
            </w:r>
            <w:r w:rsidRPr="0060136B">
              <w:rPr>
                <w:i/>
                <w:iCs/>
                <w:sz w:val="28"/>
                <w:szCs w:val="28"/>
                <w:vertAlign w:val="subscript"/>
              </w:rPr>
              <w:t>3</w:t>
            </w:r>
            <w:r w:rsidRPr="0060136B">
              <w:rPr>
                <w:i/>
                <w:iCs/>
                <w:sz w:val="28"/>
                <w:szCs w:val="28"/>
              </w:rPr>
              <w:t xml:space="preserve"> + s</w:t>
            </w:r>
            <w:r w:rsidRPr="0060136B">
              <w:rPr>
                <w:i/>
                <w:iCs/>
                <w:sz w:val="28"/>
                <w:szCs w:val="28"/>
                <w:vertAlign w:val="subscript"/>
              </w:rPr>
              <w:t>3</w:t>
            </w:r>
            <w:r w:rsidRPr="0060136B">
              <w:rPr>
                <w:i/>
                <w:iCs/>
                <w:sz w:val="28"/>
                <w:szCs w:val="28"/>
              </w:rPr>
              <w:t>=</w:t>
            </w:r>
            <w:r w:rsidRPr="00286C68">
              <w:rPr>
                <w:sz w:val="28"/>
                <w:szCs w:val="28"/>
              </w:rPr>
              <w:t>282.5</w:t>
            </w:r>
            <w:r>
              <w:rPr>
                <w:sz w:val="28"/>
                <w:szCs w:val="28"/>
                <w:lang w:val="kk-KZ"/>
              </w:rPr>
              <w:t xml:space="preserve"> </w:t>
            </w:r>
            <w:r w:rsidRPr="00286C68">
              <w:rPr>
                <w:sz w:val="28"/>
                <w:szCs w:val="28"/>
              </w:rPr>
              <w:t>мм</w:t>
            </w:r>
            <w:r>
              <w:rPr>
                <w:sz w:val="28"/>
                <w:szCs w:val="28"/>
              </w:rPr>
              <w:t>,</w:t>
            </w:r>
          </w:p>
        </w:tc>
        <w:tc>
          <w:tcPr>
            <w:tcW w:w="376" w:type="pct"/>
            <w:vAlign w:val="center"/>
          </w:tcPr>
          <w:p w14:paraId="509814EB" w14:textId="5E6208A7" w:rsidR="0060136B" w:rsidRPr="005D76C6" w:rsidRDefault="0060136B" w:rsidP="00A94400">
            <w:pPr>
              <w:jc w:val="right"/>
              <w:textAlignment w:val="baseline"/>
              <w:rPr>
                <w:sz w:val="28"/>
                <w:szCs w:val="28"/>
              </w:rPr>
            </w:pPr>
            <w:r w:rsidRPr="005D76C6">
              <w:rPr>
                <w:sz w:val="28"/>
                <w:szCs w:val="28"/>
              </w:rPr>
              <w:t>(</w:t>
            </w:r>
            <w:r>
              <w:rPr>
                <w:sz w:val="28"/>
                <w:szCs w:val="28"/>
              </w:rPr>
              <w:t>3.7</w:t>
            </w:r>
            <w:r w:rsidRPr="005D76C6">
              <w:rPr>
                <w:sz w:val="28"/>
                <w:szCs w:val="28"/>
              </w:rPr>
              <w:t>)</w:t>
            </w:r>
          </w:p>
        </w:tc>
      </w:tr>
    </w:tbl>
    <w:p w14:paraId="0F0F5408" w14:textId="787F854F" w:rsidR="0060136B" w:rsidRDefault="0060136B" w:rsidP="0060136B">
      <w:pPr>
        <w:rPr>
          <w:sz w:val="28"/>
          <w:szCs w:val="28"/>
        </w:rPr>
      </w:pPr>
    </w:p>
    <w:p w14:paraId="1C91F9F7" w14:textId="673C15FA" w:rsidR="0060136B" w:rsidRDefault="0060136B" w:rsidP="0060136B">
      <w:pPr>
        <w:rPr>
          <w:sz w:val="28"/>
          <w:szCs w:val="28"/>
        </w:rPr>
      </w:pPr>
      <w:r>
        <w:rPr>
          <w:sz w:val="28"/>
          <w:szCs w:val="28"/>
        </w:rPr>
        <w:t xml:space="preserve">где </w:t>
      </w:r>
      <w:r w:rsidRPr="00ED0666">
        <w:rPr>
          <w:i/>
          <w:iCs/>
          <w:sz w:val="28"/>
          <w:szCs w:val="28"/>
        </w:rPr>
        <w:t>l</w:t>
      </w:r>
      <w:r>
        <w:rPr>
          <w:i/>
          <w:iCs/>
          <w:sz w:val="28"/>
          <w:szCs w:val="28"/>
          <w:vertAlign w:val="subscript"/>
        </w:rPr>
        <w:t xml:space="preserve">0 </w:t>
      </w:r>
      <w:r>
        <w:rPr>
          <w:sz w:val="28"/>
          <w:szCs w:val="28"/>
        </w:rPr>
        <w:t>–</w:t>
      </w:r>
      <w:r w:rsidRPr="00342270">
        <w:rPr>
          <w:sz w:val="28"/>
          <w:szCs w:val="28"/>
        </w:rPr>
        <w:t xml:space="preserve"> </w:t>
      </w:r>
      <w:r>
        <w:rPr>
          <w:sz w:val="28"/>
          <w:szCs w:val="28"/>
        </w:rPr>
        <w:t>д</w:t>
      </w:r>
      <w:r w:rsidRPr="00286C68">
        <w:rPr>
          <w:sz w:val="28"/>
          <w:szCs w:val="28"/>
        </w:rPr>
        <w:t>лина пружины в свободном состоянии</w:t>
      </w:r>
      <w:r>
        <w:rPr>
          <w:sz w:val="28"/>
          <w:szCs w:val="28"/>
        </w:rPr>
        <w:t>;</w:t>
      </w:r>
    </w:p>
    <w:p w14:paraId="272F3294" w14:textId="355E6685" w:rsidR="0060136B" w:rsidRDefault="0060136B" w:rsidP="0060136B">
      <w:pPr>
        <w:rPr>
          <w:sz w:val="28"/>
          <w:szCs w:val="28"/>
        </w:rPr>
      </w:pPr>
      <w:r>
        <w:rPr>
          <w:sz w:val="28"/>
          <w:szCs w:val="28"/>
        </w:rPr>
        <w:t xml:space="preserve">      </w:t>
      </w:r>
      <w:r>
        <w:rPr>
          <w:i/>
          <w:iCs/>
          <w:sz w:val="28"/>
          <w:szCs w:val="28"/>
          <w:lang w:val="en-US"/>
        </w:rPr>
        <w:t>l</w:t>
      </w:r>
      <w:r w:rsidRPr="0060136B">
        <w:rPr>
          <w:i/>
          <w:iCs/>
          <w:sz w:val="28"/>
          <w:szCs w:val="28"/>
          <w:vertAlign w:val="subscript"/>
        </w:rPr>
        <w:t>3</w:t>
      </w:r>
      <w:r w:rsidRPr="00A667D4">
        <w:rPr>
          <w:sz w:val="28"/>
          <w:szCs w:val="28"/>
        </w:rPr>
        <w:t xml:space="preserve"> </w:t>
      </w:r>
      <w:r>
        <w:rPr>
          <w:sz w:val="28"/>
          <w:szCs w:val="28"/>
        </w:rPr>
        <w:t>–</w:t>
      </w:r>
      <w:r w:rsidRPr="00A667D4">
        <w:rPr>
          <w:sz w:val="28"/>
          <w:szCs w:val="28"/>
        </w:rPr>
        <w:t xml:space="preserve"> </w:t>
      </w:r>
      <w:r>
        <w:rPr>
          <w:sz w:val="28"/>
          <w:szCs w:val="28"/>
        </w:rPr>
        <w:t>д</w:t>
      </w:r>
      <w:r w:rsidRPr="00286C68">
        <w:rPr>
          <w:sz w:val="28"/>
          <w:szCs w:val="28"/>
        </w:rPr>
        <w:t>лина пружины при максимальной деформации</w:t>
      </w:r>
      <w:r>
        <w:rPr>
          <w:sz w:val="28"/>
          <w:szCs w:val="28"/>
        </w:rPr>
        <w:t>;</w:t>
      </w:r>
    </w:p>
    <w:p w14:paraId="58B413EF" w14:textId="4FC4754A" w:rsidR="0060136B" w:rsidRPr="0060136B" w:rsidRDefault="0060136B" w:rsidP="0060136B">
      <w:pPr>
        <w:rPr>
          <w:sz w:val="28"/>
          <w:szCs w:val="28"/>
          <w:lang w:val="kk-KZ"/>
        </w:rPr>
      </w:pPr>
      <w:r>
        <w:rPr>
          <w:sz w:val="28"/>
          <w:szCs w:val="28"/>
        </w:rPr>
        <w:t xml:space="preserve">      </w:t>
      </w:r>
      <w:r>
        <w:rPr>
          <w:i/>
          <w:iCs/>
          <w:sz w:val="28"/>
          <w:szCs w:val="28"/>
          <w:lang w:val="en-US"/>
        </w:rPr>
        <w:t>s</w:t>
      </w:r>
      <w:r w:rsidRPr="0060136B">
        <w:rPr>
          <w:i/>
          <w:iCs/>
          <w:sz w:val="28"/>
          <w:szCs w:val="28"/>
          <w:vertAlign w:val="subscript"/>
        </w:rPr>
        <w:t>3</w:t>
      </w:r>
      <w:r>
        <w:rPr>
          <w:sz w:val="28"/>
          <w:szCs w:val="28"/>
        </w:rPr>
        <w:t xml:space="preserve"> – рабочий ход.</w:t>
      </w:r>
    </w:p>
    <w:p w14:paraId="4F2A15C5" w14:textId="77777777" w:rsidR="0060136B" w:rsidRPr="00286C68" w:rsidRDefault="0060136B" w:rsidP="0060136B">
      <w:pPr>
        <w:rPr>
          <w:sz w:val="28"/>
          <w:szCs w:val="28"/>
        </w:rPr>
      </w:pPr>
    </w:p>
    <w:p w14:paraId="4E48517D" w14:textId="63C9DE1D" w:rsidR="00971869" w:rsidRPr="00286C68" w:rsidRDefault="00971869" w:rsidP="00971869">
      <w:pPr>
        <w:ind w:firstLine="567"/>
        <w:rPr>
          <w:sz w:val="28"/>
          <w:szCs w:val="28"/>
        </w:rPr>
      </w:pPr>
      <w:r w:rsidRPr="00286C68">
        <w:rPr>
          <w:sz w:val="28"/>
          <w:szCs w:val="28"/>
        </w:rPr>
        <w:t>Длина развернутой пружины</w:t>
      </w:r>
      <w:r w:rsidR="006C2AA1">
        <w:rPr>
          <w:sz w:val="28"/>
          <w:szCs w:val="28"/>
        </w:rPr>
        <w:t>:</w:t>
      </w:r>
    </w:p>
    <w:p w14:paraId="476B0D0A" w14:textId="6CDE2022" w:rsidR="00971869" w:rsidRDefault="00971869" w:rsidP="00971869">
      <w:pPr>
        <w:ind w:firstLine="709"/>
        <w:rPr>
          <w:sz w:val="28"/>
          <w:szCs w:val="28"/>
        </w:rPr>
      </w:pPr>
    </w:p>
    <w:tbl>
      <w:tblPr>
        <w:tblW w:w="4999" w:type="pct"/>
        <w:tblLook w:val="04A0" w:firstRow="1" w:lastRow="0" w:firstColumn="1" w:lastColumn="0" w:noHBand="0" w:noVBand="1"/>
      </w:tblPr>
      <w:tblGrid>
        <w:gridCol w:w="9217"/>
        <w:gridCol w:w="753"/>
      </w:tblGrid>
      <w:tr w:rsidR="0060136B" w:rsidRPr="005D76C6" w14:paraId="2974B9F6" w14:textId="77777777" w:rsidTr="00A94400">
        <w:tc>
          <w:tcPr>
            <w:tcW w:w="4624" w:type="pct"/>
          </w:tcPr>
          <w:p w14:paraId="770FBF8E" w14:textId="4DE5201A" w:rsidR="0060136B" w:rsidRPr="0060136B" w:rsidRDefault="0060136B" w:rsidP="00A94400">
            <w:pPr>
              <w:jc w:val="center"/>
              <w:textAlignment w:val="baseline"/>
              <w:rPr>
                <w:i/>
                <w:iCs/>
                <w:sz w:val="28"/>
                <w:szCs w:val="28"/>
              </w:rPr>
            </w:pPr>
            <w:r w:rsidRPr="0060136B">
              <w:rPr>
                <w:i/>
                <w:iCs/>
                <w:sz w:val="28"/>
                <w:szCs w:val="28"/>
              </w:rPr>
              <w:t>l=</w:t>
            </w:r>
            <w:r w:rsidRPr="00286C68">
              <w:rPr>
                <w:sz w:val="28"/>
                <w:szCs w:val="28"/>
              </w:rPr>
              <w:t>3.2</w:t>
            </w:r>
            <w:r w:rsidRPr="0060136B">
              <w:rPr>
                <w:i/>
                <w:iCs/>
                <w:sz w:val="28"/>
                <w:szCs w:val="28"/>
              </w:rPr>
              <w:t>Dn</w:t>
            </w:r>
            <w:r w:rsidRPr="0060136B">
              <w:rPr>
                <w:i/>
                <w:iCs/>
                <w:sz w:val="28"/>
                <w:szCs w:val="28"/>
                <w:vertAlign w:val="subscript"/>
              </w:rPr>
              <w:t>1</w:t>
            </w:r>
            <w:r w:rsidRPr="0060136B">
              <w:rPr>
                <w:i/>
                <w:iCs/>
                <w:sz w:val="28"/>
                <w:szCs w:val="28"/>
              </w:rPr>
              <w:t>=</w:t>
            </w:r>
            <w:r w:rsidRPr="00286C68">
              <w:rPr>
                <w:sz w:val="28"/>
                <w:szCs w:val="28"/>
              </w:rPr>
              <w:t>3481 мм</w:t>
            </w:r>
            <w:r>
              <w:rPr>
                <w:sz w:val="28"/>
                <w:szCs w:val="28"/>
              </w:rPr>
              <w:t>,</w:t>
            </w:r>
          </w:p>
        </w:tc>
        <w:tc>
          <w:tcPr>
            <w:tcW w:w="376" w:type="pct"/>
            <w:vAlign w:val="center"/>
          </w:tcPr>
          <w:p w14:paraId="3234AA44" w14:textId="6DD51BB7" w:rsidR="0060136B" w:rsidRPr="005D76C6" w:rsidRDefault="0060136B" w:rsidP="00A94400">
            <w:pPr>
              <w:jc w:val="right"/>
              <w:textAlignment w:val="baseline"/>
              <w:rPr>
                <w:sz w:val="28"/>
                <w:szCs w:val="28"/>
              </w:rPr>
            </w:pPr>
            <w:r w:rsidRPr="005D76C6">
              <w:rPr>
                <w:sz w:val="28"/>
                <w:szCs w:val="28"/>
              </w:rPr>
              <w:t>(</w:t>
            </w:r>
            <w:r>
              <w:rPr>
                <w:sz w:val="28"/>
                <w:szCs w:val="28"/>
              </w:rPr>
              <w:t>3.8</w:t>
            </w:r>
            <w:r w:rsidRPr="005D76C6">
              <w:rPr>
                <w:sz w:val="28"/>
                <w:szCs w:val="28"/>
              </w:rPr>
              <w:t>)</w:t>
            </w:r>
          </w:p>
        </w:tc>
      </w:tr>
    </w:tbl>
    <w:p w14:paraId="5EDE2161" w14:textId="3DF20FD3" w:rsidR="00971869" w:rsidRDefault="00971869" w:rsidP="006C2AA1">
      <w:pPr>
        <w:rPr>
          <w:sz w:val="28"/>
          <w:szCs w:val="28"/>
        </w:rPr>
      </w:pPr>
    </w:p>
    <w:p w14:paraId="1D0A1484" w14:textId="39FCDEF3" w:rsidR="006C2AA1" w:rsidRDefault="006C2AA1" w:rsidP="006C2AA1">
      <w:pPr>
        <w:rPr>
          <w:sz w:val="28"/>
          <w:szCs w:val="28"/>
        </w:rPr>
      </w:pPr>
      <w:r>
        <w:rPr>
          <w:sz w:val="28"/>
          <w:szCs w:val="28"/>
        </w:rPr>
        <w:t xml:space="preserve">где </w:t>
      </w:r>
      <w:r w:rsidRPr="00ED0666">
        <w:rPr>
          <w:i/>
          <w:iCs/>
          <w:sz w:val="28"/>
          <w:szCs w:val="28"/>
        </w:rPr>
        <w:t>l</w:t>
      </w:r>
      <w:r>
        <w:rPr>
          <w:i/>
          <w:iCs/>
          <w:sz w:val="28"/>
          <w:szCs w:val="28"/>
          <w:vertAlign w:val="subscript"/>
        </w:rPr>
        <w:t xml:space="preserve"> </w:t>
      </w:r>
      <w:r>
        <w:rPr>
          <w:sz w:val="28"/>
          <w:szCs w:val="28"/>
        </w:rPr>
        <w:t>–</w:t>
      </w:r>
      <w:r w:rsidRPr="00342270">
        <w:rPr>
          <w:sz w:val="28"/>
          <w:szCs w:val="28"/>
        </w:rPr>
        <w:t xml:space="preserve"> </w:t>
      </w:r>
      <w:r>
        <w:rPr>
          <w:sz w:val="28"/>
          <w:szCs w:val="28"/>
        </w:rPr>
        <w:t>д</w:t>
      </w:r>
      <w:r w:rsidRPr="006C2AA1">
        <w:rPr>
          <w:sz w:val="28"/>
          <w:szCs w:val="28"/>
        </w:rPr>
        <w:t>лина развернутой пружины</w:t>
      </w:r>
      <w:r>
        <w:rPr>
          <w:sz w:val="28"/>
          <w:szCs w:val="28"/>
        </w:rPr>
        <w:t>;</w:t>
      </w:r>
    </w:p>
    <w:p w14:paraId="26C1DA8E" w14:textId="1CCFC0CF" w:rsidR="006C2AA1" w:rsidRDefault="006C2AA1" w:rsidP="006C2AA1">
      <w:pPr>
        <w:rPr>
          <w:sz w:val="28"/>
          <w:szCs w:val="28"/>
        </w:rPr>
      </w:pPr>
      <w:r>
        <w:rPr>
          <w:sz w:val="28"/>
          <w:szCs w:val="28"/>
        </w:rPr>
        <w:t xml:space="preserve">      </w:t>
      </w:r>
      <w:r>
        <w:rPr>
          <w:i/>
          <w:iCs/>
          <w:sz w:val="28"/>
          <w:szCs w:val="28"/>
          <w:lang w:val="en-US"/>
        </w:rPr>
        <w:t>D</w:t>
      </w:r>
      <w:r w:rsidRPr="00A667D4">
        <w:rPr>
          <w:sz w:val="28"/>
          <w:szCs w:val="28"/>
        </w:rPr>
        <w:t xml:space="preserve"> </w:t>
      </w:r>
      <w:r>
        <w:rPr>
          <w:sz w:val="28"/>
          <w:szCs w:val="28"/>
        </w:rPr>
        <w:t>–</w:t>
      </w:r>
      <w:r w:rsidRPr="00A667D4">
        <w:rPr>
          <w:sz w:val="28"/>
          <w:szCs w:val="28"/>
        </w:rPr>
        <w:t xml:space="preserve"> </w:t>
      </w:r>
      <w:r w:rsidRPr="00286C68">
        <w:rPr>
          <w:sz w:val="28"/>
          <w:szCs w:val="28"/>
        </w:rPr>
        <w:t>наружный диаметр</w:t>
      </w:r>
      <w:r>
        <w:rPr>
          <w:sz w:val="28"/>
          <w:szCs w:val="28"/>
          <w:lang w:val="kk-KZ"/>
        </w:rPr>
        <w:t xml:space="preserve"> пружины</w:t>
      </w:r>
      <w:r>
        <w:rPr>
          <w:sz w:val="28"/>
          <w:szCs w:val="28"/>
        </w:rPr>
        <w:t>;</w:t>
      </w:r>
    </w:p>
    <w:p w14:paraId="75EA41D0" w14:textId="60555E6B" w:rsidR="006C2AA1" w:rsidRPr="0060136B" w:rsidRDefault="006C2AA1" w:rsidP="006C2AA1">
      <w:pPr>
        <w:rPr>
          <w:sz w:val="28"/>
          <w:szCs w:val="28"/>
          <w:lang w:val="kk-KZ"/>
        </w:rPr>
      </w:pPr>
      <w:r>
        <w:rPr>
          <w:sz w:val="28"/>
          <w:szCs w:val="28"/>
        </w:rPr>
        <w:t xml:space="preserve">      </w:t>
      </w:r>
      <w:r>
        <w:rPr>
          <w:i/>
          <w:iCs/>
          <w:sz w:val="28"/>
          <w:szCs w:val="28"/>
          <w:lang w:val="en-US"/>
        </w:rPr>
        <w:t>n</w:t>
      </w:r>
      <w:r w:rsidRPr="006C2AA1">
        <w:rPr>
          <w:i/>
          <w:iCs/>
          <w:sz w:val="28"/>
          <w:szCs w:val="28"/>
          <w:vertAlign w:val="subscript"/>
        </w:rPr>
        <w:t>1</w:t>
      </w:r>
      <w:r>
        <w:rPr>
          <w:sz w:val="28"/>
          <w:szCs w:val="28"/>
        </w:rPr>
        <w:t xml:space="preserve"> – полное</w:t>
      </w:r>
      <w:r>
        <w:rPr>
          <w:sz w:val="28"/>
          <w:szCs w:val="28"/>
          <w:lang w:val="kk-KZ"/>
        </w:rPr>
        <w:t xml:space="preserve"> число витков пружины</w:t>
      </w:r>
      <w:r>
        <w:rPr>
          <w:sz w:val="28"/>
          <w:szCs w:val="28"/>
        </w:rPr>
        <w:t>.</w:t>
      </w:r>
    </w:p>
    <w:p w14:paraId="0A55EA4C" w14:textId="77777777" w:rsidR="006C2AA1" w:rsidRPr="00286C68" w:rsidRDefault="006C2AA1" w:rsidP="006C2AA1">
      <w:pPr>
        <w:rPr>
          <w:sz w:val="28"/>
          <w:szCs w:val="28"/>
        </w:rPr>
      </w:pPr>
    </w:p>
    <w:p w14:paraId="458E6C06" w14:textId="77777777" w:rsidR="00B05D41" w:rsidRDefault="00971869" w:rsidP="006C2AA1">
      <w:pPr>
        <w:ind w:firstLine="567"/>
        <w:jc w:val="both"/>
        <w:rPr>
          <w:sz w:val="28"/>
          <w:szCs w:val="28"/>
        </w:rPr>
      </w:pPr>
      <w:r w:rsidRPr="00286C68">
        <w:rPr>
          <w:sz w:val="28"/>
          <w:szCs w:val="28"/>
        </w:rPr>
        <w:t xml:space="preserve">Масса m=0.21 кг. </w:t>
      </w:r>
    </w:p>
    <w:p w14:paraId="6F738CF4" w14:textId="0A67571B" w:rsidR="00971869" w:rsidRPr="00CC49E0" w:rsidRDefault="00971869" w:rsidP="006C2AA1">
      <w:pPr>
        <w:ind w:firstLine="567"/>
        <w:jc w:val="both"/>
        <w:rPr>
          <w:sz w:val="28"/>
          <w:szCs w:val="28"/>
        </w:rPr>
      </w:pPr>
      <w:r w:rsidRPr="00286C68">
        <w:rPr>
          <w:sz w:val="28"/>
          <w:szCs w:val="28"/>
        </w:rPr>
        <w:t>По ГОСТ 13776-86 С.2 выбираем геометрические размеры</w:t>
      </w:r>
      <w:r w:rsidR="00B05D41">
        <w:rPr>
          <w:sz w:val="28"/>
          <w:szCs w:val="28"/>
        </w:rPr>
        <w:t>:</w:t>
      </w:r>
      <w:r w:rsidR="00CC49E0" w:rsidRPr="00CC49E0">
        <w:rPr>
          <w:sz w:val="28"/>
          <w:szCs w:val="28"/>
        </w:rPr>
        <w:t xml:space="preserve"> </w:t>
      </w:r>
      <w:r w:rsidRPr="00286C68">
        <w:rPr>
          <w:sz w:val="28"/>
          <w:szCs w:val="28"/>
        </w:rPr>
        <w:t>Класс пружины 1</w:t>
      </w:r>
      <w:r w:rsidR="006C2AA1">
        <w:rPr>
          <w:sz w:val="28"/>
          <w:szCs w:val="28"/>
        </w:rPr>
        <w:t>.</w:t>
      </w:r>
      <w:r w:rsidRPr="00286C68">
        <w:rPr>
          <w:sz w:val="28"/>
          <w:szCs w:val="28"/>
        </w:rPr>
        <w:t xml:space="preserve"> Нагрузка циклическая выносливость 10</w:t>
      </w:r>
      <w:r w:rsidRPr="00286C68">
        <w:rPr>
          <w:sz w:val="28"/>
          <w:szCs w:val="28"/>
          <w:vertAlign w:val="superscript"/>
        </w:rPr>
        <w:t>5</w:t>
      </w:r>
      <w:r w:rsidRPr="00286C68">
        <w:rPr>
          <w:sz w:val="28"/>
          <w:szCs w:val="28"/>
        </w:rPr>
        <w:t xml:space="preserve">. Выбираем при нагрузке P=12,5 кН пружину 32 </w:t>
      </w:r>
      <w:r w:rsidR="00B05D41">
        <w:rPr>
          <w:sz w:val="28"/>
          <w:szCs w:val="28"/>
        </w:rPr>
        <w:t xml:space="preserve">с </w:t>
      </w:r>
      <w:r w:rsidRPr="00286C68">
        <w:rPr>
          <w:sz w:val="28"/>
          <w:szCs w:val="28"/>
        </w:rPr>
        <w:t>диам</w:t>
      </w:r>
      <w:r w:rsidR="00B05D41">
        <w:rPr>
          <w:sz w:val="28"/>
          <w:szCs w:val="28"/>
        </w:rPr>
        <w:t>етром</w:t>
      </w:r>
      <w:r w:rsidRPr="00286C68">
        <w:rPr>
          <w:sz w:val="28"/>
          <w:szCs w:val="28"/>
        </w:rPr>
        <w:t xml:space="preserve"> проволоки d=12 мм. Наружный диаметр D=120 мм. Жесткость одного витка 571.5 </w:t>
      </w:r>
      <w:r w:rsidR="00B05D41">
        <w:rPr>
          <w:sz w:val="28"/>
          <w:szCs w:val="28"/>
        </w:rPr>
        <w:t>Н</w:t>
      </w:r>
      <w:r w:rsidRPr="00286C68">
        <w:rPr>
          <w:sz w:val="28"/>
          <w:szCs w:val="28"/>
        </w:rPr>
        <w:t>/мм; прогиб одного витка s =21.87 мм.</w:t>
      </w:r>
      <w:r w:rsidR="005D054B" w:rsidRPr="005D054B">
        <w:rPr>
          <w:sz w:val="28"/>
          <w:szCs w:val="28"/>
        </w:rPr>
        <w:t xml:space="preserve"> </w:t>
      </w:r>
      <w:r w:rsidRPr="00286C68">
        <w:rPr>
          <w:sz w:val="28"/>
          <w:szCs w:val="28"/>
        </w:rPr>
        <w:t>Рабочее сжатие пружины принимаем равным F = 400 мм.  Число витков n=F/c принимаем 22. Шаг пружины t=s+d=37.87. Высота свободной пружины H</w:t>
      </w:r>
      <w:r w:rsidRPr="00286C68">
        <w:rPr>
          <w:sz w:val="28"/>
          <w:szCs w:val="28"/>
          <w:vertAlign w:val="subscript"/>
        </w:rPr>
        <w:t>0</w:t>
      </w:r>
      <w:r w:rsidRPr="00286C68">
        <w:rPr>
          <w:sz w:val="28"/>
          <w:szCs w:val="28"/>
        </w:rPr>
        <w:t>=txn+4d=897,14 мм.</w:t>
      </w:r>
      <w:r w:rsidR="00CC49E0" w:rsidRPr="00CC49E0">
        <w:rPr>
          <w:sz w:val="28"/>
          <w:szCs w:val="28"/>
        </w:rPr>
        <w:t xml:space="preserve"> </w:t>
      </w:r>
      <w:r w:rsidRPr="00286C68">
        <w:rPr>
          <w:sz w:val="28"/>
          <w:szCs w:val="28"/>
        </w:rPr>
        <w:t>Рабочее сжатие пружины под действием веса 1кН = 2х571.5.</w:t>
      </w:r>
      <w:r w:rsidR="00CC49E0" w:rsidRPr="00CC49E0">
        <w:rPr>
          <w:sz w:val="28"/>
          <w:szCs w:val="28"/>
        </w:rPr>
        <w:t xml:space="preserve"> </w:t>
      </w:r>
      <w:r w:rsidRPr="00286C68">
        <w:rPr>
          <w:sz w:val="28"/>
          <w:szCs w:val="28"/>
        </w:rPr>
        <w:t>Величина рабочего сжатия F</w:t>
      </w:r>
      <w:r w:rsidRPr="00286C68">
        <w:rPr>
          <w:sz w:val="28"/>
          <w:szCs w:val="28"/>
          <w:vertAlign w:val="subscript"/>
        </w:rPr>
        <w:t>1</w:t>
      </w:r>
      <w:r w:rsidRPr="00286C68">
        <w:rPr>
          <w:sz w:val="28"/>
          <w:szCs w:val="28"/>
        </w:rPr>
        <w:t>=2xt=75,74 мм.</w:t>
      </w:r>
      <w:r w:rsidR="00CC49E0" w:rsidRPr="00CC49E0">
        <w:rPr>
          <w:sz w:val="28"/>
          <w:szCs w:val="28"/>
        </w:rPr>
        <w:t xml:space="preserve"> </w:t>
      </w:r>
      <w:r w:rsidRPr="00286C68">
        <w:rPr>
          <w:sz w:val="28"/>
          <w:szCs w:val="28"/>
        </w:rPr>
        <w:t>Установочная высота H</w:t>
      </w:r>
      <w:r w:rsidRPr="00286C68">
        <w:rPr>
          <w:sz w:val="28"/>
          <w:szCs w:val="28"/>
          <w:vertAlign w:val="subscript"/>
        </w:rPr>
        <w:t>1</w:t>
      </w:r>
      <w:r w:rsidRPr="00286C68">
        <w:rPr>
          <w:sz w:val="28"/>
          <w:szCs w:val="28"/>
        </w:rPr>
        <w:t>= H</w:t>
      </w:r>
      <w:r w:rsidRPr="00286C68">
        <w:rPr>
          <w:sz w:val="28"/>
          <w:szCs w:val="28"/>
          <w:vertAlign w:val="subscript"/>
        </w:rPr>
        <w:t>0</w:t>
      </w:r>
      <w:r w:rsidRPr="00286C68">
        <w:rPr>
          <w:sz w:val="28"/>
          <w:szCs w:val="28"/>
        </w:rPr>
        <w:t>-F</w:t>
      </w:r>
      <w:r w:rsidRPr="00286C68">
        <w:rPr>
          <w:sz w:val="28"/>
          <w:szCs w:val="28"/>
          <w:vertAlign w:val="subscript"/>
        </w:rPr>
        <w:t>1</w:t>
      </w:r>
      <w:r w:rsidRPr="00286C68">
        <w:rPr>
          <w:sz w:val="28"/>
          <w:szCs w:val="28"/>
        </w:rPr>
        <w:t>=821,24 мм.</w:t>
      </w:r>
      <w:r w:rsidR="00CC49E0" w:rsidRPr="00CC49E0">
        <w:rPr>
          <w:sz w:val="28"/>
          <w:szCs w:val="28"/>
        </w:rPr>
        <w:t xml:space="preserve"> </w:t>
      </w:r>
      <w:r w:rsidRPr="00286C68">
        <w:rPr>
          <w:sz w:val="28"/>
          <w:szCs w:val="28"/>
        </w:rPr>
        <w:t>Деформация пружины F</w:t>
      </w:r>
      <w:r w:rsidRPr="00286C68">
        <w:rPr>
          <w:sz w:val="28"/>
          <w:szCs w:val="28"/>
          <w:vertAlign w:val="subscript"/>
        </w:rPr>
        <w:t>2</w:t>
      </w:r>
      <w:r w:rsidRPr="00286C68">
        <w:rPr>
          <w:sz w:val="28"/>
          <w:szCs w:val="28"/>
        </w:rPr>
        <w:t>=F+ F</w:t>
      </w:r>
      <w:r w:rsidRPr="00286C68">
        <w:rPr>
          <w:sz w:val="28"/>
          <w:szCs w:val="28"/>
          <w:vertAlign w:val="subscript"/>
        </w:rPr>
        <w:t>1</w:t>
      </w:r>
      <w:r w:rsidRPr="00286C68">
        <w:rPr>
          <w:sz w:val="28"/>
          <w:szCs w:val="28"/>
        </w:rPr>
        <w:t>=475,74мм.</w:t>
      </w:r>
      <w:r w:rsidR="00CC49E0" w:rsidRPr="00CC49E0">
        <w:rPr>
          <w:sz w:val="28"/>
          <w:szCs w:val="28"/>
        </w:rPr>
        <w:t xml:space="preserve"> </w:t>
      </w:r>
      <w:r w:rsidRPr="00286C68">
        <w:rPr>
          <w:sz w:val="28"/>
          <w:szCs w:val="28"/>
        </w:rPr>
        <w:t>Высота пружины в конце рабочего хода H</w:t>
      </w:r>
      <w:r w:rsidRPr="00286C68">
        <w:rPr>
          <w:sz w:val="28"/>
          <w:szCs w:val="28"/>
          <w:vertAlign w:val="subscript"/>
        </w:rPr>
        <w:t>2</w:t>
      </w:r>
      <w:r w:rsidRPr="00286C68">
        <w:rPr>
          <w:sz w:val="28"/>
          <w:szCs w:val="28"/>
        </w:rPr>
        <w:t>= H</w:t>
      </w:r>
      <w:r w:rsidRPr="00286C68">
        <w:rPr>
          <w:sz w:val="28"/>
          <w:szCs w:val="28"/>
          <w:vertAlign w:val="subscript"/>
        </w:rPr>
        <w:t>0</w:t>
      </w:r>
      <w:r w:rsidRPr="00286C68">
        <w:rPr>
          <w:sz w:val="28"/>
          <w:szCs w:val="28"/>
        </w:rPr>
        <w:t>-F</w:t>
      </w:r>
      <w:r w:rsidRPr="00286C68">
        <w:rPr>
          <w:sz w:val="28"/>
          <w:szCs w:val="28"/>
          <w:vertAlign w:val="subscript"/>
        </w:rPr>
        <w:t>2</w:t>
      </w:r>
      <w:r w:rsidRPr="00286C68">
        <w:rPr>
          <w:sz w:val="28"/>
          <w:szCs w:val="28"/>
        </w:rPr>
        <w:t>=345.5 мм.</w:t>
      </w:r>
      <w:r w:rsidR="00CC49E0" w:rsidRPr="00CC49E0">
        <w:rPr>
          <w:sz w:val="28"/>
          <w:szCs w:val="28"/>
        </w:rPr>
        <w:t xml:space="preserve"> </w:t>
      </w:r>
      <w:r w:rsidRPr="00286C68">
        <w:rPr>
          <w:sz w:val="28"/>
          <w:szCs w:val="28"/>
        </w:rPr>
        <w:t>Длина развернутой пружины l=3.2Dn=8448 мм. Масса m</w:t>
      </w:r>
      <w:r>
        <w:rPr>
          <w:sz w:val="28"/>
          <w:szCs w:val="28"/>
        </w:rPr>
        <w:t xml:space="preserve"> </w:t>
      </w:r>
      <w:r w:rsidRPr="00286C68">
        <w:rPr>
          <w:sz w:val="28"/>
          <w:szCs w:val="28"/>
        </w:rPr>
        <w:t>=</w:t>
      </w:r>
      <w:r>
        <w:rPr>
          <w:sz w:val="28"/>
          <w:szCs w:val="28"/>
        </w:rPr>
        <w:t xml:space="preserve"> </w:t>
      </w:r>
      <w:r w:rsidRPr="00286C68">
        <w:rPr>
          <w:sz w:val="28"/>
          <w:szCs w:val="28"/>
        </w:rPr>
        <w:t>13</w:t>
      </w:r>
      <w:r>
        <w:rPr>
          <w:sz w:val="28"/>
          <w:szCs w:val="28"/>
        </w:rPr>
        <w:t xml:space="preserve"> </w:t>
      </w:r>
      <w:r w:rsidRPr="00286C68">
        <w:rPr>
          <w:sz w:val="28"/>
          <w:szCs w:val="28"/>
        </w:rPr>
        <w:t xml:space="preserve">кг. Материал пружинная сталь по ГОСТ 9389-75 Б-2. </w:t>
      </w:r>
      <w:r w:rsidR="005D054B" w:rsidRPr="00CC49E0">
        <w:rPr>
          <w:sz w:val="28"/>
          <w:szCs w:val="28"/>
        </w:rPr>
        <w:t>[62]</w:t>
      </w:r>
    </w:p>
    <w:p w14:paraId="52C79BFE" w14:textId="5D3D60A6" w:rsidR="00CC49E0" w:rsidRPr="00CC49E0" w:rsidRDefault="00CC49E0" w:rsidP="00971869">
      <w:pPr>
        <w:ind w:firstLine="567"/>
        <w:jc w:val="both"/>
        <w:rPr>
          <w:sz w:val="28"/>
          <w:szCs w:val="28"/>
        </w:rPr>
      </w:pPr>
      <w:r w:rsidRPr="00286C68">
        <w:rPr>
          <w:sz w:val="28"/>
          <w:szCs w:val="28"/>
        </w:rPr>
        <w:t xml:space="preserve">В Приложении </w:t>
      </w:r>
      <w:r w:rsidR="00EB0CC1">
        <w:rPr>
          <w:sz w:val="28"/>
          <w:szCs w:val="28"/>
          <w:lang w:val="kk-KZ"/>
        </w:rPr>
        <w:t>В</w:t>
      </w:r>
      <w:r w:rsidRPr="00286C68">
        <w:rPr>
          <w:sz w:val="28"/>
          <w:szCs w:val="28"/>
        </w:rPr>
        <w:t xml:space="preserve"> представлены рабочие чертежи пружин.</w:t>
      </w:r>
    </w:p>
    <w:p w14:paraId="3EF37263" w14:textId="77777777" w:rsidR="00971869" w:rsidRPr="00286C68" w:rsidRDefault="00971869" w:rsidP="00971869">
      <w:pPr>
        <w:ind w:firstLine="567"/>
        <w:rPr>
          <w:sz w:val="28"/>
          <w:szCs w:val="28"/>
        </w:rPr>
      </w:pPr>
    </w:p>
    <w:p w14:paraId="1C7822A6" w14:textId="77777777" w:rsidR="00971869" w:rsidRPr="008D4A25" w:rsidRDefault="00971869" w:rsidP="00CD53E2">
      <w:pPr>
        <w:pStyle w:val="2"/>
        <w:numPr>
          <w:ilvl w:val="1"/>
          <w:numId w:val="34"/>
        </w:numPr>
        <w:spacing w:before="0"/>
        <w:ind w:left="0" w:firstLine="567"/>
        <w:rPr>
          <w:rFonts w:ascii="Times New Roman" w:hAnsi="Times New Roman" w:cs="Times New Roman"/>
          <w:b/>
          <w:color w:val="auto"/>
          <w:sz w:val="28"/>
          <w:szCs w:val="28"/>
        </w:rPr>
      </w:pPr>
      <w:bookmarkStart w:id="30" w:name="_Toc85443990"/>
      <w:r>
        <w:rPr>
          <w:rFonts w:ascii="Times New Roman" w:hAnsi="Times New Roman" w:cs="Times New Roman"/>
          <w:b/>
          <w:color w:val="auto"/>
          <w:sz w:val="28"/>
          <w:szCs w:val="28"/>
        </w:rPr>
        <w:lastRenderedPageBreak/>
        <w:t>Расчет параметров</w:t>
      </w:r>
      <w:r w:rsidRPr="00286C68">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 xml:space="preserve">модуля </w:t>
      </w:r>
      <w:r w:rsidRPr="00286C68">
        <w:rPr>
          <w:rFonts w:ascii="Times New Roman" w:hAnsi="Times New Roman" w:cs="Times New Roman"/>
          <w:b/>
          <w:color w:val="auto"/>
          <w:sz w:val="28"/>
          <w:szCs w:val="28"/>
        </w:rPr>
        <w:t>системы отбора мощности</w:t>
      </w:r>
      <w:bookmarkEnd w:id="30"/>
    </w:p>
    <w:p w14:paraId="47D5F63F" w14:textId="30CFADD8" w:rsidR="00971869" w:rsidRPr="00CC49E0" w:rsidRDefault="00971869" w:rsidP="00971869">
      <w:pPr>
        <w:ind w:firstLine="567"/>
        <w:jc w:val="both"/>
        <w:rPr>
          <w:sz w:val="28"/>
          <w:szCs w:val="28"/>
          <w:lang w:val="en-US"/>
        </w:rPr>
      </w:pPr>
      <w:r w:rsidRPr="00286C68">
        <w:rPr>
          <w:sz w:val="28"/>
          <w:szCs w:val="28"/>
        </w:rPr>
        <w:t>СОМ состоит из тросового преобразователя (ри</w:t>
      </w:r>
      <w:r w:rsidR="005D054B">
        <w:rPr>
          <w:sz w:val="28"/>
          <w:szCs w:val="28"/>
          <w:lang w:val="kk-KZ"/>
        </w:rPr>
        <w:t>сунок</w:t>
      </w:r>
      <w:r w:rsidRPr="00286C68">
        <w:rPr>
          <w:sz w:val="28"/>
          <w:szCs w:val="28"/>
        </w:rPr>
        <w:t xml:space="preserve"> </w:t>
      </w:r>
      <w:r>
        <w:rPr>
          <w:sz w:val="28"/>
          <w:szCs w:val="28"/>
        </w:rPr>
        <w:t>3.4</w:t>
      </w:r>
      <w:r w:rsidRPr="00286C68">
        <w:rPr>
          <w:sz w:val="28"/>
          <w:szCs w:val="28"/>
        </w:rPr>
        <w:t>) и ременной передачи.</w:t>
      </w:r>
      <w:r>
        <w:rPr>
          <w:sz w:val="28"/>
          <w:szCs w:val="28"/>
        </w:rPr>
        <w:t xml:space="preserve"> </w:t>
      </w:r>
      <w:r w:rsidRPr="00286C68">
        <w:rPr>
          <w:sz w:val="28"/>
          <w:szCs w:val="28"/>
        </w:rPr>
        <w:t>Тросовый преобразователь предназначен для преобразования возвратно-поступательного движения каретки актуатора во вращательное движение вала ротора генератора. Каретка составлена из цельной верхней 1 и нижней 2 рамы, которые посредством тросов 3 и 4 соединены с барабанами 5 и 6, которые посредством обгонных муфт 7 и 8 соединены с валом 9, на который насажен шкив, передающий вращение валу генератора. Ход каретки составляет 200 мм, передаваемая мощность на валу 9 составляет 500 Вт. Исходя из этих исходных данных производим выбор обгонных муфт 7,8.</w:t>
      </w:r>
      <w:r w:rsidRPr="00286C68">
        <w:rPr>
          <w:b/>
          <w:bCs/>
          <w:sz w:val="28"/>
          <w:szCs w:val="28"/>
        </w:rPr>
        <w:t xml:space="preserve"> </w:t>
      </w:r>
      <w:r w:rsidR="00CC49E0" w:rsidRPr="00CC49E0">
        <w:rPr>
          <w:sz w:val="28"/>
          <w:szCs w:val="28"/>
          <w:lang w:val="en-US"/>
        </w:rPr>
        <w:t>[62]</w:t>
      </w:r>
    </w:p>
    <w:p w14:paraId="7654B4B6" w14:textId="77777777" w:rsidR="00971869" w:rsidRPr="00286C68" w:rsidRDefault="00971869" w:rsidP="00971869">
      <w:pPr>
        <w:ind w:firstLine="567"/>
        <w:rPr>
          <w:sz w:val="28"/>
          <w:szCs w:val="28"/>
        </w:rPr>
      </w:pPr>
    </w:p>
    <w:p w14:paraId="2AA5A48D" w14:textId="77777777" w:rsidR="00971869" w:rsidRPr="00286C68" w:rsidRDefault="00971869" w:rsidP="00971869">
      <w:pPr>
        <w:ind w:firstLine="567"/>
        <w:rPr>
          <w:sz w:val="28"/>
          <w:szCs w:val="28"/>
        </w:rPr>
      </w:pPr>
    </w:p>
    <w:p w14:paraId="2FA68792" w14:textId="77777777" w:rsidR="00971869" w:rsidRPr="00286C68" w:rsidRDefault="00971869" w:rsidP="00971869">
      <w:pPr>
        <w:jc w:val="center"/>
        <w:rPr>
          <w:sz w:val="28"/>
          <w:szCs w:val="28"/>
        </w:rPr>
      </w:pPr>
      <w:bookmarkStart w:id="31" w:name="_Hlk135708848"/>
      <w:r w:rsidRPr="00286C68">
        <w:rPr>
          <w:noProof/>
          <w:sz w:val="28"/>
          <w:szCs w:val="28"/>
          <w:lang w:val="en-US"/>
        </w:rPr>
        <w:drawing>
          <wp:inline distT="0" distB="0" distL="0" distR="0" wp14:anchorId="04052535" wp14:editId="62F0E4AA">
            <wp:extent cx="3439063" cy="2689860"/>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a:ext>
                      </a:extLst>
                    </a:blip>
                    <a:stretch>
                      <a:fillRect/>
                    </a:stretch>
                  </pic:blipFill>
                  <pic:spPr>
                    <a:xfrm>
                      <a:off x="0" y="0"/>
                      <a:ext cx="3499761" cy="2737335"/>
                    </a:xfrm>
                    <a:prstGeom prst="rect">
                      <a:avLst/>
                    </a:prstGeom>
                  </pic:spPr>
                </pic:pic>
              </a:graphicData>
            </a:graphic>
          </wp:inline>
        </w:drawing>
      </w:r>
    </w:p>
    <w:p w14:paraId="05D68D9A" w14:textId="4DDEE6BA" w:rsidR="00CD53E2" w:rsidRPr="00C90C48" w:rsidRDefault="00971869" w:rsidP="00CC49E0">
      <w:pPr>
        <w:jc w:val="center"/>
        <w:rPr>
          <w:sz w:val="28"/>
          <w:szCs w:val="28"/>
        </w:rPr>
      </w:pPr>
      <w:r w:rsidRPr="00286C68">
        <w:rPr>
          <w:sz w:val="28"/>
          <w:szCs w:val="28"/>
        </w:rPr>
        <w:t xml:space="preserve">Рисунок </w:t>
      </w:r>
      <w:r>
        <w:rPr>
          <w:sz w:val="28"/>
          <w:szCs w:val="28"/>
        </w:rPr>
        <w:t>3.4</w:t>
      </w:r>
      <w:r w:rsidRPr="00286C68">
        <w:rPr>
          <w:sz w:val="28"/>
          <w:szCs w:val="28"/>
        </w:rPr>
        <w:t xml:space="preserve"> – Тросовый преобразователь</w:t>
      </w:r>
      <w:r w:rsidR="00CC49E0" w:rsidRPr="00C90C48">
        <w:rPr>
          <w:sz w:val="28"/>
          <w:szCs w:val="28"/>
        </w:rPr>
        <w:t xml:space="preserve"> [62]</w:t>
      </w:r>
    </w:p>
    <w:bookmarkEnd w:id="31"/>
    <w:p w14:paraId="748A6889" w14:textId="77777777" w:rsidR="00CD53E2" w:rsidRDefault="00CD53E2" w:rsidP="00971869">
      <w:pPr>
        <w:ind w:firstLine="567"/>
        <w:jc w:val="both"/>
        <w:rPr>
          <w:sz w:val="28"/>
          <w:szCs w:val="28"/>
        </w:rPr>
      </w:pPr>
    </w:p>
    <w:p w14:paraId="5E0A69DC" w14:textId="1302FC01" w:rsidR="00971869" w:rsidRPr="00286C68" w:rsidRDefault="00971869" w:rsidP="00971869">
      <w:pPr>
        <w:ind w:firstLine="567"/>
        <w:jc w:val="both"/>
        <w:rPr>
          <w:sz w:val="28"/>
          <w:szCs w:val="28"/>
        </w:rPr>
      </w:pPr>
      <w:r w:rsidRPr="00286C68">
        <w:rPr>
          <w:sz w:val="28"/>
          <w:szCs w:val="28"/>
        </w:rPr>
        <w:t>Номинальный крутящий момент</w:t>
      </w:r>
      <w:r w:rsidR="00CD53E2">
        <w:rPr>
          <w:sz w:val="28"/>
          <w:szCs w:val="28"/>
        </w:rPr>
        <w:t>:</w:t>
      </w:r>
    </w:p>
    <w:p w14:paraId="508C042C" w14:textId="77777777" w:rsidR="00971869" w:rsidRPr="00286C68" w:rsidRDefault="00971869" w:rsidP="00971869">
      <w:pPr>
        <w:ind w:firstLine="709"/>
        <w:rPr>
          <w:sz w:val="28"/>
          <w:szCs w:val="28"/>
        </w:rPr>
      </w:pPr>
    </w:p>
    <w:p w14:paraId="2688F15D" w14:textId="77777777" w:rsidR="00971869" w:rsidRDefault="00971869" w:rsidP="00971869">
      <w:pPr>
        <w:ind w:left="2160" w:firstLine="720"/>
        <w:rPr>
          <w:sz w:val="28"/>
          <w:szCs w:val="28"/>
        </w:rPr>
      </w:pPr>
      <w:r w:rsidRPr="00286C68">
        <w:rPr>
          <w:position w:val="-32"/>
          <w:sz w:val="28"/>
          <w:szCs w:val="28"/>
        </w:rPr>
        <w:object w:dxaOrig="2980" w:dyaOrig="760" w14:anchorId="27F495B5">
          <v:shape id="_x0000_i1029" type="#_x0000_t75" style="width:150pt;height:36pt" o:ole="">
            <v:imagedata r:id="rId89" o:title=""/>
          </v:shape>
          <o:OLEObject Type="Embed" ProgID="Equation.DSMT4" ShapeID="_x0000_i1029" DrawAspect="Content" ObjectID="_1756890131" r:id="rId90"/>
        </w:object>
      </w:r>
      <w:r w:rsidRPr="00286C68">
        <w:rPr>
          <w:sz w:val="28"/>
          <w:szCs w:val="28"/>
        </w:rPr>
        <w:t xml:space="preserve"> </w:t>
      </w:r>
      <w:r w:rsidRPr="00286C68">
        <w:rPr>
          <w:sz w:val="28"/>
          <w:szCs w:val="28"/>
        </w:rPr>
        <w:tab/>
      </w:r>
      <w:r>
        <w:rPr>
          <w:sz w:val="28"/>
          <w:szCs w:val="28"/>
        </w:rPr>
        <w:tab/>
      </w:r>
      <w:r>
        <w:rPr>
          <w:sz w:val="28"/>
          <w:szCs w:val="28"/>
        </w:rPr>
        <w:tab/>
      </w:r>
      <w:r>
        <w:rPr>
          <w:sz w:val="28"/>
          <w:szCs w:val="28"/>
        </w:rPr>
        <w:tab/>
        <w:t xml:space="preserve">       </w:t>
      </w:r>
      <w:r w:rsidRPr="00286C68">
        <w:rPr>
          <w:sz w:val="28"/>
          <w:szCs w:val="28"/>
        </w:rPr>
        <w:t>(</w:t>
      </w:r>
      <w:r>
        <w:rPr>
          <w:sz w:val="28"/>
          <w:szCs w:val="28"/>
        </w:rPr>
        <w:t>3.9</w:t>
      </w:r>
      <w:r w:rsidRPr="00286C68">
        <w:rPr>
          <w:sz w:val="28"/>
          <w:szCs w:val="28"/>
        </w:rPr>
        <w:t>)</w:t>
      </w:r>
    </w:p>
    <w:p w14:paraId="6EA04D68" w14:textId="31AC5573" w:rsidR="00971869" w:rsidRDefault="00971869" w:rsidP="00197733">
      <w:pPr>
        <w:rPr>
          <w:sz w:val="28"/>
          <w:szCs w:val="28"/>
        </w:rPr>
      </w:pPr>
    </w:p>
    <w:p w14:paraId="3B56F950" w14:textId="0F6AEE0E" w:rsidR="00197733" w:rsidRDefault="00197733" w:rsidP="00197733">
      <w:pPr>
        <w:rPr>
          <w:sz w:val="28"/>
          <w:szCs w:val="28"/>
        </w:rPr>
      </w:pPr>
      <w:r>
        <w:rPr>
          <w:sz w:val="28"/>
          <w:szCs w:val="28"/>
        </w:rPr>
        <w:t xml:space="preserve">где  </w:t>
      </w:r>
      <w:r w:rsidRPr="00197733">
        <w:rPr>
          <w:i/>
          <w:iCs/>
          <w:sz w:val="28"/>
          <w:szCs w:val="28"/>
        </w:rPr>
        <w:t>М</w:t>
      </w:r>
      <w:r>
        <w:rPr>
          <w:sz w:val="28"/>
          <w:szCs w:val="28"/>
        </w:rPr>
        <w:t xml:space="preserve"> – н</w:t>
      </w:r>
      <w:r w:rsidRPr="00286C68">
        <w:rPr>
          <w:sz w:val="28"/>
          <w:szCs w:val="28"/>
        </w:rPr>
        <w:t>оминальный крутящий момент</w:t>
      </w:r>
      <w:r>
        <w:rPr>
          <w:sz w:val="28"/>
          <w:szCs w:val="28"/>
        </w:rPr>
        <w:t>;</w:t>
      </w:r>
    </w:p>
    <w:p w14:paraId="143B5AD7" w14:textId="06F0D544" w:rsidR="00197733" w:rsidRDefault="00197733" w:rsidP="00197733">
      <w:pPr>
        <w:rPr>
          <w:sz w:val="28"/>
          <w:szCs w:val="28"/>
        </w:rPr>
      </w:pPr>
      <w:r>
        <w:rPr>
          <w:sz w:val="28"/>
          <w:szCs w:val="28"/>
        </w:rPr>
        <w:t xml:space="preserve">        </w:t>
      </w:r>
      <w:r w:rsidRPr="00197733">
        <w:rPr>
          <w:i/>
          <w:iCs/>
          <w:sz w:val="28"/>
          <w:szCs w:val="28"/>
          <w:lang w:val="en-US"/>
        </w:rPr>
        <w:t>N</w:t>
      </w:r>
      <w:r w:rsidRPr="00197733">
        <w:rPr>
          <w:sz w:val="28"/>
          <w:szCs w:val="28"/>
        </w:rPr>
        <w:t xml:space="preserve"> – </w:t>
      </w:r>
      <w:r>
        <w:rPr>
          <w:sz w:val="28"/>
          <w:szCs w:val="28"/>
          <w:lang w:val="kk-KZ"/>
        </w:rPr>
        <w:t>мощность преобразователя</w:t>
      </w:r>
      <w:r>
        <w:rPr>
          <w:sz w:val="28"/>
          <w:szCs w:val="28"/>
        </w:rPr>
        <w:t>;</w:t>
      </w:r>
    </w:p>
    <w:p w14:paraId="60325344" w14:textId="0A79D3E4" w:rsidR="00197733" w:rsidRDefault="00197733" w:rsidP="00197733">
      <w:pPr>
        <w:rPr>
          <w:sz w:val="28"/>
          <w:szCs w:val="28"/>
          <w:lang w:val="kk-KZ"/>
        </w:rPr>
      </w:pPr>
      <w:r>
        <w:rPr>
          <w:sz w:val="28"/>
          <w:szCs w:val="28"/>
        </w:rPr>
        <w:t xml:space="preserve">        </w:t>
      </w:r>
      <w:r w:rsidRPr="00197733">
        <w:rPr>
          <w:i/>
          <w:iCs/>
          <w:sz w:val="28"/>
          <w:szCs w:val="28"/>
          <w:lang w:val="en-US"/>
        </w:rPr>
        <w:t>n</w:t>
      </w:r>
      <w:r w:rsidRPr="006021AE">
        <w:rPr>
          <w:sz w:val="28"/>
          <w:szCs w:val="28"/>
        </w:rPr>
        <w:t xml:space="preserve"> – </w:t>
      </w:r>
      <w:r>
        <w:rPr>
          <w:sz w:val="28"/>
          <w:szCs w:val="28"/>
          <w:lang w:val="kk-KZ"/>
        </w:rPr>
        <w:t>частота вращения.</w:t>
      </w:r>
    </w:p>
    <w:p w14:paraId="7EC286E0" w14:textId="77777777" w:rsidR="00197733" w:rsidRPr="00197733" w:rsidRDefault="00197733" w:rsidP="00197733">
      <w:pPr>
        <w:rPr>
          <w:sz w:val="28"/>
          <w:szCs w:val="28"/>
          <w:lang w:val="kk-KZ"/>
        </w:rPr>
      </w:pPr>
    </w:p>
    <w:p w14:paraId="16C679B5" w14:textId="77777777" w:rsidR="00971869" w:rsidRPr="00286C68" w:rsidRDefault="00971869" w:rsidP="00971869">
      <w:pPr>
        <w:ind w:firstLine="567"/>
        <w:jc w:val="both"/>
        <w:rPr>
          <w:sz w:val="28"/>
          <w:szCs w:val="28"/>
        </w:rPr>
      </w:pPr>
      <w:r w:rsidRPr="00286C68">
        <w:rPr>
          <w:sz w:val="28"/>
          <w:szCs w:val="28"/>
        </w:rPr>
        <w:t xml:space="preserve">Принимаем </w:t>
      </w:r>
      <w:r w:rsidRPr="00286C68">
        <w:rPr>
          <w:sz w:val="28"/>
          <w:szCs w:val="28"/>
          <w:lang w:val="en-US"/>
        </w:rPr>
        <w:t>N</w:t>
      </w:r>
      <w:r w:rsidRPr="00286C68">
        <w:rPr>
          <w:sz w:val="28"/>
          <w:szCs w:val="28"/>
        </w:rPr>
        <w:t xml:space="preserve">=0,5 кВт, </w:t>
      </w:r>
      <w:r w:rsidRPr="00286C68">
        <w:rPr>
          <w:sz w:val="28"/>
          <w:szCs w:val="28"/>
          <w:lang w:val="en-US"/>
        </w:rPr>
        <w:t>n</w:t>
      </w:r>
      <w:r w:rsidRPr="00286C68">
        <w:rPr>
          <w:sz w:val="28"/>
          <w:szCs w:val="28"/>
        </w:rPr>
        <w:t>=100 об/мин, тогда М=47,5 Нм.</w:t>
      </w:r>
    </w:p>
    <w:p w14:paraId="5737D005" w14:textId="1FB7576E" w:rsidR="00971869" w:rsidRPr="00CC49E0" w:rsidRDefault="00971869" w:rsidP="00971869">
      <w:pPr>
        <w:ind w:firstLine="567"/>
        <w:jc w:val="both"/>
        <w:rPr>
          <w:sz w:val="28"/>
          <w:szCs w:val="28"/>
          <w:lang w:val="en-US"/>
        </w:rPr>
      </w:pPr>
      <w:r w:rsidRPr="00286C68">
        <w:rPr>
          <w:sz w:val="28"/>
          <w:szCs w:val="28"/>
        </w:rPr>
        <w:t xml:space="preserve">Выбираем встраиваемую обгонную муфту VKE типа </w:t>
      </w:r>
      <w:r w:rsidRPr="00286C68">
        <w:rPr>
          <w:sz w:val="28"/>
          <w:szCs w:val="28"/>
          <w:lang w:val="en-US"/>
        </w:rPr>
        <w:t>AA</w:t>
      </w:r>
      <w:r w:rsidRPr="00286C68">
        <w:rPr>
          <w:sz w:val="28"/>
          <w:szCs w:val="28"/>
        </w:rPr>
        <w:t xml:space="preserve">, с внутренним диаметром </w:t>
      </w:r>
      <w:r w:rsidRPr="00286C68">
        <w:rPr>
          <w:sz w:val="28"/>
          <w:szCs w:val="28"/>
          <w:lang w:val="en-US"/>
        </w:rPr>
        <w:t>d</w:t>
      </w:r>
      <w:r w:rsidRPr="00286C68">
        <w:rPr>
          <w:sz w:val="28"/>
          <w:szCs w:val="28"/>
        </w:rPr>
        <w:t xml:space="preserve"> =25 мм, другие размеры приведены на рис</w:t>
      </w:r>
      <w:r w:rsidR="005D054B">
        <w:rPr>
          <w:sz w:val="28"/>
          <w:szCs w:val="28"/>
          <w:lang w:val="kk-KZ"/>
        </w:rPr>
        <w:t>унке</w:t>
      </w:r>
      <w:r w:rsidRPr="00286C68">
        <w:rPr>
          <w:sz w:val="28"/>
          <w:szCs w:val="28"/>
        </w:rPr>
        <w:t xml:space="preserve"> </w:t>
      </w:r>
      <w:r>
        <w:rPr>
          <w:sz w:val="28"/>
          <w:szCs w:val="28"/>
        </w:rPr>
        <w:t>3.5</w:t>
      </w:r>
      <w:r w:rsidRPr="00286C68">
        <w:rPr>
          <w:sz w:val="28"/>
          <w:szCs w:val="28"/>
        </w:rPr>
        <w:t xml:space="preserve"> Шпоночный паз в соответствии с </w:t>
      </w:r>
      <w:r w:rsidRPr="00286C68">
        <w:rPr>
          <w:sz w:val="28"/>
          <w:szCs w:val="28"/>
          <w:lang w:val="en-US"/>
        </w:rPr>
        <w:t>DIN</w:t>
      </w:r>
      <w:r w:rsidRPr="00286C68">
        <w:rPr>
          <w:sz w:val="28"/>
          <w:szCs w:val="28"/>
        </w:rPr>
        <w:t xml:space="preserve"> 6885.1</w:t>
      </w:r>
      <w:r w:rsidR="00CC49E0" w:rsidRPr="00CC49E0">
        <w:rPr>
          <w:sz w:val="28"/>
          <w:szCs w:val="28"/>
        </w:rPr>
        <w:t xml:space="preserve">. </w:t>
      </w:r>
      <w:r w:rsidR="00CC49E0">
        <w:rPr>
          <w:sz w:val="28"/>
          <w:szCs w:val="28"/>
          <w:lang w:val="en-US"/>
        </w:rPr>
        <w:t>[62]</w:t>
      </w:r>
    </w:p>
    <w:p w14:paraId="133443A9" w14:textId="77777777" w:rsidR="00971869" w:rsidRPr="00286C68" w:rsidRDefault="00971869" w:rsidP="00971869">
      <w:pPr>
        <w:ind w:firstLine="567"/>
        <w:rPr>
          <w:sz w:val="28"/>
          <w:szCs w:val="28"/>
        </w:rPr>
      </w:pPr>
    </w:p>
    <w:p w14:paraId="571456D3" w14:textId="77777777" w:rsidR="00971869" w:rsidRPr="00286C68" w:rsidRDefault="00971869" w:rsidP="00971869">
      <w:pPr>
        <w:jc w:val="center"/>
        <w:rPr>
          <w:sz w:val="28"/>
          <w:szCs w:val="28"/>
        </w:rPr>
      </w:pPr>
      <w:r w:rsidRPr="00286C68">
        <w:rPr>
          <w:noProof/>
          <w:sz w:val="28"/>
          <w:szCs w:val="28"/>
          <w:lang w:val="en-US"/>
        </w:rPr>
        <w:lastRenderedPageBreak/>
        <w:drawing>
          <wp:inline distT="0" distB="0" distL="0" distR="0" wp14:anchorId="14131950" wp14:editId="3BBEC53D">
            <wp:extent cx="4038600" cy="253619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4040391" cy="2537315"/>
                    </a:xfrm>
                    <a:prstGeom prst="rect">
                      <a:avLst/>
                    </a:prstGeom>
                    <a:ln>
                      <a:noFill/>
                    </a:ln>
                    <a:extLst>
                      <a:ext uri="{53640926-AAD7-44D8-BBD7-CCE9431645EC}">
                        <a14:shadowObscured xmlns:a14="http://schemas.microsoft.com/office/drawing/2010/main"/>
                      </a:ext>
                    </a:extLst>
                  </pic:spPr>
                </pic:pic>
              </a:graphicData>
            </a:graphic>
          </wp:inline>
        </w:drawing>
      </w:r>
    </w:p>
    <w:p w14:paraId="4253D1D7" w14:textId="77777777" w:rsidR="00971869" w:rsidRDefault="00971869" w:rsidP="00971869">
      <w:pPr>
        <w:jc w:val="center"/>
        <w:rPr>
          <w:sz w:val="28"/>
          <w:szCs w:val="28"/>
        </w:rPr>
      </w:pPr>
    </w:p>
    <w:p w14:paraId="24A6023E" w14:textId="08EEFBB6" w:rsidR="00971869" w:rsidRPr="00C90C48" w:rsidRDefault="00971869" w:rsidP="00971869">
      <w:pPr>
        <w:jc w:val="center"/>
        <w:rPr>
          <w:sz w:val="28"/>
          <w:szCs w:val="28"/>
        </w:rPr>
      </w:pPr>
      <w:r w:rsidRPr="00286C68">
        <w:rPr>
          <w:sz w:val="28"/>
          <w:szCs w:val="28"/>
        </w:rPr>
        <w:t xml:space="preserve">Рисунок </w:t>
      </w:r>
      <w:r>
        <w:rPr>
          <w:sz w:val="28"/>
          <w:szCs w:val="28"/>
        </w:rPr>
        <w:t>3.5</w:t>
      </w:r>
      <w:r w:rsidRPr="00286C68">
        <w:rPr>
          <w:sz w:val="28"/>
          <w:szCs w:val="28"/>
        </w:rPr>
        <w:t xml:space="preserve"> – Выбор размеров обгонной муфты.</w:t>
      </w:r>
      <w:r w:rsidR="00CC49E0" w:rsidRPr="00CC49E0">
        <w:rPr>
          <w:sz w:val="28"/>
          <w:szCs w:val="28"/>
        </w:rPr>
        <w:t xml:space="preserve"> </w:t>
      </w:r>
      <w:r w:rsidR="00CC49E0" w:rsidRPr="00C90C48">
        <w:rPr>
          <w:sz w:val="28"/>
          <w:szCs w:val="28"/>
        </w:rPr>
        <w:t>[62]</w:t>
      </w:r>
    </w:p>
    <w:p w14:paraId="0FB0D5E6" w14:textId="77777777" w:rsidR="00971869" w:rsidRPr="00286C68" w:rsidRDefault="00971869" w:rsidP="00971869">
      <w:pPr>
        <w:jc w:val="center"/>
        <w:rPr>
          <w:sz w:val="28"/>
          <w:szCs w:val="28"/>
        </w:rPr>
      </w:pPr>
    </w:p>
    <w:p w14:paraId="0E0A9613" w14:textId="3AAC1E7D" w:rsidR="00971869" w:rsidRPr="00CC49E0" w:rsidRDefault="00971869" w:rsidP="00971869">
      <w:pPr>
        <w:ind w:firstLine="567"/>
        <w:jc w:val="both"/>
        <w:rPr>
          <w:sz w:val="28"/>
          <w:szCs w:val="28"/>
          <w:lang w:val="en-US"/>
        </w:rPr>
      </w:pPr>
      <w:r w:rsidRPr="00286C68">
        <w:rPr>
          <w:sz w:val="28"/>
          <w:szCs w:val="28"/>
        </w:rPr>
        <w:t xml:space="preserve">Для тросовой передачи принимаем диаметр троса </w:t>
      </w:r>
      <w:r w:rsidRPr="00286C68">
        <w:rPr>
          <w:sz w:val="28"/>
          <w:szCs w:val="28"/>
          <w:lang w:val="en-US"/>
        </w:rPr>
        <w:t>d</w:t>
      </w:r>
      <w:r w:rsidRPr="00286C68">
        <w:rPr>
          <w:sz w:val="28"/>
          <w:szCs w:val="28"/>
        </w:rPr>
        <w:t>=3 мм. Выбору диаметра троса предшествовало испытание нити троса на разрыв (</w:t>
      </w:r>
      <w:r w:rsidRPr="00C6297E">
        <w:rPr>
          <w:sz w:val="28"/>
          <w:szCs w:val="28"/>
        </w:rPr>
        <w:t xml:space="preserve">см. Приложение </w:t>
      </w:r>
      <w:r w:rsidR="00EB0CC1">
        <w:rPr>
          <w:sz w:val="28"/>
          <w:szCs w:val="28"/>
          <w:lang w:val="kk-KZ"/>
        </w:rPr>
        <w:t>Г</w:t>
      </w:r>
      <w:r w:rsidRPr="00C6297E">
        <w:rPr>
          <w:sz w:val="28"/>
          <w:szCs w:val="28"/>
        </w:rPr>
        <w:t>).</w:t>
      </w:r>
      <w:r w:rsidRPr="00286C68">
        <w:rPr>
          <w:sz w:val="28"/>
          <w:szCs w:val="28"/>
        </w:rPr>
        <w:t xml:space="preserve"> Испытание показало, что нить троса выдерживает нагрузку 50 Н. При количестве витков равном 20, трос может выдержать окружное усилие на барабане. Выбираем диаметр барабана </w:t>
      </w:r>
      <w:r w:rsidRPr="00286C68">
        <w:rPr>
          <w:sz w:val="28"/>
          <w:szCs w:val="28"/>
          <w:lang w:val="en-US"/>
        </w:rPr>
        <w:t>D</w:t>
      </w:r>
      <w:r w:rsidRPr="00286C68">
        <w:rPr>
          <w:sz w:val="28"/>
          <w:szCs w:val="28"/>
        </w:rPr>
        <w:t xml:space="preserve">=60 мм, с соблюдением рекомендации в соотношении 1х20, т.е. </w:t>
      </w:r>
      <w:r w:rsidRPr="00286C68">
        <w:rPr>
          <w:sz w:val="28"/>
          <w:szCs w:val="28"/>
          <w:lang w:val="en-US"/>
        </w:rPr>
        <w:t>D</w:t>
      </w:r>
      <w:r w:rsidRPr="00286C68">
        <w:rPr>
          <w:sz w:val="28"/>
          <w:szCs w:val="28"/>
        </w:rPr>
        <w:t>=</w:t>
      </w:r>
      <w:r w:rsidRPr="00286C68">
        <w:rPr>
          <w:sz w:val="28"/>
          <w:szCs w:val="28"/>
          <w:lang w:val="en-US"/>
        </w:rPr>
        <w:t>dx</w:t>
      </w:r>
      <w:r w:rsidRPr="00286C68">
        <w:rPr>
          <w:sz w:val="28"/>
          <w:szCs w:val="28"/>
        </w:rPr>
        <w:t>20.</w:t>
      </w:r>
      <w:r w:rsidR="00CC49E0" w:rsidRPr="00CC49E0">
        <w:rPr>
          <w:sz w:val="28"/>
          <w:szCs w:val="28"/>
        </w:rPr>
        <w:t xml:space="preserve"> </w:t>
      </w:r>
      <w:r w:rsidR="00CC49E0">
        <w:rPr>
          <w:sz w:val="28"/>
          <w:szCs w:val="28"/>
          <w:lang w:val="en-US"/>
        </w:rPr>
        <w:t>[62]</w:t>
      </w:r>
    </w:p>
    <w:p w14:paraId="472C0F40" w14:textId="77777777" w:rsidR="00971869" w:rsidRPr="00FB405D" w:rsidRDefault="00971869" w:rsidP="00971869">
      <w:pPr>
        <w:ind w:firstLine="567"/>
        <w:jc w:val="both"/>
        <w:rPr>
          <w:sz w:val="28"/>
          <w:szCs w:val="28"/>
        </w:rPr>
      </w:pPr>
    </w:p>
    <w:p w14:paraId="0051D482" w14:textId="77777777" w:rsidR="00971869" w:rsidRPr="00FB405D" w:rsidRDefault="00971869" w:rsidP="00CD53E2">
      <w:pPr>
        <w:pStyle w:val="a5"/>
        <w:numPr>
          <w:ilvl w:val="1"/>
          <w:numId w:val="34"/>
        </w:numPr>
        <w:spacing w:after="0" w:line="240" w:lineRule="auto"/>
        <w:ind w:left="0" w:firstLine="567"/>
        <w:jc w:val="both"/>
        <w:rPr>
          <w:rFonts w:ascii="Times New Roman" w:hAnsi="Times New Roman" w:cs="Times New Roman"/>
          <w:b/>
          <w:bCs/>
          <w:sz w:val="28"/>
          <w:szCs w:val="28"/>
        </w:rPr>
      </w:pPr>
      <w:r w:rsidRPr="008E642B">
        <w:rPr>
          <w:rFonts w:ascii="Times New Roman" w:hAnsi="Times New Roman" w:cs="Times New Roman"/>
          <w:b/>
          <w:bCs/>
          <w:sz w:val="28"/>
          <w:szCs w:val="28"/>
        </w:rPr>
        <w:t>Анализ и выбор параметров полуактивной системы подвески актуатора манипуляторного преобразователя</w:t>
      </w:r>
    </w:p>
    <w:p w14:paraId="5E5232ED" w14:textId="42CAA8B6" w:rsidR="00971869" w:rsidRDefault="00971869" w:rsidP="00971869">
      <w:pPr>
        <w:ind w:firstLine="567"/>
        <w:jc w:val="both"/>
        <w:rPr>
          <w:sz w:val="28"/>
          <w:szCs w:val="28"/>
        </w:rPr>
      </w:pPr>
      <w:r w:rsidRPr="00FF5B94">
        <w:rPr>
          <w:sz w:val="28"/>
          <w:szCs w:val="28"/>
        </w:rPr>
        <w:t xml:space="preserve">Расчетная схема для динамической модели актуатора представлена на </w:t>
      </w:r>
      <w:r>
        <w:rPr>
          <w:sz w:val="28"/>
          <w:szCs w:val="28"/>
        </w:rPr>
        <w:t>рис</w:t>
      </w:r>
      <w:r w:rsidR="00FE3AF6">
        <w:rPr>
          <w:sz w:val="28"/>
          <w:szCs w:val="28"/>
        </w:rPr>
        <w:t>унке</w:t>
      </w:r>
      <w:r w:rsidRPr="00FF5B94">
        <w:rPr>
          <w:sz w:val="28"/>
          <w:szCs w:val="28"/>
        </w:rPr>
        <w:t xml:space="preserve"> </w:t>
      </w:r>
      <w:r>
        <w:rPr>
          <w:sz w:val="28"/>
          <w:szCs w:val="28"/>
        </w:rPr>
        <w:t>3.6</w:t>
      </w:r>
      <w:r w:rsidRPr="00FF5B94">
        <w:rPr>
          <w:sz w:val="28"/>
          <w:szCs w:val="28"/>
        </w:rPr>
        <w:t xml:space="preserve">. Здесь показана каретка 1, на которую действуют верхняя пружина 2 и нижняя пружина 3 с коэффициентами жесткости соответственно </w:t>
      </w:r>
      <w:bookmarkStart w:id="32" w:name="_Hlk107138300"/>
      <w:r w:rsidRPr="00FF5B94">
        <w:rPr>
          <w:i/>
          <w:iCs/>
          <w:sz w:val="28"/>
          <w:szCs w:val="28"/>
          <w:lang w:val="en-US"/>
        </w:rPr>
        <w:t>k</w:t>
      </w:r>
      <w:r w:rsidRPr="00FF5B94">
        <w:rPr>
          <w:i/>
          <w:iCs/>
          <w:sz w:val="28"/>
          <w:szCs w:val="28"/>
          <w:vertAlign w:val="subscript"/>
        </w:rPr>
        <w:t>2</w:t>
      </w:r>
      <w:bookmarkEnd w:id="32"/>
      <w:r w:rsidRPr="00FF5B94">
        <w:rPr>
          <w:sz w:val="28"/>
          <w:szCs w:val="28"/>
        </w:rPr>
        <w:t xml:space="preserve"> и </w:t>
      </w:r>
      <w:r w:rsidRPr="00FF5B94">
        <w:rPr>
          <w:i/>
          <w:iCs/>
          <w:sz w:val="28"/>
          <w:szCs w:val="28"/>
          <w:lang w:val="en-US"/>
        </w:rPr>
        <w:t>k</w:t>
      </w:r>
      <w:r w:rsidRPr="00FF5B94">
        <w:rPr>
          <w:i/>
          <w:iCs/>
          <w:sz w:val="28"/>
          <w:szCs w:val="28"/>
          <w:vertAlign w:val="subscript"/>
        </w:rPr>
        <w:t>1</w:t>
      </w:r>
      <w:r w:rsidRPr="00FF5B94">
        <w:rPr>
          <w:sz w:val="28"/>
          <w:szCs w:val="28"/>
        </w:rPr>
        <w:t xml:space="preserve">. </w:t>
      </w:r>
      <w:r w:rsidRPr="00FF5B94">
        <w:rPr>
          <w:sz w:val="28"/>
          <w:szCs w:val="28"/>
        </w:rPr>
        <w:sym w:font="Symbol" w:char="F044"/>
      </w:r>
      <w:r w:rsidRPr="00FF5B94">
        <w:rPr>
          <w:i/>
          <w:iCs/>
          <w:sz w:val="28"/>
          <w:szCs w:val="28"/>
          <w:lang w:val="en-US"/>
        </w:rPr>
        <w:t>l</w:t>
      </w:r>
      <w:r w:rsidRPr="00FF5B94">
        <w:rPr>
          <w:sz w:val="28"/>
          <w:szCs w:val="28"/>
        </w:rPr>
        <w:t xml:space="preserve"> – управляемая предварительная деформация пружины 2. Для исключения вибрации каретки с её нижней стороны дополнительно установлен гидравлический демпфер 5. Ставится задача с применением динамической модели определить параметры актуатора </w:t>
      </w:r>
      <w:r w:rsidRPr="00FF5B94">
        <w:rPr>
          <w:i/>
          <w:iCs/>
          <w:sz w:val="28"/>
          <w:szCs w:val="28"/>
          <w:lang w:val="en-US"/>
        </w:rPr>
        <w:t>k</w:t>
      </w:r>
      <w:r w:rsidRPr="00FF5B94">
        <w:rPr>
          <w:i/>
          <w:iCs/>
          <w:sz w:val="28"/>
          <w:szCs w:val="28"/>
          <w:vertAlign w:val="subscript"/>
        </w:rPr>
        <w:t>1</w:t>
      </w:r>
      <w:r w:rsidRPr="00FF5B94">
        <w:rPr>
          <w:i/>
          <w:iCs/>
          <w:sz w:val="28"/>
          <w:szCs w:val="28"/>
        </w:rPr>
        <w:t>,</w:t>
      </w:r>
      <w:r w:rsidRPr="00666DDC">
        <w:rPr>
          <w:i/>
          <w:iCs/>
          <w:sz w:val="28"/>
          <w:szCs w:val="28"/>
        </w:rPr>
        <w:t xml:space="preserve"> </w:t>
      </w:r>
      <w:r w:rsidRPr="00FF5B94">
        <w:rPr>
          <w:i/>
          <w:iCs/>
          <w:sz w:val="28"/>
          <w:szCs w:val="28"/>
          <w:lang w:val="en-US"/>
        </w:rPr>
        <w:t>k</w:t>
      </w:r>
      <w:r w:rsidRPr="00FF5B94">
        <w:rPr>
          <w:i/>
          <w:iCs/>
          <w:sz w:val="28"/>
          <w:szCs w:val="28"/>
          <w:vertAlign w:val="subscript"/>
        </w:rPr>
        <w:t>2</w:t>
      </w:r>
      <w:r w:rsidRPr="00FF5B94">
        <w:rPr>
          <w:i/>
          <w:iCs/>
          <w:sz w:val="28"/>
          <w:szCs w:val="28"/>
        </w:rPr>
        <w:t xml:space="preserve">, </w:t>
      </w:r>
      <w:r w:rsidRPr="00FF5B94">
        <w:rPr>
          <w:i/>
          <w:iCs/>
          <w:sz w:val="28"/>
          <w:szCs w:val="28"/>
          <w:lang w:val="en-US"/>
        </w:rPr>
        <w:t>b</w:t>
      </w:r>
      <w:r w:rsidRPr="00FF5B94">
        <w:rPr>
          <w:sz w:val="28"/>
          <w:szCs w:val="28"/>
        </w:rPr>
        <w:t xml:space="preserve"> и исследовать влияние этих параметров на генерирование электрической энергии генератором установленным на актуаторе. Установлено, что в результате воздействия ветра возникают периодические составляющие сил, действующих на актуаторы. Известно, что, используя разложение Фурье</w:t>
      </w:r>
      <w:r>
        <w:rPr>
          <w:sz w:val="28"/>
          <w:szCs w:val="28"/>
        </w:rPr>
        <w:t>,</w:t>
      </w:r>
      <w:r w:rsidRPr="00FF5B94">
        <w:rPr>
          <w:sz w:val="28"/>
          <w:szCs w:val="28"/>
        </w:rPr>
        <w:t xml:space="preserve"> эти периодические составляющие сил могут быть представлены в виде суммы сил, изменяющихся по гармонической закономерности.</w:t>
      </w:r>
    </w:p>
    <w:p w14:paraId="127894AE" w14:textId="77777777" w:rsidR="00971869" w:rsidRPr="00FF5B94" w:rsidRDefault="00971869" w:rsidP="00971869">
      <w:pPr>
        <w:ind w:firstLine="567"/>
        <w:jc w:val="both"/>
        <w:rPr>
          <w:sz w:val="28"/>
          <w:szCs w:val="28"/>
        </w:rPr>
      </w:pPr>
    </w:p>
    <w:p w14:paraId="36EC8C43" w14:textId="77777777" w:rsidR="00971869" w:rsidRPr="00FF5B94" w:rsidRDefault="00971869" w:rsidP="00971869">
      <w:pPr>
        <w:jc w:val="center"/>
        <w:rPr>
          <w:sz w:val="28"/>
          <w:szCs w:val="28"/>
        </w:rPr>
      </w:pPr>
      <w:r w:rsidRPr="00FF5B94">
        <w:rPr>
          <w:noProof/>
          <w:sz w:val="28"/>
          <w:szCs w:val="28"/>
        </w:rPr>
        <w:lastRenderedPageBreak/>
        <w:drawing>
          <wp:inline distT="0" distB="0" distL="0" distR="0" wp14:anchorId="20A19153" wp14:editId="7150E0A9">
            <wp:extent cx="1798320" cy="26289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1798320" cy="2628900"/>
                    </a:xfrm>
                    <a:prstGeom prst="rect">
                      <a:avLst/>
                    </a:prstGeom>
                    <a:noFill/>
                    <a:ln>
                      <a:noFill/>
                    </a:ln>
                  </pic:spPr>
                </pic:pic>
              </a:graphicData>
            </a:graphic>
          </wp:inline>
        </w:drawing>
      </w:r>
    </w:p>
    <w:p w14:paraId="2BCDB0E5" w14:textId="77777777" w:rsidR="00971869" w:rsidRDefault="00971869" w:rsidP="00971869">
      <w:pPr>
        <w:jc w:val="center"/>
        <w:rPr>
          <w:sz w:val="28"/>
          <w:szCs w:val="28"/>
        </w:rPr>
      </w:pPr>
    </w:p>
    <w:p w14:paraId="0D0810C5" w14:textId="77777777" w:rsidR="00971869" w:rsidRPr="00FF5B94" w:rsidRDefault="00971869" w:rsidP="00971869">
      <w:pPr>
        <w:jc w:val="center"/>
        <w:rPr>
          <w:sz w:val="28"/>
          <w:szCs w:val="28"/>
        </w:rPr>
      </w:pPr>
      <w:r>
        <w:rPr>
          <w:sz w:val="28"/>
          <w:szCs w:val="28"/>
        </w:rPr>
        <w:t>Рисунок 3.6 –</w:t>
      </w:r>
      <w:r w:rsidRPr="00FF5B94">
        <w:rPr>
          <w:sz w:val="28"/>
          <w:szCs w:val="28"/>
        </w:rPr>
        <w:t xml:space="preserve"> Расчетная схема актуатора</w:t>
      </w:r>
    </w:p>
    <w:p w14:paraId="0978054D" w14:textId="77777777" w:rsidR="00971869" w:rsidRPr="00FF5B94" w:rsidRDefault="00971869" w:rsidP="00971869">
      <w:pPr>
        <w:rPr>
          <w:sz w:val="28"/>
          <w:szCs w:val="28"/>
        </w:rPr>
      </w:pPr>
      <w:r w:rsidRPr="00FF5B94">
        <w:rPr>
          <w:sz w:val="28"/>
          <w:szCs w:val="28"/>
        </w:rPr>
        <w:t xml:space="preserve"> </w:t>
      </w:r>
    </w:p>
    <w:p w14:paraId="5C700322" w14:textId="77777777" w:rsidR="00971869" w:rsidRPr="00FF5B94" w:rsidRDefault="00971869" w:rsidP="00971869">
      <w:pPr>
        <w:ind w:firstLine="567"/>
        <w:jc w:val="both"/>
        <w:rPr>
          <w:sz w:val="28"/>
          <w:szCs w:val="28"/>
        </w:rPr>
      </w:pPr>
      <w:r w:rsidRPr="00FF5B94">
        <w:rPr>
          <w:sz w:val="28"/>
          <w:szCs w:val="28"/>
        </w:rPr>
        <w:t xml:space="preserve">В этой связи при формировании динамической модели, действие  на актуатор движущей составляющей силы представлена в виде кинематического воздействия 6, изменяющейся  по гармонической закономерности </w:t>
      </w:r>
      <w:r w:rsidRPr="00FF5B94">
        <w:rPr>
          <w:sz w:val="28"/>
          <w:szCs w:val="28"/>
          <w:lang w:val="en-US"/>
        </w:rPr>
        <w:t>c</w:t>
      </w:r>
      <w:r w:rsidRPr="00FF5B94">
        <w:rPr>
          <w:sz w:val="28"/>
          <w:szCs w:val="28"/>
        </w:rPr>
        <w:t xml:space="preserve"> максимальной  амплитудой </w:t>
      </w:r>
      <w:r w:rsidRPr="00FF5B94">
        <w:rPr>
          <w:i/>
          <w:iCs/>
          <w:sz w:val="28"/>
          <w:szCs w:val="28"/>
        </w:rPr>
        <w:t>А</w:t>
      </w:r>
      <w:r w:rsidRPr="00FF5B94">
        <w:rPr>
          <w:i/>
          <w:iCs/>
          <w:sz w:val="28"/>
          <w:szCs w:val="28"/>
          <w:vertAlign w:val="subscript"/>
        </w:rPr>
        <w:t>а</w:t>
      </w:r>
      <w:r w:rsidRPr="00FF5B94">
        <w:rPr>
          <w:sz w:val="28"/>
          <w:szCs w:val="28"/>
        </w:rPr>
        <w:t xml:space="preserve"> = </w:t>
      </w:r>
      <w:r w:rsidRPr="00FF5B94">
        <w:rPr>
          <w:i/>
          <w:iCs/>
          <w:sz w:val="28"/>
          <w:szCs w:val="28"/>
          <w:lang w:val="en-US"/>
        </w:rPr>
        <w:t>h</w:t>
      </w:r>
      <w:r w:rsidRPr="00FF5B94">
        <w:rPr>
          <w:i/>
          <w:iCs/>
          <w:sz w:val="28"/>
          <w:szCs w:val="28"/>
        </w:rPr>
        <w:t>/2</w:t>
      </w:r>
      <w:r w:rsidRPr="00FF5B94">
        <w:rPr>
          <w:sz w:val="28"/>
          <w:szCs w:val="28"/>
        </w:rPr>
        <w:t xml:space="preserve"> (ход каретки </w:t>
      </w:r>
      <w:r w:rsidRPr="00FF5B94">
        <w:rPr>
          <w:i/>
          <w:iCs/>
          <w:sz w:val="28"/>
          <w:szCs w:val="28"/>
          <w:lang w:val="en-US"/>
        </w:rPr>
        <w:t>h</w:t>
      </w:r>
      <w:r w:rsidRPr="00FF5B94">
        <w:rPr>
          <w:i/>
          <w:iCs/>
          <w:sz w:val="28"/>
          <w:szCs w:val="28"/>
        </w:rPr>
        <w:t xml:space="preserve"> </w:t>
      </w:r>
      <w:r w:rsidRPr="00FF5B94">
        <w:rPr>
          <w:sz w:val="28"/>
          <w:szCs w:val="28"/>
        </w:rPr>
        <w:t>= 384 мм.) и круговой частотой движения РО (</w:t>
      </w:r>
      <w:r w:rsidRPr="00FF5B94">
        <w:rPr>
          <w:sz w:val="28"/>
          <w:szCs w:val="28"/>
        </w:rPr>
        <w:sym w:font="Symbol" w:char="F077"/>
      </w:r>
      <w:r w:rsidRPr="00FF5B94">
        <w:rPr>
          <w:sz w:val="28"/>
          <w:szCs w:val="28"/>
          <w:vertAlign w:val="subscript"/>
          <w:lang w:val="en-US"/>
        </w:rPr>
        <w:t>e</w:t>
      </w:r>
      <w:r w:rsidRPr="00FF5B94">
        <w:rPr>
          <w:sz w:val="28"/>
          <w:szCs w:val="28"/>
          <w:vertAlign w:val="subscript"/>
        </w:rPr>
        <w:t xml:space="preserve"> </w:t>
      </w:r>
      <w:r w:rsidRPr="00FF5B94">
        <w:rPr>
          <w:sz w:val="28"/>
          <w:szCs w:val="28"/>
        </w:rPr>
        <w:t>= 0,25 с</w:t>
      </w:r>
      <w:r w:rsidRPr="00FF5B94">
        <w:rPr>
          <w:sz w:val="28"/>
          <w:szCs w:val="28"/>
          <w:vertAlign w:val="superscript"/>
        </w:rPr>
        <w:t>-1</w:t>
      </w:r>
      <w:r w:rsidRPr="00FF5B94">
        <w:rPr>
          <w:sz w:val="28"/>
          <w:szCs w:val="28"/>
        </w:rPr>
        <w:t>).</w:t>
      </w:r>
    </w:p>
    <w:p w14:paraId="503516FA" w14:textId="77777777" w:rsidR="00971869" w:rsidRPr="00FF5B94" w:rsidRDefault="00971869" w:rsidP="00971869">
      <w:pPr>
        <w:jc w:val="center"/>
        <w:rPr>
          <w:sz w:val="28"/>
          <w:szCs w:val="28"/>
        </w:rPr>
      </w:pPr>
    </w:p>
    <w:p w14:paraId="1FBF56AE" w14:textId="77777777" w:rsidR="00971869" w:rsidRPr="00774989" w:rsidRDefault="00971869" w:rsidP="00971869">
      <w:pPr>
        <w:jc w:val="right"/>
        <w:rPr>
          <w:sz w:val="28"/>
          <w:szCs w:val="28"/>
        </w:rPr>
      </w:pPr>
      <w:r w:rsidRPr="00FF5B94">
        <w:rPr>
          <w:position w:val="-12"/>
        </w:rPr>
        <w:object w:dxaOrig="1780" w:dyaOrig="380" w14:anchorId="6D1FF9EC">
          <v:shape id="_x0000_i1030" type="#_x0000_t75" style="width:90pt;height:18pt" o:ole="">
            <v:imagedata r:id="rId93" o:title=""/>
          </v:shape>
          <o:OLEObject Type="Embed" ProgID="Equation.DSMT4" ShapeID="_x0000_i1030" DrawAspect="Content" ObjectID="_1756890132" r:id="rId94"/>
        </w:object>
      </w:r>
      <w:r w:rsidRPr="00FF5B94">
        <w:t xml:space="preserve">,                 </w:t>
      </w:r>
      <w:r>
        <w:tab/>
      </w:r>
      <w:r>
        <w:tab/>
      </w:r>
      <w:r>
        <w:tab/>
      </w:r>
      <w:r w:rsidRPr="00774989">
        <w:rPr>
          <w:sz w:val="28"/>
          <w:szCs w:val="28"/>
        </w:rPr>
        <w:t xml:space="preserve">            (</w:t>
      </w:r>
      <w:r>
        <w:rPr>
          <w:sz w:val="28"/>
          <w:szCs w:val="28"/>
        </w:rPr>
        <w:t>3.10</w:t>
      </w:r>
      <w:r w:rsidRPr="00774989">
        <w:rPr>
          <w:sz w:val="28"/>
          <w:szCs w:val="28"/>
        </w:rPr>
        <w:t>)</w:t>
      </w:r>
    </w:p>
    <w:p w14:paraId="0A6D0D3B" w14:textId="070EA16F" w:rsidR="00971869" w:rsidRDefault="00971869" w:rsidP="00971869">
      <w:pPr>
        <w:rPr>
          <w:sz w:val="28"/>
          <w:szCs w:val="28"/>
        </w:rPr>
      </w:pPr>
    </w:p>
    <w:p w14:paraId="5D7BE739" w14:textId="5AB23C02" w:rsidR="00197733" w:rsidRDefault="00197733" w:rsidP="00197733">
      <w:pPr>
        <w:rPr>
          <w:sz w:val="28"/>
          <w:szCs w:val="28"/>
        </w:rPr>
      </w:pPr>
      <w:r>
        <w:rPr>
          <w:sz w:val="28"/>
          <w:szCs w:val="28"/>
        </w:rPr>
        <w:t xml:space="preserve">где </w:t>
      </w:r>
      <w:r>
        <w:rPr>
          <w:i/>
          <w:iCs/>
          <w:sz w:val="28"/>
          <w:szCs w:val="28"/>
          <w:lang w:val="en-US"/>
        </w:rPr>
        <w:t>x</w:t>
      </w:r>
      <w:r w:rsidRPr="00342270">
        <w:rPr>
          <w:sz w:val="28"/>
          <w:szCs w:val="28"/>
        </w:rPr>
        <w:t xml:space="preserve"> </w:t>
      </w:r>
      <w:r>
        <w:rPr>
          <w:sz w:val="28"/>
          <w:szCs w:val="28"/>
        </w:rPr>
        <w:t>–</w:t>
      </w:r>
      <w:r w:rsidRPr="00342270">
        <w:rPr>
          <w:sz w:val="28"/>
          <w:szCs w:val="28"/>
        </w:rPr>
        <w:t xml:space="preserve"> </w:t>
      </w:r>
      <w:r>
        <w:rPr>
          <w:sz w:val="28"/>
          <w:szCs w:val="28"/>
        </w:rPr>
        <w:t>п</w:t>
      </w:r>
      <w:r w:rsidRPr="009A3B18">
        <w:rPr>
          <w:sz w:val="28"/>
          <w:szCs w:val="28"/>
        </w:rPr>
        <w:t>еремещение каретки</w:t>
      </w:r>
      <w:r>
        <w:rPr>
          <w:sz w:val="28"/>
          <w:szCs w:val="28"/>
        </w:rPr>
        <w:t>;</w:t>
      </w:r>
    </w:p>
    <w:p w14:paraId="75625E87" w14:textId="07664BCC" w:rsidR="00197733" w:rsidRDefault="00197733" w:rsidP="00197733">
      <w:pPr>
        <w:rPr>
          <w:sz w:val="28"/>
          <w:szCs w:val="28"/>
        </w:rPr>
      </w:pPr>
      <w:r>
        <w:rPr>
          <w:sz w:val="28"/>
          <w:szCs w:val="28"/>
        </w:rPr>
        <w:t xml:space="preserve">      </w:t>
      </w:r>
      <w:r>
        <w:rPr>
          <w:i/>
          <w:iCs/>
          <w:sz w:val="28"/>
          <w:szCs w:val="28"/>
          <w:lang w:val="en-US"/>
        </w:rPr>
        <w:t>A</w:t>
      </w:r>
      <w:r>
        <w:rPr>
          <w:i/>
          <w:iCs/>
          <w:sz w:val="28"/>
          <w:szCs w:val="28"/>
          <w:vertAlign w:val="subscript"/>
          <w:lang w:val="en-US"/>
        </w:rPr>
        <w:t>a</w:t>
      </w:r>
      <w:r w:rsidRPr="00342270">
        <w:rPr>
          <w:sz w:val="28"/>
          <w:szCs w:val="28"/>
        </w:rPr>
        <w:t xml:space="preserve"> – </w:t>
      </w:r>
      <w:r>
        <w:rPr>
          <w:sz w:val="28"/>
          <w:szCs w:val="28"/>
        </w:rPr>
        <w:t>м</w:t>
      </w:r>
      <w:r w:rsidRPr="009A3B18">
        <w:rPr>
          <w:sz w:val="28"/>
          <w:szCs w:val="28"/>
        </w:rPr>
        <w:t>аксимальная амплитуда колебания каретки</w:t>
      </w:r>
      <w:r>
        <w:rPr>
          <w:sz w:val="28"/>
          <w:szCs w:val="28"/>
        </w:rPr>
        <w:t>;</w:t>
      </w:r>
    </w:p>
    <w:p w14:paraId="59D165AA" w14:textId="29224D21" w:rsidR="00197733" w:rsidRPr="005F2940" w:rsidRDefault="00197733" w:rsidP="00197733">
      <w:pPr>
        <w:rPr>
          <w:sz w:val="28"/>
          <w:szCs w:val="28"/>
        </w:rPr>
      </w:pPr>
      <w:r>
        <w:rPr>
          <w:sz w:val="28"/>
          <w:szCs w:val="28"/>
        </w:rPr>
        <w:t xml:space="preserve">      </w:t>
      </w:r>
      <w:r w:rsidR="005F2940" w:rsidRPr="005F2940">
        <w:rPr>
          <w:i/>
          <w:iCs/>
          <w:sz w:val="28"/>
          <w:szCs w:val="28"/>
          <w:lang w:eastAsia="ru-RU"/>
        </w:rPr>
        <w:sym w:font="Symbol" w:char="F077"/>
      </w:r>
      <w:r w:rsidR="005F2940" w:rsidRPr="005F2940">
        <w:rPr>
          <w:i/>
          <w:iCs/>
          <w:sz w:val="28"/>
          <w:szCs w:val="28"/>
          <w:vertAlign w:val="subscript"/>
          <w:lang w:eastAsia="ru-RU"/>
        </w:rPr>
        <w:t>e</w:t>
      </w:r>
      <w:r w:rsidRPr="00A667D4">
        <w:rPr>
          <w:sz w:val="28"/>
          <w:szCs w:val="28"/>
        </w:rPr>
        <w:t xml:space="preserve"> </w:t>
      </w:r>
      <w:r>
        <w:rPr>
          <w:sz w:val="28"/>
          <w:szCs w:val="28"/>
        </w:rPr>
        <w:t>–</w:t>
      </w:r>
      <w:r w:rsidRPr="00A667D4">
        <w:rPr>
          <w:sz w:val="28"/>
          <w:szCs w:val="28"/>
        </w:rPr>
        <w:t xml:space="preserve"> </w:t>
      </w:r>
      <w:r w:rsidR="005F2940">
        <w:rPr>
          <w:sz w:val="28"/>
          <w:szCs w:val="28"/>
        </w:rPr>
        <w:t>у</w:t>
      </w:r>
      <w:r w:rsidR="005F2940" w:rsidRPr="009A3B18">
        <w:rPr>
          <w:sz w:val="28"/>
          <w:szCs w:val="28"/>
        </w:rPr>
        <w:t>гловая скорость движения РО</w:t>
      </w:r>
      <w:r w:rsidR="005F2940" w:rsidRPr="005F2940">
        <w:rPr>
          <w:sz w:val="28"/>
          <w:szCs w:val="28"/>
        </w:rPr>
        <w:t>.</w:t>
      </w:r>
    </w:p>
    <w:p w14:paraId="4E68D337" w14:textId="77777777" w:rsidR="00197733" w:rsidRDefault="00197733" w:rsidP="00197733">
      <w:pPr>
        <w:rPr>
          <w:sz w:val="28"/>
          <w:szCs w:val="28"/>
        </w:rPr>
      </w:pPr>
    </w:p>
    <w:p w14:paraId="14A156DF" w14:textId="77777777" w:rsidR="00971869" w:rsidRPr="00FF5B94" w:rsidRDefault="00971869" w:rsidP="00971869">
      <w:pPr>
        <w:ind w:firstLine="567"/>
        <w:jc w:val="both"/>
        <w:rPr>
          <w:sz w:val="28"/>
          <w:szCs w:val="28"/>
        </w:rPr>
      </w:pPr>
      <w:r w:rsidRPr="00FF5B94">
        <w:rPr>
          <w:sz w:val="28"/>
          <w:szCs w:val="28"/>
        </w:rPr>
        <w:t xml:space="preserve">В равновесном положении (точка О) составляющая силы от действия веса  РО на актуатор  уравновешиваются силой упругости </w:t>
      </w:r>
      <w:r w:rsidRPr="00FF5B94">
        <w:rPr>
          <w:i/>
          <w:iCs/>
          <w:sz w:val="28"/>
          <w:szCs w:val="28"/>
          <w:lang w:val="en-US"/>
        </w:rPr>
        <w:t>F</w:t>
      </w:r>
      <w:r w:rsidRPr="00FF5B94">
        <w:rPr>
          <w:i/>
          <w:iCs/>
          <w:sz w:val="28"/>
          <w:szCs w:val="28"/>
          <w:vertAlign w:val="subscript"/>
        </w:rPr>
        <w:t>0</w:t>
      </w:r>
      <w:r w:rsidRPr="00FF5B94">
        <w:rPr>
          <w:sz w:val="28"/>
          <w:szCs w:val="28"/>
        </w:rPr>
        <w:t xml:space="preserve"> нижней пружины сжатой на величину </w:t>
      </w:r>
      <w:r w:rsidRPr="00FF5B94">
        <w:rPr>
          <w:i/>
          <w:iCs/>
          <w:sz w:val="28"/>
          <w:szCs w:val="28"/>
          <w:lang w:val="en-US"/>
        </w:rPr>
        <w:t>l</w:t>
      </w:r>
      <w:r w:rsidRPr="00FF5B94">
        <w:rPr>
          <w:i/>
          <w:iCs/>
          <w:sz w:val="28"/>
          <w:szCs w:val="28"/>
          <w:vertAlign w:val="subscript"/>
        </w:rPr>
        <w:t>0</w:t>
      </w:r>
      <w:r w:rsidRPr="00FF5B94">
        <w:rPr>
          <w:sz w:val="28"/>
          <w:szCs w:val="28"/>
        </w:rPr>
        <w:t>, т.е.</w:t>
      </w:r>
    </w:p>
    <w:p w14:paraId="0C8E529A" w14:textId="77777777" w:rsidR="00971869" w:rsidRPr="00FF5B94" w:rsidRDefault="00971869" w:rsidP="00971869">
      <w:pPr>
        <w:rPr>
          <w:sz w:val="28"/>
          <w:szCs w:val="28"/>
        </w:rPr>
      </w:pPr>
    </w:p>
    <w:p w14:paraId="4B038A27" w14:textId="7AC7DBC6" w:rsidR="00971869" w:rsidRPr="00FF5B94" w:rsidRDefault="00971869" w:rsidP="00971869">
      <w:pPr>
        <w:jc w:val="right"/>
        <w:rPr>
          <w:sz w:val="28"/>
          <w:szCs w:val="28"/>
        </w:rPr>
      </w:pPr>
      <w:r w:rsidRPr="00FF5B94">
        <w:rPr>
          <w:position w:val="-12"/>
          <w:sz w:val="28"/>
          <w:szCs w:val="28"/>
        </w:rPr>
        <w:object w:dxaOrig="960" w:dyaOrig="380" w14:anchorId="7EC3C346">
          <v:shape id="_x0000_i1031" type="#_x0000_t75" style="width:48pt;height:18pt" o:ole="">
            <v:imagedata r:id="rId95" o:title=""/>
          </v:shape>
          <o:OLEObject Type="Embed" ProgID="Equation.DSMT4" ShapeID="_x0000_i1031" DrawAspect="Content" ObjectID="_1756890133" r:id="rId96"/>
        </w:object>
      </w:r>
      <w:r w:rsidRPr="00FF5B94">
        <w:rPr>
          <w:sz w:val="28"/>
          <w:szCs w:val="28"/>
        </w:rPr>
        <w:t xml:space="preserve"> </w:t>
      </w:r>
      <w:r w:rsidR="005F2940" w:rsidRPr="006021AE">
        <w:rPr>
          <w:sz w:val="28"/>
          <w:szCs w:val="28"/>
        </w:rPr>
        <w:t>,</w:t>
      </w:r>
      <w:r w:rsidRPr="00FF5B94">
        <w:rPr>
          <w:sz w:val="28"/>
          <w:szCs w:val="28"/>
        </w:rPr>
        <w:t xml:space="preserve">                                                       (</w:t>
      </w:r>
      <w:r>
        <w:rPr>
          <w:sz w:val="28"/>
          <w:szCs w:val="28"/>
        </w:rPr>
        <w:t>3.11</w:t>
      </w:r>
      <w:r w:rsidRPr="00FF5B94">
        <w:rPr>
          <w:sz w:val="28"/>
          <w:szCs w:val="28"/>
        </w:rPr>
        <w:t>)</w:t>
      </w:r>
    </w:p>
    <w:p w14:paraId="23792E20" w14:textId="7AEB4548" w:rsidR="005F2940" w:rsidRDefault="005F2940" w:rsidP="005F2940">
      <w:pPr>
        <w:rPr>
          <w:sz w:val="28"/>
          <w:szCs w:val="28"/>
        </w:rPr>
      </w:pPr>
    </w:p>
    <w:p w14:paraId="7D3627E2" w14:textId="4BDC870A" w:rsidR="005F2940" w:rsidRDefault="005F2940" w:rsidP="005F2940">
      <w:pPr>
        <w:rPr>
          <w:sz w:val="28"/>
          <w:szCs w:val="28"/>
        </w:rPr>
      </w:pPr>
      <w:r>
        <w:rPr>
          <w:sz w:val="28"/>
          <w:szCs w:val="28"/>
        </w:rPr>
        <w:t xml:space="preserve">где </w:t>
      </w:r>
      <w:r>
        <w:rPr>
          <w:i/>
          <w:iCs/>
          <w:sz w:val="28"/>
          <w:szCs w:val="28"/>
          <w:lang w:val="en-US"/>
        </w:rPr>
        <w:t>F</w:t>
      </w:r>
      <w:r w:rsidRPr="005F2940">
        <w:rPr>
          <w:i/>
          <w:iCs/>
          <w:sz w:val="28"/>
          <w:szCs w:val="28"/>
          <w:vertAlign w:val="subscript"/>
        </w:rPr>
        <w:t xml:space="preserve">0 </w:t>
      </w:r>
      <w:r>
        <w:rPr>
          <w:sz w:val="28"/>
          <w:szCs w:val="28"/>
        </w:rPr>
        <w:t>–</w:t>
      </w:r>
      <w:r w:rsidRPr="00342270">
        <w:rPr>
          <w:sz w:val="28"/>
          <w:szCs w:val="28"/>
        </w:rPr>
        <w:t xml:space="preserve"> </w:t>
      </w:r>
      <w:r>
        <w:rPr>
          <w:sz w:val="28"/>
          <w:szCs w:val="28"/>
        </w:rPr>
        <w:t>у</w:t>
      </w:r>
      <w:r w:rsidRPr="009A3B18">
        <w:rPr>
          <w:sz w:val="28"/>
          <w:szCs w:val="28"/>
        </w:rPr>
        <w:t>равновешивающая вес РО сила упругости нижней пр</w:t>
      </w:r>
      <w:r>
        <w:rPr>
          <w:sz w:val="28"/>
          <w:szCs w:val="28"/>
        </w:rPr>
        <w:t>у</w:t>
      </w:r>
      <w:r w:rsidRPr="009A3B18">
        <w:rPr>
          <w:sz w:val="28"/>
          <w:szCs w:val="28"/>
        </w:rPr>
        <w:t>жины</w:t>
      </w:r>
      <w:r>
        <w:rPr>
          <w:sz w:val="28"/>
          <w:szCs w:val="28"/>
        </w:rPr>
        <w:t>;</w:t>
      </w:r>
    </w:p>
    <w:p w14:paraId="21A4FBBE" w14:textId="0A5F7CA8" w:rsidR="005F2940" w:rsidRDefault="005F2940" w:rsidP="005F2940">
      <w:pPr>
        <w:rPr>
          <w:sz w:val="28"/>
          <w:szCs w:val="28"/>
        </w:rPr>
      </w:pPr>
      <w:r>
        <w:rPr>
          <w:sz w:val="28"/>
          <w:szCs w:val="28"/>
        </w:rPr>
        <w:t xml:space="preserve">      </w:t>
      </w:r>
      <w:r>
        <w:rPr>
          <w:i/>
          <w:iCs/>
          <w:sz w:val="28"/>
          <w:szCs w:val="28"/>
          <w:lang w:val="en-US"/>
        </w:rPr>
        <w:t>k</w:t>
      </w:r>
      <w:r w:rsidRPr="005F2940">
        <w:rPr>
          <w:i/>
          <w:iCs/>
          <w:sz w:val="28"/>
          <w:szCs w:val="28"/>
          <w:vertAlign w:val="subscript"/>
        </w:rPr>
        <w:t>1</w:t>
      </w:r>
      <w:r w:rsidRPr="00342270">
        <w:rPr>
          <w:sz w:val="28"/>
          <w:szCs w:val="28"/>
        </w:rPr>
        <w:t xml:space="preserve"> – </w:t>
      </w:r>
      <w:r>
        <w:rPr>
          <w:sz w:val="28"/>
          <w:szCs w:val="28"/>
        </w:rPr>
        <w:t>к</w:t>
      </w:r>
      <w:r w:rsidRPr="009A3B18">
        <w:rPr>
          <w:sz w:val="28"/>
          <w:szCs w:val="28"/>
        </w:rPr>
        <w:t>оэффициент жесткости нижней пружины</w:t>
      </w:r>
      <w:r>
        <w:rPr>
          <w:sz w:val="28"/>
          <w:szCs w:val="28"/>
        </w:rPr>
        <w:t>;</w:t>
      </w:r>
    </w:p>
    <w:p w14:paraId="515A7E91" w14:textId="7FCDDA3C" w:rsidR="005F2940" w:rsidRPr="005F2940" w:rsidRDefault="005F2940" w:rsidP="005F2940">
      <w:pPr>
        <w:rPr>
          <w:sz w:val="28"/>
          <w:szCs w:val="28"/>
        </w:rPr>
      </w:pPr>
      <w:r>
        <w:rPr>
          <w:sz w:val="28"/>
          <w:szCs w:val="28"/>
        </w:rPr>
        <w:t xml:space="preserve">      </w:t>
      </w:r>
      <w:r>
        <w:rPr>
          <w:i/>
          <w:iCs/>
          <w:sz w:val="28"/>
          <w:szCs w:val="28"/>
          <w:lang w:val="en-US" w:eastAsia="ru-RU"/>
        </w:rPr>
        <w:t>l</w:t>
      </w:r>
      <w:r w:rsidRPr="005F2940">
        <w:rPr>
          <w:i/>
          <w:iCs/>
          <w:sz w:val="28"/>
          <w:szCs w:val="28"/>
          <w:vertAlign w:val="subscript"/>
          <w:lang w:eastAsia="ru-RU"/>
        </w:rPr>
        <w:t>0</w:t>
      </w:r>
      <w:r w:rsidRPr="00A667D4">
        <w:rPr>
          <w:sz w:val="28"/>
          <w:szCs w:val="28"/>
        </w:rPr>
        <w:t xml:space="preserve"> </w:t>
      </w:r>
      <w:r>
        <w:rPr>
          <w:sz w:val="28"/>
          <w:szCs w:val="28"/>
        </w:rPr>
        <w:t>–</w:t>
      </w:r>
      <w:r w:rsidRPr="00A667D4">
        <w:rPr>
          <w:sz w:val="28"/>
          <w:szCs w:val="28"/>
        </w:rPr>
        <w:t xml:space="preserve"> </w:t>
      </w:r>
      <w:r>
        <w:rPr>
          <w:sz w:val="28"/>
          <w:szCs w:val="28"/>
        </w:rPr>
        <w:t>в</w:t>
      </w:r>
      <w:r w:rsidRPr="009A3B18">
        <w:rPr>
          <w:sz w:val="28"/>
          <w:szCs w:val="28"/>
        </w:rPr>
        <w:t>еличина предварительного сжатия нижней пружины</w:t>
      </w:r>
      <w:r w:rsidRPr="005F2940">
        <w:rPr>
          <w:sz w:val="28"/>
          <w:szCs w:val="28"/>
        </w:rPr>
        <w:t>.</w:t>
      </w:r>
    </w:p>
    <w:p w14:paraId="2ECDDC2F" w14:textId="77777777" w:rsidR="005F2940" w:rsidRPr="00FF5B94" w:rsidRDefault="005F2940" w:rsidP="005F2940">
      <w:pPr>
        <w:rPr>
          <w:sz w:val="28"/>
          <w:szCs w:val="28"/>
        </w:rPr>
      </w:pPr>
    </w:p>
    <w:p w14:paraId="30E45747" w14:textId="77777777" w:rsidR="00971869" w:rsidRPr="00FF5B94" w:rsidRDefault="00971869" w:rsidP="00971869">
      <w:pPr>
        <w:ind w:firstLine="567"/>
        <w:jc w:val="both"/>
        <w:rPr>
          <w:sz w:val="28"/>
          <w:szCs w:val="28"/>
        </w:rPr>
      </w:pPr>
      <w:r w:rsidRPr="00FF5B94">
        <w:rPr>
          <w:sz w:val="28"/>
          <w:szCs w:val="28"/>
        </w:rPr>
        <w:t xml:space="preserve">Из этого равенства при заданной величине сжатия нижней пружины </w:t>
      </w:r>
      <w:r w:rsidRPr="00FF5B94">
        <w:rPr>
          <w:i/>
          <w:iCs/>
          <w:sz w:val="28"/>
          <w:szCs w:val="28"/>
          <w:lang w:val="en-US"/>
        </w:rPr>
        <w:t>l</w:t>
      </w:r>
      <w:r w:rsidRPr="00FF5B94">
        <w:rPr>
          <w:i/>
          <w:iCs/>
          <w:sz w:val="28"/>
          <w:szCs w:val="28"/>
          <w:vertAlign w:val="subscript"/>
        </w:rPr>
        <w:t xml:space="preserve">0 </w:t>
      </w:r>
      <w:r w:rsidRPr="00FF5B94">
        <w:rPr>
          <w:sz w:val="28"/>
          <w:szCs w:val="28"/>
        </w:rPr>
        <w:t xml:space="preserve">и веса РО  определяется её жесткость </w:t>
      </w:r>
      <w:r w:rsidRPr="00FF5B94">
        <w:rPr>
          <w:i/>
          <w:iCs/>
          <w:sz w:val="28"/>
          <w:szCs w:val="28"/>
          <w:lang w:val="en-US"/>
        </w:rPr>
        <w:t>k</w:t>
      </w:r>
      <w:r w:rsidRPr="00FF5B94">
        <w:rPr>
          <w:i/>
          <w:iCs/>
          <w:sz w:val="28"/>
          <w:szCs w:val="28"/>
          <w:vertAlign w:val="subscript"/>
        </w:rPr>
        <w:t>1</w:t>
      </w:r>
      <w:r w:rsidRPr="00FF5B94">
        <w:rPr>
          <w:sz w:val="28"/>
          <w:szCs w:val="28"/>
        </w:rPr>
        <w:t>=35.73</w:t>
      </w:r>
      <w:r w:rsidRPr="00FF5B94">
        <w:rPr>
          <w:position w:val="-4"/>
          <w:sz w:val="28"/>
          <w:szCs w:val="28"/>
        </w:rPr>
        <w:object w:dxaOrig="120" w:dyaOrig="160" w14:anchorId="37274E0A">
          <v:shape id="_x0000_i1032" type="#_x0000_t75" style="width:6pt;height:6pt" o:ole="">
            <v:imagedata r:id="rId97" o:title=""/>
          </v:shape>
          <o:OLEObject Type="Embed" ProgID="Equation.DSMT4" ShapeID="_x0000_i1032" DrawAspect="Content" ObjectID="_1756890134" r:id="rId98"/>
        </w:object>
      </w:r>
      <w:r w:rsidRPr="00FF5B94">
        <w:rPr>
          <w:sz w:val="28"/>
          <w:szCs w:val="28"/>
        </w:rPr>
        <w:t>10</w:t>
      </w:r>
      <w:r w:rsidRPr="00FF5B94">
        <w:rPr>
          <w:sz w:val="28"/>
          <w:szCs w:val="28"/>
          <w:vertAlign w:val="superscript"/>
        </w:rPr>
        <w:t>3</w:t>
      </w:r>
      <w:r w:rsidRPr="00FF5B94">
        <w:rPr>
          <w:sz w:val="28"/>
          <w:szCs w:val="28"/>
        </w:rPr>
        <w:t>Н/м. При этом учитывается, что максимальное сжатие пружины 1 должно равняться сумме</w:t>
      </w:r>
      <w:r w:rsidRPr="00FF5B94">
        <w:rPr>
          <w:i/>
          <w:iCs/>
          <w:sz w:val="28"/>
          <w:szCs w:val="28"/>
        </w:rPr>
        <w:t xml:space="preserve"> </w:t>
      </w:r>
      <w:r w:rsidRPr="00FF5B94">
        <w:rPr>
          <w:i/>
          <w:iCs/>
          <w:sz w:val="28"/>
          <w:szCs w:val="28"/>
          <w:lang w:val="en-US"/>
        </w:rPr>
        <w:t>l</w:t>
      </w:r>
      <w:r w:rsidRPr="00FF5B94">
        <w:rPr>
          <w:i/>
          <w:iCs/>
          <w:sz w:val="28"/>
          <w:szCs w:val="28"/>
          <w:vertAlign w:val="subscript"/>
        </w:rPr>
        <w:t>0</w:t>
      </w:r>
      <w:r w:rsidRPr="00FF5B94">
        <w:rPr>
          <w:sz w:val="28"/>
          <w:szCs w:val="28"/>
        </w:rPr>
        <w:t>+</w:t>
      </w:r>
      <w:r w:rsidRPr="00FF5B94">
        <w:rPr>
          <w:i/>
          <w:iCs/>
          <w:sz w:val="28"/>
          <w:szCs w:val="28"/>
          <w:lang w:val="en-US"/>
        </w:rPr>
        <w:t>h</w:t>
      </w:r>
      <w:r w:rsidRPr="00FF5B94">
        <w:rPr>
          <w:i/>
          <w:iCs/>
          <w:sz w:val="28"/>
          <w:szCs w:val="28"/>
        </w:rPr>
        <w:t>/2</w:t>
      </w:r>
      <w:r w:rsidRPr="00FF5B94">
        <w:rPr>
          <w:sz w:val="28"/>
          <w:szCs w:val="28"/>
        </w:rPr>
        <w:t xml:space="preserve">.  Суммарное </w:t>
      </w:r>
      <w:r w:rsidRPr="00FF5B94">
        <w:rPr>
          <w:sz w:val="28"/>
          <w:szCs w:val="28"/>
        </w:rPr>
        <w:lastRenderedPageBreak/>
        <w:t xml:space="preserve">воздействие сил упругости нижней  и верхней пружин с жесткостью соответственно </w:t>
      </w:r>
      <w:r w:rsidRPr="00FF5B94">
        <w:rPr>
          <w:i/>
          <w:iCs/>
          <w:sz w:val="28"/>
          <w:szCs w:val="28"/>
          <w:lang w:val="en-US"/>
        </w:rPr>
        <w:t>k</w:t>
      </w:r>
      <w:r w:rsidRPr="00FF5B94">
        <w:rPr>
          <w:i/>
          <w:iCs/>
          <w:sz w:val="28"/>
          <w:szCs w:val="28"/>
          <w:vertAlign w:val="subscript"/>
        </w:rPr>
        <w:t>1</w:t>
      </w:r>
      <w:r w:rsidRPr="00FF5B94">
        <w:rPr>
          <w:sz w:val="28"/>
          <w:szCs w:val="28"/>
        </w:rPr>
        <w:t xml:space="preserve">  и </w:t>
      </w:r>
      <w:r w:rsidRPr="00FF5B94">
        <w:rPr>
          <w:i/>
          <w:iCs/>
          <w:sz w:val="28"/>
          <w:szCs w:val="28"/>
          <w:lang w:val="en-US"/>
        </w:rPr>
        <w:t>k</w:t>
      </w:r>
      <w:r w:rsidRPr="00FF5B94">
        <w:rPr>
          <w:i/>
          <w:iCs/>
          <w:sz w:val="28"/>
          <w:szCs w:val="28"/>
          <w:vertAlign w:val="subscript"/>
        </w:rPr>
        <w:t>2</w:t>
      </w:r>
      <w:r w:rsidRPr="00FF5B94">
        <w:rPr>
          <w:sz w:val="28"/>
          <w:szCs w:val="28"/>
        </w:rPr>
        <w:t xml:space="preserve"> при перемещении каретки  </w:t>
      </w:r>
      <w:r w:rsidRPr="00FF5B94">
        <w:rPr>
          <w:i/>
          <w:iCs/>
          <w:sz w:val="28"/>
          <w:szCs w:val="28"/>
          <w:lang w:val="en-US"/>
        </w:rPr>
        <w:t>x</w:t>
      </w:r>
      <w:r w:rsidRPr="00FF5B94">
        <w:rPr>
          <w:sz w:val="28"/>
          <w:szCs w:val="28"/>
        </w:rPr>
        <w:t xml:space="preserve"> равно </w:t>
      </w:r>
    </w:p>
    <w:p w14:paraId="42F50F0B" w14:textId="77777777" w:rsidR="00971869" w:rsidRPr="00FF5B94" w:rsidRDefault="00971869" w:rsidP="00971869">
      <w:pPr>
        <w:rPr>
          <w:sz w:val="28"/>
          <w:szCs w:val="28"/>
        </w:rPr>
      </w:pPr>
      <w:r w:rsidRPr="00FF5B94">
        <w:rPr>
          <w:sz w:val="28"/>
          <w:szCs w:val="28"/>
        </w:rPr>
        <w:t xml:space="preserve">      </w:t>
      </w:r>
    </w:p>
    <w:p w14:paraId="4E4EE114" w14:textId="74CD8912" w:rsidR="00971869" w:rsidRPr="00774989" w:rsidRDefault="006170B0" w:rsidP="00971869">
      <w:pPr>
        <w:jc w:val="right"/>
        <w:rPr>
          <w:sz w:val="28"/>
          <w:szCs w:val="28"/>
        </w:rPr>
      </w:pPr>
      <w:r w:rsidRPr="00FF5B94">
        <w:rPr>
          <w:position w:val="-12"/>
          <w:lang w:val="en-US"/>
        </w:rPr>
        <w:object w:dxaOrig="1660" w:dyaOrig="380" w14:anchorId="08EFDBBD">
          <v:shape id="_x0000_i1033" type="#_x0000_t75" style="width:84pt;height:18pt" o:ole="">
            <v:imagedata r:id="rId99" o:title=""/>
          </v:shape>
          <o:OLEObject Type="Embed" ProgID="Equation.DSMT4" ShapeID="_x0000_i1033" DrawAspect="Content" ObjectID="_1756890135" r:id="rId100"/>
        </w:object>
      </w:r>
      <w:r w:rsidR="00971869" w:rsidRPr="00FF5B94">
        <w:t xml:space="preserve">,                    </w:t>
      </w:r>
      <w:r w:rsidR="00971869">
        <w:tab/>
      </w:r>
      <w:r w:rsidR="00971869" w:rsidRPr="00774989">
        <w:rPr>
          <w:sz w:val="28"/>
          <w:szCs w:val="28"/>
        </w:rPr>
        <w:t xml:space="preserve">                       (</w:t>
      </w:r>
      <w:r w:rsidR="00971869">
        <w:rPr>
          <w:sz w:val="28"/>
          <w:szCs w:val="28"/>
        </w:rPr>
        <w:t>3.12</w:t>
      </w:r>
      <w:r w:rsidR="00971869" w:rsidRPr="00774989">
        <w:rPr>
          <w:sz w:val="28"/>
          <w:szCs w:val="28"/>
        </w:rPr>
        <w:t>)</w:t>
      </w:r>
    </w:p>
    <w:p w14:paraId="3DA4548A" w14:textId="77777777" w:rsidR="005F2940" w:rsidRDefault="005F2940" w:rsidP="00971869">
      <w:pPr>
        <w:rPr>
          <w:sz w:val="28"/>
          <w:szCs w:val="28"/>
        </w:rPr>
      </w:pPr>
    </w:p>
    <w:p w14:paraId="431D8C10" w14:textId="68AAFB02" w:rsidR="00971869" w:rsidRDefault="00971869" w:rsidP="00971869">
      <w:pPr>
        <w:rPr>
          <w:sz w:val="28"/>
          <w:szCs w:val="28"/>
        </w:rPr>
      </w:pPr>
      <w:r w:rsidRPr="00FF5B94">
        <w:rPr>
          <w:sz w:val="28"/>
          <w:szCs w:val="28"/>
        </w:rPr>
        <w:t xml:space="preserve">где </w:t>
      </w:r>
      <w:r w:rsidRPr="007A4449">
        <w:rPr>
          <w:position w:val="-12"/>
          <w:sz w:val="28"/>
          <w:szCs w:val="28"/>
        </w:rPr>
        <w:object w:dxaOrig="1180" w:dyaOrig="380" w14:anchorId="13DE1391">
          <v:shape id="_x0000_i1034" type="#_x0000_t75" style="width:60pt;height:18pt" o:ole="">
            <v:imagedata r:id="rId101" o:title=""/>
          </v:shape>
          <o:OLEObject Type="Embed" ProgID="Equation.DSMT4" ShapeID="_x0000_i1034" DrawAspect="Content" ObjectID="_1756890136" r:id="rId102"/>
        </w:object>
      </w:r>
      <w:r w:rsidR="005F2940" w:rsidRPr="005F2940">
        <w:rPr>
          <w:sz w:val="28"/>
          <w:szCs w:val="28"/>
        </w:rPr>
        <w:t xml:space="preserve">– </w:t>
      </w:r>
      <w:r w:rsidR="005F2940">
        <w:rPr>
          <w:sz w:val="28"/>
          <w:szCs w:val="28"/>
          <w:lang w:val="kk-KZ"/>
        </w:rPr>
        <w:t xml:space="preserve">суммарная жесткость </w:t>
      </w:r>
      <w:r w:rsidR="005F2940" w:rsidRPr="009A3B18">
        <w:rPr>
          <w:sz w:val="28"/>
          <w:szCs w:val="28"/>
        </w:rPr>
        <w:t>нижней и верхней пружины</w:t>
      </w:r>
      <w:r w:rsidR="005F2940">
        <w:rPr>
          <w:sz w:val="28"/>
          <w:szCs w:val="28"/>
        </w:rPr>
        <w:t>;</w:t>
      </w:r>
    </w:p>
    <w:p w14:paraId="6B0EF2A0" w14:textId="289A893A" w:rsidR="005F2940" w:rsidRDefault="005F2940" w:rsidP="005F2940">
      <w:pPr>
        <w:rPr>
          <w:sz w:val="28"/>
          <w:szCs w:val="28"/>
        </w:rPr>
      </w:pPr>
      <w:r>
        <w:rPr>
          <w:sz w:val="28"/>
          <w:szCs w:val="28"/>
        </w:rPr>
        <w:t xml:space="preserve">      </w:t>
      </w:r>
      <w:r>
        <w:rPr>
          <w:i/>
          <w:iCs/>
          <w:sz w:val="28"/>
          <w:szCs w:val="28"/>
          <w:lang w:val="en-US"/>
        </w:rPr>
        <w:t>F</w:t>
      </w:r>
      <w:r>
        <w:rPr>
          <w:i/>
          <w:iCs/>
          <w:sz w:val="28"/>
          <w:szCs w:val="28"/>
          <w:vertAlign w:val="subscript"/>
          <w:lang w:val="en-US"/>
        </w:rPr>
        <w:t>k</w:t>
      </w:r>
      <w:r w:rsidRPr="00342270">
        <w:rPr>
          <w:sz w:val="28"/>
          <w:szCs w:val="28"/>
        </w:rPr>
        <w:t xml:space="preserve"> – </w:t>
      </w:r>
      <w:r w:rsidR="0009639B">
        <w:rPr>
          <w:sz w:val="28"/>
          <w:szCs w:val="28"/>
        </w:rPr>
        <w:t>с</w:t>
      </w:r>
      <w:r w:rsidR="0009639B" w:rsidRPr="009A3B18">
        <w:rPr>
          <w:sz w:val="28"/>
          <w:szCs w:val="28"/>
        </w:rPr>
        <w:t>умма сил упругости верхней и нижней пружины</w:t>
      </w:r>
      <w:r>
        <w:rPr>
          <w:sz w:val="28"/>
          <w:szCs w:val="28"/>
        </w:rPr>
        <w:t>;</w:t>
      </w:r>
    </w:p>
    <w:p w14:paraId="026C7005" w14:textId="4B8F33F6" w:rsidR="005F2940" w:rsidRPr="005F2940" w:rsidRDefault="005F2940" w:rsidP="005F2940">
      <w:pPr>
        <w:rPr>
          <w:sz w:val="28"/>
          <w:szCs w:val="28"/>
        </w:rPr>
      </w:pPr>
      <w:r>
        <w:rPr>
          <w:sz w:val="28"/>
          <w:szCs w:val="28"/>
        </w:rPr>
        <w:t xml:space="preserve">     </w:t>
      </w:r>
      <w:r w:rsidR="0009639B">
        <w:rPr>
          <w:sz w:val="28"/>
          <w:szCs w:val="28"/>
        </w:rPr>
        <w:t xml:space="preserve"> </w:t>
      </w:r>
      <w:r>
        <w:rPr>
          <w:sz w:val="28"/>
          <w:szCs w:val="28"/>
        </w:rPr>
        <w:t xml:space="preserve"> </w:t>
      </w:r>
      <w:r w:rsidR="0009639B">
        <w:rPr>
          <w:i/>
          <w:iCs/>
          <w:sz w:val="28"/>
          <w:szCs w:val="28"/>
          <w:lang w:val="en-US" w:eastAsia="ru-RU"/>
        </w:rPr>
        <w:t>x</w:t>
      </w:r>
      <w:r w:rsidRPr="00A667D4">
        <w:rPr>
          <w:sz w:val="28"/>
          <w:szCs w:val="28"/>
        </w:rPr>
        <w:t xml:space="preserve"> </w:t>
      </w:r>
      <w:r>
        <w:rPr>
          <w:sz w:val="28"/>
          <w:szCs w:val="28"/>
        </w:rPr>
        <w:t>–</w:t>
      </w:r>
      <w:r w:rsidRPr="00A667D4">
        <w:rPr>
          <w:sz w:val="28"/>
          <w:szCs w:val="28"/>
        </w:rPr>
        <w:t xml:space="preserve"> </w:t>
      </w:r>
      <w:r w:rsidR="0009639B">
        <w:rPr>
          <w:sz w:val="28"/>
          <w:szCs w:val="28"/>
        </w:rPr>
        <w:t>п</w:t>
      </w:r>
      <w:r w:rsidR="0009639B" w:rsidRPr="009A3B18">
        <w:rPr>
          <w:sz w:val="28"/>
          <w:szCs w:val="28"/>
        </w:rPr>
        <w:t>еремещение каретки</w:t>
      </w:r>
      <w:r w:rsidRPr="005F2940">
        <w:rPr>
          <w:sz w:val="28"/>
          <w:szCs w:val="28"/>
        </w:rPr>
        <w:t>.</w:t>
      </w:r>
    </w:p>
    <w:p w14:paraId="527A37E4" w14:textId="77777777" w:rsidR="005F2940" w:rsidRPr="00FF5B94" w:rsidRDefault="005F2940" w:rsidP="00971869">
      <w:pPr>
        <w:rPr>
          <w:sz w:val="28"/>
          <w:szCs w:val="28"/>
        </w:rPr>
      </w:pPr>
    </w:p>
    <w:p w14:paraId="5F932CCF" w14:textId="42BEFC94" w:rsidR="00971869" w:rsidRDefault="00971869" w:rsidP="00971869">
      <w:pPr>
        <w:ind w:firstLine="567"/>
        <w:jc w:val="both"/>
        <w:rPr>
          <w:sz w:val="28"/>
          <w:szCs w:val="28"/>
        </w:rPr>
      </w:pPr>
      <w:r w:rsidRPr="00FF5B94">
        <w:rPr>
          <w:sz w:val="28"/>
          <w:szCs w:val="28"/>
        </w:rPr>
        <w:t>Сила воздействия демпфера пропорциональна скорости перемещения</w:t>
      </w:r>
      <w:r w:rsidR="0009639B">
        <w:rPr>
          <w:sz w:val="28"/>
          <w:szCs w:val="28"/>
        </w:rPr>
        <w:t xml:space="preserve"> </w:t>
      </w:r>
      <w:r w:rsidR="0009639B" w:rsidRPr="009A3B18">
        <w:rPr>
          <w:i/>
          <w:iCs/>
          <w:sz w:val="28"/>
          <w:szCs w:val="28"/>
        </w:rPr>
        <w:t>ẋ</w:t>
      </w:r>
      <w:r w:rsidRPr="00FF5B94">
        <w:rPr>
          <w:sz w:val="28"/>
          <w:szCs w:val="28"/>
        </w:rPr>
        <w:t xml:space="preserve">, </w:t>
      </w:r>
      <w:r w:rsidRPr="00591C18">
        <w:rPr>
          <w:sz w:val="28"/>
          <w:szCs w:val="28"/>
        </w:rPr>
        <w:t>устанавливается по зависимости</w:t>
      </w:r>
    </w:p>
    <w:p w14:paraId="2C2AE9BA" w14:textId="77777777" w:rsidR="00971869" w:rsidRPr="00FF5B94" w:rsidRDefault="00971869" w:rsidP="00971869">
      <w:pPr>
        <w:rPr>
          <w:sz w:val="28"/>
          <w:szCs w:val="28"/>
        </w:rPr>
      </w:pPr>
    </w:p>
    <w:p w14:paraId="055546F6" w14:textId="77777777" w:rsidR="00971869" w:rsidRPr="004247CB" w:rsidRDefault="00971869" w:rsidP="00971869">
      <w:pPr>
        <w:jc w:val="right"/>
        <w:rPr>
          <w:sz w:val="28"/>
          <w:szCs w:val="28"/>
        </w:rPr>
      </w:pPr>
      <w:r w:rsidRPr="004247CB">
        <w:rPr>
          <w:position w:val="-12"/>
          <w:sz w:val="28"/>
          <w:szCs w:val="28"/>
        </w:rPr>
        <w:object w:dxaOrig="940" w:dyaOrig="380" w14:anchorId="4BC59C6D">
          <v:shape id="_x0000_i1035" type="#_x0000_t75" style="width:48pt;height:18pt" o:ole="">
            <v:imagedata r:id="rId103" o:title=""/>
          </v:shape>
          <o:OLEObject Type="Embed" ProgID="Equation.DSMT4" ShapeID="_x0000_i1035" DrawAspect="Content" ObjectID="_1756890137" r:id="rId104"/>
        </w:object>
      </w:r>
      <w:r w:rsidRPr="004247CB">
        <w:rPr>
          <w:sz w:val="28"/>
          <w:szCs w:val="28"/>
        </w:rPr>
        <w:t xml:space="preserve">,                          </w:t>
      </w:r>
      <w:r>
        <w:rPr>
          <w:sz w:val="28"/>
          <w:szCs w:val="28"/>
        </w:rPr>
        <w:t xml:space="preserve"> </w:t>
      </w:r>
      <w:r w:rsidRPr="004247CB">
        <w:rPr>
          <w:sz w:val="28"/>
          <w:szCs w:val="28"/>
        </w:rPr>
        <w:t xml:space="preserve">                            (</w:t>
      </w:r>
      <w:r>
        <w:rPr>
          <w:sz w:val="28"/>
          <w:szCs w:val="28"/>
        </w:rPr>
        <w:t>3.13</w:t>
      </w:r>
      <w:r w:rsidRPr="004247CB">
        <w:rPr>
          <w:sz w:val="28"/>
          <w:szCs w:val="28"/>
        </w:rPr>
        <w:t>)</w:t>
      </w:r>
    </w:p>
    <w:p w14:paraId="76980698" w14:textId="77777777" w:rsidR="0009639B" w:rsidRDefault="0009639B" w:rsidP="00971869">
      <w:pPr>
        <w:jc w:val="both"/>
        <w:rPr>
          <w:sz w:val="28"/>
          <w:szCs w:val="28"/>
        </w:rPr>
      </w:pPr>
    </w:p>
    <w:p w14:paraId="51E30CB9" w14:textId="4FC93F8E" w:rsidR="0009639B" w:rsidRDefault="00971869" w:rsidP="00971869">
      <w:pPr>
        <w:jc w:val="both"/>
        <w:rPr>
          <w:sz w:val="28"/>
          <w:szCs w:val="28"/>
        </w:rPr>
      </w:pPr>
      <w:r w:rsidRPr="00FF5B94">
        <w:rPr>
          <w:sz w:val="28"/>
          <w:szCs w:val="28"/>
        </w:rPr>
        <w:t xml:space="preserve">где </w:t>
      </w:r>
      <w:r w:rsidR="0009639B" w:rsidRPr="009A3B18">
        <w:rPr>
          <w:i/>
          <w:iCs/>
          <w:sz w:val="28"/>
          <w:szCs w:val="28"/>
          <w:lang w:eastAsia="ru-RU"/>
        </w:rPr>
        <w:t>F</w:t>
      </w:r>
      <w:r w:rsidR="0009639B" w:rsidRPr="009A3B18">
        <w:rPr>
          <w:i/>
          <w:iCs/>
          <w:sz w:val="28"/>
          <w:szCs w:val="28"/>
          <w:vertAlign w:val="subscript"/>
          <w:lang w:val="en-US" w:eastAsia="ru-RU"/>
        </w:rPr>
        <w:t>b</w:t>
      </w:r>
      <w:r w:rsidR="0009639B" w:rsidRPr="009A3B18">
        <w:rPr>
          <w:sz w:val="28"/>
          <w:szCs w:val="28"/>
        </w:rPr>
        <w:t xml:space="preserve"> – </w:t>
      </w:r>
      <w:r w:rsidR="0009639B">
        <w:rPr>
          <w:sz w:val="28"/>
          <w:szCs w:val="28"/>
        </w:rPr>
        <w:t>с</w:t>
      </w:r>
      <w:r w:rsidR="0009639B" w:rsidRPr="009A3B18">
        <w:rPr>
          <w:sz w:val="28"/>
          <w:szCs w:val="28"/>
        </w:rPr>
        <w:t>ила воздействия демпфера</w:t>
      </w:r>
      <w:r w:rsidR="0009639B">
        <w:rPr>
          <w:sz w:val="28"/>
          <w:szCs w:val="28"/>
        </w:rPr>
        <w:t>;</w:t>
      </w:r>
    </w:p>
    <w:p w14:paraId="6B2C8EF2" w14:textId="4141F785" w:rsidR="0009639B" w:rsidRDefault="0009639B" w:rsidP="0009639B">
      <w:pPr>
        <w:jc w:val="both"/>
        <w:rPr>
          <w:sz w:val="28"/>
          <w:szCs w:val="28"/>
        </w:rPr>
      </w:pPr>
      <w:r>
        <w:rPr>
          <w:sz w:val="28"/>
          <w:szCs w:val="28"/>
        </w:rPr>
        <w:t xml:space="preserve">      </w:t>
      </w:r>
      <w:r w:rsidRPr="0009639B">
        <w:rPr>
          <w:i/>
          <w:iCs/>
          <w:sz w:val="28"/>
          <w:szCs w:val="28"/>
        </w:rPr>
        <w:t xml:space="preserve"> </w:t>
      </w:r>
      <w:r w:rsidR="00971869" w:rsidRPr="00FF5B94">
        <w:rPr>
          <w:i/>
          <w:iCs/>
          <w:sz w:val="28"/>
          <w:szCs w:val="28"/>
          <w:lang w:val="en-US"/>
        </w:rPr>
        <w:t>b</w:t>
      </w:r>
      <w:r w:rsidR="00971869" w:rsidRPr="00FF5B94">
        <w:rPr>
          <w:sz w:val="28"/>
          <w:szCs w:val="28"/>
        </w:rPr>
        <w:t xml:space="preserve"> </w:t>
      </w:r>
      <w:r>
        <w:rPr>
          <w:sz w:val="28"/>
          <w:szCs w:val="28"/>
        </w:rPr>
        <w:t>–</w:t>
      </w:r>
      <w:r w:rsidRPr="00A667D4">
        <w:rPr>
          <w:sz w:val="28"/>
          <w:szCs w:val="28"/>
        </w:rPr>
        <w:t xml:space="preserve"> </w:t>
      </w:r>
      <w:r w:rsidR="00971869" w:rsidRPr="00FF5B94">
        <w:rPr>
          <w:sz w:val="28"/>
          <w:szCs w:val="28"/>
        </w:rPr>
        <w:t>коэффициентом вязкого сопротивления гидравлического демпфера</w:t>
      </w:r>
      <w:r>
        <w:rPr>
          <w:sz w:val="28"/>
          <w:szCs w:val="28"/>
        </w:rPr>
        <w:t>;</w:t>
      </w:r>
    </w:p>
    <w:p w14:paraId="33B71E0E" w14:textId="61CBD81A" w:rsidR="0009639B" w:rsidRPr="009A3B18" w:rsidRDefault="0009639B" w:rsidP="0009639B">
      <w:pPr>
        <w:jc w:val="both"/>
        <w:rPr>
          <w:sz w:val="28"/>
          <w:szCs w:val="28"/>
        </w:rPr>
      </w:pPr>
      <w:r>
        <w:rPr>
          <w:sz w:val="28"/>
          <w:szCs w:val="28"/>
        </w:rPr>
        <w:t xml:space="preserve">       </w:t>
      </w:r>
      <w:r w:rsidRPr="009A3B18">
        <w:rPr>
          <w:i/>
          <w:iCs/>
          <w:sz w:val="28"/>
          <w:szCs w:val="28"/>
        </w:rPr>
        <w:t>ẋ</w:t>
      </w:r>
      <w:r w:rsidRPr="009A3B18">
        <w:rPr>
          <w:sz w:val="28"/>
          <w:szCs w:val="28"/>
        </w:rPr>
        <w:t xml:space="preserve"> – </w:t>
      </w:r>
      <w:r>
        <w:rPr>
          <w:sz w:val="28"/>
          <w:szCs w:val="28"/>
        </w:rPr>
        <w:t>с</w:t>
      </w:r>
      <w:r w:rsidRPr="009A3B18">
        <w:rPr>
          <w:sz w:val="28"/>
          <w:szCs w:val="28"/>
        </w:rPr>
        <w:t>корость каретки</w:t>
      </w:r>
      <w:r w:rsidRPr="009A3B18">
        <w:rPr>
          <w:rFonts w:eastAsiaTheme="minorHAnsi"/>
          <w:sz w:val="28"/>
          <w:szCs w:val="28"/>
        </w:rPr>
        <w:t>;</w:t>
      </w:r>
      <w:r w:rsidRPr="009A3B18">
        <w:rPr>
          <w:sz w:val="28"/>
          <w:szCs w:val="28"/>
        </w:rPr>
        <w:t xml:space="preserve"> </w:t>
      </w:r>
    </w:p>
    <w:p w14:paraId="1AC17E5D" w14:textId="1308C333" w:rsidR="0009639B" w:rsidRPr="0009639B" w:rsidRDefault="0009639B" w:rsidP="0009639B">
      <w:pPr>
        <w:jc w:val="both"/>
        <w:rPr>
          <w:sz w:val="28"/>
          <w:szCs w:val="28"/>
        </w:rPr>
      </w:pPr>
    </w:p>
    <w:p w14:paraId="338FFC4C" w14:textId="1F93262F" w:rsidR="00971869" w:rsidRPr="00FF5B94" w:rsidRDefault="00971869" w:rsidP="0009639B">
      <w:pPr>
        <w:ind w:firstLine="567"/>
        <w:jc w:val="both"/>
        <w:rPr>
          <w:sz w:val="28"/>
          <w:szCs w:val="28"/>
        </w:rPr>
      </w:pPr>
      <w:r w:rsidRPr="00FF5B94">
        <w:rPr>
          <w:sz w:val="28"/>
          <w:szCs w:val="28"/>
        </w:rPr>
        <w:t>С учетом выражений (</w:t>
      </w:r>
      <w:r>
        <w:rPr>
          <w:sz w:val="28"/>
          <w:szCs w:val="28"/>
        </w:rPr>
        <w:t>3.10</w:t>
      </w:r>
      <w:r w:rsidRPr="00FF5B94">
        <w:rPr>
          <w:sz w:val="28"/>
          <w:szCs w:val="28"/>
        </w:rPr>
        <w:t>-</w:t>
      </w:r>
      <w:r>
        <w:rPr>
          <w:sz w:val="28"/>
          <w:szCs w:val="28"/>
        </w:rPr>
        <w:t>3.13</w:t>
      </w:r>
      <w:r w:rsidRPr="00FF5B94">
        <w:rPr>
          <w:sz w:val="28"/>
          <w:szCs w:val="28"/>
        </w:rPr>
        <w:t xml:space="preserve">) для сил, действующих на каретку массой </w:t>
      </w:r>
      <w:r w:rsidRPr="00FF5B94">
        <w:rPr>
          <w:i/>
          <w:iCs/>
          <w:sz w:val="28"/>
          <w:szCs w:val="28"/>
          <w:lang w:val="en-US"/>
        </w:rPr>
        <w:t>m</w:t>
      </w:r>
      <w:r w:rsidRPr="00FF5B94">
        <w:rPr>
          <w:i/>
          <w:iCs/>
          <w:sz w:val="28"/>
          <w:szCs w:val="28"/>
        </w:rPr>
        <w:t xml:space="preserve"> (</w:t>
      </w:r>
      <w:r w:rsidRPr="00FF5B94">
        <w:rPr>
          <w:i/>
          <w:iCs/>
          <w:sz w:val="28"/>
          <w:szCs w:val="28"/>
          <w:lang w:val="en-US"/>
        </w:rPr>
        <w:t>m</w:t>
      </w:r>
      <w:r w:rsidRPr="00FF5B94">
        <w:rPr>
          <w:i/>
          <w:iCs/>
          <w:sz w:val="28"/>
          <w:szCs w:val="28"/>
        </w:rPr>
        <w:t>=18кг)</w:t>
      </w:r>
      <w:r w:rsidRPr="00FF5B94">
        <w:rPr>
          <w:sz w:val="28"/>
          <w:szCs w:val="28"/>
        </w:rPr>
        <w:t xml:space="preserve">, составлено уравнение динамики в проекции на ось </w:t>
      </w:r>
      <w:r w:rsidRPr="00FF5B94">
        <w:rPr>
          <w:i/>
          <w:iCs/>
          <w:sz w:val="28"/>
          <w:szCs w:val="28"/>
        </w:rPr>
        <w:t xml:space="preserve">ОХ </w:t>
      </w:r>
      <w:r w:rsidRPr="00FF5B94">
        <w:rPr>
          <w:sz w:val="28"/>
          <w:szCs w:val="28"/>
        </w:rPr>
        <w:t>в виде</w:t>
      </w:r>
    </w:p>
    <w:p w14:paraId="35CEBA8A" w14:textId="77777777" w:rsidR="00971869" w:rsidRPr="00FF5B94" w:rsidRDefault="00971869" w:rsidP="00971869">
      <w:pPr>
        <w:rPr>
          <w:sz w:val="28"/>
          <w:szCs w:val="28"/>
        </w:rPr>
      </w:pPr>
    </w:p>
    <w:p w14:paraId="56D70C2F" w14:textId="6ED2EA53" w:rsidR="00971869" w:rsidRPr="00774989" w:rsidRDefault="00971869" w:rsidP="00971869">
      <w:pPr>
        <w:jc w:val="right"/>
        <w:rPr>
          <w:sz w:val="28"/>
          <w:szCs w:val="28"/>
        </w:rPr>
      </w:pPr>
      <w:r w:rsidRPr="00FF5B94">
        <w:tab/>
      </w:r>
      <w:r w:rsidRPr="00FF5B94">
        <w:rPr>
          <w:position w:val="-12"/>
        </w:rPr>
        <w:object w:dxaOrig="3120" w:dyaOrig="380" w14:anchorId="770EF25D">
          <v:shape id="_x0000_i1036" type="#_x0000_t75" style="width:156pt;height:18pt" o:ole="">
            <v:imagedata r:id="rId105" o:title=""/>
          </v:shape>
          <o:OLEObject Type="Embed" ProgID="Equation.DSMT4" ShapeID="_x0000_i1036" DrawAspect="Content" ObjectID="_1756890138" r:id="rId106"/>
        </w:object>
      </w:r>
      <w:r w:rsidRPr="00FF5B94">
        <w:t xml:space="preserve"> </w:t>
      </w:r>
      <w:r w:rsidR="0009639B">
        <w:rPr>
          <w:sz w:val="28"/>
          <w:szCs w:val="28"/>
        </w:rPr>
        <w:t>,</w:t>
      </w:r>
      <w:r w:rsidRPr="00774989">
        <w:rPr>
          <w:sz w:val="28"/>
          <w:szCs w:val="28"/>
        </w:rPr>
        <w:t xml:space="preserve">                                      (</w:t>
      </w:r>
      <w:r>
        <w:rPr>
          <w:sz w:val="28"/>
          <w:szCs w:val="28"/>
        </w:rPr>
        <w:t>3.14</w:t>
      </w:r>
      <w:r w:rsidRPr="00774989">
        <w:rPr>
          <w:sz w:val="28"/>
          <w:szCs w:val="28"/>
        </w:rPr>
        <w:t>)</w:t>
      </w:r>
    </w:p>
    <w:p w14:paraId="12FB4EEE" w14:textId="2C747308" w:rsidR="00971869" w:rsidRDefault="00971869" w:rsidP="00971869">
      <w:pPr>
        <w:rPr>
          <w:sz w:val="28"/>
          <w:szCs w:val="28"/>
        </w:rPr>
      </w:pPr>
    </w:p>
    <w:p w14:paraId="0A6DBD92" w14:textId="2C4E8F4F" w:rsidR="0009639B" w:rsidRDefault="0009639B" w:rsidP="00971869">
      <w:pPr>
        <w:rPr>
          <w:sz w:val="28"/>
          <w:szCs w:val="28"/>
        </w:rPr>
      </w:pPr>
      <w:r>
        <w:rPr>
          <w:sz w:val="28"/>
          <w:szCs w:val="28"/>
        </w:rPr>
        <w:t xml:space="preserve">где </w:t>
      </w:r>
      <w:r w:rsidRPr="0009639B">
        <w:rPr>
          <w:i/>
          <w:iCs/>
          <w:sz w:val="28"/>
          <w:szCs w:val="28"/>
        </w:rPr>
        <w:t>m</w:t>
      </w:r>
      <w:r w:rsidRPr="0009639B">
        <w:rPr>
          <w:sz w:val="28"/>
          <w:szCs w:val="28"/>
        </w:rPr>
        <w:t xml:space="preserve"> – масса каретки;</w:t>
      </w:r>
    </w:p>
    <w:p w14:paraId="0A50881C" w14:textId="53A48F58" w:rsidR="0009639B" w:rsidRDefault="0009639B" w:rsidP="0009639B">
      <w:pPr>
        <w:jc w:val="both"/>
        <w:rPr>
          <w:sz w:val="28"/>
          <w:szCs w:val="28"/>
        </w:rPr>
      </w:pPr>
      <w:r>
        <w:rPr>
          <w:sz w:val="28"/>
          <w:szCs w:val="28"/>
        </w:rPr>
        <w:t xml:space="preserve">      </w:t>
      </w:r>
      <w:r w:rsidRPr="0009639B">
        <w:rPr>
          <w:i/>
          <w:iCs/>
          <w:sz w:val="28"/>
          <w:szCs w:val="28"/>
        </w:rPr>
        <w:t xml:space="preserve"> </w:t>
      </w:r>
      <w:r w:rsidRPr="009A3B18">
        <w:rPr>
          <w:i/>
          <w:iCs/>
          <w:sz w:val="28"/>
          <w:szCs w:val="28"/>
        </w:rPr>
        <w:t xml:space="preserve">ẍ </w:t>
      </w:r>
      <w:r w:rsidRPr="009A3B18">
        <w:rPr>
          <w:sz w:val="28"/>
          <w:szCs w:val="28"/>
        </w:rPr>
        <w:t xml:space="preserve">– </w:t>
      </w:r>
      <w:r>
        <w:rPr>
          <w:sz w:val="28"/>
          <w:szCs w:val="28"/>
        </w:rPr>
        <w:t>у</w:t>
      </w:r>
      <w:r w:rsidRPr="009A3B18">
        <w:rPr>
          <w:sz w:val="28"/>
          <w:szCs w:val="28"/>
        </w:rPr>
        <w:t>скорение каретки</w:t>
      </w:r>
      <w:r w:rsidRPr="009A3B18">
        <w:rPr>
          <w:rFonts w:eastAsiaTheme="minorHAnsi"/>
          <w:sz w:val="28"/>
          <w:szCs w:val="28"/>
        </w:rPr>
        <w:t>;</w:t>
      </w:r>
    </w:p>
    <w:p w14:paraId="5DB0BB75" w14:textId="1E05731C" w:rsidR="0009639B" w:rsidRDefault="0009639B" w:rsidP="00971869">
      <w:pPr>
        <w:rPr>
          <w:sz w:val="28"/>
          <w:szCs w:val="28"/>
        </w:rPr>
      </w:pPr>
      <w:r>
        <w:rPr>
          <w:sz w:val="28"/>
          <w:szCs w:val="28"/>
        </w:rPr>
        <w:t xml:space="preserve">      </w:t>
      </w:r>
      <w:r>
        <w:rPr>
          <w:i/>
          <w:iCs/>
          <w:sz w:val="28"/>
          <w:szCs w:val="28"/>
          <w:lang w:val="en-US"/>
        </w:rPr>
        <w:t>A</w:t>
      </w:r>
      <w:r>
        <w:rPr>
          <w:i/>
          <w:iCs/>
          <w:sz w:val="28"/>
          <w:szCs w:val="28"/>
          <w:vertAlign w:val="subscript"/>
          <w:lang w:val="en-US"/>
        </w:rPr>
        <w:t>a</w:t>
      </w:r>
      <w:r w:rsidRPr="00342270">
        <w:rPr>
          <w:sz w:val="28"/>
          <w:szCs w:val="28"/>
        </w:rPr>
        <w:t xml:space="preserve"> – </w:t>
      </w:r>
      <w:r>
        <w:rPr>
          <w:sz w:val="28"/>
          <w:szCs w:val="28"/>
        </w:rPr>
        <w:t>м</w:t>
      </w:r>
      <w:r w:rsidRPr="009A3B18">
        <w:rPr>
          <w:sz w:val="28"/>
          <w:szCs w:val="28"/>
        </w:rPr>
        <w:t>аксимальная амплитуда колебания каретки</w:t>
      </w:r>
      <w:r>
        <w:rPr>
          <w:sz w:val="28"/>
          <w:szCs w:val="28"/>
        </w:rPr>
        <w:t>;</w:t>
      </w:r>
    </w:p>
    <w:p w14:paraId="4D5D3280" w14:textId="78278424" w:rsidR="0009639B" w:rsidRDefault="0009639B" w:rsidP="00971869">
      <w:pPr>
        <w:rPr>
          <w:sz w:val="28"/>
          <w:szCs w:val="28"/>
        </w:rPr>
      </w:pPr>
      <w:r>
        <w:rPr>
          <w:sz w:val="28"/>
          <w:szCs w:val="28"/>
        </w:rPr>
        <w:t xml:space="preserve">      </w:t>
      </w:r>
      <w:r w:rsidR="00D936E8">
        <w:rPr>
          <w:sz w:val="28"/>
          <w:szCs w:val="28"/>
        </w:rPr>
        <w:t xml:space="preserve"> </w:t>
      </w:r>
      <w:r w:rsidRPr="00D936E8">
        <w:rPr>
          <w:i/>
          <w:iCs/>
          <w:sz w:val="28"/>
          <w:szCs w:val="28"/>
          <w:lang w:val="en-US"/>
        </w:rPr>
        <w:t>k</w:t>
      </w:r>
      <w:r w:rsidR="00D936E8">
        <w:rPr>
          <w:i/>
          <w:iCs/>
          <w:sz w:val="28"/>
          <w:szCs w:val="28"/>
        </w:rPr>
        <w:t xml:space="preserve"> </w:t>
      </w:r>
      <w:r w:rsidRPr="005F2940">
        <w:rPr>
          <w:sz w:val="28"/>
          <w:szCs w:val="28"/>
        </w:rPr>
        <w:t xml:space="preserve">– </w:t>
      </w:r>
      <w:r>
        <w:rPr>
          <w:sz w:val="28"/>
          <w:szCs w:val="28"/>
          <w:lang w:val="kk-KZ"/>
        </w:rPr>
        <w:t xml:space="preserve">суммарная жесткость </w:t>
      </w:r>
      <w:r w:rsidRPr="009A3B18">
        <w:rPr>
          <w:sz w:val="28"/>
          <w:szCs w:val="28"/>
        </w:rPr>
        <w:t>нижней и верхней пружины</w:t>
      </w:r>
      <w:r>
        <w:rPr>
          <w:sz w:val="28"/>
          <w:szCs w:val="28"/>
        </w:rPr>
        <w:t>;</w:t>
      </w:r>
    </w:p>
    <w:p w14:paraId="45DFB835" w14:textId="4465B73C" w:rsidR="00D936E8" w:rsidRPr="00D936E8" w:rsidRDefault="00D936E8" w:rsidP="00D936E8">
      <w:pPr>
        <w:rPr>
          <w:sz w:val="28"/>
          <w:szCs w:val="28"/>
        </w:rPr>
      </w:pPr>
      <w:r>
        <w:rPr>
          <w:sz w:val="28"/>
          <w:szCs w:val="28"/>
        </w:rPr>
        <w:t xml:space="preserve">      </w:t>
      </w:r>
      <w:r w:rsidRPr="005F2940">
        <w:rPr>
          <w:i/>
          <w:iCs/>
          <w:sz w:val="28"/>
          <w:szCs w:val="28"/>
          <w:lang w:eastAsia="ru-RU"/>
        </w:rPr>
        <w:sym w:font="Symbol" w:char="F077"/>
      </w:r>
      <w:r w:rsidRPr="005F2940">
        <w:rPr>
          <w:i/>
          <w:iCs/>
          <w:sz w:val="28"/>
          <w:szCs w:val="28"/>
          <w:vertAlign w:val="subscript"/>
          <w:lang w:eastAsia="ru-RU"/>
        </w:rPr>
        <w:t>e</w:t>
      </w:r>
      <w:r w:rsidRPr="00A667D4">
        <w:rPr>
          <w:sz w:val="28"/>
          <w:szCs w:val="28"/>
        </w:rPr>
        <w:t xml:space="preserve"> </w:t>
      </w:r>
      <w:r>
        <w:rPr>
          <w:sz w:val="28"/>
          <w:szCs w:val="28"/>
        </w:rPr>
        <w:t>–</w:t>
      </w:r>
      <w:r w:rsidRPr="00A667D4">
        <w:rPr>
          <w:sz w:val="28"/>
          <w:szCs w:val="28"/>
        </w:rPr>
        <w:t xml:space="preserve"> </w:t>
      </w:r>
      <w:r>
        <w:rPr>
          <w:sz w:val="28"/>
          <w:szCs w:val="28"/>
        </w:rPr>
        <w:t>у</w:t>
      </w:r>
      <w:r w:rsidRPr="009A3B18">
        <w:rPr>
          <w:sz w:val="28"/>
          <w:szCs w:val="28"/>
        </w:rPr>
        <w:t>гловая скорость движения РО</w:t>
      </w:r>
      <w:r>
        <w:rPr>
          <w:sz w:val="28"/>
          <w:szCs w:val="28"/>
        </w:rPr>
        <w:t>;</w:t>
      </w:r>
    </w:p>
    <w:p w14:paraId="164C2CCE" w14:textId="47F32BF2" w:rsidR="00D936E8" w:rsidRDefault="00D936E8" w:rsidP="00D936E8">
      <w:pPr>
        <w:jc w:val="both"/>
        <w:rPr>
          <w:sz w:val="28"/>
          <w:szCs w:val="28"/>
        </w:rPr>
      </w:pPr>
      <w:r>
        <w:rPr>
          <w:sz w:val="28"/>
          <w:szCs w:val="28"/>
        </w:rPr>
        <w:t xml:space="preserve">       </w:t>
      </w:r>
      <w:r w:rsidRPr="00FF5B94">
        <w:rPr>
          <w:i/>
          <w:iCs/>
          <w:sz w:val="28"/>
          <w:szCs w:val="28"/>
          <w:lang w:val="en-US"/>
        </w:rPr>
        <w:t>b</w:t>
      </w:r>
      <w:r w:rsidRPr="00FF5B94">
        <w:rPr>
          <w:sz w:val="28"/>
          <w:szCs w:val="28"/>
        </w:rPr>
        <w:t xml:space="preserve"> </w:t>
      </w:r>
      <w:r>
        <w:rPr>
          <w:sz w:val="28"/>
          <w:szCs w:val="28"/>
        </w:rPr>
        <w:t>–</w:t>
      </w:r>
      <w:r w:rsidRPr="00A667D4">
        <w:rPr>
          <w:sz w:val="28"/>
          <w:szCs w:val="28"/>
        </w:rPr>
        <w:t xml:space="preserve"> </w:t>
      </w:r>
      <w:r w:rsidRPr="00FF5B94">
        <w:rPr>
          <w:sz w:val="28"/>
          <w:szCs w:val="28"/>
        </w:rPr>
        <w:t>коэффициентом вязкого сопротивления гидравлического демпфера</w:t>
      </w:r>
      <w:r>
        <w:rPr>
          <w:sz w:val="28"/>
          <w:szCs w:val="28"/>
        </w:rPr>
        <w:t>;</w:t>
      </w:r>
    </w:p>
    <w:p w14:paraId="704DBED6" w14:textId="56E9C705" w:rsidR="00D936E8" w:rsidRPr="009A3B18" w:rsidRDefault="00D936E8" w:rsidP="00D936E8">
      <w:pPr>
        <w:jc w:val="both"/>
        <w:rPr>
          <w:sz w:val="28"/>
          <w:szCs w:val="28"/>
        </w:rPr>
      </w:pPr>
      <w:r>
        <w:rPr>
          <w:sz w:val="28"/>
          <w:szCs w:val="28"/>
        </w:rPr>
        <w:t xml:space="preserve">       </w:t>
      </w:r>
      <w:r w:rsidRPr="009A3B18">
        <w:rPr>
          <w:i/>
          <w:iCs/>
          <w:sz w:val="28"/>
          <w:szCs w:val="28"/>
        </w:rPr>
        <w:t>ẋ</w:t>
      </w:r>
      <w:r w:rsidRPr="009A3B18">
        <w:rPr>
          <w:sz w:val="28"/>
          <w:szCs w:val="28"/>
        </w:rPr>
        <w:t xml:space="preserve"> – </w:t>
      </w:r>
      <w:r>
        <w:rPr>
          <w:sz w:val="28"/>
          <w:szCs w:val="28"/>
        </w:rPr>
        <w:t>с</w:t>
      </w:r>
      <w:r w:rsidRPr="009A3B18">
        <w:rPr>
          <w:sz w:val="28"/>
          <w:szCs w:val="28"/>
        </w:rPr>
        <w:t>корость каретки</w:t>
      </w:r>
      <w:r w:rsidRPr="009A3B18">
        <w:rPr>
          <w:rFonts w:eastAsiaTheme="minorHAnsi"/>
          <w:sz w:val="28"/>
          <w:szCs w:val="28"/>
        </w:rPr>
        <w:t>;</w:t>
      </w:r>
      <w:r w:rsidRPr="009A3B18">
        <w:rPr>
          <w:sz w:val="28"/>
          <w:szCs w:val="28"/>
        </w:rPr>
        <w:t xml:space="preserve"> </w:t>
      </w:r>
    </w:p>
    <w:p w14:paraId="069C95E1" w14:textId="7E0E3937" w:rsidR="00D936E8" w:rsidRDefault="00D936E8" w:rsidP="00D936E8">
      <w:pPr>
        <w:rPr>
          <w:sz w:val="28"/>
          <w:szCs w:val="28"/>
        </w:rPr>
      </w:pPr>
      <w:r>
        <w:rPr>
          <w:i/>
          <w:iCs/>
          <w:sz w:val="28"/>
          <w:szCs w:val="28"/>
        </w:rPr>
        <w:t xml:space="preserve">       </w:t>
      </w:r>
      <w:r>
        <w:rPr>
          <w:i/>
          <w:iCs/>
          <w:sz w:val="28"/>
          <w:szCs w:val="28"/>
          <w:lang w:val="en-US"/>
        </w:rPr>
        <w:t>x</w:t>
      </w:r>
      <w:r w:rsidRPr="00342270">
        <w:rPr>
          <w:sz w:val="28"/>
          <w:szCs w:val="28"/>
        </w:rPr>
        <w:t xml:space="preserve"> </w:t>
      </w:r>
      <w:r>
        <w:rPr>
          <w:sz w:val="28"/>
          <w:szCs w:val="28"/>
        </w:rPr>
        <w:t>–</w:t>
      </w:r>
      <w:r w:rsidRPr="00342270">
        <w:rPr>
          <w:sz w:val="28"/>
          <w:szCs w:val="28"/>
        </w:rPr>
        <w:t xml:space="preserve"> </w:t>
      </w:r>
      <w:r>
        <w:rPr>
          <w:sz w:val="28"/>
          <w:szCs w:val="28"/>
        </w:rPr>
        <w:t>п</w:t>
      </w:r>
      <w:r w:rsidRPr="009A3B18">
        <w:rPr>
          <w:sz w:val="28"/>
          <w:szCs w:val="28"/>
        </w:rPr>
        <w:t>еремещение каретки</w:t>
      </w:r>
      <w:r>
        <w:rPr>
          <w:sz w:val="28"/>
          <w:szCs w:val="28"/>
        </w:rPr>
        <w:t>;</w:t>
      </w:r>
    </w:p>
    <w:p w14:paraId="5B3B0286" w14:textId="77777777" w:rsidR="00D936E8" w:rsidRPr="00FF5B94" w:rsidRDefault="00D936E8" w:rsidP="00971869">
      <w:pPr>
        <w:rPr>
          <w:sz w:val="28"/>
          <w:szCs w:val="28"/>
        </w:rPr>
      </w:pPr>
    </w:p>
    <w:p w14:paraId="4E0FAA7F" w14:textId="77777777" w:rsidR="00971869" w:rsidRPr="00FF5B94" w:rsidRDefault="00971869" w:rsidP="00971869">
      <w:pPr>
        <w:ind w:firstLine="567"/>
        <w:rPr>
          <w:sz w:val="28"/>
          <w:szCs w:val="28"/>
        </w:rPr>
      </w:pPr>
      <w:r w:rsidRPr="00FF5B94">
        <w:rPr>
          <w:sz w:val="28"/>
          <w:szCs w:val="28"/>
        </w:rPr>
        <w:t>Выражение (</w:t>
      </w:r>
      <w:r>
        <w:rPr>
          <w:sz w:val="28"/>
          <w:szCs w:val="28"/>
        </w:rPr>
        <w:t>3.14</w:t>
      </w:r>
      <w:r w:rsidRPr="00FF5B94">
        <w:rPr>
          <w:sz w:val="28"/>
          <w:szCs w:val="28"/>
        </w:rPr>
        <w:t>) приведено к стандартному в теории колебаний виду</w:t>
      </w:r>
    </w:p>
    <w:p w14:paraId="4A0CA027" w14:textId="77777777" w:rsidR="00971869" w:rsidRPr="00FF5B94" w:rsidRDefault="00971869" w:rsidP="00971869">
      <w:pPr>
        <w:rPr>
          <w:sz w:val="28"/>
          <w:szCs w:val="28"/>
        </w:rPr>
      </w:pPr>
    </w:p>
    <w:p w14:paraId="6168E616" w14:textId="77777777" w:rsidR="00971869" w:rsidRPr="00774989" w:rsidRDefault="00971869" w:rsidP="00971869">
      <w:pPr>
        <w:jc w:val="right"/>
        <w:rPr>
          <w:sz w:val="28"/>
          <w:szCs w:val="28"/>
        </w:rPr>
      </w:pPr>
      <w:r w:rsidRPr="00FF5B94">
        <w:tab/>
      </w:r>
      <w:r w:rsidRPr="00FF5B94">
        <w:rPr>
          <w:position w:val="-12"/>
        </w:rPr>
        <w:object w:dxaOrig="3180" w:dyaOrig="420" w14:anchorId="1374C1CA">
          <v:shape id="_x0000_i1037" type="#_x0000_t75" style="width:162pt;height:24pt" o:ole="">
            <v:imagedata r:id="rId107" o:title=""/>
          </v:shape>
          <o:OLEObject Type="Embed" ProgID="Equation.DSMT4" ShapeID="_x0000_i1037" DrawAspect="Content" ObjectID="_1756890139" r:id="rId108"/>
        </w:object>
      </w:r>
      <w:r w:rsidRPr="00FF5B94">
        <w:t xml:space="preserve">.                </w:t>
      </w:r>
      <w:r>
        <w:tab/>
      </w:r>
      <w:r w:rsidRPr="00774989">
        <w:rPr>
          <w:sz w:val="28"/>
          <w:szCs w:val="28"/>
        </w:rPr>
        <w:t xml:space="preserve">    </w:t>
      </w:r>
      <w:r>
        <w:rPr>
          <w:sz w:val="28"/>
          <w:szCs w:val="28"/>
        </w:rPr>
        <w:t xml:space="preserve"> </w:t>
      </w:r>
      <w:r w:rsidRPr="00774989">
        <w:rPr>
          <w:sz w:val="28"/>
          <w:szCs w:val="28"/>
        </w:rPr>
        <w:t xml:space="preserve">                  (</w:t>
      </w:r>
      <w:r>
        <w:rPr>
          <w:sz w:val="28"/>
          <w:szCs w:val="28"/>
        </w:rPr>
        <w:t>3.15</w:t>
      </w:r>
      <w:r w:rsidRPr="00774989">
        <w:rPr>
          <w:sz w:val="28"/>
          <w:szCs w:val="28"/>
        </w:rPr>
        <w:t>)</w:t>
      </w:r>
    </w:p>
    <w:p w14:paraId="104FC5BE" w14:textId="77777777" w:rsidR="00971869" w:rsidRPr="004247CB" w:rsidRDefault="00971869" w:rsidP="00971869"/>
    <w:p w14:paraId="5F61C524" w14:textId="77777777" w:rsidR="00971869" w:rsidRPr="00286C68" w:rsidRDefault="00971869" w:rsidP="00971869">
      <w:pPr>
        <w:ind w:firstLine="567"/>
        <w:rPr>
          <w:sz w:val="28"/>
          <w:szCs w:val="28"/>
        </w:rPr>
      </w:pPr>
      <w:r w:rsidRPr="00286C68">
        <w:rPr>
          <w:sz w:val="28"/>
          <w:szCs w:val="28"/>
        </w:rPr>
        <w:t>Здесь введены следующие обозначения:</w:t>
      </w:r>
    </w:p>
    <w:p w14:paraId="44D4DBFB" w14:textId="77777777" w:rsidR="00971869" w:rsidRPr="004247CB" w:rsidRDefault="00971869" w:rsidP="00971869"/>
    <w:p w14:paraId="35080739" w14:textId="77777777" w:rsidR="00971869" w:rsidRDefault="00971869" w:rsidP="00971869">
      <w:pPr>
        <w:jc w:val="right"/>
      </w:pPr>
      <w:r w:rsidRPr="00FF5B94">
        <w:t xml:space="preserve"> </w:t>
      </w:r>
      <w:r w:rsidRPr="00FF5B94">
        <w:tab/>
      </w:r>
      <w:r w:rsidRPr="00FF5B94">
        <w:rPr>
          <w:position w:val="-30"/>
        </w:rPr>
        <w:object w:dxaOrig="3739" w:dyaOrig="800" w14:anchorId="013B1A5C">
          <v:shape id="_x0000_i1038" type="#_x0000_t75" style="width:186pt;height:42pt" o:ole="">
            <v:imagedata r:id="rId109" o:title=""/>
          </v:shape>
          <o:OLEObject Type="Embed" ProgID="Equation.DSMT4" ShapeID="_x0000_i1038" DrawAspect="Content" ObjectID="_1756890140" r:id="rId110"/>
        </w:object>
      </w:r>
      <w:r w:rsidRPr="00FF5B94">
        <w:t xml:space="preserve">                   </w:t>
      </w:r>
      <w:r w:rsidRPr="00774989">
        <w:rPr>
          <w:sz w:val="28"/>
          <w:szCs w:val="28"/>
        </w:rPr>
        <w:t xml:space="preserve">                 (</w:t>
      </w:r>
      <w:r>
        <w:rPr>
          <w:sz w:val="28"/>
          <w:szCs w:val="28"/>
        </w:rPr>
        <w:t>3.16</w:t>
      </w:r>
      <w:r w:rsidRPr="00774989">
        <w:rPr>
          <w:sz w:val="28"/>
          <w:szCs w:val="28"/>
        </w:rPr>
        <w:t>)</w:t>
      </w:r>
    </w:p>
    <w:p w14:paraId="1009E3C9" w14:textId="77777777" w:rsidR="00971869" w:rsidRPr="004247CB" w:rsidRDefault="00971869" w:rsidP="00971869"/>
    <w:p w14:paraId="667453D5" w14:textId="520EBA3D" w:rsidR="00971869" w:rsidRDefault="00971869" w:rsidP="00971869">
      <w:pPr>
        <w:jc w:val="both"/>
        <w:rPr>
          <w:sz w:val="28"/>
          <w:szCs w:val="28"/>
        </w:rPr>
      </w:pPr>
      <w:r w:rsidRPr="00FF5B94">
        <w:rPr>
          <w:sz w:val="28"/>
          <w:szCs w:val="28"/>
        </w:rPr>
        <w:t xml:space="preserve">где </w:t>
      </w:r>
      <w:r w:rsidRPr="00FF5B94">
        <w:rPr>
          <w:i/>
          <w:iCs/>
          <w:sz w:val="28"/>
          <w:szCs w:val="28"/>
        </w:rPr>
        <w:sym w:font="Symbol" w:char="F062"/>
      </w:r>
      <w:r w:rsidRPr="00FF5B94">
        <w:rPr>
          <w:i/>
          <w:iCs/>
          <w:sz w:val="28"/>
          <w:szCs w:val="28"/>
        </w:rPr>
        <w:t xml:space="preserve"> -</w:t>
      </w:r>
      <w:r w:rsidRPr="00FF5B94">
        <w:rPr>
          <w:sz w:val="28"/>
          <w:szCs w:val="28"/>
        </w:rPr>
        <w:t xml:space="preserve">коэффициент затухания колебания в следствии диссипативных воздействий демпфера; </w:t>
      </w:r>
      <w:r w:rsidRPr="00FF5B94">
        <w:rPr>
          <w:i/>
          <w:iCs/>
          <w:sz w:val="28"/>
          <w:szCs w:val="28"/>
        </w:rPr>
        <w:sym w:font="Symbol" w:char="F077"/>
      </w:r>
      <w:r w:rsidRPr="00FF5B94">
        <w:rPr>
          <w:i/>
          <w:iCs/>
          <w:sz w:val="28"/>
          <w:szCs w:val="28"/>
          <w:vertAlign w:val="subscript"/>
        </w:rPr>
        <w:t xml:space="preserve">0 </w:t>
      </w:r>
      <w:r w:rsidRPr="00FF5B94">
        <w:rPr>
          <w:sz w:val="28"/>
          <w:szCs w:val="28"/>
        </w:rPr>
        <w:t xml:space="preserve">- частота собственных колебаний подвески актуатора; </w:t>
      </w:r>
      <w:r w:rsidRPr="00FF5B94">
        <w:rPr>
          <w:i/>
          <w:iCs/>
          <w:sz w:val="28"/>
          <w:szCs w:val="28"/>
          <w:lang w:val="en-US"/>
        </w:rPr>
        <w:t>f</w:t>
      </w:r>
      <w:r w:rsidRPr="00FF5B94">
        <w:rPr>
          <w:i/>
          <w:iCs/>
          <w:sz w:val="28"/>
          <w:szCs w:val="28"/>
          <w:vertAlign w:val="subscript"/>
          <w:lang w:val="en-US"/>
        </w:rPr>
        <w:t>e</w:t>
      </w:r>
      <w:r w:rsidRPr="00FF5B94">
        <w:rPr>
          <w:sz w:val="28"/>
          <w:szCs w:val="28"/>
        </w:rPr>
        <w:t xml:space="preserve"> – текущее амплитудное значение ускорения, вызванного кинематическим возмущением. Дифференциальное уравнение (</w:t>
      </w:r>
      <w:r>
        <w:rPr>
          <w:sz w:val="28"/>
          <w:szCs w:val="28"/>
        </w:rPr>
        <w:t>3.14</w:t>
      </w:r>
      <w:r w:rsidRPr="00FF5B94">
        <w:rPr>
          <w:sz w:val="28"/>
          <w:szCs w:val="28"/>
        </w:rPr>
        <w:t>) устанавливает связь между движением подвески актуатора и силами, действующими на актуатор. Анализ уравнения (</w:t>
      </w:r>
      <w:r>
        <w:rPr>
          <w:sz w:val="28"/>
          <w:szCs w:val="28"/>
        </w:rPr>
        <w:t>3.15</w:t>
      </w:r>
      <w:r w:rsidRPr="00FF5B94">
        <w:rPr>
          <w:sz w:val="28"/>
          <w:szCs w:val="28"/>
        </w:rPr>
        <w:t>) с применением теории прикладных колебаний [</w:t>
      </w:r>
      <w:r>
        <w:rPr>
          <w:sz w:val="28"/>
          <w:szCs w:val="28"/>
        </w:rPr>
        <w:t>9</w:t>
      </w:r>
      <w:r w:rsidR="00CC49E0" w:rsidRPr="00CC49E0">
        <w:rPr>
          <w:sz w:val="28"/>
          <w:szCs w:val="28"/>
        </w:rPr>
        <w:t>6</w:t>
      </w:r>
      <w:r w:rsidRPr="00FF5B94">
        <w:rPr>
          <w:sz w:val="28"/>
          <w:szCs w:val="28"/>
        </w:rPr>
        <w:t xml:space="preserve">], позволяет установить жесткость второй пружины подвески. Для этого используется выражение коэффициента динамичности и его связь с коэффициентом частотной расстройки </w:t>
      </w:r>
    </w:p>
    <w:p w14:paraId="17C10CF7" w14:textId="77777777" w:rsidR="00971869" w:rsidRPr="00FF5B94" w:rsidRDefault="00971869" w:rsidP="00971869">
      <w:pPr>
        <w:rPr>
          <w:sz w:val="28"/>
          <w:szCs w:val="28"/>
        </w:rPr>
      </w:pPr>
    </w:p>
    <w:p w14:paraId="641B1980" w14:textId="77777777" w:rsidR="00971869" w:rsidRDefault="00971869" w:rsidP="00971869">
      <w:pPr>
        <w:jc w:val="center"/>
      </w:pPr>
      <w:r w:rsidRPr="00BD6A47">
        <w:rPr>
          <w:position w:val="-34"/>
          <w:lang w:val="en-US"/>
        </w:rPr>
        <w:object w:dxaOrig="859" w:dyaOrig="780" w14:anchorId="536EE2D5">
          <v:shape id="_x0000_i1039" type="#_x0000_t75" style="width:42pt;height:42pt" o:ole="">
            <v:imagedata r:id="rId111" o:title=""/>
          </v:shape>
          <o:OLEObject Type="Embed" ProgID="Equation.DSMT4" ShapeID="_x0000_i1039" DrawAspect="Content" ObjectID="_1756890141" r:id="rId112"/>
        </w:object>
      </w:r>
      <w:r w:rsidRPr="00FF5B94">
        <w:t>.</w:t>
      </w:r>
      <w:r>
        <w:t xml:space="preserve">        </w:t>
      </w:r>
    </w:p>
    <w:p w14:paraId="7EAE1F0F" w14:textId="77777777" w:rsidR="00971869" w:rsidRPr="004247CB" w:rsidRDefault="00971869" w:rsidP="00971869"/>
    <w:p w14:paraId="78EA814D" w14:textId="77777777" w:rsidR="00971869" w:rsidRPr="00FF5B94" w:rsidRDefault="00971869" w:rsidP="00971869">
      <w:pPr>
        <w:ind w:firstLine="567"/>
        <w:jc w:val="both"/>
        <w:rPr>
          <w:sz w:val="28"/>
          <w:szCs w:val="28"/>
        </w:rPr>
      </w:pPr>
      <w:r w:rsidRPr="00FF5B94">
        <w:rPr>
          <w:sz w:val="28"/>
          <w:szCs w:val="28"/>
        </w:rPr>
        <w:t>Следует отметить, что чем больше амплитуда колебаний каретки 1 (</w:t>
      </w:r>
      <w:r>
        <w:rPr>
          <w:sz w:val="28"/>
          <w:szCs w:val="28"/>
        </w:rPr>
        <w:t xml:space="preserve">рис </w:t>
      </w:r>
      <w:r w:rsidRPr="00FF5B94">
        <w:rPr>
          <w:sz w:val="28"/>
          <w:szCs w:val="28"/>
        </w:rPr>
        <w:t>.</w:t>
      </w:r>
      <w:r>
        <w:rPr>
          <w:sz w:val="28"/>
          <w:szCs w:val="28"/>
        </w:rPr>
        <w:t>3.6</w:t>
      </w:r>
      <w:r w:rsidRPr="00FF5B94">
        <w:rPr>
          <w:sz w:val="28"/>
          <w:szCs w:val="28"/>
        </w:rPr>
        <w:t xml:space="preserve">), тем более производительней будет работа СОМ. В этой связи сформулируем следующее условие: текущая амплитуда колебания каретки </w:t>
      </w:r>
      <w:r w:rsidRPr="00FF5B94">
        <w:rPr>
          <w:i/>
          <w:iCs/>
          <w:sz w:val="28"/>
          <w:szCs w:val="28"/>
          <w:lang w:val="en-US"/>
        </w:rPr>
        <w:t>A</w:t>
      </w:r>
      <w:r w:rsidRPr="00FF5B94">
        <w:rPr>
          <w:i/>
          <w:iCs/>
          <w:sz w:val="28"/>
          <w:szCs w:val="28"/>
          <w:vertAlign w:val="subscript"/>
        </w:rPr>
        <w:t>е</w:t>
      </w:r>
      <w:r w:rsidRPr="00FF5B94">
        <w:rPr>
          <w:sz w:val="28"/>
          <w:szCs w:val="28"/>
        </w:rPr>
        <w:t xml:space="preserve"> должна быть не менее 0.8 амплитуды вызванного постоянным кинематическим воздействием ветра.         </w:t>
      </w:r>
    </w:p>
    <w:p w14:paraId="576F54BE" w14:textId="77777777" w:rsidR="00971869" w:rsidRDefault="00971869" w:rsidP="00971869">
      <w:pPr>
        <w:rPr>
          <w:sz w:val="28"/>
          <w:szCs w:val="28"/>
        </w:rPr>
      </w:pPr>
      <w:r w:rsidRPr="00FF5B94">
        <w:rPr>
          <w:sz w:val="28"/>
          <w:szCs w:val="28"/>
        </w:rPr>
        <w:t xml:space="preserve">Таким образом коэффициент динамичности должен удовлетворять условию </w:t>
      </w:r>
    </w:p>
    <w:p w14:paraId="6512DAE8" w14:textId="77777777" w:rsidR="00971869" w:rsidRPr="00FF5B94" w:rsidRDefault="00971869" w:rsidP="00971869">
      <w:pPr>
        <w:rPr>
          <w:sz w:val="28"/>
          <w:szCs w:val="28"/>
        </w:rPr>
      </w:pPr>
    </w:p>
    <w:p w14:paraId="1F64E6FA" w14:textId="77777777" w:rsidR="00971869" w:rsidRDefault="00971869" w:rsidP="00971869">
      <w:pPr>
        <w:jc w:val="right"/>
      </w:pPr>
      <w:r w:rsidRPr="00FF5B94">
        <w:rPr>
          <w:position w:val="-34"/>
        </w:rPr>
        <w:object w:dxaOrig="1440" w:dyaOrig="780" w14:anchorId="6000F40C">
          <v:shape id="_x0000_i1040" type="#_x0000_t75" style="width:1in;height:42pt" o:ole="">
            <v:imagedata r:id="rId113" o:title=""/>
          </v:shape>
          <o:OLEObject Type="Embed" ProgID="Equation.DSMT4" ShapeID="_x0000_i1040" DrawAspect="Content" ObjectID="_1756890142" r:id="rId114"/>
        </w:object>
      </w:r>
      <w:r w:rsidRPr="00FF5B94">
        <w:t xml:space="preserve"> </w:t>
      </w:r>
      <w:r w:rsidRPr="00F82A98">
        <w:rPr>
          <w:sz w:val="28"/>
          <w:szCs w:val="28"/>
        </w:rPr>
        <w:t>.                                                (</w:t>
      </w:r>
      <w:r>
        <w:rPr>
          <w:sz w:val="28"/>
          <w:szCs w:val="28"/>
        </w:rPr>
        <w:t>3.17</w:t>
      </w:r>
      <w:r w:rsidRPr="00F82A98">
        <w:rPr>
          <w:sz w:val="28"/>
          <w:szCs w:val="28"/>
        </w:rPr>
        <w:t>)</w:t>
      </w:r>
    </w:p>
    <w:p w14:paraId="7CFDBF7C" w14:textId="77777777" w:rsidR="00971869" w:rsidRPr="004247CB" w:rsidRDefault="00971869" w:rsidP="00971869"/>
    <w:p w14:paraId="2DA800DE" w14:textId="77777777" w:rsidR="00971869" w:rsidRPr="00FF5B94" w:rsidRDefault="00971869" w:rsidP="00971869">
      <w:pPr>
        <w:ind w:firstLine="567"/>
        <w:rPr>
          <w:sz w:val="28"/>
          <w:szCs w:val="28"/>
        </w:rPr>
      </w:pPr>
      <w:r w:rsidRPr="00FF5B94">
        <w:rPr>
          <w:sz w:val="28"/>
          <w:szCs w:val="28"/>
        </w:rPr>
        <w:t xml:space="preserve">Используя зависимость между </w:t>
      </w:r>
      <w:r w:rsidRPr="00971069">
        <w:rPr>
          <w:i/>
          <w:iCs/>
          <w:sz w:val="28"/>
          <w:szCs w:val="28"/>
        </w:rPr>
        <w:sym w:font="Symbol" w:char="F068"/>
      </w:r>
      <w:r w:rsidRPr="003907E3">
        <w:rPr>
          <w:sz w:val="28"/>
          <w:szCs w:val="28"/>
        </w:rPr>
        <w:t>,</w:t>
      </w:r>
      <w:r w:rsidRPr="00971069">
        <w:rPr>
          <w:i/>
          <w:iCs/>
          <w:sz w:val="28"/>
          <w:szCs w:val="28"/>
        </w:rPr>
        <w:t xml:space="preserve"> </w:t>
      </w:r>
      <w:r w:rsidRPr="00971069">
        <w:rPr>
          <w:i/>
          <w:iCs/>
          <w:sz w:val="28"/>
          <w:szCs w:val="28"/>
        </w:rPr>
        <w:sym w:font="Symbol" w:char="F06D"/>
      </w:r>
      <w:r w:rsidRPr="00FF5B94">
        <w:rPr>
          <w:sz w:val="28"/>
          <w:szCs w:val="28"/>
        </w:rPr>
        <w:t xml:space="preserve"> имеем </w:t>
      </w:r>
    </w:p>
    <w:p w14:paraId="21361234" w14:textId="77777777" w:rsidR="00971869" w:rsidRPr="00FF5B94" w:rsidRDefault="00971869" w:rsidP="00971869">
      <w:pPr>
        <w:rPr>
          <w:sz w:val="28"/>
          <w:szCs w:val="28"/>
        </w:rPr>
      </w:pPr>
    </w:p>
    <w:p w14:paraId="3265084B" w14:textId="6EB7826B" w:rsidR="00971869" w:rsidRPr="00FF5B94" w:rsidRDefault="00971869" w:rsidP="00971869">
      <w:pPr>
        <w:jc w:val="center"/>
      </w:pPr>
      <w:r w:rsidRPr="007A4449">
        <w:rPr>
          <w:position w:val="-70"/>
        </w:rPr>
        <w:object w:dxaOrig="4360" w:dyaOrig="1140" w14:anchorId="1F9F6088">
          <v:shape id="_x0000_i1041" type="#_x0000_t75" style="width:3in;height:60pt" o:ole="">
            <v:imagedata r:id="rId115" o:title=""/>
          </v:shape>
          <o:OLEObject Type="Embed" ProgID="Equation.DSMT4" ShapeID="_x0000_i1041" DrawAspect="Content" ObjectID="_1756890143" r:id="rId116"/>
        </w:object>
      </w:r>
      <w:r w:rsidRPr="00FF5B94">
        <w:t>.</w:t>
      </w:r>
    </w:p>
    <w:p w14:paraId="68FBEFF3" w14:textId="77777777" w:rsidR="00971869" w:rsidRPr="00FF5B94" w:rsidRDefault="00971869" w:rsidP="00971869">
      <w:pPr>
        <w:rPr>
          <w:sz w:val="28"/>
          <w:szCs w:val="28"/>
        </w:rPr>
      </w:pPr>
    </w:p>
    <w:p w14:paraId="24311ACA" w14:textId="77777777" w:rsidR="00971869" w:rsidRPr="00FF5B94" w:rsidRDefault="00971869" w:rsidP="00971869">
      <w:pPr>
        <w:ind w:firstLine="567"/>
        <w:rPr>
          <w:sz w:val="28"/>
          <w:szCs w:val="28"/>
        </w:rPr>
      </w:pPr>
      <w:r w:rsidRPr="00FF5B94">
        <w:rPr>
          <w:sz w:val="28"/>
          <w:szCs w:val="28"/>
        </w:rPr>
        <w:t xml:space="preserve">Теперь коэффициент жесткости второй пружины определяется из условия </w:t>
      </w:r>
    </w:p>
    <w:p w14:paraId="0ADD853D" w14:textId="77777777" w:rsidR="00971869" w:rsidRPr="00FF5B94" w:rsidRDefault="00971869" w:rsidP="00971869">
      <w:pPr>
        <w:rPr>
          <w:sz w:val="28"/>
          <w:szCs w:val="28"/>
        </w:rPr>
      </w:pPr>
      <w:r w:rsidRPr="00FF5B94">
        <w:rPr>
          <w:sz w:val="28"/>
          <w:szCs w:val="28"/>
        </w:rPr>
        <w:t xml:space="preserve"> </w:t>
      </w:r>
    </w:p>
    <w:p w14:paraId="6F4D1E12" w14:textId="55854589" w:rsidR="00971869" w:rsidRPr="00F82A98" w:rsidRDefault="00971869" w:rsidP="00971869">
      <w:pPr>
        <w:jc w:val="right"/>
        <w:rPr>
          <w:sz w:val="28"/>
          <w:szCs w:val="28"/>
        </w:rPr>
      </w:pPr>
      <w:r w:rsidRPr="00FF5B94">
        <w:tab/>
      </w:r>
      <w:r w:rsidRPr="00FF5B94">
        <w:rPr>
          <w:position w:val="-12"/>
        </w:rPr>
        <w:object w:dxaOrig="1680" w:dyaOrig="420" w14:anchorId="4046F1A9">
          <v:shape id="_x0000_i1042" type="#_x0000_t75" style="width:84pt;height:24pt" o:ole="">
            <v:imagedata r:id="rId117" o:title=""/>
          </v:shape>
          <o:OLEObject Type="Embed" ProgID="Equation.DSMT4" ShapeID="_x0000_i1042" DrawAspect="Content" ObjectID="_1756890144" r:id="rId118"/>
        </w:object>
      </w:r>
      <w:r w:rsidRPr="00FF5B94">
        <w:t xml:space="preserve"> </w:t>
      </w:r>
      <w:r w:rsidR="004026F1">
        <w:t>.</w:t>
      </w:r>
      <w:r w:rsidRPr="00FF5B94">
        <w:t xml:space="preserve">                                                                </w:t>
      </w:r>
      <w:r w:rsidRPr="00F82A98">
        <w:rPr>
          <w:sz w:val="28"/>
          <w:szCs w:val="28"/>
        </w:rPr>
        <w:t>(3.18)</w:t>
      </w:r>
    </w:p>
    <w:p w14:paraId="7C87791E" w14:textId="77777777" w:rsidR="00971869" w:rsidRPr="00666DDC" w:rsidRDefault="00971869" w:rsidP="00971869"/>
    <w:p w14:paraId="743E7958" w14:textId="77777777" w:rsidR="00971869" w:rsidRDefault="00971869" w:rsidP="00971869">
      <w:pPr>
        <w:ind w:firstLine="567"/>
        <w:jc w:val="both"/>
        <w:rPr>
          <w:sz w:val="28"/>
          <w:szCs w:val="28"/>
        </w:rPr>
      </w:pPr>
      <w:r w:rsidRPr="00FF5B94">
        <w:rPr>
          <w:sz w:val="28"/>
          <w:szCs w:val="28"/>
        </w:rPr>
        <w:t xml:space="preserve">Принимаем </w:t>
      </w:r>
      <w:r w:rsidRPr="00971069">
        <w:rPr>
          <w:i/>
          <w:iCs/>
          <w:sz w:val="28"/>
          <w:szCs w:val="28"/>
          <w:lang w:val="en-US"/>
        </w:rPr>
        <w:t>k</w:t>
      </w:r>
      <w:r w:rsidRPr="00971069">
        <w:rPr>
          <w:i/>
          <w:iCs/>
          <w:sz w:val="28"/>
          <w:szCs w:val="28"/>
          <w:vertAlign w:val="subscript"/>
        </w:rPr>
        <w:t>2</w:t>
      </w:r>
      <w:r w:rsidRPr="00971069">
        <w:rPr>
          <w:sz w:val="28"/>
          <w:szCs w:val="28"/>
        </w:rPr>
        <w:t>=22,45</w:t>
      </w:r>
      <w:r w:rsidRPr="00971069">
        <w:rPr>
          <w:rFonts w:ascii="Calibri" w:hAnsi="Calibri" w:cs="Calibri"/>
          <w:sz w:val="28"/>
          <w:szCs w:val="28"/>
        </w:rPr>
        <w:t>·</w:t>
      </w:r>
      <w:r w:rsidRPr="00971069">
        <w:rPr>
          <w:sz w:val="28"/>
          <w:szCs w:val="28"/>
        </w:rPr>
        <w:t>10</w:t>
      </w:r>
      <w:r w:rsidRPr="00971069">
        <w:rPr>
          <w:sz w:val="28"/>
          <w:szCs w:val="28"/>
          <w:vertAlign w:val="superscript"/>
        </w:rPr>
        <w:t>3</w:t>
      </w:r>
      <w:r>
        <w:rPr>
          <w:sz w:val="28"/>
          <w:szCs w:val="28"/>
        </w:rPr>
        <w:t xml:space="preserve"> Н/м</w:t>
      </w:r>
      <w:r w:rsidRPr="00FF5B94">
        <w:rPr>
          <w:sz w:val="28"/>
          <w:szCs w:val="28"/>
        </w:rPr>
        <w:t xml:space="preserve">. Для того, чтобы определить коэффициент вязкого сопротивления </w:t>
      </w:r>
      <w:r w:rsidRPr="00FF5B94">
        <w:rPr>
          <w:i/>
          <w:iCs/>
          <w:sz w:val="28"/>
          <w:szCs w:val="28"/>
          <w:lang w:val="en-US"/>
        </w:rPr>
        <w:t>b</w:t>
      </w:r>
      <w:r w:rsidRPr="00FF5B94">
        <w:rPr>
          <w:sz w:val="28"/>
          <w:szCs w:val="28"/>
        </w:rPr>
        <w:t xml:space="preserve"> демпфера рассмотрим выражение резонансной амплитуды </w:t>
      </w:r>
      <w:r w:rsidRPr="00FF5B94">
        <w:rPr>
          <w:i/>
          <w:iCs/>
          <w:sz w:val="28"/>
          <w:szCs w:val="28"/>
          <w:lang w:val="en-US"/>
        </w:rPr>
        <w:t>A</w:t>
      </w:r>
      <w:r w:rsidRPr="00FF5B94">
        <w:rPr>
          <w:i/>
          <w:iCs/>
          <w:sz w:val="28"/>
          <w:szCs w:val="28"/>
          <w:vertAlign w:val="subscript"/>
          <w:lang w:val="en-US"/>
        </w:rPr>
        <w:t>res</w:t>
      </w:r>
      <w:r w:rsidRPr="00FF5B94">
        <w:rPr>
          <w:i/>
          <w:iCs/>
          <w:sz w:val="28"/>
          <w:szCs w:val="28"/>
        </w:rPr>
        <w:t xml:space="preserve"> </w:t>
      </w:r>
      <w:r w:rsidRPr="00FF5B94">
        <w:rPr>
          <w:sz w:val="28"/>
          <w:szCs w:val="28"/>
        </w:rPr>
        <w:t>для системы описываемой уравнением (</w:t>
      </w:r>
      <w:r>
        <w:rPr>
          <w:sz w:val="28"/>
          <w:szCs w:val="28"/>
        </w:rPr>
        <w:t>3.15</w:t>
      </w:r>
      <w:r w:rsidRPr="00FF5B94">
        <w:rPr>
          <w:sz w:val="28"/>
          <w:szCs w:val="28"/>
        </w:rPr>
        <w:t xml:space="preserve">) как функцию переменной </w:t>
      </w:r>
      <w:r w:rsidRPr="00971069">
        <w:rPr>
          <w:i/>
          <w:iCs/>
          <w:sz w:val="28"/>
          <w:szCs w:val="28"/>
        </w:rPr>
        <w:sym w:font="Symbol" w:char="F062"/>
      </w:r>
      <w:r w:rsidRPr="00FF5B94">
        <w:rPr>
          <w:sz w:val="28"/>
          <w:szCs w:val="28"/>
        </w:rPr>
        <w:t xml:space="preserve"> [</w:t>
      </w:r>
      <w:r>
        <w:rPr>
          <w:sz w:val="28"/>
          <w:szCs w:val="28"/>
        </w:rPr>
        <w:t>91</w:t>
      </w:r>
      <w:r w:rsidRPr="00FF5B94">
        <w:rPr>
          <w:sz w:val="28"/>
          <w:szCs w:val="28"/>
        </w:rPr>
        <w:t>]</w:t>
      </w:r>
    </w:p>
    <w:p w14:paraId="1BC21224" w14:textId="77777777" w:rsidR="00971869" w:rsidRPr="00FF5B94" w:rsidRDefault="00971869" w:rsidP="00971869">
      <w:pPr>
        <w:rPr>
          <w:sz w:val="28"/>
          <w:szCs w:val="28"/>
        </w:rPr>
      </w:pPr>
    </w:p>
    <w:p w14:paraId="7F3EBB94" w14:textId="77777777" w:rsidR="00971869" w:rsidRPr="00591C18" w:rsidRDefault="00971869" w:rsidP="00971869">
      <w:pPr>
        <w:ind w:firstLine="720"/>
        <w:jc w:val="right"/>
        <w:rPr>
          <w:sz w:val="28"/>
          <w:szCs w:val="28"/>
        </w:rPr>
      </w:pPr>
      <w:r w:rsidRPr="00591C18">
        <w:rPr>
          <w:position w:val="-42"/>
          <w:sz w:val="28"/>
          <w:szCs w:val="28"/>
        </w:rPr>
        <w:object w:dxaOrig="2220" w:dyaOrig="859" w14:anchorId="7CB1B955">
          <v:shape id="_x0000_i1043" type="#_x0000_t75" style="width:114pt;height:42pt" o:ole="">
            <v:imagedata r:id="rId119" o:title=""/>
          </v:shape>
          <o:OLEObject Type="Embed" ProgID="Equation.DSMT4" ShapeID="_x0000_i1043" DrawAspect="Content" ObjectID="_1756890145" r:id="rId120"/>
        </w:object>
      </w:r>
      <w:r>
        <w:rPr>
          <w:sz w:val="28"/>
          <w:szCs w:val="28"/>
        </w:rPr>
        <w:t>.</w:t>
      </w:r>
      <w:r w:rsidRPr="00591C18">
        <w:rPr>
          <w:sz w:val="28"/>
          <w:szCs w:val="28"/>
        </w:rPr>
        <w:t xml:space="preserve">                                                 (</w:t>
      </w:r>
      <w:r>
        <w:rPr>
          <w:sz w:val="28"/>
          <w:szCs w:val="28"/>
        </w:rPr>
        <w:t>3.19</w:t>
      </w:r>
      <w:r w:rsidRPr="00591C18">
        <w:rPr>
          <w:sz w:val="28"/>
          <w:szCs w:val="28"/>
        </w:rPr>
        <w:t>)</w:t>
      </w:r>
    </w:p>
    <w:p w14:paraId="24AF0811" w14:textId="77777777" w:rsidR="00971869" w:rsidRPr="00FF5B94" w:rsidRDefault="00971869" w:rsidP="00971869">
      <w:pPr>
        <w:jc w:val="right"/>
        <w:rPr>
          <w:sz w:val="28"/>
          <w:szCs w:val="28"/>
        </w:rPr>
      </w:pPr>
    </w:p>
    <w:p w14:paraId="69D52BD8" w14:textId="77777777" w:rsidR="00971869" w:rsidRPr="00FF5B94" w:rsidRDefault="00971869" w:rsidP="00971869">
      <w:pPr>
        <w:ind w:firstLine="567"/>
        <w:jc w:val="both"/>
        <w:rPr>
          <w:sz w:val="28"/>
          <w:szCs w:val="28"/>
        </w:rPr>
      </w:pPr>
      <w:r w:rsidRPr="00FF5B94">
        <w:rPr>
          <w:sz w:val="28"/>
          <w:szCs w:val="28"/>
        </w:rPr>
        <w:t xml:space="preserve">Определим значение </w:t>
      </w:r>
      <w:r w:rsidRPr="00FF5B94">
        <w:rPr>
          <w:i/>
          <w:iCs/>
          <w:sz w:val="28"/>
          <w:szCs w:val="28"/>
        </w:rPr>
        <w:sym w:font="Symbol" w:char="F062"/>
      </w:r>
      <w:r w:rsidRPr="00FF5B94">
        <w:rPr>
          <w:sz w:val="28"/>
          <w:szCs w:val="28"/>
        </w:rPr>
        <w:t xml:space="preserve"> из условия  максимума знаменателя  выражения (</w:t>
      </w:r>
      <w:r>
        <w:rPr>
          <w:sz w:val="28"/>
          <w:szCs w:val="28"/>
        </w:rPr>
        <w:t>3.19</w:t>
      </w:r>
      <w:r w:rsidRPr="00FF5B94">
        <w:rPr>
          <w:sz w:val="28"/>
          <w:szCs w:val="28"/>
        </w:rPr>
        <w:t xml:space="preserve">), при котором резонансная амплитуда достигает минимального значения </w:t>
      </w:r>
    </w:p>
    <w:p w14:paraId="31FFFC19" w14:textId="77777777" w:rsidR="00971869" w:rsidRPr="00FF5B94" w:rsidRDefault="00971869" w:rsidP="00971869">
      <w:pPr>
        <w:rPr>
          <w:sz w:val="28"/>
          <w:szCs w:val="28"/>
        </w:rPr>
      </w:pPr>
    </w:p>
    <w:p w14:paraId="447723DF" w14:textId="4BD2153B" w:rsidR="00971869" w:rsidRPr="00FF5B94" w:rsidRDefault="00971869" w:rsidP="00971869">
      <w:pPr>
        <w:jc w:val="right"/>
      </w:pPr>
      <w:r w:rsidRPr="00FF5B94">
        <w:tab/>
      </w:r>
      <w:r w:rsidRPr="003907E3">
        <w:rPr>
          <w:position w:val="-32"/>
          <w:sz w:val="28"/>
          <w:szCs w:val="28"/>
        </w:rPr>
        <w:object w:dxaOrig="6120" w:dyaOrig="820" w14:anchorId="491FE305">
          <v:shape id="_x0000_i1044" type="#_x0000_t75" style="width:306pt;height:42pt" o:ole="">
            <v:imagedata r:id="rId121" o:title=""/>
          </v:shape>
          <o:OLEObject Type="Embed" ProgID="Equation.DSMT4" ShapeID="_x0000_i1044" DrawAspect="Content" ObjectID="_1756890146" r:id="rId122"/>
        </w:object>
      </w:r>
      <w:r w:rsidR="004026F1">
        <w:rPr>
          <w:sz w:val="28"/>
          <w:szCs w:val="28"/>
        </w:rPr>
        <w:t>.</w:t>
      </w:r>
      <w:r w:rsidRPr="003907E3">
        <w:rPr>
          <w:sz w:val="28"/>
          <w:szCs w:val="28"/>
        </w:rPr>
        <w:t xml:space="preserve">                      (</w:t>
      </w:r>
      <w:r>
        <w:rPr>
          <w:sz w:val="28"/>
          <w:szCs w:val="28"/>
        </w:rPr>
        <w:t>3.20</w:t>
      </w:r>
      <w:r w:rsidRPr="003907E3">
        <w:rPr>
          <w:sz w:val="28"/>
          <w:szCs w:val="28"/>
        </w:rPr>
        <w:t>)</w:t>
      </w:r>
    </w:p>
    <w:p w14:paraId="29A80538" w14:textId="77777777" w:rsidR="00971869" w:rsidRPr="00FF5B94" w:rsidRDefault="00971869" w:rsidP="00971869">
      <w:pPr>
        <w:rPr>
          <w:sz w:val="28"/>
          <w:szCs w:val="28"/>
        </w:rPr>
      </w:pPr>
    </w:p>
    <w:p w14:paraId="2DDCFBB4" w14:textId="77777777" w:rsidR="00971869" w:rsidRPr="00FF5B94" w:rsidRDefault="00971869" w:rsidP="00971869">
      <w:pPr>
        <w:ind w:firstLine="567"/>
        <w:jc w:val="both"/>
        <w:rPr>
          <w:sz w:val="28"/>
          <w:szCs w:val="28"/>
        </w:rPr>
      </w:pPr>
      <w:r w:rsidRPr="00FF5B94">
        <w:rPr>
          <w:sz w:val="28"/>
          <w:szCs w:val="28"/>
        </w:rPr>
        <w:t xml:space="preserve">Для гидравлического амортизатора принимаем  </w:t>
      </w:r>
      <w:r w:rsidRPr="00FF5B94">
        <w:rPr>
          <w:i/>
          <w:iCs/>
          <w:sz w:val="28"/>
          <w:szCs w:val="28"/>
          <w:lang w:val="en-US"/>
        </w:rPr>
        <w:t>b</w:t>
      </w:r>
      <w:r w:rsidRPr="00FF5B94">
        <w:rPr>
          <w:sz w:val="28"/>
          <w:szCs w:val="28"/>
        </w:rPr>
        <w:t>=80.4 Нс/м.</w:t>
      </w:r>
    </w:p>
    <w:p w14:paraId="11B0F160" w14:textId="77777777" w:rsidR="00971869" w:rsidRPr="00FF5B94" w:rsidRDefault="00971869" w:rsidP="00971869">
      <w:pPr>
        <w:ind w:firstLine="567"/>
        <w:jc w:val="both"/>
        <w:rPr>
          <w:sz w:val="28"/>
          <w:szCs w:val="28"/>
        </w:rPr>
      </w:pPr>
      <w:r w:rsidRPr="00FF5B94">
        <w:rPr>
          <w:sz w:val="28"/>
          <w:szCs w:val="28"/>
        </w:rPr>
        <w:t xml:space="preserve">Эффективность демпфирования системы ПДП может быть определена по коэффициенту амортизации, определяемой зависимостью </w:t>
      </w:r>
      <w:r>
        <w:rPr>
          <w:sz w:val="28"/>
          <w:szCs w:val="28"/>
        </w:rPr>
        <w:t>(3.20)</w:t>
      </w:r>
    </w:p>
    <w:p w14:paraId="4C28A034" w14:textId="77777777" w:rsidR="00971869" w:rsidRPr="00FF5B94" w:rsidRDefault="00971869" w:rsidP="00971869">
      <w:pPr>
        <w:rPr>
          <w:sz w:val="28"/>
          <w:szCs w:val="28"/>
        </w:rPr>
      </w:pPr>
    </w:p>
    <w:p w14:paraId="2CEEE122" w14:textId="2EECC1C3" w:rsidR="00971869" w:rsidRDefault="00971869" w:rsidP="00C6297E">
      <w:pPr>
        <w:jc w:val="center"/>
      </w:pPr>
      <w:r w:rsidRPr="00BD6A47">
        <w:rPr>
          <w:position w:val="-56"/>
        </w:rPr>
        <w:object w:dxaOrig="2780" w:dyaOrig="1100" w14:anchorId="67551B71">
          <v:shape id="_x0000_i1045" type="#_x0000_t75" style="width:138pt;height:54pt" o:ole="">
            <v:imagedata r:id="rId123" o:title=""/>
          </v:shape>
          <o:OLEObject Type="Embed" ProgID="Equation.DSMT4" ShapeID="_x0000_i1045" DrawAspect="Content" ObjectID="_1756890147" r:id="rId124"/>
        </w:object>
      </w:r>
      <w:r w:rsidR="004026F1">
        <w:t>.</w:t>
      </w:r>
    </w:p>
    <w:p w14:paraId="7FF27CE4" w14:textId="77777777" w:rsidR="00197733" w:rsidRPr="00C6297E" w:rsidRDefault="00197733" w:rsidP="00C6297E">
      <w:pPr>
        <w:jc w:val="center"/>
      </w:pPr>
    </w:p>
    <w:p w14:paraId="633F93D7" w14:textId="378B1724" w:rsidR="00971869" w:rsidRDefault="00971869" w:rsidP="00971869">
      <w:pPr>
        <w:ind w:firstLine="567"/>
        <w:jc w:val="both"/>
        <w:rPr>
          <w:sz w:val="28"/>
          <w:szCs w:val="28"/>
        </w:rPr>
      </w:pPr>
      <w:r w:rsidRPr="00286C68">
        <w:rPr>
          <w:sz w:val="28"/>
          <w:szCs w:val="28"/>
        </w:rPr>
        <w:t xml:space="preserve">Известно, что демпфирование возможно при </w:t>
      </w:r>
      <w:r w:rsidRPr="003907E3">
        <w:rPr>
          <w:i/>
          <w:iCs/>
          <w:sz w:val="28"/>
          <w:szCs w:val="28"/>
        </w:rPr>
        <w:t>α</w:t>
      </w:r>
      <w:r w:rsidRPr="00286C68">
        <w:rPr>
          <w:sz w:val="28"/>
          <w:szCs w:val="28"/>
        </w:rPr>
        <w:t xml:space="preserve">&lt;1, т.е. при условии, что в выражении </w:t>
      </w:r>
      <w:r w:rsidRPr="003907E3">
        <w:rPr>
          <w:position w:val="-16"/>
          <w:sz w:val="28"/>
          <w:szCs w:val="28"/>
        </w:rPr>
        <w:object w:dxaOrig="1219" w:dyaOrig="499" w14:anchorId="470ABC14">
          <v:shape id="_x0000_i1046" type="#_x0000_t75" style="width:61.65pt;height:26.2pt" o:ole="">
            <v:imagedata r:id="rId125" o:title=""/>
          </v:shape>
          <o:OLEObject Type="Embed" ProgID="Equation.DSMT4" ShapeID="_x0000_i1046" DrawAspect="Content" ObjectID="_1756890148" r:id="rId126"/>
        </w:object>
      </w:r>
      <w:r w:rsidRPr="00286C68">
        <w:rPr>
          <w:sz w:val="28"/>
          <w:szCs w:val="28"/>
        </w:rPr>
        <w:t xml:space="preserve"> это возможно при </w:t>
      </w:r>
      <w:r w:rsidRPr="00286C68">
        <w:rPr>
          <w:position w:val="-10"/>
          <w:sz w:val="28"/>
          <w:szCs w:val="28"/>
          <w:lang w:val="en-US"/>
        </w:rPr>
        <w:object w:dxaOrig="780" w:dyaOrig="380" w14:anchorId="01DE390A">
          <v:shape id="_x0000_i1047" type="#_x0000_t75" style="width:41.45pt;height:21.8pt" o:ole="">
            <v:imagedata r:id="rId127" o:title=""/>
          </v:shape>
          <o:OLEObject Type="Embed" ProgID="Equation.DSMT4" ShapeID="_x0000_i1047" DrawAspect="Content" ObjectID="_1756890149" r:id="rId128"/>
        </w:object>
      </w:r>
      <w:r w:rsidRPr="00286C68">
        <w:rPr>
          <w:sz w:val="28"/>
          <w:szCs w:val="28"/>
        </w:rPr>
        <w:t xml:space="preserve"> или </w:t>
      </w:r>
      <w:r w:rsidRPr="00286C68">
        <w:rPr>
          <w:sz w:val="28"/>
          <w:szCs w:val="28"/>
          <w:lang w:val="en-US"/>
        </w:rPr>
        <w:t>c</w:t>
      </w:r>
      <w:r w:rsidRPr="00286C68">
        <w:rPr>
          <w:sz w:val="28"/>
          <w:szCs w:val="28"/>
        </w:rPr>
        <w:t xml:space="preserve"> учетом (</w:t>
      </w:r>
      <w:r>
        <w:rPr>
          <w:sz w:val="28"/>
          <w:szCs w:val="28"/>
        </w:rPr>
        <w:t>3.20</w:t>
      </w:r>
      <w:r w:rsidRPr="00286C68">
        <w:rPr>
          <w:sz w:val="28"/>
          <w:szCs w:val="28"/>
        </w:rPr>
        <w:t xml:space="preserve">) получим </w:t>
      </w:r>
      <w:r w:rsidRPr="00286C68">
        <w:rPr>
          <w:position w:val="-12"/>
          <w:sz w:val="28"/>
          <w:szCs w:val="28"/>
        </w:rPr>
        <w:object w:dxaOrig="840" w:dyaOrig="380" w14:anchorId="453EEC14">
          <v:shape id="_x0000_i1048" type="#_x0000_t75" style="width:39.8pt;height:18pt" o:ole="">
            <v:imagedata r:id="rId129" o:title=""/>
          </v:shape>
          <o:OLEObject Type="Embed" ProgID="Equation.DSMT4" ShapeID="_x0000_i1048" DrawAspect="Content" ObjectID="_1756890150" r:id="rId130"/>
        </w:object>
      </w:r>
      <w:r w:rsidRPr="00286C68">
        <w:rPr>
          <w:sz w:val="28"/>
          <w:szCs w:val="28"/>
        </w:rPr>
        <w:t>Это свидетельствует о том, что в случае малых значений</w:t>
      </w:r>
      <w:r>
        <w:rPr>
          <w:sz w:val="28"/>
          <w:szCs w:val="28"/>
        </w:rPr>
        <w:t xml:space="preserve"> </w:t>
      </w:r>
      <w:r w:rsidRPr="00286C68">
        <w:rPr>
          <w:sz w:val="28"/>
          <w:szCs w:val="28"/>
        </w:rPr>
        <w:t>собственных</w:t>
      </w:r>
      <w:r>
        <w:rPr>
          <w:sz w:val="28"/>
          <w:szCs w:val="28"/>
        </w:rPr>
        <w:t xml:space="preserve"> </w:t>
      </w:r>
      <w:r w:rsidRPr="00286C68">
        <w:rPr>
          <w:sz w:val="28"/>
          <w:szCs w:val="28"/>
        </w:rPr>
        <w:t xml:space="preserve">частот каретки, система демпфирования не эффективна. </w:t>
      </w:r>
    </w:p>
    <w:p w14:paraId="6E037FEA" w14:textId="77777777" w:rsidR="00C6297E" w:rsidRDefault="00C6297E" w:rsidP="00971869">
      <w:pPr>
        <w:ind w:firstLine="567"/>
        <w:jc w:val="both"/>
        <w:rPr>
          <w:sz w:val="28"/>
          <w:szCs w:val="28"/>
        </w:rPr>
      </w:pPr>
    </w:p>
    <w:p w14:paraId="19178BAE" w14:textId="77777777" w:rsidR="00971869" w:rsidRPr="00CC225A" w:rsidRDefault="00971869" w:rsidP="00CD53E2">
      <w:pPr>
        <w:pStyle w:val="a5"/>
        <w:numPr>
          <w:ilvl w:val="1"/>
          <w:numId w:val="34"/>
        </w:numPr>
        <w:spacing w:after="0" w:line="240" w:lineRule="auto"/>
        <w:ind w:left="0" w:firstLine="567"/>
        <w:jc w:val="both"/>
        <w:rPr>
          <w:rFonts w:ascii="Times New Roman" w:eastAsia="Times New Roman" w:hAnsi="Times New Roman" w:cs="Times New Roman"/>
          <w:i/>
          <w:iCs/>
          <w:sz w:val="28"/>
          <w:szCs w:val="28"/>
        </w:rPr>
      </w:pPr>
      <w:r w:rsidRPr="00CC225A">
        <w:rPr>
          <w:rFonts w:ascii="Times New Roman" w:hAnsi="Times New Roman" w:cs="Times New Roman"/>
          <w:b/>
          <w:bCs/>
          <w:sz w:val="28"/>
          <w:szCs w:val="28"/>
        </w:rPr>
        <w:t xml:space="preserve">Синтез структуры системы управления преднатягом пружины </w:t>
      </w:r>
      <w:r>
        <w:rPr>
          <w:rFonts w:ascii="Times New Roman" w:hAnsi="Times New Roman" w:cs="Times New Roman"/>
          <w:b/>
          <w:bCs/>
          <w:sz w:val="28"/>
          <w:szCs w:val="28"/>
        </w:rPr>
        <w:t>ПДП</w:t>
      </w:r>
      <w:r w:rsidRPr="00CC225A">
        <w:rPr>
          <w:rFonts w:ascii="Times New Roman" w:eastAsia="Times New Roman" w:hAnsi="Times New Roman" w:cs="Times New Roman"/>
          <w:i/>
          <w:iCs/>
          <w:sz w:val="28"/>
          <w:szCs w:val="28"/>
        </w:rPr>
        <w:t xml:space="preserve"> </w:t>
      </w:r>
    </w:p>
    <w:p w14:paraId="37564D41" w14:textId="77777777" w:rsidR="00971869" w:rsidRPr="00C3681B" w:rsidRDefault="00971869" w:rsidP="00971869">
      <w:pPr>
        <w:ind w:firstLine="567"/>
        <w:jc w:val="both"/>
        <w:rPr>
          <w:sz w:val="28"/>
          <w:szCs w:val="28"/>
        </w:rPr>
      </w:pPr>
      <w:r w:rsidRPr="00D0100B">
        <w:rPr>
          <w:sz w:val="28"/>
          <w:szCs w:val="28"/>
        </w:rPr>
        <w:t xml:space="preserve">С тем, чтобы управлять преднатягом </w:t>
      </w:r>
      <w:r w:rsidRPr="00D0100B">
        <w:rPr>
          <w:sz w:val="28"/>
          <w:szCs w:val="28"/>
        </w:rPr>
        <w:sym w:font="Symbol" w:char="F044"/>
      </w:r>
      <w:r w:rsidRPr="00C3681B">
        <w:rPr>
          <w:i/>
          <w:iCs/>
          <w:sz w:val="28"/>
          <w:szCs w:val="28"/>
          <w:lang w:val="en-US"/>
        </w:rPr>
        <w:t>l</w:t>
      </w:r>
      <w:r w:rsidRPr="00C3681B">
        <w:rPr>
          <w:i/>
          <w:iCs/>
          <w:sz w:val="28"/>
          <w:szCs w:val="28"/>
        </w:rPr>
        <w:t xml:space="preserve"> </w:t>
      </w:r>
      <w:r w:rsidRPr="00C3681B">
        <w:rPr>
          <w:sz w:val="28"/>
          <w:szCs w:val="28"/>
        </w:rPr>
        <w:t>верхней пружина ПДП каждого актуатора</w:t>
      </w:r>
      <w:r w:rsidRPr="00C3681B">
        <w:rPr>
          <w:i/>
          <w:iCs/>
          <w:sz w:val="28"/>
          <w:szCs w:val="28"/>
        </w:rPr>
        <w:t xml:space="preserve"> </w:t>
      </w:r>
      <w:r w:rsidRPr="00C3681B">
        <w:rPr>
          <w:sz w:val="28"/>
          <w:szCs w:val="28"/>
        </w:rPr>
        <w:t xml:space="preserve">и тем самым обеспечить требуемый ход  каретки с амплитудой </w:t>
      </w:r>
      <w:r w:rsidRPr="00C3681B">
        <w:rPr>
          <w:i/>
          <w:iCs/>
          <w:sz w:val="28"/>
          <w:szCs w:val="28"/>
          <w:lang w:val="en-US"/>
        </w:rPr>
        <w:t>s</w:t>
      </w:r>
      <w:r w:rsidRPr="00C3681B">
        <w:rPr>
          <w:i/>
          <w:iCs/>
          <w:sz w:val="28"/>
          <w:szCs w:val="28"/>
          <w:vertAlign w:val="subscript"/>
          <w:lang w:val="en-US"/>
        </w:rPr>
        <w:t>Max</w:t>
      </w:r>
      <w:r w:rsidRPr="00C3681B">
        <w:rPr>
          <w:i/>
          <w:iCs/>
          <w:sz w:val="28"/>
          <w:szCs w:val="28"/>
        </w:rPr>
        <w:t xml:space="preserve">&gt; </w:t>
      </w:r>
      <w:r w:rsidRPr="00C3681B">
        <w:rPr>
          <w:i/>
          <w:iCs/>
          <w:sz w:val="28"/>
          <w:szCs w:val="28"/>
          <w:lang w:val="en-US"/>
        </w:rPr>
        <w:t>s</w:t>
      </w:r>
      <w:r w:rsidRPr="00C3681B">
        <w:rPr>
          <w:sz w:val="28"/>
          <w:szCs w:val="28"/>
        </w:rPr>
        <w:t xml:space="preserve"> </w:t>
      </w:r>
      <w:r w:rsidRPr="00C3681B">
        <w:rPr>
          <w:position w:val="-4"/>
          <w:sz w:val="28"/>
          <w:szCs w:val="28"/>
        </w:rPr>
        <w:object w:dxaOrig="200" w:dyaOrig="220" w14:anchorId="19F3A4FF">
          <v:shape id="_x0000_i1049" type="#_x0000_t75" style="width:12pt;height:12pt" o:ole="">
            <v:imagedata r:id="rId131" o:title=""/>
          </v:shape>
          <o:OLEObject Type="Embed" ProgID="Equation.DSMT4" ShapeID="_x0000_i1049" DrawAspect="Content" ObjectID="_1756890151" r:id="rId132"/>
        </w:object>
      </w:r>
      <w:r w:rsidRPr="00C3681B">
        <w:rPr>
          <w:i/>
          <w:iCs/>
          <w:sz w:val="28"/>
          <w:szCs w:val="28"/>
          <w:lang w:val="en-US"/>
        </w:rPr>
        <w:t>s</w:t>
      </w:r>
      <w:r w:rsidRPr="00C3681B">
        <w:rPr>
          <w:i/>
          <w:iCs/>
          <w:sz w:val="28"/>
          <w:szCs w:val="28"/>
          <w:vertAlign w:val="subscript"/>
          <w:lang w:val="en-US"/>
        </w:rPr>
        <w:t>Min</w:t>
      </w:r>
      <w:r w:rsidRPr="00C3681B">
        <w:rPr>
          <w:sz w:val="28"/>
          <w:szCs w:val="28"/>
        </w:rPr>
        <w:t xml:space="preserve"> предусмотрена система регулирования. В конструкции актуатора предусмотрен ход каретки на величину </w:t>
      </w:r>
      <w:r w:rsidRPr="00C3681B">
        <w:rPr>
          <w:i/>
          <w:iCs/>
          <w:sz w:val="28"/>
          <w:szCs w:val="28"/>
          <w:lang w:val="en-US"/>
        </w:rPr>
        <w:t>h</w:t>
      </w:r>
      <w:r w:rsidRPr="00C3681B">
        <w:rPr>
          <w:i/>
          <w:iCs/>
          <w:sz w:val="28"/>
          <w:szCs w:val="28"/>
        </w:rPr>
        <w:t>=384 мм.</w:t>
      </w:r>
      <w:r w:rsidRPr="00C3681B">
        <w:rPr>
          <w:sz w:val="28"/>
          <w:szCs w:val="28"/>
        </w:rPr>
        <w:t xml:space="preserve">   исходя из этого принимаем </w:t>
      </w:r>
      <w:r w:rsidRPr="00C3681B">
        <w:rPr>
          <w:i/>
          <w:iCs/>
          <w:sz w:val="28"/>
          <w:szCs w:val="28"/>
          <w:lang w:val="en-US"/>
        </w:rPr>
        <w:t>s</w:t>
      </w:r>
      <w:r w:rsidRPr="00C3681B">
        <w:rPr>
          <w:i/>
          <w:iCs/>
          <w:sz w:val="28"/>
          <w:szCs w:val="28"/>
          <w:vertAlign w:val="subscript"/>
          <w:lang w:val="en-US"/>
        </w:rPr>
        <w:t>Max</w:t>
      </w:r>
      <w:r w:rsidRPr="00C3681B">
        <w:rPr>
          <w:i/>
          <w:iCs/>
          <w:sz w:val="28"/>
          <w:szCs w:val="28"/>
        </w:rPr>
        <w:t>=0.8А</w:t>
      </w:r>
      <w:r w:rsidRPr="00C3681B">
        <w:rPr>
          <w:i/>
          <w:iCs/>
          <w:sz w:val="28"/>
          <w:szCs w:val="28"/>
          <w:vertAlign w:val="subscript"/>
        </w:rPr>
        <w:t>а</w:t>
      </w:r>
      <w:r w:rsidRPr="00C3681B">
        <w:rPr>
          <w:i/>
          <w:iCs/>
          <w:sz w:val="28"/>
          <w:szCs w:val="28"/>
        </w:rPr>
        <w:t xml:space="preserve"> </w:t>
      </w:r>
      <w:r w:rsidRPr="00C3681B">
        <w:rPr>
          <w:sz w:val="28"/>
          <w:szCs w:val="28"/>
        </w:rPr>
        <w:t xml:space="preserve">, </w:t>
      </w:r>
      <w:r w:rsidRPr="00C3681B">
        <w:rPr>
          <w:i/>
          <w:iCs/>
          <w:sz w:val="28"/>
          <w:szCs w:val="28"/>
          <w:lang w:val="en-US"/>
        </w:rPr>
        <w:t>s</w:t>
      </w:r>
      <w:r w:rsidRPr="00C3681B">
        <w:rPr>
          <w:i/>
          <w:iCs/>
          <w:sz w:val="28"/>
          <w:szCs w:val="28"/>
          <w:vertAlign w:val="subscript"/>
          <w:lang w:val="en-US"/>
        </w:rPr>
        <w:t>Min</w:t>
      </w:r>
      <w:r w:rsidRPr="00C3681B">
        <w:rPr>
          <w:i/>
          <w:iCs/>
          <w:sz w:val="28"/>
          <w:szCs w:val="28"/>
        </w:rPr>
        <w:t>=0.2А</w:t>
      </w:r>
      <w:r w:rsidRPr="00C3681B">
        <w:rPr>
          <w:i/>
          <w:iCs/>
          <w:sz w:val="28"/>
          <w:szCs w:val="28"/>
          <w:vertAlign w:val="subscript"/>
        </w:rPr>
        <w:t>а</w:t>
      </w:r>
      <w:r w:rsidRPr="00C3681B">
        <w:rPr>
          <w:i/>
          <w:iCs/>
          <w:sz w:val="28"/>
          <w:szCs w:val="28"/>
        </w:rPr>
        <w:t xml:space="preserve"> </w:t>
      </w:r>
      <w:r w:rsidRPr="00C3681B">
        <w:rPr>
          <w:sz w:val="28"/>
          <w:szCs w:val="28"/>
        </w:rPr>
        <w:t xml:space="preserve"> Для того, чтобы синтезировать систему управления преднатягом пружины актуатора уравнение (</w:t>
      </w:r>
      <w:r>
        <w:rPr>
          <w:sz w:val="28"/>
          <w:szCs w:val="28"/>
        </w:rPr>
        <w:t>3.15</w:t>
      </w:r>
      <w:r w:rsidRPr="00C3681B">
        <w:rPr>
          <w:sz w:val="28"/>
          <w:szCs w:val="28"/>
        </w:rPr>
        <w:t>) приведено к виду</w:t>
      </w:r>
    </w:p>
    <w:p w14:paraId="04DE958D" w14:textId="77777777" w:rsidR="00971869" w:rsidRPr="00C3681B" w:rsidRDefault="00971869" w:rsidP="00971869">
      <w:pPr>
        <w:rPr>
          <w:sz w:val="28"/>
          <w:szCs w:val="28"/>
        </w:rPr>
      </w:pPr>
    </w:p>
    <w:p w14:paraId="6A1BFB04" w14:textId="77777777" w:rsidR="00971869" w:rsidRPr="00C3681B" w:rsidRDefault="00971869" w:rsidP="00971869">
      <w:pPr>
        <w:jc w:val="right"/>
        <w:rPr>
          <w:sz w:val="28"/>
          <w:szCs w:val="28"/>
        </w:rPr>
      </w:pPr>
      <w:r w:rsidRPr="00C3681B">
        <w:rPr>
          <w:position w:val="-12"/>
          <w:sz w:val="28"/>
          <w:szCs w:val="28"/>
        </w:rPr>
        <w:object w:dxaOrig="3960" w:dyaOrig="420" w14:anchorId="330D7A11">
          <v:shape id="_x0000_i1050" type="#_x0000_t75" style="width:198pt;height:24pt" o:ole="">
            <v:imagedata r:id="rId133" o:title=""/>
          </v:shape>
          <o:OLEObject Type="Embed" ProgID="Equation.DSMT4" ShapeID="_x0000_i1050" DrawAspect="Content" ObjectID="_1756890152" r:id="rId134"/>
        </w:object>
      </w:r>
      <w:r w:rsidRPr="00C3681B">
        <w:rPr>
          <w:sz w:val="28"/>
          <w:szCs w:val="28"/>
        </w:rPr>
        <w:t>.                                   (</w:t>
      </w:r>
      <w:r>
        <w:rPr>
          <w:sz w:val="28"/>
          <w:szCs w:val="28"/>
        </w:rPr>
        <w:t>3.21</w:t>
      </w:r>
      <w:r w:rsidRPr="00C3681B">
        <w:rPr>
          <w:sz w:val="28"/>
          <w:szCs w:val="28"/>
        </w:rPr>
        <w:t>)</w:t>
      </w:r>
    </w:p>
    <w:p w14:paraId="4E79BC84" w14:textId="77777777" w:rsidR="00971869" w:rsidRPr="00C3681B" w:rsidRDefault="00971869" w:rsidP="00971869">
      <w:pPr>
        <w:rPr>
          <w:sz w:val="28"/>
          <w:szCs w:val="28"/>
        </w:rPr>
      </w:pPr>
    </w:p>
    <w:p w14:paraId="2F41FBA8" w14:textId="64FD7CED" w:rsidR="00971869" w:rsidRPr="00C3681B" w:rsidRDefault="00971869" w:rsidP="00971869">
      <w:pPr>
        <w:ind w:firstLine="567"/>
        <w:jc w:val="both"/>
        <w:rPr>
          <w:sz w:val="28"/>
          <w:szCs w:val="28"/>
        </w:rPr>
      </w:pPr>
      <w:r w:rsidRPr="00C3681B">
        <w:rPr>
          <w:sz w:val="28"/>
          <w:szCs w:val="28"/>
        </w:rPr>
        <w:t xml:space="preserve">Здесь </w:t>
      </w:r>
      <w:r w:rsidRPr="00C3681B">
        <w:rPr>
          <w:i/>
          <w:iCs/>
          <w:sz w:val="28"/>
          <w:szCs w:val="28"/>
          <w:lang w:val="en-US"/>
        </w:rPr>
        <w:t>c</w:t>
      </w:r>
      <w:r w:rsidRPr="00C3681B">
        <w:rPr>
          <w:i/>
          <w:iCs/>
          <w:sz w:val="28"/>
          <w:szCs w:val="28"/>
          <w:vertAlign w:val="subscript"/>
          <w:lang w:val="en-US"/>
        </w:rPr>
        <w:t>c</w:t>
      </w:r>
      <w:r w:rsidRPr="00C3681B">
        <w:rPr>
          <w:i/>
          <w:iCs/>
          <w:sz w:val="28"/>
          <w:szCs w:val="28"/>
        </w:rPr>
        <w:t>(</w:t>
      </w:r>
      <w:r w:rsidRPr="00C3681B">
        <w:rPr>
          <w:i/>
          <w:iCs/>
          <w:sz w:val="28"/>
          <w:szCs w:val="28"/>
          <w:lang w:val="en-US"/>
        </w:rPr>
        <w:t>s</w:t>
      </w:r>
      <w:r w:rsidRPr="00C3681B">
        <w:rPr>
          <w:i/>
          <w:iCs/>
          <w:sz w:val="28"/>
          <w:szCs w:val="28"/>
        </w:rPr>
        <w:t>)</w:t>
      </w:r>
      <w:r w:rsidRPr="00C3681B">
        <w:rPr>
          <w:sz w:val="28"/>
          <w:szCs w:val="28"/>
        </w:rPr>
        <w:t xml:space="preserve"> - управляющее воздействие реализуемое с помощью трехпозиционного реле как описано в работе [</w:t>
      </w:r>
      <w:r w:rsidR="00FE3AF6" w:rsidRPr="00FE3AF6">
        <w:rPr>
          <w:sz w:val="28"/>
          <w:szCs w:val="28"/>
        </w:rPr>
        <w:t>81</w:t>
      </w:r>
      <w:r w:rsidRPr="00C3681B">
        <w:rPr>
          <w:sz w:val="28"/>
          <w:szCs w:val="28"/>
        </w:rPr>
        <w:t>] чтобы обеспечить выполнение условия</w:t>
      </w:r>
      <w:r w:rsidRPr="00C3681B">
        <w:rPr>
          <w:i/>
          <w:iCs/>
          <w:sz w:val="28"/>
          <w:szCs w:val="28"/>
        </w:rPr>
        <w:t xml:space="preserve"> </w:t>
      </w:r>
      <w:r w:rsidRPr="00C3681B">
        <w:rPr>
          <w:i/>
          <w:iCs/>
          <w:sz w:val="28"/>
          <w:szCs w:val="28"/>
          <w:lang w:val="en-US"/>
        </w:rPr>
        <w:t>s</w:t>
      </w:r>
      <w:r w:rsidRPr="00C3681B">
        <w:rPr>
          <w:i/>
          <w:iCs/>
          <w:sz w:val="28"/>
          <w:szCs w:val="28"/>
          <w:vertAlign w:val="subscript"/>
          <w:lang w:val="en-US"/>
        </w:rPr>
        <w:t>Max</w:t>
      </w:r>
      <w:r w:rsidRPr="00C3681B">
        <w:rPr>
          <w:i/>
          <w:iCs/>
          <w:sz w:val="28"/>
          <w:szCs w:val="28"/>
        </w:rPr>
        <w:t xml:space="preserve">&gt; </w:t>
      </w:r>
      <w:r w:rsidRPr="00C3681B">
        <w:rPr>
          <w:i/>
          <w:iCs/>
          <w:sz w:val="28"/>
          <w:szCs w:val="28"/>
          <w:lang w:val="en-US"/>
        </w:rPr>
        <w:t>s</w:t>
      </w:r>
      <w:r w:rsidRPr="00C3681B">
        <w:rPr>
          <w:sz w:val="28"/>
          <w:szCs w:val="28"/>
        </w:rPr>
        <w:t xml:space="preserve"> </w:t>
      </w:r>
      <w:r w:rsidRPr="00C3681B">
        <w:rPr>
          <w:position w:val="-4"/>
          <w:sz w:val="28"/>
          <w:szCs w:val="28"/>
        </w:rPr>
        <w:object w:dxaOrig="200" w:dyaOrig="220" w14:anchorId="2710B731">
          <v:shape id="_x0000_i1051" type="#_x0000_t75" style="width:12pt;height:12pt" o:ole="">
            <v:imagedata r:id="rId131" o:title=""/>
          </v:shape>
          <o:OLEObject Type="Embed" ProgID="Equation.DSMT4" ShapeID="_x0000_i1051" DrawAspect="Content" ObjectID="_1756890153" r:id="rId135"/>
        </w:object>
      </w:r>
      <w:r w:rsidRPr="00C3681B">
        <w:rPr>
          <w:i/>
          <w:iCs/>
          <w:sz w:val="28"/>
          <w:szCs w:val="28"/>
          <w:lang w:val="en-US"/>
        </w:rPr>
        <w:t>s</w:t>
      </w:r>
      <w:r w:rsidRPr="00C3681B">
        <w:rPr>
          <w:i/>
          <w:iCs/>
          <w:sz w:val="28"/>
          <w:szCs w:val="28"/>
          <w:vertAlign w:val="subscript"/>
          <w:lang w:val="en-US"/>
        </w:rPr>
        <w:t>Min</w:t>
      </w:r>
      <w:r w:rsidRPr="00C3681B">
        <w:rPr>
          <w:sz w:val="28"/>
          <w:szCs w:val="28"/>
        </w:rPr>
        <w:t xml:space="preserve"> .  </w:t>
      </w:r>
      <w:r w:rsidRPr="00C3681B">
        <w:rPr>
          <w:position w:val="-12"/>
          <w:sz w:val="28"/>
          <w:szCs w:val="28"/>
        </w:rPr>
        <w:object w:dxaOrig="1320" w:dyaOrig="380" w14:anchorId="4750A48C">
          <v:shape id="_x0000_i1052" type="#_x0000_t75" style="width:60pt;height:18pt" o:ole="">
            <v:imagedata r:id="rId136" o:title=""/>
          </v:shape>
          <o:OLEObject Type="Embed" ProgID="Equation.DSMT4" ShapeID="_x0000_i1052" DrawAspect="Content" ObjectID="_1756890154" r:id="rId137"/>
        </w:object>
      </w:r>
      <w:r w:rsidRPr="00C3681B">
        <w:rPr>
          <w:sz w:val="28"/>
          <w:szCs w:val="28"/>
        </w:rPr>
        <w:t xml:space="preserve"> - возмущающее воздействие с частотой качения РО </w:t>
      </w:r>
      <w:r w:rsidRPr="00C3681B">
        <w:rPr>
          <w:i/>
          <w:iCs/>
          <w:sz w:val="28"/>
          <w:szCs w:val="28"/>
        </w:rPr>
        <w:t>(</w:t>
      </w:r>
      <w:r w:rsidRPr="00C3681B">
        <w:rPr>
          <w:i/>
          <w:iCs/>
          <w:sz w:val="28"/>
          <w:szCs w:val="28"/>
        </w:rPr>
        <w:sym w:font="Symbol" w:char="F077"/>
      </w:r>
      <w:r w:rsidRPr="00C3681B">
        <w:rPr>
          <w:i/>
          <w:iCs/>
          <w:sz w:val="28"/>
          <w:szCs w:val="28"/>
          <w:vertAlign w:val="subscript"/>
          <w:lang w:val="en-US"/>
        </w:rPr>
        <w:t>e</w:t>
      </w:r>
      <w:r w:rsidRPr="00C3681B">
        <w:rPr>
          <w:i/>
          <w:iCs/>
          <w:sz w:val="28"/>
          <w:szCs w:val="28"/>
        </w:rPr>
        <w:t>)</w:t>
      </w:r>
      <w:r w:rsidRPr="00C3681B">
        <w:rPr>
          <w:sz w:val="28"/>
          <w:szCs w:val="28"/>
        </w:rPr>
        <w:t>. На основании уравнения динамики (</w:t>
      </w:r>
      <w:r>
        <w:rPr>
          <w:sz w:val="28"/>
          <w:szCs w:val="28"/>
        </w:rPr>
        <w:t>3.21</w:t>
      </w:r>
      <w:r w:rsidRPr="00C3681B">
        <w:rPr>
          <w:sz w:val="28"/>
          <w:szCs w:val="28"/>
        </w:rPr>
        <w:t>) строится структурная схема нелинейной системы управления ПДП актуатора (рис</w:t>
      </w:r>
      <w:r w:rsidR="00FE3AF6">
        <w:rPr>
          <w:sz w:val="28"/>
          <w:szCs w:val="28"/>
        </w:rPr>
        <w:t>унок</w:t>
      </w:r>
      <w:r w:rsidRPr="00C3681B">
        <w:rPr>
          <w:sz w:val="28"/>
          <w:szCs w:val="28"/>
        </w:rPr>
        <w:t xml:space="preserve"> </w:t>
      </w:r>
      <w:r>
        <w:rPr>
          <w:sz w:val="28"/>
          <w:szCs w:val="28"/>
        </w:rPr>
        <w:t>3.7</w:t>
      </w:r>
      <w:r w:rsidRPr="00C3681B">
        <w:rPr>
          <w:sz w:val="28"/>
          <w:szCs w:val="28"/>
        </w:rPr>
        <w:t xml:space="preserve">). Здесь </w:t>
      </w:r>
      <w:r w:rsidRPr="00C3681B">
        <w:rPr>
          <w:i/>
          <w:iCs/>
          <w:sz w:val="28"/>
          <w:szCs w:val="28"/>
          <w:lang w:val="en-US"/>
        </w:rPr>
        <w:t>x</w:t>
      </w:r>
      <w:r w:rsidRPr="00C3681B">
        <w:rPr>
          <w:i/>
          <w:iCs/>
          <w:sz w:val="28"/>
          <w:szCs w:val="28"/>
          <w:vertAlign w:val="subscript"/>
        </w:rPr>
        <w:t>0</w:t>
      </w:r>
      <w:r w:rsidRPr="00C3681B">
        <w:rPr>
          <w:i/>
          <w:iCs/>
          <w:sz w:val="28"/>
          <w:szCs w:val="28"/>
          <w:lang w:val="en-US"/>
        </w:rPr>
        <w:t>p</w:t>
      </w:r>
      <w:r w:rsidRPr="00C3681B">
        <w:rPr>
          <w:sz w:val="28"/>
          <w:szCs w:val="28"/>
        </w:rPr>
        <w:t xml:space="preserve">, </w:t>
      </w:r>
      <w:r w:rsidRPr="00C3681B">
        <w:rPr>
          <w:i/>
          <w:iCs/>
          <w:sz w:val="28"/>
          <w:szCs w:val="28"/>
          <w:lang w:val="en-US"/>
        </w:rPr>
        <w:t>x</w:t>
      </w:r>
      <w:r w:rsidRPr="00C3681B">
        <w:rPr>
          <w:i/>
          <w:iCs/>
          <w:sz w:val="28"/>
          <w:szCs w:val="28"/>
          <w:vertAlign w:val="subscript"/>
        </w:rPr>
        <w:t>0</w:t>
      </w:r>
      <w:r w:rsidRPr="00C3681B">
        <w:rPr>
          <w:sz w:val="28"/>
          <w:szCs w:val="28"/>
        </w:rPr>
        <w:t xml:space="preserve"> - начальные условия для интеграторов. Каждое динамическое звено представлено в виде операторных передаточных функций. При этом нелинейные звенья представляющие управляющее воздействие и  возмущающее воздействие обозначены двойными прямоугольниками.</w:t>
      </w:r>
    </w:p>
    <w:p w14:paraId="11601E7F" w14:textId="77777777" w:rsidR="00971869" w:rsidRPr="00C3681B" w:rsidRDefault="00971869" w:rsidP="00971869">
      <w:pPr>
        <w:rPr>
          <w:sz w:val="28"/>
          <w:szCs w:val="28"/>
        </w:rPr>
      </w:pPr>
      <w:r w:rsidRPr="00C3681B">
        <w:rPr>
          <w:sz w:val="28"/>
          <w:szCs w:val="28"/>
        </w:rPr>
        <w:lastRenderedPageBreak/>
        <w:tab/>
        <w:t xml:space="preserve"> </w:t>
      </w:r>
    </w:p>
    <w:p w14:paraId="2F7EA609" w14:textId="77777777" w:rsidR="00971869" w:rsidRPr="00C3681B" w:rsidRDefault="00971869" w:rsidP="00971869">
      <w:pPr>
        <w:jc w:val="center"/>
        <w:rPr>
          <w:sz w:val="28"/>
          <w:szCs w:val="28"/>
        </w:rPr>
      </w:pPr>
      <w:bookmarkStart w:id="33" w:name="_Hlk135708888"/>
      <w:r w:rsidRPr="00C3681B">
        <w:rPr>
          <w:noProof/>
          <w:sz w:val="28"/>
          <w:szCs w:val="28"/>
        </w:rPr>
        <w:drawing>
          <wp:inline distT="0" distB="0" distL="0" distR="0" wp14:anchorId="46C7A67C" wp14:editId="4A43775B">
            <wp:extent cx="4091940" cy="2603963"/>
            <wp:effectExtent l="0" t="0" r="381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4132411" cy="2629718"/>
                    </a:xfrm>
                    <a:prstGeom prst="rect">
                      <a:avLst/>
                    </a:prstGeom>
                    <a:noFill/>
                    <a:ln>
                      <a:noFill/>
                    </a:ln>
                  </pic:spPr>
                </pic:pic>
              </a:graphicData>
            </a:graphic>
          </wp:inline>
        </w:drawing>
      </w:r>
    </w:p>
    <w:p w14:paraId="28B46E14" w14:textId="77777777" w:rsidR="00971869" w:rsidRPr="00C3681B" w:rsidRDefault="00971869" w:rsidP="00971869">
      <w:pPr>
        <w:jc w:val="center"/>
        <w:rPr>
          <w:sz w:val="28"/>
          <w:szCs w:val="28"/>
        </w:rPr>
      </w:pPr>
    </w:p>
    <w:p w14:paraId="04E687A2" w14:textId="6BAE892E" w:rsidR="00971869" w:rsidRDefault="00971869" w:rsidP="00F84345">
      <w:pPr>
        <w:jc w:val="center"/>
        <w:rPr>
          <w:sz w:val="28"/>
          <w:szCs w:val="28"/>
        </w:rPr>
      </w:pPr>
      <w:r w:rsidRPr="00C3681B">
        <w:rPr>
          <w:sz w:val="28"/>
          <w:szCs w:val="28"/>
        </w:rPr>
        <w:t xml:space="preserve">Рисунок </w:t>
      </w:r>
      <w:r>
        <w:rPr>
          <w:sz w:val="28"/>
          <w:szCs w:val="28"/>
        </w:rPr>
        <w:t>3.7</w:t>
      </w:r>
      <w:r w:rsidRPr="00C3681B">
        <w:rPr>
          <w:sz w:val="28"/>
          <w:szCs w:val="28"/>
        </w:rPr>
        <w:t xml:space="preserve"> </w:t>
      </w:r>
      <w:r>
        <w:rPr>
          <w:sz w:val="28"/>
          <w:szCs w:val="28"/>
        </w:rPr>
        <w:t xml:space="preserve">– </w:t>
      </w:r>
      <w:r w:rsidRPr="00C3681B">
        <w:rPr>
          <w:sz w:val="28"/>
          <w:szCs w:val="28"/>
        </w:rPr>
        <w:t xml:space="preserve">Структурная схема системы управления </w:t>
      </w:r>
      <w:r>
        <w:rPr>
          <w:sz w:val="28"/>
          <w:szCs w:val="28"/>
        </w:rPr>
        <w:t xml:space="preserve">ПДП </w:t>
      </w:r>
      <w:r w:rsidRPr="00C3681B">
        <w:rPr>
          <w:sz w:val="28"/>
          <w:szCs w:val="28"/>
        </w:rPr>
        <w:t>актуатора</w:t>
      </w:r>
    </w:p>
    <w:bookmarkEnd w:id="33"/>
    <w:p w14:paraId="21D197EF" w14:textId="77777777" w:rsidR="00FE3AF6" w:rsidRPr="00C3681B" w:rsidRDefault="00FE3AF6" w:rsidP="00F84345">
      <w:pPr>
        <w:jc w:val="center"/>
        <w:rPr>
          <w:sz w:val="28"/>
          <w:szCs w:val="28"/>
        </w:rPr>
      </w:pPr>
    </w:p>
    <w:p w14:paraId="1AEE0DA6" w14:textId="34C5749C" w:rsidR="00971869" w:rsidRPr="00C3681B" w:rsidRDefault="00971869" w:rsidP="00971869">
      <w:pPr>
        <w:ind w:firstLine="567"/>
        <w:jc w:val="both"/>
        <w:rPr>
          <w:sz w:val="28"/>
          <w:szCs w:val="28"/>
        </w:rPr>
      </w:pPr>
      <w:r w:rsidRPr="00C3681B">
        <w:rPr>
          <w:sz w:val="28"/>
          <w:szCs w:val="28"/>
        </w:rPr>
        <w:t>На основании структурной схемы создана модель системы (рис</w:t>
      </w:r>
      <w:r w:rsidR="00FE3AF6">
        <w:rPr>
          <w:sz w:val="28"/>
          <w:szCs w:val="28"/>
        </w:rPr>
        <w:t>унок</w:t>
      </w:r>
      <w:r w:rsidRPr="00C3681B">
        <w:rPr>
          <w:sz w:val="28"/>
          <w:szCs w:val="28"/>
        </w:rPr>
        <w:t xml:space="preserve"> </w:t>
      </w:r>
      <w:r>
        <w:rPr>
          <w:sz w:val="28"/>
          <w:szCs w:val="28"/>
        </w:rPr>
        <w:t>3.8</w:t>
      </w:r>
      <w:r w:rsidRPr="00C3681B">
        <w:rPr>
          <w:sz w:val="28"/>
          <w:szCs w:val="28"/>
        </w:rPr>
        <w:t xml:space="preserve">) с применением библиотеки </w:t>
      </w:r>
      <w:r w:rsidRPr="00C3681B">
        <w:rPr>
          <w:sz w:val="28"/>
          <w:szCs w:val="28"/>
          <w:lang w:val="en-US"/>
        </w:rPr>
        <w:t>Simulink</w:t>
      </w:r>
      <w:r w:rsidRPr="00C3681B">
        <w:rPr>
          <w:sz w:val="28"/>
          <w:szCs w:val="28"/>
        </w:rPr>
        <w:t xml:space="preserve"> </w:t>
      </w:r>
      <w:r w:rsidRPr="00C3681B">
        <w:rPr>
          <w:sz w:val="28"/>
          <w:szCs w:val="28"/>
          <w:lang w:val="en-US"/>
        </w:rPr>
        <w:t>MatLab</w:t>
      </w:r>
    </w:p>
    <w:p w14:paraId="398E4AD5" w14:textId="77777777" w:rsidR="00971869" w:rsidRPr="00C3681B" w:rsidRDefault="00971869" w:rsidP="00971869">
      <w:pPr>
        <w:rPr>
          <w:sz w:val="28"/>
          <w:szCs w:val="28"/>
        </w:rPr>
      </w:pPr>
    </w:p>
    <w:p w14:paraId="22D9A9B1" w14:textId="77777777" w:rsidR="00971869" w:rsidRPr="00C3681B" w:rsidRDefault="00971869" w:rsidP="00971869">
      <w:pPr>
        <w:jc w:val="center"/>
        <w:rPr>
          <w:sz w:val="28"/>
          <w:szCs w:val="28"/>
          <w:lang w:val="en-US"/>
        </w:rPr>
      </w:pPr>
      <w:r w:rsidRPr="00C3681B">
        <w:rPr>
          <w:noProof/>
          <w:sz w:val="28"/>
          <w:szCs w:val="28"/>
        </w:rPr>
        <w:drawing>
          <wp:inline distT="0" distB="0" distL="0" distR="0" wp14:anchorId="723D2222" wp14:editId="2E537241">
            <wp:extent cx="4503135" cy="306878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rotWithShape="1">
                    <a:blip r:embed="rId139" cstate="print">
                      <a:extLst>
                        <a:ext uri="{28A0092B-C50C-407E-A947-70E740481C1C}">
                          <a14:useLocalDpi xmlns:a14="http://schemas.microsoft.com/office/drawing/2010/main"/>
                        </a:ext>
                      </a:extLst>
                    </a:blip>
                    <a:srcRect/>
                    <a:stretch/>
                  </pic:blipFill>
                  <pic:spPr bwMode="auto">
                    <a:xfrm>
                      <a:off x="0" y="0"/>
                      <a:ext cx="4516032" cy="3077571"/>
                    </a:xfrm>
                    <a:prstGeom prst="rect">
                      <a:avLst/>
                    </a:prstGeom>
                    <a:ln>
                      <a:noFill/>
                    </a:ln>
                    <a:extLst>
                      <a:ext uri="{53640926-AAD7-44D8-BBD7-CCE9431645EC}">
                        <a14:shadowObscured xmlns:a14="http://schemas.microsoft.com/office/drawing/2010/main"/>
                      </a:ext>
                    </a:extLst>
                  </pic:spPr>
                </pic:pic>
              </a:graphicData>
            </a:graphic>
          </wp:inline>
        </w:drawing>
      </w:r>
    </w:p>
    <w:p w14:paraId="134FBCC0" w14:textId="77777777" w:rsidR="00971869" w:rsidRPr="00C3681B" w:rsidRDefault="00971869" w:rsidP="00971869">
      <w:pPr>
        <w:jc w:val="center"/>
        <w:rPr>
          <w:sz w:val="28"/>
          <w:szCs w:val="28"/>
        </w:rPr>
      </w:pPr>
      <w:r w:rsidRPr="00C3681B">
        <w:rPr>
          <w:sz w:val="28"/>
          <w:szCs w:val="28"/>
        </w:rPr>
        <w:t xml:space="preserve">Рисунок </w:t>
      </w:r>
      <w:r>
        <w:rPr>
          <w:sz w:val="28"/>
          <w:szCs w:val="28"/>
        </w:rPr>
        <w:t>3.8 –</w:t>
      </w:r>
      <w:r w:rsidRPr="00C3681B">
        <w:rPr>
          <w:sz w:val="28"/>
          <w:szCs w:val="28"/>
        </w:rPr>
        <w:t xml:space="preserve"> Компьютерная модель полуактивной ПДП</w:t>
      </w:r>
    </w:p>
    <w:p w14:paraId="7508D63B" w14:textId="77777777" w:rsidR="00971869" w:rsidRPr="00C3681B" w:rsidRDefault="00971869" w:rsidP="00971869">
      <w:pPr>
        <w:jc w:val="center"/>
        <w:rPr>
          <w:sz w:val="28"/>
          <w:szCs w:val="28"/>
        </w:rPr>
      </w:pPr>
    </w:p>
    <w:p w14:paraId="6F0F9662" w14:textId="588ACBC5" w:rsidR="00971869" w:rsidRPr="00C3681B" w:rsidRDefault="00971869" w:rsidP="00971869">
      <w:pPr>
        <w:ind w:firstLine="567"/>
        <w:jc w:val="both"/>
        <w:rPr>
          <w:sz w:val="28"/>
          <w:szCs w:val="28"/>
        </w:rPr>
      </w:pPr>
      <w:r w:rsidRPr="00C3681B">
        <w:rPr>
          <w:sz w:val="28"/>
          <w:szCs w:val="28"/>
        </w:rPr>
        <w:t xml:space="preserve">Полученная компьютерная модель позволяет выбрать жесткость пружин из условия получения требуемой амплитуды движения каретки ПДП. Действительно на рис. </w:t>
      </w:r>
      <w:r>
        <w:rPr>
          <w:sz w:val="28"/>
          <w:szCs w:val="28"/>
        </w:rPr>
        <w:t>45</w:t>
      </w:r>
      <w:r w:rsidRPr="00C3681B">
        <w:rPr>
          <w:sz w:val="28"/>
          <w:szCs w:val="28"/>
        </w:rPr>
        <w:t xml:space="preserve"> приведены полученные законы движения каретки при различных </w:t>
      </w:r>
      <w:r w:rsidRPr="00C3681B">
        <w:rPr>
          <w:sz w:val="28"/>
          <w:szCs w:val="28"/>
        </w:rPr>
        <w:lastRenderedPageBreak/>
        <w:t xml:space="preserve">суммарных жесткостях пружин </w:t>
      </w:r>
      <w:r w:rsidRPr="00C3681B">
        <w:rPr>
          <w:i/>
          <w:iCs/>
          <w:sz w:val="28"/>
          <w:szCs w:val="28"/>
          <w:lang w:val="en-US"/>
        </w:rPr>
        <w:t>k</w:t>
      </w:r>
      <w:r w:rsidRPr="00C3681B">
        <w:rPr>
          <w:i/>
          <w:iCs/>
          <w:sz w:val="28"/>
          <w:szCs w:val="28"/>
        </w:rPr>
        <w:t xml:space="preserve"> </w:t>
      </w:r>
      <w:r w:rsidRPr="00C3681B">
        <w:rPr>
          <w:sz w:val="28"/>
          <w:szCs w:val="28"/>
        </w:rPr>
        <w:t>=</w:t>
      </w:r>
      <w:r>
        <w:rPr>
          <w:sz w:val="28"/>
          <w:szCs w:val="28"/>
        </w:rPr>
        <w:t xml:space="preserve"> </w:t>
      </w:r>
      <w:r w:rsidRPr="00C3681B">
        <w:rPr>
          <w:sz w:val="28"/>
          <w:szCs w:val="28"/>
        </w:rPr>
        <w:t>116360  Н/м (рис</w:t>
      </w:r>
      <w:r w:rsidR="00FE3AF6">
        <w:rPr>
          <w:sz w:val="28"/>
          <w:szCs w:val="28"/>
        </w:rPr>
        <w:t>унок</w:t>
      </w:r>
      <w:r w:rsidRPr="00C3681B">
        <w:rPr>
          <w:sz w:val="28"/>
          <w:szCs w:val="28"/>
        </w:rPr>
        <w:t xml:space="preserve"> </w:t>
      </w:r>
      <w:r>
        <w:rPr>
          <w:sz w:val="28"/>
          <w:szCs w:val="28"/>
        </w:rPr>
        <w:t>3.8</w:t>
      </w:r>
      <w:r w:rsidRPr="00C3681B">
        <w:rPr>
          <w:sz w:val="28"/>
          <w:szCs w:val="28"/>
        </w:rPr>
        <w:t xml:space="preserve">, </w:t>
      </w:r>
      <w:r w:rsidRPr="004026F1">
        <w:rPr>
          <w:sz w:val="28"/>
          <w:szCs w:val="28"/>
          <w:lang w:val="en-US"/>
        </w:rPr>
        <w:t>a</w:t>
      </w:r>
      <w:r w:rsidRPr="00C3681B">
        <w:rPr>
          <w:sz w:val="28"/>
          <w:szCs w:val="28"/>
        </w:rPr>
        <w:t xml:space="preserve">) и  </w:t>
      </w:r>
      <w:r w:rsidRPr="00C3681B">
        <w:rPr>
          <w:i/>
          <w:iCs/>
          <w:sz w:val="28"/>
          <w:szCs w:val="28"/>
          <w:lang w:val="en-US"/>
        </w:rPr>
        <w:t>k</w:t>
      </w:r>
      <w:r w:rsidRPr="00C3681B">
        <w:rPr>
          <w:i/>
          <w:iCs/>
          <w:sz w:val="28"/>
          <w:szCs w:val="28"/>
        </w:rPr>
        <w:t xml:space="preserve"> </w:t>
      </w:r>
      <w:r w:rsidRPr="00C3681B">
        <w:rPr>
          <w:sz w:val="28"/>
          <w:szCs w:val="28"/>
        </w:rPr>
        <w:t>= 56180 Н/м (рис</w:t>
      </w:r>
      <w:r w:rsidR="00FE3AF6">
        <w:rPr>
          <w:sz w:val="28"/>
          <w:szCs w:val="28"/>
        </w:rPr>
        <w:t xml:space="preserve">унок </w:t>
      </w:r>
      <w:r>
        <w:rPr>
          <w:sz w:val="28"/>
          <w:szCs w:val="28"/>
        </w:rPr>
        <w:t>3.9</w:t>
      </w:r>
      <w:r w:rsidRPr="00C3681B">
        <w:rPr>
          <w:sz w:val="28"/>
          <w:szCs w:val="28"/>
        </w:rPr>
        <w:t xml:space="preserve">, </w:t>
      </w:r>
      <w:r w:rsidR="00FE3AF6" w:rsidRPr="004026F1">
        <w:rPr>
          <w:sz w:val="28"/>
          <w:szCs w:val="28"/>
        </w:rPr>
        <w:t>б</w:t>
      </w:r>
      <w:r w:rsidRPr="004026F1">
        <w:rPr>
          <w:sz w:val="28"/>
          <w:szCs w:val="28"/>
        </w:rPr>
        <w:t>)</w:t>
      </w:r>
      <w:r w:rsidRPr="00C3681B">
        <w:rPr>
          <w:sz w:val="28"/>
          <w:szCs w:val="28"/>
        </w:rPr>
        <w:t xml:space="preserve"> . </w:t>
      </w:r>
    </w:p>
    <w:p w14:paraId="44091EAB" w14:textId="77777777" w:rsidR="00971869" w:rsidRPr="00C3681B" w:rsidRDefault="00971869" w:rsidP="00971869">
      <w:pPr>
        <w:rPr>
          <w:sz w:val="28"/>
          <w:szCs w:val="28"/>
        </w:rPr>
      </w:pPr>
    </w:p>
    <w:p w14:paraId="2CEA63B5" w14:textId="77777777" w:rsidR="00971869" w:rsidRPr="00D0100B" w:rsidRDefault="00971869" w:rsidP="00971869">
      <w:pPr>
        <w:jc w:val="center"/>
        <w:rPr>
          <w:sz w:val="28"/>
          <w:szCs w:val="28"/>
        </w:rPr>
      </w:pPr>
      <w:r w:rsidRPr="00C3681B">
        <w:rPr>
          <w:noProof/>
          <w:sz w:val="28"/>
          <w:szCs w:val="28"/>
        </w:rPr>
        <w:drawing>
          <wp:inline distT="0" distB="0" distL="0" distR="0" wp14:anchorId="525303D9" wp14:editId="55C78CAC">
            <wp:extent cx="2799026" cy="2507672"/>
            <wp:effectExtent l="0" t="0" r="190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2835052" cy="2539948"/>
                    </a:xfrm>
                    <a:prstGeom prst="rect">
                      <a:avLst/>
                    </a:prstGeom>
                  </pic:spPr>
                </pic:pic>
              </a:graphicData>
            </a:graphic>
          </wp:inline>
        </w:drawing>
      </w:r>
      <w:r>
        <w:rPr>
          <w:noProof/>
          <w:sz w:val="28"/>
          <w:szCs w:val="28"/>
        </w:rPr>
        <w:t xml:space="preserve"> </w:t>
      </w:r>
      <w:r w:rsidRPr="00C3681B">
        <w:rPr>
          <w:noProof/>
          <w:sz w:val="28"/>
          <w:szCs w:val="28"/>
        </w:rPr>
        <w:drawing>
          <wp:inline distT="0" distB="0" distL="0" distR="0" wp14:anchorId="636C9174" wp14:editId="5714E95A">
            <wp:extent cx="2800557" cy="2509200"/>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2800557" cy="2509200"/>
                    </a:xfrm>
                    <a:prstGeom prst="rect">
                      <a:avLst/>
                    </a:prstGeom>
                  </pic:spPr>
                </pic:pic>
              </a:graphicData>
            </a:graphic>
          </wp:inline>
        </w:drawing>
      </w:r>
    </w:p>
    <w:p w14:paraId="36FFEB93" w14:textId="7007712C" w:rsidR="00971869" w:rsidRDefault="00971869" w:rsidP="00971869">
      <w:pPr>
        <w:ind w:left="870"/>
        <w:rPr>
          <w:i/>
          <w:iCs/>
          <w:noProof/>
          <w:sz w:val="28"/>
          <w:szCs w:val="28"/>
        </w:rPr>
      </w:pPr>
      <w:r>
        <w:rPr>
          <w:noProof/>
          <w:sz w:val="28"/>
          <w:szCs w:val="28"/>
        </w:rPr>
        <w:tab/>
      </w:r>
      <w:r>
        <w:rPr>
          <w:noProof/>
          <w:sz w:val="28"/>
          <w:szCs w:val="28"/>
        </w:rPr>
        <w:tab/>
      </w:r>
      <w:r>
        <w:rPr>
          <w:noProof/>
          <w:sz w:val="28"/>
          <w:szCs w:val="28"/>
        </w:rPr>
        <w:tab/>
      </w:r>
      <w:r w:rsidRPr="00491AC9">
        <w:rPr>
          <w:i/>
          <w:iCs/>
          <w:noProof/>
          <w:sz w:val="28"/>
          <w:szCs w:val="28"/>
        </w:rPr>
        <w:t>а)</w:t>
      </w:r>
      <w:r>
        <w:rPr>
          <w:noProof/>
          <w:sz w:val="28"/>
          <w:szCs w:val="28"/>
        </w:rPr>
        <w:tab/>
      </w:r>
      <w:r>
        <w:rPr>
          <w:noProof/>
          <w:sz w:val="28"/>
          <w:szCs w:val="28"/>
        </w:rPr>
        <w:tab/>
      </w:r>
      <w:r>
        <w:rPr>
          <w:noProof/>
          <w:sz w:val="28"/>
          <w:szCs w:val="28"/>
        </w:rPr>
        <w:tab/>
      </w:r>
      <w:r>
        <w:rPr>
          <w:noProof/>
          <w:sz w:val="28"/>
          <w:szCs w:val="28"/>
        </w:rPr>
        <w:tab/>
      </w:r>
      <w:r>
        <w:rPr>
          <w:noProof/>
          <w:sz w:val="28"/>
          <w:szCs w:val="28"/>
        </w:rPr>
        <w:tab/>
        <w:t xml:space="preserve">       </w:t>
      </w:r>
      <w:r w:rsidRPr="00491AC9">
        <w:rPr>
          <w:i/>
          <w:iCs/>
          <w:noProof/>
          <w:sz w:val="28"/>
          <w:szCs w:val="28"/>
        </w:rPr>
        <w:t>б)</w:t>
      </w:r>
    </w:p>
    <w:p w14:paraId="688D8DC5" w14:textId="77777777" w:rsidR="00FE3AF6" w:rsidRPr="00C3681B" w:rsidRDefault="00FE3AF6" w:rsidP="00971869">
      <w:pPr>
        <w:ind w:left="870"/>
        <w:rPr>
          <w:noProof/>
          <w:sz w:val="28"/>
          <w:szCs w:val="28"/>
        </w:rPr>
      </w:pPr>
    </w:p>
    <w:p w14:paraId="1662F58C" w14:textId="16175C27" w:rsidR="00971869" w:rsidRDefault="00971869" w:rsidP="00F84345">
      <w:pPr>
        <w:ind w:left="868"/>
        <w:jc w:val="center"/>
        <w:rPr>
          <w:noProof/>
          <w:sz w:val="28"/>
          <w:szCs w:val="28"/>
        </w:rPr>
      </w:pPr>
      <w:r w:rsidRPr="00C3681B">
        <w:rPr>
          <w:noProof/>
          <w:sz w:val="28"/>
          <w:szCs w:val="28"/>
        </w:rPr>
        <w:t xml:space="preserve">Рисунок </w:t>
      </w:r>
      <w:r>
        <w:rPr>
          <w:noProof/>
          <w:sz w:val="28"/>
          <w:szCs w:val="28"/>
        </w:rPr>
        <w:t>3.9</w:t>
      </w:r>
      <w:r w:rsidRPr="00C3681B">
        <w:rPr>
          <w:noProof/>
          <w:sz w:val="28"/>
          <w:szCs w:val="28"/>
        </w:rPr>
        <w:t xml:space="preserve"> – Ход каретки при различных жесткостях пружины</w:t>
      </w:r>
    </w:p>
    <w:p w14:paraId="19370D57" w14:textId="77777777" w:rsidR="00FE3AF6" w:rsidRPr="00C3681B" w:rsidRDefault="00FE3AF6" w:rsidP="00F84345">
      <w:pPr>
        <w:ind w:left="868"/>
        <w:jc w:val="center"/>
        <w:rPr>
          <w:noProof/>
          <w:sz w:val="28"/>
          <w:szCs w:val="28"/>
        </w:rPr>
      </w:pPr>
    </w:p>
    <w:p w14:paraId="6D72B0FB" w14:textId="3D705762" w:rsidR="00971869" w:rsidRDefault="00971869" w:rsidP="00971869">
      <w:pPr>
        <w:ind w:firstLine="567"/>
        <w:jc w:val="both"/>
        <w:rPr>
          <w:sz w:val="28"/>
          <w:szCs w:val="28"/>
        </w:rPr>
      </w:pPr>
      <w:r w:rsidRPr="00C3681B">
        <w:rPr>
          <w:sz w:val="28"/>
          <w:szCs w:val="28"/>
        </w:rPr>
        <w:t xml:space="preserve">Результаты моделирования показывают, что увеличение жесткости пружин ПДП </w:t>
      </w:r>
      <w:r w:rsidR="004026F1" w:rsidRPr="00C3681B">
        <w:rPr>
          <w:sz w:val="28"/>
          <w:szCs w:val="28"/>
        </w:rPr>
        <w:t>вызывает уменьшение</w:t>
      </w:r>
      <w:r w:rsidRPr="00C3681B">
        <w:rPr>
          <w:sz w:val="28"/>
          <w:szCs w:val="28"/>
        </w:rPr>
        <w:t xml:space="preserve"> амплитуды хода каретки, </w:t>
      </w:r>
      <w:r>
        <w:rPr>
          <w:sz w:val="28"/>
          <w:szCs w:val="28"/>
        </w:rPr>
        <w:t xml:space="preserve">и влияет </w:t>
      </w:r>
      <w:r w:rsidR="004026F1">
        <w:rPr>
          <w:sz w:val="28"/>
          <w:szCs w:val="28"/>
        </w:rPr>
        <w:t xml:space="preserve">на </w:t>
      </w:r>
      <w:r w:rsidR="004026F1" w:rsidRPr="00C3681B">
        <w:rPr>
          <w:sz w:val="28"/>
          <w:szCs w:val="28"/>
        </w:rPr>
        <w:t>производительность</w:t>
      </w:r>
      <w:r w:rsidRPr="00C3681B">
        <w:rPr>
          <w:sz w:val="28"/>
          <w:szCs w:val="28"/>
        </w:rPr>
        <w:t xml:space="preserve"> ПВЭС.</w:t>
      </w:r>
    </w:p>
    <w:p w14:paraId="3178FFB0" w14:textId="77777777" w:rsidR="00F84345" w:rsidRPr="00C3681B" w:rsidRDefault="00F84345" w:rsidP="00971869">
      <w:pPr>
        <w:ind w:firstLine="567"/>
        <w:jc w:val="both"/>
        <w:rPr>
          <w:sz w:val="28"/>
          <w:szCs w:val="28"/>
        </w:rPr>
      </w:pPr>
    </w:p>
    <w:p w14:paraId="63FC8511" w14:textId="77777777" w:rsidR="00971869" w:rsidRPr="00DD763C" w:rsidRDefault="00971869" w:rsidP="00CD53E2">
      <w:pPr>
        <w:pStyle w:val="a5"/>
        <w:numPr>
          <w:ilvl w:val="1"/>
          <w:numId w:val="34"/>
        </w:numPr>
        <w:spacing w:after="0" w:line="240" w:lineRule="auto"/>
        <w:ind w:left="0" w:firstLine="567"/>
        <w:jc w:val="both"/>
        <w:rPr>
          <w:rFonts w:ascii="Times New Roman" w:hAnsi="Times New Roman" w:cs="Times New Roman"/>
          <w:b/>
          <w:sz w:val="28"/>
          <w:szCs w:val="28"/>
        </w:rPr>
      </w:pPr>
      <w:r>
        <w:rPr>
          <w:rFonts w:ascii="Times New Roman" w:hAnsi="Times New Roman" w:cs="Times New Roman"/>
          <w:b/>
          <w:sz w:val="28"/>
          <w:szCs w:val="28"/>
        </w:rPr>
        <w:t>Сравнительный а</w:t>
      </w:r>
      <w:r w:rsidRPr="005073CE">
        <w:rPr>
          <w:rFonts w:ascii="Times New Roman" w:hAnsi="Times New Roman" w:cs="Times New Roman"/>
          <w:b/>
          <w:sz w:val="28"/>
          <w:szCs w:val="28"/>
        </w:rPr>
        <w:t xml:space="preserve">нализ </w:t>
      </w:r>
      <w:r>
        <w:rPr>
          <w:rFonts w:ascii="Times New Roman" w:hAnsi="Times New Roman" w:cs="Times New Roman"/>
          <w:b/>
          <w:sz w:val="28"/>
          <w:szCs w:val="28"/>
        </w:rPr>
        <w:t xml:space="preserve">показателей </w:t>
      </w:r>
      <w:r w:rsidRPr="005073CE">
        <w:rPr>
          <w:rFonts w:ascii="Times New Roman" w:hAnsi="Times New Roman" w:cs="Times New Roman"/>
          <w:b/>
          <w:sz w:val="28"/>
          <w:szCs w:val="28"/>
        </w:rPr>
        <w:t>эффективности модифицированной ПВЭС</w:t>
      </w:r>
      <w:r>
        <w:rPr>
          <w:rFonts w:ascii="Times New Roman" w:hAnsi="Times New Roman" w:cs="Times New Roman"/>
          <w:b/>
          <w:sz w:val="28"/>
          <w:szCs w:val="28"/>
          <w:lang w:val="kk-KZ"/>
        </w:rPr>
        <w:t xml:space="preserve"> и ТВЭС с применением уравнения энергетического баланса</w:t>
      </w:r>
    </w:p>
    <w:p w14:paraId="6989CEFD" w14:textId="20DF0EE0" w:rsidR="00971869" w:rsidRPr="00992FDD" w:rsidRDefault="00971869" w:rsidP="00971869">
      <w:pPr>
        <w:ind w:firstLine="567"/>
        <w:jc w:val="both"/>
        <w:rPr>
          <w:iCs/>
          <w:sz w:val="28"/>
          <w:szCs w:val="28"/>
        </w:rPr>
      </w:pPr>
      <w:r>
        <w:rPr>
          <w:iCs/>
          <w:sz w:val="28"/>
          <w:szCs w:val="28"/>
          <w:lang w:val="kk-KZ"/>
        </w:rPr>
        <w:t>Для сравнения эффективности ТВЭС и модифицированной ПВЭС</w:t>
      </w:r>
      <w:r>
        <w:rPr>
          <w:iCs/>
          <w:sz w:val="28"/>
          <w:szCs w:val="28"/>
        </w:rPr>
        <w:t>, а также для обоснования</w:t>
      </w:r>
      <w:r>
        <w:rPr>
          <w:iCs/>
          <w:sz w:val="28"/>
          <w:szCs w:val="28"/>
          <w:lang w:val="kk-KZ"/>
        </w:rPr>
        <w:t xml:space="preserve"> модификации последнего, проведем расчет выходной мощности и КПД каждого ВЭС в отдельности. Для определения эффективности ТВЭС, рассмотрим работы </w:t>
      </w:r>
      <w:r w:rsidRPr="00992FDD">
        <w:rPr>
          <w:iCs/>
          <w:sz w:val="28"/>
          <w:szCs w:val="28"/>
        </w:rPr>
        <w:t>[</w:t>
      </w:r>
      <w:r>
        <w:rPr>
          <w:iCs/>
          <w:sz w:val="28"/>
          <w:szCs w:val="28"/>
        </w:rPr>
        <w:t>9</w:t>
      </w:r>
      <w:r w:rsidR="00FE3AF6">
        <w:rPr>
          <w:iCs/>
          <w:sz w:val="28"/>
          <w:szCs w:val="28"/>
        </w:rPr>
        <w:t>7</w:t>
      </w:r>
      <w:r w:rsidRPr="00992FDD">
        <w:rPr>
          <w:iCs/>
          <w:sz w:val="28"/>
          <w:szCs w:val="28"/>
        </w:rPr>
        <w:t>-</w:t>
      </w:r>
      <w:r>
        <w:rPr>
          <w:iCs/>
          <w:sz w:val="28"/>
          <w:szCs w:val="28"/>
        </w:rPr>
        <w:t>9</w:t>
      </w:r>
      <w:r w:rsidR="00FE3AF6">
        <w:rPr>
          <w:iCs/>
          <w:sz w:val="28"/>
          <w:szCs w:val="28"/>
        </w:rPr>
        <w:t>9</w:t>
      </w:r>
      <w:r w:rsidRPr="00992FDD">
        <w:rPr>
          <w:iCs/>
          <w:sz w:val="28"/>
          <w:szCs w:val="28"/>
        </w:rPr>
        <w:t xml:space="preserve">] </w:t>
      </w:r>
      <w:r>
        <w:rPr>
          <w:iCs/>
          <w:sz w:val="28"/>
          <w:szCs w:val="28"/>
          <w:lang w:val="kk-KZ"/>
        </w:rPr>
        <w:t>по моделированию и экспериментальным исследованиям</w:t>
      </w:r>
      <w:r w:rsidRPr="00992FDD">
        <w:rPr>
          <w:iCs/>
          <w:sz w:val="28"/>
          <w:szCs w:val="28"/>
        </w:rPr>
        <w:t xml:space="preserve"> </w:t>
      </w:r>
      <w:r>
        <w:rPr>
          <w:iCs/>
          <w:sz w:val="28"/>
          <w:szCs w:val="28"/>
          <w:lang w:val="kk-KZ"/>
        </w:rPr>
        <w:t>ТВЭС различных параметров</w:t>
      </w:r>
      <w:r>
        <w:rPr>
          <w:iCs/>
          <w:sz w:val="28"/>
          <w:szCs w:val="28"/>
        </w:rPr>
        <w:t>, и готовые установки мощностью 20 кВт и 5 кВт.</w:t>
      </w:r>
    </w:p>
    <w:p w14:paraId="66D6BCBD" w14:textId="4A5DAE68" w:rsidR="00971869" w:rsidRDefault="00971869" w:rsidP="00971869">
      <w:pPr>
        <w:ind w:firstLine="567"/>
        <w:jc w:val="both"/>
        <w:rPr>
          <w:iCs/>
          <w:sz w:val="28"/>
          <w:szCs w:val="28"/>
          <w:lang w:val="kk-KZ"/>
        </w:rPr>
      </w:pPr>
      <w:r>
        <w:rPr>
          <w:iCs/>
          <w:sz w:val="28"/>
          <w:szCs w:val="28"/>
        </w:rPr>
        <w:t>Мощность</w:t>
      </w:r>
      <w:r w:rsidRPr="00992FDD">
        <w:rPr>
          <w:iCs/>
          <w:sz w:val="28"/>
          <w:szCs w:val="28"/>
        </w:rPr>
        <w:t xml:space="preserve"> </w:t>
      </w:r>
      <w:r>
        <w:rPr>
          <w:iCs/>
          <w:sz w:val="28"/>
          <w:szCs w:val="28"/>
        </w:rPr>
        <w:t>ТВЭС</w:t>
      </w:r>
      <w:r w:rsidRPr="00992FDD">
        <w:rPr>
          <w:iCs/>
          <w:sz w:val="28"/>
          <w:szCs w:val="28"/>
        </w:rPr>
        <w:t xml:space="preserve"> </w:t>
      </w:r>
      <w:r>
        <w:rPr>
          <w:iCs/>
          <w:sz w:val="28"/>
          <w:szCs w:val="28"/>
        </w:rPr>
        <w:t>по</w:t>
      </w:r>
      <w:r w:rsidRPr="00992FDD">
        <w:rPr>
          <w:iCs/>
          <w:sz w:val="28"/>
          <w:szCs w:val="28"/>
        </w:rPr>
        <w:t xml:space="preserve"> </w:t>
      </w:r>
      <w:r>
        <w:rPr>
          <w:iCs/>
          <w:sz w:val="28"/>
          <w:szCs w:val="28"/>
        </w:rPr>
        <w:t>отношению</w:t>
      </w:r>
      <w:r w:rsidRPr="00992FDD">
        <w:rPr>
          <w:iCs/>
          <w:sz w:val="28"/>
          <w:szCs w:val="28"/>
        </w:rPr>
        <w:t xml:space="preserve"> </w:t>
      </w:r>
      <w:r>
        <w:rPr>
          <w:iCs/>
          <w:sz w:val="28"/>
          <w:szCs w:val="28"/>
        </w:rPr>
        <w:t>к</w:t>
      </w:r>
      <w:r w:rsidRPr="00992FDD">
        <w:rPr>
          <w:iCs/>
          <w:sz w:val="28"/>
          <w:szCs w:val="28"/>
        </w:rPr>
        <w:t xml:space="preserve"> </w:t>
      </w:r>
      <w:r>
        <w:rPr>
          <w:iCs/>
          <w:sz w:val="28"/>
          <w:szCs w:val="28"/>
        </w:rPr>
        <w:t>скорости</w:t>
      </w:r>
      <w:r w:rsidRPr="00992FDD">
        <w:rPr>
          <w:iCs/>
          <w:sz w:val="28"/>
          <w:szCs w:val="28"/>
        </w:rPr>
        <w:t xml:space="preserve"> </w:t>
      </w:r>
      <w:r>
        <w:rPr>
          <w:iCs/>
          <w:sz w:val="28"/>
          <w:szCs w:val="28"/>
        </w:rPr>
        <w:t>ветра</w:t>
      </w:r>
      <w:r w:rsidRPr="00992FDD">
        <w:rPr>
          <w:iCs/>
          <w:sz w:val="28"/>
          <w:szCs w:val="28"/>
        </w:rPr>
        <w:t xml:space="preserve"> </w:t>
      </w:r>
      <w:r>
        <w:rPr>
          <w:iCs/>
          <w:sz w:val="28"/>
          <w:szCs w:val="28"/>
        </w:rPr>
        <w:t>по</w:t>
      </w:r>
      <w:r w:rsidRPr="00992FDD">
        <w:rPr>
          <w:iCs/>
          <w:sz w:val="28"/>
          <w:szCs w:val="28"/>
        </w:rPr>
        <w:t xml:space="preserve"> [</w:t>
      </w:r>
      <w:r>
        <w:rPr>
          <w:iCs/>
          <w:sz w:val="28"/>
          <w:szCs w:val="28"/>
        </w:rPr>
        <w:t>9</w:t>
      </w:r>
      <w:r w:rsidR="00FE3AF6">
        <w:rPr>
          <w:iCs/>
          <w:sz w:val="28"/>
          <w:szCs w:val="28"/>
        </w:rPr>
        <w:t>7</w:t>
      </w:r>
      <w:r w:rsidRPr="00042F68">
        <w:rPr>
          <w:iCs/>
          <w:sz w:val="28"/>
          <w:szCs w:val="28"/>
        </w:rPr>
        <w:t xml:space="preserve">] </w:t>
      </w:r>
      <w:r>
        <w:rPr>
          <w:iCs/>
          <w:sz w:val="28"/>
          <w:szCs w:val="28"/>
        </w:rPr>
        <w:t>определяется по</w:t>
      </w:r>
      <w:r w:rsidRPr="00042F68">
        <w:rPr>
          <w:iCs/>
          <w:sz w:val="28"/>
          <w:szCs w:val="28"/>
        </w:rPr>
        <w:t xml:space="preserve"> </w:t>
      </w:r>
      <w:r>
        <w:rPr>
          <w:iCs/>
          <w:sz w:val="28"/>
          <w:szCs w:val="28"/>
          <w:lang w:val="kk-KZ"/>
        </w:rPr>
        <w:t>уравнению:</w:t>
      </w:r>
    </w:p>
    <w:p w14:paraId="57139007" w14:textId="77777777" w:rsidR="00971869" w:rsidRDefault="00971869" w:rsidP="00971869">
      <w:pPr>
        <w:ind w:firstLine="567"/>
        <w:jc w:val="both"/>
        <w:rPr>
          <w:iCs/>
          <w:sz w:val="28"/>
          <w:szCs w:val="28"/>
          <w:lang w:val="kk-KZ"/>
        </w:rPr>
      </w:pPr>
    </w:p>
    <w:p w14:paraId="24892F91" w14:textId="77777777" w:rsidR="00971869" w:rsidRPr="00BC41F7" w:rsidRDefault="00607015" w:rsidP="00971869">
      <w:pPr>
        <w:ind w:firstLine="567"/>
        <w:jc w:val="right"/>
        <w:rPr>
          <w:iCs/>
          <w:sz w:val="28"/>
          <w:szCs w:val="28"/>
        </w:rPr>
      </w:pPr>
      <m:oMath>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T</m:t>
            </m:r>
          </m:sub>
        </m:sSub>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ρ</m:t>
            </m:r>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t</m:t>
                </m:r>
              </m:sub>
            </m:sSub>
            <m:sSubSup>
              <m:sSubSupPr>
                <m:ctrlPr>
                  <w:rPr>
                    <w:rFonts w:ascii="Cambria Math" w:hAnsi="Cambria Math"/>
                    <w:i/>
                    <w:iCs/>
                    <w:sz w:val="28"/>
                    <w:szCs w:val="28"/>
                  </w:rPr>
                </m:ctrlPr>
              </m:sSubSupPr>
              <m:e>
                <m:r>
                  <w:rPr>
                    <w:rFonts w:ascii="Cambria Math" w:hAnsi="Cambria Math"/>
                    <w:sz w:val="28"/>
                    <w:szCs w:val="28"/>
                  </w:rPr>
                  <m:t>v</m:t>
                </m:r>
              </m:e>
              <m:sub>
                <m:r>
                  <w:rPr>
                    <w:rFonts w:ascii="Cambria Math" w:hAnsi="Cambria Math"/>
                    <w:sz w:val="28"/>
                    <w:szCs w:val="28"/>
                  </w:rPr>
                  <m:t>w</m:t>
                </m:r>
              </m:sub>
              <m:sup>
                <m:r>
                  <w:rPr>
                    <w:rFonts w:ascii="Cambria Math" w:hAnsi="Cambria Math"/>
                    <w:sz w:val="28"/>
                    <w:szCs w:val="28"/>
                  </w:rPr>
                  <m:t>3</m:t>
                </m:r>
              </m:sup>
            </m:sSubSup>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p</m:t>
                </m:r>
              </m:sub>
            </m:sSub>
          </m:num>
          <m:den>
            <m:r>
              <w:rPr>
                <w:rFonts w:ascii="Cambria Math" w:hAnsi="Cambria Math"/>
                <w:sz w:val="28"/>
                <w:szCs w:val="28"/>
              </w:rPr>
              <m:t>2</m:t>
            </m:r>
          </m:den>
        </m:f>
      </m:oMath>
      <w:r w:rsidR="00971869">
        <w:rPr>
          <w:iCs/>
          <w:sz w:val="28"/>
          <w:szCs w:val="28"/>
        </w:rPr>
        <w:tab/>
      </w:r>
      <w:r w:rsidR="00971869">
        <w:rPr>
          <w:iCs/>
          <w:sz w:val="28"/>
          <w:szCs w:val="28"/>
        </w:rPr>
        <w:tab/>
      </w:r>
      <w:r w:rsidR="00971869">
        <w:rPr>
          <w:iCs/>
          <w:sz w:val="28"/>
          <w:szCs w:val="28"/>
        </w:rPr>
        <w:tab/>
      </w:r>
      <w:r w:rsidR="00971869">
        <w:rPr>
          <w:iCs/>
          <w:sz w:val="28"/>
          <w:szCs w:val="28"/>
        </w:rPr>
        <w:tab/>
      </w:r>
      <w:r w:rsidR="00971869">
        <w:rPr>
          <w:iCs/>
          <w:sz w:val="28"/>
          <w:szCs w:val="28"/>
        </w:rPr>
        <w:tab/>
      </w:r>
      <w:r w:rsidR="00971869">
        <w:rPr>
          <w:iCs/>
          <w:sz w:val="28"/>
          <w:szCs w:val="28"/>
        </w:rPr>
        <w:tab/>
        <w:t>(3.22)</w:t>
      </w:r>
    </w:p>
    <w:p w14:paraId="3DF28B0B" w14:textId="77777777" w:rsidR="00971869" w:rsidRDefault="00971869" w:rsidP="00971869">
      <w:pPr>
        <w:ind w:firstLine="567"/>
        <w:jc w:val="both"/>
        <w:rPr>
          <w:iCs/>
          <w:sz w:val="28"/>
          <w:szCs w:val="28"/>
          <w:lang w:val="kk-KZ"/>
        </w:rPr>
      </w:pPr>
    </w:p>
    <w:p w14:paraId="1FFAFF33" w14:textId="77777777" w:rsidR="004026F1" w:rsidRDefault="00971869" w:rsidP="00971869">
      <w:pPr>
        <w:jc w:val="both"/>
        <w:rPr>
          <w:iCs/>
          <w:sz w:val="28"/>
          <w:szCs w:val="28"/>
        </w:rPr>
      </w:pPr>
      <w:r>
        <w:rPr>
          <w:iCs/>
          <w:sz w:val="28"/>
          <w:szCs w:val="28"/>
          <w:lang w:val="kk-KZ"/>
        </w:rPr>
        <w:t xml:space="preserve">где </w:t>
      </w:r>
      <m:oMath>
        <m:r>
          <w:rPr>
            <w:rFonts w:ascii="Cambria Math" w:hAnsi="Cambria Math"/>
            <w:sz w:val="28"/>
            <w:szCs w:val="28"/>
          </w:rPr>
          <m:t>ρ</m:t>
        </m:r>
      </m:oMath>
      <w:r>
        <w:rPr>
          <w:iCs/>
          <w:sz w:val="28"/>
          <w:szCs w:val="28"/>
          <w:lang w:val="kk-KZ"/>
        </w:rPr>
        <w:t xml:space="preserve"> </w:t>
      </w:r>
      <w:r>
        <w:rPr>
          <w:iCs/>
          <w:sz w:val="28"/>
          <w:szCs w:val="28"/>
        </w:rPr>
        <w:t>= 1.225 кг/м</w:t>
      </w:r>
      <w:r>
        <w:rPr>
          <w:iCs/>
          <w:sz w:val="28"/>
          <w:szCs w:val="28"/>
          <w:vertAlign w:val="superscript"/>
        </w:rPr>
        <w:t>3</w:t>
      </w:r>
      <w:r>
        <w:rPr>
          <w:iCs/>
          <w:sz w:val="28"/>
          <w:szCs w:val="28"/>
        </w:rPr>
        <w:t xml:space="preserve"> – плотность воздуха; </w:t>
      </w:r>
    </w:p>
    <w:p w14:paraId="25CCD963" w14:textId="438AD236" w:rsidR="004026F1" w:rsidRDefault="004026F1" w:rsidP="00971869">
      <w:pPr>
        <w:jc w:val="both"/>
        <w:rPr>
          <w:iCs/>
          <w:sz w:val="28"/>
          <w:szCs w:val="28"/>
        </w:rPr>
      </w:pPr>
      <w:r>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t</m:t>
            </m:r>
          </m:sub>
        </m:sSub>
        <m:r>
          <w:rPr>
            <w:rFonts w:ascii="Cambria Math" w:hAnsi="Cambria Math"/>
            <w:sz w:val="28"/>
            <w:szCs w:val="28"/>
          </w:rPr>
          <m:t>=π</m:t>
        </m:r>
        <m:sSup>
          <m:sSupPr>
            <m:ctrlPr>
              <w:rPr>
                <w:rFonts w:ascii="Cambria Math" w:hAnsi="Cambria Math"/>
                <w:i/>
                <w:iCs/>
                <w:sz w:val="28"/>
                <w:szCs w:val="28"/>
              </w:rPr>
            </m:ctrlPr>
          </m:sSupPr>
          <m:e>
            <m:r>
              <w:rPr>
                <w:rFonts w:ascii="Cambria Math" w:hAnsi="Cambria Math"/>
                <w:sz w:val="28"/>
                <w:szCs w:val="28"/>
                <w:lang w:val="en-US"/>
              </w:rPr>
              <m:t>R</m:t>
            </m:r>
          </m:e>
          <m:sup>
            <m:r>
              <w:rPr>
                <w:rFonts w:ascii="Cambria Math" w:hAnsi="Cambria Math"/>
                <w:sz w:val="28"/>
                <w:szCs w:val="28"/>
              </w:rPr>
              <m:t>2</m:t>
            </m:r>
          </m:sup>
        </m:sSup>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π</m:t>
            </m:r>
            <m:sSup>
              <m:sSupPr>
                <m:ctrlPr>
                  <w:rPr>
                    <w:rFonts w:ascii="Cambria Math" w:hAnsi="Cambria Math"/>
                    <w:i/>
                    <w:iCs/>
                    <w:sz w:val="28"/>
                    <w:szCs w:val="28"/>
                  </w:rPr>
                </m:ctrlPr>
              </m:sSupPr>
              <m:e>
                <m:r>
                  <w:rPr>
                    <w:rFonts w:ascii="Cambria Math" w:hAnsi="Cambria Math"/>
                    <w:sz w:val="28"/>
                    <w:szCs w:val="28"/>
                  </w:rPr>
                  <m:t>D</m:t>
                </m:r>
              </m:e>
              <m:sup>
                <m:r>
                  <w:rPr>
                    <w:rFonts w:ascii="Cambria Math" w:hAnsi="Cambria Math"/>
                    <w:sz w:val="28"/>
                    <w:szCs w:val="28"/>
                  </w:rPr>
                  <m:t>2</m:t>
                </m:r>
              </m:sup>
            </m:sSup>
          </m:num>
          <m:den>
            <m:r>
              <w:rPr>
                <w:rFonts w:ascii="Cambria Math" w:hAnsi="Cambria Math"/>
                <w:sz w:val="28"/>
                <w:szCs w:val="28"/>
              </w:rPr>
              <m:t>4</m:t>
            </m:r>
          </m:den>
        </m:f>
      </m:oMath>
      <w:r w:rsidR="00971869" w:rsidRPr="00302532">
        <w:rPr>
          <w:iCs/>
          <w:sz w:val="28"/>
          <w:szCs w:val="28"/>
        </w:rPr>
        <w:t xml:space="preserve"> </w:t>
      </w:r>
      <w:r w:rsidR="00971869">
        <w:rPr>
          <w:iCs/>
          <w:sz w:val="28"/>
          <w:szCs w:val="28"/>
        </w:rPr>
        <w:t>–</w:t>
      </w:r>
      <w:r w:rsidR="00971869" w:rsidRPr="00302532">
        <w:rPr>
          <w:iCs/>
          <w:sz w:val="28"/>
          <w:szCs w:val="28"/>
        </w:rPr>
        <w:t xml:space="preserve"> </w:t>
      </w:r>
      <w:r w:rsidR="00971869">
        <w:rPr>
          <w:iCs/>
          <w:sz w:val="28"/>
          <w:szCs w:val="28"/>
        </w:rPr>
        <w:t>площадь сечения турбины, через которую дует ветер, м</w:t>
      </w:r>
      <w:r w:rsidR="00971869">
        <w:rPr>
          <w:iCs/>
          <w:sz w:val="28"/>
          <w:szCs w:val="28"/>
          <w:vertAlign w:val="superscript"/>
        </w:rPr>
        <w:t>2</w:t>
      </w:r>
      <w:r w:rsidR="00971869">
        <w:rPr>
          <w:iCs/>
          <w:sz w:val="28"/>
          <w:szCs w:val="28"/>
        </w:rPr>
        <w:t>;</w:t>
      </w:r>
    </w:p>
    <w:p w14:paraId="56AA04A9" w14:textId="24178CCE" w:rsidR="004026F1" w:rsidRDefault="004026F1" w:rsidP="00971869">
      <w:pPr>
        <w:jc w:val="both"/>
        <w:rPr>
          <w:iCs/>
          <w:sz w:val="28"/>
          <w:szCs w:val="28"/>
        </w:rPr>
      </w:pPr>
      <w:r>
        <w:rPr>
          <w:iCs/>
          <w:sz w:val="28"/>
          <w:szCs w:val="28"/>
        </w:rPr>
        <w:t xml:space="preserve">      </w:t>
      </w:r>
      <m:oMath>
        <m:sSub>
          <m:sSubPr>
            <m:ctrlPr>
              <w:rPr>
                <w:rFonts w:ascii="Cambria Math" w:hAnsi="Cambria Math"/>
                <w:i/>
                <w:iCs/>
                <w:sz w:val="28"/>
                <w:szCs w:val="28"/>
              </w:rPr>
            </m:ctrlPr>
          </m:sSubPr>
          <m:e>
            <m:r>
              <w:rPr>
                <w:rFonts w:ascii="Cambria Math" w:hAnsi="Cambria Math"/>
                <w:sz w:val="28"/>
                <w:szCs w:val="28"/>
                <w:lang w:val="en-US"/>
              </w:rPr>
              <m:t>v</m:t>
            </m:r>
          </m:e>
          <m:sub>
            <m:r>
              <w:rPr>
                <w:rFonts w:ascii="Cambria Math" w:hAnsi="Cambria Math"/>
                <w:sz w:val="28"/>
                <w:szCs w:val="28"/>
              </w:rPr>
              <m:t>w</m:t>
            </m:r>
          </m:sub>
        </m:sSub>
      </m:oMath>
      <w:r w:rsidR="00971869" w:rsidRPr="00302532">
        <w:rPr>
          <w:iCs/>
          <w:sz w:val="28"/>
          <w:szCs w:val="28"/>
        </w:rPr>
        <w:t xml:space="preserve"> </w:t>
      </w:r>
      <w:r w:rsidR="00971869">
        <w:rPr>
          <w:iCs/>
          <w:sz w:val="28"/>
          <w:szCs w:val="28"/>
        </w:rPr>
        <w:t>–</w:t>
      </w:r>
      <w:r w:rsidR="00971869" w:rsidRPr="00302532">
        <w:rPr>
          <w:iCs/>
          <w:sz w:val="28"/>
          <w:szCs w:val="28"/>
        </w:rPr>
        <w:t xml:space="preserve"> </w:t>
      </w:r>
      <w:r w:rsidR="00971869">
        <w:rPr>
          <w:iCs/>
          <w:sz w:val="28"/>
          <w:szCs w:val="28"/>
        </w:rPr>
        <w:t xml:space="preserve">скорость ветра, м/с; </w:t>
      </w:r>
    </w:p>
    <w:p w14:paraId="1CCCF5C5" w14:textId="158B9B31" w:rsidR="00971869" w:rsidRDefault="004026F1" w:rsidP="00971869">
      <w:pPr>
        <w:jc w:val="both"/>
        <w:rPr>
          <w:iCs/>
          <w:sz w:val="28"/>
          <w:szCs w:val="28"/>
        </w:rPr>
      </w:pPr>
      <w:r>
        <w:rPr>
          <w:iCs/>
          <w:sz w:val="28"/>
          <w:szCs w:val="28"/>
        </w:rPr>
        <w:lastRenderedPageBreak/>
        <w:t xml:space="preserve">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p</m:t>
            </m:r>
          </m:sub>
        </m:sSub>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T</m:t>
                </m:r>
              </m:sub>
            </m:sSub>
          </m:num>
          <m:den>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w</m:t>
                </m:r>
              </m:sub>
            </m:sSub>
          </m:den>
        </m:f>
      </m:oMath>
      <w:r w:rsidR="00971869" w:rsidRPr="00882DD1">
        <w:rPr>
          <w:iCs/>
          <w:sz w:val="28"/>
          <w:szCs w:val="28"/>
        </w:rPr>
        <w:t xml:space="preserve"> – </w:t>
      </w:r>
      <w:r w:rsidR="00971869">
        <w:rPr>
          <w:iCs/>
          <w:sz w:val="28"/>
          <w:szCs w:val="28"/>
        </w:rPr>
        <w:t>коэффициент использования мощности</w:t>
      </w:r>
      <w:r w:rsidR="00971869" w:rsidRPr="00517328">
        <w:rPr>
          <w:iCs/>
          <w:sz w:val="28"/>
          <w:szCs w:val="28"/>
        </w:rPr>
        <w:t xml:space="preserve"> (</w:t>
      </w:r>
      <w:r w:rsidR="00971869">
        <w:rPr>
          <w:iCs/>
          <w:sz w:val="28"/>
          <w:szCs w:val="28"/>
          <w:lang w:val="kk-KZ"/>
        </w:rPr>
        <w:t>отношение мощности турбины к мощности ветра</w:t>
      </w:r>
      <w:r w:rsidR="0083267A" w:rsidRPr="0083267A">
        <w:rPr>
          <w:iCs/>
          <w:sz w:val="28"/>
          <w:szCs w:val="28"/>
        </w:rPr>
        <w:t xml:space="preserve">). </w:t>
      </w:r>
      <w:r w:rsidR="0083267A" w:rsidRPr="00C90C48">
        <w:rPr>
          <w:iCs/>
          <w:sz w:val="28"/>
          <w:szCs w:val="28"/>
        </w:rPr>
        <w:t>[97]</w:t>
      </w:r>
    </w:p>
    <w:p w14:paraId="27CD546F" w14:textId="77777777" w:rsidR="004026F1" w:rsidRPr="00C90C48" w:rsidRDefault="004026F1" w:rsidP="00971869">
      <w:pPr>
        <w:jc w:val="both"/>
        <w:rPr>
          <w:iCs/>
          <w:sz w:val="28"/>
          <w:szCs w:val="28"/>
        </w:rPr>
      </w:pPr>
    </w:p>
    <w:p w14:paraId="7DFD590F" w14:textId="77777777" w:rsidR="00971869" w:rsidRDefault="00971869" w:rsidP="00971869">
      <w:pPr>
        <w:ind w:firstLine="567"/>
        <w:jc w:val="both"/>
        <w:rPr>
          <w:sz w:val="28"/>
          <w:szCs w:val="28"/>
        </w:rPr>
      </w:pPr>
      <w:r w:rsidRPr="00343CB5">
        <w:rPr>
          <w:sz w:val="28"/>
          <w:szCs w:val="28"/>
        </w:rPr>
        <w:t xml:space="preserve">КПД турбины зависит от ее аэродинамических характеристик и ориентации турбины относительно потока ветра. Значение коэффициента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p</m:t>
            </m:r>
          </m:sub>
        </m:sSub>
      </m:oMath>
      <w:r w:rsidRPr="00343CB5">
        <w:rPr>
          <w:sz w:val="28"/>
          <w:szCs w:val="28"/>
        </w:rPr>
        <w:t xml:space="preserve"> меняется при изменении соотношения скорости лопастей и ветра. Отношение скорости лопастей </w:t>
      </w:r>
      <m:oMath>
        <m:sSub>
          <m:sSubPr>
            <m:ctrlPr>
              <w:rPr>
                <w:rFonts w:ascii="Cambria Math" w:hAnsi="Cambria Math"/>
                <w:i/>
                <w:iCs/>
                <w:sz w:val="28"/>
                <w:szCs w:val="28"/>
              </w:rPr>
            </m:ctrlPr>
          </m:sSubPr>
          <m:e>
            <m:r>
              <w:rPr>
                <w:rFonts w:ascii="Cambria Math" w:hAnsi="Cambria Math"/>
                <w:sz w:val="28"/>
                <w:szCs w:val="28"/>
                <w:lang w:val="en-US"/>
              </w:rPr>
              <m:t>v</m:t>
            </m:r>
          </m:e>
          <m:sub>
            <m:r>
              <w:rPr>
                <w:rFonts w:ascii="Cambria Math" w:hAnsi="Cambria Math"/>
                <w:sz w:val="28"/>
                <w:szCs w:val="28"/>
              </w:rPr>
              <m:t xml:space="preserve"> </m:t>
            </m:r>
            <m:r>
              <w:rPr>
                <w:rFonts w:ascii="Cambria Math" w:hAnsi="Cambria Math"/>
                <w:sz w:val="28"/>
                <w:szCs w:val="28"/>
                <w:lang w:val="en-US"/>
              </w:rPr>
              <m:t>b</m:t>
            </m:r>
          </m:sub>
        </m:sSub>
      </m:oMath>
      <w:r w:rsidRPr="00343CB5">
        <w:rPr>
          <w:sz w:val="28"/>
          <w:szCs w:val="28"/>
        </w:rPr>
        <w:t xml:space="preserve"> к скорости ветра </w:t>
      </w:r>
      <m:oMath>
        <m:sSub>
          <m:sSubPr>
            <m:ctrlPr>
              <w:rPr>
                <w:rFonts w:ascii="Cambria Math" w:hAnsi="Cambria Math"/>
                <w:i/>
                <w:iCs/>
                <w:sz w:val="28"/>
                <w:szCs w:val="28"/>
              </w:rPr>
            </m:ctrlPr>
          </m:sSubPr>
          <m:e>
            <m:r>
              <w:rPr>
                <w:rFonts w:ascii="Cambria Math" w:hAnsi="Cambria Math"/>
                <w:sz w:val="28"/>
                <w:szCs w:val="28"/>
                <w:lang w:val="en-US"/>
              </w:rPr>
              <m:t>v</m:t>
            </m:r>
          </m:e>
          <m:sub>
            <m:r>
              <w:rPr>
                <w:rFonts w:ascii="Cambria Math" w:hAnsi="Cambria Math"/>
                <w:sz w:val="28"/>
                <w:szCs w:val="28"/>
              </w:rPr>
              <m:t>w</m:t>
            </m:r>
          </m:sub>
        </m:sSub>
      </m:oMath>
      <w:r w:rsidRPr="00343CB5">
        <w:rPr>
          <w:sz w:val="28"/>
          <w:szCs w:val="28"/>
        </w:rPr>
        <w:t xml:space="preserve"> называется быстроходностью турбины λ и его значение определяется уравнением</w:t>
      </w:r>
      <w:r>
        <w:rPr>
          <w:sz w:val="28"/>
          <w:szCs w:val="28"/>
        </w:rPr>
        <w:t>:</w:t>
      </w:r>
      <w:r w:rsidRPr="00343CB5">
        <w:rPr>
          <w:sz w:val="28"/>
          <w:szCs w:val="28"/>
        </w:rPr>
        <w:t xml:space="preserve"> </w:t>
      </w:r>
    </w:p>
    <w:p w14:paraId="7B4E9420" w14:textId="77777777" w:rsidR="00971869" w:rsidRDefault="00971869" w:rsidP="00971869">
      <w:pPr>
        <w:ind w:firstLine="567"/>
        <w:jc w:val="both"/>
        <w:rPr>
          <w:sz w:val="28"/>
          <w:szCs w:val="28"/>
        </w:rPr>
      </w:pPr>
    </w:p>
    <w:p w14:paraId="10957D40" w14:textId="77777777" w:rsidR="00971869" w:rsidRPr="005D2381" w:rsidRDefault="00971869" w:rsidP="00971869">
      <w:pPr>
        <w:jc w:val="right"/>
        <w:rPr>
          <w:sz w:val="28"/>
          <w:szCs w:val="28"/>
        </w:rPr>
      </w:pPr>
      <m:oMath>
        <m:r>
          <m:rPr>
            <m:sty m:val="p"/>
          </m:rPr>
          <w:rPr>
            <w:rFonts w:ascii="Cambria Math" w:hAnsi="Cambria Math"/>
            <w:sz w:val="28"/>
            <w:szCs w:val="28"/>
          </w:rPr>
          <m:t>λ</m:t>
        </m:r>
        <m:r>
          <m:rPr>
            <m:sty m:val="p"/>
          </m:rPr>
          <w:rPr>
            <w:rFonts w:ascii="Cambria Math"/>
            <w:sz w:val="28"/>
            <w:szCs w:val="28"/>
          </w:rPr>
          <m:t>=</m:t>
        </m:r>
        <m:f>
          <m:fPr>
            <m:ctrlPr>
              <w:rPr>
                <w:rFonts w:ascii="Cambria Math" w:hAnsi="Cambria Math"/>
                <w:sz w:val="28"/>
                <w:szCs w:val="28"/>
              </w:rPr>
            </m:ctrlPr>
          </m:fPr>
          <m:num>
            <m:sSub>
              <m:sSubPr>
                <m:ctrlPr>
                  <w:rPr>
                    <w:rFonts w:ascii="Cambria Math" w:hAnsi="Cambria Math"/>
                    <w:i/>
                    <w:iCs/>
                    <w:sz w:val="28"/>
                    <w:szCs w:val="28"/>
                  </w:rPr>
                </m:ctrlPr>
              </m:sSubPr>
              <m:e>
                <m:r>
                  <w:rPr>
                    <w:rFonts w:ascii="Cambria Math" w:hAnsi="Cambria Math"/>
                    <w:sz w:val="28"/>
                    <w:szCs w:val="28"/>
                    <w:lang w:val="en-US"/>
                  </w:rPr>
                  <m:t>v</m:t>
                </m:r>
              </m:e>
              <m:sub>
                <m:r>
                  <w:rPr>
                    <w:rFonts w:ascii="Cambria Math" w:hAnsi="Cambria Math"/>
                    <w:sz w:val="28"/>
                    <w:szCs w:val="28"/>
                  </w:rPr>
                  <m:t xml:space="preserve"> </m:t>
                </m:r>
                <m:r>
                  <w:rPr>
                    <w:rFonts w:ascii="Cambria Math" w:hAnsi="Cambria Math"/>
                    <w:sz w:val="28"/>
                    <w:szCs w:val="28"/>
                    <w:lang w:val="en-US"/>
                  </w:rPr>
                  <m:t>b</m:t>
                </m:r>
              </m:sub>
            </m:sSub>
          </m:num>
          <m:den>
            <m:sSub>
              <m:sSubPr>
                <m:ctrlPr>
                  <w:rPr>
                    <w:rFonts w:ascii="Cambria Math" w:hAnsi="Cambria Math"/>
                    <w:i/>
                    <w:iCs/>
                    <w:sz w:val="28"/>
                    <w:szCs w:val="28"/>
                  </w:rPr>
                </m:ctrlPr>
              </m:sSubPr>
              <m:e>
                <m:r>
                  <w:rPr>
                    <w:rFonts w:ascii="Cambria Math" w:hAnsi="Cambria Math"/>
                    <w:sz w:val="28"/>
                    <w:szCs w:val="28"/>
                    <w:lang w:val="en-US"/>
                  </w:rPr>
                  <m:t>v</m:t>
                </m:r>
              </m:e>
              <m:sub>
                <m:r>
                  <w:rPr>
                    <w:rFonts w:ascii="Cambria Math" w:hAnsi="Cambria Math"/>
                    <w:sz w:val="28"/>
                    <w:szCs w:val="28"/>
                  </w:rPr>
                  <m:t>w</m:t>
                </m:r>
              </m:sub>
            </m:sSub>
          </m:den>
        </m:f>
        <m:r>
          <w:rPr>
            <w:rFonts w:ascii="Cambria Math"/>
            <w:sz w:val="28"/>
            <w:szCs w:val="28"/>
          </w:rPr>
          <m:t>=</m:t>
        </m:r>
        <m:f>
          <m:fPr>
            <m:ctrlPr>
              <w:rPr>
                <w:rFonts w:ascii="Cambria Math" w:hAnsi="Cambria Math"/>
                <w:i/>
                <w:sz w:val="28"/>
                <w:szCs w:val="28"/>
              </w:rPr>
            </m:ctrlPr>
          </m:fPr>
          <m:num>
            <m:r>
              <w:rPr>
                <w:rFonts w:ascii="Cambria Math" w:hAnsi="Cambria Math"/>
                <w:sz w:val="28"/>
                <w:szCs w:val="28"/>
                <w:lang w:val="en-US"/>
              </w:rPr>
              <m:t>ω</m:t>
            </m:r>
            <m:r>
              <w:rPr>
                <w:rFonts w:ascii="Cambria Math"/>
                <w:sz w:val="28"/>
                <w:szCs w:val="28"/>
                <w:lang w:val="en-US"/>
              </w:rPr>
              <m:t>R</m:t>
            </m:r>
          </m:num>
          <m:den>
            <m:sSub>
              <m:sSubPr>
                <m:ctrlPr>
                  <w:rPr>
                    <w:rFonts w:ascii="Cambria Math" w:hAnsi="Cambria Math"/>
                    <w:i/>
                    <w:iCs/>
                    <w:sz w:val="28"/>
                    <w:szCs w:val="28"/>
                  </w:rPr>
                </m:ctrlPr>
              </m:sSubPr>
              <m:e>
                <m:r>
                  <w:rPr>
                    <w:rFonts w:ascii="Cambria Math" w:hAnsi="Cambria Math"/>
                    <w:sz w:val="28"/>
                    <w:szCs w:val="28"/>
                    <w:lang w:val="en-US"/>
                  </w:rPr>
                  <m:t>v</m:t>
                </m:r>
              </m:e>
              <m:sub>
                <m:r>
                  <w:rPr>
                    <w:rFonts w:ascii="Cambria Math" w:hAnsi="Cambria Math"/>
                    <w:sz w:val="28"/>
                    <w:szCs w:val="28"/>
                  </w:rPr>
                  <m:t>w</m:t>
                </m:r>
              </m:sub>
            </m:sSub>
          </m:den>
        </m:f>
      </m:oMath>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iCs/>
          <w:sz w:val="28"/>
          <w:szCs w:val="28"/>
        </w:rPr>
        <w:t>(3.23)</w:t>
      </w:r>
    </w:p>
    <w:p w14:paraId="51F2A9D6" w14:textId="77777777" w:rsidR="00971869" w:rsidRPr="005D2381" w:rsidRDefault="00971869" w:rsidP="00971869">
      <w:pPr>
        <w:jc w:val="center"/>
        <w:rPr>
          <w:sz w:val="28"/>
          <w:szCs w:val="28"/>
        </w:rPr>
      </w:pPr>
    </w:p>
    <w:p w14:paraId="4DABF4E1" w14:textId="77777777" w:rsidR="004026F1" w:rsidRDefault="00971869" w:rsidP="00971869">
      <w:pPr>
        <w:jc w:val="both"/>
        <w:rPr>
          <w:sz w:val="28"/>
          <w:szCs w:val="28"/>
        </w:rPr>
      </w:pPr>
      <w:r w:rsidRPr="00343CB5">
        <w:rPr>
          <w:sz w:val="28"/>
          <w:szCs w:val="28"/>
        </w:rPr>
        <w:t xml:space="preserve">где R – радиус турбины, м; </w:t>
      </w:r>
    </w:p>
    <w:p w14:paraId="656A4950" w14:textId="59F681BE" w:rsidR="00971869" w:rsidRDefault="004026F1" w:rsidP="00971869">
      <w:pPr>
        <w:jc w:val="both"/>
        <w:rPr>
          <w:sz w:val="28"/>
          <w:szCs w:val="28"/>
        </w:rPr>
      </w:pPr>
      <w:r>
        <w:rPr>
          <w:sz w:val="28"/>
          <w:szCs w:val="28"/>
          <w:lang w:val="kk-KZ"/>
        </w:rPr>
        <w:t xml:space="preserve">      </w:t>
      </w:r>
      <w:r w:rsidR="00971869" w:rsidRPr="00343CB5">
        <w:rPr>
          <w:sz w:val="28"/>
          <w:szCs w:val="28"/>
        </w:rPr>
        <w:t>ω – угловая скорость в валу турбины, рад/с.</w:t>
      </w:r>
      <w:r w:rsidR="0083267A" w:rsidRPr="0083267A">
        <w:rPr>
          <w:sz w:val="28"/>
          <w:szCs w:val="28"/>
        </w:rPr>
        <w:t xml:space="preserve"> [97</w:t>
      </w:r>
      <w:r w:rsidRPr="004026F1">
        <w:rPr>
          <w:sz w:val="28"/>
          <w:szCs w:val="28"/>
        </w:rPr>
        <w:t>]</w:t>
      </w:r>
      <w:r w:rsidR="00971869" w:rsidRPr="00343CB5">
        <w:rPr>
          <w:sz w:val="28"/>
          <w:szCs w:val="28"/>
        </w:rPr>
        <w:t xml:space="preserve"> </w:t>
      </w:r>
    </w:p>
    <w:p w14:paraId="60DC46B7" w14:textId="77777777" w:rsidR="004026F1" w:rsidRDefault="004026F1" w:rsidP="00971869">
      <w:pPr>
        <w:jc w:val="both"/>
        <w:rPr>
          <w:sz w:val="28"/>
          <w:szCs w:val="28"/>
        </w:rPr>
      </w:pPr>
    </w:p>
    <w:p w14:paraId="398B6259" w14:textId="5D76FC26" w:rsidR="00971869" w:rsidRPr="00C90C48" w:rsidRDefault="00971869" w:rsidP="00971869">
      <w:pPr>
        <w:ind w:firstLine="567"/>
        <w:jc w:val="both"/>
        <w:rPr>
          <w:sz w:val="28"/>
          <w:szCs w:val="28"/>
        </w:rPr>
      </w:pPr>
      <w:r w:rsidRPr="00343CB5">
        <w:rPr>
          <w:sz w:val="28"/>
          <w:szCs w:val="28"/>
        </w:rPr>
        <w:t xml:space="preserve">Зависимости коэффициента использования мощности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p</m:t>
            </m:r>
          </m:sub>
        </m:sSub>
      </m:oMath>
      <w:r w:rsidRPr="00343CB5">
        <w:rPr>
          <w:sz w:val="28"/>
          <w:szCs w:val="28"/>
        </w:rPr>
        <w:t xml:space="preserve"> от угла атаки β и быстроходности λ могут быть получены из прямых измерений турбины при ее работе. Точное определение величины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p</m:t>
            </m:r>
          </m:sub>
        </m:sSub>
      </m:oMath>
      <w:r w:rsidRPr="00343CB5">
        <w:rPr>
          <w:sz w:val="28"/>
          <w:szCs w:val="28"/>
        </w:rPr>
        <w:t xml:space="preserve"> требует сложного математического описания. </w:t>
      </w:r>
      <w:r w:rsidR="0083267A" w:rsidRPr="00C90C48">
        <w:rPr>
          <w:sz w:val="28"/>
          <w:szCs w:val="28"/>
        </w:rPr>
        <w:t>[97]</w:t>
      </w:r>
    </w:p>
    <w:p w14:paraId="3348B378" w14:textId="77777777" w:rsidR="00971869" w:rsidRDefault="00971869" w:rsidP="00971869">
      <w:pPr>
        <w:ind w:firstLine="567"/>
        <w:jc w:val="both"/>
        <w:rPr>
          <w:sz w:val="28"/>
          <w:szCs w:val="28"/>
        </w:rPr>
      </w:pPr>
    </w:p>
    <w:p w14:paraId="0719D2D9" w14:textId="77777777" w:rsidR="00971869" w:rsidRPr="003D5601" w:rsidRDefault="00607015" w:rsidP="00971869">
      <w:pPr>
        <w:ind w:firstLine="567"/>
        <w:jc w:val="right"/>
        <w:rPr>
          <w:i/>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P</m:t>
            </m:r>
          </m:sub>
        </m:sSub>
        <m:d>
          <m:dPr>
            <m:ctrlPr>
              <w:rPr>
                <w:rFonts w:ascii="Cambria Math" w:hAnsi="Cambria Math"/>
                <w:i/>
                <w:sz w:val="28"/>
                <w:szCs w:val="28"/>
              </w:rPr>
            </m:ctrlPr>
          </m:dPr>
          <m:e>
            <m:r>
              <m:rPr>
                <m:sty m:val="p"/>
              </m:rPr>
              <w:rPr>
                <w:rFonts w:ascii="Cambria Math" w:hAnsi="Cambria Math"/>
                <w:sz w:val="28"/>
                <w:szCs w:val="28"/>
              </w:rPr>
              <m:t>λ,β</m:t>
            </m:r>
            <m:ctrlPr>
              <w:rPr>
                <w:rFonts w:ascii="Cambria Math" w:hAnsi="Cambria Math"/>
                <w:sz w:val="28"/>
                <w:szCs w:val="28"/>
              </w:rPr>
            </m:ctrlPr>
          </m:e>
        </m:d>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C</m:t>
            </m:r>
          </m:e>
          <m:sub>
            <m:r>
              <w:rPr>
                <w:rFonts w:ascii="Cambria Math" w:hAnsi="Cambria Math"/>
                <w:sz w:val="28"/>
                <w:szCs w:val="28"/>
              </w:rPr>
              <m:t>1</m:t>
            </m:r>
          </m:sub>
        </m:sSub>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λ</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m:rPr>
                <m:sty m:val="p"/>
              </m:rPr>
              <w:rPr>
                <w:rFonts w:ascii="Cambria Math" w:hAnsi="Cambria Math"/>
                <w:sz w:val="28"/>
                <w:szCs w:val="28"/>
              </w:rPr>
              <m:t>β-</m:t>
            </m:r>
            <m:sSub>
              <m:sSubPr>
                <m:ctrlPr>
                  <w:rPr>
                    <w:rFonts w:ascii="Cambria Math" w:hAnsi="Cambria Math"/>
                    <w:sz w:val="28"/>
                    <w:szCs w:val="28"/>
                  </w:rPr>
                </m:ctrlPr>
              </m:sSubPr>
              <m:e>
                <m:r>
                  <w:rPr>
                    <w:rFonts w:ascii="Cambria Math" w:hAnsi="Cambria Math"/>
                    <w:sz w:val="28"/>
                    <w:szCs w:val="28"/>
                  </w:rPr>
                  <m:t>C</m:t>
                </m:r>
              </m:e>
              <m:sub>
                <m:r>
                  <w:rPr>
                    <w:rFonts w:ascii="Cambria Math" w:hAnsi="Cambria Math"/>
                    <w:sz w:val="28"/>
                    <w:szCs w:val="28"/>
                  </w:rPr>
                  <m:t>4</m:t>
                </m:r>
              </m:sub>
            </m:sSub>
            <m:r>
              <w:rPr>
                <w:rFonts w:ascii="Cambria Math" w:hAnsi="Cambria Math"/>
                <w:sz w:val="28"/>
                <w:szCs w:val="28"/>
              </w:rPr>
              <m:t>)</m:t>
            </m:r>
          </m:e>
          <m:sup>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5</m:t>
                </m:r>
              </m:sub>
            </m:sSub>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λ</m:t>
                </m:r>
              </m:e>
              <m:sub>
                <m:r>
                  <w:rPr>
                    <w:rFonts w:ascii="Cambria Math" w:hAnsi="Cambria Math"/>
                    <w:sz w:val="28"/>
                    <w:szCs w:val="28"/>
                  </w:rPr>
                  <m:t>i</m:t>
                </m:r>
              </m:sub>
            </m:sSub>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6</m:t>
            </m:r>
          </m:sub>
        </m:sSub>
        <m:r>
          <m:rPr>
            <m:sty m:val="p"/>
          </m:rPr>
          <w:rPr>
            <w:rFonts w:ascii="Cambria Math" w:hAnsi="Cambria Math"/>
            <w:sz w:val="28"/>
            <w:szCs w:val="28"/>
          </w:rPr>
          <m:t>λ</m:t>
        </m:r>
      </m:oMath>
      <w:r w:rsidR="00971869">
        <w:rPr>
          <w:sz w:val="28"/>
          <w:szCs w:val="28"/>
        </w:rPr>
        <w:tab/>
      </w:r>
      <w:r w:rsidR="00971869">
        <w:rPr>
          <w:sz w:val="28"/>
          <w:szCs w:val="28"/>
        </w:rPr>
        <w:tab/>
      </w:r>
      <w:r w:rsidR="00971869">
        <w:rPr>
          <w:sz w:val="28"/>
          <w:szCs w:val="28"/>
        </w:rPr>
        <w:tab/>
      </w:r>
      <w:r w:rsidR="00971869">
        <w:rPr>
          <w:iCs/>
          <w:sz w:val="28"/>
          <w:szCs w:val="28"/>
        </w:rPr>
        <w:t>(3.24)</w:t>
      </w:r>
    </w:p>
    <w:p w14:paraId="04BA708E" w14:textId="77777777" w:rsidR="00971869" w:rsidRPr="005E5095" w:rsidRDefault="00971869" w:rsidP="00971869">
      <w:pPr>
        <w:ind w:firstLine="567"/>
        <w:jc w:val="both"/>
        <w:rPr>
          <w:i/>
        </w:rPr>
      </w:pPr>
    </w:p>
    <w:p w14:paraId="7F7CA105" w14:textId="77777777" w:rsidR="00971869" w:rsidRPr="00FE0CB5" w:rsidRDefault="00607015" w:rsidP="00971869">
      <w:pPr>
        <w:ind w:firstLine="567"/>
        <w:jc w:val="right"/>
        <w:rPr>
          <w:iCs/>
          <w:sz w:val="28"/>
          <w:szCs w:val="28"/>
        </w:rPr>
      </w:pPr>
      <m:oMath>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sz w:val="28"/>
                    <w:szCs w:val="28"/>
                  </w:rPr>
                </m:ctrlPr>
              </m:sSubPr>
              <m:e>
                <m:r>
                  <m:rPr>
                    <m:sty m:val="p"/>
                  </m:rPr>
                  <w:rPr>
                    <w:rFonts w:ascii="Cambria Math" w:hAnsi="Cambria Math"/>
                    <w:sz w:val="28"/>
                    <w:szCs w:val="28"/>
                  </w:rPr>
                  <m:t>λ</m:t>
                </m:r>
              </m:e>
              <m:sub>
                <m:r>
                  <w:rPr>
                    <w:rFonts w:ascii="Cambria Math" w:hAnsi="Cambria Math"/>
                    <w:sz w:val="28"/>
                    <w:szCs w:val="28"/>
                  </w:rPr>
                  <m:t>i</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m:rPr>
                <m:sty m:val="p"/>
              </m:rPr>
              <w:rPr>
                <w:rFonts w:ascii="Cambria Math" w:hAnsi="Cambria Math"/>
                <w:sz w:val="28"/>
                <w:szCs w:val="28"/>
              </w:rPr>
              <m:t>λ+</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7</m:t>
                </m:r>
              </m:sub>
            </m:sSub>
            <m:r>
              <m:rPr>
                <m:sty m:val="p"/>
              </m:rPr>
              <w:rPr>
                <w:rFonts w:ascii="Cambria Math" w:hAnsi="Cambria Math"/>
                <w:sz w:val="28"/>
                <w:szCs w:val="28"/>
              </w:rPr>
              <m:t>β</m:t>
            </m:r>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8</m:t>
                </m:r>
              </m:sub>
            </m:sSub>
          </m:num>
          <m:den>
            <m:sSup>
              <m:sSupPr>
                <m:ctrlPr>
                  <w:rPr>
                    <w:rFonts w:ascii="Cambria Math" w:hAnsi="Cambria Math"/>
                    <w:i/>
                    <w:sz w:val="28"/>
                    <w:szCs w:val="28"/>
                  </w:rPr>
                </m:ctrlPr>
              </m:sSupPr>
              <m:e>
                <m:r>
                  <m:rPr>
                    <m:sty m:val="p"/>
                  </m:rPr>
                  <w:rPr>
                    <w:rFonts w:ascii="Cambria Math" w:hAnsi="Cambria Math"/>
                    <w:sz w:val="28"/>
                    <w:szCs w:val="28"/>
                  </w:rPr>
                  <m:t>β</m:t>
                </m:r>
              </m:e>
              <m:sup>
                <m:r>
                  <w:rPr>
                    <w:rFonts w:ascii="Cambria Math" w:hAnsi="Cambria Math"/>
                    <w:sz w:val="28"/>
                    <w:szCs w:val="28"/>
                  </w:rPr>
                  <m:t>3</m:t>
                </m:r>
              </m:sup>
            </m:sSup>
            <m:r>
              <w:rPr>
                <w:rFonts w:ascii="Cambria Math" w:hAnsi="Cambria Math"/>
                <w:sz w:val="28"/>
                <w:szCs w:val="28"/>
              </w:rPr>
              <m:t>+1</m:t>
            </m:r>
          </m:den>
        </m:f>
      </m:oMath>
      <w:r w:rsidR="00971869">
        <w:rPr>
          <w:sz w:val="28"/>
          <w:szCs w:val="28"/>
        </w:rPr>
        <w:t xml:space="preserve"> </w:t>
      </w:r>
      <w:r w:rsidR="00971869">
        <w:rPr>
          <w:sz w:val="28"/>
          <w:szCs w:val="28"/>
        </w:rPr>
        <w:tab/>
      </w:r>
      <w:r w:rsidR="00971869">
        <w:rPr>
          <w:sz w:val="28"/>
          <w:szCs w:val="28"/>
        </w:rPr>
        <w:tab/>
      </w:r>
      <w:r w:rsidR="00971869">
        <w:rPr>
          <w:sz w:val="28"/>
          <w:szCs w:val="28"/>
        </w:rPr>
        <w:tab/>
      </w:r>
      <w:r w:rsidR="00971869">
        <w:rPr>
          <w:sz w:val="28"/>
          <w:szCs w:val="28"/>
        </w:rPr>
        <w:tab/>
      </w:r>
      <w:r w:rsidR="00971869">
        <w:rPr>
          <w:sz w:val="28"/>
          <w:szCs w:val="28"/>
        </w:rPr>
        <w:tab/>
      </w:r>
      <w:r w:rsidR="00971869">
        <w:rPr>
          <w:iCs/>
          <w:sz w:val="28"/>
          <w:szCs w:val="28"/>
        </w:rPr>
        <w:t>(3.25)</w:t>
      </w:r>
    </w:p>
    <w:p w14:paraId="6B3A27D0" w14:textId="77777777" w:rsidR="00971869" w:rsidRPr="003D5601" w:rsidRDefault="00971869" w:rsidP="00971869">
      <w:pPr>
        <w:ind w:firstLine="567"/>
        <w:jc w:val="center"/>
        <w:rPr>
          <w:i/>
          <w:sz w:val="28"/>
          <w:szCs w:val="28"/>
        </w:rPr>
      </w:pPr>
    </w:p>
    <w:p w14:paraId="31163F17" w14:textId="7B09D647" w:rsidR="00971869" w:rsidRDefault="00971869" w:rsidP="00971869">
      <w:pPr>
        <w:ind w:firstLine="567"/>
        <w:jc w:val="both"/>
        <w:rPr>
          <w:sz w:val="28"/>
          <w:szCs w:val="28"/>
        </w:rPr>
      </w:pPr>
      <w:r>
        <w:rPr>
          <w:sz w:val="28"/>
          <w:szCs w:val="28"/>
        </w:rPr>
        <w:t>Экспериментальные значения КПД варьируются в пределах от 0.2 до 0.5. Ниже представлены табл</w:t>
      </w:r>
      <w:r w:rsidR="00FE3AF6">
        <w:rPr>
          <w:sz w:val="28"/>
          <w:szCs w:val="28"/>
        </w:rPr>
        <w:t>ица</w:t>
      </w:r>
      <w:r>
        <w:rPr>
          <w:sz w:val="28"/>
          <w:szCs w:val="28"/>
        </w:rPr>
        <w:t xml:space="preserve"> 3.1 и табл</w:t>
      </w:r>
      <w:r w:rsidR="00FE3AF6">
        <w:rPr>
          <w:sz w:val="28"/>
          <w:szCs w:val="28"/>
        </w:rPr>
        <w:t>ица</w:t>
      </w:r>
      <w:r>
        <w:rPr>
          <w:sz w:val="28"/>
          <w:szCs w:val="28"/>
        </w:rPr>
        <w:t xml:space="preserve"> 3.2</w:t>
      </w:r>
      <w:r w:rsidR="00FE3AF6">
        <w:rPr>
          <w:sz w:val="28"/>
          <w:szCs w:val="28"/>
        </w:rPr>
        <w:t>, демонстрирующие</w:t>
      </w:r>
      <w:r>
        <w:rPr>
          <w:sz w:val="28"/>
          <w:szCs w:val="28"/>
        </w:rPr>
        <w:t xml:space="preserve"> значени</w:t>
      </w:r>
      <w:r w:rsidR="00FE3AF6">
        <w:rPr>
          <w:sz w:val="28"/>
          <w:szCs w:val="28"/>
        </w:rPr>
        <w:t>я</w:t>
      </w:r>
      <w:r>
        <w:rPr>
          <w:sz w:val="28"/>
          <w:szCs w:val="28"/>
        </w:rPr>
        <w:t xml:space="preserve"> мощностей с допущением, что</w:t>
      </w:r>
      <w:r w:rsidRPr="00343CB5">
        <w:rPr>
          <w:sz w:val="28"/>
          <w:szCs w:val="28"/>
        </w:rPr>
        <w:t xml:space="preserve">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p</m:t>
            </m:r>
          </m:sub>
        </m:sSub>
      </m:oMath>
      <w:r w:rsidRPr="00343CB5">
        <w:rPr>
          <w:sz w:val="28"/>
          <w:szCs w:val="28"/>
        </w:rPr>
        <w:t xml:space="preserve"> </w:t>
      </w:r>
      <w:r>
        <w:rPr>
          <w:sz w:val="28"/>
          <w:szCs w:val="28"/>
        </w:rPr>
        <w:t xml:space="preserve">– постоянная величина </w:t>
      </w:r>
      <w:r>
        <w:rPr>
          <w:sz w:val="28"/>
          <w:szCs w:val="28"/>
          <w:lang w:val="kk-KZ"/>
        </w:rPr>
        <w:t xml:space="preserve">равная </w:t>
      </w:r>
      <w:r>
        <w:rPr>
          <w:sz w:val="28"/>
          <w:szCs w:val="28"/>
        </w:rPr>
        <w:t>0.25 и 0.5.</w:t>
      </w:r>
    </w:p>
    <w:p w14:paraId="531FA468" w14:textId="77777777" w:rsidR="004026F1" w:rsidRDefault="004026F1" w:rsidP="004026F1">
      <w:pPr>
        <w:ind w:firstLine="567"/>
        <w:jc w:val="both"/>
        <w:rPr>
          <w:sz w:val="28"/>
          <w:szCs w:val="28"/>
        </w:rPr>
      </w:pPr>
      <w:r>
        <w:rPr>
          <w:sz w:val="28"/>
          <w:szCs w:val="28"/>
          <w:lang w:val="kk-KZ"/>
        </w:rPr>
        <w:t xml:space="preserve">Как видно из таблицы </w:t>
      </w:r>
      <w:r>
        <w:rPr>
          <w:sz w:val="28"/>
          <w:szCs w:val="28"/>
        </w:rPr>
        <w:t>3.1 и таблицы 3.2. даже при максимальном КПД (наилучших показателях быстроходности и угла атаки) мощность ТВЭС достигает 649 Вт при скорости ветра в 3 м/с с диаметром ветроколеса в 10 м.</w:t>
      </w:r>
      <w:r w:rsidRPr="003D5601">
        <w:rPr>
          <w:sz w:val="28"/>
          <w:szCs w:val="28"/>
        </w:rPr>
        <w:t xml:space="preserve"> </w:t>
      </w:r>
      <w:r>
        <w:rPr>
          <w:sz w:val="28"/>
          <w:szCs w:val="28"/>
          <w:lang w:val="kk-KZ"/>
        </w:rPr>
        <w:t xml:space="preserve">Полезная мощность в </w:t>
      </w:r>
      <w:r>
        <w:rPr>
          <w:sz w:val="28"/>
          <w:szCs w:val="28"/>
        </w:rPr>
        <w:t xml:space="preserve">5 кВт может получена при скорости ветра от 6 м/с (с диаметром 10 м) при КПД равном 0,5. Если же брать КПД 0.25, что более реально в условиях слабого ветра для горизонтальных ТВЭС, то полезная мощность может быть достигнута лишь от 8 м/с (с рабочим диаметром в 9 м). </w:t>
      </w:r>
    </w:p>
    <w:p w14:paraId="3D7F17D1" w14:textId="44B90BC0" w:rsidR="00971869" w:rsidRDefault="00971869" w:rsidP="00971869">
      <w:pPr>
        <w:ind w:firstLine="567"/>
        <w:jc w:val="both"/>
        <w:rPr>
          <w:sz w:val="28"/>
          <w:szCs w:val="28"/>
        </w:rPr>
      </w:pPr>
    </w:p>
    <w:p w14:paraId="0A048CC2" w14:textId="5DACBC5D" w:rsidR="006F3988" w:rsidRDefault="006F3988" w:rsidP="00971869">
      <w:pPr>
        <w:ind w:firstLine="567"/>
        <w:jc w:val="both"/>
        <w:rPr>
          <w:sz w:val="28"/>
          <w:szCs w:val="28"/>
        </w:rPr>
      </w:pPr>
    </w:p>
    <w:p w14:paraId="46C32F06" w14:textId="48EFE0F5" w:rsidR="006F3988" w:rsidRDefault="006F3988" w:rsidP="00971869">
      <w:pPr>
        <w:ind w:firstLine="567"/>
        <w:jc w:val="both"/>
        <w:rPr>
          <w:sz w:val="28"/>
          <w:szCs w:val="28"/>
        </w:rPr>
      </w:pPr>
    </w:p>
    <w:p w14:paraId="3595E06F" w14:textId="51CFDC76" w:rsidR="006F3988" w:rsidRDefault="006F3988" w:rsidP="00971869">
      <w:pPr>
        <w:ind w:firstLine="567"/>
        <w:jc w:val="both"/>
        <w:rPr>
          <w:sz w:val="28"/>
          <w:szCs w:val="28"/>
        </w:rPr>
      </w:pPr>
    </w:p>
    <w:p w14:paraId="2E49886A" w14:textId="77777777" w:rsidR="006F3988" w:rsidRDefault="006F3988" w:rsidP="00971869">
      <w:pPr>
        <w:ind w:firstLine="567"/>
        <w:jc w:val="both"/>
        <w:rPr>
          <w:sz w:val="28"/>
          <w:szCs w:val="28"/>
        </w:rPr>
      </w:pPr>
    </w:p>
    <w:p w14:paraId="4FC18B2F" w14:textId="7D91BB82" w:rsidR="00971869" w:rsidRDefault="00971869" w:rsidP="0094715C">
      <w:pPr>
        <w:jc w:val="both"/>
        <w:rPr>
          <w:iCs/>
          <w:sz w:val="28"/>
          <w:szCs w:val="28"/>
        </w:rPr>
      </w:pPr>
      <w:r>
        <w:rPr>
          <w:iCs/>
          <w:sz w:val="28"/>
          <w:szCs w:val="28"/>
        </w:rPr>
        <w:lastRenderedPageBreak/>
        <w:t>Таблица 3.1 – Вырабатываемая мощность ВЭС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p</m:t>
            </m:r>
          </m:sub>
        </m:sSub>
      </m:oMath>
      <w:r>
        <w:rPr>
          <w:iCs/>
          <w:sz w:val="28"/>
          <w:szCs w:val="28"/>
        </w:rPr>
        <w:t xml:space="preserve"> = 0,25) при различных диаметрах ветроколеса</w:t>
      </w:r>
    </w:p>
    <w:p w14:paraId="5AD3730B" w14:textId="77777777" w:rsidR="004026F1" w:rsidRPr="006F650B" w:rsidRDefault="004026F1" w:rsidP="0094715C">
      <w:pPr>
        <w:jc w:val="both"/>
        <w:rPr>
          <w:iCs/>
          <w:sz w:val="28"/>
          <w:szCs w:val="28"/>
        </w:rPr>
      </w:pPr>
    </w:p>
    <w:tbl>
      <w:tblPr>
        <w:tblStyle w:val="a4"/>
        <w:tblW w:w="0" w:type="auto"/>
        <w:jc w:val="center"/>
        <w:tblLook w:val="04A0" w:firstRow="1" w:lastRow="0" w:firstColumn="1" w:lastColumn="0" w:noHBand="0" w:noVBand="1"/>
      </w:tblPr>
      <w:tblGrid>
        <w:gridCol w:w="2099"/>
        <w:gridCol w:w="576"/>
        <w:gridCol w:w="576"/>
        <w:gridCol w:w="696"/>
        <w:gridCol w:w="696"/>
        <w:gridCol w:w="696"/>
        <w:gridCol w:w="696"/>
        <w:gridCol w:w="696"/>
        <w:gridCol w:w="816"/>
        <w:gridCol w:w="816"/>
      </w:tblGrid>
      <w:tr w:rsidR="00971869" w14:paraId="7E601765" w14:textId="77777777" w:rsidTr="008C136C">
        <w:trPr>
          <w:jc w:val="center"/>
        </w:trPr>
        <w:tc>
          <w:tcPr>
            <w:tcW w:w="0" w:type="auto"/>
            <w:vAlign w:val="center"/>
          </w:tcPr>
          <w:p w14:paraId="4F05773F" w14:textId="77777777" w:rsidR="00971869" w:rsidRPr="006F650B" w:rsidRDefault="00971869" w:rsidP="008C136C">
            <w:pPr>
              <w:jc w:val="center"/>
            </w:pPr>
            <w:bookmarkStart w:id="34" w:name="_Hlk127729004"/>
            <w:r w:rsidRPr="006F650B">
              <w:rPr>
                <w:color w:val="333333"/>
              </w:rPr>
              <w:t>V м/с</w:t>
            </w:r>
          </w:p>
        </w:tc>
        <w:tc>
          <w:tcPr>
            <w:tcW w:w="0" w:type="auto"/>
            <w:vAlign w:val="center"/>
          </w:tcPr>
          <w:p w14:paraId="1FBC7851" w14:textId="77777777" w:rsidR="00971869" w:rsidRPr="006F650B" w:rsidRDefault="00971869" w:rsidP="008C136C">
            <w:pPr>
              <w:jc w:val="center"/>
            </w:pPr>
            <w:r w:rsidRPr="006F650B">
              <w:rPr>
                <w:color w:val="333333"/>
              </w:rPr>
              <w:t>3</w:t>
            </w:r>
          </w:p>
        </w:tc>
        <w:tc>
          <w:tcPr>
            <w:tcW w:w="0" w:type="auto"/>
            <w:vAlign w:val="center"/>
          </w:tcPr>
          <w:p w14:paraId="1C607965" w14:textId="77777777" w:rsidR="00971869" w:rsidRPr="006F650B" w:rsidRDefault="00971869" w:rsidP="008C136C">
            <w:pPr>
              <w:jc w:val="center"/>
            </w:pPr>
            <w:r w:rsidRPr="006F650B">
              <w:rPr>
                <w:color w:val="333333"/>
              </w:rPr>
              <w:t>4</w:t>
            </w:r>
          </w:p>
        </w:tc>
        <w:tc>
          <w:tcPr>
            <w:tcW w:w="0" w:type="auto"/>
            <w:vAlign w:val="center"/>
          </w:tcPr>
          <w:p w14:paraId="3C1DD37C" w14:textId="77777777" w:rsidR="00971869" w:rsidRPr="006F650B" w:rsidRDefault="00971869" w:rsidP="008C136C">
            <w:pPr>
              <w:jc w:val="center"/>
            </w:pPr>
            <w:r w:rsidRPr="006F650B">
              <w:rPr>
                <w:color w:val="333333"/>
              </w:rPr>
              <w:t>5</w:t>
            </w:r>
          </w:p>
        </w:tc>
        <w:tc>
          <w:tcPr>
            <w:tcW w:w="0" w:type="auto"/>
            <w:vAlign w:val="center"/>
          </w:tcPr>
          <w:p w14:paraId="5F4713F0" w14:textId="77777777" w:rsidR="00971869" w:rsidRPr="006F650B" w:rsidRDefault="00971869" w:rsidP="008C136C">
            <w:pPr>
              <w:jc w:val="center"/>
            </w:pPr>
            <w:r w:rsidRPr="006F650B">
              <w:rPr>
                <w:color w:val="333333"/>
              </w:rPr>
              <w:t>6</w:t>
            </w:r>
          </w:p>
        </w:tc>
        <w:tc>
          <w:tcPr>
            <w:tcW w:w="0" w:type="auto"/>
            <w:vAlign w:val="center"/>
          </w:tcPr>
          <w:p w14:paraId="44D4BA80" w14:textId="77777777" w:rsidR="00971869" w:rsidRPr="006F650B" w:rsidRDefault="00971869" w:rsidP="008C136C">
            <w:pPr>
              <w:jc w:val="center"/>
            </w:pPr>
            <w:r w:rsidRPr="006F650B">
              <w:rPr>
                <w:color w:val="333333"/>
              </w:rPr>
              <w:t>7</w:t>
            </w:r>
          </w:p>
        </w:tc>
        <w:tc>
          <w:tcPr>
            <w:tcW w:w="0" w:type="auto"/>
            <w:vAlign w:val="center"/>
          </w:tcPr>
          <w:p w14:paraId="300391F3" w14:textId="77777777" w:rsidR="00971869" w:rsidRPr="006F650B" w:rsidRDefault="00971869" w:rsidP="008C136C">
            <w:pPr>
              <w:jc w:val="center"/>
            </w:pPr>
            <w:r w:rsidRPr="006F650B">
              <w:rPr>
                <w:color w:val="333333"/>
              </w:rPr>
              <w:t>8</w:t>
            </w:r>
          </w:p>
        </w:tc>
        <w:tc>
          <w:tcPr>
            <w:tcW w:w="0" w:type="auto"/>
            <w:vAlign w:val="center"/>
          </w:tcPr>
          <w:p w14:paraId="1402DBC4" w14:textId="77777777" w:rsidR="00971869" w:rsidRPr="006F650B" w:rsidRDefault="00971869" w:rsidP="008C136C">
            <w:pPr>
              <w:jc w:val="center"/>
            </w:pPr>
            <w:r w:rsidRPr="006F650B">
              <w:rPr>
                <w:color w:val="333333"/>
              </w:rPr>
              <w:t>9</w:t>
            </w:r>
          </w:p>
        </w:tc>
        <w:tc>
          <w:tcPr>
            <w:tcW w:w="0" w:type="auto"/>
            <w:vAlign w:val="center"/>
          </w:tcPr>
          <w:p w14:paraId="4CB5A26D" w14:textId="77777777" w:rsidR="00971869" w:rsidRPr="006F650B" w:rsidRDefault="00971869" w:rsidP="008C136C">
            <w:pPr>
              <w:jc w:val="center"/>
            </w:pPr>
            <w:r w:rsidRPr="006F650B">
              <w:rPr>
                <w:color w:val="333333"/>
              </w:rPr>
              <w:t>10</w:t>
            </w:r>
          </w:p>
        </w:tc>
        <w:tc>
          <w:tcPr>
            <w:tcW w:w="0" w:type="auto"/>
            <w:vAlign w:val="center"/>
          </w:tcPr>
          <w:p w14:paraId="6F252096" w14:textId="77777777" w:rsidR="00971869" w:rsidRPr="006F650B" w:rsidRDefault="00971869" w:rsidP="008C136C">
            <w:pPr>
              <w:jc w:val="center"/>
            </w:pPr>
            <w:r w:rsidRPr="006F650B">
              <w:rPr>
                <w:color w:val="333333"/>
              </w:rPr>
              <w:t>11</w:t>
            </w:r>
          </w:p>
        </w:tc>
      </w:tr>
      <w:tr w:rsidR="00971869" w14:paraId="4A920A30" w14:textId="77777777" w:rsidTr="008C136C">
        <w:trPr>
          <w:jc w:val="center"/>
        </w:trPr>
        <w:tc>
          <w:tcPr>
            <w:tcW w:w="0" w:type="auto"/>
            <w:vAlign w:val="center"/>
          </w:tcPr>
          <w:p w14:paraId="476E761A" w14:textId="77777777" w:rsidR="00971869" w:rsidRPr="006F650B" w:rsidRDefault="00971869" w:rsidP="008C136C">
            <w:pPr>
              <w:jc w:val="center"/>
              <w:rPr>
                <w:lang w:val="en-US"/>
              </w:rPr>
            </w:pPr>
            <w:r w:rsidRPr="006F650B">
              <w:rPr>
                <w:color w:val="333333"/>
              </w:rPr>
              <w:t xml:space="preserve">P </w:t>
            </w:r>
            <w:r>
              <w:rPr>
                <w:color w:val="333333"/>
                <w:lang w:val="en-US"/>
              </w:rPr>
              <w:t>(</w:t>
            </w:r>
            <w:r w:rsidRPr="006F650B">
              <w:rPr>
                <w:color w:val="333333"/>
              </w:rPr>
              <w:t xml:space="preserve">Вт </w:t>
            </w:r>
            <w:r>
              <w:rPr>
                <w:color w:val="333333"/>
                <w:lang w:val="kk-KZ"/>
              </w:rPr>
              <w:t xml:space="preserve">при </w:t>
            </w:r>
            <w:r w:rsidRPr="006F650B">
              <w:rPr>
                <w:color w:val="333333"/>
              </w:rPr>
              <w:t>d = 1м</w:t>
            </w:r>
            <w:r>
              <w:rPr>
                <w:color w:val="333333"/>
                <w:lang w:val="en-US"/>
              </w:rPr>
              <w:t>)</w:t>
            </w:r>
          </w:p>
        </w:tc>
        <w:tc>
          <w:tcPr>
            <w:tcW w:w="0" w:type="auto"/>
          </w:tcPr>
          <w:p w14:paraId="73B59963" w14:textId="77777777" w:rsidR="00971869" w:rsidRPr="006F650B" w:rsidRDefault="00971869" w:rsidP="008C136C">
            <w:pPr>
              <w:jc w:val="center"/>
            </w:pPr>
            <w:r w:rsidRPr="00B5406C">
              <w:t>3</w:t>
            </w:r>
          </w:p>
        </w:tc>
        <w:tc>
          <w:tcPr>
            <w:tcW w:w="0" w:type="auto"/>
          </w:tcPr>
          <w:p w14:paraId="18CA51EB" w14:textId="77777777" w:rsidR="00971869" w:rsidRPr="006F650B" w:rsidRDefault="00971869" w:rsidP="008C136C">
            <w:pPr>
              <w:jc w:val="center"/>
            </w:pPr>
            <w:r w:rsidRPr="00B5406C">
              <w:t>8</w:t>
            </w:r>
          </w:p>
        </w:tc>
        <w:tc>
          <w:tcPr>
            <w:tcW w:w="0" w:type="auto"/>
          </w:tcPr>
          <w:p w14:paraId="24B56E07" w14:textId="77777777" w:rsidR="00971869" w:rsidRPr="006F650B" w:rsidRDefault="00971869" w:rsidP="008C136C">
            <w:pPr>
              <w:jc w:val="center"/>
            </w:pPr>
            <w:r w:rsidRPr="00B5406C">
              <w:t>15</w:t>
            </w:r>
          </w:p>
        </w:tc>
        <w:tc>
          <w:tcPr>
            <w:tcW w:w="0" w:type="auto"/>
          </w:tcPr>
          <w:p w14:paraId="5F4ACB39" w14:textId="77777777" w:rsidR="00971869" w:rsidRPr="006F650B" w:rsidRDefault="00971869" w:rsidP="008C136C">
            <w:pPr>
              <w:jc w:val="center"/>
            </w:pPr>
            <w:r w:rsidRPr="00B5406C">
              <w:t>26</w:t>
            </w:r>
          </w:p>
        </w:tc>
        <w:tc>
          <w:tcPr>
            <w:tcW w:w="0" w:type="auto"/>
          </w:tcPr>
          <w:p w14:paraId="53632AE3" w14:textId="77777777" w:rsidR="00971869" w:rsidRPr="006F650B" w:rsidRDefault="00971869" w:rsidP="008C136C">
            <w:pPr>
              <w:jc w:val="center"/>
            </w:pPr>
            <w:r w:rsidRPr="00B5406C">
              <w:t>41</w:t>
            </w:r>
          </w:p>
        </w:tc>
        <w:tc>
          <w:tcPr>
            <w:tcW w:w="0" w:type="auto"/>
          </w:tcPr>
          <w:p w14:paraId="1E7136DC" w14:textId="77777777" w:rsidR="00971869" w:rsidRPr="006F650B" w:rsidRDefault="00971869" w:rsidP="008C136C">
            <w:pPr>
              <w:jc w:val="center"/>
            </w:pPr>
            <w:r w:rsidRPr="00B5406C">
              <w:t>62</w:t>
            </w:r>
          </w:p>
        </w:tc>
        <w:tc>
          <w:tcPr>
            <w:tcW w:w="0" w:type="auto"/>
          </w:tcPr>
          <w:p w14:paraId="78525B14" w14:textId="77777777" w:rsidR="00971869" w:rsidRPr="006F650B" w:rsidRDefault="00971869" w:rsidP="008C136C">
            <w:pPr>
              <w:jc w:val="center"/>
            </w:pPr>
            <w:r w:rsidRPr="00B5406C">
              <w:t>88</w:t>
            </w:r>
          </w:p>
        </w:tc>
        <w:tc>
          <w:tcPr>
            <w:tcW w:w="0" w:type="auto"/>
          </w:tcPr>
          <w:p w14:paraId="0A7D0136" w14:textId="77777777" w:rsidR="00971869" w:rsidRPr="006F650B" w:rsidRDefault="00971869" w:rsidP="008C136C">
            <w:pPr>
              <w:jc w:val="center"/>
            </w:pPr>
            <w:r w:rsidRPr="00B5406C">
              <w:t>120</w:t>
            </w:r>
          </w:p>
        </w:tc>
        <w:tc>
          <w:tcPr>
            <w:tcW w:w="0" w:type="auto"/>
          </w:tcPr>
          <w:p w14:paraId="78A41A4E" w14:textId="77777777" w:rsidR="00971869" w:rsidRPr="006F650B" w:rsidRDefault="00971869" w:rsidP="008C136C">
            <w:pPr>
              <w:jc w:val="center"/>
            </w:pPr>
            <w:r w:rsidRPr="00B5406C">
              <w:t>160</w:t>
            </w:r>
          </w:p>
        </w:tc>
      </w:tr>
      <w:tr w:rsidR="00971869" w14:paraId="2E78E81B" w14:textId="77777777" w:rsidTr="008C136C">
        <w:trPr>
          <w:jc w:val="center"/>
        </w:trPr>
        <w:tc>
          <w:tcPr>
            <w:tcW w:w="0" w:type="auto"/>
            <w:vAlign w:val="center"/>
          </w:tcPr>
          <w:p w14:paraId="5F9DA3FC"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2м</w:t>
            </w:r>
            <w:r>
              <w:rPr>
                <w:color w:val="333333"/>
              </w:rPr>
              <w:t>)</w:t>
            </w:r>
          </w:p>
        </w:tc>
        <w:tc>
          <w:tcPr>
            <w:tcW w:w="0" w:type="auto"/>
          </w:tcPr>
          <w:p w14:paraId="3DA8DE80" w14:textId="77777777" w:rsidR="00971869" w:rsidRPr="006F650B" w:rsidRDefault="00971869" w:rsidP="008C136C">
            <w:pPr>
              <w:jc w:val="center"/>
            </w:pPr>
            <w:r w:rsidRPr="00B5406C">
              <w:t>13</w:t>
            </w:r>
          </w:p>
        </w:tc>
        <w:tc>
          <w:tcPr>
            <w:tcW w:w="0" w:type="auto"/>
          </w:tcPr>
          <w:p w14:paraId="126CBA2E" w14:textId="77777777" w:rsidR="00971869" w:rsidRPr="006F650B" w:rsidRDefault="00971869" w:rsidP="008C136C">
            <w:pPr>
              <w:jc w:val="center"/>
            </w:pPr>
            <w:r w:rsidRPr="00B5406C">
              <w:t>31</w:t>
            </w:r>
          </w:p>
        </w:tc>
        <w:tc>
          <w:tcPr>
            <w:tcW w:w="0" w:type="auto"/>
          </w:tcPr>
          <w:p w14:paraId="702F3CD7" w14:textId="77777777" w:rsidR="00971869" w:rsidRPr="006F650B" w:rsidRDefault="00971869" w:rsidP="008C136C">
            <w:pPr>
              <w:jc w:val="center"/>
            </w:pPr>
            <w:r w:rsidRPr="00B5406C">
              <w:t>60</w:t>
            </w:r>
          </w:p>
        </w:tc>
        <w:tc>
          <w:tcPr>
            <w:tcW w:w="0" w:type="auto"/>
          </w:tcPr>
          <w:p w14:paraId="5F3E04E8" w14:textId="77777777" w:rsidR="00971869" w:rsidRPr="006F650B" w:rsidRDefault="00971869" w:rsidP="008C136C">
            <w:pPr>
              <w:jc w:val="center"/>
            </w:pPr>
            <w:r w:rsidRPr="00B5406C">
              <w:t>104</w:t>
            </w:r>
          </w:p>
        </w:tc>
        <w:tc>
          <w:tcPr>
            <w:tcW w:w="0" w:type="auto"/>
          </w:tcPr>
          <w:p w14:paraId="694F1B69" w14:textId="77777777" w:rsidR="00971869" w:rsidRPr="006F650B" w:rsidRDefault="00971869" w:rsidP="008C136C">
            <w:pPr>
              <w:jc w:val="center"/>
            </w:pPr>
            <w:r w:rsidRPr="00B5406C">
              <w:t>165</w:t>
            </w:r>
          </w:p>
        </w:tc>
        <w:tc>
          <w:tcPr>
            <w:tcW w:w="0" w:type="auto"/>
          </w:tcPr>
          <w:p w14:paraId="1ADB70E6" w14:textId="77777777" w:rsidR="00971869" w:rsidRPr="006F650B" w:rsidRDefault="00971869" w:rsidP="008C136C">
            <w:pPr>
              <w:jc w:val="center"/>
            </w:pPr>
            <w:r w:rsidRPr="00B5406C">
              <w:t>246</w:t>
            </w:r>
          </w:p>
        </w:tc>
        <w:tc>
          <w:tcPr>
            <w:tcW w:w="0" w:type="auto"/>
          </w:tcPr>
          <w:p w14:paraId="6F86F4A7" w14:textId="77777777" w:rsidR="00971869" w:rsidRPr="006F650B" w:rsidRDefault="00971869" w:rsidP="008C136C">
            <w:pPr>
              <w:jc w:val="center"/>
            </w:pPr>
            <w:r w:rsidRPr="00B5406C">
              <w:t>351</w:t>
            </w:r>
          </w:p>
        </w:tc>
        <w:tc>
          <w:tcPr>
            <w:tcW w:w="0" w:type="auto"/>
          </w:tcPr>
          <w:p w14:paraId="2764A75A" w14:textId="77777777" w:rsidR="00971869" w:rsidRPr="006F650B" w:rsidRDefault="00971869" w:rsidP="008C136C">
            <w:pPr>
              <w:jc w:val="center"/>
            </w:pPr>
            <w:r w:rsidRPr="00B5406C">
              <w:t>481</w:t>
            </w:r>
          </w:p>
        </w:tc>
        <w:tc>
          <w:tcPr>
            <w:tcW w:w="0" w:type="auto"/>
          </w:tcPr>
          <w:p w14:paraId="5B74E4C3" w14:textId="77777777" w:rsidR="00971869" w:rsidRPr="006F650B" w:rsidRDefault="00971869" w:rsidP="008C136C">
            <w:pPr>
              <w:jc w:val="center"/>
            </w:pPr>
            <w:r w:rsidRPr="00B5406C">
              <w:t>640</w:t>
            </w:r>
          </w:p>
        </w:tc>
      </w:tr>
      <w:tr w:rsidR="00971869" w14:paraId="3F15FD87" w14:textId="77777777" w:rsidTr="008C136C">
        <w:trPr>
          <w:jc w:val="center"/>
        </w:trPr>
        <w:tc>
          <w:tcPr>
            <w:tcW w:w="0" w:type="auto"/>
            <w:vAlign w:val="center"/>
          </w:tcPr>
          <w:p w14:paraId="6F6D106C"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3м</w:t>
            </w:r>
            <w:r>
              <w:rPr>
                <w:color w:val="333333"/>
              </w:rPr>
              <w:t>)</w:t>
            </w:r>
          </w:p>
        </w:tc>
        <w:tc>
          <w:tcPr>
            <w:tcW w:w="0" w:type="auto"/>
          </w:tcPr>
          <w:p w14:paraId="461BFD6A" w14:textId="77777777" w:rsidR="00971869" w:rsidRPr="006F650B" w:rsidRDefault="00971869" w:rsidP="008C136C">
            <w:pPr>
              <w:jc w:val="center"/>
            </w:pPr>
            <w:r w:rsidRPr="00B5406C">
              <w:t>29</w:t>
            </w:r>
          </w:p>
        </w:tc>
        <w:tc>
          <w:tcPr>
            <w:tcW w:w="0" w:type="auto"/>
          </w:tcPr>
          <w:p w14:paraId="3AD5A0DA" w14:textId="77777777" w:rsidR="00971869" w:rsidRPr="006F650B" w:rsidRDefault="00971869" w:rsidP="008C136C">
            <w:pPr>
              <w:jc w:val="center"/>
            </w:pPr>
            <w:r w:rsidRPr="00B5406C">
              <w:t>69</w:t>
            </w:r>
          </w:p>
        </w:tc>
        <w:tc>
          <w:tcPr>
            <w:tcW w:w="0" w:type="auto"/>
          </w:tcPr>
          <w:p w14:paraId="3088A0C4" w14:textId="77777777" w:rsidR="00971869" w:rsidRPr="006F650B" w:rsidRDefault="00971869" w:rsidP="008C136C">
            <w:pPr>
              <w:jc w:val="center"/>
            </w:pPr>
            <w:r w:rsidRPr="00B5406C">
              <w:t>135</w:t>
            </w:r>
          </w:p>
        </w:tc>
        <w:tc>
          <w:tcPr>
            <w:tcW w:w="0" w:type="auto"/>
          </w:tcPr>
          <w:p w14:paraId="048C4351" w14:textId="77777777" w:rsidR="00971869" w:rsidRPr="006F650B" w:rsidRDefault="00971869" w:rsidP="008C136C">
            <w:pPr>
              <w:jc w:val="center"/>
            </w:pPr>
            <w:r w:rsidRPr="00B5406C">
              <w:t>234</w:t>
            </w:r>
          </w:p>
        </w:tc>
        <w:tc>
          <w:tcPr>
            <w:tcW w:w="0" w:type="auto"/>
          </w:tcPr>
          <w:p w14:paraId="13FF322D" w14:textId="77777777" w:rsidR="00971869" w:rsidRPr="006F650B" w:rsidRDefault="00971869" w:rsidP="008C136C">
            <w:pPr>
              <w:jc w:val="center"/>
            </w:pPr>
            <w:r w:rsidRPr="00B5406C">
              <w:t>371</w:t>
            </w:r>
          </w:p>
        </w:tc>
        <w:tc>
          <w:tcPr>
            <w:tcW w:w="0" w:type="auto"/>
          </w:tcPr>
          <w:p w14:paraId="4034A138" w14:textId="77777777" w:rsidR="00971869" w:rsidRPr="006F650B" w:rsidRDefault="00971869" w:rsidP="008C136C">
            <w:pPr>
              <w:jc w:val="center"/>
            </w:pPr>
            <w:r w:rsidRPr="00B5406C">
              <w:t>554</w:t>
            </w:r>
          </w:p>
        </w:tc>
        <w:tc>
          <w:tcPr>
            <w:tcW w:w="0" w:type="auto"/>
          </w:tcPr>
          <w:p w14:paraId="3E19B603" w14:textId="77777777" w:rsidR="00971869" w:rsidRPr="006F650B" w:rsidRDefault="00971869" w:rsidP="008C136C">
            <w:pPr>
              <w:jc w:val="center"/>
            </w:pPr>
            <w:r w:rsidRPr="00B5406C">
              <w:t>789</w:t>
            </w:r>
          </w:p>
        </w:tc>
        <w:tc>
          <w:tcPr>
            <w:tcW w:w="0" w:type="auto"/>
          </w:tcPr>
          <w:p w14:paraId="7B6874AB" w14:textId="77777777" w:rsidR="00971869" w:rsidRPr="006F650B" w:rsidRDefault="00971869" w:rsidP="008C136C">
            <w:pPr>
              <w:jc w:val="center"/>
            </w:pPr>
            <w:r w:rsidRPr="00B5406C">
              <w:t>1082</w:t>
            </w:r>
          </w:p>
        </w:tc>
        <w:tc>
          <w:tcPr>
            <w:tcW w:w="0" w:type="auto"/>
          </w:tcPr>
          <w:p w14:paraId="7150AD51" w14:textId="77777777" w:rsidR="00971869" w:rsidRPr="006F650B" w:rsidRDefault="00971869" w:rsidP="008C136C">
            <w:pPr>
              <w:jc w:val="center"/>
            </w:pPr>
            <w:r w:rsidRPr="00B5406C">
              <w:t>1441</w:t>
            </w:r>
          </w:p>
        </w:tc>
      </w:tr>
      <w:tr w:rsidR="00971869" w14:paraId="3C68112C" w14:textId="77777777" w:rsidTr="008C136C">
        <w:trPr>
          <w:jc w:val="center"/>
        </w:trPr>
        <w:tc>
          <w:tcPr>
            <w:tcW w:w="0" w:type="auto"/>
            <w:vAlign w:val="center"/>
          </w:tcPr>
          <w:p w14:paraId="49ABFCAF"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4м</w:t>
            </w:r>
            <w:r>
              <w:rPr>
                <w:color w:val="333333"/>
              </w:rPr>
              <w:t>)</w:t>
            </w:r>
          </w:p>
        </w:tc>
        <w:tc>
          <w:tcPr>
            <w:tcW w:w="0" w:type="auto"/>
          </w:tcPr>
          <w:p w14:paraId="66099AD7" w14:textId="77777777" w:rsidR="00971869" w:rsidRPr="006F650B" w:rsidRDefault="00971869" w:rsidP="008C136C">
            <w:pPr>
              <w:jc w:val="center"/>
            </w:pPr>
            <w:r w:rsidRPr="00B5406C">
              <w:t>52</w:t>
            </w:r>
          </w:p>
        </w:tc>
        <w:tc>
          <w:tcPr>
            <w:tcW w:w="0" w:type="auto"/>
          </w:tcPr>
          <w:p w14:paraId="19861F12" w14:textId="77777777" w:rsidR="00971869" w:rsidRPr="006F650B" w:rsidRDefault="00971869" w:rsidP="008C136C">
            <w:pPr>
              <w:jc w:val="center"/>
            </w:pPr>
            <w:r w:rsidRPr="00B5406C">
              <w:t>123</w:t>
            </w:r>
          </w:p>
        </w:tc>
        <w:tc>
          <w:tcPr>
            <w:tcW w:w="0" w:type="auto"/>
          </w:tcPr>
          <w:p w14:paraId="4962BDC5" w14:textId="77777777" w:rsidR="00971869" w:rsidRPr="006F650B" w:rsidRDefault="00971869" w:rsidP="008C136C">
            <w:pPr>
              <w:jc w:val="center"/>
            </w:pPr>
            <w:r w:rsidRPr="00B5406C">
              <w:t>241</w:t>
            </w:r>
          </w:p>
        </w:tc>
        <w:tc>
          <w:tcPr>
            <w:tcW w:w="0" w:type="auto"/>
          </w:tcPr>
          <w:p w14:paraId="6C170C4D" w14:textId="77777777" w:rsidR="00971869" w:rsidRPr="006F650B" w:rsidRDefault="00971869" w:rsidP="008C136C">
            <w:pPr>
              <w:jc w:val="center"/>
            </w:pPr>
            <w:r w:rsidRPr="00B5406C">
              <w:t>416</w:t>
            </w:r>
          </w:p>
        </w:tc>
        <w:tc>
          <w:tcPr>
            <w:tcW w:w="0" w:type="auto"/>
          </w:tcPr>
          <w:p w14:paraId="4B3FC8BA" w14:textId="77777777" w:rsidR="00971869" w:rsidRPr="006F650B" w:rsidRDefault="00971869" w:rsidP="008C136C">
            <w:pPr>
              <w:jc w:val="center"/>
            </w:pPr>
            <w:r w:rsidRPr="00B5406C">
              <w:t>660</w:t>
            </w:r>
          </w:p>
        </w:tc>
        <w:tc>
          <w:tcPr>
            <w:tcW w:w="0" w:type="auto"/>
          </w:tcPr>
          <w:p w14:paraId="690470FE" w14:textId="77777777" w:rsidR="00971869" w:rsidRPr="006F650B" w:rsidRDefault="00971869" w:rsidP="008C136C">
            <w:pPr>
              <w:jc w:val="center"/>
            </w:pPr>
            <w:r w:rsidRPr="00B5406C">
              <w:t>985</w:t>
            </w:r>
          </w:p>
        </w:tc>
        <w:tc>
          <w:tcPr>
            <w:tcW w:w="0" w:type="auto"/>
          </w:tcPr>
          <w:p w14:paraId="6A6FAFEA" w14:textId="77777777" w:rsidR="00971869" w:rsidRPr="006F650B" w:rsidRDefault="00971869" w:rsidP="008C136C">
            <w:pPr>
              <w:jc w:val="center"/>
            </w:pPr>
            <w:r w:rsidRPr="00B5406C">
              <w:t>1403</w:t>
            </w:r>
          </w:p>
        </w:tc>
        <w:tc>
          <w:tcPr>
            <w:tcW w:w="0" w:type="auto"/>
          </w:tcPr>
          <w:p w14:paraId="59BC9692" w14:textId="77777777" w:rsidR="00971869" w:rsidRPr="006F650B" w:rsidRDefault="00971869" w:rsidP="008C136C">
            <w:pPr>
              <w:jc w:val="center"/>
            </w:pPr>
            <w:r w:rsidRPr="00B5406C">
              <w:t>1924</w:t>
            </w:r>
          </w:p>
        </w:tc>
        <w:tc>
          <w:tcPr>
            <w:tcW w:w="0" w:type="auto"/>
          </w:tcPr>
          <w:p w14:paraId="32E954D4" w14:textId="77777777" w:rsidR="00971869" w:rsidRPr="006F650B" w:rsidRDefault="00971869" w:rsidP="008C136C">
            <w:pPr>
              <w:jc w:val="center"/>
            </w:pPr>
            <w:r w:rsidRPr="00B5406C">
              <w:t>2561</w:t>
            </w:r>
          </w:p>
        </w:tc>
      </w:tr>
      <w:tr w:rsidR="00971869" w14:paraId="6D515CEC" w14:textId="77777777" w:rsidTr="008C136C">
        <w:trPr>
          <w:jc w:val="center"/>
        </w:trPr>
        <w:tc>
          <w:tcPr>
            <w:tcW w:w="0" w:type="auto"/>
            <w:vAlign w:val="center"/>
          </w:tcPr>
          <w:p w14:paraId="7F679BBF"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5м</w:t>
            </w:r>
            <w:r>
              <w:rPr>
                <w:color w:val="333333"/>
              </w:rPr>
              <w:t>)</w:t>
            </w:r>
          </w:p>
        </w:tc>
        <w:tc>
          <w:tcPr>
            <w:tcW w:w="0" w:type="auto"/>
          </w:tcPr>
          <w:p w14:paraId="44CEFBA0" w14:textId="77777777" w:rsidR="00971869" w:rsidRPr="006F650B" w:rsidRDefault="00971869" w:rsidP="008C136C">
            <w:pPr>
              <w:jc w:val="center"/>
            </w:pPr>
            <w:r w:rsidRPr="00B5406C">
              <w:t>81</w:t>
            </w:r>
          </w:p>
        </w:tc>
        <w:tc>
          <w:tcPr>
            <w:tcW w:w="0" w:type="auto"/>
          </w:tcPr>
          <w:p w14:paraId="53981219" w14:textId="77777777" w:rsidR="00971869" w:rsidRPr="006F650B" w:rsidRDefault="00971869" w:rsidP="008C136C">
            <w:pPr>
              <w:jc w:val="center"/>
            </w:pPr>
            <w:r w:rsidRPr="00B5406C">
              <w:t>192</w:t>
            </w:r>
          </w:p>
        </w:tc>
        <w:tc>
          <w:tcPr>
            <w:tcW w:w="0" w:type="auto"/>
          </w:tcPr>
          <w:p w14:paraId="0BFB3548" w14:textId="77777777" w:rsidR="00971869" w:rsidRPr="006F650B" w:rsidRDefault="00971869" w:rsidP="008C136C">
            <w:pPr>
              <w:jc w:val="center"/>
            </w:pPr>
            <w:r w:rsidRPr="00B5406C">
              <w:t>376</w:t>
            </w:r>
          </w:p>
        </w:tc>
        <w:tc>
          <w:tcPr>
            <w:tcW w:w="0" w:type="auto"/>
          </w:tcPr>
          <w:p w14:paraId="3F37C9B9" w14:textId="77777777" w:rsidR="00971869" w:rsidRPr="006F650B" w:rsidRDefault="00971869" w:rsidP="008C136C">
            <w:pPr>
              <w:jc w:val="center"/>
            </w:pPr>
            <w:r w:rsidRPr="00B5406C">
              <w:t>649</w:t>
            </w:r>
          </w:p>
        </w:tc>
        <w:tc>
          <w:tcPr>
            <w:tcW w:w="0" w:type="auto"/>
          </w:tcPr>
          <w:p w14:paraId="5A428B62" w14:textId="77777777" w:rsidR="00971869" w:rsidRPr="006F650B" w:rsidRDefault="00971869" w:rsidP="008C136C">
            <w:pPr>
              <w:jc w:val="center"/>
            </w:pPr>
            <w:r w:rsidRPr="00B5406C">
              <w:t>1031</w:t>
            </w:r>
          </w:p>
        </w:tc>
        <w:tc>
          <w:tcPr>
            <w:tcW w:w="0" w:type="auto"/>
          </w:tcPr>
          <w:p w14:paraId="45EA0BE3" w14:textId="77777777" w:rsidR="00971869" w:rsidRPr="006F650B" w:rsidRDefault="00971869" w:rsidP="008C136C">
            <w:pPr>
              <w:jc w:val="center"/>
            </w:pPr>
            <w:r w:rsidRPr="00B5406C">
              <w:t>1539</w:t>
            </w:r>
          </w:p>
        </w:tc>
        <w:tc>
          <w:tcPr>
            <w:tcW w:w="0" w:type="auto"/>
          </w:tcPr>
          <w:p w14:paraId="3ED6E2C6" w14:textId="77777777" w:rsidR="00971869" w:rsidRPr="006F650B" w:rsidRDefault="00971869" w:rsidP="008C136C">
            <w:pPr>
              <w:jc w:val="center"/>
            </w:pPr>
            <w:r w:rsidRPr="00B5406C">
              <w:t>2192</w:t>
            </w:r>
          </w:p>
        </w:tc>
        <w:tc>
          <w:tcPr>
            <w:tcW w:w="0" w:type="auto"/>
          </w:tcPr>
          <w:p w14:paraId="54C6A191" w14:textId="77777777" w:rsidR="00971869" w:rsidRPr="006F650B" w:rsidRDefault="00971869" w:rsidP="008C136C">
            <w:pPr>
              <w:jc w:val="center"/>
            </w:pPr>
            <w:r w:rsidRPr="00B5406C">
              <w:t>3007</w:t>
            </w:r>
          </w:p>
        </w:tc>
        <w:tc>
          <w:tcPr>
            <w:tcW w:w="0" w:type="auto"/>
          </w:tcPr>
          <w:p w14:paraId="63311722" w14:textId="77777777" w:rsidR="00971869" w:rsidRPr="006F650B" w:rsidRDefault="00971869" w:rsidP="008C136C">
            <w:pPr>
              <w:jc w:val="center"/>
            </w:pPr>
            <w:r w:rsidRPr="00B5406C">
              <w:t>4002</w:t>
            </w:r>
          </w:p>
        </w:tc>
      </w:tr>
      <w:tr w:rsidR="00971869" w14:paraId="0E3C2CF4" w14:textId="77777777" w:rsidTr="008C136C">
        <w:trPr>
          <w:jc w:val="center"/>
        </w:trPr>
        <w:tc>
          <w:tcPr>
            <w:tcW w:w="0" w:type="auto"/>
            <w:vAlign w:val="center"/>
          </w:tcPr>
          <w:p w14:paraId="6566C750"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6м</w:t>
            </w:r>
            <w:r>
              <w:rPr>
                <w:color w:val="333333"/>
              </w:rPr>
              <w:t>)</w:t>
            </w:r>
          </w:p>
        </w:tc>
        <w:tc>
          <w:tcPr>
            <w:tcW w:w="0" w:type="auto"/>
          </w:tcPr>
          <w:p w14:paraId="32F93263" w14:textId="77777777" w:rsidR="00971869" w:rsidRPr="006F650B" w:rsidRDefault="00971869" w:rsidP="008C136C">
            <w:pPr>
              <w:jc w:val="center"/>
            </w:pPr>
            <w:r w:rsidRPr="00B5406C">
              <w:t>117</w:t>
            </w:r>
          </w:p>
        </w:tc>
        <w:tc>
          <w:tcPr>
            <w:tcW w:w="0" w:type="auto"/>
          </w:tcPr>
          <w:p w14:paraId="1D0ED024" w14:textId="77777777" w:rsidR="00971869" w:rsidRPr="006F650B" w:rsidRDefault="00971869" w:rsidP="008C136C">
            <w:pPr>
              <w:jc w:val="center"/>
            </w:pPr>
            <w:r w:rsidRPr="00B5406C">
              <w:t>277</w:t>
            </w:r>
          </w:p>
        </w:tc>
        <w:tc>
          <w:tcPr>
            <w:tcW w:w="0" w:type="auto"/>
          </w:tcPr>
          <w:p w14:paraId="5C53B630" w14:textId="77777777" w:rsidR="00971869" w:rsidRPr="006F650B" w:rsidRDefault="00971869" w:rsidP="008C136C">
            <w:pPr>
              <w:jc w:val="center"/>
            </w:pPr>
            <w:r w:rsidRPr="00B5406C">
              <w:t>541</w:t>
            </w:r>
          </w:p>
        </w:tc>
        <w:tc>
          <w:tcPr>
            <w:tcW w:w="0" w:type="auto"/>
          </w:tcPr>
          <w:p w14:paraId="128149B9" w14:textId="77777777" w:rsidR="00971869" w:rsidRPr="006F650B" w:rsidRDefault="00971869" w:rsidP="008C136C">
            <w:pPr>
              <w:jc w:val="center"/>
            </w:pPr>
            <w:r w:rsidRPr="00B5406C">
              <w:t>935</w:t>
            </w:r>
          </w:p>
        </w:tc>
        <w:tc>
          <w:tcPr>
            <w:tcW w:w="0" w:type="auto"/>
          </w:tcPr>
          <w:p w14:paraId="04F60278" w14:textId="77777777" w:rsidR="00971869" w:rsidRPr="006F650B" w:rsidRDefault="00971869" w:rsidP="008C136C">
            <w:pPr>
              <w:jc w:val="center"/>
            </w:pPr>
            <w:r w:rsidRPr="00B5406C">
              <w:t>1485</w:t>
            </w:r>
          </w:p>
        </w:tc>
        <w:tc>
          <w:tcPr>
            <w:tcW w:w="0" w:type="auto"/>
          </w:tcPr>
          <w:p w14:paraId="6CC97B46" w14:textId="77777777" w:rsidR="00971869" w:rsidRPr="006F650B" w:rsidRDefault="00971869" w:rsidP="008C136C">
            <w:pPr>
              <w:jc w:val="center"/>
            </w:pPr>
            <w:r w:rsidRPr="00B5406C">
              <w:t>2217</w:t>
            </w:r>
          </w:p>
        </w:tc>
        <w:tc>
          <w:tcPr>
            <w:tcW w:w="0" w:type="auto"/>
          </w:tcPr>
          <w:p w14:paraId="088B29CA" w14:textId="77777777" w:rsidR="00971869" w:rsidRPr="006F650B" w:rsidRDefault="00971869" w:rsidP="008C136C">
            <w:pPr>
              <w:jc w:val="center"/>
            </w:pPr>
            <w:r w:rsidRPr="00B5406C">
              <w:t>3156</w:t>
            </w:r>
          </w:p>
        </w:tc>
        <w:tc>
          <w:tcPr>
            <w:tcW w:w="0" w:type="auto"/>
          </w:tcPr>
          <w:p w14:paraId="5DCED983" w14:textId="77777777" w:rsidR="00971869" w:rsidRPr="006F650B" w:rsidRDefault="00971869" w:rsidP="008C136C">
            <w:pPr>
              <w:jc w:val="center"/>
            </w:pPr>
            <w:r w:rsidRPr="00B5406C">
              <w:t>4330</w:t>
            </w:r>
          </w:p>
        </w:tc>
        <w:tc>
          <w:tcPr>
            <w:tcW w:w="0" w:type="auto"/>
          </w:tcPr>
          <w:p w14:paraId="637B5A18" w14:textId="77777777" w:rsidR="00971869" w:rsidRPr="006F650B" w:rsidRDefault="00971869" w:rsidP="008C136C">
            <w:pPr>
              <w:jc w:val="center"/>
            </w:pPr>
            <w:r w:rsidRPr="00B5406C">
              <w:t>5763</w:t>
            </w:r>
          </w:p>
        </w:tc>
      </w:tr>
      <w:tr w:rsidR="00971869" w14:paraId="48F75C8D" w14:textId="77777777" w:rsidTr="008C136C">
        <w:trPr>
          <w:jc w:val="center"/>
        </w:trPr>
        <w:tc>
          <w:tcPr>
            <w:tcW w:w="0" w:type="auto"/>
            <w:vAlign w:val="center"/>
          </w:tcPr>
          <w:p w14:paraId="35954523"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7м</w:t>
            </w:r>
            <w:r>
              <w:rPr>
                <w:color w:val="333333"/>
              </w:rPr>
              <w:t>)</w:t>
            </w:r>
          </w:p>
        </w:tc>
        <w:tc>
          <w:tcPr>
            <w:tcW w:w="0" w:type="auto"/>
          </w:tcPr>
          <w:p w14:paraId="3A8A27E8" w14:textId="77777777" w:rsidR="00971869" w:rsidRPr="006F650B" w:rsidRDefault="00971869" w:rsidP="008C136C">
            <w:pPr>
              <w:jc w:val="center"/>
            </w:pPr>
            <w:r w:rsidRPr="00B5406C">
              <w:t>159</w:t>
            </w:r>
          </w:p>
        </w:tc>
        <w:tc>
          <w:tcPr>
            <w:tcW w:w="0" w:type="auto"/>
          </w:tcPr>
          <w:p w14:paraId="6129C11A" w14:textId="77777777" w:rsidR="00971869" w:rsidRPr="006F650B" w:rsidRDefault="00971869" w:rsidP="008C136C">
            <w:pPr>
              <w:jc w:val="center"/>
            </w:pPr>
            <w:r w:rsidRPr="00B5406C">
              <w:t>377</w:t>
            </w:r>
          </w:p>
        </w:tc>
        <w:tc>
          <w:tcPr>
            <w:tcW w:w="0" w:type="auto"/>
          </w:tcPr>
          <w:p w14:paraId="19E1E9C6" w14:textId="77777777" w:rsidR="00971869" w:rsidRPr="006F650B" w:rsidRDefault="00971869" w:rsidP="008C136C">
            <w:pPr>
              <w:jc w:val="center"/>
            </w:pPr>
            <w:r w:rsidRPr="00B5406C">
              <w:t>737</w:t>
            </w:r>
          </w:p>
        </w:tc>
        <w:tc>
          <w:tcPr>
            <w:tcW w:w="0" w:type="auto"/>
          </w:tcPr>
          <w:p w14:paraId="0AD216EB" w14:textId="77777777" w:rsidR="00971869" w:rsidRPr="006F650B" w:rsidRDefault="00971869" w:rsidP="008C136C">
            <w:pPr>
              <w:jc w:val="center"/>
            </w:pPr>
            <w:r w:rsidRPr="00B5406C">
              <w:t>1273</w:t>
            </w:r>
          </w:p>
        </w:tc>
        <w:tc>
          <w:tcPr>
            <w:tcW w:w="0" w:type="auto"/>
          </w:tcPr>
          <w:p w14:paraId="38C5DB83" w14:textId="77777777" w:rsidR="00971869" w:rsidRPr="006F650B" w:rsidRDefault="00971869" w:rsidP="008C136C">
            <w:pPr>
              <w:jc w:val="center"/>
            </w:pPr>
            <w:r w:rsidRPr="00B5406C">
              <w:t>2021</w:t>
            </w:r>
          </w:p>
        </w:tc>
        <w:tc>
          <w:tcPr>
            <w:tcW w:w="0" w:type="auto"/>
          </w:tcPr>
          <w:p w14:paraId="1982F587" w14:textId="77777777" w:rsidR="00971869" w:rsidRPr="006F650B" w:rsidRDefault="00971869" w:rsidP="008C136C">
            <w:pPr>
              <w:jc w:val="center"/>
            </w:pPr>
            <w:r w:rsidRPr="00B5406C">
              <w:t>3017</w:t>
            </w:r>
          </w:p>
        </w:tc>
        <w:tc>
          <w:tcPr>
            <w:tcW w:w="0" w:type="auto"/>
          </w:tcPr>
          <w:p w14:paraId="5011F3B7" w14:textId="77777777" w:rsidR="00971869" w:rsidRPr="006F650B" w:rsidRDefault="00971869" w:rsidP="008C136C">
            <w:pPr>
              <w:jc w:val="center"/>
            </w:pPr>
            <w:r w:rsidRPr="00B5406C">
              <w:t>4296</w:t>
            </w:r>
          </w:p>
        </w:tc>
        <w:tc>
          <w:tcPr>
            <w:tcW w:w="0" w:type="auto"/>
          </w:tcPr>
          <w:p w14:paraId="5BBF8BBF" w14:textId="77777777" w:rsidR="00971869" w:rsidRPr="006F650B" w:rsidRDefault="00971869" w:rsidP="008C136C">
            <w:pPr>
              <w:jc w:val="center"/>
            </w:pPr>
            <w:r w:rsidRPr="00B5406C">
              <w:t>5893</w:t>
            </w:r>
          </w:p>
        </w:tc>
        <w:tc>
          <w:tcPr>
            <w:tcW w:w="0" w:type="auto"/>
          </w:tcPr>
          <w:p w14:paraId="5E60F72D" w14:textId="77777777" w:rsidR="00971869" w:rsidRPr="006F650B" w:rsidRDefault="00971869" w:rsidP="008C136C">
            <w:pPr>
              <w:jc w:val="center"/>
            </w:pPr>
            <w:r w:rsidRPr="00B5406C">
              <w:t>7844</w:t>
            </w:r>
          </w:p>
        </w:tc>
      </w:tr>
      <w:tr w:rsidR="00971869" w14:paraId="0929A0DB" w14:textId="77777777" w:rsidTr="008C136C">
        <w:trPr>
          <w:jc w:val="center"/>
        </w:trPr>
        <w:tc>
          <w:tcPr>
            <w:tcW w:w="0" w:type="auto"/>
            <w:vAlign w:val="center"/>
          </w:tcPr>
          <w:p w14:paraId="54A679F1"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8м</w:t>
            </w:r>
            <w:r>
              <w:rPr>
                <w:color w:val="333333"/>
              </w:rPr>
              <w:t>)</w:t>
            </w:r>
          </w:p>
        </w:tc>
        <w:tc>
          <w:tcPr>
            <w:tcW w:w="0" w:type="auto"/>
          </w:tcPr>
          <w:p w14:paraId="11A101E6" w14:textId="77777777" w:rsidR="00971869" w:rsidRPr="006F650B" w:rsidRDefault="00971869" w:rsidP="008C136C">
            <w:pPr>
              <w:jc w:val="center"/>
            </w:pPr>
            <w:r w:rsidRPr="00B5406C">
              <w:t>208</w:t>
            </w:r>
          </w:p>
        </w:tc>
        <w:tc>
          <w:tcPr>
            <w:tcW w:w="0" w:type="auto"/>
          </w:tcPr>
          <w:p w14:paraId="68D284E2" w14:textId="77777777" w:rsidR="00971869" w:rsidRPr="006F650B" w:rsidRDefault="00971869" w:rsidP="008C136C">
            <w:pPr>
              <w:jc w:val="center"/>
            </w:pPr>
            <w:r w:rsidRPr="00B5406C">
              <w:t>493</w:t>
            </w:r>
          </w:p>
        </w:tc>
        <w:tc>
          <w:tcPr>
            <w:tcW w:w="0" w:type="auto"/>
          </w:tcPr>
          <w:p w14:paraId="6F40B202" w14:textId="77777777" w:rsidR="00971869" w:rsidRPr="006F650B" w:rsidRDefault="00971869" w:rsidP="008C136C">
            <w:pPr>
              <w:jc w:val="center"/>
            </w:pPr>
            <w:r w:rsidRPr="00B5406C">
              <w:t>962</w:t>
            </w:r>
          </w:p>
        </w:tc>
        <w:tc>
          <w:tcPr>
            <w:tcW w:w="0" w:type="auto"/>
          </w:tcPr>
          <w:p w14:paraId="1FF9E3C0" w14:textId="77777777" w:rsidR="00971869" w:rsidRPr="006F650B" w:rsidRDefault="00971869" w:rsidP="008C136C">
            <w:pPr>
              <w:jc w:val="center"/>
            </w:pPr>
            <w:r w:rsidRPr="00B5406C">
              <w:t>1663</w:t>
            </w:r>
          </w:p>
        </w:tc>
        <w:tc>
          <w:tcPr>
            <w:tcW w:w="0" w:type="auto"/>
          </w:tcPr>
          <w:p w14:paraId="50A2FB50" w14:textId="77777777" w:rsidR="00971869" w:rsidRPr="006F650B" w:rsidRDefault="00971869" w:rsidP="008C136C">
            <w:pPr>
              <w:jc w:val="center"/>
            </w:pPr>
            <w:r w:rsidRPr="00B5406C">
              <w:t>2640</w:t>
            </w:r>
          </w:p>
        </w:tc>
        <w:tc>
          <w:tcPr>
            <w:tcW w:w="0" w:type="auto"/>
          </w:tcPr>
          <w:p w14:paraId="17901F9B" w14:textId="77777777" w:rsidR="00971869" w:rsidRPr="006F650B" w:rsidRDefault="00971869" w:rsidP="008C136C">
            <w:pPr>
              <w:jc w:val="center"/>
            </w:pPr>
            <w:r w:rsidRPr="00B5406C">
              <w:t>3941</w:t>
            </w:r>
          </w:p>
        </w:tc>
        <w:tc>
          <w:tcPr>
            <w:tcW w:w="0" w:type="auto"/>
          </w:tcPr>
          <w:p w14:paraId="0F19343C" w14:textId="77777777" w:rsidR="00971869" w:rsidRPr="006F650B" w:rsidRDefault="00971869" w:rsidP="008C136C">
            <w:pPr>
              <w:jc w:val="center"/>
            </w:pPr>
            <w:r w:rsidRPr="00B5406C">
              <w:t>5611</w:t>
            </w:r>
          </w:p>
        </w:tc>
        <w:tc>
          <w:tcPr>
            <w:tcW w:w="0" w:type="auto"/>
          </w:tcPr>
          <w:p w14:paraId="54F59ABE" w14:textId="77777777" w:rsidR="00971869" w:rsidRPr="006F650B" w:rsidRDefault="00971869" w:rsidP="008C136C">
            <w:pPr>
              <w:jc w:val="center"/>
            </w:pPr>
            <w:r w:rsidRPr="00B5406C">
              <w:t>7697</w:t>
            </w:r>
          </w:p>
        </w:tc>
        <w:tc>
          <w:tcPr>
            <w:tcW w:w="0" w:type="auto"/>
          </w:tcPr>
          <w:p w14:paraId="6D3E46A9" w14:textId="77777777" w:rsidR="00971869" w:rsidRPr="006F650B" w:rsidRDefault="00971869" w:rsidP="008C136C">
            <w:pPr>
              <w:jc w:val="center"/>
            </w:pPr>
            <w:r w:rsidRPr="00B5406C">
              <w:t>10245</w:t>
            </w:r>
          </w:p>
        </w:tc>
      </w:tr>
      <w:tr w:rsidR="00971869" w14:paraId="79571F24" w14:textId="77777777" w:rsidTr="008C136C">
        <w:trPr>
          <w:jc w:val="center"/>
        </w:trPr>
        <w:tc>
          <w:tcPr>
            <w:tcW w:w="0" w:type="auto"/>
            <w:vAlign w:val="center"/>
          </w:tcPr>
          <w:p w14:paraId="1D0CB4EC"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9м</w:t>
            </w:r>
            <w:r>
              <w:rPr>
                <w:color w:val="333333"/>
              </w:rPr>
              <w:t>)</w:t>
            </w:r>
          </w:p>
        </w:tc>
        <w:tc>
          <w:tcPr>
            <w:tcW w:w="0" w:type="auto"/>
          </w:tcPr>
          <w:p w14:paraId="0B858087" w14:textId="77777777" w:rsidR="00971869" w:rsidRPr="006F650B" w:rsidRDefault="00971869" w:rsidP="008C136C">
            <w:pPr>
              <w:jc w:val="center"/>
            </w:pPr>
            <w:r w:rsidRPr="00B5406C">
              <w:t>263</w:t>
            </w:r>
          </w:p>
        </w:tc>
        <w:tc>
          <w:tcPr>
            <w:tcW w:w="0" w:type="auto"/>
          </w:tcPr>
          <w:p w14:paraId="1BA076C3" w14:textId="77777777" w:rsidR="00971869" w:rsidRPr="006F650B" w:rsidRDefault="00971869" w:rsidP="008C136C">
            <w:pPr>
              <w:jc w:val="center"/>
            </w:pPr>
            <w:r w:rsidRPr="00B5406C">
              <w:t>623</w:t>
            </w:r>
          </w:p>
        </w:tc>
        <w:tc>
          <w:tcPr>
            <w:tcW w:w="0" w:type="auto"/>
          </w:tcPr>
          <w:p w14:paraId="75F8E7C2" w14:textId="77777777" w:rsidR="00971869" w:rsidRPr="006F650B" w:rsidRDefault="00971869" w:rsidP="008C136C">
            <w:pPr>
              <w:jc w:val="center"/>
            </w:pPr>
            <w:r w:rsidRPr="00B5406C">
              <w:t>1218</w:t>
            </w:r>
          </w:p>
        </w:tc>
        <w:tc>
          <w:tcPr>
            <w:tcW w:w="0" w:type="auto"/>
          </w:tcPr>
          <w:p w14:paraId="68E00445" w14:textId="77777777" w:rsidR="00971869" w:rsidRPr="006F650B" w:rsidRDefault="00971869" w:rsidP="008C136C">
            <w:pPr>
              <w:jc w:val="center"/>
            </w:pPr>
            <w:r w:rsidRPr="00B5406C">
              <w:t>2104</w:t>
            </w:r>
          </w:p>
        </w:tc>
        <w:tc>
          <w:tcPr>
            <w:tcW w:w="0" w:type="auto"/>
          </w:tcPr>
          <w:p w14:paraId="7510C293" w14:textId="77777777" w:rsidR="00971869" w:rsidRPr="006F650B" w:rsidRDefault="00971869" w:rsidP="008C136C">
            <w:pPr>
              <w:jc w:val="center"/>
            </w:pPr>
            <w:r w:rsidRPr="00B5406C">
              <w:t>3341</w:t>
            </w:r>
          </w:p>
        </w:tc>
        <w:tc>
          <w:tcPr>
            <w:tcW w:w="0" w:type="auto"/>
          </w:tcPr>
          <w:p w14:paraId="1F0576BE" w14:textId="77777777" w:rsidR="00971869" w:rsidRPr="006F650B" w:rsidRDefault="00971869" w:rsidP="008C136C">
            <w:pPr>
              <w:jc w:val="center"/>
            </w:pPr>
            <w:r w:rsidRPr="00B5406C">
              <w:t>4988</w:t>
            </w:r>
          </w:p>
        </w:tc>
        <w:tc>
          <w:tcPr>
            <w:tcW w:w="0" w:type="auto"/>
          </w:tcPr>
          <w:p w14:paraId="2FA91BE2" w14:textId="77777777" w:rsidR="00971869" w:rsidRPr="006F650B" w:rsidRDefault="00971869" w:rsidP="008C136C">
            <w:pPr>
              <w:jc w:val="center"/>
            </w:pPr>
            <w:r w:rsidRPr="00B5406C">
              <w:t>7101</w:t>
            </w:r>
          </w:p>
        </w:tc>
        <w:tc>
          <w:tcPr>
            <w:tcW w:w="0" w:type="auto"/>
          </w:tcPr>
          <w:p w14:paraId="059F842C" w14:textId="77777777" w:rsidR="00971869" w:rsidRPr="006F650B" w:rsidRDefault="00971869" w:rsidP="008C136C">
            <w:pPr>
              <w:jc w:val="center"/>
            </w:pPr>
            <w:r w:rsidRPr="00B5406C">
              <w:t>9741</w:t>
            </w:r>
          </w:p>
        </w:tc>
        <w:tc>
          <w:tcPr>
            <w:tcW w:w="0" w:type="auto"/>
          </w:tcPr>
          <w:p w14:paraId="539E4202" w14:textId="77777777" w:rsidR="00971869" w:rsidRPr="006F650B" w:rsidRDefault="00971869" w:rsidP="008C136C">
            <w:pPr>
              <w:jc w:val="center"/>
            </w:pPr>
            <w:r w:rsidRPr="00B5406C">
              <w:t>12966</w:t>
            </w:r>
          </w:p>
        </w:tc>
      </w:tr>
      <w:tr w:rsidR="00971869" w14:paraId="38B03EC1" w14:textId="77777777" w:rsidTr="008C136C">
        <w:trPr>
          <w:jc w:val="center"/>
        </w:trPr>
        <w:tc>
          <w:tcPr>
            <w:tcW w:w="0" w:type="auto"/>
            <w:vAlign w:val="center"/>
          </w:tcPr>
          <w:p w14:paraId="1E528ECF" w14:textId="77777777" w:rsidR="00971869" w:rsidRPr="006F650B" w:rsidRDefault="00971869" w:rsidP="008C136C">
            <w:pPr>
              <w:jc w:val="center"/>
              <w:rPr>
                <w:lang w:val="kk-KZ"/>
              </w:rP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10м</w:t>
            </w:r>
            <w:r>
              <w:rPr>
                <w:color w:val="333333"/>
              </w:rPr>
              <w:t>)</w:t>
            </w:r>
          </w:p>
        </w:tc>
        <w:tc>
          <w:tcPr>
            <w:tcW w:w="0" w:type="auto"/>
          </w:tcPr>
          <w:p w14:paraId="603D4FDF" w14:textId="77777777" w:rsidR="00971869" w:rsidRPr="006F650B" w:rsidRDefault="00971869" w:rsidP="008C136C">
            <w:pPr>
              <w:jc w:val="center"/>
            </w:pPr>
            <w:r w:rsidRPr="00B5406C">
              <w:t>325</w:t>
            </w:r>
          </w:p>
        </w:tc>
        <w:tc>
          <w:tcPr>
            <w:tcW w:w="0" w:type="auto"/>
          </w:tcPr>
          <w:p w14:paraId="2B2E1274" w14:textId="77777777" w:rsidR="00971869" w:rsidRPr="006F650B" w:rsidRDefault="00971869" w:rsidP="008C136C">
            <w:pPr>
              <w:jc w:val="center"/>
            </w:pPr>
            <w:r w:rsidRPr="00B5406C">
              <w:t>770</w:t>
            </w:r>
          </w:p>
        </w:tc>
        <w:tc>
          <w:tcPr>
            <w:tcW w:w="0" w:type="auto"/>
          </w:tcPr>
          <w:p w14:paraId="2186A9F5" w14:textId="77777777" w:rsidR="00971869" w:rsidRPr="006F650B" w:rsidRDefault="00971869" w:rsidP="008C136C">
            <w:pPr>
              <w:jc w:val="center"/>
            </w:pPr>
            <w:r w:rsidRPr="00B5406C">
              <w:t>1503</w:t>
            </w:r>
          </w:p>
        </w:tc>
        <w:tc>
          <w:tcPr>
            <w:tcW w:w="0" w:type="auto"/>
          </w:tcPr>
          <w:p w14:paraId="4632F039" w14:textId="77777777" w:rsidR="00971869" w:rsidRPr="006F650B" w:rsidRDefault="00971869" w:rsidP="008C136C">
            <w:pPr>
              <w:jc w:val="center"/>
            </w:pPr>
            <w:r w:rsidRPr="00B5406C">
              <w:t>2598</w:t>
            </w:r>
          </w:p>
        </w:tc>
        <w:tc>
          <w:tcPr>
            <w:tcW w:w="0" w:type="auto"/>
          </w:tcPr>
          <w:p w14:paraId="2B369AD7" w14:textId="77777777" w:rsidR="00971869" w:rsidRPr="006F650B" w:rsidRDefault="00971869" w:rsidP="008C136C">
            <w:pPr>
              <w:jc w:val="center"/>
            </w:pPr>
            <w:r w:rsidRPr="00B5406C">
              <w:t>4125</w:t>
            </w:r>
          </w:p>
        </w:tc>
        <w:tc>
          <w:tcPr>
            <w:tcW w:w="0" w:type="auto"/>
          </w:tcPr>
          <w:p w14:paraId="68DF05AA" w14:textId="77777777" w:rsidR="00971869" w:rsidRPr="006F650B" w:rsidRDefault="00971869" w:rsidP="008C136C">
            <w:pPr>
              <w:jc w:val="center"/>
            </w:pPr>
            <w:r w:rsidRPr="00B5406C">
              <w:t>6158</w:t>
            </w:r>
          </w:p>
        </w:tc>
        <w:tc>
          <w:tcPr>
            <w:tcW w:w="0" w:type="auto"/>
          </w:tcPr>
          <w:p w14:paraId="4EE9499C" w14:textId="77777777" w:rsidR="00971869" w:rsidRPr="006F650B" w:rsidRDefault="00971869" w:rsidP="008C136C">
            <w:pPr>
              <w:jc w:val="center"/>
            </w:pPr>
            <w:r w:rsidRPr="00B5406C">
              <w:t>8767</w:t>
            </w:r>
          </w:p>
        </w:tc>
        <w:tc>
          <w:tcPr>
            <w:tcW w:w="0" w:type="auto"/>
          </w:tcPr>
          <w:p w14:paraId="66B9D35D" w14:textId="77777777" w:rsidR="00971869" w:rsidRPr="006F650B" w:rsidRDefault="00971869" w:rsidP="008C136C">
            <w:pPr>
              <w:jc w:val="center"/>
            </w:pPr>
            <w:r w:rsidRPr="00B5406C">
              <w:t>12026</w:t>
            </w:r>
          </w:p>
        </w:tc>
        <w:tc>
          <w:tcPr>
            <w:tcW w:w="0" w:type="auto"/>
          </w:tcPr>
          <w:p w14:paraId="01EE93FF" w14:textId="77777777" w:rsidR="00971869" w:rsidRPr="006F650B" w:rsidRDefault="00971869" w:rsidP="008C136C">
            <w:pPr>
              <w:jc w:val="center"/>
            </w:pPr>
            <w:r w:rsidRPr="00B5406C">
              <w:t>16007</w:t>
            </w:r>
          </w:p>
        </w:tc>
      </w:tr>
    </w:tbl>
    <w:p w14:paraId="5C6456E5" w14:textId="77777777" w:rsidR="00971869" w:rsidRDefault="00971869" w:rsidP="00971869">
      <w:pPr>
        <w:ind w:firstLine="567"/>
        <w:jc w:val="both"/>
        <w:rPr>
          <w:sz w:val="28"/>
          <w:szCs w:val="28"/>
        </w:rPr>
      </w:pPr>
    </w:p>
    <w:p w14:paraId="10666570" w14:textId="7FF31AFF" w:rsidR="00971869" w:rsidRDefault="00971869" w:rsidP="0094715C">
      <w:pPr>
        <w:jc w:val="both"/>
        <w:rPr>
          <w:iCs/>
          <w:sz w:val="28"/>
          <w:szCs w:val="28"/>
        </w:rPr>
      </w:pPr>
      <w:r>
        <w:rPr>
          <w:iCs/>
          <w:sz w:val="28"/>
          <w:szCs w:val="28"/>
        </w:rPr>
        <w:t>Таблица 3.</w:t>
      </w:r>
      <w:r w:rsidRPr="00D81247">
        <w:rPr>
          <w:iCs/>
          <w:sz w:val="28"/>
          <w:szCs w:val="28"/>
        </w:rPr>
        <w:t>2</w:t>
      </w:r>
      <w:r>
        <w:rPr>
          <w:iCs/>
          <w:sz w:val="28"/>
          <w:szCs w:val="28"/>
        </w:rPr>
        <w:t xml:space="preserve"> – Вырабатываемая мощность ВЭС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p</m:t>
            </m:r>
          </m:sub>
        </m:sSub>
      </m:oMath>
      <w:r>
        <w:rPr>
          <w:iCs/>
          <w:sz w:val="28"/>
          <w:szCs w:val="28"/>
        </w:rPr>
        <w:t xml:space="preserve"> = 0,5) при различных диаметрах ветроколеса</w:t>
      </w:r>
    </w:p>
    <w:p w14:paraId="2C5F9416" w14:textId="77777777" w:rsidR="004026F1" w:rsidRPr="00D81247" w:rsidRDefault="004026F1" w:rsidP="0094715C">
      <w:pPr>
        <w:jc w:val="both"/>
        <w:rPr>
          <w:iCs/>
          <w:sz w:val="28"/>
          <w:szCs w:val="28"/>
        </w:rPr>
      </w:pPr>
    </w:p>
    <w:tbl>
      <w:tblPr>
        <w:tblStyle w:val="a4"/>
        <w:tblW w:w="0" w:type="auto"/>
        <w:jc w:val="center"/>
        <w:tblLook w:val="04A0" w:firstRow="1" w:lastRow="0" w:firstColumn="1" w:lastColumn="0" w:noHBand="0" w:noVBand="1"/>
      </w:tblPr>
      <w:tblGrid>
        <w:gridCol w:w="2099"/>
        <w:gridCol w:w="576"/>
        <w:gridCol w:w="696"/>
        <w:gridCol w:w="696"/>
        <w:gridCol w:w="696"/>
        <w:gridCol w:w="696"/>
        <w:gridCol w:w="816"/>
        <w:gridCol w:w="816"/>
        <w:gridCol w:w="816"/>
        <w:gridCol w:w="816"/>
      </w:tblGrid>
      <w:tr w:rsidR="00971869" w14:paraId="5A9C9A6E" w14:textId="77777777" w:rsidTr="008C136C">
        <w:trPr>
          <w:jc w:val="center"/>
        </w:trPr>
        <w:tc>
          <w:tcPr>
            <w:tcW w:w="0" w:type="auto"/>
            <w:vAlign w:val="center"/>
          </w:tcPr>
          <w:p w14:paraId="434E2FC9" w14:textId="77777777" w:rsidR="00971869" w:rsidRPr="006F650B" w:rsidRDefault="00971869" w:rsidP="008C136C">
            <w:pPr>
              <w:jc w:val="center"/>
            </w:pPr>
            <w:r w:rsidRPr="006F650B">
              <w:rPr>
                <w:color w:val="333333"/>
              </w:rPr>
              <w:t>V м/с</w:t>
            </w:r>
          </w:p>
        </w:tc>
        <w:tc>
          <w:tcPr>
            <w:tcW w:w="0" w:type="auto"/>
            <w:vAlign w:val="center"/>
          </w:tcPr>
          <w:p w14:paraId="298C1168" w14:textId="77777777" w:rsidR="00971869" w:rsidRPr="006F650B" w:rsidRDefault="00971869" w:rsidP="008C136C">
            <w:pPr>
              <w:jc w:val="center"/>
            </w:pPr>
            <w:r w:rsidRPr="006F650B">
              <w:rPr>
                <w:color w:val="333333"/>
              </w:rPr>
              <w:t>3</w:t>
            </w:r>
          </w:p>
        </w:tc>
        <w:tc>
          <w:tcPr>
            <w:tcW w:w="0" w:type="auto"/>
            <w:vAlign w:val="center"/>
          </w:tcPr>
          <w:p w14:paraId="7D847F05" w14:textId="77777777" w:rsidR="00971869" w:rsidRPr="006F650B" w:rsidRDefault="00971869" w:rsidP="008C136C">
            <w:pPr>
              <w:jc w:val="center"/>
            </w:pPr>
            <w:r w:rsidRPr="006F650B">
              <w:rPr>
                <w:color w:val="333333"/>
              </w:rPr>
              <w:t>4</w:t>
            </w:r>
          </w:p>
        </w:tc>
        <w:tc>
          <w:tcPr>
            <w:tcW w:w="0" w:type="auto"/>
            <w:vAlign w:val="center"/>
          </w:tcPr>
          <w:p w14:paraId="5F09E484" w14:textId="77777777" w:rsidR="00971869" w:rsidRPr="006F650B" w:rsidRDefault="00971869" w:rsidP="008C136C">
            <w:pPr>
              <w:jc w:val="center"/>
            </w:pPr>
            <w:r w:rsidRPr="006F650B">
              <w:rPr>
                <w:color w:val="333333"/>
              </w:rPr>
              <w:t>5</w:t>
            </w:r>
          </w:p>
        </w:tc>
        <w:tc>
          <w:tcPr>
            <w:tcW w:w="0" w:type="auto"/>
            <w:vAlign w:val="center"/>
          </w:tcPr>
          <w:p w14:paraId="199085FB" w14:textId="77777777" w:rsidR="00971869" w:rsidRPr="006F650B" w:rsidRDefault="00971869" w:rsidP="008C136C">
            <w:pPr>
              <w:jc w:val="center"/>
            </w:pPr>
            <w:r w:rsidRPr="006F650B">
              <w:rPr>
                <w:color w:val="333333"/>
              </w:rPr>
              <w:t>6</w:t>
            </w:r>
          </w:p>
        </w:tc>
        <w:tc>
          <w:tcPr>
            <w:tcW w:w="0" w:type="auto"/>
            <w:vAlign w:val="center"/>
          </w:tcPr>
          <w:p w14:paraId="5870A27B" w14:textId="77777777" w:rsidR="00971869" w:rsidRPr="006F650B" w:rsidRDefault="00971869" w:rsidP="008C136C">
            <w:pPr>
              <w:jc w:val="center"/>
            </w:pPr>
            <w:r w:rsidRPr="006F650B">
              <w:rPr>
                <w:color w:val="333333"/>
              </w:rPr>
              <w:t>7</w:t>
            </w:r>
          </w:p>
        </w:tc>
        <w:tc>
          <w:tcPr>
            <w:tcW w:w="0" w:type="auto"/>
            <w:vAlign w:val="center"/>
          </w:tcPr>
          <w:p w14:paraId="741640A4" w14:textId="77777777" w:rsidR="00971869" w:rsidRPr="006F650B" w:rsidRDefault="00971869" w:rsidP="008C136C">
            <w:pPr>
              <w:jc w:val="center"/>
            </w:pPr>
            <w:r w:rsidRPr="006F650B">
              <w:rPr>
                <w:color w:val="333333"/>
              </w:rPr>
              <w:t>8</w:t>
            </w:r>
          </w:p>
        </w:tc>
        <w:tc>
          <w:tcPr>
            <w:tcW w:w="0" w:type="auto"/>
            <w:vAlign w:val="center"/>
          </w:tcPr>
          <w:p w14:paraId="14BACC5E" w14:textId="77777777" w:rsidR="00971869" w:rsidRPr="006F650B" w:rsidRDefault="00971869" w:rsidP="008C136C">
            <w:pPr>
              <w:jc w:val="center"/>
            </w:pPr>
            <w:r w:rsidRPr="006F650B">
              <w:rPr>
                <w:color w:val="333333"/>
              </w:rPr>
              <w:t>9</w:t>
            </w:r>
          </w:p>
        </w:tc>
        <w:tc>
          <w:tcPr>
            <w:tcW w:w="0" w:type="auto"/>
            <w:vAlign w:val="center"/>
          </w:tcPr>
          <w:p w14:paraId="5D3EDE21" w14:textId="77777777" w:rsidR="00971869" w:rsidRPr="006F650B" w:rsidRDefault="00971869" w:rsidP="008C136C">
            <w:pPr>
              <w:jc w:val="center"/>
            </w:pPr>
            <w:r w:rsidRPr="006F650B">
              <w:rPr>
                <w:color w:val="333333"/>
              </w:rPr>
              <w:t>10</w:t>
            </w:r>
          </w:p>
        </w:tc>
        <w:tc>
          <w:tcPr>
            <w:tcW w:w="0" w:type="auto"/>
            <w:vAlign w:val="center"/>
          </w:tcPr>
          <w:p w14:paraId="4FDC89BB" w14:textId="77777777" w:rsidR="00971869" w:rsidRPr="006F650B" w:rsidRDefault="00971869" w:rsidP="008C136C">
            <w:pPr>
              <w:jc w:val="center"/>
            </w:pPr>
            <w:r w:rsidRPr="006F650B">
              <w:rPr>
                <w:color w:val="333333"/>
              </w:rPr>
              <w:t>11</w:t>
            </w:r>
          </w:p>
        </w:tc>
      </w:tr>
      <w:tr w:rsidR="00971869" w14:paraId="6A67FA07" w14:textId="77777777" w:rsidTr="008C136C">
        <w:trPr>
          <w:jc w:val="center"/>
        </w:trPr>
        <w:tc>
          <w:tcPr>
            <w:tcW w:w="0" w:type="auto"/>
            <w:vAlign w:val="center"/>
          </w:tcPr>
          <w:p w14:paraId="44DD6373" w14:textId="77777777" w:rsidR="00971869" w:rsidRPr="006F650B" w:rsidRDefault="00971869" w:rsidP="008C136C">
            <w:pPr>
              <w:jc w:val="center"/>
              <w:rPr>
                <w:lang w:val="en-US"/>
              </w:rPr>
            </w:pPr>
            <w:r w:rsidRPr="006F650B">
              <w:rPr>
                <w:color w:val="333333"/>
              </w:rPr>
              <w:t xml:space="preserve">P </w:t>
            </w:r>
            <w:r>
              <w:rPr>
                <w:color w:val="333333"/>
                <w:lang w:val="en-US"/>
              </w:rPr>
              <w:t>(</w:t>
            </w:r>
            <w:r w:rsidRPr="006F650B">
              <w:rPr>
                <w:color w:val="333333"/>
              </w:rPr>
              <w:t xml:space="preserve">Вт </w:t>
            </w:r>
            <w:r>
              <w:rPr>
                <w:color w:val="333333"/>
                <w:lang w:val="kk-KZ"/>
              </w:rPr>
              <w:t xml:space="preserve">при </w:t>
            </w:r>
            <w:r w:rsidRPr="006F650B">
              <w:rPr>
                <w:color w:val="333333"/>
              </w:rPr>
              <w:t>d = 1м</w:t>
            </w:r>
            <w:r>
              <w:rPr>
                <w:color w:val="333333"/>
                <w:lang w:val="en-US"/>
              </w:rPr>
              <w:t>)</w:t>
            </w:r>
          </w:p>
        </w:tc>
        <w:tc>
          <w:tcPr>
            <w:tcW w:w="0" w:type="auto"/>
            <w:vAlign w:val="bottom"/>
          </w:tcPr>
          <w:p w14:paraId="7C3D056B" w14:textId="77777777" w:rsidR="00971869" w:rsidRPr="00D81247" w:rsidRDefault="00971869" w:rsidP="008C136C">
            <w:pPr>
              <w:jc w:val="center"/>
            </w:pPr>
            <w:r w:rsidRPr="00D81247">
              <w:rPr>
                <w:color w:val="000000"/>
              </w:rPr>
              <w:t>6</w:t>
            </w:r>
          </w:p>
        </w:tc>
        <w:tc>
          <w:tcPr>
            <w:tcW w:w="0" w:type="auto"/>
            <w:vAlign w:val="bottom"/>
          </w:tcPr>
          <w:p w14:paraId="4C05E77C" w14:textId="77777777" w:rsidR="00971869" w:rsidRPr="00D81247" w:rsidRDefault="00971869" w:rsidP="008C136C">
            <w:pPr>
              <w:jc w:val="center"/>
            </w:pPr>
            <w:r w:rsidRPr="00D81247">
              <w:rPr>
                <w:color w:val="000000"/>
              </w:rPr>
              <w:t>15</w:t>
            </w:r>
          </w:p>
        </w:tc>
        <w:tc>
          <w:tcPr>
            <w:tcW w:w="0" w:type="auto"/>
            <w:vAlign w:val="bottom"/>
          </w:tcPr>
          <w:p w14:paraId="198E6594" w14:textId="77777777" w:rsidR="00971869" w:rsidRPr="00D81247" w:rsidRDefault="00971869" w:rsidP="008C136C">
            <w:pPr>
              <w:jc w:val="center"/>
            </w:pPr>
            <w:r w:rsidRPr="00D81247">
              <w:rPr>
                <w:color w:val="000000"/>
              </w:rPr>
              <w:t>30</w:t>
            </w:r>
          </w:p>
        </w:tc>
        <w:tc>
          <w:tcPr>
            <w:tcW w:w="0" w:type="auto"/>
            <w:vAlign w:val="bottom"/>
          </w:tcPr>
          <w:p w14:paraId="06DB96F7" w14:textId="77777777" w:rsidR="00971869" w:rsidRPr="00D81247" w:rsidRDefault="00971869" w:rsidP="008C136C">
            <w:pPr>
              <w:jc w:val="center"/>
            </w:pPr>
            <w:r w:rsidRPr="00D81247">
              <w:rPr>
                <w:color w:val="000000"/>
              </w:rPr>
              <w:t>52</w:t>
            </w:r>
          </w:p>
        </w:tc>
        <w:tc>
          <w:tcPr>
            <w:tcW w:w="0" w:type="auto"/>
            <w:vAlign w:val="bottom"/>
          </w:tcPr>
          <w:p w14:paraId="313B3E0D" w14:textId="77777777" w:rsidR="00971869" w:rsidRPr="00D81247" w:rsidRDefault="00971869" w:rsidP="008C136C">
            <w:pPr>
              <w:jc w:val="center"/>
            </w:pPr>
            <w:r w:rsidRPr="00D81247">
              <w:rPr>
                <w:color w:val="000000"/>
              </w:rPr>
              <w:t>83</w:t>
            </w:r>
          </w:p>
        </w:tc>
        <w:tc>
          <w:tcPr>
            <w:tcW w:w="0" w:type="auto"/>
            <w:vAlign w:val="bottom"/>
          </w:tcPr>
          <w:p w14:paraId="48C834AA" w14:textId="77777777" w:rsidR="00971869" w:rsidRPr="00D81247" w:rsidRDefault="00971869" w:rsidP="008C136C">
            <w:pPr>
              <w:jc w:val="center"/>
            </w:pPr>
            <w:r w:rsidRPr="00D81247">
              <w:rPr>
                <w:color w:val="000000"/>
              </w:rPr>
              <w:t>123</w:t>
            </w:r>
          </w:p>
        </w:tc>
        <w:tc>
          <w:tcPr>
            <w:tcW w:w="0" w:type="auto"/>
            <w:vAlign w:val="bottom"/>
          </w:tcPr>
          <w:p w14:paraId="43994396" w14:textId="77777777" w:rsidR="00971869" w:rsidRPr="00D81247" w:rsidRDefault="00971869" w:rsidP="008C136C">
            <w:pPr>
              <w:jc w:val="center"/>
            </w:pPr>
            <w:r w:rsidRPr="00D81247">
              <w:rPr>
                <w:color w:val="000000"/>
              </w:rPr>
              <w:t>175</w:t>
            </w:r>
          </w:p>
        </w:tc>
        <w:tc>
          <w:tcPr>
            <w:tcW w:w="0" w:type="auto"/>
            <w:vAlign w:val="bottom"/>
          </w:tcPr>
          <w:p w14:paraId="69C2A58F" w14:textId="77777777" w:rsidR="00971869" w:rsidRPr="00D81247" w:rsidRDefault="00971869" w:rsidP="008C136C">
            <w:pPr>
              <w:jc w:val="center"/>
            </w:pPr>
            <w:r w:rsidRPr="00D81247">
              <w:rPr>
                <w:color w:val="000000"/>
              </w:rPr>
              <w:t>241</w:t>
            </w:r>
          </w:p>
        </w:tc>
        <w:tc>
          <w:tcPr>
            <w:tcW w:w="0" w:type="auto"/>
            <w:vAlign w:val="bottom"/>
          </w:tcPr>
          <w:p w14:paraId="6B565782" w14:textId="77777777" w:rsidR="00971869" w:rsidRPr="00D81247" w:rsidRDefault="00971869" w:rsidP="008C136C">
            <w:pPr>
              <w:jc w:val="center"/>
            </w:pPr>
            <w:r w:rsidRPr="00D81247">
              <w:rPr>
                <w:color w:val="000000"/>
              </w:rPr>
              <w:t>320</w:t>
            </w:r>
          </w:p>
        </w:tc>
      </w:tr>
      <w:tr w:rsidR="00971869" w14:paraId="093F3802" w14:textId="77777777" w:rsidTr="008C136C">
        <w:trPr>
          <w:jc w:val="center"/>
        </w:trPr>
        <w:tc>
          <w:tcPr>
            <w:tcW w:w="0" w:type="auto"/>
            <w:vAlign w:val="center"/>
          </w:tcPr>
          <w:p w14:paraId="31EFDCA6"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2м</w:t>
            </w:r>
            <w:r>
              <w:rPr>
                <w:color w:val="333333"/>
              </w:rPr>
              <w:t>)</w:t>
            </w:r>
          </w:p>
        </w:tc>
        <w:tc>
          <w:tcPr>
            <w:tcW w:w="0" w:type="auto"/>
            <w:vAlign w:val="bottom"/>
          </w:tcPr>
          <w:p w14:paraId="59F09AAE" w14:textId="77777777" w:rsidR="00971869" w:rsidRPr="00D81247" w:rsidRDefault="00971869" w:rsidP="008C136C">
            <w:pPr>
              <w:jc w:val="center"/>
            </w:pPr>
            <w:r w:rsidRPr="00D81247">
              <w:rPr>
                <w:color w:val="000000"/>
              </w:rPr>
              <w:t>26</w:t>
            </w:r>
          </w:p>
        </w:tc>
        <w:tc>
          <w:tcPr>
            <w:tcW w:w="0" w:type="auto"/>
            <w:vAlign w:val="bottom"/>
          </w:tcPr>
          <w:p w14:paraId="7E6ADEE6" w14:textId="77777777" w:rsidR="00971869" w:rsidRPr="00D81247" w:rsidRDefault="00971869" w:rsidP="008C136C">
            <w:pPr>
              <w:jc w:val="center"/>
            </w:pPr>
            <w:r w:rsidRPr="00D81247">
              <w:rPr>
                <w:color w:val="000000"/>
              </w:rPr>
              <w:t>62</w:t>
            </w:r>
          </w:p>
        </w:tc>
        <w:tc>
          <w:tcPr>
            <w:tcW w:w="0" w:type="auto"/>
            <w:vAlign w:val="bottom"/>
          </w:tcPr>
          <w:p w14:paraId="64F607A7" w14:textId="77777777" w:rsidR="00971869" w:rsidRPr="00D81247" w:rsidRDefault="00971869" w:rsidP="008C136C">
            <w:pPr>
              <w:jc w:val="center"/>
            </w:pPr>
            <w:r w:rsidRPr="00D81247">
              <w:rPr>
                <w:color w:val="000000"/>
              </w:rPr>
              <w:t>120</w:t>
            </w:r>
          </w:p>
        </w:tc>
        <w:tc>
          <w:tcPr>
            <w:tcW w:w="0" w:type="auto"/>
            <w:vAlign w:val="bottom"/>
          </w:tcPr>
          <w:p w14:paraId="4D90734D" w14:textId="77777777" w:rsidR="00971869" w:rsidRPr="00D81247" w:rsidRDefault="00971869" w:rsidP="008C136C">
            <w:pPr>
              <w:jc w:val="center"/>
            </w:pPr>
            <w:r w:rsidRPr="00D81247">
              <w:rPr>
                <w:color w:val="000000"/>
              </w:rPr>
              <w:t>208</w:t>
            </w:r>
          </w:p>
        </w:tc>
        <w:tc>
          <w:tcPr>
            <w:tcW w:w="0" w:type="auto"/>
            <w:vAlign w:val="bottom"/>
          </w:tcPr>
          <w:p w14:paraId="39A41E73" w14:textId="77777777" w:rsidR="00971869" w:rsidRPr="00D81247" w:rsidRDefault="00971869" w:rsidP="008C136C">
            <w:pPr>
              <w:jc w:val="center"/>
            </w:pPr>
            <w:r w:rsidRPr="00D81247">
              <w:rPr>
                <w:color w:val="000000"/>
              </w:rPr>
              <w:t>330</w:t>
            </w:r>
          </w:p>
        </w:tc>
        <w:tc>
          <w:tcPr>
            <w:tcW w:w="0" w:type="auto"/>
            <w:vAlign w:val="bottom"/>
          </w:tcPr>
          <w:p w14:paraId="6830F492" w14:textId="77777777" w:rsidR="00971869" w:rsidRPr="00D81247" w:rsidRDefault="00971869" w:rsidP="008C136C">
            <w:pPr>
              <w:jc w:val="center"/>
            </w:pPr>
            <w:r w:rsidRPr="00D81247">
              <w:rPr>
                <w:color w:val="000000"/>
              </w:rPr>
              <w:t>493</w:t>
            </w:r>
          </w:p>
        </w:tc>
        <w:tc>
          <w:tcPr>
            <w:tcW w:w="0" w:type="auto"/>
            <w:vAlign w:val="bottom"/>
          </w:tcPr>
          <w:p w14:paraId="39237A3A" w14:textId="77777777" w:rsidR="00971869" w:rsidRPr="00D81247" w:rsidRDefault="00971869" w:rsidP="008C136C">
            <w:pPr>
              <w:jc w:val="center"/>
            </w:pPr>
            <w:r w:rsidRPr="00D81247">
              <w:rPr>
                <w:color w:val="000000"/>
              </w:rPr>
              <w:t>701</w:t>
            </w:r>
          </w:p>
        </w:tc>
        <w:tc>
          <w:tcPr>
            <w:tcW w:w="0" w:type="auto"/>
            <w:vAlign w:val="bottom"/>
          </w:tcPr>
          <w:p w14:paraId="2114E035" w14:textId="77777777" w:rsidR="00971869" w:rsidRPr="00D81247" w:rsidRDefault="00971869" w:rsidP="008C136C">
            <w:pPr>
              <w:jc w:val="center"/>
            </w:pPr>
            <w:r w:rsidRPr="00D81247">
              <w:rPr>
                <w:color w:val="000000"/>
              </w:rPr>
              <w:t>962</w:t>
            </w:r>
          </w:p>
        </w:tc>
        <w:tc>
          <w:tcPr>
            <w:tcW w:w="0" w:type="auto"/>
            <w:vAlign w:val="bottom"/>
          </w:tcPr>
          <w:p w14:paraId="38EA22A0" w14:textId="77777777" w:rsidR="00971869" w:rsidRPr="00D81247" w:rsidRDefault="00971869" w:rsidP="008C136C">
            <w:pPr>
              <w:jc w:val="center"/>
            </w:pPr>
            <w:r w:rsidRPr="00D81247">
              <w:rPr>
                <w:color w:val="000000"/>
              </w:rPr>
              <w:t>1281</w:t>
            </w:r>
          </w:p>
        </w:tc>
      </w:tr>
      <w:tr w:rsidR="00971869" w14:paraId="7D24D773" w14:textId="77777777" w:rsidTr="008C136C">
        <w:trPr>
          <w:jc w:val="center"/>
        </w:trPr>
        <w:tc>
          <w:tcPr>
            <w:tcW w:w="0" w:type="auto"/>
            <w:vAlign w:val="center"/>
          </w:tcPr>
          <w:p w14:paraId="59545D12"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3м</w:t>
            </w:r>
            <w:r>
              <w:rPr>
                <w:color w:val="333333"/>
              </w:rPr>
              <w:t>)</w:t>
            </w:r>
          </w:p>
        </w:tc>
        <w:tc>
          <w:tcPr>
            <w:tcW w:w="0" w:type="auto"/>
            <w:vAlign w:val="bottom"/>
          </w:tcPr>
          <w:p w14:paraId="14836C29" w14:textId="77777777" w:rsidR="00971869" w:rsidRPr="00D81247" w:rsidRDefault="00971869" w:rsidP="008C136C">
            <w:pPr>
              <w:jc w:val="center"/>
            </w:pPr>
            <w:r w:rsidRPr="00D81247">
              <w:rPr>
                <w:color w:val="000000"/>
              </w:rPr>
              <w:t>58</w:t>
            </w:r>
          </w:p>
        </w:tc>
        <w:tc>
          <w:tcPr>
            <w:tcW w:w="0" w:type="auto"/>
            <w:vAlign w:val="bottom"/>
          </w:tcPr>
          <w:p w14:paraId="10D91499" w14:textId="77777777" w:rsidR="00971869" w:rsidRPr="00D81247" w:rsidRDefault="00971869" w:rsidP="008C136C">
            <w:pPr>
              <w:jc w:val="center"/>
            </w:pPr>
            <w:r w:rsidRPr="00D81247">
              <w:rPr>
                <w:color w:val="000000"/>
              </w:rPr>
              <w:t>139</w:t>
            </w:r>
          </w:p>
        </w:tc>
        <w:tc>
          <w:tcPr>
            <w:tcW w:w="0" w:type="auto"/>
            <w:vAlign w:val="bottom"/>
          </w:tcPr>
          <w:p w14:paraId="72F7F1CB" w14:textId="77777777" w:rsidR="00971869" w:rsidRPr="00D81247" w:rsidRDefault="00971869" w:rsidP="008C136C">
            <w:pPr>
              <w:jc w:val="center"/>
            </w:pPr>
            <w:r w:rsidRPr="00D81247">
              <w:rPr>
                <w:color w:val="000000"/>
              </w:rPr>
              <w:t>271</w:t>
            </w:r>
          </w:p>
        </w:tc>
        <w:tc>
          <w:tcPr>
            <w:tcW w:w="0" w:type="auto"/>
            <w:vAlign w:val="bottom"/>
          </w:tcPr>
          <w:p w14:paraId="2D03EC23" w14:textId="77777777" w:rsidR="00971869" w:rsidRPr="00D81247" w:rsidRDefault="00971869" w:rsidP="008C136C">
            <w:pPr>
              <w:jc w:val="center"/>
            </w:pPr>
            <w:r w:rsidRPr="00D81247">
              <w:rPr>
                <w:color w:val="000000"/>
              </w:rPr>
              <w:t>468</w:t>
            </w:r>
          </w:p>
        </w:tc>
        <w:tc>
          <w:tcPr>
            <w:tcW w:w="0" w:type="auto"/>
            <w:vAlign w:val="bottom"/>
          </w:tcPr>
          <w:p w14:paraId="0A86CA11" w14:textId="77777777" w:rsidR="00971869" w:rsidRPr="00D81247" w:rsidRDefault="00971869" w:rsidP="008C136C">
            <w:pPr>
              <w:jc w:val="center"/>
            </w:pPr>
            <w:r w:rsidRPr="00D81247">
              <w:rPr>
                <w:color w:val="000000"/>
              </w:rPr>
              <w:t>743</w:t>
            </w:r>
          </w:p>
        </w:tc>
        <w:tc>
          <w:tcPr>
            <w:tcW w:w="0" w:type="auto"/>
            <w:vAlign w:val="bottom"/>
          </w:tcPr>
          <w:p w14:paraId="7002AF5C" w14:textId="77777777" w:rsidR="00971869" w:rsidRPr="00D81247" w:rsidRDefault="00971869" w:rsidP="008C136C">
            <w:pPr>
              <w:jc w:val="center"/>
            </w:pPr>
            <w:r w:rsidRPr="00D81247">
              <w:rPr>
                <w:color w:val="000000"/>
              </w:rPr>
              <w:t>1108</w:t>
            </w:r>
          </w:p>
        </w:tc>
        <w:tc>
          <w:tcPr>
            <w:tcW w:w="0" w:type="auto"/>
            <w:vAlign w:val="bottom"/>
          </w:tcPr>
          <w:p w14:paraId="320E5DAD" w14:textId="77777777" w:rsidR="00971869" w:rsidRPr="00D81247" w:rsidRDefault="00971869" w:rsidP="008C136C">
            <w:pPr>
              <w:jc w:val="center"/>
            </w:pPr>
            <w:r w:rsidRPr="00D81247">
              <w:rPr>
                <w:color w:val="000000"/>
              </w:rPr>
              <w:t>1578</w:t>
            </w:r>
          </w:p>
        </w:tc>
        <w:tc>
          <w:tcPr>
            <w:tcW w:w="0" w:type="auto"/>
            <w:vAlign w:val="bottom"/>
          </w:tcPr>
          <w:p w14:paraId="6C2C760F" w14:textId="77777777" w:rsidR="00971869" w:rsidRPr="00D81247" w:rsidRDefault="00971869" w:rsidP="008C136C">
            <w:pPr>
              <w:jc w:val="center"/>
            </w:pPr>
            <w:r w:rsidRPr="00D81247">
              <w:rPr>
                <w:color w:val="000000"/>
              </w:rPr>
              <w:t>2165</w:t>
            </w:r>
          </w:p>
        </w:tc>
        <w:tc>
          <w:tcPr>
            <w:tcW w:w="0" w:type="auto"/>
            <w:vAlign w:val="bottom"/>
          </w:tcPr>
          <w:p w14:paraId="00BA10D8" w14:textId="77777777" w:rsidR="00971869" w:rsidRPr="00D81247" w:rsidRDefault="00971869" w:rsidP="008C136C">
            <w:pPr>
              <w:jc w:val="center"/>
            </w:pPr>
            <w:r w:rsidRPr="00D81247">
              <w:rPr>
                <w:color w:val="000000"/>
              </w:rPr>
              <w:t>2881</w:t>
            </w:r>
          </w:p>
        </w:tc>
      </w:tr>
      <w:tr w:rsidR="00971869" w14:paraId="53C6DA1F" w14:textId="77777777" w:rsidTr="008C136C">
        <w:trPr>
          <w:jc w:val="center"/>
        </w:trPr>
        <w:tc>
          <w:tcPr>
            <w:tcW w:w="0" w:type="auto"/>
            <w:vAlign w:val="center"/>
          </w:tcPr>
          <w:p w14:paraId="096A64B2"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4м</w:t>
            </w:r>
            <w:r>
              <w:rPr>
                <w:color w:val="333333"/>
              </w:rPr>
              <w:t>)</w:t>
            </w:r>
          </w:p>
        </w:tc>
        <w:tc>
          <w:tcPr>
            <w:tcW w:w="0" w:type="auto"/>
            <w:vAlign w:val="bottom"/>
          </w:tcPr>
          <w:p w14:paraId="51A5C0BA" w14:textId="77777777" w:rsidR="00971869" w:rsidRPr="00D81247" w:rsidRDefault="00971869" w:rsidP="008C136C">
            <w:pPr>
              <w:jc w:val="center"/>
            </w:pPr>
            <w:r w:rsidRPr="00D81247">
              <w:rPr>
                <w:color w:val="000000"/>
              </w:rPr>
              <w:t>104</w:t>
            </w:r>
          </w:p>
        </w:tc>
        <w:tc>
          <w:tcPr>
            <w:tcW w:w="0" w:type="auto"/>
            <w:vAlign w:val="bottom"/>
          </w:tcPr>
          <w:p w14:paraId="5EDF8506" w14:textId="77777777" w:rsidR="00971869" w:rsidRPr="00D81247" w:rsidRDefault="00971869" w:rsidP="008C136C">
            <w:pPr>
              <w:jc w:val="center"/>
            </w:pPr>
            <w:r w:rsidRPr="00D81247">
              <w:rPr>
                <w:color w:val="000000"/>
              </w:rPr>
              <w:t>246</w:t>
            </w:r>
          </w:p>
        </w:tc>
        <w:tc>
          <w:tcPr>
            <w:tcW w:w="0" w:type="auto"/>
            <w:vAlign w:val="bottom"/>
          </w:tcPr>
          <w:p w14:paraId="3FFF0EC5" w14:textId="77777777" w:rsidR="00971869" w:rsidRPr="00D81247" w:rsidRDefault="00971869" w:rsidP="008C136C">
            <w:pPr>
              <w:jc w:val="center"/>
            </w:pPr>
            <w:r w:rsidRPr="00D81247">
              <w:rPr>
                <w:color w:val="000000"/>
              </w:rPr>
              <w:t>481</w:t>
            </w:r>
          </w:p>
        </w:tc>
        <w:tc>
          <w:tcPr>
            <w:tcW w:w="0" w:type="auto"/>
            <w:vAlign w:val="bottom"/>
          </w:tcPr>
          <w:p w14:paraId="36E6825E" w14:textId="77777777" w:rsidR="00971869" w:rsidRPr="00D81247" w:rsidRDefault="00971869" w:rsidP="008C136C">
            <w:pPr>
              <w:jc w:val="center"/>
            </w:pPr>
            <w:r w:rsidRPr="00D81247">
              <w:rPr>
                <w:color w:val="000000"/>
              </w:rPr>
              <w:t>831</w:t>
            </w:r>
          </w:p>
        </w:tc>
        <w:tc>
          <w:tcPr>
            <w:tcW w:w="0" w:type="auto"/>
            <w:vAlign w:val="bottom"/>
          </w:tcPr>
          <w:p w14:paraId="44243214" w14:textId="77777777" w:rsidR="00971869" w:rsidRPr="00D81247" w:rsidRDefault="00971869" w:rsidP="008C136C">
            <w:pPr>
              <w:jc w:val="center"/>
            </w:pPr>
            <w:r w:rsidRPr="00D81247">
              <w:rPr>
                <w:color w:val="000000"/>
              </w:rPr>
              <w:t>1320</w:t>
            </w:r>
          </w:p>
        </w:tc>
        <w:tc>
          <w:tcPr>
            <w:tcW w:w="0" w:type="auto"/>
            <w:vAlign w:val="bottom"/>
          </w:tcPr>
          <w:p w14:paraId="3BA2129E" w14:textId="77777777" w:rsidR="00971869" w:rsidRPr="00D81247" w:rsidRDefault="00971869" w:rsidP="008C136C">
            <w:pPr>
              <w:jc w:val="center"/>
            </w:pPr>
            <w:r w:rsidRPr="00D81247">
              <w:rPr>
                <w:color w:val="000000"/>
              </w:rPr>
              <w:t>1970</w:t>
            </w:r>
          </w:p>
        </w:tc>
        <w:tc>
          <w:tcPr>
            <w:tcW w:w="0" w:type="auto"/>
            <w:vAlign w:val="bottom"/>
          </w:tcPr>
          <w:p w14:paraId="53B0F9B6" w14:textId="77777777" w:rsidR="00971869" w:rsidRPr="00D81247" w:rsidRDefault="00971869" w:rsidP="008C136C">
            <w:pPr>
              <w:jc w:val="center"/>
            </w:pPr>
            <w:r w:rsidRPr="00D81247">
              <w:rPr>
                <w:color w:val="000000"/>
              </w:rPr>
              <w:t>2806</w:t>
            </w:r>
          </w:p>
        </w:tc>
        <w:tc>
          <w:tcPr>
            <w:tcW w:w="0" w:type="auto"/>
            <w:vAlign w:val="bottom"/>
          </w:tcPr>
          <w:p w14:paraId="47688B71" w14:textId="77777777" w:rsidR="00971869" w:rsidRPr="00D81247" w:rsidRDefault="00971869" w:rsidP="008C136C">
            <w:pPr>
              <w:jc w:val="center"/>
            </w:pPr>
            <w:r w:rsidRPr="00D81247">
              <w:rPr>
                <w:color w:val="000000"/>
              </w:rPr>
              <w:t>3848</w:t>
            </w:r>
          </w:p>
        </w:tc>
        <w:tc>
          <w:tcPr>
            <w:tcW w:w="0" w:type="auto"/>
            <w:vAlign w:val="bottom"/>
          </w:tcPr>
          <w:p w14:paraId="10BA3D1A" w14:textId="77777777" w:rsidR="00971869" w:rsidRPr="00D81247" w:rsidRDefault="00971869" w:rsidP="008C136C">
            <w:pPr>
              <w:jc w:val="center"/>
            </w:pPr>
            <w:r w:rsidRPr="00D81247">
              <w:rPr>
                <w:color w:val="000000"/>
              </w:rPr>
              <w:t>5122</w:t>
            </w:r>
          </w:p>
        </w:tc>
      </w:tr>
      <w:tr w:rsidR="00971869" w14:paraId="7C6D4823" w14:textId="77777777" w:rsidTr="008C136C">
        <w:trPr>
          <w:jc w:val="center"/>
        </w:trPr>
        <w:tc>
          <w:tcPr>
            <w:tcW w:w="0" w:type="auto"/>
            <w:vAlign w:val="center"/>
          </w:tcPr>
          <w:p w14:paraId="0EAAC2A3"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5м</w:t>
            </w:r>
            <w:r>
              <w:rPr>
                <w:color w:val="333333"/>
              </w:rPr>
              <w:t>)</w:t>
            </w:r>
          </w:p>
        </w:tc>
        <w:tc>
          <w:tcPr>
            <w:tcW w:w="0" w:type="auto"/>
            <w:vAlign w:val="bottom"/>
          </w:tcPr>
          <w:p w14:paraId="47F9A5DB" w14:textId="77777777" w:rsidR="00971869" w:rsidRPr="00D81247" w:rsidRDefault="00971869" w:rsidP="008C136C">
            <w:pPr>
              <w:jc w:val="center"/>
            </w:pPr>
            <w:r w:rsidRPr="00D81247">
              <w:rPr>
                <w:color w:val="000000"/>
              </w:rPr>
              <w:t>162</w:t>
            </w:r>
          </w:p>
        </w:tc>
        <w:tc>
          <w:tcPr>
            <w:tcW w:w="0" w:type="auto"/>
            <w:vAlign w:val="bottom"/>
          </w:tcPr>
          <w:p w14:paraId="4F5C96B4" w14:textId="77777777" w:rsidR="00971869" w:rsidRPr="00D81247" w:rsidRDefault="00971869" w:rsidP="008C136C">
            <w:pPr>
              <w:jc w:val="center"/>
            </w:pPr>
            <w:r w:rsidRPr="00D81247">
              <w:rPr>
                <w:color w:val="000000"/>
              </w:rPr>
              <w:t>385</w:t>
            </w:r>
          </w:p>
        </w:tc>
        <w:tc>
          <w:tcPr>
            <w:tcW w:w="0" w:type="auto"/>
            <w:vAlign w:val="bottom"/>
          </w:tcPr>
          <w:p w14:paraId="2E0E508F" w14:textId="77777777" w:rsidR="00971869" w:rsidRPr="00D81247" w:rsidRDefault="00971869" w:rsidP="008C136C">
            <w:pPr>
              <w:jc w:val="center"/>
            </w:pPr>
            <w:r w:rsidRPr="00D81247">
              <w:rPr>
                <w:color w:val="000000"/>
              </w:rPr>
              <w:t>752</w:t>
            </w:r>
          </w:p>
        </w:tc>
        <w:tc>
          <w:tcPr>
            <w:tcW w:w="0" w:type="auto"/>
            <w:vAlign w:val="bottom"/>
          </w:tcPr>
          <w:p w14:paraId="76353744" w14:textId="77777777" w:rsidR="00971869" w:rsidRPr="00D81247" w:rsidRDefault="00971869" w:rsidP="008C136C">
            <w:pPr>
              <w:jc w:val="center"/>
            </w:pPr>
            <w:r w:rsidRPr="00D81247">
              <w:rPr>
                <w:color w:val="000000"/>
              </w:rPr>
              <w:t>1299</w:t>
            </w:r>
          </w:p>
        </w:tc>
        <w:tc>
          <w:tcPr>
            <w:tcW w:w="0" w:type="auto"/>
            <w:vAlign w:val="bottom"/>
          </w:tcPr>
          <w:p w14:paraId="72962A2E" w14:textId="77777777" w:rsidR="00971869" w:rsidRPr="00D81247" w:rsidRDefault="00971869" w:rsidP="008C136C">
            <w:pPr>
              <w:jc w:val="center"/>
            </w:pPr>
            <w:r w:rsidRPr="00D81247">
              <w:rPr>
                <w:color w:val="000000"/>
              </w:rPr>
              <w:t>2063</w:t>
            </w:r>
          </w:p>
        </w:tc>
        <w:tc>
          <w:tcPr>
            <w:tcW w:w="0" w:type="auto"/>
            <w:vAlign w:val="bottom"/>
          </w:tcPr>
          <w:p w14:paraId="05DD17EE" w14:textId="77777777" w:rsidR="00971869" w:rsidRPr="00D81247" w:rsidRDefault="00971869" w:rsidP="008C136C">
            <w:pPr>
              <w:jc w:val="center"/>
            </w:pPr>
            <w:r w:rsidRPr="00D81247">
              <w:rPr>
                <w:color w:val="000000"/>
              </w:rPr>
              <w:t>3079</w:t>
            </w:r>
          </w:p>
        </w:tc>
        <w:tc>
          <w:tcPr>
            <w:tcW w:w="0" w:type="auto"/>
            <w:vAlign w:val="bottom"/>
          </w:tcPr>
          <w:p w14:paraId="0DEBCAA0" w14:textId="77777777" w:rsidR="00971869" w:rsidRPr="00D81247" w:rsidRDefault="00971869" w:rsidP="008C136C">
            <w:pPr>
              <w:jc w:val="center"/>
            </w:pPr>
            <w:r w:rsidRPr="00D81247">
              <w:rPr>
                <w:color w:val="000000"/>
              </w:rPr>
              <w:t>4384</w:t>
            </w:r>
          </w:p>
        </w:tc>
        <w:tc>
          <w:tcPr>
            <w:tcW w:w="0" w:type="auto"/>
            <w:vAlign w:val="bottom"/>
          </w:tcPr>
          <w:p w14:paraId="29C90257" w14:textId="77777777" w:rsidR="00971869" w:rsidRPr="00D81247" w:rsidRDefault="00971869" w:rsidP="008C136C">
            <w:pPr>
              <w:jc w:val="center"/>
            </w:pPr>
            <w:r w:rsidRPr="00D81247">
              <w:rPr>
                <w:color w:val="000000"/>
              </w:rPr>
              <w:t>6013</w:t>
            </w:r>
          </w:p>
        </w:tc>
        <w:tc>
          <w:tcPr>
            <w:tcW w:w="0" w:type="auto"/>
            <w:vAlign w:val="bottom"/>
          </w:tcPr>
          <w:p w14:paraId="1F6B8F83" w14:textId="77777777" w:rsidR="00971869" w:rsidRPr="00D81247" w:rsidRDefault="00971869" w:rsidP="008C136C">
            <w:pPr>
              <w:jc w:val="center"/>
            </w:pPr>
            <w:r w:rsidRPr="00D81247">
              <w:rPr>
                <w:color w:val="000000"/>
              </w:rPr>
              <w:t>8004</w:t>
            </w:r>
          </w:p>
        </w:tc>
      </w:tr>
      <w:tr w:rsidR="00971869" w14:paraId="25A9CE9A" w14:textId="77777777" w:rsidTr="008C136C">
        <w:trPr>
          <w:jc w:val="center"/>
        </w:trPr>
        <w:tc>
          <w:tcPr>
            <w:tcW w:w="0" w:type="auto"/>
            <w:vAlign w:val="center"/>
          </w:tcPr>
          <w:p w14:paraId="077565B9"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6м</w:t>
            </w:r>
            <w:r>
              <w:rPr>
                <w:color w:val="333333"/>
              </w:rPr>
              <w:t>)</w:t>
            </w:r>
          </w:p>
        </w:tc>
        <w:tc>
          <w:tcPr>
            <w:tcW w:w="0" w:type="auto"/>
            <w:vAlign w:val="bottom"/>
          </w:tcPr>
          <w:p w14:paraId="3DCC1930" w14:textId="77777777" w:rsidR="00971869" w:rsidRPr="00D81247" w:rsidRDefault="00971869" w:rsidP="008C136C">
            <w:pPr>
              <w:jc w:val="center"/>
            </w:pPr>
            <w:r w:rsidRPr="00D81247">
              <w:rPr>
                <w:color w:val="000000"/>
              </w:rPr>
              <w:t>234</w:t>
            </w:r>
          </w:p>
        </w:tc>
        <w:tc>
          <w:tcPr>
            <w:tcW w:w="0" w:type="auto"/>
            <w:vAlign w:val="bottom"/>
          </w:tcPr>
          <w:p w14:paraId="59EF1C01" w14:textId="77777777" w:rsidR="00971869" w:rsidRPr="00D81247" w:rsidRDefault="00971869" w:rsidP="008C136C">
            <w:pPr>
              <w:jc w:val="center"/>
            </w:pPr>
            <w:r w:rsidRPr="00D81247">
              <w:rPr>
                <w:color w:val="000000"/>
              </w:rPr>
              <w:t>554</w:t>
            </w:r>
          </w:p>
        </w:tc>
        <w:tc>
          <w:tcPr>
            <w:tcW w:w="0" w:type="auto"/>
            <w:vAlign w:val="bottom"/>
          </w:tcPr>
          <w:p w14:paraId="45123CD6" w14:textId="77777777" w:rsidR="00971869" w:rsidRPr="00D81247" w:rsidRDefault="00971869" w:rsidP="008C136C">
            <w:pPr>
              <w:jc w:val="center"/>
            </w:pPr>
            <w:r w:rsidRPr="00D81247">
              <w:rPr>
                <w:color w:val="000000"/>
              </w:rPr>
              <w:t>1082</w:t>
            </w:r>
          </w:p>
        </w:tc>
        <w:tc>
          <w:tcPr>
            <w:tcW w:w="0" w:type="auto"/>
            <w:vAlign w:val="bottom"/>
          </w:tcPr>
          <w:p w14:paraId="67B4BBDA" w14:textId="77777777" w:rsidR="00971869" w:rsidRPr="00D81247" w:rsidRDefault="00971869" w:rsidP="008C136C">
            <w:pPr>
              <w:jc w:val="center"/>
            </w:pPr>
            <w:r w:rsidRPr="00D81247">
              <w:rPr>
                <w:color w:val="000000"/>
              </w:rPr>
              <w:t>1870</w:t>
            </w:r>
          </w:p>
        </w:tc>
        <w:tc>
          <w:tcPr>
            <w:tcW w:w="0" w:type="auto"/>
            <w:vAlign w:val="bottom"/>
          </w:tcPr>
          <w:p w14:paraId="1B97796F" w14:textId="77777777" w:rsidR="00971869" w:rsidRPr="00D81247" w:rsidRDefault="00971869" w:rsidP="008C136C">
            <w:pPr>
              <w:jc w:val="center"/>
            </w:pPr>
            <w:r w:rsidRPr="00D81247">
              <w:rPr>
                <w:color w:val="000000"/>
              </w:rPr>
              <w:t>2970</w:t>
            </w:r>
          </w:p>
        </w:tc>
        <w:tc>
          <w:tcPr>
            <w:tcW w:w="0" w:type="auto"/>
            <w:vAlign w:val="bottom"/>
          </w:tcPr>
          <w:p w14:paraId="1D1A45A2" w14:textId="77777777" w:rsidR="00971869" w:rsidRPr="00D81247" w:rsidRDefault="00971869" w:rsidP="008C136C">
            <w:pPr>
              <w:jc w:val="center"/>
            </w:pPr>
            <w:r w:rsidRPr="00D81247">
              <w:rPr>
                <w:color w:val="000000"/>
              </w:rPr>
              <w:t>4433</w:t>
            </w:r>
          </w:p>
        </w:tc>
        <w:tc>
          <w:tcPr>
            <w:tcW w:w="0" w:type="auto"/>
            <w:vAlign w:val="bottom"/>
          </w:tcPr>
          <w:p w14:paraId="13EE1512" w14:textId="77777777" w:rsidR="00971869" w:rsidRPr="00D81247" w:rsidRDefault="00971869" w:rsidP="008C136C">
            <w:pPr>
              <w:jc w:val="center"/>
            </w:pPr>
            <w:r w:rsidRPr="00D81247">
              <w:rPr>
                <w:color w:val="000000"/>
              </w:rPr>
              <w:t>6312</w:t>
            </w:r>
          </w:p>
        </w:tc>
        <w:tc>
          <w:tcPr>
            <w:tcW w:w="0" w:type="auto"/>
            <w:vAlign w:val="bottom"/>
          </w:tcPr>
          <w:p w14:paraId="2FAB1660" w14:textId="77777777" w:rsidR="00971869" w:rsidRPr="00D81247" w:rsidRDefault="00971869" w:rsidP="008C136C">
            <w:pPr>
              <w:jc w:val="center"/>
            </w:pPr>
            <w:r w:rsidRPr="00D81247">
              <w:rPr>
                <w:color w:val="000000"/>
              </w:rPr>
              <w:t>8659</w:t>
            </w:r>
          </w:p>
        </w:tc>
        <w:tc>
          <w:tcPr>
            <w:tcW w:w="0" w:type="auto"/>
            <w:vAlign w:val="bottom"/>
          </w:tcPr>
          <w:p w14:paraId="51863B9D" w14:textId="77777777" w:rsidR="00971869" w:rsidRPr="00D81247" w:rsidRDefault="00971869" w:rsidP="008C136C">
            <w:pPr>
              <w:jc w:val="center"/>
            </w:pPr>
            <w:r w:rsidRPr="00D81247">
              <w:rPr>
                <w:color w:val="000000"/>
              </w:rPr>
              <w:t>11525</w:t>
            </w:r>
          </w:p>
        </w:tc>
      </w:tr>
      <w:tr w:rsidR="00971869" w14:paraId="588E8542" w14:textId="77777777" w:rsidTr="008C136C">
        <w:trPr>
          <w:jc w:val="center"/>
        </w:trPr>
        <w:tc>
          <w:tcPr>
            <w:tcW w:w="0" w:type="auto"/>
            <w:vAlign w:val="center"/>
          </w:tcPr>
          <w:p w14:paraId="7E67B83E"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7м</w:t>
            </w:r>
            <w:r>
              <w:rPr>
                <w:color w:val="333333"/>
              </w:rPr>
              <w:t>)</w:t>
            </w:r>
          </w:p>
        </w:tc>
        <w:tc>
          <w:tcPr>
            <w:tcW w:w="0" w:type="auto"/>
            <w:vAlign w:val="bottom"/>
          </w:tcPr>
          <w:p w14:paraId="6C141B9B" w14:textId="77777777" w:rsidR="00971869" w:rsidRPr="00D81247" w:rsidRDefault="00971869" w:rsidP="008C136C">
            <w:pPr>
              <w:jc w:val="center"/>
            </w:pPr>
            <w:r w:rsidRPr="00D81247">
              <w:rPr>
                <w:color w:val="000000"/>
              </w:rPr>
              <w:t>318</w:t>
            </w:r>
          </w:p>
        </w:tc>
        <w:tc>
          <w:tcPr>
            <w:tcW w:w="0" w:type="auto"/>
            <w:vAlign w:val="bottom"/>
          </w:tcPr>
          <w:p w14:paraId="5A73F787" w14:textId="77777777" w:rsidR="00971869" w:rsidRPr="00D81247" w:rsidRDefault="00971869" w:rsidP="008C136C">
            <w:pPr>
              <w:jc w:val="center"/>
            </w:pPr>
            <w:r w:rsidRPr="00D81247">
              <w:rPr>
                <w:color w:val="000000"/>
              </w:rPr>
              <w:t>754</w:t>
            </w:r>
          </w:p>
        </w:tc>
        <w:tc>
          <w:tcPr>
            <w:tcW w:w="0" w:type="auto"/>
            <w:vAlign w:val="bottom"/>
          </w:tcPr>
          <w:p w14:paraId="2DEBD760" w14:textId="77777777" w:rsidR="00971869" w:rsidRPr="00D81247" w:rsidRDefault="00971869" w:rsidP="008C136C">
            <w:pPr>
              <w:jc w:val="center"/>
            </w:pPr>
            <w:r w:rsidRPr="00D81247">
              <w:rPr>
                <w:color w:val="000000"/>
              </w:rPr>
              <w:t>1473</w:t>
            </w:r>
          </w:p>
        </w:tc>
        <w:tc>
          <w:tcPr>
            <w:tcW w:w="0" w:type="auto"/>
            <w:vAlign w:val="bottom"/>
          </w:tcPr>
          <w:p w14:paraId="4BB255D7" w14:textId="77777777" w:rsidR="00971869" w:rsidRPr="00D81247" w:rsidRDefault="00971869" w:rsidP="008C136C">
            <w:pPr>
              <w:jc w:val="center"/>
            </w:pPr>
            <w:r w:rsidRPr="00D81247">
              <w:rPr>
                <w:color w:val="000000"/>
              </w:rPr>
              <w:t>2546</w:t>
            </w:r>
          </w:p>
        </w:tc>
        <w:tc>
          <w:tcPr>
            <w:tcW w:w="0" w:type="auto"/>
            <w:vAlign w:val="bottom"/>
          </w:tcPr>
          <w:p w14:paraId="1393FC63" w14:textId="77777777" w:rsidR="00971869" w:rsidRPr="00D81247" w:rsidRDefault="00971869" w:rsidP="008C136C">
            <w:pPr>
              <w:jc w:val="center"/>
            </w:pPr>
            <w:r w:rsidRPr="00D81247">
              <w:rPr>
                <w:color w:val="000000"/>
              </w:rPr>
              <w:t>4043</w:t>
            </w:r>
          </w:p>
        </w:tc>
        <w:tc>
          <w:tcPr>
            <w:tcW w:w="0" w:type="auto"/>
            <w:vAlign w:val="bottom"/>
          </w:tcPr>
          <w:p w14:paraId="2F462F4B" w14:textId="77777777" w:rsidR="00971869" w:rsidRPr="00D81247" w:rsidRDefault="00971869" w:rsidP="008C136C">
            <w:pPr>
              <w:jc w:val="center"/>
            </w:pPr>
            <w:r w:rsidRPr="00D81247">
              <w:rPr>
                <w:color w:val="000000"/>
              </w:rPr>
              <w:t>6034</w:t>
            </w:r>
          </w:p>
        </w:tc>
        <w:tc>
          <w:tcPr>
            <w:tcW w:w="0" w:type="auto"/>
            <w:vAlign w:val="bottom"/>
          </w:tcPr>
          <w:p w14:paraId="3291151B" w14:textId="77777777" w:rsidR="00971869" w:rsidRPr="00D81247" w:rsidRDefault="00971869" w:rsidP="008C136C">
            <w:pPr>
              <w:jc w:val="center"/>
            </w:pPr>
            <w:r w:rsidRPr="00D81247">
              <w:rPr>
                <w:color w:val="000000"/>
              </w:rPr>
              <w:t>8592</w:t>
            </w:r>
          </w:p>
        </w:tc>
        <w:tc>
          <w:tcPr>
            <w:tcW w:w="0" w:type="auto"/>
            <w:vAlign w:val="bottom"/>
          </w:tcPr>
          <w:p w14:paraId="02E383E1" w14:textId="77777777" w:rsidR="00971869" w:rsidRPr="00D81247" w:rsidRDefault="00971869" w:rsidP="008C136C">
            <w:pPr>
              <w:jc w:val="center"/>
            </w:pPr>
            <w:r w:rsidRPr="00D81247">
              <w:rPr>
                <w:color w:val="000000"/>
              </w:rPr>
              <w:t>11786</w:t>
            </w:r>
          </w:p>
        </w:tc>
        <w:tc>
          <w:tcPr>
            <w:tcW w:w="0" w:type="auto"/>
            <w:vAlign w:val="bottom"/>
          </w:tcPr>
          <w:p w14:paraId="6D4704C2" w14:textId="77777777" w:rsidR="00971869" w:rsidRPr="00D81247" w:rsidRDefault="00971869" w:rsidP="008C136C">
            <w:pPr>
              <w:jc w:val="center"/>
            </w:pPr>
            <w:r w:rsidRPr="00D81247">
              <w:rPr>
                <w:color w:val="000000"/>
              </w:rPr>
              <w:t>15687</w:t>
            </w:r>
          </w:p>
        </w:tc>
      </w:tr>
      <w:tr w:rsidR="00971869" w14:paraId="2BD169A5" w14:textId="77777777" w:rsidTr="008C136C">
        <w:trPr>
          <w:jc w:val="center"/>
        </w:trPr>
        <w:tc>
          <w:tcPr>
            <w:tcW w:w="0" w:type="auto"/>
            <w:vAlign w:val="center"/>
          </w:tcPr>
          <w:p w14:paraId="6E9B0C6A"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8м</w:t>
            </w:r>
            <w:r>
              <w:rPr>
                <w:color w:val="333333"/>
              </w:rPr>
              <w:t>)</w:t>
            </w:r>
          </w:p>
        </w:tc>
        <w:tc>
          <w:tcPr>
            <w:tcW w:w="0" w:type="auto"/>
            <w:vAlign w:val="bottom"/>
          </w:tcPr>
          <w:p w14:paraId="4D383DBC" w14:textId="77777777" w:rsidR="00971869" w:rsidRPr="00D81247" w:rsidRDefault="00971869" w:rsidP="008C136C">
            <w:pPr>
              <w:jc w:val="center"/>
            </w:pPr>
            <w:r w:rsidRPr="00D81247">
              <w:rPr>
                <w:color w:val="000000"/>
              </w:rPr>
              <w:t>416</w:t>
            </w:r>
          </w:p>
        </w:tc>
        <w:tc>
          <w:tcPr>
            <w:tcW w:w="0" w:type="auto"/>
            <w:vAlign w:val="bottom"/>
          </w:tcPr>
          <w:p w14:paraId="01A53FA0" w14:textId="77777777" w:rsidR="00971869" w:rsidRPr="00D81247" w:rsidRDefault="00971869" w:rsidP="008C136C">
            <w:pPr>
              <w:jc w:val="center"/>
            </w:pPr>
            <w:r w:rsidRPr="00D81247">
              <w:rPr>
                <w:color w:val="000000"/>
              </w:rPr>
              <w:t>985</w:t>
            </w:r>
          </w:p>
        </w:tc>
        <w:tc>
          <w:tcPr>
            <w:tcW w:w="0" w:type="auto"/>
            <w:vAlign w:val="bottom"/>
          </w:tcPr>
          <w:p w14:paraId="3B8686F0" w14:textId="77777777" w:rsidR="00971869" w:rsidRPr="00D81247" w:rsidRDefault="00971869" w:rsidP="008C136C">
            <w:pPr>
              <w:jc w:val="center"/>
            </w:pPr>
            <w:r w:rsidRPr="00D81247">
              <w:rPr>
                <w:color w:val="000000"/>
              </w:rPr>
              <w:t>1924</w:t>
            </w:r>
          </w:p>
        </w:tc>
        <w:tc>
          <w:tcPr>
            <w:tcW w:w="0" w:type="auto"/>
            <w:vAlign w:val="bottom"/>
          </w:tcPr>
          <w:p w14:paraId="32F3664D" w14:textId="77777777" w:rsidR="00971869" w:rsidRPr="00D81247" w:rsidRDefault="00971869" w:rsidP="008C136C">
            <w:pPr>
              <w:jc w:val="center"/>
            </w:pPr>
            <w:r w:rsidRPr="00D81247">
              <w:rPr>
                <w:color w:val="000000"/>
              </w:rPr>
              <w:t>3325</w:t>
            </w:r>
          </w:p>
        </w:tc>
        <w:tc>
          <w:tcPr>
            <w:tcW w:w="0" w:type="auto"/>
            <w:vAlign w:val="bottom"/>
          </w:tcPr>
          <w:p w14:paraId="3EA8775B" w14:textId="77777777" w:rsidR="00971869" w:rsidRPr="00D81247" w:rsidRDefault="00971869" w:rsidP="008C136C">
            <w:pPr>
              <w:jc w:val="center"/>
            </w:pPr>
            <w:r w:rsidRPr="00D81247">
              <w:rPr>
                <w:color w:val="000000"/>
              </w:rPr>
              <w:t>5280</w:t>
            </w:r>
          </w:p>
        </w:tc>
        <w:tc>
          <w:tcPr>
            <w:tcW w:w="0" w:type="auto"/>
            <w:vAlign w:val="bottom"/>
          </w:tcPr>
          <w:p w14:paraId="5FF7C0AA" w14:textId="77777777" w:rsidR="00971869" w:rsidRPr="00D81247" w:rsidRDefault="00971869" w:rsidP="008C136C">
            <w:pPr>
              <w:jc w:val="center"/>
            </w:pPr>
            <w:r w:rsidRPr="00D81247">
              <w:rPr>
                <w:color w:val="000000"/>
              </w:rPr>
              <w:t>7882</w:t>
            </w:r>
          </w:p>
        </w:tc>
        <w:tc>
          <w:tcPr>
            <w:tcW w:w="0" w:type="auto"/>
            <w:vAlign w:val="bottom"/>
          </w:tcPr>
          <w:p w14:paraId="3EA71519" w14:textId="77777777" w:rsidR="00971869" w:rsidRPr="00D81247" w:rsidRDefault="00971869" w:rsidP="008C136C">
            <w:pPr>
              <w:jc w:val="center"/>
            </w:pPr>
            <w:r w:rsidRPr="00D81247">
              <w:rPr>
                <w:color w:val="000000"/>
              </w:rPr>
              <w:t>11222</w:t>
            </w:r>
          </w:p>
        </w:tc>
        <w:tc>
          <w:tcPr>
            <w:tcW w:w="0" w:type="auto"/>
            <w:vAlign w:val="bottom"/>
          </w:tcPr>
          <w:p w14:paraId="2AE123AB" w14:textId="77777777" w:rsidR="00971869" w:rsidRPr="00D81247" w:rsidRDefault="00971869" w:rsidP="008C136C">
            <w:pPr>
              <w:jc w:val="center"/>
            </w:pPr>
            <w:r w:rsidRPr="00D81247">
              <w:rPr>
                <w:color w:val="000000"/>
              </w:rPr>
              <w:t>15394</w:t>
            </w:r>
          </w:p>
        </w:tc>
        <w:tc>
          <w:tcPr>
            <w:tcW w:w="0" w:type="auto"/>
            <w:vAlign w:val="bottom"/>
          </w:tcPr>
          <w:p w14:paraId="1A222AD2" w14:textId="77777777" w:rsidR="00971869" w:rsidRPr="00D81247" w:rsidRDefault="00971869" w:rsidP="008C136C">
            <w:pPr>
              <w:jc w:val="center"/>
            </w:pPr>
            <w:r w:rsidRPr="00D81247">
              <w:rPr>
                <w:color w:val="000000"/>
              </w:rPr>
              <w:t>20489</w:t>
            </w:r>
          </w:p>
        </w:tc>
      </w:tr>
      <w:tr w:rsidR="00971869" w14:paraId="3FB6C43B" w14:textId="77777777" w:rsidTr="008C136C">
        <w:trPr>
          <w:jc w:val="center"/>
        </w:trPr>
        <w:tc>
          <w:tcPr>
            <w:tcW w:w="0" w:type="auto"/>
            <w:vAlign w:val="center"/>
          </w:tcPr>
          <w:p w14:paraId="1BCEB0FE" w14:textId="77777777" w:rsidR="00971869" w:rsidRPr="006F650B" w:rsidRDefault="00971869" w:rsidP="008C136C">
            <w:pPr>
              <w:jc w:val="cente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9м</w:t>
            </w:r>
            <w:r>
              <w:rPr>
                <w:color w:val="333333"/>
              </w:rPr>
              <w:t>)</w:t>
            </w:r>
          </w:p>
        </w:tc>
        <w:tc>
          <w:tcPr>
            <w:tcW w:w="0" w:type="auto"/>
            <w:vAlign w:val="bottom"/>
          </w:tcPr>
          <w:p w14:paraId="6368AFC7" w14:textId="77777777" w:rsidR="00971869" w:rsidRPr="00D81247" w:rsidRDefault="00971869" w:rsidP="008C136C">
            <w:pPr>
              <w:jc w:val="center"/>
            </w:pPr>
            <w:r w:rsidRPr="00D81247">
              <w:rPr>
                <w:color w:val="000000"/>
              </w:rPr>
              <w:t>526</w:t>
            </w:r>
          </w:p>
        </w:tc>
        <w:tc>
          <w:tcPr>
            <w:tcW w:w="0" w:type="auto"/>
            <w:vAlign w:val="bottom"/>
          </w:tcPr>
          <w:p w14:paraId="422C4547" w14:textId="77777777" w:rsidR="00971869" w:rsidRPr="00D81247" w:rsidRDefault="00971869" w:rsidP="008C136C">
            <w:pPr>
              <w:jc w:val="center"/>
            </w:pPr>
            <w:r w:rsidRPr="00D81247">
              <w:rPr>
                <w:color w:val="000000"/>
              </w:rPr>
              <w:t>1247</w:t>
            </w:r>
          </w:p>
        </w:tc>
        <w:tc>
          <w:tcPr>
            <w:tcW w:w="0" w:type="auto"/>
            <w:vAlign w:val="bottom"/>
          </w:tcPr>
          <w:p w14:paraId="376A826B" w14:textId="77777777" w:rsidR="00971869" w:rsidRPr="00D81247" w:rsidRDefault="00971869" w:rsidP="008C136C">
            <w:pPr>
              <w:jc w:val="center"/>
            </w:pPr>
            <w:r w:rsidRPr="00D81247">
              <w:rPr>
                <w:color w:val="000000"/>
              </w:rPr>
              <w:t>2435</w:t>
            </w:r>
          </w:p>
        </w:tc>
        <w:tc>
          <w:tcPr>
            <w:tcW w:w="0" w:type="auto"/>
            <w:vAlign w:val="bottom"/>
          </w:tcPr>
          <w:p w14:paraId="0C1A239B" w14:textId="77777777" w:rsidR="00971869" w:rsidRPr="00D81247" w:rsidRDefault="00971869" w:rsidP="008C136C">
            <w:pPr>
              <w:jc w:val="center"/>
            </w:pPr>
            <w:r w:rsidRPr="00D81247">
              <w:rPr>
                <w:color w:val="000000"/>
              </w:rPr>
              <w:t>4208</w:t>
            </w:r>
          </w:p>
        </w:tc>
        <w:tc>
          <w:tcPr>
            <w:tcW w:w="0" w:type="auto"/>
            <w:vAlign w:val="bottom"/>
          </w:tcPr>
          <w:p w14:paraId="61D4B7E4" w14:textId="77777777" w:rsidR="00971869" w:rsidRPr="00D81247" w:rsidRDefault="00971869" w:rsidP="008C136C">
            <w:pPr>
              <w:jc w:val="center"/>
            </w:pPr>
            <w:r w:rsidRPr="00D81247">
              <w:rPr>
                <w:color w:val="000000"/>
              </w:rPr>
              <w:t>6683</w:t>
            </w:r>
          </w:p>
        </w:tc>
        <w:tc>
          <w:tcPr>
            <w:tcW w:w="0" w:type="auto"/>
            <w:vAlign w:val="bottom"/>
          </w:tcPr>
          <w:p w14:paraId="389F83B7" w14:textId="77777777" w:rsidR="00971869" w:rsidRPr="00D81247" w:rsidRDefault="00971869" w:rsidP="008C136C">
            <w:pPr>
              <w:jc w:val="center"/>
            </w:pPr>
            <w:r w:rsidRPr="00D81247">
              <w:rPr>
                <w:color w:val="000000"/>
              </w:rPr>
              <w:t>9975</w:t>
            </w:r>
          </w:p>
        </w:tc>
        <w:tc>
          <w:tcPr>
            <w:tcW w:w="0" w:type="auto"/>
            <w:vAlign w:val="bottom"/>
          </w:tcPr>
          <w:p w14:paraId="5A8CCDCF" w14:textId="77777777" w:rsidR="00971869" w:rsidRPr="00D81247" w:rsidRDefault="00971869" w:rsidP="008C136C">
            <w:pPr>
              <w:jc w:val="center"/>
            </w:pPr>
            <w:r w:rsidRPr="00D81247">
              <w:rPr>
                <w:color w:val="000000"/>
              </w:rPr>
              <w:t>14203</w:t>
            </w:r>
          </w:p>
        </w:tc>
        <w:tc>
          <w:tcPr>
            <w:tcW w:w="0" w:type="auto"/>
            <w:vAlign w:val="bottom"/>
          </w:tcPr>
          <w:p w14:paraId="66C05F3B" w14:textId="77777777" w:rsidR="00971869" w:rsidRPr="00D81247" w:rsidRDefault="00971869" w:rsidP="008C136C">
            <w:pPr>
              <w:jc w:val="center"/>
            </w:pPr>
            <w:r w:rsidRPr="00D81247">
              <w:rPr>
                <w:color w:val="000000"/>
              </w:rPr>
              <w:t>19483</w:t>
            </w:r>
          </w:p>
        </w:tc>
        <w:tc>
          <w:tcPr>
            <w:tcW w:w="0" w:type="auto"/>
            <w:vAlign w:val="bottom"/>
          </w:tcPr>
          <w:p w14:paraId="7D123CE3" w14:textId="77777777" w:rsidR="00971869" w:rsidRPr="00D81247" w:rsidRDefault="00971869" w:rsidP="008C136C">
            <w:pPr>
              <w:jc w:val="center"/>
            </w:pPr>
            <w:r w:rsidRPr="00D81247">
              <w:rPr>
                <w:color w:val="000000"/>
              </w:rPr>
              <w:t>25932</w:t>
            </w:r>
          </w:p>
        </w:tc>
      </w:tr>
      <w:tr w:rsidR="00971869" w14:paraId="01C8FB48" w14:textId="77777777" w:rsidTr="008C136C">
        <w:trPr>
          <w:jc w:val="center"/>
        </w:trPr>
        <w:tc>
          <w:tcPr>
            <w:tcW w:w="0" w:type="auto"/>
            <w:vAlign w:val="center"/>
          </w:tcPr>
          <w:p w14:paraId="6192D756" w14:textId="77777777" w:rsidR="00971869" w:rsidRPr="006F650B" w:rsidRDefault="00971869" w:rsidP="008C136C">
            <w:pPr>
              <w:jc w:val="center"/>
              <w:rPr>
                <w:lang w:val="kk-KZ"/>
              </w:rPr>
            </w:pPr>
            <w:r w:rsidRPr="006F650B">
              <w:rPr>
                <w:color w:val="333333"/>
              </w:rPr>
              <w:t xml:space="preserve">P </w:t>
            </w:r>
            <w:r>
              <w:rPr>
                <w:color w:val="333333"/>
                <w:lang w:val="en-US"/>
              </w:rPr>
              <w:t>(</w:t>
            </w:r>
            <w:r w:rsidRPr="006F650B">
              <w:rPr>
                <w:color w:val="333333"/>
              </w:rPr>
              <w:t xml:space="preserve">Вт </w:t>
            </w:r>
            <w:r>
              <w:rPr>
                <w:color w:val="333333"/>
                <w:lang w:val="kk-KZ"/>
              </w:rPr>
              <w:t>при</w:t>
            </w:r>
            <w:r w:rsidRPr="006F650B">
              <w:rPr>
                <w:color w:val="333333"/>
              </w:rPr>
              <w:t xml:space="preserve"> d = 10м</w:t>
            </w:r>
            <w:r>
              <w:rPr>
                <w:color w:val="333333"/>
              </w:rPr>
              <w:t>)</w:t>
            </w:r>
          </w:p>
        </w:tc>
        <w:tc>
          <w:tcPr>
            <w:tcW w:w="0" w:type="auto"/>
            <w:vAlign w:val="bottom"/>
          </w:tcPr>
          <w:p w14:paraId="595BD828" w14:textId="77777777" w:rsidR="00971869" w:rsidRPr="00D81247" w:rsidRDefault="00971869" w:rsidP="008C136C">
            <w:pPr>
              <w:jc w:val="center"/>
            </w:pPr>
            <w:r w:rsidRPr="00D81247">
              <w:rPr>
                <w:color w:val="000000"/>
              </w:rPr>
              <w:t>649</w:t>
            </w:r>
          </w:p>
        </w:tc>
        <w:tc>
          <w:tcPr>
            <w:tcW w:w="0" w:type="auto"/>
            <w:vAlign w:val="bottom"/>
          </w:tcPr>
          <w:p w14:paraId="33804F2C" w14:textId="77777777" w:rsidR="00971869" w:rsidRPr="00D81247" w:rsidRDefault="00971869" w:rsidP="008C136C">
            <w:pPr>
              <w:jc w:val="center"/>
            </w:pPr>
            <w:r w:rsidRPr="00D81247">
              <w:rPr>
                <w:color w:val="000000"/>
              </w:rPr>
              <w:t>1539</w:t>
            </w:r>
          </w:p>
        </w:tc>
        <w:tc>
          <w:tcPr>
            <w:tcW w:w="0" w:type="auto"/>
            <w:vAlign w:val="bottom"/>
          </w:tcPr>
          <w:p w14:paraId="5C6A2040" w14:textId="77777777" w:rsidR="00971869" w:rsidRPr="00D81247" w:rsidRDefault="00971869" w:rsidP="008C136C">
            <w:pPr>
              <w:jc w:val="center"/>
            </w:pPr>
            <w:r w:rsidRPr="00D81247">
              <w:rPr>
                <w:color w:val="000000"/>
              </w:rPr>
              <w:t>3007</w:t>
            </w:r>
          </w:p>
        </w:tc>
        <w:tc>
          <w:tcPr>
            <w:tcW w:w="0" w:type="auto"/>
            <w:vAlign w:val="bottom"/>
          </w:tcPr>
          <w:p w14:paraId="6E642C36" w14:textId="77777777" w:rsidR="00971869" w:rsidRPr="00D81247" w:rsidRDefault="00971869" w:rsidP="008C136C">
            <w:pPr>
              <w:jc w:val="center"/>
            </w:pPr>
            <w:r w:rsidRPr="00D81247">
              <w:rPr>
                <w:color w:val="000000"/>
              </w:rPr>
              <w:t>5195</w:t>
            </w:r>
          </w:p>
        </w:tc>
        <w:tc>
          <w:tcPr>
            <w:tcW w:w="0" w:type="auto"/>
            <w:vAlign w:val="bottom"/>
          </w:tcPr>
          <w:p w14:paraId="14010237" w14:textId="77777777" w:rsidR="00971869" w:rsidRPr="00D81247" w:rsidRDefault="00971869" w:rsidP="008C136C">
            <w:pPr>
              <w:jc w:val="center"/>
            </w:pPr>
            <w:r w:rsidRPr="00D81247">
              <w:rPr>
                <w:color w:val="000000"/>
              </w:rPr>
              <w:t>8250</w:t>
            </w:r>
          </w:p>
        </w:tc>
        <w:tc>
          <w:tcPr>
            <w:tcW w:w="0" w:type="auto"/>
            <w:vAlign w:val="bottom"/>
          </w:tcPr>
          <w:p w14:paraId="05BEAF5B" w14:textId="77777777" w:rsidR="00971869" w:rsidRPr="00D81247" w:rsidRDefault="00971869" w:rsidP="008C136C">
            <w:pPr>
              <w:jc w:val="center"/>
            </w:pPr>
            <w:r w:rsidRPr="00D81247">
              <w:rPr>
                <w:color w:val="000000"/>
              </w:rPr>
              <w:t>12315</w:t>
            </w:r>
          </w:p>
        </w:tc>
        <w:tc>
          <w:tcPr>
            <w:tcW w:w="0" w:type="auto"/>
            <w:vAlign w:val="bottom"/>
          </w:tcPr>
          <w:p w14:paraId="7F59F272" w14:textId="77777777" w:rsidR="00971869" w:rsidRPr="00D81247" w:rsidRDefault="00971869" w:rsidP="008C136C">
            <w:pPr>
              <w:jc w:val="center"/>
            </w:pPr>
            <w:r w:rsidRPr="00D81247">
              <w:rPr>
                <w:color w:val="000000"/>
              </w:rPr>
              <w:t>17535</w:t>
            </w:r>
          </w:p>
        </w:tc>
        <w:tc>
          <w:tcPr>
            <w:tcW w:w="0" w:type="auto"/>
            <w:vAlign w:val="bottom"/>
          </w:tcPr>
          <w:p w14:paraId="38B70F0D" w14:textId="77777777" w:rsidR="00971869" w:rsidRPr="00D81247" w:rsidRDefault="00971869" w:rsidP="008C136C">
            <w:pPr>
              <w:jc w:val="center"/>
            </w:pPr>
            <w:r w:rsidRPr="00D81247">
              <w:rPr>
                <w:color w:val="000000"/>
              </w:rPr>
              <w:t>24053</w:t>
            </w:r>
          </w:p>
        </w:tc>
        <w:tc>
          <w:tcPr>
            <w:tcW w:w="0" w:type="auto"/>
            <w:vAlign w:val="bottom"/>
          </w:tcPr>
          <w:p w14:paraId="61C94781" w14:textId="77777777" w:rsidR="00971869" w:rsidRPr="00D81247" w:rsidRDefault="00971869" w:rsidP="008C136C">
            <w:pPr>
              <w:jc w:val="center"/>
            </w:pPr>
            <w:r w:rsidRPr="00D81247">
              <w:rPr>
                <w:color w:val="000000"/>
              </w:rPr>
              <w:t>32014</w:t>
            </w:r>
          </w:p>
        </w:tc>
      </w:tr>
    </w:tbl>
    <w:p w14:paraId="165C9D59" w14:textId="77777777" w:rsidR="00971869" w:rsidRDefault="00971869" w:rsidP="00971869">
      <w:pPr>
        <w:ind w:firstLine="567"/>
        <w:jc w:val="both"/>
        <w:rPr>
          <w:sz w:val="28"/>
          <w:szCs w:val="28"/>
        </w:rPr>
      </w:pPr>
    </w:p>
    <w:p w14:paraId="7A0D2EE8" w14:textId="4E5F4C85" w:rsidR="00971869" w:rsidRDefault="00971869" w:rsidP="00971869">
      <w:pPr>
        <w:ind w:firstLine="567"/>
        <w:jc w:val="both"/>
        <w:rPr>
          <w:sz w:val="28"/>
          <w:szCs w:val="28"/>
        </w:rPr>
      </w:pPr>
      <w:r>
        <w:rPr>
          <w:sz w:val="28"/>
          <w:szCs w:val="28"/>
          <w:lang w:val="kk-KZ"/>
        </w:rPr>
        <w:t>Как видно из табл</w:t>
      </w:r>
      <w:r w:rsidR="00FE3AF6">
        <w:rPr>
          <w:sz w:val="28"/>
          <w:szCs w:val="28"/>
          <w:lang w:val="kk-KZ"/>
        </w:rPr>
        <w:t>ицы</w:t>
      </w:r>
      <w:r>
        <w:rPr>
          <w:sz w:val="28"/>
          <w:szCs w:val="28"/>
          <w:lang w:val="kk-KZ"/>
        </w:rPr>
        <w:t xml:space="preserve"> </w:t>
      </w:r>
      <w:r>
        <w:rPr>
          <w:sz w:val="28"/>
          <w:szCs w:val="28"/>
        </w:rPr>
        <w:t>3.1 и табл</w:t>
      </w:r>
      <w:r w:rsidR="00FE3AF6">
        <w:rPr>
          <w:sz w:val="28"/>
          <w:szCs w:val="28"/>
        </w:rPr>
        <w:t>ицы</w:t>
      </w:r>
      <w:r>
        <w:rPr>
          <w:sz w:val="28"/>
          <w:szCs w:val="28"/>
        </w:rPr>
        <w:t xml:space="preserve"> 3.2. даже при максимальном КПД (наилучших показателях быстроходности и угла атаки) мощность ТВЭС достигает 649 Вт при скорости ветра в 3 м/с с диаметром ветроколеса в 10 м.</w:t>
      </w:r>
      <w:r w:rsidRPr="003D5601">
        <w:rPr>
          <w:sz w:val="28"/>
          <w:szCs w:val="28"/>
        </w:rPr>
        <w:t xml:space="preserve"> </w:t>
      </w:r>
      <w:r>
        <w:rPr>
          <w:sz w:val="28"/>
          <w:szCs w:val="28"/>
          <w:lang w:val="kk-KZ"/>
        </w:rPr>
        <w:t xml:space="preserve">Полезная мощность в </w:t>
      </w:r>
      <w:r>
        <w:rPr>
          <w:sz w:val="28"/>
          <w:szCs w:val="28"/>
        </w:rPr>
        <w:t xml:space="preserve">5 кВт может получена при скорости ветра от 6 м/с (с диаметром 10 м) при КПД равном 0,5. Если же брать КПД 0.25, что более реально в условиях слабого ветра для горизонтальных ТВЭС, то полезная мощность может быть достигнута лишь от 8 м/с (с рабочим диаметром в 9 м). </w:t>
      </w:r>
    </w:p>
    <w:p w14:paraId="36F7CA1D" w14:textId="660F0D90" w:rsidR="00971869" w:rsidRDefault="00971869" w:rsidP="00CD53E2">
      <w:pPr>
        <w:ind w:firstLine="567"/>
        <w:jc w:val="both"/>
        <w:rPr>
          <w:sz w:val="28"/>
          <w:szCs w:val="28"/>
        </w:rPr>
      </w:pPr>
      <w:r>
        <w:rPr>
          <w:sz w:val="28"/>
          <w:szCs w:val="28"/>
        </w:rPr>
        <w:t xml:space="preserve">По </w:t>
      </w:r>
      <w:r w:rsidRPr="00EA443E">
        <w:rPr>
          <w:sz w:val="28"/>
          <w:szCs w:val="28"/>
        </w:rPr>
        <w:t>[</w:t>
      </w:r>
      <w:r>
        <w:rPr>
          <w:sz w:val="28"/>
          <w:szCs w:val="28"/>
        </w:rPr>
        <w:t>9</w:t>
      </w:r>
      <w:r w:rsidR="0083267A" w:rsidRPr="0083267A">
        <w:rPr>
          <w:sz w:val="28"/>
          <w:szCs w:val="28"/>
        </w:rPr>
        <w:t>8</w:t>
      </w:r>
      <w:r w:rsidRPr="00EA443E">
        <w:rPr>
          <w:sz w:val="28"/>
          <w:szCs w:val="28"/>
        </w:rPr>
        <w:t>]</w:t>
      </w:r>
      <w:r>
        <w:rPr>
          <w:sz w:val="28"/>
          <w:szCs w:val="28"/>
        </w:rPr>
        <w:t xml:space="preserve"> при проектировании малой ТВЭС мощностью 20 кВт использовались характеристики, представленные в табл</w:t>
      </w:r>
      <w:r w:rsidR="0083267A">
        <w:rPr>
          <w:sz w:val="28"/>
          <w:szCs w:val="28"/>
          <w:lang w:val="kk-KZ"/>
        </w:rPr>
        <w:t>ице</w:t>
      </w:r>
      <w:r>
        <w:rPr>
          <w:sz w:val="28"/>
          <w:szCs w:val="28"/>
        </w:rPr>
        <w:t xml:space="preserve"> 3.3.</w:t>
      </w:r>
    </w:p>
    <w:p w14:paraId="5B119C77" w14:textId="78228B69" w:rsidR="00971869" w:rsidRDefault="00971869" w:rsidP="00971869">
      <w:pPr>
        <w:ind w:firstLine="567"/>
        <w:jc w:val="both"/>
        <w:rPr>
          <w:sz w:val="28"/>
          <w:szCs w:val="28"/>
        </w:rPr>
      </w:pPr>
    </w:p>
    <w:p w14:paraId="604B3E6B" w14:textId="41A671B4" w:rsidR="004026F1" w:rsidRDefault="004026F1" w:rsidP="00971869">
      <w:pPr>
        <w:ind w:firstLine="567"/>
        <w:jc w:val="both"/>
        <w:rPr>
          <w:sz w:val="28"/>
          <w:szCs w:val="28"/>
        </w:rPr>
      </w:pPr>
    </w:p>
    <w:p w14:paraId="2964D046" w14:textId="1B96C4A8" w:rsidR="004026F1" w:rsidRDefault="004026F1" w:rsidP="00971869">
      <w:pPr>
        <w:ind w:firstLine="567"/>
        <w:jc w:val="both"/>
        <w:rPr>
          <w:sz w:val="28"/>
          <w:szCs w:val="28"/>
        </w:rPr>
      </w:pPr>
    </w:p>
    <w:p w14:paraId="02030F7E" w14:textId="77777777" w:rsidR="004026F1" w:rsidRDefault="004026F1" w:rsidP="00971869">
      <w:pPr>
        <w:ind w:firstLine="567"/>
        <w:jc w:val="both"/>
        <w:rPr>
          <w:sz w:val="28"/>
          <w:szCs w:val="28"/>
        </w:rPr>
      </w:pPr>
    </w:p>
    <w:p w14:paraId="4DAC6A94" w14:textId="4A75F990" w:rsidR="00971869" w:rsidRDefault="00971869" w:rsidP="0094715C">
      <w:pPr>
        <w:jc w:val="both"/>
        <w:rPr>
          <w:sz w:val="28"/>
          <w:szCs w:val="28"/>
          <w:lang w:val="en-US"/>
        </w:rPr>
      </w:pPr>
      <w:r>
        <w:rPr>
          <w:sz w:val="28"/>
          <w:szCs w:val="28"/>
        </w:rPr>
        <w:lastRenderedPageBreak/>
        <w:t>Таблица 3.3 – Параметры 20 кВт ТВЭС</w:t>
      </w:r>
      <w:r w:rsidR="0083267A">
        <w:rPr>
          <w:sz w:val="28"/>
          <w:szCs w:val="28"/>
          <w:lang w:val="kk-KZ"/>
        </w:rPr>
        <w:t xml:space="preserve"> </w:t>
      </w:r>
      <w:r w:rsidR="0083267A">
        <w:rPr>
          <w:sz w:val="28"/>
          <w:szCs w:val="28"/>
          <w:lang w:val="en-US"/>
        </w:rPr>
        <w:t>[98]</w:t>
      </w:r>
    </w:p>
    <w:p w14:paraId="2AF3EA46" w14:textId="77777777" w:rsidR="004026F1" w:rsidRPr="0083267A" w:rsidRDefault="004026F1" w:rsidP="0094715C">
      <w:pPr>
        <w:jc w:val="both"/>
        <w:rPr>
          <w:sz w:val="28"/>
          <w:szCs w:val="28"/>
          <w:lang w:val="en-US"/>
        </w:rPr>
      </w:pPr>
    </w:p>
    <w:tbl>
      <w:tblPr>
        <w:tblStyle w:val="a4"/>
        <w:tblW w:w="0" w:type="auto"/>
        <w:jc w:val="center"/>
        <w:tblLook w:val="04A0" w:firstRow="1" w:lastRow="0" w:firstColumn="1" w:lastColumn="0" w:noHBand="0" w:noVBand="1"/>
      </w:tblPr>
      <w:tblGrid>
        <w:gridCol w:w="8642"/>
        <w:gridCol w:w="1320"/>
      </w:tblGrid>
      <w:tr w:rsidR="00971869" w14:paraId="143BECED" w14:textId="77777777" w:rsidTr="008C136C">
        <w:trPr>
          <w:jc w:val="center"/>
        </w:trPr>
        <w:tc>
          <w:tcPr>
            <w:tcW w:w="0" w:type="auto"/>
          </w:tcPr>
          <w:p w14:paraId="6A819870" w14:textId="77777777" w:rsidR="00971869" w:rsidRPr="0031049E" w:rsidRDefault="00971869" w:rsidP="008C136C">
            <w:pPr>
              <w:jc w:val="both"/>
              <w:rPr>
                <w:sz w:val="28"/>
                <w:szCs w:val="28"/>
              </w:rPr>
            </w:pPr>
            <w:r w:rsidRPr="0031049E">
              <w:rPr>
                <w:sz w:val="28"/>
                <w:szCs w:val="28"/>
              </w:rPr>
              <w:t>Данные</w:t>
            </w:r>
          </w:p>
        </w:tc>
        <w:tc>
          <w:tcPr>
            <w:tcW w:w="0" w:type="auto"/>
          </w:tcPr>
          <w:p w14:paraId="08C1F761" w14:textId="77777777" w:rsidR="00971869" w:rsidRPr="0031049E" w:rsidRDefault="00971869" w:rsidP="008C136C">
            <w:pPr>
              <w:jc w:val="both"/>
              <w:rPr>
                <w:sz w:val="28"/>
                <w:szCs w:val="28"/>
              </w:rPr>
            </w:pPr>
            <w:r w:rsidRPr="0031049E">
              <w:rPr>
                <w:sz w:val="28"/>
                <w:szCs w:val="28"/>
              </w:rPr>
              <w:t>Значение</w:t>
            </w:r>
          </w:p>
        </w:tc>
      </w:tr>
      <w:tr w:rsidR="00971869" w14:paraId="79C7ECF9" w14:textId="77777777" w:rsidTr="008C136C">
        <w:trPr>
          <w:jc w:val="center"/>
        </w:trPr>
        <w:tc>
          <w:tcPr>
            <w:tcW w:w="0" w:type="auto"/>
          </w:tcPr>
          <w:p w14:paraId="59FD0BC6" w14:textId="77777777" w:rsidR="00971869" w:rsidRPr="0031049E" w:rsidRDefault="00971869" w:rsidP="008C136C">
            <w:pPr>
              <w:jc w:val="both"/>
              <w:rPr>
                <w:sz w:val="28"/>
                <w:szCs w:val="28"/>
              </w:rPr>
            </w:pPr>
            <w:r w:rsidRPr="0031049E">
              <w:rPr>
                <w:sz w:val="28"/>
                <w:szCs w:val="28"/>
              </w:rPr>
              <w:t>Номинальная мощность (Pном), кВт</w:t>
            </w:r>
          </w:p>
        </w:tc>
        <w:tc>
          <w:tcPr>
            <w:tcW w:w="0" w:type="auto"/>
          </w:tcPr>
          <w:p w14:paraId="5BB9964D" w14:textId="77777777" w:rsidR="00971869" w:rsidRPr="0031049E" w:rsidRDefault="00971869" w:rsidP="008C136C">
            <w:pPr>
              <w:jc w:val="both"/>
              <w:rPr>
                <w:sz w:val="28"/>
                <w:szCs w:val="28"/>
              </w:rPr>
            </w:pPr>
            <w:r w:rsidRPr="0031049E">
              <w:rPr>
                <w:sz w:val="28"/>
                <w:szCs w:val="28"/>
              </w:rPr>
              <w:t>20</w:t>
            </w:r>
          </w:p>
        </w:tc>
      </w:tr>
      <w:tr w:rsidR="00971869" w14:paraId="295CB2BF" w14:textId="77777777" w:rsidTr="008C136C">
        <w:trPr>
          <w:jc w:val="center"/>
        </w:trPr>
        <w:tc>
          <w:tcPr>
            <w:tcW w:w="0" w:type="auto"/>
          </w:tcPr>
          <w:p w14:paraId="05DB06F8" w14:textId="77777777" w:rsidR="00971869" w:rsidRPr="0031049E" w:rsidRDefault="00971869" w:rsidP="008C136C">
            <w:pPr>
              <w:jc w:val="both"/>
              <w:rPr>
                <w:sz w:val="28"/>
                <w:szCs w:val="28"/>
              </w:rPr>
            </w:pPr>
            <w:r w:rsidRPr="0031049E">
              <w:rPr>
                <w:sz w:val="28"/>
                <w:szCs w:val="28"/>
              </w:rPr>
              <w:t>Количество лопастей</w:t>
            </w:r>
          </w:p>
        </w:tc>
        <w:tc>
          <w:tcPr>
            <w:tcW w:w="0" w:type="auto"/>
          </w:tcPr>
          <w:p w14:paraId="3EA70AF8" w14:textId="77777777" w:rsidR="00971869" w:rsidRPr="0031049E" w:rsidRDefault="00971869" w:rsidP="008C136C">
            <w:pPr>
              <w:jc w:val="both"/>
              <w:rPr>
                <w:sz w:val="28"/>
                <w:szCs w:val="28"/>
              </w:rPr>
            </w:pPr>
            <w:r w:rsidRPr="0031049E">
              <w:rPr>
                <w:sz w:val="28"/>
                <w:szCs w:val="28"/>
              </w:rPr>
              <w:t>3</w:t>
            </w:r>
          </w:p>
        </w:tc>
      </w:tr>
      <w:tr w:rsidR="00971869" w14:paraId="3295C3F1" w14:textId="77777777" w:rsidTr="008C136C">
        <w:trPr>
          <w:jc w:val="center"/>
        </w:trPr>
        <w:tc>
          <w:tcPr>
            <w:tcW w:w="0" w:type="auto"/>
          </w:tcPr>
          <w:p w14:paraId="64421D61" w14:textId="77777777" w:rsidR="00971869" w:rsidRPr="0031049E" w:rsidRDefault="00971869" w:rsidP="008C136C">
            <w:pPr>
              <w:jc w:val="both"/>
              <w:rPr>
                <w:sz w:val="28"/>
                <w:szCs w:val="28"/>
              </w:rPr>
            </w:pPr>
            <w:r w:rsidRPr="0031049E">
              <w:rPr>
                <w:sz w:val="28"/>
                <w:szCs w:val="28"/>
              </w:rPr>
              <w:t>Номинальная скорость ветра (vном), м/с</w:t>
            </w:r>
          </w:p>
        </w:tc>
        <w:tc>
          <w:tcPr>
            <w:tcW w:w="0" w:type="auto"/>
          </w:tcPr>
          <w:p w14:paraId="576E03D4" w14:textId="77777777" w:rsidR="00971869" w:rsidRPr="0031049E" w:rsidRDefault="00971869" w:rsidP="008C136C">
            <w:pPr>
              <w:jc w:val="both"/>
              <w:rPr>
                <w:sz w:val="28"/>
                <w:szCs w:val="28"/>
              </w:rPr>
            </w:pPr>
            <w:r w:rsidRPr="0031049E">
              <w:rPr>
                <w:sz w:val="28"/>
                <w:szCs w:val="28"/>
              </w:rPr>
              <w:t>10</w:t>
            </w:r>
          </w:p>
        </w:tc>
      </w:tr>
      <w:tr w:rsidR="00971869" w14:paraId="5CB8C6FF" w14:textId="77777777" w:rsidTr="008C136C">
        <w:trPr>
          <w:jc w:val="center"/>
        </w:trPr>
        <w:tc>
          <w:tcPr>
            <w:tcW w:w="0" w:type="auto"/>
          </w:tcPr>
          <w:p w14:paraId="368ACBEB" w14:textId="77777777" w:rsidR="00971869" w:rsidRPr="0031049E" w:rsidRDefault="00971869" w:rsidP="008C136C">
            <w:pPr>
              <w:jc w:val="both"/>
              <w:rPr>
                <w:sz w:val="28"/>
                <w:szCs w:val="28"/>
              </w:rPr>
            </w:pPr>
            <w:r w:rsidRPr="0031049E">
              <w:rPr>
                <w:sz w:val="28"/>
                <w:szCs w:val="28"/>
              </w:rPr>
              <w:t>Диаметр турбины (D), м</w:t>
            </w:r>
          </w:p>
        </w:tc>
        <w:tc>
          <w:tcPr>
            <w:tcW w:w="0" w:type="auto"/>
          </w:tcPr>
          <w:p w14:paraId="05BDC846" w14:textId="77777777" w:rsidR="00971869" w:rsidRPr="0031049E" w:rsidRDefault="00971869" w:rsidP="008C136C">
            <w:pPr>
              <w:jc w:val="both"/>
              <w:rPr>
                <w:sz w:val="28"/>
                <w:szCs w:val="28"/>
              </w:rPr>
            </w:pPr>
            <w:r w:rsidRPr="0031049E">
              <w:rPr>
                <w:sz w:val="28"/>
                <w:szCs w:val="28"/>
              </w:rPr>
              <w:t>9</w:t>
            </w:r>
          </w:p>
        </w:tc>
      </w:tr>
      <w:tr w:rsidR="00971869" w14:paraId="2237D7AC" w14:textId="77777777" w:rsidTr="008C136C">
        <w:trPr>
          <w:jc w:val="center"/>
        </w:trPr>
        <w:tc>
          <w:tcPr>
            <w:tcW w:w="0" w:type="auto"/>
          </w:tcPr>
          <w:p w14:paraId="37B70CDD" w14:textId="77777777" w:rsidR="00971869" w:rsidRPr="0031049E" w:rsidRDefault="00971869" w:rsidP="008C136C">
            <w:pPr>
              <w:jc w:val="both"/>
              <w:rPr>
                <w:sz w:val="28"/>
                <w:szCs w:val="28"/>
              </w:rPr>
            </w:pPr>
            <w:r w:rsidRPr="0031049E">
              <w:rPr>
                <w:sz w:val="28"/>
                <w:szCs w:val="28"/>
              </w:rPr>
              <w:t>Суммарный момент инерции ветротурбины и генератора (JƩTg), кг·м2</w:t>
            </w:r>
          </w:p>
        </w:tc>
        <w:tc>
          <w:tcPr>
            <w:tcW w:w="0" w:type="auto"/>
          </w:tcPr>
          <w:p w14:paraId="0475472A" w14:textId="77777777" w:rsidR="00971869" w:rsidRPr="0031049E" w:rsidRDefault="00971869" w:rsidP="008C136C">
            <w:pPr>
              <w:jc w:val="both"/>
              <w:rPr>
                <w:sz w:val="28"/>
                <w:szCs w:val="28"/>
              </w:rPr>
            </w:pPr>
            <w:r w:rsidRPr="0031049E">
              <w:rPr>
                <w:sz w:val="28"/>
                <w:szCs w:val="28"/>
              </w:rPr>
              <w:t>6.8</w:t>
            </w:r>
          </w:p>
        </w:tc>
      </w:tr>
      <w:tr w:rsidR="00971869" w14:paraId="124551FD" w14:textId="77777777" w:rsidTr="008C136C">
        <w:trPr>
          <w:jc w:val="center"/>
        </w:trPr>
        <w:tc>
          <w:tcPr>
            <w:tcW w:w="0" w:type="auto"/>
          </w:tcPr>
          <w:p w14:paraId="5359AAEA" w14:textId="77777777" w:rsidR="00971869" w:rsidRPr="0031049E" w:rsidRDefault="00971869" w:rsidP="008C136C">
            <w:pPr>
              <w:jc w:val="both"/>
              <w:rPr>
                <w:sz w:val="28"/>
                <w:szCs w:val="28"/>
              </w:rPr>
            </w:pPr>
            <w:r w:rsidRPr="0031049E">
              <w:rPr>
                <w:sz w:val="28"/>
                <w:szCs w:val="28"/>
              </w:rPr>
              <w:t>Максимальная скорость ветра (vmax), м/с</w:t>
            </w:r>
          </w:p>
        </w:tc>
        <w:tc>
          <w:tcPr>
            <w:tcW w:w="0" w:type="auto"/>
          </w:tcPr>
          <w:p w14:paraId="31FEAD26" w14:textId="77777777" w:rsidR="00971869" w:rsidRPr="0031049E" w:rsidRDefault="00971869" w:rsidP="008C136C">
            <w:pPr>
              <w:jc w:val="both"/>
              <w:rPr>
                <w:sz w:val="28"/>
                <w:szCs w:val="28"/>
              </w:rPr>
            </w:pPr>
            <w:r w:rsidRPr="0031049E">
              <w:rPr>
                <w:sz w:val="28"/>
                <w:szCs w:val="28"/>
              </w:rPr>
              <w:t>30</w:t>
            </w:r>
          </w:p>
        </w:tc>
      </w:tr>
      <w:tr w:rsidR="00971869" w14:paraId="62EE1855" w14:textId="77777777" w:rsidTr="008C136C">
        <w:trPr>
          <w:jc w:val="center"/>
        </w:trPr>
        <w:tc>
          <w:tcPr>
            <w:tcW w:w="0" w:type="auto"/>
          </w:tcPr>
          <w:p w14:paraId="08671FD2" w14:textId="77777777" w:rsidR="00971869" w:rsidRPr="0031049E" w:rsidRDefault="00971869" w:rsidP="008C136C">
            <w:pPr>
              <w:jc w:val="both"/>
              <w:rPr>
                <w:sz w:val="28"/>
                <w:szCs w:val="28"/>
              </w:rPr>
            </w:pPr>
            <w:r w:rsidRPr="0031049E">
              <w:rPr>
                <w:sz w:val="28"/>
                <w:szCs w:val="28"/>
              </w:rPr>
              <w:t>Стартовая скорость ветра (vmin), м/с</w:t>
            </w:r>
          </w:p>
        </w:tc>
        <w:tc>
          <w:tcPr>
            <w:tcW w:w="0" w:type="auto"/>
          </w:tcPr>
          <w:p w14:paraId="773C64A5" w14:textId="77777777" w:rsidR="00971869" w:rsidRPr="0031049E" w:rsidRDefault="00971869" w:rsidP="008C136C">
            <w:pPr>
              <w:jc w:val="both"/>
              <w:rPr>
                <w:sz w:val="28"/>
                <w:szCs w:val="28"/>
              </w:rPr>
            </w:pPr>
            <w:r w:rsidRPr="0031049E">
              <w:rPr>
                <w:sz w:val="28"/>
                <w:szCs w:val="28"/>
              </w:rPr>
              <w:t>4</w:t>
            </w:r>
          </w:p>
        </w:tc>
      </w:tr>
      <w:tr w:rsidR="00971869" w14:paraId="53306FCA" w14:textId="77777777" w:rsidTr="008C136C">
        <w:trPr>
          <w:jc w:val="center"/>
        </w:trPr>
        <w:tc>
          <w:tcPr>
            <w:tcW w:w="0" w:type="auto"/>
          </w:tcPr>
          <w:p w14:paraId="63286199" w14:textId="77777777" w:rsidR="00971869" w:rsidRPr="0031049E" w:rsidRDefault="00971869" w:rsidP="008C136C">
            <w:pPr>
              <w:jc w:val="both"/>
              <w:rPr>
                <w:sz w:val="28"/>
                <w:szCs w:val="28"/>
              </w:rPr>
            </w:pPr>
            <w:r w:rsidRPr="0031049E">
              <w:rPr>
                <w:sz w:val="28"/>
                <w:szCs w:val="28"/>
              </w:rPr>
              <w:t>Плотность воздуха (ρ), кг/м3</w:t>
            </w:r>
          </w:p>
        </w:tc>
        <w:tc>
          <w:tcPr>
            <w:tcW w:w="0" w:type="auto"/>
          </w:tcPr>
          <w:p w14:paraId="1F3519EE" w14:textId="77777777" w:rsidR="00971869" w:rsidRPr="0031049E" w:rsidRDefault="00971869" w:rsidP="008C136C">
            <w:pPr>
              <w:jc w:val="both"/>
              <w:rPr>
                <w:sz w:val="28"/>
                <w:szCs w:val="28"/>
              </w:rPr>
            </w:pPr>
            <w:r w:rsidRPr="0031049E">
              <w:rPr>
                <w:sz w:val="28"/>
                <w:szCs w:val="28"/>
              </w:rPr>
              <w:t>1.225</w:t>
            </w:r>
          </w:p>
        </w:tc>
      </w:tr>
      <w:tr w:rsidR="00971869" w14:paraId="4135D1C6" w14:textId="77777777" w:rsidTr="008C136C">
        <w:trPr>
          <w:jc w:val="center"/>
        </w:trPr>
        <w:tc>
          <w:tcPr>
            <w:tcW w:w="0" w:type="auto"/>
          </w:tcPr>
          <w:p w14:paraId="043D784C" w14:textId="77777777" w:rsidR="00971869" w:rsidRPr="0031049E" w:rsidRDefault="00971869" w:rsidP="008C136C">
            <w:pPr>
              <w:jc w:val="both"/>
              <w:rPr>
                <w:sz w:val="28"/>
                <w:szCs w:val="28"/>
              </w:rPr>
            </w:pPr>
            <w:r w:rsidRPr="0031049E">
              <w:rPr>
                <w:sz w:val="28"/>
                <w:szCs w:val="28"/>
              </w:rPr>
              <w:t>Коэффициент передаточного числа</w:t>
            </w:r>
          </w:p>
        </w:tc>
        <w:tc>
          <w:tcPr>
            <w:tcW w:w="0" w:type="auto"/>
          </w:tcPr>
          <w:p w14:paraId="453C9BE7" w14:textId="77777777" w:rsidR="00971869" w:rsidRPr="0031049E" w:rsidRDefault="00971869" w:rsidP="008C136C">
            <w:pPr>
              <w:jc w:val="both"/>
              <w:rPr>
                <w:sz w:val="28"/>
                <w:szCs w:val="28"/>
              </w:rPr>
            </w:pPr>
            <w:r w:rsidRPr="0031049E">
              <w:rPr>
                <w:sz w:val="28"/>
                <w:szCs w:val="28"/>
              </w:rPr>
              <w:t>10</w:t>
            </w:r>
          </w:p>
        </w:tc>
      </w:tr>
    </w:tbl>
    <w:p w14:paraId="48BD5F23" w14:textId="77777777" w:rsidR="00971869" w:rsidRDefault="00971869" w:rsidP="00971869">
      <w:pPr>
        <w:ind w:firstLine="567"/>
        <w:jc w:val="both"/>
        <w:rPr>
          <w:sz w:val="28"/>
          <w:szCs w:val="28"/>
        </w:rPr>
      </w:pPr>
    </w:p>
    <w:p w14:paraId="66D219DC" w14:textId="5821CAF7" w:rsidR="0083267A" w:rsidRDefault="00971869" w:rsidP="00971869">
      <w:pPr>
        <w:ind w:firstLine="567"/>
        <w:jc w:val="both"/>
        <w:rPr>
          <w:sz w:val="28"/>
          <w:szCs w:val="28"/>
        </w:rPr>
      </w:pPr>
      <w:r w:rsidRPr="00E655F5">
        <w:rPr>
          <w:sz w:val="28"/>
          <w:szCs w:val="28"/>
        </w:rPr>
        <w:t>В режиме поддержания максимума мощности</w:t>
      </w:r>
      <w:r>
        <w:rPr>
          <w:sz w:val="28"/>
          <w:szCs w:val="28"/>
        </w:rPr>
        <w:t xml:space="preserve"> </w:t>
      </w:r>
      <w:r w:rsidRPr="00E655F5">
        <w:rPr>
          <w:sz w:val="28"/>
          <w:szCs w:val="28"/>
        </w:rPr>
        <w:t>при изменении скорости ветра, изменении частоты вращения турбины и угле атаки лопастей β = 0</w:t>
      </w:r>
      <w:r>
        <w:rPr>
          <w:sz w:val="28"/>
          <w:szCs w:val="28"/>
        </w:rPr>
        <w:t xml:space="preserve"> </w:t>
      </w:r>
      <w:r w:rsidRPr="00E655F5">
        <w:rPr>
          <w:sz w:val="28"/>
          <w:szCs w:val="28"/>
        </w:rPr>
        <w:t xml:space="preserve">полученная Максимальное значение коэффициента использования мощности ветра </w:t>
      </w:r>
      <m:oMath>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p</m:t>
            </m:r>
          </m:sub>
        </m:sSub>
      </m:oMath>
      <w:r w:rsidRPr="00343CB5">
        <w:rPr>
          <w:sz w:val="28"/>
          <w:szCs w:val="28"/>
        </w:rPr>
        <w:t xml:space="preserve"> </w:t>
      </w:r>
      <w:r w:rsidRPr="00E655F5">
        <w:rPr>
          <w:sz w:val="28"/>
          <w:szCs w:val="28"/>
        </w:rPr>
        <w:t>составляет 0.48 и наблюдается при</w:t>
      </w:r>
      <w:r>
        <w:rPr>
          <w:sz w:val="28"/>
          <w:szCs w:val="28"/>
          <w:lang w:val="kk-KZ"/>
        </w:rPr>
        <w:t xml:space="preserve"> </w:t>
      </w:r>
      <w:r w:rsidRPr="00E655F5">
        <w:rPr>
          <w:sz w:val="28"/>
          <w:szCs w:val="28"/>
        </w:rPr>
        <w:t xml:space="preserve">скорости ветра </w:t>
      </w:r>
      <m:oMath>
        <m:sSub>
          <m:sSubPr>
            <m:ctrlPr>
              <w:rPr>
                <w:rFonts w:ascii="Cambria Math" w:hAnsi="Cambria Math"/>
                <w:i/>
                <w:iCs/>
                <w:sz w:val="28"/>
                <w:szCs w:val="28"/>
              </w:rPr>
            </m:ctrlPr>
          </m:sSubPr>
          <m:e>
            <m:r>
              <w:rPr>
                <w:rFonts w:ascii="Cambria Math" w:hAnsi="Cambria Math"/>
                <w:sz w:val="28"/>
                <w:szCs w:val="28"/>
                <w:lang w:val="en-US"/>
              </w:rPr>
              <m:t>v</m:t>
            </m:r>
          </m:e>
          <m:sub>
            <m:r>
              <w:rPr>
                <w:rFonts w:ascii="Cambria Math" w:hAnsi="Cambria Math"/>
                <w:sz w:val="28"/>
                <w:szCs w:val="28"/>
              </w:rPr>
              <m:t>w</m:t>
            </m:r>
          </m:sub>
        </m:sSub>
      </m:oMath>
      <w:r w:rsidRPr="00302532">
        <w:rPr>
          <w:iCs/>
          <w:sz w:val="28"/>
          <w:szCs w:val="28"/>
        </w:rPr>
        <w:t xml:space="preserve"> </w:t>
      </w:r>
      <w:r w:rsidRPr="00E655F5">
        <w:rPr>
          <w:sz w:val="28"/>
          <w:szCs w:val="28"/>
        </w:rPr>
        <w:t xml:space="preserve">=16 м/с. </w:t>
      </w:r>
      <w:r>
        <w:rPr>
          <w:sz w:val="28"/>
          <w:szCs w:val="28"/>
          <w:lang w:val="kk-KZ"/>
        </w:rPr>
        <w:t>При</w:t>
      </w:r>
      <w:r w:rsidRPr="00BF501D">
        <w:rPr>
          <w:sz w:val="28"/>
          <w:szCs w:val="28"/>
        </w:rPr>
        <w:t xml:space="preserve"> скорости ветра 12 м/с, максимальн</w:t>
      </w:r>
      <w:r>
        <w:rPr>
          <w:sz w:val="28"/>
          <w:szCs w:val="28"/>
        </w:rPr>
        <w:t xml:space="preserve">ое КПД </w:t>
      </w:r>
      <w:r>
        <w:rPr>
          <w:sz w:val="28"/>
          <w:szCs w:val="28"/>
          <w:lang w:val="kk-KZ"/>
        </w:rPr>
        <w:t xml:space="preserve">составило </w:t>
      </w:r>
      <w:r>
        <w:rPr>
          <w:sz w:val="28"/>
          <w:szCs w:val="28"/>
        </w:rPr>
        <w:t>0.4</w:t>
      </w:r>
      <w:r w:rsidR="0083267A" w:rsidRPr="0083267A">
        <w:rPr>
          <w:sz w:val="28"/>
          <w:szCs w:val="28"/>
        </w:rPr>
        <w:t>.</w:t>
      </w:r>
      <w:r w:rsidRPr="00BF501D">
        <w:rPr>
          <w:sz w:val="28"/>
          <w:szCs w:val="28"/>
        </w:rPr>
        <w:t xml:space="preserve"> [</w:t>
      </w:r>
      <w:r>
        <w:rPr>
          <w:sz w:val="28"/>
          <w:szCs w:val="28"/>
        </w:rPr>
        <w:t>9</w:t>
      </w:r>
      <w:r w:rsidR="0083267A">
        <w:rPr>
          <w:sz w:val="28"/>
          <w:szCs w:val="28"/>
          <w:lang w:val="en-US"/>
        </w:rPr>
        <w:t>8</w:t>
      </w:r>
      <w:r w:rsidRPr="00BF501D">
        <w:rPr>
          <w:sz w:val="28"/>
          <w:szCs w:val="28"/>
        </w:rPr>
        <w:t>]</w:t>
      </w:r>
      <w:r>
        <w:rPr>
          <w:sz w:val="28"/>
          <w:szCs w:val="28"/>
        </w:rPr>
        <w:t xml:space="preserve"> </w:t>
      </w:r>
    </w:p>
    <w:p w14:paraId="23F7A320" w14:textId="5ABB845F" w:rsidR="00971869" w:rsidRDefault="00971869" w:rsidP="00971869">
      <w:pPr>
        <w:ind w:firstLine="567"/>
        <w:jc w:val="both"/>
        <w:rPr>
          <w:sz w:val="28"/>
          <w:szCs w:val="28"/>
        </w:rPr>
      </w:pPr>
      <w:r>
        <w:rPr>
          <w:sz w:val="28"/>
          <w:szCs w:val="28"/>
        </w:rPr>
        <w:t>Ниже на рис. 3.10 представлен график зависимости КПД от быстроходности ВЭС</w:t>
      </w:r>
    </w:p>
    <w:p w14:paraId="6E39BB32" w14:textId="77777777" w:rsidR="00971869" w:rsidRDefault="00971869" w:rsidP="00971869">
      <w:pPr>
        <w:ind w:firstLine="567"/>
        <w:jc w:val="both"/>
        <w:rPr>
          <w:sz w:val="28"/>
          <w:szCs w:val="28"/>
        </w:rPr>
      </w:pPr>
    </w:p>
    <w:p w14:paraId="37CF4C53" w14:textId="3B4EE30F" w:rsidR="00971869" w:rsidRDefault="00971869" w:rsidP="00971869">
      <w:pPr>
        <w:ind w:firstLine="567"/>
        <w:jc w:val="center"/>
        <w:rPr>
          <w:sz w:val="28"/>
          <w:szCs w:val="28"/>
        </w:rPr>
      </w:pPr>
      <w:r w:rsidRPr="00CC1F9A">
        <w:rPr>
          <w:noProof/>
          <w:sz w:val="28"/>
          <w:szCs w:val="28"/>
        </w:rPr>
        <w:drawing>
          <wp:inline distT="0" distB="0" distL="0" distR="0" wp14:anchorId="58491635" wp14:editId="06E5DA68">
            <wp:extent cx="4343400" cy="28956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343400" cy="2895600"/>
                    </a:xfrm>
                    <a:prstGeom prst="rect">
                      <a:avLst/>
                    </a:prstGeom>
                  </pic:spPr>
                </pic:pic>
              </a:graphicData>
            </a:graphic>
          </wp:inline>
        </w:drawing>
      </w:r>
    </w:p>
    <w:p w14:paraId="5C698CD7" w14:textId="4AF8DBD1" w:rsidR="004026F1" w:rsidRDefault="004026F1" w:rsidP="00971869">
      <w:pPr>
        <w:ind w:firstLine="567"/>
        <w:jc w:val="center"/>
        <w:rPr>
          <w:sz w:val="28"/>
          <w:szCs w:val="28"/>
        </w:rPr>
      </w:pPr>
      <w:r>
        <w:rPr>
          <w:sz w:val="28"/>
          <w:szCs w:val="28"/>
        </w:rPr>
        <w:t>1: при угле атаки (</w:t>
      </w:r>
      <w:r w:rsidRPr="00E655F5">
        <w:rPr>
          <w:sz w:val="28"/>
          <w:szCs w:val="28"/>
        </w:rPr>
        <w:t>β</w:t>
      </w:r>
      <w:r>
        <w:rPr>
          <w:sz w:val="28"/>
          <w:szCs w:val="28"/>
        </w:rPr>
        <w:t>)</w:t>
      </w:r>
      <w:r w:rsidRPr="00E655F5">
        <w:rPr>
          <w:sz w:val="28"/>
          <w:szCs w:val="28"/>
        </w:rPr>
        <w:t xml:space="preserve"> = 0</w:t>
      </w:r>
      <w:r w:rsidRPr="00EA55F9">
        <w:rPr>
          <w:sz w:val="28"/>
          <w:szCs w:val="28"/>
        </w:rPr>
        <w:t>; 2:</w:t>
      </w:r>
      <w:r w:rsidRPr="0031049E">
        <w:rPr>
          <w:sz w:val="28"/>
          <w:szCs w:val="28"/>
        </w:rPr>
        <w:t xml:space="preserve"> </w:t>
      </w:r>
      <w:r>
        <w:rPr>
          <w:sz w:val="28"/>
          <w:szCs w:val="28"/>
        </w:rPr>
        <w:t>при угле атаки</w:t>
      </w:r>
      <w:r w:rsidRPr="00EA55F9">
        <w:rPr>
          <w:sz w:val="28"/>
          <w:szCs w:val="28"/>
        </w:rPr>
        <w:t xml:space="preserve"> </w:t>
      </w:r>
      <w:r>
        <w:rPr>
          <w:sz w:val="28"/>
          <w:szCs w:val="28"/>
        </w:rPr>
        <w:t>(</w:t>
      </w:r>
      <w:r w:rsidRPr="00E655F5">
        <w:rPr>
          <w:sz w:val="28"/>
          <w:szCs w:val="28"/>
        </w:rPr>
        <w:t>β</w:t>
      </w:r>
      <w:r>
        <w:rPr>
          <w:sz w:val="28"/>
          <w:szCs w:val="28"/>
        </w:rPr>
        <w:t>)</w:t>
      </w:r>
      <w:r w:rsidRPr="00E655F5">
        <w:rPr>
          <w:sz w:val="28"/>
          <w:szCs w:val="28"/>
        </w:rPr>
        <w:t xml:space="preserve"> = </w:t>
      </w:r>
      <w:r w:rsidRPr="00EA55F9">
        <w:rPr>
          <w:sz w:val="28"/>
          <w:szCs w:val="28"/>
        </w:rPr>
        <w:t>6</w:t>
      </w:r>
    </w:p>
    <w:p w14:paraId="6A3E73B7" w14:textId="77777777" w:rsidR="004026F1" w:rsidRDefault="004026F1" w:rsidP="00971869">
      <w:pPr>
        <w:ind w:firstLine="567"/>
        <w:jc w:val="center"/>
        <w:rPr>
          <w:sz w:val="28"/>
          <w:szCs w:val="28"/>
        </w:rPr>
      </w:pPr>
    </w:p>
    <w:p w14:paraId="434B27A3" w14:textId="4815B85E" w:rsidR="00971869" w:rsidRPr="0083267A" w:rsidRDefault="00971869" w:rsidP="004026F1">
      <w:pPr>
        <w:jc w:val="center"/>
        <w:rPr>
          <w:sz w:val="28"/>
          <w:szCs w:val="28"/>
        </w:rPr>
      </w:pPr>
      <w:r>
        <w:rPr>
          <w:sz w:val="28"/>
          <w:szCs w:val="28"/>
        </w:rPr>
        <w:t>Рисунок</w:t>
      </w:r>
      <w:r w:rsidRPr="00EA55F9">
        <w:rPr>
          <w:sz w:val="28"/>
          <w:szCs w:val="28"/>
        </w:rPr>
        <w:t xml:space="preserve"> </w:t>
      </w:r>
      <w:r>
        <w:rPr>
          <w:sz w:val="28"/>
          <w:szCs w:val="28"/>
        </w:rPr>
        <w:t xml:space="preserve">3.10 – График зависимости КПД от быстроходности 20 кВт ТВЭС </w:t>
      </w:r>
      <w:r w:rsidR="0083267A" w:rsidRPr="0083267A">
        <w:rPr>
          <w:sz w:val="28"/>
          <w:szCs w:val="28"/>
        </w:rPr>
        <w:t>[98]</w:t>
      </w:r>
    </w:p>
    <w:p w14:paraId="353C78CC" w14:textId="77777777" w:rsidR="00971869" w:rsidRPr="00BF501D" w:rsidRDefault="00971869" w:rsidP="00971869">
      <w:pPr>
        <w:ind w:firstLine="567"/>
        <w:jc w:val="both"/>
        <w:rPr>
          <w:sz w:val="28"/>
          <w:szCs w:val="28"/>
        </w:rPr>
      </w:pPr>
    </w:p>
    <w:p w14:paraId="709EDFCC" w14:textId="56031369" w:rsidR="00CD53E2" w:rsidRDefault="00971869" w:rsidP="006F3988">
      <w:pPr>
        <w:ind w:firstLine="567"/>
        <w:jc w:val="both"/>
        <w:rPr>
          <w:sz w:val="28"/>
          <w:szCs w:val="28"/>
        </w:rPr>
      </w:pPr>
      <w:r>
        <w:rPr>
          <w:sz w:val="28"/>
          <w:szCs w:val="28"/>
        </w:rPr>
        <w:t>По</w:t>
      </w:r>
      <w:r w:rsidRPr="00DE60C2">
        <w:rPr>
          <w:sz w:val="28"/>
          <w:szCs w:val="28"/>
        </w:rPr>
        <w:t xml:space="preserve"> [</w:t>
      </w:r>
      <w:r>
        <w:rPr>
          <w:sz w:val="28"/>
          <w:szCs w:val="28"/>
        </w:rPr>
        <w:t>94</w:t>
      </w:r>
      <w:r w:rsidRPr="00992FDD">
        <w:rPr>
          <w:sz w:val="28"/>
          <w:szCs w:val="28"/>
        </w:rPr>
        <w:t xml:space="preserve">] </w:t>
      </w:r>
      <w:r>
        <w:rPr>
          <w:sz w:val="28"/>
          <w:szCs w:val="28"/>
        </w:rPr>
        <w:t>для</w:t>
      </w:r>
      <w:r w:rsidRPr="00992FDD">
        <w:rPr>
          <w:sz w:val="28"/>
          <w:szCs w:val="28"/>
        </w:rPr>
        <w:t xml:space="preserve"> </w:t>
      </w:r>
      <w:r>
        <w:rPr>
          <w:sz w:val="28"/>
          <w:szCs w:val="28"/>
        </w:rPr>
        <w:t>моделирования</w:t>
      </w:r>
      <w:r w:rsidRPr="00992FDD">
        <w:rPr>
          <w:sz w:val="28"/>
          <w:szCs w:val="28"/>
        </w:rPr>
        <w:t xml:space="preserve"> 5 </w:t>
      </w:r>
      <w:r>
        <w:rPr>
          <w:sz w:val="28"/>
          <w:szCs w:val="28"/>
        </w:rPr>
        <w:t>кВт</w:t>
      </w:r>
      <w:r w:rsidRPr="00992FDD">
        <w:rPr>
          <w:sz w:val="28"/>
          <w:szCs w:val="28"/>
        </w:rPr>
        <w:t xml:space="preserve"> </w:t>
      </w:r>
      <w:r>
        <w:rPr>
          <w:sz w:val="28"/>
          <w:szCs w:val="28"/>
        </w:rPr>
        <w:t>ТВЭС</w:t>
      </w:r>
      <w:r w:rsidRPr="00992FDD">
        <w:rPr>
          <w:sz w:val="28"/>
          <w:szCs w:val="28"/>
        </w:rPr>
        <w:t xml:space="preserve"> </w:t>
      </w:r>
      <w:r>
        <w:rPr>
          <w:sz w:val="28"/>
          <w:szCs w:val="28"/>
        </w:rPr>
        <w:t>использовались</w:t>
      </w:r>
      <w:r w:rsidRPr="00992FDD">
        <w:rPr>
          <w:sz w:val="28"/>
          <w:szCs w:val="28"/>
        </w:rPr>
        <w:t xml:space="preserve"> </w:t>
      </w:r>
      <w:r>
        <w:rPr>
          <w:sz w:val="28"/>
          <w:szCs w:val="28"/>
        </w:rPr>
        <w:t>параметры из табл</w:t>
      </w:r>
      <w:r w:rsidR="004026F1">
        <w:rPr>
          <w:sz w:val="28"/>
          <w:szCs w:val="28"/>
          <w:lang w:val="kk-KZ"/>
        </w:rPr>
        <w:t>ице</w:t>
      </w:r>
      <w:r>
        <w:rPr>
          <w:sz w:val="28"/>
          <w:szCs w:val="28"/>
        </w:rPr>
        <w:t xml:space="preserve"> 3.4.</w:t>
      </w:r>
    </w:p>
    <w:p w14:paraId="55DFA535" w14:textId="47DFF696" w:rsidR="00971869" w:rsidRDefault="00971869" w:rsidP="0094715C">
      <w:pPr>
        <w:rPr>
          <w:sz w:val="28"/>
          <w:szCs w:val="28"/>
          <w:lang w:val="en-US"/>
        </w:rPr>
      </w:pPr>
      <w:r>
        <w:rPr>
          <w:sz w:val="28"/>
          <w:szCs w:val="28"/>
        </w:rPr>
        <w:lastRenderedPageBreak/>
        <w:t xml:space="preserve">Таблица 3.4 – Параметры 5 кВт ТВЭС </w:t>
      </w:r>
      <w:r w:rsidR="0083267A">
        <w:rPr>
          <w:sz w:val="28"/>
          <w:szCs w:val="28"/>
          <w:lang w:val="en-US"/>
        </w:rPr>
        <w:t>[99]</w:t>
      </w:r>
    </w:p>
    <w:p w14:paraId="7603BE04" w14:textId="77777777" w:rsidR="007E76CF" w:rsidRPr="0083267A" w:rsidRDefault="007E76CF" w:rsidP="0094715C">
      <w:pPr>
        <w:rPr>
          <w:sz w:val="28"/>
          <w:szCs w:val="28"/>
          <w:lang w:val="en-US"/>
        </w:rPr>
      </w:pPr>
    </w:p>
    <w:tbl>
      <w:tblPr>
        <w:tblStyle w:val="a4"/>
        <w:tblW w:w="0" w:type="auto"/>
        <w:jc w:val="center"/>
        <w:tblLook w:val="04A0" w:firstRow="1" w:lastRow="0" w:firstColumn="1" w:lastColumn="0" w:noHBand="0" w:noVBand="1"/>
      </w:tblPr>
      <w:tblGrid>
        <w:gridCol w:w="8642"/>
        <w:gridCol w:w="1320"/>
      </w:tblGrid>
      <w:tr w:rsidR="00971869" w14:paraId="6AC850EE" w14:textId="77777777" w:rsidTr="008C136C">
        <w:trPr>
          <w:jc w:val="center"/>
        </w:trPr>
        <w:tc>
          <w:tcPr>
            <w:tcW w:w="0" w:type="auto"/>
          </w:tcPr>
          <w:p w14:paraId="7FD1C395" w14:textId="77777777" w:rsidR="00971869" w:rsidRPr="0031049E" w:rsidRDefault="00971869" w:rsidP="008C136C">
            <w:pPr>
              <w:jc w:val="both"/>
              <w:rPr>
                <w:sz w:val="28"/>
                <w:szCs w:val="28"/>
              </w:rPr>
            </w:pPr>
            <w:r w:rsidRPr="0031049E">
              <w:rPr>
                <w:sz w:val="28"/>
                <w:szCs w:val="28"/>
              </w:rPr>
              <w:t>Данные</w:t>
            </w:r>
          </w:p>
        </w:tc>
        <w:tc>
          <w:tcPr>
            <w:tcW w:w="0" w:type="auto"/>
          </w:tcPr>
          <w:p w14:paraId="2D492976" w14:textId="77777777" w:rsidR="00971869" w:rsidRPr="0031049E" w:rsidRDefault="00971869" w:rsidP="008C136C">
            <w:pPr>
              <w:jc w:val="both"/>
              <w:rPr>
                <w:sz w:val="28"/>
                <w:szCs w:val="28"/>
              </w:rPr>
            </w:pPr>
            <w:r w:rsidRPr="0031049E">
              <w:rPr>
                <w:sz w:val="28"/>
                <w:szCs w:val="28"/>
              </w:rPr>
              <w:t>Значение</w:t>
            </w:r>
          </w:p>
        </w:tc>
      </w:tr>
      <w:tr w:rsidR="00971869" w14:paraId="77893A03" w14:textId="77777777" w:rsidTr="008C136C">
        <w:trPr>
          <w:jc w:val="center"/>
        </w:trPr>
        <w:tc>
          <w:tcPr>
            <w:tcW w:w="0" w:type="auto"/>
          </w:tcPr>
          <w:p w14:paraId="21D5BC17" w14:textId="77777777" w:rsidR="00971869" w:rsidRPr="0031049E" w:rsidRDefault="00971869" w:rsidP="008C136C">
            <w:pPr>
              <w:jc w:val="both"/>
              <w:rPr>
                <w:sz w:val="28"/>
                <w:szCs w:val="28"/>
              </w:rPr>
            </w:pPr>
            <w:r w:rsidRPr="0031049E">
              <w:rPr>
                <w:sz w:val="28"/>
                <w:szCs w:val="28"/>
              </w:rPr>
              <w:t>Номинальная мощность (Pном), кВт</w:t>
            </w:r>
          </w:p>
        </w:tc>
        <w:tc>
          <w:tcPr>
            <w:tcW w:w="0" w:type="auto"/>
          </w:tcPr>
          <w:p w14:paraId="1F9D7B20" w14:textId="77777777" w:rsidR="00971869" w:rsidRPr="0031049E" w:rsidRDefault="00971869" w:rsidP="008C136C">
            <w:pPr>
              <w:jc w:val="both"/>
              <w:rPr>
                <w:sz w:val="28"/>
                <w:szCs w:val="28"/>
              </w:rPr>
            </w:pPr>
            <w:r w:rsidRPr="0031049E">
              <w:rPr>
                <w:sz w:val="28"/>
                <w:szCs w:val="28"/>
              </w:rPr>
              <w:t>5</w:t>
            </w:r>
          </w:p>
        </w:tc>
      </w:tr>
      <w:tr w:rsidR="00971869" w14:paraId="1BB62239" w14:textId="77777777" w:rsidTr="008C136C">
        <w:trPr>
          <w:jc w:val="center"/>
        </w:trPr>
        <w:tc>
          <w:tcPr>
            <w:tcW w:w="0" w:type="auto"/>
          </w:tcPr>
          <w:p w14:paraId="6683788D" w14:textId="77777777" w:rsidR="00971869" w:rsidRPr="0031049E" w:rsidRDefault="00971869" w:rsidP="008C136C">
            <w:pPr>
              <w:jc w:val="both"/>
              <w:rPr>
                <w:sz w:val="28"/>
                <w:szCs w:val="28"/>
              </w:rPr>
            </w:pPr>
            <w:r w:rsidRPr="0031049E">
              <w:rPr>
                <w:sz w:val="28"/>
                <w:szCs w:val="28"/>
              </w:rPr>
              <w:t>Количество лопастей</w:t>
            </w:r>
          </w:p>
        </w:tc>
        <w:tc>
          <w:tcPr>
            <w:tcW w:w="0" w:type="auto"/>
          </w:tcPr>
          <w:p w14:paraId="5CB4B5FA" w14:textId="77777777" w:rsidR="00971869" w:rsidRPr="0031049E" w:rsidRDefault="00971869" w:rsidP="008C136C">
            <w:pPr>
              <w:jc w:val="both"/>
              <w:rPr>
                <w:sz w:val="28"/>
                <w:szCs w:val="28"/>
              </w:rPr>
            </w:pPr>
            <w:r w:rsidRPr="0031049E">
              <w:rPr>
                <w:sz w:val="28"/>
                <w:szCs w:val="28"/>
              </w:rPr>
              <w:t>3</w:t>
            </w:r>
          </w:p>
        </w:tc>
      </w:tr>
      <w:tr w:rsidR="00971869" w14:paraId="71B3D8B6" w14:textId="77777777" w:rsidTr="008C136C">
        <w:trPr>
          <w:jc w:val="center"/>
        </w:trPr>
        <w:tc>
          <w:tcPr>
            <w:tcW w:w="0" w:type="auto"/>
          </w:tcPr>
          <w:p w14:paraId="354B957D" w14:textId="77777777" w:rsidR="00971869" w:rsidRPr="0031049E" w:rsidRDefault="00971869" w:rsidP="008C136C">
            <w:pPr>
              <w:jc w:val="both"/>
              <w:rPr>
                <w:sz w:val="28"/>
                <w:szCs w:val="28"/>
              </w:rPr>
            </w:pPr>
            <w:r w:rsidRPr="0031049E">
              <w:rPr>
                <w:sz w:val="28"/>
                <w:szCs w:val="28"/>
              </w:rPr>
              <w:t>Номинальная скорость ветра (vном), м/с</w:t>
            </w:r>
          </w:p>
        </w:tc>
        <w:tc>
          <w:tcPr>
            <w:tcW w:w="0" w:type="auto"/>
          </w:tcPr>
          <w:p w14:paraId="2FB29967" w14:textId="77777777" w:rsidR="00971869" w:rsidRPr="0031049E" w:rsidRDefault="00971869" w:rsidP="008C136C">
            <w:pPr>
              <w:jc w:val="both"/>
              <w:rPr>
                <w:sz w:val="28"/>
                <w:szCs w:val="28"/>
              </w:rPr>
            </w:pPr>
            <w:r w:rsidRPr="0031049E">
              <w:rPr>
                <w:sz w:val="28"/>
                <w:szCs w:val="28"/>
              </w:rPr>
              <w:t>8</w:t>
            </w:r>
          </w:p>
        </w:tc>
      </w:tr>
      <w:tr w:rsidR="00971869" w14:paraId="68AAF3E2" w14:textId="77777777" w:rsidTr="008C136C">
        <w:trPr>
          <w:jc w:val="center"/>
        </w:trPr>
        <w:tc>
          <w:tcPr>
            <w:tcW w:w="0" w:type="auto"/>
          </w:tcPr>
          <w:p w14:paraId="1B8DA539" w14:textId="77777777" w:rsidR="00971869" w:rsidRPr="0031049E" w:rsidRDefault="00971869" w:rsidP="008C136C">
            <w:pPr>
              <w:jc w:val="both"/>
              <w:rPr>
                <w:sz w:val="28"/>
                <w:szCs w:val="28"/>
              </w:rPr>
            </w:pPr>
            <w:r w:rsidRPr="0031049E">
              <w:rPr>
                <w:sz w:val="28"/>
                <w:szCs w:val="28"/>
              </w:rPr>
              <w:t>Диаметр турбины (D), м</w:t>
            </w:r>
          </w:p>
        </w:tc>
        <w:tc>
          <w:tcPr>
            <w:tcW w:w="0" w:type="auto"/>
          </w:tcPr>
          <w:p w14:paraId="24082CC9" w14:textId="77777777" w:rsidR="00971869" w:rsidRPr="0031049E" w:rsidRDefault="00971869" w:rsidP="008C136C">
            <w:pPr>
              <w:jc w:val="both"/>
              <w:rPr>
                <w:sz w:val="28"/>
                <w:szCs w:val="28"/>
              </w:rPr>
            </w:pPr>
            <w:r w:rsidRPr="0031049E">
              <w:rPr>
                <w:sz w:val="28"/>
                <w:szCs w:val="28"/>
              </w:rPr>
              <w:t>5.5</w:t>
            </w:r>
          </w:p>
        </w:tc>
      </w:tr>
      <w:tr w:rsidR="00971869" w14:paraId="6743D143" w14:textId="77777777" w:rsidTr="008C136C">
        <w:trPr>
          <w:jc w:val="center"/>
        </w:trPr>
        <w:tc>
          <w:tcPr>
            <w:tcW w:w="0" w:type="auto"/>
          </w:tcPr>
          <w:p w14:paraId="015B0F47" w14:textId="77777777" w:rsidR="00971869" w:rsidRPr="0031049E" w:rsidRDefault="00971869" w:rsidP="008C136C">
            <w:pPr>
              <w:jc w:val="both"/>
              <w:rPr>
                <w:sz w:val="28"/>
                <w:szCs w:val="28"/>
              </w:rPr>
            </w:pPr>
            <w:r w:rsidRPr="0031049E">
              <w:rPr>
                <w:sz w:val="28"/>
                <w:szCs w:val="28"/>
              </w:rPr>
              <w:t>Суммарный момент инерции ветротурбины и генератора (JƩTg), кг·м2</w:t>
            </w:r>
          </w:p>
        </w:tc>
        <w:tc>
          <w:tcPr>
            <w:tcW w:w="0" w:type="auto"/>
          </w:tcPr>
          <w:p w14:paraId="1D65D908" w14:textId="77777777" w:rsidR="00971869" w:rsidRPr="0031049E" w:rsidRDefault="00971869" w:rsidP="008C136C">
            <w:pPr>
              <w:jc w:val="both"/>
              <w:rPr>
                <w:sz w:val="28"/>
                <w:szCs w:val="28"/>
              </w:rPr>
            </w:pPr>
            <w:r w:rsidRPr="0031049E">
              <w:rPr>
                <w:sz w:val="28"/>
                <w:szCs w:val="28"/>
              </w:rPr>
              <w:t>151</w:t>
            </w:r>
          </w:p>
        </w:tc>
      </w:tr>
      <w:tr w:rsidR="00971869" w14:paraId="30ECFE01" w14:textId="77777777" w:rsidTr="008C136C">
        <w:trPr>
          <w:jc w:val="center"/>
        </w:trPr>
        <w:tc>
          <w:tcPr>
            <w:tcW w:w="0" w:type="auto"/>
          </w:tcPr>
          <w:p w14:paraId="2FBFD603" w14:textId="77777777" w:rsidR="00971869" w:rsidRPr="0031049E" w:rsidRDefault="00971869" w:rsidP="008C136C">
            <w:pPr>
              <w:jc w:val="both"/>
              <w:rPr>
                <w:sz w:val="28"/>
                <w:szCs w:val="28"/>
              </w:rPr>
            </w:pPr>
            <w:r w:rsidRPr="0031049E">
              <w:rPr>
                <w:sz w:val="28"/>
                <w:szCs w:val="28"/>
              </w:rPr>
              <w:t>Максимальная скорость ветра (vmax), м/с</w:t>
            </w:r>
          </w:p>
        </w:tc>
        <w:tc>
          <w:tcPr>
            <w:tcW w:w="0" w:type="auto"/>
          </w:tcPr>
          <w:p w14:paraId="6D820B00" w14:textId="77777777" w:rsidR="00971869" w:rsidRPr="0031049E" w:rsidRDefault="00971869" w:rsidP="008C136C">
            <w:pPr>
              <w:jc w:val="both"/>
              <w:rPr>
                <w:sz w:val="28"/>
                <w:szCs w:val="28"/>
              </w:rPr>
            </w:pPr>
            <w:r w:rsidRPr="0031049E">
              <w:rPr>
                <w:sz w:val="28"/>
                <w:szCs w:val="28"/>
              </w:rPr>
              <w:t>20</w:t>
            </w:r>
          </w:p>
        </w:tc>
      </w:tr>
      <w:tr w:rsidR="00971869" w14:paraId="738C3E42" w14:textId="77777777" w:rsidTr="008C136C">
        <w:trPr>
          <w:jc w:val="center"/>
        </w:trPr>
        <w:tc>
          <w:tcPr>
            <w:tcW w:w="0" w:type="auto"/>
          </w:tcPr>
          <w:p w14:paraId="0ED941B6" w14:textId="77777777" w:rsidR="00971869" w:rsidRPr="0031049E" w:rsidRDefault="00971869" w:rsidP="008C136C">
            <w:pPr>
              <w:jc w:val="both"/>
              <w:rPr>
                <w:sz w:val="28"/>
                <w:szCs w:val="28"/>
              </w:rPr>
            </w:pPr>
            <w:r w:rsidRPr="0031049E">
              <w:rPr>
                <w:sz w:val="28"/>
                <w:szCs w:val="28"/>
              </w:rPr>
              <w:t>Стартовая скорость ветра (vmin), м/с</w:t>
            </w:r>
          </w:p>
        </w:tc>
        <w:tc>
          <w:tcPr>
            <w:tcW w:w="0" w:type="auto"/>
          </w:tcPr>
          <w:p w14:paraId="3FBA9253" w14:textId="77777777" w:rsidR="00971869" w:rsidRPr="0031049E" w:rsidRDefault="00971869" w:rsidP="008C136C">
            <w:pPr>
              <w:jc w:val="both"/>
              <w:rPr>
                <w:sz w:val="28"/>
                <w:szCs w:val="28"/>
              </w:rPr>
            </w:pPr>
            <w:r w:rsidRPr="0031049E">
              <w:rPr>
                <w:sz w:val="28"/>
                <w:szCs w:val="28"/>
              </w:rPr>
              <w:t>4</w:t>
            </w:r>
          </w:p>
        </w:tc>
      </w:tr>
      <w:tr w:rsidR="00971869" w14:paraId="1F7074C3" w14:textId="77777777" w:rsidTr="008C136C">
        <w:trPr>
          <w:jc w:val="center"/>
        </w:trPr>
        <w:tc>
          <w:tcPr>
            <w:tcW w:w="0" w:type="auto"/>
          </w:tcPr>
          <w:p w14:paraId="663D6E73" w14:textId="77777777" w:rsidR="00971869" w:rsidRPr="0031049E" w:rsidRDefault="00971869" w:rsidP="008C136C">
            <w:pPr>
              <w:jc w:val="both"/>
              <w:rPr>
                <w:sz w:val="28"/>
                <w:szCs w:val="28"/>
              </w:rPr>
            </w:pPr>
            <w:r w:rsidRPr="0031049E">
              <w:rPr>
                <w:sz w:val="28"/>
                <w:szCs w:val="28"/>
              </w:rPr>
              <w:t>Плотность воздуха (ρ), кг/м3</w:t>
            </w:r>
          </w:p>
        </w:tc>
        <w:tc>
          <w:tcPr>
            <w:tcW w:w="0" w:type="auto"/>
          </w:tcPr>
          <w:p w14:paraId="5DC31102" w14:textId="77777777" w:rsidR="00971869" w:rsidRPr="0031049E" w:rsidRDefault="00971869" w:rsidP="008C136C">
            <w:pPr>
              <w:jc w:val="both"/>
              <w:rPr>
                <w:sz w:val="28"/>
                <w:szCs w:val="28"/>
              </w:rPr>
            </w:pPr>
            <w:r w:rsidRPr="0031049E">
              <w:rPr>
                <w:sz w:val="28"/>
                <w:szCs w:val="28"/>
              </w:rPr>
              <w:t>1.225</w:t>
            </w:r>
          </w:p>
        </w:tc>
      </w:tr>
      <w:tr w:rsidR="00971869" w14:paraId="1639EF43" w14:textId="77777777" w:rsidTr="008C136C">
        <w:trPr>
          <w:jc w:val="center"/>
        </w:trPr>
        <w:tc>
          <w:tcPr>
            <w:tcW w:w="0" w:type="auto"/>
          </w:tcPr>
          <w:p w14:paraId="383C1A0F" w14:textId="77777777" w:rsidR="00971869" w:rsidRPr="0031049E" w:rsidRDefault="00971869" w:rsidP="008C136C">
            <w:pPr>
              <w:jc w:val="both"/>
              <w:rPr>
                <w:sz w:val="28"/>
                <w:szCs w:val="28"/>
              </w:rPr>
            </w:pPr>
            <w:r w:rsidRPr="0031049E">
              <w:rPr>
                <w:sz w:val="28"/>
                <w:szCs w:val="28"/>
              </w:rPr>
              <w:t>Коэффициент передаточного числа</w:t>
            </w:r>
          </w:p>
        </w:tc>
        <w:tc>
          <w:tcPr>
            <w:tcW w:w="0" w:type="auto"/>
          </w:tcPr>
          <w:p w14:paraId="74C07448" w14:textId="77777777" w:rsidR="00971869" w:rsidRPr="0031049E" w:rsidRDefault="00971869" w:rsidP="008C136C">
            <w:pPr>
              <w:jc w:val="both"/>
              <w:rPr>
                <w:sz w:val="28"/>
                <w:szCs w:val="28"/>
              </w:rPr>
            </w:pPr>
            <w:r w:rsidRPr="0031049E">
              <w:rPr>
                <w:sz w:val="28"/>
                <w:szCs w:val="28"/>
              </w:rPr>
              <w:t>10</w:t>
            </w:r>
          </w:p>
        </w:tc>
      </w:tr>
    </w:tbl>
    <w:p w14:paraId="479C8F9E" w14:textId="77777777" w:rsidR="00971869" w:rsidRDefault="00971869" w:rsidP="00971869">
      <w:pPr>
        <w:ind w:firstLine="567"/>
        <w:jc w:val="both"/>
        <w:rPr>
          <w:sz w:val="28"/>
          <w:szCs w:val="28"/>
          <w:lang w:val="en-US"/>
        </w:rPr>
      </w:pPr>
    </w:p>
    <w:p w14:paraId="5C3E75AA" w14:textId="089DA461" w:rsidR="00971869" w:rsidRDefault="00971869" w:rsidP="00971869">
      <w:pPr>
        <w:ind w:firstLine="567"/>
        <w:jc w:val="both"/>
        <w:rPr>
          <w:sz w:val="28"/>
          <w:szCs w:val="28"/>
        </w:rPr>
      </w:pPr>
      <w:r>
        <w:rPr>
          <w:sz w:val="28"/>
          <w:szCs w:val="28"/>
          <w:lang w:val="kk-KZ"/>
        </w:rPr>
        <w:t xml:space="preserve">По даным из </w:t>
      </w:r>
      <w:r w:rsidRPr="00EA55F9">
        <w:rPr>
          <w:sz w:val="28"/>
          <w:szCs w:val="28"/>
        </w:rPr>
        <w:t>[</w:t>
      </w:r>
      <w:r>
        <w:rPr>
          <w:sz w:val="28"/>
          <w:szCs w:val="28"/>
        </w:rPr>
        <w:t>9</w:t>
      </w:r>
      <w:r w:rsidR="0094715C" w:rsidRPr="0094715C">
        <w:rPr>
          <w:sz w:val="28"/>
          <w:szCs w:val="28"/>
        </w:rPr>
        <w:t>9</w:t>
      </w:r>
      <w:r w:rsidRPr="00EA55F9">
        <w:rPr>
          <w:sz w:val="28"/>
          <w:szCs w:val="28"/>
        </w:rPr>
        <w:t xml:space="preserve">] </w:t>
      </w:r>
      <w:r>
        <w:rPr>
          <w:sz w:val="28"/>
          <w:szCs w:val="28"/>
          <w:lang w:val="kk-KZ"/>
        </w:rPr>
        <w:t xml:space="preserve">вычислено максимальное КПД 0.4 при скорости ветра равной 10 м/с при </w:t>
      </w:r>
      <w:r w:rsidRPr="00E655F5">
        <w:rPr>
          <w:sz w:val="28"/>
          <w:szCs w:val="28"/>
        </w:rPr>
        <w:t>β = 0</w:t>
      </w:r>
      <w:r>
        <w:rPr>
          <w:sz w:val="28"/>
          <w:szCs w:val="28"/>
        </w:rPr>
        <w:t xml:space="preserve"> (рис 3.11). При ветре 8 м/с КПД составило 0,35.</w:t>
      </w:r>
      <w:r w:rsidR="0083267A" w:rsidRPr="0094715C">
        <w:rPr>
          <w:sz w:val="28"/>
          <w:szCs w:val="28"/>
        </w:rPr>
        <w:t xml:space="preserve"> </w:t>
      </w:r>
    </w:p>
    <w:p w14:paraId="22B7D9B5" w14:textId="77777777" w:rsidR="007E76CF" w:rsidRPr="0094715C" w:rsidRDefault="007E76CF" w:rsidP="00971869">
      <w:pPr>
        <w:ind w:firstLine="567"/>
        <w:jc w:val="both"/>
        <w:rPr>
          <w:sz w:val="28"/>
          <w:szCs w:val="28"/>
        </w:rPr>
      </w:pPr>
    </w:p>
    <w:p w14:paraId="6334EFB8" w14:textId="77777777" w:rsidR="00971869" w:rsidRDefault="00971869" w:rsidP="00971869">
      <w:pPr>
        <w:ind w:firstLine="567"/>
        <w:jc w:val="center"/>
        <w:rPr>
          <w:sz w:val="28"/>
          <w:szCs w:val="28"/>
          <w:lang w:val="en-US"/>
        </w:rPr>
      </w:pPr>
      <w:r w:rsidRPr="00CC1F9A">
        <w:rPr>
          <w:noProof/>
          <w:sz w:val="28"/>
          <w:szCs w:val="28"/>
          <w:lang w:val="en-US"/>
        </w:rPr>
        <w:drawing>
          <wp:inline distT="0" distB="0" distL="0" distR="0" wp14:anchorId="3AF87184" wp14:editId="6827B575">
            <wp:extent cx="3581400" cy="2738718"/>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592254" cy="2747018"/>
                    </a:xfrm>
                    <a:prstGeom prst="rect">
                      <a:avLst/>
                    </a:prstGeom>
                  </pic:spPr>
                </pic:pic>
              </a:graphicData>
            </a:graphic>
          </wp:inline>
        </w:drawing>
      </w:r>
    </w:p>
    <w:p w14:paraId="00DD5471" w14:textId="77777777" w:rsidR="00971869" w:rsidRDefault="00971869" w:rsidP="00971869">
      <w:pPr>
        <w:ind w:firstLine="567"/>
        <w:jc w:val="both"/>
        <w:rPr>
          <w:sz w:val="28"/>
          <w:szCs w:val="28"/>
        </w:rPr>
      </w:pPr>
    </w:p>
    <w:p w14:paraId="45FD2A6C" w14:textId="6EA7C004" w:rsidR="00971869" w:rsidRPr="0083267A" w:rsidRDefault="00971869" w:rsidP="00971869">
      <w:pPr>
        <w:ind w:firstLine="567"/>
        <w:jc w:val="center"/>
        <w:rPr>
          <w:sz w:val="28"/>
          <w:szCs w:val="28"/>
        </w:rPr>
      </w:pPr>
      <w:r>
        <w:rPr>
          <w:sz w:val="28"/>
          <w:szCs w:val="28"/>
        </w:rPr>
        <w:t>Рисунок 3.11 – График зависимости КПД от быстроходности 5 кВт ТВЭС</w:t>
      </w:r>
      <w:r w:rsidR="0083267A" w:rsidRPr="0083267A">
        <w:rPr>
          <w:sz w:val="28"/>
          <w:szCs w:val="28"/>
        </w:rPr>
        <w:t xml:space="preserve"> [99]</w:t>
      </w:r>
    </w:p>
    <w:p w14:paraId="1C5153FE" w14:textId="77777777" w:rsidR="00971869" w:rsidRPr="00C55378" w:rsidRDefault="00971869" w:rsidP="00971869">
      <w:pPr>
        <w:ind w:firstLine="567"/>
        <w:jc w:val="both"/>
        <w:rPr>
          <w:sz w:val="28"/>
          <w:szCs w:val="28"/>
        </w:rPr>
      </w:pPr>
    </w:p>
    <w:p w14:paraId="771005A5" w14:textId="1AEBCE7F" w:rsidR="00971869" w:rsidRPr="00FF5B94" w:rsidRDefault="00971869" w:rsidP="00971869">
      <w:pPr>
        <w:ind w:firstLine="567"/>
        <w:jc w:val="both"/>
        <w:rPr>
          <w:sz w:val="28"/>
          <w:szCs w:val="28"/>
        </w:rPr>
      </w:pPr>
      <w:r w:rsidRPr="00FF5B94">
        <w:rPr>
          <w:sz w:val="28"/>
          <w:szCs w:val="28"/>
        </w:rPr>
        <w:t xml:space="preserve">Основываясь на процессе преобразования энергии ветра в электрическую энергию можно исследовать </w:t>
      </w:r>
      <w:bookmarkEnd w:id="34"/>
      <w:r w:rsidRPr="00FF5B94">
        <w:rPr>
          <w:sz w:val="28"/>
          <w:szCs w:val="28"/>
        </w:rPr>
        <w:t xml:space="preserve">движение энергетических потоков в ПВЭС. Действительно энергия ветра воспринимается зонтовым парусом с аэродинамическим профилем NASA-0024 жестко связанным с мачтой и верхней платформой манипулятора (образуюшие вместе рабочий орган) и через платформу передается на шесть актуаторов, в которые встроены генераторы электрического тока, преобразующие механическую энергию в электрическую.  </w:t>
      </w:r>
      <w:r>
        <w:rPr>
          <w:sz w:val="28"/>
          <w:szCs w:val="28"/>
        </w:rPr>
        <w:t xml:space="preserve">При этом каждый актуатор является преобразователем механической энергии в электрическую </w:t>
      </w:r>
      <w:r>
        <w:rPr>
          <w:sz w:val="28"/>
          <w:szCs w:val="28"/>
        </w:rPr>
        <w:lastRenderedPageBreak/>
        <w:t xml:space="preserve">энергию. </w:t>
      </w:r>
      <w:r w:rsidRPr="00FF5B94">
        <w:rPr>
          <w:sz w:val="28"/>
          <w:szCs w:val="28"/>
        </w:rPr>
        <w:t>Ниже предлагается оценить эффективность модифицированного ПВЭС путем расчета энергетического баланса. Для этого на примере конструкции опытного образца ПВЭС  с реальными параметрами (</w:t>
      </w:r>
      <w:r>
        <w:rPr>
          <w:sz w:val="28"/>
          <w:szCs w:val="28"/>
        </w:rPr>
        <w:t>т</w:t>
      </w:r>
      <w:r w:rsidRPr="00FF5B94">
        <w:rPr>
          <w:sz w:val="28"/>
          <w:szCs w:val="28"/>
        </w:rPr>
        <w:t>абл</w:t>
      </w:r>
      <w:r w:rsidR="0094715C">
        <w:rPr>
          <w:sz w:val="28"/>
          <w:szCs w:val="28"/>
        </w:rPr>
        <w:t>ица</w:t>
      </w:r>
      <w:r>
        <w:rPr>
          <w:sz w:val="28"/>
          <w:szCs w:val="28"/>
        </w:rPr>
        <w:t xml:space="preserve"> 3.5</w:t>
      </w:r>
      <w:r w:rsidRPr="00FF5B94">
        <w:rPr>
          <w:sz w:val="28"/>
          <w:szCs w:val="28"/>
        </w:rPr>
        <w:t>), используя результаты экспериментального анализа динамических характеристик ветра, производится  вычисление механических характ</w:t>
      </w:r>
      <w:r>
        <w:rPr>
          <w:sz w:val="28"/>
          <w:szCs w:val="28"/>
        </w:rPr>
        <w:t>е</w:t>
      </w:r>
      <w:r w:rsidRPr="00FF5B94">
        <w:rPr>
          <w:sz w:val="28"/>
          <w:szCs w:val="28"/>
        </w:rPr>
        <w:t xml:space="preserve">ристик  с помощью программы </w:t>
      </w:r>
      <w:r w:rsidRPr="00FF5B94">
        <w:rPr>
          <w:sz w:val="28"/>
          <w:szCs w:val="28"/>
          <w:lang w:val="en-US"/>
        </w:rPr>
        <w:t>Mathcad</w:t>
      </w:r>
      <w:r w:rsidRPr="00FF5B94">
        <w:rPr>
          <w:sz w:val="28"/>
          <w:szCs w:val="28"/>
        </w:rPr>
        <w:t xml:space="preserve"> по  алгоритму предложенному в работах [</w:t>
      </w:r>
      <w:r w:rsidR="0094715C" w:rsidRPr="0094715C">
        <w:rPr>
          <w:sz w:val="28"/>
          <w:szCs w:val="28"/>
        </w:rPr>
        <w:t>7</w:t>
      </w:r>
      <w:r>
        <w:rPr>
          <w:sz w:val="28"/>
          <w:szCs w:val="28"/>
        </w:rPr>
        <w:t>7</w:t>
      </w:r>
      <w:r w:rsidRPr="00FF5B94">
        <w:rPr>
          <w:sz w:val="28"/>
          <w:szCs w:val="28"/>
        </w:rPr>
        <w:t xml:space="preserve">, </w:t>
      </w:r>
      <w:r w:rsidR="0094715C" w:rsidRPr="0094715C">
        <w:rPr>
          <w:sz w:val="28"/>
          <w:szCs w:val="28"/>
        </w:rPr>
        <w:t>81</w:t>
      </w:r>
      <w:r w:rsidRPr="00FF5B94">
        <w:rPr>
          <w:sz w:val="28"/>
          <w:szCs w:val="28"/>
        </w:rPr>
        <w:t>]. При этом определяется сумма энергии от источника  (ветра) за время поворота мачты на угол 10</w:t>
      </w:r>
      <w:r w:rsidRPr="00FF5B94">
        <w:rPr>
          <w:sz w:val="28"/>
          <w:szCs w:val="28"/>
          <w:vertAlign w:val="superscript"/>
        </w:rPr>
        <w:t xml:space="preserve">0 </w:t>
      </w:r>
      <w:r w:rsidRPr="00FF5B94">
        <w:rPr>
          <w:sz w:val="28"/>
          <w:szCs w:val="28"/>
        </w:rPr>
        <w:t>с шагом в 1</w:t>
      </w:r>
      <w:r w:rsidRPr="00FF5B94">
        <w:rPr>
          <w:sz w:val="28"/>
          <w:szCs w:val="28"/>
          <w:vertAlign w:val="superscript"/>
        </w:rPr>
        <w:t>0</w:t>
      </w:r>
      <w:r w:rsidRPr="00FF5B94">
        <w:rPr>
          <w:sz w:val="28"/>
          <w:szCs w:val="28"/>
        </w:rPr>
        <w:t xml:space="preserve">. </w:t>
      </w:r>
    </w:p>
    <w:p w14:paraId="3CB58AFF" w14:textId="77777777" w:rsidR="00971869" w:rsidRPr="00FF5B94" w:rsidRDefault="00971869" w:rsidP="00971869">
      <w:pPr>
        <w:rPr>
          <w:sz w:val="28"/>
          <w:szCs w:val="28"/>
        </w:rPr>
      </w:pPr>
    </w:p>
    <w:p w14:paraId="1BA21C73" w14:textId="0073B0DF" w:rsidR="00971869" w:rsidRDefault="00971869" w:rsidP="0094715C">
      <w:pPr>
        <w:rPr>
          <w:sz w:val="28"/>
          <w:szCs w:val="28"/>
        </w:rPr>
      </w:pPr>
      <w:r w:rsidRPr="00FF5B94">
        <w:rPr>
          <w:sz w:val="28"/>
          <w:szCs w:val="28"/>
        </w:rPr>
        <w:t>Таблица</w:t>
      </w:r>
      <w:r>
        <w:rPr>
          <w:sz w:val="28"/>
          <w:szCs w:val="28"/>
        </w:rPr>
        <w:t xml:space="preserve"> 3.5 </w:t>
      </w:r>
      <w:r w:rsidR="0094715C" w:rsidRPr="0094715C">
        <w:rPr>
          <w:sz w:val="28"/>
          <w:szCs w:val="28"/>
        </w:rPr>
        <w:t>–</w:t>
      </w:r>
      <w:r>
        <w:rPr>
          <w:sz w:val="28"/>
          <w:szCs w:val="28"/>
        </w:rPr>
        <w:t xml:space="preserve"> </w:t>
      </w:r>
      <w:r w:rsidRPr="00FF5B94">
        <w:rPr>
          <w:sz w:val="28"/>
          <w:szCs w:val="28"/>
        </w:rPr>
        <w:t>Исходные данные для энергетического расчета</w:t>
      </w:r>
    </w:p>
    <w:p w14:paraId="71551A2C" w14:textId="77777777" w:rsidR="00DC56A0" w:rsidRPr="00FF5B94" w:rsidRDefault="00DC56A0" w:rsidP="0094715C">
      <w:pPr>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
        <w:gridCol w:w="3137"/>
        <w:gridCol w:w="992"/>
        <w:gridCol w:w="567"/>
        <w:gridCol w:w="2693"/>
        <w:gridCol w:w="993"/>
      </w:tblGrid>
      <w:tr w:rsidR="00971869" w:rsidRPr="00D90548" w14:paraId="3ED16006" w14:textId="77777777" w:rsidTr="008C136C">
        <w:trPr>
          <w:jc w:val="center"/>
        </w:trPr>
        <w:tc>
          <w:tcPr>
            <w:tcW w:w="544" w:type="dxa"/>
          </w:tcPr>
          <w:p w14:paraId="352A2A04" w14:textId="77777777" w:rsidR="00971869" w:rsidRPr="00D90548" w:rsidRDefault="00971869" w:rsidP="008C136C">
            <w:bookmarkStart w:id="35" w:name="_Hlk108883613"/>
            <w:r w:rsidRPr="00D90548">
              <w:t>№ п/п</w:t>
            </w:r>
          </w:p>
        </w:tc>
        <w:tc>
          <w:tcPr>
            <w:tcW w:w="3137" w:type="dxa"/>
          </w:tcPr>
          <w:p w14:paraId="2D9AA4CF" w14:textId="77777777" w:rsidR="00971869" w:rsidRPr="00D90548" w:rsidRDefault="00971869" w:rsidP="008C136C">
            <w:r w:rsidRPr="00D90548">
              <w:t>Наименование параметра</w:t>
            </w:r>
          </w:p>
        </w:tc>
        <w:tc>
          <w:tcPr>
            <w:tcW w:w="992" w:type="dxa"/>
          </w:tcPr>
          <w:p w14:paraId="20B16C5F" w14:textId="77777777" w:rsidR="00971869" w:rsidRPr="00D90548" w:rsidRDefault="00971869" w:rsidP="008C136C">
            <w:r w:rsidRPr="00D90548">
              <w:t>Величина</w:t>
            </w:r>
          </w:p>
        </w:tc>
        <w:tc>
          <w:tcPr>
            <w:tcW w:w="567" w:type="dxa"/>
          </w:tcPr>
          <w:p w14:paraId="519743D0" w14:textId="77777777" w:rsidR="00971869" w:rsidRPr="00D90548" w:rsidRDefault="00971869" w:rsidP="008C136C">
            <w:r w:rsidRPr="00D90548">
              <w:t>№ п/п</w:t>
            </w:r>
          </w:p>
        </w:tc>
        <w:tc>
          <w:tcPr>
            <w:tcW w:w="2693" w:type="dxa"/>
          </w:tcPr>
          <w:p w14:paraId="33117175" w14:textId="77777777" w:rsidR="00971869" w:rsidRPr="00D90548" w:rsidRDefault="00971869" w:rsidP="008C136C">
            <w:r w:rsidRPr="00D90548">
              <w:t>Наименование параметра</w:t>
            </w:r>
          </w:p>
        </w:tc>
        <w:tc>
          <w:tcPr>
            <w:tcW w:w="993" w:type="dxa"/>
          </w:tcPr>
          <w:p w14:paraId="3F3A68C0" w14:textId="77777777" w:rsidR="00971869" w:rsidRPr="00D90548" w:rsidRDefault="00971869" w:rsidP="008C136C">
            <w:r w:rsidRPr="00D90548">
              <w:t>Величина</w:t>
            </w:r>
          </w:p>
        </w:tc>
      </w:tr>
      <w:bookmarkEnd w:id="35"/>
      <w:tr w:rsidR="00971869" w:rsidRPr="00D90548" w14:paraId="7C9A9C0F" w14:textId="77777777" w:rsidTr="008C136C">
        <w:trPr>
          <w:jc w:val="center"/>
        </w:trPr>
        <w:tc>
          <w:tcPr>
            <w:tcW w:w="544" w:type="dxa"/>
          </w:tcPr>
          <w:p w14:paraId="015D8A98" w14:textId="77777777" w:rsidR="00971869" w:rsidRPr="00D90548" w:rsidRDefault="00971869" w:rsidP="008C136C">
            <w:r w:rsidRPr="00D90548">
              <w:t>1</w:t>
            </w:r>
          </w:p>
        </w:tc>
        <w:tc>
          <w:tcPr>
            <w:tcW w:w="3137" w:type="dxa"/>
          </w:tcPr>
          <w:p w14:paraId="7C9A9679" w14:textId="77777777" w:rsidR="00971869" w:rsidRPr="00D90548" w:rsidRDefault="00971869" w:rsidP="008C136C">
            <w:r w:rsidRPr="00D90548">
              <w:t>Мощность</w:t>
            </w:r>
          </w:p>
        </w:tc>
        <w:tc>
          <w:tcPr>
            <w:tcW w:w="992" w:type="dxa"/>
          </w:tcPr>
          <w:p w14:paraId="518B9512" w14:textId="77777777" w:rsidR="00971869" w:rsidRPr="00D90548" w:rsidRDefault="00971869" w:rsidP="008C136C">
            <w:r w:rsidRPr="00D90548">
              <w:t>10 кВт</w:t>
            </w:r>
          </w:p>
        </w:tc>
        <w:tc>
          <w:tcPr>
            <w:tcW w:w="567" w:type="dxa"/>
          </w:tcPr>
          <w:p w14:paraId="72E2B551" w14:textId="77777777" w:rsidR="00971869" w:rsidRPr="00D90548" w:rsidRDefault="00971869" w:rsidP="008C136C">
            <w:r w:rsidRPr="00D90548">
              <w:t>8</w:t>
            </w:r>
          </w:p>
        </w:tc>
        <w:tc>
          <w:tcPr>
            <w:tcW w:w="2693" w:type="dxa"/>
          </w:tcPr>
          <w:p w14:paraId="7E52E633" w14:textId="77777777" w:rsidR="00971869" w:rsidRPr="00D90548" w:rsidRDefault="00971869" w:rsidP="008C136C">
            <w:r w:rsidRPr="00D90548">
              <w:t xml:space="preserve">Вес рабочего органа </w:t>
            </w:r>
          </w:p>
        </w:tc>
        <w:tc>
          <w:tcPr>
            <w:tcW w:w="993" w:type="dxa"/>
          </w:tcPr>
          <w:p w14:paraId="4D562372" w14:textId="77777777" w:rsidR="00971869" w:rsidRPr="00D90548" w:rsidRDefault="00971869" w:rsidP="008C136C">
            <w:r w:rsidRPr="00D90548">
              <w:t>1290 Н.</w:t>
            </w:r>
          </w:p>
        </w:tc>
      </w:tr>
      <w:tr w:rsidR="00971869" w:rsidRPr="00D90548" w14:paraId="05E68803" w14:textId="77777777" w:rsidTr="008C136C">
        <w:trPr>
          <w:jc w:val="center"/>
        </w:trPr>
        <w:tc>
          <w:tcPr>
            <w:tcW w:w="544" w:type="dxa"/>
          </w:tcPr>
          <w:p w14:paraId="5261EEDF" w14:textId="77777777" w:rsidR="00971869" w:rsidRPr="00D90548" w:rsidRDefault="00971869" w:rsidP="008C136C">
            <w:r w:rsidRPr="00D90548">
              <w:t>2</w:t>
            </w:r>
          </w:p>
        </w:tc>
        <w:tc>
          <w:tcPr>
            <w:tcW w:w="3137" w:type="dxa"/>
          </w:tcPr>
          <w:p w14:paraId="1215D1EF" w14:textId="77777777" w:rsidR="00971869" w:rsidRPr="00D90548" w:rsidRDefault="00971869" w:rsidP="008C136C">
            <w:r w:rsidRPr="00D90548">
              <w:t>Скорость ветра</w:t>
            </w:r>
          </w:p>
        </w:tc>
        <w:tc>
          <w:tcPr>
            <w:tcW w:w="992" w:type="dxa"/>
          </w:tcPr>
          <w:p w14:paraId="6A236708" w14:textId="77777777" w:rsidR="00971869" w:rsidRPr="00D90548" w:rsidRDefault="00971869" w:rsidP="008C136C">
            <w:r w:rsidRPr="00D90548">
              <w:t>2.5 м/с</w:t>
            </w:r>
          </w:p>
        </w:tc>
        <w:tc>
          <w:tcPr>
            <w:tcW w:w="567" w:type="dxa"/>
          </w:tcPr>
          <w:p w14:paraId="6B349A5C" w14:textId="77777777" w:rsidR="00971869" w:rsidRPr="00D90548" w:rsidRDefault="00971869" w:rsidP="008C136C">
            <w:r w:rsidRPr="00D90548">
              <w:t>9</w:t>
            </w:r>
          </w:p>
        </w:tc>
        <w:tc>
          <w:tcPr>
            <w:tcW w:w="2693" w:type="dxa"/>
          </w:tcPr>
          <w:p w14:paraId="5C12B04F" w14:textId="77777777" w:rsidR="00971869" w:rsidRPr="00D90548" w:rsidRDefault="00971869" w:rsidP="008C136C">
            <w:r w:rsidRPr="00D90548">
              <w:t>Аэродин. коэф.подьемп профиль NASA-0024</w:t>
            </w:r>
          </w:p>
        </w:tc>
        <w:tc>
          <w:tcPr>
            <w:tcW w:w="993" w:type="dxa"/>
          </w:tcPr>
          <w:p w14:paraId="5402AE53" w14:textId="77777777" w:rsidR="00971869" w:rsidRPr="00D90548" w:rsidRDefault="00971869" w:rsidP="008C136C">
            <w:r w:rsidRPr="00D90548">
              <w:t>0.3</w:t>
            </w:r>
          </w:p>
        </w:tc>
      </w:tr>
      <w:tr w:rsidR="00971869" w:rsidRPr="00D90548" w14:paraId="03E55605" w14:textId="77777777" w:rsidTr="008C136C">
        <w:trPr>
          <w:jc w:val="center"/>
        </w:trPr>
        <w:tc>
          <w:tcPr>
            <w:tcW w:w="544" w:type="dxa"/>
          </w:tcPr>
          <w:p w14:paraId="77FC971B" w14:textId="77777777" w:rsidR="00971869" w:rsidRPr="00D90548" w:rsidRDefault="00971869" w:rsidP="008C136C">
            <w:r w:rsidRPr="00D90548">
              <w:t>3</w:t>
            </w:r>
          </w:p>
        </w:tc>
        <w:tc>
          <w:tcPr>
            <w:tcW w:w="3137" w:type="dxa"/>
          </w:tcPr>
          <w:p w14:paraId="303DD39B" w14:textId="77777777" w:rsidR="00971869" w:rsidRPr="00D90548" w:rsidRDefault="00971869" w:rsidP="008C136C">
            <w:r w:rsidRPr="00D90548">
              <w:t xml:space="preserve">Высота мачты </w:t>
            </w:r>
          </w:p>
        </w:tc>
        <w:tc>
          <w:tcPr>
            <w:tcW w:w="992" w:type="dxa"/>
          </w:tcPr>
          <w:p w14:paraId="4EEBB142" w14:textId="77777777" w:rsidR="00971869" w:rsidRPr="00D90548" w:rsidRDefault="00971869" w:rsidP="008C136C">
            <w:r w:rsidRPr="00D90548">
              <w:t>10 м</w:t>
            </w:r>
          </w:p>
        </w:tc>
        <w:tc>
          <w:tcPr>
            <w:tcW w:w="567" w:type="dxa"/>
          </w:tcPr>
          <w:p w14:paraId="42FC038C" w14:textId="77777777" w:rsidR="00971869" w:rsidRPr="00D90548" w:rsidRDefault="00971869" w:rsidP="008C136C">
            <w:r w:rsidRPr="00D90548">
              <w:t>10</w:t>
            </w:r>
          </w:p>
        </w:tc>
        <w:tc>
          <w:tcPr>
            <w:tcW w:w="2693" w:type="dxa"/>
          </w:tcPr>
          <w:p w14:paraId="5920F224" w14:textId="77777777" w:rsidR="00971869" w:rsidRPr="00D90548" w:rsidRDefault="00971869" w:rsidP="008C136C">
            <w:r w:rsidRPr="00D90548">
              <w:t>Аэродин. коэф.подьемп профидь NASA-0024</w:t>
            </w:r>
          </w:p>
        </w:tc>
        <w:tc>
          <w:tcPr>
            <w:tcW w:w="993" w:type="dxa"/>
          </w:tcPr>
          <w:p w14:paraId="5FF63893" w14:textId="77777777" w:rsidR="00971869" w:rsidRPr="00D90548" w:rsidRDefault="00971869" w:rsidP="008C136C">
            <w:pPr>
              <w:rPr>
                <w:vertAlign w:val="superscript"/>
              </w:rPr>
            </w:pPr>
            <w:r w:rsidRPr="00D90548">
              <w:t>0.09</w:t>
            </w:r>
          </w:p>
        </w:tc>
      </w:tr>
      <w:tr w:rsidR="00971869" w:rsidRPr="00D90548" w14:paraId="0CEB63F8" w14:textId="77777777" w:rsidTr="008C136C">
        <w:trPr>
          <w:jc w:val="center"/>
        </w:trPr>
        <w:tc>
          <w:tcPr>
            <w:tcW w:w="544" w:type="dxa"/>
          </w:tcPr>
          <w:p w14:paraId="10219F8A" w14:textId="77777777" w:rsidR="00971869" w:rsidRPr="00D90548" w:rsidRDefault="00971869" w:rsidP="008C136C">
            <w:r w:rsidRPr="00D90548">
              <w:t>4</w:t>
            </w:r>
          </w:p>
        </w:tc>
        <w:tc>
          <w:tcPr>
            <w:tcW w:w="3137" w:type="dxa"/>
          </w:tcPr>
          <w:p w14:paraId="74F21A91" w14:textId="77777777" w:rsidR="00971869" w:rsidRPr="00D90548" w:rsidRDefault="00971869" w:rsidP="008C136C">
            <w:r w:rsidRPr="00D90548">
              <w:t>Высота манипулятора</w:t>
            </w:r>
          </w:p>
        </w:tc>
        <w:tc>
          <w:tcPr>
            <w:tcW w:w="992" w:type="dxa"/>
          </w:tcPr>
          <w:p w14:paraId="06F217AD" w14:textId="77777777" w:rsidR="00971869" w:rsidRPr="00D90548" w:rsidRDefault="00971869" w:rsidP="008C136C">
            <w:r w:rsidRPr="00D90548">
              <w:t>2 м</w:t>
            </w:r>
          </w:p>
        </w:tc>
        <w:tc>
          <w:tcPr>
            <w:tcW w:w="567" w:type="dxa"/>
          </w:tcPr>
          <w:p w14:paraId="10830A03" w14:textId="77777777" w:rsidR="00971869" w:rsidRPr="00D90548" w:rsidRDefault="00971869" w:rsidP="008C136C">
            <w:r w:rsidRPr="00D90548">
              <w:t>11</w:t>
            </w:r>
          </w:p>
        </w:tc>
        <w:tc>
          <w:tcPr>
            <w:tcW w:w="2693" w:type="dxa"/>
          </w:tcPr>
          <w:p w14:paraId="0E23D77B" w14:textId="77777777" w:rsidR="00971869" w:rsidRPr="00D90548" w:rsidRDefault="00971869" w:rsidP="008C136C">
            <w:r w:rsidRPr="00D90548">
              <w:t>Макс. амплитуда  РО</w:t>
            </w:r>
          </w:p>
        </w:tc>
        <w:tc>
          <w:tcPr>
            <w:tcW w:w="993" w:type="dxa"/>
          </w:tcPr>
          <w:p w14:paraId="100E3A9D" w14:textId="77777777" w:rsidR="00971869" w:rsidRPr="00D90548" w:rsidRDefault="00971869" w:rsidP="008C136C">
            <w:r w:rsidRPr="00D90548">
              <w:t>10</w:t>
            </w:r>
            <w:r w:rsidRPr="00D90548">
              <w:rPr>
                <w:vertAlign w:val="superscript"/>
              </w:rPr>
              <w:t>0</w:t>
            </w:r>
          </w:p>
        </w:tc>
      </w:tr>
      <w:tr w:rsidR="00971869" w:rsidRPr="00D90548" w14:paraId="08844E16" w14:textId="77777777" w:rsidTr="008C136C">
        <w:trPr>
          <w:jc w:val="center"/>
        </w:trPr>
        <w:tc>
          <w:tcPr>
            <w:tcW w:w="544" w:type="dxa"/>
          </w:tcPr>
          <w:p w14:paraId="3D66C6C8" w14:textId="77777777" w:rsidR="00971869" w:rsidRPr="00D90548" w:rsidRDefault="00971869" w:rsidP="008C136C">
            <w:r w:rsidRPr="00D90548">
              <w:t>5</w:t>
            </w:r>
          </w:p>
        </w:tc>
        <w:tc>
          <w:tcPr>
            <w:tcW w:w="3137" w:type="dxa"/>
          </w:tcPr>
          <w:p w14:paraId="2AE4CE82" w14:textId="77777777" w:rsidR="00971869" w:rsidRPr="00D90548" w:rsidRDefault="00971869" w:rsidP="008C136C">
            <w:r w:rsidRPr="00D90548">
              <w:t>Длина сторон верхней платформы</w:t>
            </w:r>
          </w:p>
        </w:tc>
        <w:tc>
          <w:tcPr>
            <w:tcW w:w="992" w:type="dxa"/>
          </w:tcPr>
          <w:p w14:paraId="26D321A0" w14:textId="77777777" w:rsidR="00971869" w:rsidRPr="00D90548" w:rsidRDefault="00971869" w:rsidP="008C136C">
            <w:r w:rsidRPr="00D90548">
              <w:tab/>
            </w:r>
            <w:r w:rsidRPr="00D90548">
              <w:rPr>
                <w:position w:val="-8"/>
              </w:rPr>
              <w:object w:dxaOrig="340" w:dyaOrig="340" w14:anchorId="7BC56F37">
                <v:shape id="_x0000_i1053" type="#_x0000_t75" style="width:18pt;height:18pt" o:ole="">
                  <v:imagedata r:id="rId144" o:title=""/>
                </v:shape>
                <o:OLEObject Type="Embed" ProgID="Equation.DSMT4" ShapeID="_x0000_i1053" DrawAspect="Content" ObjectID="_1756890155" r:id="rId145"/>
              </w:object>
            </w:r>
            <w:r w:rsidRPr="00D90548">
              <w:t>м</w:t>
            </w:r>
          </w:p>
        </w:tc>
        <w:tc>
          <w:tcPr>
            <w:tcW w:w="567" w:type="dxa"/>
          </w:tcPr>
          <w:p w14:paraId="0CBDCD25" w14:textId="77777777" w:rsidR="00971869" w:rsidRPr="00D90548" w:rsidRDefault="00971869" w:rsidP="008C136C">
            <w:r w:rsidRPr="00D90548">
              <w:t>12</w:t>
            </w:r>
          </w:p>
        </w:tc>
        <w:tc>
          <w:tcPr>
            <w:tcW w:w="2693" w:type="dxa"/>
          </w:tcPr>
          <w:p w14:paraId="6873CBFF" w14:textId="77777777" w:rsidR="00971869" w:rsidRPr="00D90548" w:rsidRDefault="00971869" w:rsidP="008C136C">
            <w:r w:rsidRPr="00D90548">
              <w:t>Высота  каретки</w:t>
            </w:r>
          </w:p>
        </w:tc>
        <w:tc>
          <w:tcPr>
            <w:tcW w:w="993" w:type="dxa"/>
          </w:tcPr>
          <w:p w14:paraId="3D65E162" w14:textId="77777777" w:rsidR="00971869" w:rsidRPr="00D90548" w:rsidRDefault="00971869" w:rsidP="008C136C">
            <w:r w:rsidRPr="00D90548">
              <w:t>484 мм</w:t>
            </w:r>
          </w:p>
        </w:tc>
      </w:tr>
      <w:tr w:rsidR="00971869" w:rsidRPr="00D90548" w14:paraId="1845B9D6" w14:textId="77777777" w:rsidTr="008C136C">
        <w:trPr>
          <w:jc w:val="center"/>
        </w:trPr>
        <w:tc>
          <w:tcPr>
            <w:tcW w:w="544" w:type="dxa"/>
          </w:tcPr>
          <w:p w14:paraId="56B46188" w14:textId="77777777" w:rsidR="00971869" w:rsidRPr="00D90548" w:rsidRDefault="00971869" w:rsidP="008C136C">
            <w:r w:rsidRPr="00D90548">
              <w:t>6</w:t>
            </w:r>
          </w:p>
        </w:tc>
        <w:tc>
          <w:tcPr>
            <w:tcW w:w="3137" w:type="dxa"/>
          </w:tcPr>
          <w:p w14:paraId="610E7971" w14:textId="77777777" w:rsidR="00971869" w:rsidRPr="00D90548" w:rsidRDefault="00971869" w:rsidP="008C136C">
            <w:r w:rsidRPr="00D90548">
              <w:t>Длина сторон нижней платформы</w:t>
            </w:r>
          </w:p>
        </w:tc>
        <w:tc>
          <w:tcPr>
            <w:tcW w:w="992" w:type="dxa"/>
          </w:tcPr>
          <w:p w14:paraId="0355D87E" w14:textId="77777777" w:rsidR="00971869" w:rsidRPr="00D90548" w:rsidRDefault="00971869" w:rsidP="008C136C">
            <w:r w:rsidRPr="00D90548">
              <w:rPr>
                <w:position w:val="-8"/>
              </w:rPr>
              <w:object w:dxaOrig="340" w:dyaOrig="340" w14:anchorId="60488172">
                <v:shape id="_x0000_i1054" type="#_x0000_t75" style="width:18pt;height:18pt" o:ole="">
                  <v:imagedata r:id="rId144" o:title=""/>
                </v:shape>
                <o:OLEObject Type="Embed" ProgID="Equation.DSMT4" ShapeID="_x0000_i1054" DrawAspect="Content" ObjectID="_1756890156" r:id="rId146"/>
              </w:object>
            </w:r>
            <w:r w:rsidRPr="00D90548">
              <w:t>м</w:t>
            </w:r>
          </w:p>
        </w:tc>
        <w:tc>
          <w:tcPr>
            <w:tcW w:w="567" w:type="dxa"/>
          </w:tcPr>
          <w:p w14:paraId="0F5F1798" w14:textId="77777777" w:rsidR="00971869" w:rsidRPr="00D90548" w:rsidRDefault="00971869" w:rsidP="008C136C">
            <w:r w:rsidRPr="00D90548">
              <w:t>13</w:t>
            </w:r>
          </w:p>
        </w:tc>
        <w:tc>
          <w:tcPr>
            <w:tcW w:w="2693" w:type="dxa"/>
          </w:tcPr>
          <w:p w14:paraId="4E18D013" w14:textId="77777777" w:rsidR="00971869" w:rsidRPr="00D90548" w:rsidRDefault="00971869" w:rsidP="008C136C">
            <w:r w:rsidRPr="00D90548">
              <w:t>Масса каретки</w:t>
            </w:r>
          </w:p>
        </w:tc>
        <w:tc>
          <w:tcPr>
            <w:tcW w:w="993" w:type="dxa"/>
          </w:tcPr>
          <w:p w14:paraId="28F34909" w14:textId="77777777" w:rsidR="00971869" w:rsidRPr="00D90548" w:rsidRDefault="00971869" w:rsidP="008C136C">
            <w:r w:rsidRPr="00D90548">
              <w:t>18 кг</w:t>
            </w:r>
          </w:p>
        </w:tc>
      </w:tr>
      <w:tr w:rsidR="00971869" w:rsidRPr="00D90548" w14:paraId="23E174F0" w14:textId="77777777" w:rsidTr="008C136C">
        <w:trPr>
          <w:jc w:val="center"/>
        </w:trPr>
        <w:tc>
          <w:tcPr>
            <w:tcW w:w="544" w:type="dxa"/>
          </w:tcPr>
          <w:p w14:paraId="45F6F8DF" w14:textId="77777777" w:rsidR="00971869" w:rsidRPr="00D90548" w:rsidRDefault="00971869" w:rsidP="008C136C">
            <w:r w:rsidRPr="00D90548">
              <w:t>7</w:t>
            </w:r>
          </w:p>
        </w:tc>
        <w:tc>
          <w:tcPr>
            <w:tcW w:w="3137" w:type="dxa"/>
          </w:tcPr>
          <w:p w14:paraId="2EB64A58" w14:textId="77777777" w:rsidR="00971869" w:rsidRPr="00D90548" w:rsidRDefault="00971869" w:rsidP="008C136C">
            <w:r w:rsidRPr="00D90548">
              <w:t xml:space="preserve">Площадь поверхности паруса </w:t>
            </w:r>
          </w:p>
        </w:tc>
        <w:tc>
          <w:tcPr>
            <w:tcW w:w="992" w:type="dxa"/>
          </w:tcPr>
          <w:p w14:paraId="224EE8D0" w14:textId="77777777" w:rsidR="00971869" w:rsidRPr="00D90548" w:rsidRDefault="00971869" w:rsidP="008C136C">
            <w:pPr>
              <w:rPr>
                <w:vertAlign w:val="superscript"/>
              </w:rPr>
            </w:pPr>
            <w:r w:rsidRPr="00D90548">
              <w:rPr>
                <w:lang w:val="en-US"/>
              </w:rPr>
              <w:t xml:space="preserve">46,478 </w:t>
            </w:r>
            <w:r w:rsidRPr="00D90548">
              <w:t>м</w:t>
            </w:r>
            <w:r w:rsidRPr="00D90548">
              <w:rPr>
                <w:vertAlign w:val="superscript"/>
              </w:rPr>
              <w:t>2</w:t>
            </w:r>
          </w:p>
        </w:tc>
        <w:tc>
          <w:tcPr>
            <w:tcW w:w="567" w:type="dxa"/>
          </w:tcPr>
          <w:p w14:paraId="48463B0B" w14:textId="77777777" w:rsidR="00971869" w:rsidRPr="00D90548" w:rsidRDefault="00971869" w:rsidP="008C136C">
            <w:r w:rsidRPr="00D90548">
              <w:t>14</w:t>
            </w:r>
          </w:p>
        </w:tc>
        <w:tc>
          <w:tcPr>
            <w:tcW w:w="2693" w:type="dxa"/>
          </w:tcPr>
          <w:p w14:paraId="4953F9C6" w14:textId="77777777" w:rsidR="00971869" w:rsidRPr="00D90548" w:rsidRDefault="00971869" w:rsidP="008C136C">
            <w:r w:rsidRPr="00D90548">
              <w:t xml:space="preserve">Диаметр барабана </w:t>
            </w:r>
          </w:p>
        </w:tc>
        <w:tc>
          <w:tcPr>
            <w:tcW w:w="993" w:type="dxa"/>
          </w:tcPr>
          <w:p w14:paraId="35A20689" w14:textId="77777777" w:rsidR="00971869" w:rsidRPr="00D90548" w:rsidRDefault="00971869" w:rsidP="008C136C">
            <w:r w:rsidRPr="00D90548">
              <w:t>99  мм</w:t>
            </w:r>
          </w:p>
        </w:tc>
      </w:tr>
    </w:tbl>
    <w:p w14:paraId="1B4FD363" w14:textId="77777777" w:rsidR="00971869" w:rsidRPr="00FF5B94" w:rsidRDefault="00971869" w:rsidP="00971869">
      <w:pPr>
        <w:rPr>
          <w:sz w:val="28"/>
          <w:szCs w:val="28"/>
        </w:rPr>
      </w:pPr>
    </w:p>
    <w:p w14:paraId="606D3948" w14:textId="7B9E3C13" w:rsidR="00971869" w:rsidRDefault="00971869" w:rsidP="00971869">
      <w:pPr>
        <w:ind w:firstLine="567"/>
        <w:jc w:val="both"/>
        <w:rPr>
          <w:sz w:val="28"/>
          <w:szCs w:val="28"/>
        </w:rPr>
      </w:pPr>
      <w:r w:rsidRPr="00FF5B94">
        <w:rPr>
          <w:sz w:val="28"/>
          <w:szCs w:val="28"/>
        </w:rPr>
        <w:t xml:space="preserve">В результате расчетов </w:t>
      </w:r>
      <w:r>
        <w:rPr>
          <w:sz w:val="28"/>
          <w:szCs w:val="28"/>
        </w:rPr>
        <w:t>по выражению (</w:t>
      </w:r>
      <w:r w:rsidR="00DC56A0">
        <w:rPr>
          <w:sz w:val="28"/>
          <w:szCs w:val="28"/>
        </w:rPr>
        <w:t>2</w:t>
      </w:r>
      <w:r>
        <w:rPr>
          <w:sz w:val="28"/>
          <w:szCs w:val="28"/>
        </w:rPr>
        <w:t>.</w:t>
      </w:r>
      <w:r w:rsidR="00DC56A0">
        <w:rPr>
          <w:sz w:val="28"/>
          <w:szCs w:val="28"/>
        </w:rPr>
        <w:t>1</w:t>
      </w:r>
      <w:r>
        <w:rPr>
          <w:sz w:val="28"/>
          <w:szCs w:val="28"/>
        </w:rPr>
        <w:t xml:space="preserve">) и динамической матрице положения </w:t>
      </w:r>
      <w:r w:rsidRPr="00FF5B94">
        <w:rPr>
          <w:sz w:val="28"/>
          <w:szCs w:val="28"/>
        </w:rPr>
        <w:t>получены следующие значения усилий</w:t>
      </w:r>
      <w:r>
        <w:rPr>
          <w:sz w:val="28"/>
          <w:szCs w:val="28"/>
        </w:rPr>
        <w:t xml:space="preserve"> (</w:t>
      </w:r>
      <w:r w:rsidR="0094715C">
        <w:rPr>
          <w:sz w:val="28"/>
          <w:szCs w:val="28"/>
          <w:lang w:val="kk-KZ"/>
        </w:rPr>
        <w:t>т</w:t>
      </w:r>
      <w:r>
        <w:rPr>
          <w:sz w:val="28"/>
          <w:szCs w:val="28"/>
        </w:rPr>
        <w:t>абл</w:t>
      </w:r>
      <w:r w:rsidR="0094715C">
        <w:rPr>
          <w:sz w:val="28"/>
          <w:szCs w:val="28"/>
          <w:lang w:val="kk-KZ"/>
        </w:rPr>
        <w:t>ица</w:t>
      </w:r>
      <w:r>
        <w:rPr>
          <w:sz w:val="28"/>
          <w:szCs w:val="28"/>
        </w:rPr>
        <w:t xml:space="preserve"> 3.6)</w:t>
      </w:r>
      <w:r w:rsidRPr="00FF5B94">
        <w:rPr>
          <w:sz w:val="28"/>
          <w:szCs w:val="28"/>
        </w:rPr>
        <w:t xml:space="preserve"> в актуаторов  3-8:</w:t>
      </w:r>
    </w:p>
    <w:p w14:paraId="2792FB5C" w14:textId="77777777" w:rsidR="007E76CF" w:rsidRDefault="007E76CF" w:rsidP="007E76CF">
      <w:pPr>
        <w:ind w:firstLine="567"/>
        <w:jc w:val="both"/>
        <w:rPr>
          <w:sz w:val="28"/>
          <w:szCs w:val="28"/>
        </w:rPr>
      </w:pPr>
      <w:r>
        <w:rPr>
          <w:sz w:val="28"/>
          <w:szCs w:val="28"/>
          <w:lang w:val="kk-KZ"/>
        </w:rPr>
        <w:t xml:space="preserve">По текущим значениям длин актуаторов полученных с помощью программы из подраздела </w:t>
      </w:r>
      <w:r>
        <w:rPr>
          <w:sz w:val="28"/>
          <w:szCs w:val="28"/>
        </w:rPr>
        <w:t>3.1 и матрицы преобразования:</w:t>
      </w:r>
    </w:p>
    <w:p w14:paraId="4CC1C320" w14:textId="77777777" w:rsidR="007E76CF" w:rsidRPr="00061D89" w:rsidRDefault="007E76CF" w:rsidP="007E76CF">
      <w:pPr>
        <w:ind w:firstLine="567"/>
        <w:jc w:val="both"/>
        <w:rPr>
          <w:sz w:val="28"/>
          <w:szCs w:val="28"/>
        </w:rPr>
      </w:pPr>
    </w:p>
    <w:p w14:paraId="40678023" w14:textId="77777777" w:rsidR="007E76CF" w:rsidRPr="00061D89" w:rsidRDefault="007E76CF" w:rsidP="007E76CF">
      <w:pPr>
        <w:ind w:firstLine="567"/>
        <w:jc w:val="center"/>
        <w:rPr>
          <w:sz w:val="28"/>
          <w:szCs w:val="28"/>
        </w:rPr>
      </w:pPr>
      <w:r w:rsidRPr="00061D89">
        <w:rPr>
          <w:sz w:val="28"/>
          <w:szCs w:val="28"/>
        </w:rPr>
        <w:object w:dxaOrig="3450" w:dyaOrig="1365" w14:anchorId="72CC6D88">
          <v:shape id="_x0000_i1055" type="#_x0000_t75" style="width:251.45pt;height:99.8pt" o:ole="">
            <v:imagedata r:id="rId147" o:title=""/>
          </v:shape>
          <o:OLEObject Type="Embed" ProgID="Mathcad" ShapeID="_x0000_i1055" DrawAspect="Content" ObjectID="_1756890157" r:id="rId148"/>
        </w:object>
      </w:r>
      <w:r w:rsidRPr="00061D89">
        <w:rPr>
          <w:sz w:val="28"/>
          <w:szCs w:val="28"/>
        </w:rPr>
        <w:t>,</w:t>
      </w:r>
    </w:p>
    <w:p w14:paraId="5DAB8C90" w14:textId="77777777" w:rsidR="007E76CF" w:rsidRPr="00061D89" w:rsidRDefault="007E76CF" w:rsidP="007E76CF">
      <w:pPr>
        <w:ind w:firstLine="567"/>
        <w:jc w:val="center"/>
        <w:rPr>
          <w:sz w:val="28"/>
          <w:szCs w:val="28"/>
        </w:rPr>
      </w:pPr>
    </w:p>
    <w:p w14:paraId="193C65F4" w14:textId="77777777" w:rsidR="007E76CF" w:rsidRPr="00061D89" w:rsidRDefault="007E76CF" w:rsidP="007E76CF">
      <w:pPr>
        <w:jc w:val="both"/>
        <w:rPr>
          <w:sz w:val="28"/>
          <w:szCs w:val="28"/>
        </w:rPr>
      </w:pPr>
      <w:r w:rsidRPr="00061D89">
        <w:rPr>
          <w:sz w:val="28"/>
          <w:szCs w:val="28"/>
        </w:rPr>
        <w:t xml:space="preserve">включающей </w:t>
      </w:r>
      <w:r>
        <w:rPr>
          <w:sz w:val="28"/>
          <w:szCs w:val="28"/>
        </w:rPr>
        <w:t xml:space="preserve">в </w:t>
      </w:r>
      <w:r w:rsidRPr="00061D89">
        <w:rPr>
          <w:sz w:val="28"/>
          <w:szCs w:val="28"/>
        </w:rPr>
        <w:t>се</w:t>
      </w:r>
      <w:r>
        <w:rPr>
          <w:sz w:val="28"/>
          <w:szCs w:val="28"/>
        </w:rPr>
        <w:t>бя матрицы преобразования наклона относительно оси, поворота вокруг оси и параллельного переноса вдоль оси, были получены перемещения в актуаторах 3-8, представленные в таблице 3.7.</w:t>
      </w:r>
    </w:p>
    <w:p w14:paraId="4DF50345" w14:textId="77777777" w:rsidR="00CD53E2" w:rsidRDefault="00CD53E2" w:rsidP="00971869">
      <w:pPr>
        <w:ind w:firstLine="567"/>
        <w:rPr>
          <w:sz w:val="28"/>
          <w:szCs w:val="28"/>
        </w:rPr>
      </w:pPr>
    </w:p>
    <w:p w14:paraId="5F91BA9A" w14:textId="68DA0EE8" w:rsidR="00971869" w:rsidRDefault="00971869" w:rsidP="0094715C">
      <w:pPr>
        <w:rPr>
          <w:sz w:val="28"/>
          <w:szCs w:val="28"/>
        </w:rPr>
      </w:pPr>
      <w:r w:rsidRPr="00D85275">
        <w:rPr>
          <w:sz w:val="28"/>
          <w:szCs w:val="28"/>
        </w:rPr>
        <w:lastRenderedPageBreak/>
        <w:t xml:space="preserve">Таблица </w:t>
      </w:r>
      <w:r>
        <w:rPr>
          <w:sz w:val="28"/>
          <w:szCs w:val="28"/>
        </w:rPr>
        <w:t xml:space="preserve">3.6 </w:t>
      </w:r>
      <w:r w:rsidR="0094715C" w:rsidRPr="0094715C">
        <w:rPr>
          <w:sz w:val="28"/>
          <w:szCs w:val="28"/>
        </w:rPr>
        <w:t>–</w:t>
      </w:r>
      <w:r>
        <w:rPr>
          <w:sz w:val="28"/>
          <w:szCs w:val="28"/>
        </w:rPr>
        <w:t xml:space="preserve"> Усилия на актуаторах на каждом шаге (Н)</w:t>
      </w:r>
    </w:p>
    <w:p w14:paraId="107AC881" w14:textId="77777777" w:rsidR="00DC56A0" w:rsidRDefault="00DC56A0" w:rsidP="0094715C">
      <w:pPr>
        <w:rPr>
          <w:sz w:val="28"/>
          <w:szCs w:val="28"/>
        </w:rPr>
      </w:pPr>
    </w:p>
    <w:tbl>
      <w:tblPr>
        <w:tblW w:w="8200" w:type="dxa"/>
        <w:jc w:val="center"/>
        <w:tblLook w:val="04A0" w:firstRow="1" w:lastRow="0" w:firstColumn="1" w:lastColumn="0" w:noHBand="0" w:noVBand="1"/>
      </w:tblPr>
      <w:tblGrid>
        <w:gridCol w:w="1761"/>
        <w:gridCol w:w="1039"/>
        <w:gridCol w:w="1480"/>
        <w:gridCol w:w="1240"/>
        <w:gridCol w:w="1340"/>
        <w:gridCol w:w="1340"/>
      </w:tblGrid>
      <w:tr w:rsidR="00971869" w:rsidRPr="00D90548" w14:paraId="12265292" w14:textId="77777777" w:rsidTr="008C136C">
        <w:trPr>
          <w:trHeight w:val="153"/>
          <w:jc w:val="center"/>
        </w:trPr>
        <w:tc>
          <w:tcPr>
            <w:tcW w:w="1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07FA2" w14:textId="77777777" w:rsidR="00971869" w:rsidRPr="00D90548" w:rsidRDefault="00971869" w:rsidP="008C136C">
            <w:pPr>
              <w:jc w:val="center"/>
              <w:rPr>
                <w:color w:val="000000"/>
              </w:rPr>
            </w:pPr>
            <w:r w:rsidRPr="00D90548">
              <w:rPr>
                <w:color w:val="000000"/>
              </w:rPr>
              <w:t>F3</w:t>
            </w:r>
          </w:p>
        </w:tc>
        <w:tc>
          <w:tcPr>
            <w:tcW w:w="1039" w:type="dxa"/>
            <w:tcBorders>
              <w:top w:val="single" w:sz="4" w:space="0" w:color="auto"/>
              <w:left w:val="nil"/>
              <w:bottom w:val="single" w:sz="4" w:space="0" w:color="auto"/>
              <w:right w:val="single" w:sz="4" w:space="0" w:color="auto"/>
            </w:tcBorders>
            <w:shd w:val="clear" w:color="auto" w:fill="auto"/>
            <w:noWrap/>
            <w:vAlign w:val="center"/>
            <w:hideMark/>
          </w:tcPr>
          <w:p w14:paraId="321D53F4" w14:textId="77777777" w:rsidR="00971869" w:rsidRPr="00D90548" w:rsidRDefault="00971869" w:rsidP="008C136C">
            <w:pPr>
              <w:jc w:val="center"/>
              <w:rPr>
                <w:color w:val="000000"/>
              </w:rPr>
            </w:pPr>
            <w:r w:rsidRPr="00D90548">
              <w:rPr>
                <w:color w:val="000000"/>
              </w:rPr>
              <w:t>F4</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2A2A72E9" w14:textId="77777777" w:rsidR="00971869" w:rsidRPr="00D90548" w:rsidRDefault="00971869" w:rsidP="008C136C">
            <w:pPr>
              <w:jc w:val="center"/>
              <w:rPr>
                <w:color w:val="000000"/>
              </w:rPr>
            </w:pPr>
            <w:r w:rsidRPr="00D90548">
              <w:rPr>
                <w:color w:val="000000"/>
              </w:rPr>
              <w:t>F5</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3987221F" w14:textId="77777777" w:rsidR="00971869" w:rsidRPr="00D90548" w:rsidRDefault="00971869" w:rsidP="008C136C">
            <w:pPr>
              <w:jc w:val="center"/>
              <w:rPr>
                <w:color w:val="000000"/>
              </w:rPr>
            </w:pPr>
            <w:r w:rsidRPr="00D90548">
              <w:rPr>
                <w:color w:val="000000"/>
              </w:rPr>
              <w:t>F6</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1034D210" w14:textId="77777777" w:rsidR="00971869" w:rsidRPr="00D90548" w:rsidRDefault="00971869" w:rsidP="008C136C">
            <w:pPr>
              <w:jc w:val="center"/>
              <w:rPr>
                <w:color w:val="000000"/>
              </w:rPr>
            </w:pPr>
            <w:r w:rsidRPr="00D90548">
              <w:rPr>
                <w:color w:val="000000"/>
              </w:rPr>
              <w:t>F7</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556B5846" w14:textId="77777777" w:rsidR="00971869" w:rsidRPr="00D90548" w:rsidRDefault="00971869" w:rsidP="008C136C">
            <w:pPr>
              <w:jc w:val="center"/>
              <w:rPr>
                <w:color w:val="000000"/>
              </w:rPr>
            </w:pPr>
            <w:r w:rsidRPr="00D90548">
              <w:rPr>
                <w:color w:val="000000"/>
              </w:rPr>
              <w:t>F8</w:t>
            </w:r>
          </w:p>
        </w:tc>
      </w:tr>
      <w:tr w:rsidR="00971869" w:rsidRPr="00D90548" w14:paraId="3FBCC8B0" w14:textId="77777777" w:rsidTr="008C136C">
        <w:trPr>
          <w:trHeight w:val="158"/>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633A560C" w14:textId="77777777" w:rsidR="00971869" w:rsidRPr="00D90548" w:rsidRDefault="00971869" w:rsidP="008C136C">
            <w:pPr>
              <w:jc w:val="center"/>
              <w:rPr>
                <w:color w:val="000000"/>
              </w:rPr>
            </w:pPr>
            <w:r w:rsidRPr="00D90548">
              <w:rPr>
                <w:color w:val="000000"/>
              </w:rPr>
              <w:t>-5,978E-12</w:t>
            </w:r>
          </w:p>
        </w:tc>
        <w:tc>
          <w:tcPr>
            <w:tcW w:w="1039" w:type="dxa"/>
            <w:tcBorders>
              <w:top w:val="nil"/>
              <w:left w:val="nil"/>
              <w:bottom w:val="single" w:sz="4" w:space="0" w:color="auto"/>
              <w:right w:val="single" w:sz="4" w:space="0" w:color="auto"/>
            </w:tcBorders>
            <w:shd w:val="clear" w:color="auto" w:fill="auto"/>
            <w:noWrap/>
            <w:vAlign w:val="center"/>
            <w:hideMark/>
          </w:tcPr>
          <w:p w14:paraId="5003EE3D" w14:textId="77777777" w:rsidR="00971869" w:rsidRPr="00D90548" w:rsidRDefault="00971869" w:rsidP="008C136C">
            <w:pPr>
              <w:jc w:val="center"/>
              <w:rPr>
                <w:color w:val="000000"/>
              </w:rPr>
            </w:pPr>
            <w:r w:rsidRPr="00D90548">
              <w:rPr>
                <w:color w:val="000000"/>
              </w:rPr>
              <w:t>10460</w:t>
            </w:r>
          </w:p>
        </w:tc>
        <w:tc>
          <w:tcPr>
            <w:tcW w:w="1480" w:type="dxa"/>
            <w:tcBorders>
              <w:top w:val="nil"/>
              <w:left w:val="nil"/>
              <w:bottom w:val="single" w:sz="4" w:space="0" w:color="auto"/>
              <w:right w:val="single" w:sz="4" w:space="0" w:color="auto"/>
            </w:tcBorders>
            <w:shd w:val="clear" w:color="auto" w:fill="auto"/>
            <w:noWrap/>
            <w:vAlign w:val="center"/>
            <w:hideMark/>
          </w:tcPr>
          <w:p w14:paraId="41D778DF" w14:textId="77777777" w:rsidR="00971869" w:rsidRPr="00D90548" w:rsidRDefault="00971869" w:rsidP="008C136C">
            <w:pPr>
              <w:jc w:val="center"/>
              <w:rPr>
                <w:color w:val="000000"/>
              </w:rPr>
            </w:pPr>
            <w:r w:rsidRPr="00D90548">
              <w:rPr>
                <w:color w:val="000000"/>
              </w:rPr>
              <w:t>4,813E-12</w:t>
            </w:r>
          </w:p>
        </w:tc>
        <w:tc>
          <w:tcPr>
            <w:tcW w:w="1240" w:type="dxa"/>
            <w:tcBorders>
              <w:top w:val="nil"/>
              <w:left w:val="nil"/>
              <w:bottom w:val="single" w:sz="4" w:space="0" w:color="auto"/>
              <w:right w:val="single" w:sz="4" w:space="0" w:color="auto"/>
            </w:tcBorders>
            <w:shd w:val="clear" w:color="auto" w:fill="auto"/>
            <w:noWrap/>
            <w:vAlign w:val="center"/>
            <w:hideMark/>
          </w:tcPr>
          <w:p w14:paraId="0244CD45" w14:textId="77777777" w:rsidR="00971869" w:rsidRPr="00D90548" w:rsidRDefault="00971869" w:rsidP="008C136C">
            <w:pPr>
              <w:jc w:val="center"/>
              <w:rPr>
                <w:color w:val="000000"/>
              </w:rPr>
            </w:pPr>
            <w:r w:rsidRPr="00D90548">
              <w:rPr>
                <w:color w:val="000000"/>
              </w:rPr>
              <w:t>1259</w:t>
            </w:r>
          </w:p>
        </w:tc>
        <w:tc>
          <w:tcPr>
            <w:tcW w:w="1340" w:type="dxa"/>
            <w:tcBorders>
              <w:top w:val="nil"/>
              <w:left w:val="nil"/>
              <w:bottom w:val="single" w:sz="4" w:space="0" w:color="auto"/>
              <w:right w:val="single" w:sz="4" w:space="0" w:color="auto"/>
            </w:tcBorders>
            <w:shd w:val="clear" w:color="auto" w:fill="auto"/>
            <w:noWrap/>
            <w:vAlign w:val="center"/>
            <w:hideMark/>
          </w:tcPr>
          <w:p w14:paraId="248383C5" w14:textId="77777777" w:rsidR="00971869" w:rsidRPr="00D90548" w:rsidRDefault="00971869" w:rsidP="008C136C">
            <w:pPr>
              <w:jc w:val="center"/>
              <w:rPr>
                <w:color w:val="000000"/>
              </w:rPr>
            </w:pPr>
            <w:r w:rsidRPr="00D90548">
              <w:rPr>
                <w:color w:val="000000"/>
              </w:rPr>
              <w:t>18750</w:t>
            </w:r>
          </w:p>
        </w:tc>
        <w:tc>
          <w:tcPr>
            <w:tcW w:w="1340" w:type="dxa"/>
            <w:tcBorders>
              <w:top w:val="nil"/>
              <w:left w:val="nil"/>
              <w:bottom w:val="single" w:sz="4" w:space="0" w:color="auto"/>
              <w:right w:val="single" w:sz="4" w:space="0" w:color="auto"/>
            </w:tcBorders>
            <w:shd w:val="clear" w:color="auto" w:fill="auto"/>
            <w:noWrap/>
            <w:vAlign w:val="center"/>
            <w:hideMark/>
          </w:tcPr>
          <w:p w14:paraId="6462DCC8" w14:textId="77777777" w:rsidR="00971869" w:rsidRPr="00D90548" w:rsidRDefault="00971869" w:rsidP="008C136C">
            <w:pPr>
              <w:jc w:val="center"/>
              <w:rPr>
                <w:color w:val="000000"/>
              </w:rPr>
            </w:pPr>
            <w:r w:rsidRPr="00D90548">
              <w:rPr>
                <w:color w:val="000000"/>
              </w:rPr>
              <w:t>-30060</w:t>
            </w:r>
          </w:p>
        </w:tc>
      </w:tr>
      <w:tr w:rsidR="00971869" w:rsidRPr="00D90548" w14:paraId="4A08DC5E" w14:textId="77777777" w:rsidTr="008C136C">
        <w:trPr>
          <w:trHeight w:val="161"/>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486BCE38" w14:textId="77777777" w:rsidR="00971869" w:rsidRPr="00D90548" w:rsidRDefault="00971869" w:rsidP="008C136C">
            <w:pPr>
              <w:jc w:val="center"/>
              <w:rPr>
                <w:color w:val="000000"/>
              </w:rPr>
            </w:pPr>
            <w:r w:rsidRPr="00D90548">
              <w:rPr>
                <w:color w:val="000000"/>
              </w:rPr>
              <w:t>-0,321</w:t>
            </w:r>
          </w:p>
        </w:tc>
        <w:tc>
          <w:tcPr>
            <w:tcW w:w="1039" w:type="dxa"/>
            <w:tcBorders>
              <w:top w:val="nil"/>
              <w:left w:val="nil"/>
              <w:bottom w:val="single" w:sz="4" w:space="0" w:color="auto"/>
              <w:right w:val="single" w:sz="4" w:space="0" w:color="auto"/>
            </w:tcBorders>
            <w:shd w:val="clear" w:color="auto" w:fill="auto"/>
            <w:noWrap/>
            <w:vAlign w:val="center"/>
            <w:hideMark/>
          </w:tcPr>
          <w:p w14:paraId="6AD322B7" w14:textId="77777777" w:rsidR="00971869" w:rsidRPr="00D90548" w:rsidRDefault="00971869" w:rsidP="008C136C">
            <w:pPr>
              <w:jc w:val="center"/>
              <w:rPr>
                <w:color w:val="000000"/>
              </w:rPr>
            </w:pPr>
            <w:r w:rsidRPr="00D90548">
              <w:rPr>
                <w:color w:val="000000"/>
              </w:rPr>
              <w:t>10500</w:t>
            </w:r>
          </w:p>
        </w:tc>
        <w:tc>
          <w:tcPr>
            <w:tcW w:w="1480" w:type="dxa"/>
            <w:tcBorders>
              <w:top w:val="nil"/>
              <w:left w:val="nil"/>
              <w:bottom w:val="single" w:sz="4" w:space="0" w:color="auto"/>
              <w:right w:val="single" w:sz="4" w:space="0" w:color="auto"/>
            </w:tcBorders>
            <w:shd w:val="clear" w:color="auto" w:fill="auto"/>
            <w:noWrap/>
            <w:vAlign w:val="center"/>
            <w:hideMark/>
          </w:tcPr>
          <w:p w14:paraId="40E7C7A8" w14:textId="77777777" w:rsidR="00971869" w:rsidRPr="00D90548" w:rsidRDefault="00971869" w:rsidP="008C136C">
            <w:pPr>
              <w:jc w:val="center"/>
              <w:rPr>
                <w:color w:val="000000"/>
              </w:rPr>
            </w:pPr>
            <w:r w:rsidRPr="00D90548">
              <w:rPr>
                <w:color w:val="000000"/>
              </w:rPr>
              <w:t>-0,321</w:t>
            </w:r>
          </w:p>
        </w:tc>
        <w:tc>
          <w:tcPr>
            <w:tcW w:w="1240" w:type="dxa"/>
            <w:tcBorders>
              <w:top w:val="nil"/>
              <w:left w:val="nil"/>
              <w:bottom w:val="single" w:sz="4" w:space="0" w:color="auto"/>
              <w:right w:val="single" w:sz="4" w:space="0" w:color="auto"/>
            </w:tcBorders>
            <w:shd w:val="clear" w:color="auto" w:fill="auto"/>
            <w:noWrap/>
            <w:vAlign w:val="center"/>
            <w:hideMark/>
          </w:tcPr>
          <w:p w14:paraId="16E35791" w14:textId="77777777" w:rsidR="00971869" w:rsidRPr="00D90548" w:rsidRDefault="00971869" w:rsidP="008C136C">
            <w:pPr>
              <w:jc w:val="center"/>
              <w:rPr>
                <w:color w:val="000000"/>
              </w:rPr>
            </w:pPr>
            <w:r w:rsidRPr="00D90548">
              <w:rPr>
                <w:color w:val="000000"/>
              </w:rPr>
              <w:t>1263</w:t>
            </w:r>
          </w:p>
        </w:tc>
        <w:tc>
          <w:tcPr>
            <w:tcW w:w="1340" w:type="dxa"/>
            <w:tcBorders>
              <w:top w:val="nil"/>
              <w:left w:val="nil"/>
              <w:bottom w:val="single" w:sz="4" w:space="0" w:color="auto"/>
              <w:right w:val="single" w:sz="4" w:space="0" w:color="auto"/>
            </w:tcBorders>
            <w:shd w:val="clear" w:color="auto" w:fill="auto"/>
            <w:noWrap/>
            <w:vAlign w:val="center"/>
            <w:hideMark/>
          </w:tcPr>
          <w:p w14:paraId="2AA31FDB" w14:textId="77777777" w:rsidR="00971869" w:rsidRPr="00D90548" w:rsidRDefault="00971869" w:rsidP="008C136C">
            <w:pPr>
              <w:jc w:val="center"/>
              <w:rPr>
                <w:color w:val="000000"/>
              </w:rPr>
            </w:pPr>
            <w:r w:rsidRPr="00D90548">
              <w:rPr>
                <w:color w:val="000000"/>
              </w:rPr>
              <w:t>18780</w:t>
            </w:r>
          </w:p>
        </w:tc>
        <w:tc>
          <w:tcPr>
            <w:tcW w:w="1340" w:type="dxa"/>
            <w:tcBorders>
              <w:top w:val="nil"/>
              <w:left w:val="nil"/>
              <w:bottom w:val="single" w:sz="4" w:space="0" w:color="auto"/>
              <w:right w:val="single" w:sz="4" w:space="0" w:color="auto"/>
            </w:tcBorders>
            <w:shd w:val="clear" w:color="auto" w:fill="auto"/>
            <w:noWrap/>
            <w:vAlign w:val="center"/>
            <w:hideMark/>
          </w:tcPr>
          <w:p w14:paraId="4F09E7A7" w14:textId="77777777" w:rsidR="00971869" w:rsidRPr="00D90548" w:rsidRDefault="00971869" w:rsidP="008C136C">
            <w:pPr>
              <w:jc w:val="center"/>
              <w:rPr>
                <w:color w:val="000000"/>
              </w:rPr>
            </w:pPr>
            <w:r w:rsidRPr="00D90548">
              <w:rPr>
                <w:color w:val="000000"/>
              </w:rPr>
              <w:t>-30130</w:t>
            </w:r>
          </w:p>
        </w:tc>
      </w:tr>
      <w:tr w:rsidR="00971869" w:rsidRPr="00D90548" w14:paraId="2F3CF8C5" w14:textId="77777777" w:rsidTr="008C136C">
        <w:trPr>
          <w:trHeight w:val="54"/>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50FACECD" w14:textId="77777777" w:rsidR="00971869" w:rsidRPr="00D90548" w:rsidRDefault="00971869" w:rsidP="008C136C">
            <w:pPr>
              <w:jc w:val="center"/>
              <w:rPr>
                <w:color w:val="000000"/>
              </w:rPr>
            </w:pPr>
            <w:r w:rsidRPr="00D90548">
              <w:rPr>
                <w:color w:val="000000"/>
              </w:rPr>
              <w:t>-1,285</w:t>
            </w:r>
          </w:p>
        </w:tc>
        <w:tc>
          <w:tcPr>
            <w:tcW w:w="1039" w:type="dxa"/>
            <w:tcBorders>
              <w:top w:val="nil"/>
              <w:left w:val="nil"/>
              <w:bottom w:val="single" w:sz="4" w:space="0" w:color="auto"/>
              <w:right w:val="single" w:sz="4" w:space="0" w:color="auto"/>
            </w:tcBorders>
            <w:shd w:val="clear" w:color="auto" w:fill="auto"/>
            <w:noWrap/>
            <w:vAlign w:val="center"/>
            <w:hideMark/>
          </w:tcPr>
          <w:p w14:paraId="40DC6158" w14:textId="77777777" w:rsidR="00971869" w:rsidRPr="00D90548" w:rsidRDefault="00971869" w:rsidP="008C136C">
            <w:pPr>
              <w:jc w:val="center"/>
              <w:rPr>
                <w:color w:val="000000"/>
              </w:rPr>
            </w:pPr>
            <w:r w:rsidRPr="00D90548">
              <w:rPr>
                <w:color w:val="000000"/>
              </w:rPr>
              <w:t>10540</w:t>
            </w:r>
          </w:p>
        </w:tc>
        <w:tc>
          <w:tcPr>
            <w:tcW w:w="1480" w:type="dxa"/>
            <w:tcBorders>
              <w:top w:val="nil"/>
              <w:left w:val="nil"/>
              <w:bottom w:val="single" w:sz="4" w:space="0" w:color="auto"/>
              <w:right w:val="single" w:sz="4" w:space="0" w:color="auto"/>
            </w:tcBorders>
            <w:shd w:val="clear" w:color="auto" w:fill="auto"/>
            <w:noWrap/>
            <w:vAlign w:val="center"/>
            <w:hideMark/>
          </w:tcPr>
          <w:p w14:paraId="618F42C3" w14:textId="77777777" w:rsidR="00971869" w:rsidRPr="00D90548" w:rsidRDefault="00971869" w:rsidP="008C136C">
            <w:pPr>
              <w:jc w:val="center"/>
              <w:rPr>
                <w:color w:val="000000"/>
              </w:rPr>
            </w:pPr>
            <w:r w:rsidRPr="00D90548">
              <w:rPr>
                <w:color w:val="000000"/>
              </w:rPr>
              <w:t>-1,29</w:t>
            </w:r>
          </w:p>
        </w:tc>
        <w:tc>
          <w:tcPr>
            <w:tcW w:w="1240" w:type="dxa"/>
            <w:tcBorders>
              <w:top w:val="nil"/>
              <w:left w:val="nil"/>
              <w:bottom w:val="single" w:sz="4" w:space="0" w:color="auto"/>
              <w:right w:val="single" w:sz="4" w:space="0" w:color="auto"/>
            </w:tcBorders>
            <w:shd w:val="clear" w:color="auto" w:fill="auto"/>
            <w:noWrap/>
            <w:vAlign w:val="center"/>
            <w:hideMark/>
          </w:tcPr>
          <w:p w14:paraId="50010BDB" w14:textId="77777777" w:rsidR="00971869" w:rsidRPr="00D90548" w:rsidRDefault="00971869" w:rsidP="008C136C">
            <w:pPr>
              <w:jc w:val="center"/>
              <w:rPr>
                <w:color w:val="000000"/>
              </w:rPr>
            </w:pPr>
            <w:r w:rsidRPr="00D90548">
              <w:rPr>
                <w:color w:val="000000"/>
              </w:rPr>
              <w:t>1268</w:t>
            </w:r>
          </w:p>
        </w:tc>
        <w:tc>
          <w:tcPr>
            <w:tcW w:w="1340" w:type="dxa"/>
            <w:tcBorders>
              <w:top w:val="nil"/>
              <w:left w:val="nil"/>
              <w:bottom w:val="single" w:sz="4" w:space="0" w:color="auto"/>
              <w:right w:val="single" w:sz="4" w:space="0" w:color="auto"/>
            </w:tcBorders>
            <w:shd w:val="clear" w:color="auto" w:fill="auto"/>
            <w:noWrap/>
            <w:vAlign w:val="center"/>
            <w:hideMark/>
          </w:tcPr>
          <w:p w14:paraId="5330A24E" w14:textId="77777777" w:rsidR="00971869" w:rsidRPr="00D90548" w:rsidRDefault="00971869" w:rsidP="008C136C">
            <w:pPr>
              <w:jc w:val="center"/>
              <w:rPr>
                <w:color w:val="000000"/>
              </w:rPr>
            </w:pPr>
            <w:r w:rsidRPr="00D90548">
              <w:rPr>
                <w:color w:val="000000"/>
              </w:rPr>
              <w:t>18820</w:t>
            </w:r>
          </w:p>
        </w:tc>
        <w:tc>
          <w:tcPr>
            <w:tcW w:w="1340" w:type="dxa"/>
            <w:tcBorders>
              <w:top w:val="nil"/>
              <w:left w:val="nil"/>
              <w:bottom w:val="single" w:sz="4" w:space="0" w:color="auto"/>
              <w:right w:val="single" w:sz="4" w:space="0" w:color="auto"/>
            </w:tcBorders>
            <w:shd w:val="clear" w:color="auto" w:fill="auto"/>
            <w:noWrap/>
            <w:vAlign w:val="center"/>
            <w:hideMark/>
          </w:tcPr>
          <w:p w14:paraId="0BCF6AB2" w14:textId="77777777" w:rsidR="00971869" w:rsidRPr="00D90548" w:rsidRDefault="00971869" w:rsidP="008C136C">
            <w:pPr>
              <w:jc w:val="center"/>
              <w:rPr>
                <w:color w:val="000000"/>
              </w:rPr>
            </w:pPr>
            <w:r w:rsidRPr="00D90548">
              <w:rPr>
                <w:color w:val="000000"/>
              </w:rPr>
              <w:t>-30220</w:t>
            </w:r>
          </w:p>
        </w:tc>
      </w:tr>
      <w:tr w:rsidR="00971869" w:rsidRPr="00D90548" w14:paraId="6635D522" w14:textId="77777777" w:rsidTr="008C136C">
        <w:trPr>
          <w:trHeight w:val="54"/>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512069B1" w14:textId="77777777" w:rsidR="00971869" w:rsidRPr="00D90548" w:rsidRDefault="00971869" w:rsidP="008C136C">
            <w:pPr>
              <w:jc w:val="center"/>
              <w:rPr>
                <w:color w:val="000000"/>
              </w:rPr>
            </w:pPr>
            <w:r w:rsidRPr="00D90548">
              <w:rPr>
                <w:color w:val="000000"/>
              </w:rPr>
              <w:t>-2,898</w:t>
            </w:r>
          </w:p>
        </w:tc>
        <w:tc>
          <w:tcPr>
            <w:tcW w:w="1039" w:type="dxa"/>
            <w:tcBorders>
              <w:top w:val="nil"/>
              <w:left w:val="nil"/>
              <w:bottom w:val="single" w:sz="4" w:space="0" w:color="auto"/>
              <w:right w:val="single" w:sz="4" w:space="0" w:color="auto"/>
            </w:tcBorders>
            <w:shd w:val="clear" w:color="auto" w:fill="auto"/>
            <w:noWrap/>
            <w:vAlign w:val="center"/>
            <w:hideMark/>
          </w:tcPr>
          <w:p w14:paraId="63839A1E" w14:textId="77777777" w:rsidR="00971869" w:rsidRPr="00D90548" w:rsidRDefault="00971869" w:rsidP="008C136C">
            <w:pPr>
              <w:jc w:val="center"/>
              <w:rPr>
                <w:color w:val="000000"/>
              </w:rPr>
            </w:pPr>
            <w:r w:rsidRPr="00D90548">
              <w:rPr>
                <w:color w:val="000000"/>
              </w:rPr>
              <w:t>10600</w:t>
            </w:r>
          </w:p>
        </w:tc>
        <w:tc>
          <w:tcPr>
            <w:tcW w:w="1480" w:type="dxa"/>
            <w:tcBorders>
              <w:top w:val="nil"/>
              <w:left w:val="nil"/>
              <w:bottom w:val="single" w:sz="4" w:space="0" w:color="auto"/>
              <w:right w:val="single" w:sz="4" w:space="0" w:color="auto"/>
            </w:tcBorders>
            <w:shd w:val="clear" w:color="auto" w:fill="auto"/>
            <w:noWrap/>
            <w:vAlign w:val="center"/>
            <w:hideMark/>
          </w:tcPr>
          <w:p w14:paraId="4ABC638A" w14:textId="77777777" w:rsidR="00971869" w:rsidRPr="00D90548" w:rsidRDefault="00971869" w:rsidP="008C136C">
            <w:pPr>
              <w:jc w:val="center"/>
              <w:rPr>
                <w:color w:val="000000"/>
              </w:rPr>
            </w:pPr>
            <w:r w:rsidRPr="00D90548">
              <w:rPr>
                <w:color w:val="000000"/>
              </w:rPr>
              <w:t>-2,917</w:t>
            </w:r>
          </w:p>
        </w:tc>
        <w:tc>
          <w:tcPr>
            <w:tcW w:w="1240" w:type="dxa"/>
            <w:tcBorders>
              <w:top w:val="nil"/>
              <w:left w:val="nil"/>
              <w:bottom w:val="single" w:sz="4" w:space="0" w:color="auto"/>
              <w:right w:val="single" w:sz="4" w:space="0" w:color="auto"/>
            </w:tcBorders>
            <w:shd w:val="clear" w:color="auto" w:fill="auto"/>
            <w:noWrap/>
            <w:vAlign w:val="center"/>
            <w:hideMark/>
          </w:tcPr>
          <w:p w14:paraId="38437B87" w14:textId="77777777" w:rsidR="00971869" w:rsidRPr="00D90548" w:rsidRDefault="00971869" w:rsidP="008C136C">
            <w:pPr>
              <w:jc w:val="center"/>
              <w:rPr>
                <w:color w:val="000000"/>
              </w:rPr>
            </w:pPr>
            <w:r w:rsidRPr="00D90548">
              <w:rPr>
                <w:color w:val="000000"/>
              </w:rPr>
              <w:t>1273</w:t>
            </w:r>
          </w:p>
        </w:tc>
        <w:tc>
          <w:tcPr>
            <w:tcW w:w="1340" w:type="dxa"/>
            <w:tcBorders>
              <w:top w:val="nil"/>
              <w:left w:val="nil"/>
              <w:bottom w:val="single" w:sz="4" w:space="0" w:color="auto"/>
              <w:right w:val="single" w:sz="4" w:space="0" w:color="auto"/>
            </w:tcBorders>
            <w:shd w:val="clear" w:color="auto" w:fill="auto"/>
            <w:noWrap/>
            <w:vAlign w:val="center"/>
            <w:hideMark/>
          </w:tcPr>
          <w:p w14:paraId="0FE6AE15" w14:textId="77777777" w:rsidR="00971869" w:rsidRPr="00D90548" w:rsidRDefault="00971869" w:rsidP="008C136C">
            <w:pPr>
              <w:jc w:val="center"/>
              <w:rPr>
                <w:color w:val="000000"/>
              </w:rPr>
            </w:pPr>
            <w:r w:rsidRPr="00D90548">
              <w:rPr>
                <w:color w:val="000000"/>
              </w:rPr>
              <w:t>18870</w:t>
            </w:r>
          </w:p>
        </w:tc>
        <w:tc>
          <w:tcPr>
            <w:tcW w:w="1340" w:type="dxa"/>
            <w:tcBorders>
              <w:top w:val="nil"/>
              <w:left w:val="nil"/>
              <w:bottom w:val="single" w:sz="4" w:space="0" w:color="auto"/>
              <w:right w:val="single" w:sz="4" w:space="0" w:color="auto"/>
            </w:tcBorders>
            <w:shd w:val="clear" w:color="auto" w:fill="auto"/>
            <w:noWrap/>
            <w:vAlign w:val="center"/>
            <w:hideMark/>
          </w:tcPr>
          <w:p w14:paraId="1FB10C69" w14:textId="77777777" w:rsidR="00971869" w:rsidRPr="00D90548" w:rsidRDefault="00971869" w:rsidP="008C136C">
            <w:pPr>
              <w:jc w:val="center"/>
              <w:rPr>
                <w:color w:val="000000"/>
              </w:rPr>
            </w:pPr>
            <w:r w:rsidRPr="00D90548">
              <w:rPr>
                <w:color w:val="000000"/>
              </w:rPr>
              <w:t>-30330</w:t>
            </w:r>
          </w:p>
        </w:tc>
      </w:tr>
      <w:tr w:rsidR="00971869" w:rsidRPr="00D90548" w14:paraId="5976BBAF" w14:textId="77777777" w:rsidTr="008C136C">
        <w:trPr>
          <w:trHeight w:val="54"/>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3A3E7403" w14:textId="77777777" w:rsidR="00971869" w:rsidRPr="00D90548" w:rsidRDefault="00971869" w:rsidP="008C136C">
            <w:pPr>
              <w:jc w:val="center"/>
              <w:rPr>
                <w:color w:val="000000"/>
              </w:rPr>
            </w:pPr>
            <w:r w:rsidRPr="00D90548">
              <w:rPr>
                <w:color w:val="000000"/>
              </w:rPr>
              <w:t>-5,167</w:t>
            </w:r>
          </w:p>
        </w:tc>
        <w:tc>
          <w:tcPr>
            <w:tcW w:w="1039" w:type="dxa"/>
            <w:tcBorders>
              <w:top w:val="nil"/>
              <w:left w:val="nil"/>
              <w:bottom w:val="single" w:sz="4" w:space="0" w:color="auto"/>
              <w:right w:val="single" w:sz="4" w:space="0" w:color="auto"/>
            </w:tcBorders>
            <w:shd w:val="clear" w:color="auto" w:fill="auto"/>
            <w:noWrap/>
            <w:vAlign w:val="center"/>
            <w:hideMark/>
          </w:tcPr>
          <w:p w14:paraId="08F557D5" w14:textId="77777777" w:rsidR="00971869" w:rsidRPr="00D90548" w:rsidRDefault="00971869" w:rsidP="008C136C">
            <w:pPr>
              <w:jc w:val="center"/>
              <w:rPr>
                <w:color w:val="000000"/>
              </w:rPr>
            </w:pPr>
            <w:r w:rsidRPr="00D90548">
              <w:rPr>
                <w:color w:val="000000"/>
              </w:rPr>
              <w:t>10660</w:t>
            </w:r>
          </w:p>
        </w:tc>
        <w:tc>
          <w:tcPr>
            <w:tcW w:w="1480" w:type="dxa"/>
            <w:tcBorders>
              <w:top w:val="nil"/>
              <w:left w:val="nil"/>
              <w:bottom w:val="single" w:sz="4" w:space="0" w:color="auto"/>
              <w:right w:val="single" w:sz="4" w:space="0" w:color="auto"/>
            </w:tcBorders>
            <w:shd w:val="clear" w:color="auto" w:fill="auto"/>
            <w:noWrap/>
            <w:vAlign w:val="center"/>
            <w:hideMark/>
          </w:tcPr>
          <w:p w14:paraId="47373775" w14:textId="77777777" w:rsidR="00971869" w:rsidRPr="00D90548" w:rsidRDefault="00971869" w:rsidP="008C136C">
            <w:pPr>
              <w:jc w:val="center"/>
              <w:rPr>
                <w:color w:val="000000"/>
              </w:rPr>
            </w:pPr>
            <w:r w:rsidRPr="00D90548">
              <w:rPr>
                <w:color w:val="000000"/>
              </w:rPr>
              <w:t>-5,211</w:t>
            </w:r>
          </w:p>
        </w:tc>
        <w:tc>
          <w:tcPr>
            <w:tcW w:w="1240" w:type="dxa"/>
            <w:tcBorders>
              <w:top w:val="nil"/>
              <w:left w:val="nil"/>
              <w:bottom w:val="single" w:sz="4" w:space="0" w:color="auto"/>
              <w:right w:val="single" w:sz="4" w:space="0" w:color="auto"/>
            </w:tcBorders>
            <w:shd w:val="clear" w:color="auto" w:fill="auto"/>
            <w:noWrap/>
            <w:vAlign w:val="center"/>
            <w:hideMark/>
          </w:tcPr>
          <w:p w14:paraId="2C575C5F" w14:textId="77777777" w:rsidR="00971869" w:rsidRPr="00D90548" w:rsidRDefault="00971869" w:rsidP="008C136C">
            <w:pPr>
              <w:jc w:val="center"/>
              <w:rPr>
                <w:color w:val="000000"/>
              </w:rPr>
            </w:pPr>
            <w:r w:rsidRPr="00D90548">
              <w:rPr>
                <w:color w:val="000000"/>
              </w:rPr>
              <w:t>1279</w:t>
            </w:r>
          </w:p>
        </w:tc>
        <w:tc>
          <w:tcPr>
            <w:tcW w:w="1340" w:type="dxa"/>
            <w:tcBorders>
              <w:top w:val="nil"/>
              <w:left w:val="nil"/>
              <w:bottom w:val="single" w:sz="4" w:space="0" w:color="auto"/>
              <w:right w:val="single" w:sz="4" w:space="0" w:color="auto"/>
            </w:tcBorders>
            <w:shd w:val="clear" w:color="auto" w:fill="auto"/>
            <w:noWrap/>
            <w:vAlign w:val="center"/>
            <w:hideMark/>
          </w:tcPr>
          <w:p w14:paraId="2E7F6C53" w14:textId="77777777" w:rsidR="00971869" w:rsidRPr="00D90548" w:rsidRDefault="00971869" w:rsidP="008C136C">
            <w:pPr>
              <w:jc w:val="center"/>
              <w:rPr>
                <w:color w:val="000000"/>
              </w:rPr>
            </w:pPr>
            <w:r w:rsidRPr="00D90548">
              <w:rPr>
                <w:color w:val="000000"/>
              </w:rPr>
              <w:t>18930</w:t>
            </w:r>
          </w:p>
        </w:tc>
        <w:tc>
          <w:tcPr>
            <w:tcW w:w="1340" w:type="dxa"/>
            <w:tcBorders>
              <w:top w:val="nil"/>
              <w:left w:val="nil"/>
              <w:bottom w:val="single" w:sz="4" w:space="0" w:color="auto"/>
              <w:right w:val="single" w:sz="4" w:space="0" w:color="auto"/>
            </w:tcBorders>
            <w:shd w:val="clear" w:color="auto" w:fill="auto"/>
            <w:noWrap/>
            <w:vAlign w:val="center"/>
            <w:hideMark/>
          </w:tcPr>
          <w:p w14:paraId="696B6E63" w14:textId="77777777" w:rsidR="00971869" w:rsidRPr="00D90548" w:rsidRDefault="00971869" w:rsidP="008C136C">
            <w:pPr>
              <w:jc w:val="center"/>
              <w:rPr>
                <w:color w:val="000000"/>
              </w:rPr>
            </w:pPr>
            <w:r w:rsidRPr="00D90548">
              <w:rPr>
                <w:color w:val="000000"/>
              </w:rPr>
              <w:t>-30460</w:t>
            </w:r>
          </w:p>
        </w:tc>
      </w:tr>
      <w:tr w:rsidR="00971869" w:rsidRPr="00D90548" w14:paraId="50B796DA" w14:textId="77777777" w:rsidTr="008C136C">
        <w:trPr>
          <w:trHeight w:val="54"/>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3B0AFBBF" w14:textId="77777777" w:rsidR="00971869" w:rsidRPr="00D90548" w:rsidRDefault="00971869" w:rsidP="008C136C">
            <w:pPr>
              <w:jc w:val="center"/>
              <w:rPr>
                <w:color w:val="000000"/>
              </w:rPr>
            </w:pPr>
            <w:r w:rsidRPr="00D90548">
              <w:rPr>
                <w:color w:val="000000"/>
              </w:rPr>
              <w:t>-8,101</w:t>
            </w:r>
          </w:p>
        </w:tc>
        <w:tc>
          <w:tcPr>
            <w:tcW w:w="1039" w:type="dxa"/>
            <w:tcBorders>
              <w:top w:val="nil"/>
              <w:left w:val="nil"/>
              <w:bottom w:val="single" w:sz="4" w:space="0" w:color="auto"/>
              <w:right w:val="single" w:sz="4" w:space="0" w:color="auto"/>
            </w:tcBorders>
            <w:shd w:val="clear" w:color="auto" w:fill="auto"/>
            <w:noWrap/>
            <w:vAlign w:val="center"/>
            <w:hideMark/>
          </w:tcPr>
          <w:p w14:paraId="2F6899B1" w14:textId="77777777" w:rsidR="00971869" w:rsidRPr="00D90548" w:rsidRDefault="00971869" w:rsidP="008C136C">
            <w:pPr>
              <w:jc w:val="center"/>
              <w:rPr>
                <w:color w:val="000000"/>
              </w:rPr>
            </w:pPr>
            <w:r w:rsidRPr="00D90548">
              <w:rPr>
                <w:color w:val="000000"/>
              </w:rPr>
              <w:t>10730</w:t>
            </w:r>
          </w:p>
        </w:tc>
        <w:tc>
          <w:tcPr>
            <w:tcW w:w="1480" w:type="dxa"/>
            <w:tcBorders>
              <w:top w:val="nil"/>
              <w:left w:val="nil"/>
              <w:bottom w:val="single" w:sz="4" w:space="0" w:color="auto"/>
              <w:right w:val="single" w:sz="4" w:space="0" w:color="auto"/>
            </w:tcBorders>
            <w:shd w:val="clear" w:color="auto" w:fill="auto"/>
            <w:noWrap/>
            <w:vAlign w:val="center"/>
            <w:hideMark/>
          </w:tcPr>
          <w:p w14:paraId="5ADCE3D4" w14:textId="77777777" w:rsidR="00971869" w:rsidRPr="00D90548" w:rsidRDefault="00971869" w:rsidP="008C136C">
            <w:pPr>
              <w:jc w:val="center"/>
              <w:rPr>
                <w:color w:val="000000"/>
              </w:rPr>
            </w:pPr>
            <w:r w:rsidRPr="00D90548">
              <w:rPr>
                <w:color w:val="000000"/>
              </w:rPr>
              <w:t>-8,188</w:t>
            </w:r>
          </w:p>
        </w:tc>
        <w:tc>
          <w:tcPr>
            <w:tcW w:w="1240" w:type="dxa"/>
            <w:tcBorders>
              <w:top w:val="nil"/>
              <w:left w:val="nil"/>
              <w:bottom w:val="single" w:sz="4" w:space="0" w:color="auto"/>
              <w:right w:val="single" w:sz="4" w:space="0" w:color="auto"/>
            </w:tcBorders>
            <w:shd w:val="clear" w:color="auto" w:fill="auto"/>
            <w:noWrap/>
            <w:vAlign w:val="center"/>
            <w:hideMark/>
          </w:tcPr>
          <w:p w14:paraId="671D359F" w14:textId="77777777" w:rsidR="00971869" w:rsidRPr="00D90548" w:rsidRDefault="00971869" w:rsidP="008C136C">
            <w:pPr>
              <w:jc w:val="center"/>
              <w:rPr>
                <w:color w:val="000000"/>
              </w:rPr>
            </w:pPr>
            <w:r w:rsidRPr="00D90548">
              <w:rPr>
                <w:color w:val="000000"/>
              </w:rPr>
              <w:t>1286</w:t>
            </w:r>
          </w:p>
        </w:tc>
        <w:tc>
          <w:tcPr>
            <w:tcW w:w="1340" w:type="dxa"/>
            <w:tcBorders>
              <w:top w:val="nil"/>
              <w:left w:val="nil"/>
              <w:bottom w:val="single" w:sz="4" w:space="0" w:color="auto"/>
              <w:right w:val="single" w:sz="4" w:space="0" w:color="auto"/>
            </w:tcBorders>
            <w:shd w:val="clear" w:color="auto" w:fill="auto"/>
            <w:noWrap/>
            <w:vAlign w:val="center"/>
            <w:hideMark/>
          </w:tcPr>
          <w:p w14:paraId="669F0D65" w14:textId="77777777" w:rsidR="00971869" w:rsidRPr="00D90548" w:rsidRDefault="00971869" w:rsidP="008C136C">
            <w:pPr>
              <w:jc w:val="center"/>
              <w:rPr>
                <w:color w:val="000000"/>
              </w:rPr>
            </w:pPr>
            <w:r w:rsidRPr="00D90548">
              <w:rPr>
                <w:color w:val="000000"/>
              </w:rPr>
              <w:t>19000</w:t>
            </w:r>
          </w:p>
        </w:tc>
        <w:tc>
          <w:tcPr>
            <w:tcW w:w="1340" w:type="dxa"/>
            <w:tcBorders>
              <w:top w:val="nil"/>
              <w:left w:val="nil"/>
              <w:bottom w:val="single" w:sz="4" w:space="0" w:color="auto"/>
              <w:right w:val="single" w:sz="4" w:space="0" w:color="auto"/>
            </w:tcBorders>
            <w:shd w:val="clear" w:color="auto" w:fill="auto"/>
            <w:noWrap/>
            <w:vAlign w:val="center"/>
            <w:hideMark/>
          </w:tcPr>
          <w:p w14:paraId="7ED1C676" w14:textId="77777777" w:rsidR="00971869" w:rsidRPr="00D90548" w:rsidRDefault="00971869" w:rsidP="008C136C">
            <w:pPr>
              <w:jc w:val="center"/>
              <w:rPr>
                <w:color w:val="000000"/>
              </w:rPr>
            </w:pPr>
            <w:r w:rsidRPr="00D90548">
              <w:rPr>
                <w:color w:val="000000"/>
              </w:rPr>
              <w:t>-30610</w:t>
            </w:r>
          </w:p>
        </w:tc>
      </w:tr>
      <w:tr w:rsidR="00971869" w:rsidRPr="00D90548" w14:paraId="37638D44" w14:textId="77777777" w:rsidTr="008C136C">
        <w:trPr>
          <w:trHeight w:val="54"/>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2E22F7F2" w14:textId="77777777" w:rsidR="00971869" w:rsidRPr="00D90548" w:rsidRDefault="00971869" w:rsidP="008C136C">
            <w:pPr>
              <w:jc w:val="center"/>
              <w:rPr>
                <w:color w:val="000000"/>
              </w:rPr>
            </w:pPr>
            <w:r w:rsidRPr="00D90548">
              <w:rPr>
                <w:color w:val="000000"/>
              </w:rPr>
              <w:t>-11,71</w:t>
            </w:r>
          </w:p>
        </w:tc>
        <w:tc>
          <w:tcPr>
            <w:tcW w:w="1039" w:type="dxa"/>
            <w:tcBorders>
              <w:top w:val="nil"/>
              <w:left w:val="nil"/>
              <w:bottom w:val="single" w:sz="4" w:space="0" w:color="auto"/>
              <w:right w:val="single" w:sz="4" w:space="0" w:color="auto"/>
            </w:tcBorders>
            <w:shd w:val="clear" w:color="auto" w:fill="auto"/>
            <w:noWrap/>
            <w:vAlign w:val="center"/>
            <w:hideMark/>
          </w:tcPr>
          <w:p w14:paraId="0E8ED516" w14:textId="77777777" w:rsidR="00971869" w:rsidRPr="00D90548" w:rsidRDefault="00971869" w:rsidP="008C136C">
            <w:pPr>
              <w:jc w:val="center"/>
              <w:rPr>
                <w:color w:val="000000"/>
              </w:rPr>
            </w:pPr>
            <w:r w:rsidRPr="00D90548">
              <w:rPr>
                <w:color w:val="000000"/>
              </w:rPr>
              <w:t>10810</w:t>
            </w:r>
          </w:p>
        </w:tc>
        <w:tc>
          <w:tcPr>
            <w:tcW w:w="1480" w:type="dxa"/>
            <w:tcBorders>
              <w:top w:val="nil"/>
              <w:left w:val="nil"/>
              <w:bottom w:val="single" w:sz="4" w:space="0" w:color="auto"/>
              <w:right w:val="single" w:sz="4" w:space="0" w:color="auto"/>
            </w:tcBorders>
            <w:shd w:val="clear" w:color="auto" w:fill="auto"/>
            <w:noWrap/>
            <w:vAlign w:val="center"/>
            <w:hideMark/>
          </w:tcPr>
          <w:p w14:paraId="18915C20" w14:textId="77777777" w:rsidR="00971869" w:rsidRPr="00D90548" w:rsidRDefault="00971869" w:rsidP="008C136C">
            <w:pPr>
              <w:jc w:val="center"/>
              <w:rPr>
                <w:color w:val="000000"/>
              </w:rPr>
            </w:pPr>
            <w:r w:rsidRPr="00D90548">
              <w:rPr>
                <w:color w:val="000000"/>
              </w:rPr>
              <w:t>-11,86</w:t>
            </w:r>
          </w:p>
        </w:tc>
        <w:tc>
          <w:tcPr>
            <w:tcW w:w="1240" w:type="dxa"/>
            <w:tcBorders>
              <w:top w:val="nil"/>
              <w:left w:val="nil"/>
              <w:bottom w:val="single" w:sz="4" w:space="0" w:color="auto"/>
              <w:right w:val="single" w:sz="4" w:space="0" w:color="auto"/>
            </w:tcBorders>
            <w:shd w:val="clear" w:color="auto" w:fill="auto"/>
            <w:noWrap/>
            <w:vAlign w:val="center"/>
            <w:hideMark/>
          </w:tcPr>
          <w:p w14:paraId="1B87F4C5" w14:textId="77777777" w:rsidR="00971869" w:rsidRPr="00D90548" w:rsidRDefault="00971869" w:rsidP="008C136C">
            <w:pPr>
              <w:jc w:val="center"/>
              <w:rPr>
                <w:color w:val="000000"/>
              </w:rPr>
            </w:pPr>
            <w:r w:rsidRPr="00D90548">
              <w:rPr>
                <w:color w:val="000000"/>
              </w:rPr>
              <w:t>1293</w:t>
            </w:r>
          </w:p>
        </w:tc>
        <w:tc>
          <w:tcPr>
            <w:tcW w:w="1340" w:type="dxa"/>
            <w:tcBorders>
              <w:top w:val="nil"/>
              <w:left w:val="nil"/>
              <w:bottom w:val="single" w:sz="4" w:space="0" w:color="auto"/>
              <w:right w:val="single" w:sz="4" w:space="0" w:color="auto"/>
            </w:tcBorders>
            <w:shd w:val="clear" w:color="auto" w:fill="auto"/>
            <w:noWrap/>
            <w:vAlign w:val="center"/>
            <w:hideMark/>
          </w:tcPr>
          <w:p w14:paraId="49C5E56F" w14:textId="77777777" w:rsidR="00971869" w:rsidRPr="00D90548" w:rsidRDefault="00971869" w:rsidP="008C136C">
            <w:pPr>
              <w:jc w:val="center"/>
              <w:rPr>
                <w:color w:val="000000"/>
              </w:rPr>
            </w:pPr>
            <w:r w:rsidRPr="00D90548">
              <w:rPr>
                <w:color w:val="000000"/>
              </w:rPr>
              <w:t>19080</w:t>
            </w:r>
          </w:p>
        </w:tc>
        <w:tc>
          <w:tcPr>
            <w:tcW w:w="1340" w:type="dxa"/>
            <w:tcBorders>
              <w:top w:val="nil"/>
              <w:left w:val="nil"/>
              <w:bottom w:val="single" w:sz="4" w:space="0" w:color="auto"/>
              <w:right w:val="single" w:sz="4" w:space="0" w:color="auto"/>
            </w:tcBorders>
            <w:shd w:val="clear" w:color="auto" w:fill="auto"/>
            <w:noWrap/>
            <w:vAlign w:val="center"/>
            <w:hideMark/>
          </w:tcPr>
          <w:p w14:paraId="47FFB22F" w14:textId="77777777" w:rsidR="00971869" w:rsidRPr="00D90548" w:rsidRDefault="00971869" w:rsidP="008C136C">
            <w:pPr>
              <w:jc w:val="center"/>
              <w:rPr>
                <w:color w:val="000000"/>
              </w:rPr>
            </w:pPr>
            <w:r w:rsidRPr="00D90548">
              <w:rPr>
                <w:color w:val="000000"/>
              </w:rPr>
              <w:t>-30770</w:t>
            </w:r>
          </w:p>
        </w:tc>
      </w:tr>
      <w:tr w:rsidR="00971869" w:rsidRPr="00D90548" w14:paraId="541E576B" w14:textId="77777777" w:rsidTr="008C136C">
        <w:trPr>
          <w:trHeight w:val="54"/>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012F3B87" w14:textId="77777777" w:rsidR="00971869" w:rsidRPr="00D90548" w:rsidRDefault="00971869" w:rsidP="008C136C">
            <w:pPr>
              <w:jc w:val="center"/>
              <w:rPr>
                <w:color w:val="000000"/>
              </w:rPr>
            </w:pPr>
            <w:r w:rsidRPr="00D90548">
              <w:rPr>
                <w:color w:val="000000"/>
              </w:rPr>
              <w:t>-16,006</w:t>
            </w:r>
          </w:p>
        </w:tc>
        <w:tc>
          <w:tcPr>
            <w:tcW w:w="1039" w:type="dxa"/>
            <w:tcBorders>
              <w:top w:val="nil"/>
              <w:left w:val="nil"/>
              <w:bottom w:val="single" w:sz="4" w:space="0" w:color="auto"/>
              <w:right w:val="single" w:sz="4" w:space="0" w:color="auto"/>
            </w:tcBorders>
            <w:shd w:val="clear" w:color="auto" w:fill="auto"/>
            <w:noWrap/>
            <w:vAlign w:val="center"/>
            <w:hideMark/>
          </w:tcPr>
          <w:p w14:paraId="0C0B6B02" w14:textId="77777777" w:rsidR="00971869" w:rsidRPr="00D90548" w:rsidRDefault="00971869" w:rsidP="008C136C">
            <w:pPr>
              <w:jc w:val="center"/>
              <w:rPr>
                <w:color w:val="000000"/>
              </w:rPr>
            </w:pPr>
            <w:r w:rsidRPr="00D90548">
              <w:rPr>
                <w:color w:val="000000"/>
              </w:rPr>
              <w:t>10900</w:t>
            </w:r>
          </w:p>
        </w:tc>
        <w:tc>
          <w:tcPr>
            <w:tcW w:w="1480" w:type="dxa"/>
            <w:tcBorders>
              <w:top w:val="nil"/>
              <w:left w:val="nil"/>
              <w:bottom w:val="single" w:sz="4" w:space="0" w:color="auto"/>
              <w:right w:val="single" w:sz="4" w:space="0" w:color="auto"/>
            </w:tcBorders>
            <w:shd w:val="clear" w:color="auto" w:fill="auto"/>
            <w:noWrap/>
            <w:vAlign w:val="center"/>
            <w:hideMark/>
          </w:tcPr>
          <w:p w14:paraId="2D14F1B6" w14:textId="77777777" w:rsidR="00971869" w:rsidRPr="00D90548" w:rsidRDefault="00971869" w:rsidP="008C136C">
            <w:pPr>
              <w:jc w:val="center"/>
              <w:rPr>
                <w:color w:val="000000"/>
              </w:rPr>
            </w:pPr>
            <w:r w:rsidRPr="00D90548">
              <w:rPr>
                <w:color w:val="000000"/>
              </w:rPr>
              <w:t>-16,245</w:t>
            </w:r>
          </w:p>
        </w:tc>
        <w:tc>
          <w:tcPr>
            <w:tcW w:w="1240" w:type="dxa"/>
            <w:tcBorders>
              <w:top w:val="nil"/>
              <w:left w:val="nil"/>
              <w:bottom w:val="single" w:sz="4" w:space="0" w:color="auto"/>
              <w:right w:val="single" w:sz="4" w:space="0" w:color="auto"/>
            </w:tcBorders>
            <w:shd w:val="clear" w:color="auto" w:fill="auto"/>
            <w:noWrap/>
            <w:vAlign w:val="center"/>
            <w:hideMark/>
          </w:tcPr>
          <w:p w14:paraId="1789AB20" w14:textId="77777777" w:rsidR="00971869" w:rsidRPr="00D90548" w:rsidRDefault="00971869" w:rsidP="008C136C">
            <w:pPr>
              <w:jc w:val="center"/>
              <w:rPr>
                <w:color w:val="000000"/>
              </w:rPr>
            </w:pPr>
            <w:r w:rsidRPr="00D90548">
              <w:rPr>
                <w:color w:val="000000"/>
              </w:rPr>
              <w:t>1300</w:t>
            </w:r>
          </w:p>
        </w:tc>
        <w:tc>
          <w:tcPr>
            <w:tcW w:w="1340" w:type="dxa"/>
            <w:tcBorders>
              <w:top w:val="nil"/>
              <w:left w:val="nil"/>
              <w:bottom w:val="single" w:sz="4" w:space="0" w:color="auto"/>
              <w:right w:val="single" w:sz="4" w:space="0" w:color="auto"/>
            </w:tcBorders>
            <w:shd w:val="clear" w:color="auto" w:fill="auto"/>
            <w:noWrap/>
            <w:vAlign w:val="center"/>
            <w:hideMark/>
          </w:tcPr>
          <w:p w14:paraId="177697D9" w14:textId="77777777" w:rsidR="00971869" w:rsidRPr="00D90548" w:rsidRDefault="00971869" w:rsidP="008C136C">
            <w:pPr>
              <w:jc w:val="center"/>
              <w:rPr>
                <w:color w:val="000000"/>
              </w:rPr>
            </w:pPr>
            <w:r w:rsidRPr="00D90548">
              <w:rPr>
                <w:color w:val="000000"/>
              </w:rPr>
              <w:t>19170</w:t>
            </w:r>
          </w:p>
        </w:tc>
        <w:tc>
          <w:tcPr>
            <w:tcW w:w="1340" w:type="dxa"/>
            <w:tcBorders>
              <w:top w:val="nil"/>
              <w:left w:val="nil"/>
              <w:bottom w:val="single" w:sz="4" w:space="0" w:color="auto"/>
              <w:right w:val="single" w:sz="4" w:space="0" w:color="auto"/>
            </w:tcBorders>
            <w:shd w:val="clear" w:color="auto" w:fill="auto"/>
            <w:noWrap/>
            <w:vAlign w:val="center"/>
            <w:hideMark/>
          </w:tcPr>
          <w:p w14:paraId="3BAC17EB" w14:textId="77777777" w:rsidR="00971869" w:rsidRPr="00D90548" w:rsidRDefault="00971869" w:rsidP="008C136C">
            <w:pPr>
              <w:jc w:val="center"/>
              <w:rPr>
                <w:color w:val="000000"/>
              </w:rPr>
            </w:pPr>
            <w:r w:rsidRPr="00D90548">
              <w:rPr>
                <w:color w:val="000000"/>
              </w:rPr>
              <w:t>-30960</w:t>
            </w:r>
          </w:p>
        </w:tc>
      </w:tr>
      <w:tr w:rsidR="00971869" w:rsidRPr="00D90548" w14:paraId="7811CF7C" w14:textId="77777777" w:rsidTr="008C136C">
        <w:trPr>
          <w:trHeight w:val="54"/>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2B0C7924" w14:textId="77777777" w:rsidR="00971869" w:rsidRPr="00D90548" w:rsidRDefault="00971869" w:rsidP="008C136C">
            <w:pPr>
              <w:jc w:val="center"/>
              <w:rPr>
                <w:color w:val="000000"/>
              </w:rPr>
            </w:pPr>
            <w:r w:rsidRPr="00D90548">
              <w:rPr>
                <w:color w:val="000000"/>
              </w:rPr>
              <w:t>-21,003</w:t>
            </w:r>
          </w:p>
        </w:tc>
        <w:tc>
          <w:tcPr>
            <w:tcW w:w="1039" w:type="dxa"/>
            <w:tcBorders>
              <w:top w:val="nil"/>
              <w:left w:val="nil"/>
              <w:bottom w:val="single" w:sz="4" w:space="0" w:color="auto"/>
              <w:right w:val="single" w:sz="4" w:space="0" w:color="auto"/>
            </w:tcBorders>
            <w:shd w:val="clear" w:color="auto" w:fill="auto"/>
            <w:noWrap/>
            <w:vAlign w:val="center"/>
            <w:hideMark/>
          </w:tcPr>
          <w:p w14:paraId="189028AE" w14:textId="77777777" w:rsidR="00971869" w:rsidRPr="00D90548" w:rsidRDefault="00971869" w:rsidP="008C136C">
            <w:pPr>
              <w:jc w:val="center"/>
              <w:rPr>
                <w:color w:val="000000"/>
              </w:rPr>
            </w:pPr>
            <w:r w:rsidRPr="00D90548">
              <w:rPr>
                <w:color w:val="000000"/>
              </w:rPr>
              <w:t>11000</w:t>
            </w:r>
          </w:p>
        </w:tc>
        <w:tc>
          <w:tcPr>
            <w:tcW w:w="1480" w:type="dxa"/>
            <w:tcBorders>
              <w:top w:val="nil"/>
              <w:left w:val="nil"/>
              <w:bottom w:val="single" w:sz="4" w:space="0" w:color="auto"/>
              <w:right w:val="single" w:sz="4" w:space="0" w:color="auto"/>
            </w:tcBorders>
            <w:shd w:val="clear" w:color="auto" w:fill="auto"/>
            <w:noWrap/>
            <w:vAlign w:val="center"/>
            <w:hideMark/>
          </w:tcPr>
          <w:p w14:paraId="6D756370" w14:textId="77777777" w:rsidR="00971869" w:rsidRPr="00D90548" w:rsidRDefault="00971869" w:rsidP="008C136C">
            <w:pPr>
              <w:jc w:val="center"/>
              <w:rPr>
                <w:color w:val="000000"/>
              </w:rPr>
            </w:pPr>
            <w:r w:rsidRPr="00D90548">
              <w:rPr>
                <w:color w:val="000000"/>
              </w:rPr>
              <w:t>-21,361</w:t>
            </w:r>
          </w:p>
        </w:tc>
        <w:tc>
          <w:tcPr>
            <w:tcW w:w="1240" w:type="dxa"/>
            <w:tcBorders>
              <w:top w:val="nil"/>
              <w:left w:val="nil"/>
              <w:bottom w:val="single" w:sz="4" w:space="0" w:color="auto"/>
              <w:right w:val="single" w:sz="4" w:space="0" w:color="auto"/>
            </w:tcBorders>
            <w:shd w:val="clear" w:color="auto" w:fill="auto"/>
            <w:noWrap/>
            <w:vAlign w:val="center"/>
            <w:hideMark/>
          </w:tcPr>
          <w:p w14:paraId="4B74C3C9" w14:textId="77777777" w:rsidR="00971869" w:rsidRPr="00D90548" w:rsidRDefault="00971869" w:rsidP="008C136C">
            <w:pPr>
              <w:jc w:val="center"/>
              <w:rPr>
                <w:color w:val="000000"/>
              </w:rPr>
            </w:pPr>
            <w:r w:rsidRPr="00D90548">
              <w:rPr>
                <w:color w:val="000000"/>
              </w:rPr>
              <w:t>1309</w:t>
            </w:r>
          </w:p>
        </w:tc>
        <w:tc>
          <w:tcPr>
            <w:tcW w:w="1340" w:type="dxa"/>
            <w:tcBorders>
              <w:top w:val="nil"/>
              <w:left w:val="nil"/>
              <w:bottom w:val="single" w:sz="4" w:space="0" w:color="auto"/>
              <w:right w:val="single" w:sz="4" w:space="0" w:color="auto"/>
            </w:tcBorders>
            <w:shd w:val="clear" w:color="auto" w:fill="auto"/>
            <w:noWrap/>
            <w:vAlign w:val="center"/>
            <w:hideMark/>
          </w:tcPr>
          <w:p w14:paraId="5987D8D9" w14:textId="77777777" w:rsidR="00971869" w:rsidRPr="00D90548" w:rsidRDefault="00971869" w:rsidP="008C136C">
            <w:pPr>
              <w:jc w:val="center"/>
              <w:rPr>
                <w:color w:val="000000"/>
              </w:rPr>
            </w:pPr>
            <w:r w:rsidRPr="00D90548">
              <w:rPr>
                <w:color w:val="000000"/>
              </w:rPr>
              <w:t>19270</w:t>
            </w:r>
          </w:p>
        </w:tc>
        <w:tc>
          <w:tcPr>
            <w:tcW w:w="1340" w:type="dxa"/>
            <w:tcBorders>
              <w:top w:val="nil"/>
              <w:left w:val="nil"/>
              <w:bottom w:val="single" w:sz="4" w:space="0" w:color="auto"/>
              <w:right w:val="single" w:sz="4" w:space="0" w:color="auto"/>
            </w:tcBorders>
            <w:shd w:val="clear" w:color="auto" w:fill="auto"/>
            <w:noWrap/>
            <w:vAlign w:val="center"/>
            <w:hideMark/>
          </w:tcPr>
          <w:p w14:paraId="4B96ED13" w14:textId="77777777" w:rsidR="00971869" w:rsidRPr="00D90548" w:rsidRDefault="00971869" w:rsidP="008C136C">
            <w:pPr>
              <w:jc w:val="center"/>
              <w:rPr>
                <w:color w:val="000000"/>
              </w:rPr>
            </w:pPr>
            <w:r w:rsidRPr="00D90548">
              <w:rPr>
                <w:color w:val="000000"/>
              </w:rPr>
              <w:t>-31160</w:t>
            </w:r>
          </w:p>
        </w:tc>
      </w:tr>
      <w:tr w:rsidR="00971869" w:rsidRPr="00D90548" w14:paraId="65C648BA" w14:textId="77777777" w:rsidTr="008C136C">
        <w:trPr>
          <w:trHeight w:val="54"/>
          <w:jc w:val="center"/>
        </w:trPr>
        <w:tc>
          <w:tcPr>
            <w:tcW w:w="1761" w:type="dxa"/>
            <w:tcBorders>
              <w:top w:val="nil"/>
              <w:left w:val="single" w:sz="4" w:space="0" w:color="auto"/>
              <w:bottom w:val="single" w:sz="4" w:space="0" w:color="auto"/>
              <w:right w:val="single" w:sz="4" w:space="0" w:color="auto"/>
            </w:tcBorders>
            <w:shd w:val="clear" w:color="auto" w:fill="auto"/>
            <w:noWrap/>
            <w:vAlign w:val="center"/>
            <w:hideMark/>
          </w:tcPr>
          <w:p w14:paraId="5E51C33A" w14:textId="77777777" w:rsidR="00971869" w:rsidRPr="00D90548" w:rsidRDefault="00971869" w:rsidP="008C136C">
            <w:pPr>
              <w:jc w:val="center"/>
              <w:rPr>
                <w:color w:val="000000"/>
              </w:rPr>
            </w:pPr>
            <w:r w:rsidRPr="00D90548">
              <w:rPr>
                <w:color w:val="000000"/>
              </w:rPr>
              <w:t>-26,717</w:t>
            </w:r>
          </w:p>
        </w:tc>
        <w:tc>
          <w:tcPr>
            <w:tcW w:w="1039" w:type="dxa"/>
            <w:tcBorders>
              <w:top w:val="nil"/>
              <w:left w:val="nil"/>
              <w:bottom w:val="single" w:sz="4" w:space="0" w:color="auto"/>
              <w:right w:val="single" w:sz="4" w:space="0" w:color="auto"/>
            </w:tcBorders>
            <w:shd w:val="clear" w:color="auto" w:fill="auto"/>
            <w:noWrap/>
            <w:vAlign w:val="center"/>
            <w:hideMark/>
          </w:tcPr>
          <w:p w14:paraId="01BB7997" w14:textId="77777777" w:rsidR="00971869" w:rsidRPr="00D90548" w:rsidRDefault="00971869" w:rsidP="008C136C">
            <w:pPr>
              <w:jc w:val="center"/>
              <w:rPr>
                <w:color w:val="000000"/>
              </w:rPr>
            </w:pPr>
            <w:r w:rsidRPr="00D90548">
              <w:rPr>
                <w:color w:val="000000"/>
              </w:rPr>
              <w:t>11110</w:t>
            </w:r>
          </w:p>
        </w:tc>
        <w:tc>
          <w:tcPr>
            <w:tcW w:w="1480" w:type="dxa"/>
            <w:tcBorders>
              <w:top w:val="nil"/>
              <w:left w:val="nil"/>
              <w:bottom w:val="single" w:sz="4" w:space="0" w:color="auto"/>
              <w:right w:val="single" w:sz="4" w:space="0" w:color="auto"/>
            </w:tcBorders>
            <w:shd w:val="clear" w:color="auto" w:fill="auto"/>
            <w:noWrap/>
            <w:vAlign w:val="center"/>
            <w:hideMark/>
          </w:tcPr>
          <w:p w14:paraId="10345074" w14:textId="77777777" w:rsidR="00971869" w:rsidRPr="00D90548" w:rsidRDefault="00971869" w:rsidP="008C136C">
            <w:pPr>
              <w:jc w:val="center"/>
              <w:rPr>
                <w:color w:val="000000"/>
              </w:rPr>
            </w:pPr>
            <w:r w:rsidRPr="00D90548">
              <w:rPr>
                <w:color w:val="000000"/>
              </w:rPr>
              <w:t>-27,229</w:t>
            </w:r>
          </w:p>
        </w:tc>
        <w:tc>
          <w:tcPr>
            <w:tcW w:w="1240" w:type="dxa"/>
            <w:tcBorders>
              <w:top w:val="nil"/>
              <w:left w:val="nil"/>
              <w:bottom w:val="single" w:sz="4" w:space="0" w:color="auto"/>
              <w:right w:val="single" w:sz="4" w:space="0" w:color="auto"/>
            </w:tcBorders>
            <w:shd w:val="clear" w:color="auto" w:fill="auto"/>
            <w:noWrap/>
            <w:vAlign w:val="center"/>
            <w:hideMark/>
          </w:tcPr>
          <w:p w14:paraId="41FF2744" w14:textId="77777777" w:rsidR="00971869" w:rsidRPr="00D90548" w:rsidRDefault="00971869" w:rsidP="008C136C">
            <w:pPr>
              <w:jc w:val="center"/>
              <w:rPr>
                <w:color w:val="000000"/>
              </w:rPr>
            </w:pPr>
            <w:r w:rsidRPr="00D90548">
              <w:rPr>
                <w:color w:val="000000"/>
              </w:rPr>
              <w:t>1318</w:t>
            </w:r>
          </w:p>
        </w:tc>
        <w:tc>
          <w:tcPr>
            <w:tcW w:w="1340" w:type="dxa"/>
            <w:tcBorders>
              <w:top w:val="nil"/>
              <w:left w:val="nil"/>
              <w:bottom w:val="single" w:sz="4" w:space="0" w:color="auto"/>
              <w:right w:val="single" w:sz="4" w:space="0" w:color="auto"/>
            </w:tcBorders>
            <w:shd w:val="clear" w:color="auto" w:fill="auto"/>
            <w:noWrap/>
            <w:vAlign w:val="center"/>
            <w:hideMark/>
          </w:tcPr>
          <w:p w14:paraId="7492443A" w14:textId="77777777" w:rsidR="00971869" w:rsidRPr="00D90548" w:rsidRDefault="00971869" w:rsidP="008C136C">
            <w:pPr>
              <w:jc w:val="center"/>
              <w:rPr>
                <w:color w:val="000000"/>
              </w:rPr>
            </w:pPr>
            <w:r w:rsidRPr="00D90548">
              <w:rPr>
                <w:color w:val="000000"/>
              </w:rPr>
              <w:t>19370</w:t>
            </w:r>
          </w:p>
        </w:tc>
        <w:tc>
          <w:tcPr>
            <w:tcW w:w="1340" w:type="dxa"/>
            <w:tcBorders>
              <w:top w:val="nil"/>
              <w:left w:val="nil"/>
              <w:bottom w:val="single" w:sz="4" w:space="0" w:color="auto"/>
              <w:right w:val="single" w:sz="4" w:space="0" w:color="auto"/>
            </w:tcBorders>
            <w:shd w:val="clear" w:color="auto" w:fill="auto"/>
            <w:noWrap/>
            <w:vAlign w:val="center"/>
            <w:hideMark/>
          </w:tcPr>
          <w:p w14:paraId="2A504DD2" w14:textId="77777777" w:rsidR="00971869" w:rsidRPr="00D90548" w:rsidRDefault="00971869" w:rsidP="008C136C">
            <w:pPr>
              <w:jc w:val="center"/>
              <w:rPr>
                <w:color w:val="000000"/>
              </w:rPr>
            </w:pPr>
            <w:r w:rsidRPr="00D90548">
              <w:rPr>
                <w:color w:val="000000"/>
              </w:rPr>
              <w:t>-31380</w:t>
            </w:r>
          </w:p>
        </w:tc>
      </w:tr>
    </w:tbl>
    <w:p w14:paraId="02E106CD" w14:textId="77777777" w:rsidR="00971869" w:rsidRDefault="00971869" w:rsidP="00971869">
      <w:pPr>
        <w:ind w:firstLine="567"/>
        <w:jc w:val="both"/>
        <w:rPr>
          <w:sz w:val="28"/>
          <w:szCs w:val="28"/>
          <w:lang w:val="kk-KZ"/>
        </w:rPr>
      </w:pPr>
    </w:p>
    <w:p w14:paraId="507216D2" w14:textId="77777777" w:rsidR="00971869" w:rsidRDefault="00971869" w:rsidP="00971869">
      <w:pPr>
        <w:ind w:firstLine="567"/>
        <w:jc w:val="center"/>
        <w:rPr>
          <w:sz w:val="28"/>
          <w:szCs w:val="28"/>
        </w:rPr>
      </w:pPr>
    </w:p>
    <w:p w14:paraId="175D3096" w14:textId="77777777" w:rsidR="00DC56A0" w:rsidRDefault="00971869" w:rsidP="0094715C">
      <w:pPr>
        <w:jc w:val="both"/>
        <w:rPr>
          <w:color w:val="000000"/>
          <w:sz w:val="28"/>
          <w:szCs w:val="28"/>
        </w:rPr>
      </w:pPr>
      <w:r w:rsidRPr="00D85275">
        <w:rPr>
          <w:sz w:val="28"/>
          <w:szCs w:val="28"/>
        </w:rPr>
        <w:t>Та</w:t>
      </w:r>
      <w:r>
        <w:rPr>
          <w:sz w:val="28"/>
          <w:szCs w:val="28"/>
        </w:rPr>
        <w:t>б</w:t>
      </w:r>
      <w:r w:rsidRPr="00D85275">
        <w:rPr>
          <w:sz w:val="28"/>
          <w:szCs w:val="28"/>
        </w:rPr>
        <w:t xml:space="preserve">лица </w:t>
      </w:r>
      <w:r>
        <w:rPr>
          <w:sz w:val="28"/>
          <w:szCs w:val="28"/>
        </w:rPr>
        <w:t>3.7</w:t>
      </w:r>
      <w:r w:rsidR="0094715C">
        <w:rPr>
          <w:sz w:val="28"/>
          <w:szCs w:val="28"/>
        </w:rPr>
        <w:t xml:space="preserve"> </w:t>
      </w:r>
      <w:r w:rsidR="0094715C" w:rsidRPr="0094715C">
        <w:rPr>
          <w:sz w:val="28"/>
          <w:szCs w:val="28"/>
        </w:rPr>
        <w:t>–</w:t>
      </w:r>
      <w:r w:rsidRPr="00D85275">
        <w:rPr>
          <w:sz w:val="28"/>
          <w:szCs w:val="28"/>
        </w:rPr>
        <w:t xml:space="preserve"> </w:t>
      </w:r>
      <w:r w:rsidRPr="00D85275">
        <w:rPr>
          <w:sz w:val="28"/>
          <w:szCs w:val="28"/>
          <w:lang w:val="kk-KZ"/>
        </w:rPr>
        <w:t>Перемещения в актуаторах на каждом  шаге в (м)</w:t>
      </w:r>
      <w:r w:rsidRPr="00D85275">
        <w:rPr>
          <w:color w:val="000000"/>
          <w:sz w:val="28"/>
          <w:szCs w:val="28"/>
        </w:rPr>
        <w:t xml:space="preserve">     </w:t>
      </w:r>
    </w:p>
    <w:p w14:paraId="43E268EE" w14:textId="1259BABA" w:rsidR="00971869" w:rsidRPr="00FF5B94" w:rsidRDefault="00971869" w:rsidP="0094715C">
      <w:pPr>
        <w:jc w:val="both"/>
        <w:rPr>
          <w:sz w:val="28"/>
          <w:szCs w:val="28"/>
          <w:lang w:val="kk-KZ"/>
        </w:rPr>
      </w:pPr>
      <w:r w:rsidRPr="00D85275">
        <w:rPr>
          <w:color w:val="000000"/>
          <w:sz w:val="28"/>
          <w:szCs w:val="28"/>
        </w:rPr>
        <w:t xml:space="preserve">                                                </w:t>
      </w:r>
    </w:p>
    <w:tbl>
      <w:tblPr>
        <w:tblW w:w="8364" w:type="dxa"/>
        <w:jc w:val="center"/>
        <w:tblLook w:val="04A0" w:firstRow="1" w:lastRow="0" w:firstColumn="1" w:lastColumn="0" w:noHBand="0" w:noVBand="1"/>
      </w:tblPr>
      <w:tblGrid>
        <w:gridCol w:w="1698"/>
        <w:gridCol w:w="1102"/>
        <w:gridCol w:w="1480"/>
        <w:gridCol w:w="1390"/>
        <w:gridCol w:w="1418"/>
        <w:gridCol w:w="1276"/>
      </w:tblGrid>
      <w:tr w:rsidR="00971869" w:rsidRPr="00D90548" w14:paraId="28FF84A9" w14:textId="77777777" w:rsidTr="008C136C">
        <w:trPr>
          <w:trHeight w:val="370"/>
          <w:jc w:val="center"/>
        </w:trPr>
        <w:tc>
          <w:tcPr>
            <w:tcW w:w="16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048DA" w14:textId="77777777" w:rsidR="00971869" w:rsidRPr="00D90548" w:rsidRDefault="00971869" w:rsidP="008C136C">
            <w:pPr>
              <w:jc w:val="center"/>
              <w:rPr>
                <w:color w:val="000000"/>
              </w:rPr>
            </w:pPr>
            <w:r w:rsidRPr="00D90548">
              <w:rPr>
                <w:color w:val="000000"/>
              </w:rPr>
              <w:t>Δl3</w:t>
            </w:r>
          </w:p>
        </w:tc>
        <w:tc>
          <w:tcPr>
            <w:tcW w:w="1102" w:type="dxa"/>
            <w:tcBorders>
              <w:top w:val="single" w:sz="4" w:space="0" w:color="auto"/>
              <w:left w:val="nil"/>
              <w:bottom w:val="single" w:sz="4" w:space="0" w:color="auto"/>
              <w:right w:val="single" w:sz="4" w:space="0" w:color="auto"/>
            </w:tcBorders>
            <w:shd w:val="clear" w:color="auto" w:fill="auto"/>
            <w:noWrap/>
            <w:vAlign w:val="bottom"/>
            <w:hideMark/>
          </w:tcPr>
          <w:p w14:paraId="3A57BD98" w14:textId="77777777" w:rsidR="00971869" w:rsidRPr="00D90548" w:rsidRDefault="00971869" w:rsidP="008C136C">
            <w:pPr>
              <w:jc w:val="center"/>
              <w:rPr>
                <w:color w:val="000000"/>
              </w:rPr>
            </w:pPr>
            <w:r w:rsidRPr="00D90548">
              <w:rPr>
                <w:color w:val="000000"/>
              </w:rPr>
              <w:t>Δl4</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5311475C" w14:textId="77777777" w:rsidR="00971869" w:rsidRPr="00D90548" w:rsidRDefault="00971869" w:rsidP="008C136C">
            <w:pPr>
              <w:jc w:val="center"/>
              <w:rPr>
                <w:color w:val="000000"/>
              </w:rPr>
            </w:pPr>
            <w:r w:rsidRPr="00D90548">
              <w:rPr>
                <w:color w:val="000000"/>
              </w:rPr>
              <w:t>Δl5</w:t>
            </w:r>
          </w:p>
        </w:tc>
        <w:tc>
          <w:tcPr>
            <w:tcW w:w="1390" w:type="dxa"/>
            <w:tcBorders>
              <w:top w:val="single" w:sz="4" w:space="0" w:color="auto"/>
              <w:left w:val="nil"/>
              <w:bottom w:val="single" w:sz="4" w:space="0" w:color="auto"/>
              <w:right w:val="single" w:sz="4" w:space="0" w:color="auto"/>
            </w:tcBorders>
            <w:shd w:val="clear" w:color="auto" w:fill="auto"/>
            <w:noWrap/>
            <w:vAlign w:val="bottom"/>
            <w:hideMark/>
          </w:tcPr>
          <w:p w14:paraId="58EB77C7" w14:textId="77777777" w:rsidR="00971869" w:rsidRPr="00D90548" w:rsidRDefault="00971869" w:rsidP="008C136C">
            <w:pPr>
              <w:jc w:val="center"/>
              <w:rPr>
                <w:color w:val="000000"/>
              </w:rPr>
            </w:pPr>
            <w:r w:rsidRPr="00D90548">
              <w:rPr>
                <w:color w:val="000000"/>
              </w:rPr>
              <w:t>Δl6</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5C5EE196" w14:textId="77777777" w:rsidR="00971869" w:rsidRPr="00D90548" w:rsidRDefault="00971869" w:rsidP="008C136C">
            <w:pPr>
              <w:jc w:val="center"/>
              <w:rPr>
                <w:color w:val="000000"/>
              </w:rPr>
            </w:pPr>
            <w:r w:rsidRPr="00D90548">
              <w:rPr>
                <w:color w:val="000000"/>
              </w:rPr>
              <w:t>Δl7</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F011E98" w14:textId="77777777" w:rsidR="00971869" w:rsidRPr="00D90548" w:rsidRDefault="00971869" w:rsidP="008C136C">
            <w:pPr>
              <w:jc w:val="center"/>
              <w:rPr>
                <w:color w:val="000000"/>
              </w:rPr>
            </w:pPr>
            <w:r w:rsidRPr="00D90548">
              <w:rPr>
                <w:color w:val="000000"/>
              </w:rPr>
              <w:t>Δl8</w:t>
            </w:r>
          </w:p>
        </w:tc>
      </w:tr>
      <w:tr w:rsidR="00971869" w:rsidRPr="00D90548" w14:paraId="280B6CBF" w14:textId="77777777" w:rsidTr="008C136C">
        <w:trPr>
          <w:trHeight w:val="37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6D912042" w14:textId="77777777" w:rsidR="00971869" w:rsidRPr="00D90548" w:rsidRDefault="00971869" w:rsidP="008C136C">
            <w:pPr>
              <w:jc w:val="center"/>
              <w:rPr>
                <w:color w:val="000000"/>
              </w:rPr>
            </w:pPr>
            <w:r w:rsidRPr="00D90548">
              <w:rPr>
                <w:color w:val="000000"/>
              </w:rPr>
              <w:t>0</w:t>
            </w:r>
          </w:p>
        </w:tc>
        <w:tc>
          <w:tcPr>
            <w:tcW w:w="1102" w:type="dxa"/>
            <w:tcBorders>
              <w:top w:val="nil"/>
              <w:left w:val="nil"/>
              <w:bottom w:val="single" w:sz="4" w:space="0" w:color="auto"/>
              <w:right w:val="single" w:sz="4" w:space="0" w:color="auto"/>
            </w:tcBorders>
            <w:shd w:val="clear" w:color="auto" w:fill="auto"/>
            <w:noWrap/>
            <w:vAlign w:val="bottom"/>
            <w:hideMark/>
          </w:tcPr>
          <w:p w14:paraId="738F6E26" w14:textId="77777777" w:rsidR="00971869" w:rsidRPr="00D90548" w:rsidRDefault="00971869" w:rsidP="008C136C">
            <w:pPr>
              <w:jc w:val="center"/>
              <w:rPr>
                <w:color w:val="000000"/>
              </w:rPr>
            </w:pPr>
            <w:r w:rsidRPr="00D90548">
              <w:rPr>
                <w:color w:val="000000"/>
              </w:rPr>
              <w:t>0</w:t>
            </w:r>
          </w:p>
        </w:tc>
        <w:tc>
          <w:tcPr>
            <w:tcW w:w="1480" w:type="dxa"/>
            <w:tcBorders>
              <w:top w:val="nil"/>
              <w:left w:val="nil"/>
              <w:bottom w:val="single" w:sz="4" w:space="0" w:color="auto"/>
              <w:right w:val="single" w:sz="4" w:space="0" w:color="auto"/>
            </w:tcBorders>
            <w:shd w:val="clear" w:color="auto" w:fill="auto"/>
            <w:noWrap/>
            <w:vAlign w:val="bottom"/>
            <w:hideMark/>
          </w:tcPr>
          <w:p w14:paraId="6081907A" w14:textId="77777777" w:rsidR="00971869" w:rsidRPr="00D90548" w:rsidRDefault="00971869" w:rsidP="008C136C">
            <w:pPr>
              <w:jc w:val="center"/>
              <w:rPr>
                <w:color w:val="000000"/>
              </w:rPr>
            </w:pPr>
            <w:r w:rsidRPr="00D90548">
              <w:rPr>
                <w:color w:val="000000"/>
              </w:rPr>
              <w:t>0</w:t>
            </w:r>
          </w:p>
        </w:tc>
        <w:tc>
          <w:tcPr>
            <w:tcW w:w="1390" w:type="dxa"/>
            <w:tcBorders>
              <w:top w:val="nil"/>
              <w:left w:val="nil"/>
              <w:bottom w:val="single" w:sz="4" w:space="0" w:color="auto"/>
              <w:right w:val="single" w:sz="4" w:space="0" w:color="auto"/>
            </w:tcBorders>
            <w:shd w:val="clear" w:color="auto" w:fill="auto"/>
            <w:noWrap/>
            <w:vAlign w:val="bottom"/>
            <w:hideMark/>
          </w:tcPr>
          <w:p w14:paraId="65908F14" w14:textId="77777777" w:rsidR="00971869" w:rsidRPr="00D90548" w:rsidRDefault="00971869" w:rsidP="008C136C">
            <w:pPr>
              <w:jc w:val="center"/>
              <w:rPr>
                <w:color w:val="000000"/>
              </w:rPr>
            </w:pPr>
            <w:r w:rsidRPr="00D90548">
              <w:rPr>
                <w:color w:val="000000"/>
              </w:rPr>
              <w:t>0</w:t>
            </w:r>
          </w:p>
        </w:tc>
        <w:tc>
          <w:tcPr>
            <w:tcW w:w="1418" w:type="dxa"/>
            <w:tcBorders>
              <w:top w:val="nil"/>
              <w:left w:val="nil"/>
              <w:bottom w:val="single" w:sz="4" w:space="0" w:color="auto"/>
              <w:right w:val="single" w:sz="4" w:space="0" w:color="auto"/>
            </w:tcBorders>
            <w:shd w:val="clear" w:color="auto" w:fill="auto"/>
            <w:noWrap/>
            <w:vAlign w:val="bottom"/>
            <w:hideMark/>
          </w:tcPr>
          <w:p w14:paraId="75CDEEA5" w14:textId="77777777" w:rsidR="00971869" w:rsidRPr="00D90548" w:rsidRDefault="00971869" w:rsidP="008C136C">
            <w:pPr>
              <w:jc w:val="center"/>
              <w:rPr>
                <w:color w:val="000000"/>
              </w:rPr>
            </w:pPr>
            <w:r w:rsidRPr="00D90548">
              <w:rPr>
                <w:color w:val="000000"/>
              </w:rPr>
              <w:t>0</w:t>
            </w:r>
          </w:p>
        </w:tc>
        <w:tc>
          <w:tcPr>
            <w:tcW w:w="1276" w:type="dxa"/>
            <w:tcBorders>
              <w:top w:val="nil"/>
              <w:left w:val="nil"/>
              <w:bottom w:val="single" w:sz="4" w:space="0" w:color="auto"/>
              <w:right w:val="single" w:sz="4" w:space="0" w:color="auto"/>
            </w:tcBorders>
            <w:shd w:val="clear" w:color="auto" w:fill="auto"/>
            <w:noWrap/>
            <w:vAlign w:val="bottom"/>
            <w:hideMark/>
          </w:tcPr>
          <w:p w14:paraId="78491DDC" w14:textId="77777777" w:rsidR="00971869" w:rsidRPr="00D90548" w:rsidRDefault="00971869" w:rsidP="008C136C">
            <w:pPr>
              <w:jc w:val="center"/>
              <w:rPr>
                <w:color w:val="000000"/>
              </w:rPr>
            </w:pPr>
            <w:r w:rsidRPr="00D90548">
              <w:rPr>
                <w:color w:val="000000"/>
              </w:rPr>
              <w:t>0</w:t>
            </w:r>
          </w:p>
        </w:tc>
      </w:tr>
      <w:tr w:rsidR="00971869" w:rsidRPr="00D90548" w14:paraId="1A27AA1B" w14:textId="77777777" w:rsidTr="008C136C">
        <w:trPr>
          <w:trHeight w:val="29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59579D8C" w14:textId="77777777" w:rsidR="00971869" w:rsidRPr="00D90548" w:rsidRDefault="00971869" w:rsidP="008C136C">
            <w:pPr>
              <w:jc w:val="center"/>
              <w:rPr>
                <w:color w:val="000000"/>
              </w:rPr>
            </w:pPr>
            <w:r w:rsidRPr="00D90548">
              <w:rPr>
                <w:color w:val="000000"/>
              </w:rPr>
              <w:t>2,79E-03</w:t>
            </w:r>
          </w:p>
        </w:tc>
        <w:tc>
          <w:tcPr>
            <w:tcW w:w="1102" w:type="dxa"/>
            <w:tcBorders>
              <w:top w:val="nil"/>
              <w:left w:val="nil"/>
              <w:bottom w:val="single" w:sz="4" w:space="0" w:color="auto"/>
              <w:right w:val="single" w:sz="4" w:space="0" w:color="auto"/>
            </w:tcBorders>
            <w:shd w:val="clear" w:color="auto" w:fill="auto"/>
            <w:noWrap/>
            <w:vAlign w:val="bottom"/>
            <w:hideMark/>
          </w:tcPr>
          <w:p w14:paraId="1143EC9D" w14:textId="77777777" w:rsidR="00971869" w:rsidRPr="00D90548" w:rsidRDefault="00971869" w:rsidP="008C136C">
            <w:pPr>
              <w:jc w:val="center"/>
              <w:rPr>
                <w:color w:val="000000"/>
              </w:rPr>
            </w:pPr>
            <w:r w:rsidRPr="00D90548">
              <w:rPr>
                <w:color w:val="000000"/>
              </w:rPr>
              <w:t>0,011</w:t>
            </w:r>
          </w:p>
        </w:tc>
        <w:tc>
          <w:tcPr>
            <w:tcW w:w="1480" w:type="dxa"/>
            <w:tcBorders>
              <w:top w:val="nil"/>
              <w:left w:val="nil"/>
              <w:bottom w:val="single" w:sz="4" w:space="0" w:color="auto"/>
              <w:right w:val="single" w:sz="4" w:space="0" w:color="auto"/>
            </w:tcBorders>
            <w:shd w:val="clear" w:color="auto" w:fill="auto"/>
            <w:noWrap/>
            <w:vAlign w:val="bottom"/>
            <w:hideMark/>
          </w:tcPr>
          <w:p w14:paraId="75D8F3F6" w14:textId="77777777" w:rsidR="00971869" w:rsidRPr="00D90548" w:rsidRDefault="00971869" w:rsidP="008C136C">
            <w:pPr>
              <w:jc w:val="center"/>
              <w:rPr>
                <w:color w:val="000000"/>
              </w:rPr>
            </w:pPr>
            <w:r w:rsidRPr="00D90548">
              <w:rPr>
                <w:color w:val="000000"/>
              </w:rPr>
              <w:t>8,50E-03</w:t>
            </w:r>
          </w:p>
        </w:tc>
        <w:tc>
          <w:tcPr>
            <w:tcW w:w="1390" w:type="dxa"/>
            <w:tcBorders>
              <w:top w:val="nil"/>
              <w:left w:val="nil"/>
              <w:bottom w:val="single" w:sz="4" w:space="0" w:color="auto"/>
              <w:right w:val="single" w:sz="4" w:space="0" w:color="auto"/>
            </w:tcBorders>
            <w:shd w:val="clear" w:color="auto" w:fill="auto"/>
            <w:noWrap/>
            <w:vAlign w:val="bottom"/>
            <w:hideMark/>
          </w:tcPr>
          <w:p w14:paraId="1F1415A9" w14:textId="77777777" w:rsidR="00971869" w:rsidRPr="00D90548" w:rsidRDefault="00971869" w:rsidP="008C136C">
            <w:pPr>
              <w:jc w:val="center"/>
              <w:rPr>
                <w:color w:val="000000"/>
              </w:rPr>
            </w:pPr>
            <w:r w:rsidRPr="00D90548">
              <w:rPr>
                <w:color w:val="000000"/>
              </w:rPr>
              <w:t>8,48E-03</w:t>
            </w:r>
          </w:p>
        </w:tc>
        <w:tc>
          <w:tcPr>
            <w:tcW w:w="1418" w:type="dxa"/>
            <w:tcBorders>
              <w:top w:val="nil"/>
              <w:left w:val="nil"/>
              <w:bottom w:val="single" w:sz="4" w:space="0" w:color="auto"/>
              <w:right w:val="single" w:sz="4" w:space="0" w:color="auto"/>
            </w:tcBorders>
            <w:shd w:val="clear" w:color="auto" w:fill="auto"/>
            <w:noWrap/>
            <w:vAlign w:val="bottom"/>
            <w:hideMark/>
          </w:tcPr>
          <w:p w14:paraId="608FC072" w14:textId="77777777" w:rsidR="00971869" w:rsidRPr="00D90548" w:rsidRDefault="00971869" w:rsidP="008C136C">
            <w:pPr>
              <w:jc w:val="center"/>
              <w:rPr>
                <w:color w:val="000000"/>
              </w:rPr>
            </w:pPr>
            <w:r w:rsidRPr="00D90548">
              <w:rPr>
                <w:color w:val="000000"/>
              </w:rPr>
              <w:t>-3,87E-03</w:t>
            </w:r>
          </w:p>
        </w:tc>
        <w:tc>
          <w:tcPr>
            <w:tcW w:w="1276" w:type="dxa"/>
            <w:tcBorders>
              <w:top w:val="nil"/>
              <w:left w:val="nil"/>
              <w:bottom w:val="single" w:sz="4" w:space="0" w:color="auto"/>
              <w:right w:val="single" w:sz="4" w:space="0" w:color="auto"/>
            </w:tcBorders>
            <w:shd w:val="clear" w:color="auto" w:fill="auto"/>
            <w:noWrap/>
            <w:vAlign w:val="bottom"/>
            <w:hideMark/>
          </w:tcPr>
          <w:p w14:paraId="05D6BD45" w14:textId="77777777" w:rsidR="00971869" w:rsidRPr="00D90548" w:rsidRDefault="00971869" w:rsidP="008C136C">
            <w:pPr>
              <w:jc w:val="center"/>
              <w:rPr>
                <w:color w:val="000000"/>
              </w:rPr>
            </w:pPr>
            <w:r w:rsidRPr="00D90548">
              <w:rPr>
                <w:color w:val="000000"/>
              </w:rPr>
              <w:t>3,69E-03</w:t>
            </w:r>
          </w:p>
        </w:tc>
      </w:tr>
      <w:tr w:rsidR="00971869" w:rsidRPr="00D90548" w14:paraId="5D0667BC" w14:textId="77777777" w:rsidTr="008C136C">
        <w:trPr>
          <w:trHeight w:val="29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7EB57D76" w14:textId="77777777" w:rsidR="00971869" w:rsidRPr="00D90548" w:rsidRDefault="00971869" w:rsidP="008C136C">
            <w:pPr>
              <w:jc w:val="center"/>
              <w:rPr>
                <w:color w:val="000000"/>
              </w:rPr>
            </w:pPr>
            <w:r w:rsidRPr="00D90548">
              <w:rPr>
                <w:color w:val="000000"/>
              </w:rPr>
              <w:t>6,31E-03</w:t>
            </w:r>
          </w:p>
        </w:tc>
        <w:tc>
          <w:tcPr>
            <w:tcW w:w="1102" w:type="dxa"/>
            <w:tcBorders>
              <w:top w:val="nil"/>
              <w:left w:val="nil"/>
              <w:bottom w:val="single" w:sz="4" w:space="0" w:color="auto"/>
              <w:right w:val="single" w:sz="4" w:space="0" w:color="auto"/>
            </w:tcBorders>
            <w:shd w:val="clear" w:color="auto" w:fill="auto"/>
            <w:noWrap/>
            <w:vAlign w:val="bottom"/>
            <w:hideMark/>
          </w:tcPr>
          <w:p w14:paraId="139B05CA" w14:textId="77777777" w:rsidR="00971869" w:rsidRPr="00D90548" w:rsidRDefault="00971869" w:rsidP="008C136C">
            <w:pPr>
              <w:jc w:val="center"/>
              <w:rPr>
                <w:color w:val="000000"/>
              </w:rPr>
            </w:pPr>
            <w:r w:rsidRPr="00D90548">
              <w:rPr>
                <w:color w:val="000000"/>
              </w:rPr>
              <w:t>0,023</w:t>
            </w:r>
          </w:p>
        </w:tc>
        <w:tc>
          <w:tcPr>
            <w:tcW w:w="1480" w:type="dxa"/>
            <w:tcBorders>
              <w:top w:val="nil"/>
              <w:left w:val="nil"/>
              <w:bottom w:val="single" w:sz="4" w:space="0" w:color="auto"/>
              <w:right w:val="single" w:sz="4" w:space="0" w:color="auto"/>
            </w:tcBorders>
            <w:shd w:val="clear" w:color="auto" w:fill="auto"/>
            <w:noWrap/>
            <w:vAlign w:val="bottom"/>
            <w:hideMark/>
          </w:tcPr>
          <w:p w14:paraId="3D39DBD8" w14:textId="77777777" w:rsidR="00971869" w:rsidRPr="00D90548" w:rsidRDefault="00971869" w:rsidP="008C136C">
            <w:pPr>
              <w:jc w:val="center"/>
              <w:rPr>
                <w:color w:val="000000"/>
              </w:rPr>
            </w:pPr>
            <w:r w:rsidRPr="00D90548">
              <w:rPr>
                <w:color w:val="000000"/>
              </w:rPr>
              <w:t>0,018</w:t>
            </w:r>
          </w:p>
        </w:tc>
        <w:tc>
          <w:tcPr>
            <w:tcW w:w="1390" w:type="dxa"/>
            <w:tcBorders>
              <w:top w:val="nil"/>
              <w:left w:val="nil"/>
              <w:bottom w:val="single" w:sz="4" w:space="0" w:color="auto"/>
              <w:right w:val="single" w:sz="4" w:space="0" w:color="auto"/>
            </w:tcBorders>
            <w:shd w:val="clear" w:color="auto" w:fill="auto"/>
            <w:noWrap/>
            <w:vAlign w:val="bottom"/>
            <w:hideMark/>
          </w:tcPr>
          <w:p w14:paraId="6FB3AF8E" w14:textId="77777777" w:rsidR="00971869" w:rsidRPr="00D90548" w:rsidRDefault="00971869" w:rsidP="008C136C">
            <w:pPr>
              <w:jc w:val="center"/>
              <w:rPr>
                <w:color w:val="000000"/>
              </w:rPr>
            </w:pPr>
            <w:r w:rsidRPr="00D90548">
              <w:rPr>
                <w:color w:val="000000"/>
              </w:rPr>
              <w:t>0,018</w:t>
            </w:r>
          </w:p>
        </w:tc>
        <w:tc>
          <w:tcPr>
            <w:tcW w:w="1418" w:type="dxa"/>
            <w:tcBorders>
              <w:top w:val="nil"/>
              <w:left w:val="nil"/>
              <w:bottom w:val="single" w:sz="4" w:space="0" w:color="auto"/>
              <w:right w:val="single" w:sz="4" w:space="0" w:color="auto"/>
            </w:tcBorders>
            <w:shd w:val="clear" w:color="auto" w:fill="auto"/>
            <w:noWrap/>
            <w:vAlign w:val="bottom"/>
            <w:hideMark/>
          </w:tcPr>
          <w:p w14:paraId="5B62BC5E" w14:textId="77777777" w:rsidR="00971869" w:rsidRPr="00D90548" w:rsidRDefault="00971869" w:rsidP="008C136C">
            <w:pPr>
              <w:jc w:val="center"/>
              <w:rPr>
                <w:color w:val="000000"/>
              </w:rPr>
            </w:pPr>
            <w:r w:rsidRPr="00D90548">
              <w:rPr>
                <w:color w:val="000000"/>
              </w:rPr>
              <w:t>-6,75E-03</w:t>
            </w:r>
          </w:p>
        </w:tc>
        <w:tc>
          <w:tcPr>
            <w:tcW w:w="1276" w:type="dxa"/>
            <w:tcBorders>
              <w:top w:val="nil"/>
              <w:left w:val="nil"/>
              <w:bottom w:val="single" w:sz="4" w:space="0" w:color="auto"/>
              <w:right w:val="single" w:sz="4" w:space="0" w:color="auto"/>
            </w:tcBorders>
            <w:shd w:val="clear" w:color="auto" w:fill="auto"/>
            <w:noWrap/>
            <w:vAlign w:val="bottom"/>
            <w:hideMark/>
          </w:tcPr>
          <w:p w14:paraId="75E13DA2" w14:textId="77777777" w:rsidR="00971869" w:rsidRPr="00D90548" w:rsidRDefault="00971869" w:rsidP="008C136C">
            <w:pPr>
              <w:jc w:val="center"/>
              <w:rPr>
                <w:color w:val="000000"/>
              </w:rPr>
            </w:pPr>
            <w:r w:rsidRPr="00D90548">
              <w:rPr>
                <w:color w:val="000000"/>
              </w:rPr>
              <w:t>8,37E-03</w:t>
            </w:r>
          </w:p>
        </w:tc>
      </w:tr>
      <w:tr w:rsidR="00971869" w:rsidRPr="00D90548" w14:paraId="313FB617" w14:textId="77777777" w:rsidTr="008C136C">
        <w:trPr>
          <w:trHeight w:val="29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59C6891D" w14:textId="77777777" w:rsidR="00971869" w:rsidRPr="00D90548" w:rsidRDefault="00971869" w:rsidP="008C136C">
            <w:pPr>
              <w:jc w:val="center"/>
              <w:rPr>
                <w:color w:val="000000"/>
              </w:rPr>
            </w:pPr>
            <w:r w:rsidRPr="00D90548">
              <w:rPr>
                <w:color w:val="000000"/>
              </w:rPr>
              <w:t>0,011</w:t>
            </w:r>
          </w:p>
        </w:tc>
        <w:tc>
          <w:tcPr>
            <w:tcW w:w="1102" w:type="dxa"/>
            <w:tcBorders>
              <w:top w:val="nil"/>
              <w:left w:val="nil"/>
              <w:bottom w:val="single" w:sz="4" w:space="0" w:color="auto"/>
              <w:right w:val="single" w:sz="4" w:space="0" w:color="auto"/>
            </w:tcBorders>
            <w:shd w:val="clear" w:color="auto" w:fill="auto"/>
            <w:noWrap/>
            <w:vAlign w:val="bottom"/>
            <w:hideMark/>
          </w:tcPr>
          <w:p w14:paraId="3086F401" w14:textId="77777777" w:rsidR="00971869" w:rsidRPr="00D90548" w:rsidRDefault="00971869" w:rsidP="008C136C">
            <w:pPr>
              <w:jc w:val="center"/>
              <w:rPr>
                <w:color w:val="000000"/>
              </w:rPr>
            </w:pPr>
            <w:r w:rsidRPr="00D90548">
              <w:rPr>
                <w:color w:val="000000"/>
              </w:rPr>
              <w:t>0,037</w:t>
            </w:r>
          </w:p>
        </w:tc>
        <w:tc>
          <w:tcPr>
            <w:tcW w:w="1480" w:type="dxa"/>
            <w:tcBorders>
              <w:top w:val="nil"/>
              <w:left w:val="nil"/>
              <w:bottom w:val="single" w:sz="4" w:space="0" w:color="auto"/>
              <w:right w:val="single" w:sz="4" w:space="0" w:color="auto"/>
            </w:tcBorders>
            <w:shd w:val="clear" w:color="auto" w:fill="auto"/>
            <w:noWrap/>
            <w:vAlign w:val="bottom"/>
            <w:hideMark/>
          </w:tcPr>
          <w:p w14:paraId="444B955E" w14:textId="77777777" w:rsidR="00971869" w:rsidRPr="00D90548" w:rsidRDefault="00971869" w:rsidP="008C136C">
            <w:pPr>
              <w:jc w:val="center"/>
              <w:rPr>
                <w:color w:val="000000"/>
              </w:rPr>
            </w:pPr>
            <w:r w:rsidRPr="00D90548">
              <w:rPr>
                <w:color w:val="000000"/>
              </w:rPr>
              <w:t>0,028</w:t>
            </w:r>
          </w:p>
        </w:tc>
        <w:tc>
          <w:tcPr>
            <w:tcW w:w="1390" w:type="dxa"/>
            <w:tcBorders>
              <w:top w:val="nil"/>
              <w:left w:val="nil"/>
              <w:bottom w:val="single" w:sz="4" w:space="0" w:color="auto"/>
              <w:right w:val="single" w:sz="4" w:space="0" w:color="auto"/>
            </w:tcBorders>
            <w:shd w:val="clear" w:color="auto" w:fill="auto"/>
            <w:noWrap/>
            <w:vAlign w:val="bottom"/>
            <w:hideMark/>
          </w:tcPr>
          <w:p w14:paraId="22AE0A2C" w14:textId="77777777" w:rsidR="00971869" w:rsidRPr="00D90548" w:rsidRDefault="00971869" w:rsidP="008C136C">
            <w:pPr>
              <w:jc w:val="center"/>
              <w:rPr>
                <w:color w:val="000000"/>
              </w:rPr>
            </w:pPr>
            <w:r w:rsidRPr="00D90548">
              <w:rPr>
                <w:color w:val="000000"/>
              </w:rPr>
              <w:t>0,028</w:t>
            </w:r>
          </w:p>
        </w:tc>
        <w:tc>
          <w:tcPr>
            <w:tcW w:w="1418" w:type="dxa"/>
            <w:tcBorders>
              <w:top w:val="nil"/>
              <w:left w:val="nil"/>
              <w:bottom w:val="single" w:sz="4" w:space="0" w:color="auto"/>
              <w:right w:val="single" w:sz="4" w:space="0" w:color="auto"/>
            </w:tcBorders>
            <w:shd w:val="clear" w:color="auto" w:fill="auto"/>
            <w:noWrap/>
            <w:vAlign w:val="bottom"/>
            <w:hideMark/>
          </w:tcPr>
          <w:p w14:paraId="09C8F75B" w14:textId="77777777" w:rsidR="00971869" w:rsidRPr="00D90548" w:rsidRDefault="00971869" w:rsidP="008C136C">
            <w:pPr>
              <w:jc w:val="center"/>
              <w:rPr>
                <w:color w:val="000000"/>
              </w:rPr>
            </w:pPr>
            <w:r w:rsidRPr="00D90548">
              <w:rPr>
                <w:color w:val="000000"/>
              </w:rPr>
              <w:t>-8,63E-03</w:t>
            </w:r>
          </w:p>
        </w:tc>
        <w:tc>
          <w:tcPr>
            <w:tcW w:w="1276" w:type="dxa"/>
            <w:tcBorders>
              <w:top w:val="nil"/>
              <w:left w:val="nil"/>
              <w:bottom w:val="single" w:sz="4" w:space="0" w:color="auto"/>
              <w:right w:val="single" w:sz="4" w:space="0" w:color="auto"/>
            </w:tcBorders>
            <w:shd w:val="clear" w:color="auto" w:fill="auto"/>
            <w:noWrap/>
            <w:vAlign w:val="bottom"/>
            <w:hideMark/>
          </w:tcPr>
          <w:p w14:paraId="7DC60877" w14:textId="77777777" w:rsidR="00971869" w:rsidRPr="00D90548" w:rsidRDefault="00971869" w:rsidP="008C136C">
            <w:pPr>
              <w:jc w:val="center"/>
              <w:rPr>
                <w:color w:val="000000"/>
              </w:rPr>
            </w:pPr>
            <w:r w:rsidRPr="00D90548">
              <w:rPr>
                <w:color w:val="000000"/>
              </w:rPr>
              <w:t>0,014</w:t>
            </w:r>
          </w:p>
        </w:tc>
      </w:tr>
      <w:tr w:rsidR="00971869" w:rsidRPr="00D90548" w14:paraId="4D348633" w14:textId="77777777" w:rsidTr="008C136C">
        <w:trPr>
          <w:trHeight w:val="29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743969BE" w14:textId="77777777" w:rsidR="00971869" w:rsidRPr="00D90548" w:rsidRDefault="00971869" w:rsidP="008C136C">
            <w:pPr>
              <w:jc w:val="center"/>
              <w:rPr>
                <w:color w:val="000000"/>
              </w:rPr>
            </w:pPr>
            <w:r w:rsidRPr="00D90548">
              <w:rPr>
                <w:color w:val="000000"/>
              </w:rPr>
              <w:t>0,016</w:t>
            </w:r>
          </w:p>
        </w:tc>
        <w:tc>
          <w:tcPr>
            <w:tcW w:w="1102" w:type="dxa"/>
            <w:tcBorders>
              <w:top w:val="nil"/>
              <w:left w:val="nil"/>
              <w:bottom w:val="single" w:sz="4" w:space="0" w:color="auto"/>
              <w:right w:val="single" w:sz="4" w:space="0" w:color="auto"/>
            </w:tcBorders>
            <w:shd w:val="clear" w:color="auto" w:fill="auto"/>
            <w:noWrap/>
            <w:vAlign w:val="bottom"/>
            <w:hideMark/>
          </w:tcPr>
          <w:p w14:paraId="599A929C" w14:textId="77777777" w:rsidR="00971869" w:rsidRPr="00D90548" w:rsidRDefault="00971869" w:rsidP="008C136C">
            <w:pPr>
              <w:jc w:val="center"/>
              <w:rPr>
                <w:color w:val="000000"/>
              </w:rPr>
            </w:pPr>
            <w:r w:rsidRPr="00D90548">
              <w:rPr>
                <w:color w:val="000000"/>
              </w:rPr>
              <w:t>0,051</w:t>
            </w:r>
          </w:p>
        </w:tc>
        <w:tc>
          <w:tcPr>
            <w:tcW w:w="1480" w:type="dxa"/>
            <w:tcBorders>
              <w:top w:val="nil"/>
              <w:left w:val="nil"/>
              <w:bottom w:val="single" w:sz="4" w:space="0" w:color="auto"/>
              <w:right w:val="single" w:sz="4" w:space="0" w:color="auto"/>
            </w:tcBorders>
            <w:shd w:val="clear" w:color="auto" w:fill="auto"/>
            <w:noWrap/>
            <w:vAlign w:val="bottom"/>
            <w:hideMark/>
          </w:tcPr>
          <w:p w14:paraId="19F75CCA" w14:textId="77777777" w:rsidR="00971869" w:rsidRPr="00D90548" w:rsidRDefault="00971869" w:rsidP="008C136C">
            <w:pPr>
              <w:jc w:val="center"/>
              <w:rPr>
                <w:color w:val="000000"/>
              </w:rPr>
            </w:pPr>
            <w:r w:rsidRPr="00D90548">
              <w:rPr>
                <w:color w:val="000000"/>
              </w:rPr>
              <w:t>0,038</w:t>
            </w:r>
          </w:p>
        </w:tc>
        <w:tc>
          <w:tcPr>
            <w:tcW w:w="1390" w:type="dxa"/>
            <w:tcBorders>
              <w:top w:val="nil"/>
              <w:left w:val="nil"/>
              <w:bottom w:val="single" w:sz="4" w:space="0" w:color="auto"/>
              <w:right w:val="single" w:sz="4" w:space="0" w:color="auto"/>
            </w:tcBorders>
            <w:shd w:val="clear" w:color="auto" w:fill="auto"/>
            <w:noWrap/>
            <w:vAlign w:val="bottom"/>
            <w:hideMark/>
          </w:tcPr>
          <w:p w14:paraId="41AF7D5C" w14:textId="77777777" w:rsidR="00971869" w:rsidRPr="00D90548" w:rsidRDefault="00971869" w:rsidP="008C136C">
            <w:pPr>
              <w:jc w:val="center"/>
              <w:rPr>
                <w:color w:val="000000"/>
              </w:rPr>
            </w:pPr>
            <w:r w:rsidRPr="00D90548">
              <w:rPr>
                <w:color w:val="000000"/>
              </w:rPr>
              <w:t>0,038</w:t>
            </w:r>
          </w:p>
        </w:tc>
        <w:tc>
          <w:tcPr>
            <w:tcW w:w="1418" w:type="dxa"/>
            <w:tcBorders>
              <w:top w:val="nil"/>
              <w:left w:val="nil"/>
              <w:bottom w:val="single" w:sz="4" w:space="0" w:color="auto"/>
              <w:right w:val="single" w:sz="4" w:space="0" w:color="auto"/>
            </w:tcBorders>
            <w:shd w:val="clear" w:color="auto" w:fill="auto"/>
            <w:noWrap/>
            <w:vAlign w:val="bottom"/>
            <w:hideMark/>
          </w:tcPr>
          <w:p w14:paraId="0469134F" w14:textId="77777777" w:rsidR="00971869" w:rsidRPr="00D90548" w:rsidRDefault="00971869" w:rsidP="008C136C">
            <w:pPr>
              <w:jc w:val="center"/>
              <w:rPr>
                <w:color w:val="000000"/>
              </w:rPr>
            </w:pPr>
            <w:r w:rsidRPr="00D90548">
              <w:rPr>
                <w:color w:val="000000"/>
              </w:rPr>
              <w:t>-9,53E-03</w:t>
            </w:r>
          </w:p>
        </w:tc>
        <w:tc>
          <w:tcPr>
            <w:tcW w:w="1276" w:type="dxa"/>
            <w:tcBorders>
              <w:top w:val="nil"/>
              <w:left w:val="nil"/>
              <w:bottom w:val="single" w:sz="4" w:space="0" w:color="auto"/>
              <w:right w:val="single" w:sz="4" w:space="0" w:color="auto"/>
            </w:tcBorders>
            <w:shd w:val="clear" w:color="auto" w:fill="auto"/>
            <w:noWrap/>
            <w:vAlign w:val="bottom"/>
            <w:hideMark/>
          </w:tcPr>
          <w:p w14:paraId="4E166BDB" w14:textId="77777777" w:rsidR="00971869" w:rsidRPr="00D90548" w:rsidRDefault="00971869" w:rsidP="008C136C">
            <w:pPr>
              <w:jc w:val="center"/>
              <w:rPr>
                <w:color w:val="000000"/>
              </w:rPr>
            </w:pPr>
            <w:r w:rsidRPr="00D90548">
              <w:rPr>
                <w:color w:val="000000"/>
              </w:rPr>
              <w:t>0,021</w:t>
            </w:r>
          </w:p>
        </w:tc>
      </w:tr>
      <w:tr w:rsidR="00971869" w:rsidRPr="00D90548" w14:paraId="0A28059A" w14:textId="77777777" w:rsidTr="008C136C">
        <w:trPr>
          <w:trHeight w:val="29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730D43F7" w14:textId="77777777" w:rsidR="00971869" w:rsidRPr="00D90548" w:rsidRDefault="00971869" w:rsidP="008C136C">
            <w:pPr>
              <w:jc w:val="center"/>
              <w:rPr>
                <w:color w:val="000000"/>
              </w:rPr>
            </w:pPr>
            <w:r w:rsidRPr="00D90548">
              <w:rPr>
                <w:color w:val="000000"/>
              </w:rPr>
              <w:t>0,021</w:t>
            </w:r>
          </w:p>
        </w:tc>
        <w:tc>
          <w:tcPr>
            <w:tcW w:w="1102" w:type="dxa"/>
            <w:tcBorders>
              <w:top w:val="nil"/>
              <w:left w:val="nil"/>
              <w:bottom w:val="single" w:sz="4" w:space="0" w:color="auto"/>
              <w:right w:val="single" w:sz="4" w:space="0" w:color="auto"/>
            </w:tcBorders>
            <w:shd w:val="clear" w:color="auto" w:fill="auto"/>
            <w:noWrap/>
            <w:vAlign w:val="bottom"/>
            <w:hideMark/>
          </w:tcPr>
          <w:p w14:paraId="5EF55B15" w14:textId="77777777" w:rsidR="00971869" w:rsidRPr="00D90548" w:rsidRDefault="00971869" w:rsidP="008C136C">
            <w:pPr>
              <w:jc w:val="center"/>
              <w:rPr>
                <w:color w:val="000000"/>
              </w:rPr>
            </w:pPr>
            <w:r w:rsidRPr="00D90548">
              <w:rPr>
                <w:color w:val="000000"/>
              </w:rPr>
              <w:t>0,066</w:t>
            </w:r>
          </w:p>
        </w:tc>
        <w:tc>
          <w:tcPr>
            <w:tcW w:w="1480" w:type="dxa"/>
            <w:tcBorders>
              <w:top w:val="nil"/>
              <w:left w:val="nil"/>
              <w:bottom w:val="single" w:sz="4" w:space="0" w:color="auto"/>
              <w:right w:val="single" w:sz="4" w:space="0" w:color="auto"/>
            </w:tcBorders>
            <w:shd w:val="clear" w:color="auto" w:fill="auto"/>
            <w:noWrap/>
            <w:vAlign w:val="bottom"/>
            <w:hideMark/>
          </w:tcPr>
          <w:p w14:paraId="05B41451" w14:textId="77777777" w:rsidR="00971869" w:rsidRPr="00D90548" w:rsidRDefault="00971869" w:rsidP="008C136C">
            <w:pPr>
              <w:jc w:val="center"/>
              <w:rPr>
                <w:color w:val="000000"/>
              </w:rPr>
            </w:pPr>
            <w:r w:rsidRPr="00D90548">
              <w:rPr>
                <w:color w:val="000000"/>
              </w:rPr>
              <w:t>0,05</w:t>
            </w:r>
          </w:p>
        </w:tc>
        <w:tc>
          <w:tcPr>
            <w:tcW w:w="1390" w:type="dxa"/>
            <w:tcBorders>
              <w:top w:val="nil"/>
              <w:left w:val="nil"/>
              <w:bottom w:val="single" w:sz="4" w:space="0" w:color="auto"/>
              <w:right w:val="single" w:sz="4" w:space="0" w:color="auto"/>
            </w:tcBorders>
            <w:shd w:val="clear" w:color="auto" w:fill="auto"/>
            <w:noWrap/>
            <w:vAlign w:val="bottom"/>
            <w:hideMark/>
          </w:tcPr>
          <w:p w14:paraId="687C192D" w14:textId="77777777" w:rsidR="00971869" w:rsidRPr="00D90548" w:rsidRDefault="00971869" w:rsidP="008C136C">
            <w:pPr>
              <w:jc w:val="center"/>
              <w:rPr>
                <w:color w:val="000000"/>
              </w:rPr>
            </w:pPr>
            <w:r w:rsidRPr="00D90548">
              <w:rPr>
                <w:color w:val="000000"/>
              </w:rPr>
              <w:t>0,05</w:t>
            </w:r>
          </w:p>
        </w:tc>
        <w:tc>
          <w:tcPr>
            <w:tcW w:w="1418" w:type="dxa"/>
            <w:tcBorders>
              <w:top w:val="nil"/>
              <w:left w:val="nil"/>
              <w:bottom w:val="single" w:sz="4" w:space="0" w:color="auto"/>
              <w:right w:val="single" w:sz="4" w:space="0" w:color="auto"/>
            </w:tcBorders>
            <w:shd w:val="clear" w:color="auto" w:fill="auto"/>
            <w:noWrap/>
            <w:vAlign w:val="bottom"/>
            <w:hideMark/>
          </w:tcPr>
          <w:p w14:paraId="7BDEC490" w14:textId="77777777" w:rsidR="00971869" w:rsidRPr="00D90548" w:rsidRDefault="00971869" w:rsidP="008C136C">
            <w:pPr>
              <w:jc w:val="center"/>
              <w:rPr>
                <w:color w:val="000000"/>
              </w:rPr>
            </w:pPr>
            <w:r w:rsidRPr="00D90548">
              <w:rPr>
                <w:color w:val="000000"/>
              </w:rPr>
              <w:t>-9,44E-03</w:t>
            </w:r>
          </w:p>
        </w:tc>
        <w:tc>
          <w:tcPr>
            <w:tcW w:w="1276" w:type="dxa"/>
            <w:tcBorders>
              <w:top w:val="nil"/>
              <w:left w:val="nil"/>
              <w:bottom w:val="single" w:sz="4" w:space="0" w:color="auto"/>
              <w:right w:val="single" w:sz="4" w:space="0" w:color="auto"/>
            </w:tcBorders>
            <w:shd w:val="clear" w:color="auto" w:fill="auto"/>
            <w:noWrap/>
            <w:vAlign w:val="bottom"/>
            <w:hideMark/>
          </w:tcPr>
          <w:p w14:paraId="2C27B3C3" w14:textId="77777777" w:rsidR="00971869" w:rsidRPr="00D90548" w:rsidRDefault="00971869" w:rsidP="008C136C">
            <w:pPr>
              <w:jc w:val="center"/>
              <w:rPr>
                <w:color w:val="000000"/>
              </w:rPr>
            </w:pPr>
            <w:r w:rsidRPr="00D90548">
              <w:rPr>
                <w:color w:val="000000"/>
              </w:rPr>
              <w:t>0,028</w:t>
            </w:r>
          </w:p>
        </w:tc>
      </w:tr>
      <w:tr w:rsidR="00971869" w:rsidRPr="00D90548" w14:paraId="2FC3B308" w14:textId="77777777" w:rsidTr="008C136C">
        <w:trPr>
          <w:trHeight w:val="29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3C6B9C8B" w14:textId="77777777" w:rsidR="00971869" w:rsidRPr="00D90548" w:rsidRDefault="00971869" w:rsidP="008C136C">
            <w:pPr>
              <w:jc w:val="center"/>
              <w:rPr>
                <w:color w:val="000000"/>
              </w:rPr>
            </w:pPr>
            <w:r w:rsidRPr="00D90548">
              <w:rPr>
                <w:color w:val="000000"/>
              </w:rPr>
              <w:t>0,028</w:t>
            </w:r>
          </w:p>
        </w:tc>
        <w:tc>
          <w:tcPr>
            <w:tcW w:w="1102" w:type="dxa"/>
            <w:tcBorders>
              <w:top w:val="nil"/>
              <w:left w:val="nil"/>
              <w:bottom w:val="single" w:sz="4" w:space="0" w:color="auto"/>
              <w:right w:val="single" w:sz="4" w:space="0" w:color="auto"/>
            </w:tcBorders>
            <w:shd w:val="clear" w:color="auto" w:fill="auto"/>
            <w:noWrap/>
            <w:vAlign w:val="bottom"/>
            <w:hideMark/>
          </w:tcPr>
          <w:p w14:paraId="076151CC" w14:textId="77777777" w:rsidR="00971869" w:rsidRPr="00D90548" w:rsidRDefault="00971869" w:rsidP="008C136C">
            <w:pPr>
              <w:jc w:val="center"/>
              <w:rPr>
                <w:color w:val="000000"/>
              </w:rPr>
            </w:pPr>
            <w:r w:rsidRPr="00D90548">
              <w:rPr>
                <w:color w:val="000000"/>
              </w:rPr>
              <w:t>0,082</w:t>
            </w:r>
          </w:p>
        </w:tc>
        <w:tc>
          <w:tcPr>
            <w:tcW w:w="1480" w:type="dxa"/>
            <w:tcBorders>
              <w:top w:val="nil"/>
              <w:left w:val="nil"/>
              <w:bottom w:val="single" w:sz="4" w:space="0" w:color="auto"/>
              <w:right w:val="single" w:sz="4" w:space="0" w:color="auto"/>
            </w:tcBorders>
            <w:shd w:val="clear" w:color="auto" w:fill="auto"/>
            <w:noWrap/>
            <w:vAlign w:val="bottom"/>
            <w:hideMark/>
          </w:tcPr>
          <w:p w14:paraId="3B8BB5A8" w14:textId="77777777" w:rsidR="00971869" w:rsidRPr="00D90548" w:rsidRDefault="00971869" w:rsidP="008C136C">
            <w:pPr>
              <w:jc w:val="center"/>
              <w:rPr>
                <w:color w:val="000000"/>
              </w:rPr>
            </w:pPr>
            <w:r w:rsidRPr="00D90548">
              <w:rPr>
                <w:color w:val="000000"/>
              </w:rPr>
              <w:t>0,062</w:t>
            </w:r>
          </w:p>
        </w:tc>
        <w:tc>
          <w:tcPr>
            <w:tcW w:w="1390" w:type="dxa"/>
            <w:tcBorders>
              <w:top w:val="nil"/>
              <w:left w:val="nil"/>
              <w:bottom w:val="single" w:sz="4" w:space="0" w:color="auto"/>
              <w:right w:val="single" w:sz="4" w:space="0" w:color="auto"/>
            </w:tcBorders>
            <w:shd w:val="clear" w:color="auto" w:fill="auto"/>
            <w:noWrap/>
            <w:vAlign w:val="bottom"/>
            <w:hideMark/>
          </w:tcPr>
          <w:p w14:paraId="79C4D0DC" w14:textId="77777777" w:rsidR="00971869" w:rsidRPr="00D90548" w:rsidRDefault="00971869" w:rsidP="008C136C">
            <w:pPr>
              <w:jc w:val="center"/>
              <w:rPr>
                <w:color w:val="000000"/>
              </w:rPr>
            </w:pPr>
            <w:r w:rsidRPr="00D90548">
              <w:rPr>
                <w:color w:val="000000"/>
              </w:rPr>
              <w:t>0,062</w:t>
            </w:r>
          </w:p>
        </w:tc>
        <w:tc>
          <w:tcPr>
            <w:tcW w:w="1418" w:type="dxa"/>
            <w:tcBorders>
              <w:top w:val="nil"/>
              <w:left w:val="nil"/>
              <w:bottom w:val="single" w:sz="4" w:space="0" w:color="auto"/>
              <w:right w:val="single" w:sz="4" w:space="0" w:color="auto"/>
            </w:tcBorders>
            <w:shd w:val="clear" w:color="auto" w:fill="auto"/>
            <w:noWrap/>
            <w:vAlign w:val="bottom"/>
            <w:hideMark/>
          </w:tcPr>
          <w:p w14:paraId="0E8D782B" w14:textId="77777777" w:rsidR="00971869" w:rsidRPr="00D90548" w:rsidRDefault="00971869" w:rsidP="008C136C">
            <w:pPr>
              <w:jc w:val="center"/>
              <w:rPr>
                <w:color w:val="000000"/>
              </w:rPr>
            </w:pPr>
            <w:r w:rsidRPr="00D90548">
              <w:rPr>
                <w:color w:val="000000"/>
              </w:rPr>
              <w:t>-8,35E-03</w:t>
            </w:r>
          </w:p>
        </w:tc>
        <w:tc>
          <w:tcPr>
            <w:tcW w:w="1276" w:type="dxa"/>
            <w:tcBorders>
              <w:top w:val="nil"/>
              <w:left w:val="nil"/>
              <w:bottom w:val="single" w:sz="4" w:space="0" w:color="auto"/>
              <w:right w:val="single" w:sz="4" w:space="0" w:color="auto"/>
            </w:tcBorders>
            <w:shd w:val="clear" w:color="auto" w:fill="auto"/>
            <w:noWrap/>
            <w:vAlign w:val="bottom"/>
            <w:hideMark/>
          </w:tcPr>
          <w:p w14:paraId="6447C0FE" w14:textId="77777777" w:rsidR="00971869" w:rsidRPr="00D90548" w:rsidRDefault="00971869" w:rsidP="008C136C">
            <w:pPr>
              <w:jc w:val="center"/>
              <w:rPr>
                <w:color w:val="000000"/>
              </w:rPr>
            </w:pPr>
            <w:r w:rsidRPr="00D90548">
              <w:rPr>
                <w:color w:val="000000"/>
              </w:rPr>
              <w:t>0,037</w:t>
            </w:r>
          </w:p>
        </w:tc>
      </w:tr>
      <w:tr w:rsidR="00971869" w:rsidRPr="00D90548" w14:paraId="3905B33A" w14:textId="77777777" w:rsidTr="008C136C">
        <w:trPr>
          <w:trHeight w:val="29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01B7FCD2" w14:textId="77777777" w:rsidR="00971869" w:rsidRPr="00D90548" w:rsidRDefault="00971869" w:rsidP="008C136C">
            <w:pPr>
              <w:jc w:val="center"/>
              <w:rPr>
                <w:color w:val="000000"/>
              </w:rPr>
            </w:pPr>
            <w:r w:rsidRPr="00D90548">
              <w:rPr>
                <w:color w:val="000000"/>
              </w:rPr>
              <w:t>0,035</w:t>
            </w:r>
          </w:p>
        </w:tc>
        <w:tc>
          <w:tcPr>
            <w:tcW w:w="1102" w:type="dxa"/>
            <w:tcBorders>
              <w:top w:val="nil"/>
              <w:left w:val="nil"/>
              <w:bottom w:val="single" w:sz="4" w:space="0" w:color="auto"/>
              <w:right w:val="single" w:sz="4" w:space="0" w:color="auto"/>
            </w:tcBorders>
            <w:shd w:val="clear" w:color="auto" w:fill="auto"/>
            <w:noWrap/>
            <w:vAlign w:val="bottom"/>
            <w:hideMark/>
          </w:tcPr>
          <w:p w14:paraId="0A6ABFA3" w14:textId="77777777" w:rsidR="00971869" w:rsidRPr="00D90548" w:rsidRDefault="00971869" w:rsidP="008C136C">
            <w:pPr>
              <w:jc w:val="center"/>
              <w:rPr>
                <w:color w:val="000000"/>
              </w:rPr>
            </w:pPr>
            <w:r w:rsidRPr="00D90548">
              <w:rPr>
                <w:color w:val="000000"/>
              </w:rPr>
              <w:t>0,099</w:t>
            </w:r>
          </w:p>
        </w:tc>
        <w:tc>
          <w:tcPr>
            <w:tcW w:w="1480" w:type="dxa"/>
            <w:tcBorders>
              <w:top w:val="nil"/>
              <w:left w:val="nil"/>
              <w:bottom w:val="single" w:sz="4" w:space="0" w:color="auto"/>
              <w:right w:val="single" w:sz="4" w:space="0" w:color="auto"/>
            </w:tcBorders>
            <w:shd w:val="clear" w:color="auto" w:fill="auto"/>
            <w:noWrap/>
            <w:vAlign w:val="bottom"/>
            <w:hideMark/>
          </w:tcPr>
          <w:p w14:paraId="3C467E4C" w14:textId="77777777" w:rsidR="00971869" w:rsidRPr="00D90548" w:rsidRDefault="00971869" w:rsidP="008C136C">
            <w:pPr>
              <w:jc w:val="center"/>
              <w:rPr>
                <w:color w:val="000000"/>
              </w:rPr>
            </w:pPr>
            <w:r w:rsidRPr="00D90548">
              <w:rPr>
                <w:color w:val="000000"/>
              </w:rPr>
              <w:t>0,075</w:t>
            </w:r>
          </w:p>
        </w:tc>
        <w:tc>
          <w:tcPr>
            <w:tcW w:w="1390" w:type="dxa"/>
            <w:tcBorders>
              <w:top w:val="nil"/>
              <w:left w:val="nil"/>
              <w:bottom w:val="single" w:sz="4" w:space="0" w:color="auto"/>
              <w:right w:val="single" w:sz="4" w:space="0" w:color="auto"/>
            </w:tcBorders>
            <w:shd w:val="clear" w:color="auto" w:fill="auto"/>
            <w:noWrap/>
            <w:vAlign w:val="bottom"/>
            <w:hideMark/>
          </w:tcPr>
          <w:p w14:paraId="77680F46" w14:textId="77777777" w:rsidR="00971869" w:rsidRPr="00D90548" w:rsidRDefault="00971869" w:rsidP="008C136C">
            <w:pPr>
              <w:jc w:val="center"/>
              <w:rPr>
                <w:color w:val="000000"/>
              </w:rPr>
            </w:pPr>
            <w:r w:rsidRPr="00D90548">
              <w:rPr>
                <w:color w:val="000000"/>
              </w:rPr>
              <w:t>0,075</w:t>
            </w:r>
          </w:p>
        </w:tc>
        <w:tc>
          <w:tcPr>
            <w:tcW w:w="1418" w:type="dxa"/>
            <w:tcBorders>
              <w:top w:val="nil"/>
              <w:left w:val="nil"/>
              <w:bottom w:val="single" w:sz="4" w:space="0" w:color="auto"/>
              <w:right w:val="single" w:sz="4" w:space="0" w:color="auto"/>
            </w:tcBorders>
            <w:shd w:val="clear" w:color="auto" w:fill="auto"/>
            <w:noWrap/>
            <w:vAlign w:val="bottom"/>
            <w:hideMark/>
          </w:tcPr>
          <w:p w14:paraId="6E1EF400" w14:textId="77777777" w:rsidR="00971869" w:rsidRPr="00D90548" w:rsidRDefault="00971869" w:rsidP="008C136C">
            <w:pPr>
              <w:jc w:val="center"/>
              <w:rPr>
                <w:color w:val="000000"/>
              </w:rPr>
            </w:pPr>
            <w:r w:rsidRPr="00D90548">
              <w:rPr>
                <w:color w:val="000000"/>
              </w:rPr>
              <w:t>-6,28E-03</w:t>
            </w:r>
          </w:p>
        </w:tc>
        <w:tc>
          <w:tcPr>
            <w:tcW w:w="1276" w:type="dxa"/>
            <w:tcBorders>
              <w:top w:val="nil"/>
              <w:left w:val="nil"/>
              <w:bottom w:val="single" w:sz="4" w:space="0" w:color="auto"/>
              <w:right w:val="single" w:sz="4" w:space="0" w:color="auto"/>
            </w:tcBorders>
            <w:shd w:val="clear" w:color="auto" w:fill="auto"/>
            <w:noWrap/>
            <w:vAlign w:val="bottom"/>
            <w:hideMark/>
          </w:tcPr>
          <w:p w14:paraId="3483A2B4" w14:textId="77777777" w:rsidR="00971869" w:rsidRPr="00D90548" w:rsidRDefault="00971869" w:rsidP="008C136C">
            <w:pPr>
              <w:jc w:val="center"/>
              <w:rPr>
                <w:color w:val="000000"/>
              </w:rPr>
            </w:pPr>
            <w:r w:rsidRPr="00D90548">
              <w:rPr>
                <w:color w:val="000000"/>
              </w:rPr>
              <w:t>0,047</w:t>
            </w:r>
          </w:p>
        </w:tc>
      </w:tr>
      <w:tr w:rsidR="00971869" w:rsidRPr="00D90548" w14:paraId="3B890BFC" w14:textId="77777777" w:rsidTr="008C136C">
        <w:trPr>
          <w:trHeight w:val="29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2AB977C3" w14:textId="77777777" w:rsidR="00971869" w:rsidRPr="00D90548" w:rsidRDefault="00971869" w:rsidP="008C136C">
            <w:pPr>
              <w:jc w:val="center"/>
              <w:rPr>
                <w:color w:val="000000"/>
              </w:rPr>
            </w:pPr>
            <w:r w:rsidRPr="00D90548">
              <w:rPr>
                <w:color w:val="000000"/>
              </w:rPr>
              <w:t>0,043</w:t>
            </w:r>
          </w:p>
        </w:tc>
        <w:tc>
          <w:tcPr>
            <w:tcW w:w="1102" w:type="dxa"/>
            <w:tcBorders>
              <w:top w:val="nil"/>
              <w:left w:val="nil"/>
              <w:bottom w:val="single" w:sz="4" w:space="0" w:color="auto"/>
              <w:right w:val="single" w:sz="4" w:space="0" w:color="auto"/>
            </w:tcBorders>
            <w:shd w:val="clear" w:color="auto" w:fill="auto"/>
            <w:noWrap/>
            <w:vAlign w:val="bottom"/>
            <w:hideMark/>
          </w:tcPr>
          <w:p w14:paraId="28343674" w14:textId="77777777" w:rsidR="00971869" w:rsidRPr="00D90548" w:rsidRDefault="00971869" w:rsidP="008C136C">
            <w:pPr>
              <w:jc w:val="center"/>
              <w:rPr>
                <w:color w:val="000000"/>
              </w:rPr>
            </w:pPr>
            <w:r w:rsidRPr="00D90548">
              <w:rPr>
                <w:color w:val="000000"/>
              </w:rPr>
              <w:t>0,118</w:t>
            </w:r>
          </w:p>
        </w:tc>
        <w:tc>
          <w:tcPr>
            <w:tcW w:w="1480" w:type="dxa"/>
            <w:tcBorders>
              <w:top w:val="nil"/>
              <w:left w:val="nil"/>
              <w:bottom w:val="single" w:sz="4" w:space="0" w:color="auto"/>
              <w:right w:val="single" w:sz="4" w:space="0" w:color="auto"/>
            </w:tcBorders>
            <w:shd w:val="clear" w:color="auto" w:fill="auto"/>
            <w:noWrap/>
            <w:vAlign w:val="bottom"/>
            <w:hideMark/>
          </w:tcPr>
          <w:p w14:paraId="7619C5F9" w14:textId="77777777" w:rsidR="00971869" w:rsidRPr="00D90548" w:rsidRDefault="00971869" w:rsidP="008C136C">
            <w:pPr>
              <w:jc w:val="center"/>
              <w:rPr>
                <w:color w:val="000000"/>
              </w:rPr>
            </w:pPr>
            <w:r w:rsidRPr="00D90548">
              <w:rPr>
                <w:color w:val="000000"/>
              </w:rPr>
              <w:t>0,089</w:t>
            </w:r>
          </w:p>
        </w:tc>
        <w:tc>
          <w:tcPr>
            <w:tcW w:w="1390" w:type="dxa"/>
            <w:tcBorders>
              <w:top w:val="nil"/>
              <w:left w:val="nil"/>
              <w:bottom w:val="single" w:sz="4" w:space="0" w:color="auto"/>
              <w:right w:val="single" w:sz="4" w:space="0" w:color="auto"/>
            </w:tcBorders>
            <w:shd w:val="clear" w:color="auto" w:fill="auto"/>
            <w:noWrap/>
            <w:vAlign w:val="bottom"/>
            <w:hideMark/>
          </w:tcPr>
          <w:p w14:paraId="55CCC662" w14:textId="77777777" w:rsidR="00971869" w:rsidRPr="00D90548" w:rsidRDefault="00971869" w:rsidP="008C136C">
            <w:pPr>
              <w:jc w:val="center"/>
              <w:rPr>
                <w:color w:val="000000"/>
              </w:rPr>
            </w:pPr>
            <w:r w:rsidRPr="00D90548">
              <w:rPr>
                <w:color w:val="000000"/>
              </w:rPr>
              <w:t>0,088</w:t>
            </w:r>
          </w:p>
        </w:tc>
        <w:tc>
          <w:tcPr>
            <w:tcW w:w="1418" w:type="dxa"/>
            <w:tcBorders>
              <w:top w:val="nil"/>
              <w:left w:val="nil"/>
              <w:bottom w:val="single" w:sz="4" w:space="0" w:color="auto"/>
              <w:right w:val="single" w:sz="4" w:space="0" w:color="auto"/>
            </w:tcBorders>
            <w:shd w:val="clear" w:color="auto" w:fill="auto"/>
            <w:noWrap/>
            <w:vAlign w:val="bottom"/>
            <w:hideMark/>
          </w:tcPr>
          <w:p w14:paraId="2BE39138" w14:textId="77777777" w:rsidR="00971869" w:rsidRPr="00D90548" w:rsidRDefault="00971869" w:rsidP="008C136C">
            <w:pPr>
              <w:jc w:val="center"/>
              <w:rPr>
                <w:color w:val="000000"/>
              </w:rPr>
            </w:pPr>
            <w:r w:rsidRPr="00D90548">
              <w:rPr>
                <w:color w:val="000000"/>
              </w:rPr>
              <w:t>-3,21E-03</w:t>
            </w:r>
          </w:p>
        </w:tc>
        <w:tc>
          <w:tcPr>
            <w:tcW w:w="1276" w:type="dxa"/>
            <w:tcBorders>
              <w:top w:val="nil"/>
              <w:left w:val="nil"/>
              <w:bottom w:val="single" w:sz="4" w:space="0" w:color="auto"/>
              <w:right w:val="single" w:sz="4" w:space="0" w:color="auto"/>
            </w:tcBorders>
            <w:shd w:val="clear" w:color="auto" w:fill="auto"/>
            <w:noWrap/>
            <w:vAlign w:val="bottom"/>
            <w:hideMark/>
          </w:tcPr>
          <w:p w14:paraId="5446CF3C" w14:textId="77777777" w:rsidR="00971869" w:rsidRPr="00D90548" w:rsidRDefault="00971869" w:rsidP="008C136C">
            <w:pPr>
              <w:jc w:val="center"/>
              <w:rPr>
                <w:color w:val="000000"/>
              </w:rPr>
            </w:pPr>
            <w:r w:rsidRPr="00D90548">
              <w:rPr>
                <w:color w:val="000000"/>
              </w:rPr>
              <w:t>0,057</w:t>
            </w:r>
          </w:p>
        </w:tc>
      </w:tr>
      <w:tr w:rsidR="00971869" w:rsidRPr="00D90548" w14:paraId="3A108265" w14:textId="77777777" w:rsidTr="008C136C">
        <w:trPr>
          <w:trHeight w:val="290"/>
          <w:jc w:val="center"/>
        </w:trPr>
        <w:tc>
          <w:tcPr>
            <w:tcW w:w="1698" w:type="dxa"/>
            <w:tcBorders>
              <w:top w:val="nil"/>
              <w:left w:val="single" w:sz="4" w:space="0" w:color="auto"/>
              <w:bottom w:val="single" w:sz="4" w:space="0" w:color="auto"/>
              <w:right w:val="single" w:sz="4" w:space="0" w:color="auto"/>
            </w:tcBorders>
            <w:shd w:val="clear" w:color="auto" w:fill="auto"/>
            <w:noWrap/>
            <w:vAlign w:val="bottom"/>
            <w:hideMark/>
          </w:tcPr>
          <w:p w14:paraId="139D9E90" w14:textId="77777777" w:rsidR="00971869" w:rsidRPr="00D90548" w:rsidRDefault="00971869" w:rsidP="008C136C">
            <w:pPr>
              <w:jc w:val="center"/>
              <w:rPr>
                <w:color w:val="000000"/>
              </w:rPr>
            </w:pPr>
            <w:r w:rsidRPr="00D90548">
              <w:rPr>
                <w:color w:val="000000"/>
              </w:rPr>
              <w:t>0,052</w:t>
            </w:r>
          </w:p>
        </w:tc>
        <w:tc>
          <w:tcPr>
            <w:tcW w:w="1102" w:type="dxa"/>
            <w:tcBorders>
              <w:top w:val="nil"/>
              <w:left w:val="nil"/>
              <w:bottom w:val="single" w:sz="4" w:space="0" w:color="auto"/>
              <w:right w:val="single" w:sz="4" w:space="0" w:color="auto"/>
            </w:tcBorders>
            <w:shd w:val="clear" w:color="auto" w:fill="auto"/>
            <w:noWrap/>
            <w:vAlign w:val="bottom"/>
            <w:hideMark/>
          </w:tcPr>
          <w:p w14:paraId="20D8AFE3" w14:textId="77777777" w:rsidR="00971869" w:rsidRPr="00D90548" w:rsidRDefault="00971869" w:rsidP="008C136C">
            <w:pPr>
              <w:jc w:val="center"/>
              <w:rPr>
                <w:color w:val="000000"/>
              </w:rPr>
            </w:pPr>
            <w:r w:rsidRPr="00D90548">
              <w:rPr>
                <w:color w:val="000000"/>
              </w:rPr>
              <w:t>0,137</w:t>
            </w:r>
          </w:p>
        </w:tc>
        <w:tc>
          <w:tcPr>
            <w:tcW w:w="1480" w:type="dxa"/>
            <w:tcBorders>
              <w:top w:val="nil"/>
              <w:left w:val="nil"/>
              <w:bottom w:val="single" w:sz="4" w:space="0" w:color="auto"/>
              <w:right w:val="single" w:sz="4" w:space="0" w:color="auto"/>
            </w:tcBorders>
            <w:shd w:val="clear" w:color="auto" w:fill="auto"/>
            <w:noWrap/>
            <w:vAlign w:val="bottom"/>
            <w:hideMark/>
          </w:tcPr>
          <w:p w14:paraId="33E06C6F" w14:textId="77777777" w:rsidR="00971869" w:rsidRPr="00D90548" w:rsidRDefault="00971869" w:rsidP="008C136C">
            <w:pPr>
              <w:jc w:val="center"/>
              <w:rPr>
                <w:color w:val="000000"/>
              </w:rPr>
            </w:pPr>
            <w:r w:rsidRPr="00D90548">
              <w:rPr>
                <w:color w:val="000000"/>
              </w:rPr>
              <w:t>0,104</w:t>
            </w:r>
          </w:p>
        </w:tc>
        <w:tc>
          <w:tcPr>
            <w:tcW w:w="1390" w:type="dxa"/>
            <w:tcBorders>
              <w:top w:val="nil"/>
              <w:left w:val="nil"/>
              <w:bottom w:val="single" w:sz="4" w:space="0" w:color="auto"/>
              <w:right w:val="single" w:sz="4" w:space="0" w:color="auto"/>
            </w:tcBorders>
            <w:shd w:val="clear" w:color="auto" w:fill="auto"/>
            <w:noWrap/>
            <w:vAlign w:val="bottom"/>
            <w:hideMark/>
          </w:tcPr>
          <w:p w14:paraId="43ACB76A" w14:textId="77777777" w:rsidR="00971869" w:rsidRPr="00D90548" w:rsidRDefault="00971869" w:rsidP="008C136C">
            <w:pPr>
              <w:jc w:val="center"/>
              <w:rPr>
                <w:color w:val="000000"/>
              </w:rPr>
            </w:pPr>
            <w:r w:rsidRPr="00D90548">
              <w:rPr>
                <w:color w:val="000000"/>
              </w:rPr>
              <w:t>0,102</w:t>
            </w:r>
          </w:p>
        </w:tc>
        <w:tc>
          <w:tcPr>
            <w:tcW w:w="1418" w:type="dxa"/>
            <w:tcBorders>
              <w:top w:val="nil"/>
              <w:left w:val="nil"/>
              <w:bottom w:val="single" w:sz="4" w:space="0" w:color="auto"/>
              <w:right w:val="single" w:sz="4" w:space="0" w:color="auto"/>
            </w:tcBorders>
            <w:shd w:val="clear" w:color="auto" w:fill="auto"/>
            <w:noWrap/>
            <w:vAlign w:val="bottom"/>
            <w:hideMark/>
          </w:tcPr>
          <w:p w14:paraId="54053639" w14:textId="77777777" w:rsidR="00971869" w:rsidRPr="00D90548" w:rsidRDefault="00971869" w:rsidP="008C136C">
            <w:pPr>
              <w:jc w:val="center"/>
              <w:rPr>
                <w:color w:val="000000"/>
              </w:rPr>
            </w:pPr>
            <w:r w:rsidRPr="00D90548">
              <w:rPr>
                <w:color w:val="000000"/>
              </w:rPr>
              <w:t>8,46E-04</w:t>
            </w:r>
          </w:p>
        </w:tc>
        <w:tc>
          <w:tcPr>
            <w:tcW w:w="1276" w:type="dxa"/>
            <w:tcBorders>
              <w:top w:val="nil"/>
              <w:left w:val="nil"/>
              <w:bottom w:val="single" w:sz="4" w:space="0" w:color="auto"/>
              <w:right w:val="single" w:sz="4" w:space="0" w:color="auto"/>
            </w:tcBorders>
            <w:shd w:val="clear" w:color="auto" w:fill="auto"/>
            <w:noWrap/>
            <w:vAlign w:val="bottom"/>
            <w:hideMark/>
          </w:tcPr>
          <w:p w14:paraId="66FE04F1" w14:textId="77777777" w:rsidR="00971869" w:rsidRPr="00D90548" w:rsidRDefault="00971869" w:rsidP="008C136C">
            <w:pPr>
              <w:jc w:val="center"/>
              <w:rPr>
                <w:color w:val="000000"/>
              </w:rPr>
            </w:pPr>
            <w:r w:rsidRPr="00D90548">
              <w:rPr>
                <w:color w:val="000000"/>
              </w:rPr>
              <w:t>0,069</w:t>
            </w:r>
          </w:p>
        </w:tc>
      </w:tr>
    </w:tbl>
    <w:p w14:paraId="2667254C" w14:textId="77777777" w:rsidR="00971869" w:rsidRDefault="00971869" w:rsidP="00971869">
      <w:pPr>
        <w:jc w:val="both"/>
        <w:rPr>
          <w:sz w:val="28"/>
          <w:szCs w:val="28"/>
          <w:lang w:val="kk-KZ"/>
        </w:rPr>
      </w:pPr>
    </w:p>
    <w:p w14:paraId="5E0EAED2" w14:textId="7DF3CC5B" w:rsidR="00971869" w:rsidRDefault="00971869" w:rsidP="00971869">
      <w:pPr>
        <w:ind w:firstLine="567"/>
        <w:jc w:val="both"/>
        <w:rPr>
          <w:sz w:val="28"/>
          <w:szCs w:val="28"/>
          <w:lang w:val="kk-KZ"/>
        </w:rPr>
      </w:pPr>
      <w:r>
        <w:rPr>
          <w:sz w:val="28"/>
          <w:szCs w:val="28"/>
          <w:lang w:val="kk-KZ"/>
        </w:rPr>
        <w:t>Зная время дискретизации равное 0,0698 с и абсолютные перемещения в актуаторах, п</w:t>
      </w:r>
      <w:r w:rsidRPr="00FF5B94">
        <w:rPr>
          <w:sz w:val="28"/>
          <w:szCs w:val="28"/>
          <w:lang w:val="kk-KZ"/>
        </w:rPr>
        <w:t>олучены скорости перемещения штоков актуаторов в узлах соединения с верхней платформой (</w:t>
      </w:r>
      <w:r>
        <w:rPr>
          <w:sz w:val="28"/>
          <w:szCs w:val="28"/>
          <w:lang w:val="kk-KZ"/>
        </w:rPr>
        <w:t>т</w:t>
      </w:r>
      <w:r w:rsidRPr="00FF5B94">
        <w:rPr>
          <w:sz w:val="28"/>
          <w:szCs w:val="28"/>
          <w:lang w:val="kk-KZ"/>
        </w:rPr>
        <w:t>абл</w:t>
      </w:r>
      <w:r w:rsidR="0094715C">
        <w:rPr>
          <w:sz w:val="28"/>
          <w:szCs w:val="28"/>
          <w:lang w:val="kk-KZ"/>
        </w:rPr>
        <w:t>ица</w:t>
      </w:r>
      <w:r>
        <w:rPr>
          <w:sz w:val="28"/>
          <w:szCs w:val="28"/>
          <w:lang w:val="kk-KZ"/>
        </w:rPr>
        <w:t xml:space="preserve"> 3.8</w:t>
      </w:r>
      <w:r w:rsidRPr="00FF5B94">
        <w:rPr>
          <w:sz w:val="28"/>
          <w:szCs w:val="28"/>
          <w:lang w:val="kk-KZ"/>
        </w:rPr>
        <w:t>).</w:t>
      </w:r>
    </w:p>
    <w:p w14:paraId="03BBABF8" w14:textId="77777777" w:rsidR="006F3988" w:rsidRPr="00FF5B94" w:rsidRDefault="006F3988" w:rsidP="006F3988">
      <w:pPr>
        <w:ind w:firstLine="567"/>
        <w:jc w:val="both"/>
        <w:rPr>
          <w:sz w:val="28"/>
          <w:szCs w:val="28"/>
        </w:rPr>
      </w:pPr>
      <w:r w:rsidRPr="00FF5B94">
        <w:rPr>
          <w:sz w:val="28"/>
          <w:szCs w:val="28"/>
        </w:rPr>
        <w:t>Чтобы оценить количественно энергию передаваемую рабочим органом актуаторам, определена мгновенная мощность РО</w:t>
      </w:r>
      <w:r w:rsidRPr="00FF5B94">
        <w:rPr>
          <w:i/>
          <w:iCs/>
          <w:sz w:val="28"/>
          <w:szCs w:val="28"/>
        </w:rPr>
        <w:t xml:space="preserve">  </w:t>
      </w:r>
      <w:r w:rsidRPr="00FF5B94">
        <w:rPr>
          <w:sz w:val="28"/>
          <w:szCs w:val="28"/>
        </w:rPr>
        <w:t>при прямом ходе по формуле</w:t>
      </w:r>
    </w:p>
    <w:p w14:paraId="51C104F6" w14:textId="77777777" w:rsidR="006F3988" w:rsidRPr="00FF5B94" w:rsidRDefault="006F3988" w:rsidP="006F3988">
      <w:pPr>
        <w:rPr>
          <w:sz w:val="28"/>
          <w:szCs w:val="28"/>
        </w:rPr>
      </w:pPr>
    </w:p>
    <w:p w14:paraId="74E83039" w14:textId="77777777" w:rsidR="006F3988" w:rsidRDefault="006F3988" w:rsidP="006F3988">
      <w:pPr>
        <w:jc w:val="right"/>
        <w:rPr>
          <w:sz w:val="28"/>
          <w:szCs w:val="28"/>
        </w:rPr>
      </w:pPr>
      <w:r w:rsidRPr="00FF5B94">
        <w:tab/>
      </w:r>
      <w:r w:rsidRPr="00FF5B94">
        <w:rPr>
          <w:position w:val="-32"/>
        </w:rPr>
        <w:object w:dxaOrig="1600" w:dyaOrig="780" w14:anchorId="0409B6EF">
          <v:shape id="_x0000_i1056" type="#_x0000_t75" style="width:78pt;height:42pt" o:ole="">
            <v:imagedata r:id="rId149" o:title=""/>
          </v:shape>
          <o:OLEObject Type="Embed" ProgID="Equation.DSMT4" ShapeID="_x0000_i1056" DrawAspect="Content" ObjectID="_1756890158" r:id="rId150"/>
        </w:object>
      </w:r>
      <w:r w:rsidRPr="00FF5B94">
        <w:t xml:space="preserve">,                                                            </w:t>
      </w:r>
      <w:r w:rsidRPr="005073CE">
        <w:rPr>
          <w:sz w:val="28"/>
          <w:szCs w:val="28"/>
        </w:rPr>
        <w:t>(3.2</w:t>
      </w:r>
      <w:r>
        <w:rPr>
          <w:sz w:val="28"/>
          <w:szCs w:val="28"/>
        </w:rPr>
        <w:t>6</w:t>
      </w:r>
      <w:r w:rsidRPr="005073CE">
        <w:rPr>
          <w:sz w:val="28"/>
          <w:szCs w:val="28"/>
        </w:rPr>
        <w:t>)</w:t>
      </w:r>
    </w:p>
    <w:p w14:paraId="0A8EF944" w14:textId="77777777" w:rsidR="006F3988" w:rsidRPr="00FF5B94" w:rsidRDefault="006F3988" w:rsidP="006F3988">
      <w:pPr>
        <w:jc w:val="right"/>
      </w:pPr>
    </w:p>
    <w:p w14:paraId="2852B730" w14:textId="29FD513D" w:rsidR="007E76CF" w:rsidRDefault="006F3988" w:rsidP="006F3988">
      <w:pPr>
        <w:jc w:val="both"/>
        <w:rPr>
          <w:sz w:val="28"/>
          <w:szCs w:val="28"/>
          <w:lang w:val="kk-KZ"/>
        </w:rPr>
      </w:pPr>
      <w:r w:rsidRPr="00FF5B94">
        <w:rPr>
          <w:sz w:val="28"/>
          <w:szCs w:val="28"/>
        </w:rPr>
        <w:t xml:space="preserve">здесь </w:t>
      </w:r>
      <w:r w:rsidRPr="00FF5B94">
        <w:rPr>
          <w:i/>
          <w:iCs/>
          <w:sz w:val="28"/>
          <w:szCs w:val="28"/>
          <w:lang w:val="en-US"/>
        </w:rPr>
        <w:t>Fi</w:t>
      </w:r>
      <w:r w:rsidRPr="00FF5B94">
        <w:rPr>
          <w:i/>
          <w:iCs/>
          <w:sz w:val="28"/>
          <w:szCs w:val="28"/>
          <w:vertAlign w:val="subscript"/>
          <w:lang w:val="en-US"/>
        </w:rPr>
        <w:t>i</w:t>
      </w:r>
      <w:r w:rsidRPr="00FF5B94">
        <w:rPr>
          <w:i/>
          <w:iCs/>
          <w:sz w:val="28"/>
          <w:szCs w:val="28"/>
        </w:rPr>
        <w:t xml:space="preserve">, </w:t>
      </w:r>
      <w:r w:rsidRPr="00FF5B94">
        <w:rPr>
          <w:i/>
          <w:iCs/>
          <w:sz w:val="28"/>
          <w:szCs w:val="28"/>
          <w:lang w:val="en-US"/>
        </w:rPr>
        <w:t>vi</w:t>
      </w:r>
      <w:r w:rsidRPr="00FF5B94">
        <w:rPr>
          <w:i/>
          <w:iCs/>
          <w:sz w:val="28"/>
          <w:szCs w:val="28"/>
          <w:vertAlign w:val="subscript"/>
          <w:lang w:val="en-US"/>
        </w:rPr>
        <w:t>i</w:t>
      </w:r>
      <w:r w:rsidRPr="00FF5B94">
        <w:rPr>
          <w:sz w:val="28"/>
          <w:szCs w:val="28"/>
        </w:rPr>
        <w:t>-  соответственно усилия на актуаторах (</w:t>
      </w:r>
      <w:r>
        <w:rPr>
          <w:sz w:val="28"/>
          <w:szCs w:val="28"/>
        </w:rPr>
        <w:t>т</w:t>
      </w:r>
      <w:r w:rsidRPr="00FF5B94">
        <w:rPr>
          <w:sz w:val="28"/>
          <w:szCs w:val="28"/>
        </w:rPr>
        <w:t>абл</w:t>
      </w:r>
      <w:r>
        <w:rPr>
          <w:sz w:val="28"/>
          <w:szCs w:val="28"/>
        </w:rPr>
        <w:t>ица 3.6</w:t>
      </w:r>
      <w:r w:rsidRPr="00FF5B94">
        <w:rPr>
          <w:sz w:val="28"/>
          <w:szCs w:val="28"/>
        </w:rPr>
        <w:t>) и скорости штоков актуаторов (</w:t>
      </w:r>
      <w:r>
        <w:rPr>
          <w:sz w:val="28"/>
          <w:szCs w:val="28"/>
        </w:rPr>
        <w:t>т</w:t>
      </w:r>
      <w:r w:rsidRPr="00FF5B94">
        <w:rPr>
          <w:sz w:val="28"/>
          <w:szCs w:val="28"/>
        </w:rPr>
        <w:t>абл</w:t>
      </w:r>
      <w:r>
        <w:rPr>
          <w:sz w:val="28"/>
          <w:szCs w:val="28"/>
        </w:rPr>
        <w:t xml:space="preserve">ица </w:t>
      </w:r>
      <w:r w:rsidRPr="00FF5B94">
        <w:rPr>
          <w:sz w:val="28"/>
          <w:szCs w:val="28"/>
        </w:rPr>
        <w:t>3</w:t>
      </w:r>
      <w:r>
        <w:rPr>
          <w:sz w:val="28"/>
          <w:szCs w:val="28"/>
        </w:rPr>
        <w:t>.8</w:t>
      </w:r>
      <w:r w:rsidRPr="00FF5B94">
        <w:rPr>
          <w:sz w:val="28"/>
          <w:szCs w:val="28"/>
        </w:rPr>
        <w:t>).</w:t>
      </w:r>
    </w:p>
    <w:p w14:paraId="315F5077" w14:textId="309EAB84" w:rsidR="006F3988" w:rsidRDefault="006F3988" w:rsidP="006F3988">
      <w:pPr>
        <w:jc w:val="both"/>
        <w:rPr>
          <w:sz w:val="28"/>
          <w:szCs w:val="28"/>
          <w:lang w:val="kk-KZ"/>
        </w:rPr>
      </w:pPr>
    </w:p>
    <w:p w14:paraId="55B9BC85" w14:textId="77777777" w:rsidR="006F3988" w:rsidRDefault="006F3988" w:rsidP="006F3988">
      <w:pPr>
        <w:jc w:val="both"/>
        <w:rPr>
          <w:sz w:val="28"/>
          <w:szCs w:val="28"/>
          <w:lang w:val="kk-KZ"/>
        </w:rPr>
      </w:pPr>
    </w:p>
    <w:p w14:paraId="28A03276" w14:textId="77777777" w:rsidR="00DC56A0" w:rsidRDefault="00971869" w:rsidP="00DC56A0">
      <w:pPr>
        <w:rPr>
          <w:sz w:val="28"/>
          <w:szCs w:val="28"/>
          <w:lang w:val="kk-KZ"/>
        </w:rPr>
      </w:pPr>
      <w:r w:rsidRPr="00FF5B94">
        <w:rPr>
          <w:sz w:val="28"/>
          <w:szCs w:val="28"/>
          <w:lang w:val="kk-KZ"/>
        </w:rPr>
        <w:lastRenderedPageBreak/>
        <w:t xml:space="preserve">Таблица </w:t>
      </w:r>
      <w:r>
        <w:rPr>
          <w:sz w:val="28"/>
          <w:szCs w:val="28"/>
          <w:lang w:val="kk-KZ"/>
        </w:rPr>
        <w:t xml:space="preserve">3.8 </w:t>
      </w:r>
      <w:r w:rsidR="0094715C" w:rsidRPr="0094715C">
        <w:rPr>
          <w:sz w:val="28"/>
          <w:szCs w:val="28"/>
        </w:rPr>
        <w:t>–</w:t>
      </w:r>
      <w:r>
        <w:rPr>
          <w:sz w:val="28"/>
          <w:szCs w:val="28"/>
          <w:lang w:val="kk-KZ"/>
        </w:rPr>
        <w:t xml:space="preserve"> </w:t>
      </w:r>
      <w:r w:rsidRPr="00FF5B94">
        <w:rPr>
          <w:sz w:val="28"/>
          <w:szCs w:val="28"/>
          <w:lang w:val="kk-KZ"/>
        </w:rPr>
        <w:t xml:space="preserve">Скорость перемещения штока актуаторов на каждом шаге (м/с)    </w:t>
      </w:r>
    </w:p>
    <w:p w14:paraId="7455A2CD" w14:textId="6D1DBB1D" w:rsidR="00971869" w:rsidRPr="00FF5B94" w:rsidRDefault="00971869" w:rsidP="00DC56A0">
      <w:pPr>
        <w:rPr>
          <w:sz w:val="28"/>
          <w:szCs w:val="28"/>
          <w:lang w:val="kk-KZ"/>
        </w:rPr>
      </w:pPr>
      <w:r w:rsidRPr="00FF5B94">
        <w:rPr>
          <w:sz w:val="28"/>
          <w:szCs w:val="28"/>
          <w:lang w:val="kk-KZ"/>
        </w:rPr>
        <w:t xml:space="preserve">   </w:t>
      </w:r>
    </w:p>
    <w:tbl>
      <w:tblPr>
        <w:tblW w:w="8740" w:type="dxa"/>
        <w:jc w:val="center"/>
        <w:tblLook w:val="04A0" w:firstRow="1" w:lastRow="0" w:firstColumn="1" w:lastColumn="0" w:noHBand="0" w:noVBand="1"/>
      </w:tblPr>
      <w:tblGrid>
        <w:gridCol w:w="1476"/>
        <w:gridCol w:w="1476"/>
        <w:gridCol w:w="1480"/>
        <w:gridCol w:w="1356"/>
        <w:gridCol w:w="1476"/>
        <w:gridCol w:w="1476"/>
      </w:tblGrid>
      <w:tr w:rsidR="00971869" w:rsidRPr="00D90548" w14:paraId="160F85A1"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537DA0" w14:textId="77777777" w:rsidR="00971869" w:rsidRPr="00D90548" w:rsidRDefault="00971869" w:rsidP="008C136C">
            <w:pPr>
              <w:jc w:val="center"/>
              <w:rPr>
                <w:color w:val="000000"/>
                <w:lang w:val="en-US"/>
              </w:rPr>
            </w:pPr>
            <w:r w:rsidRPr="00D90548">
              <w:rPr>
                <w:color w:val="000000"/>
                <w:lang w:val="en-US"/>
              </w:rPr>
              <w:t>v3</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62070D02" w14:textId="77777777" w:rsidR="00971869" w:rsidRPr="00D90548" w:rsidRDefault="00971869" w:rsidP="008C136C">
            <w:pPr>
              <w:jc w:val="center"/>
              <w:rPr>
                <w:color w:val="000000"/>
                <w:lang w:val="en-US"/>
              </w:rPr>
            </w:pPr>
            <w:r w:rsidRPr="00D90548">
              <w:rPr>
                <w:color w:val="000000"/>
                <w:lang w:val="en-US"/>
              </w:rPr>
              <w:t>v4</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438AF42C" w14:textId="77777777" w:rsidR="00971869" w:rsidRPr="00D90548" w:rsidRDefault="00971869" w:rsidP="008C136C">
            <w:pPr>
              <w:jc w:val="center"/>
              <w:rPr>
                <w:color w:val="000000"/>
                <w:lang w:val="en-US"/>
              </w:rPr>
            </w:pPr>
            <w:r w:rsidRPr="00D90548">
              <w:rPr>
                <w:color w:val="000000"/>
                <w:lang w:val="en-US"/>
              </w:rPr>
              <w:t>v5</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44C60BC8" w14:textId="77777777" w:rsidR="00971869" w:rsidRPr="00D90548" w:rsidRDefault="00971869" w:rsidP="008C136C">
            <w:pPr>
              <w:jc w:val="center"/>
              <w:rPr>
                <w:color w:val="000000"/>
                <w:lang w:val="en-US"/>
              </w:rPr>
            </w:pPr>
            <w:r w:rsidRPr="00D90548">
              <w:rPr>
                <w:color w:val="000000"/>
                <w:lang w:val="en-US"/>
              </w:rPr>
              <w:t>v6</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7CBEE2A7" w14:textId="77777777" w:rsidR="00971869" w:rsidRPr="00D90548" w:rsidRDefault="00971869" w:rsidP="008C136C">
            <w:pPr>
              <w:jc w:val="center"/>
              <w:rPr>
                <w:color w:val="000000"/>
                <w:lang w:val="en-US"/>
              </w:rPr>
            </w:pPr>
            <w:r w:rsidRPr="00D90548">
              <w:rPr>
                <w:color w:val="000000"/>
                <w:lang w:val="en-US"/>
              </w:rPr>
              <w:t>v7</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420A0931" w14:textId="77777777" w:rsidR="00971869" w:rsidRPr="00D90548" w:rsidRDefault="00971869" w:rsidP="008C136C">
            <w:pPr>
              <w:jc w:val="center"/>
              <w:rPr>
                <w:color w:val="000000"/>
                <w:lang w:val="en-US"/>
              </w:rPr>
            </w:pPr>
            <w:r w:rsidRPr="00D90548">
              <w:rPr>
                <w:color w:val="000000"/>
                <w:lang w:val="en-US"/>
              </w:rPr>
              <w:t>v8</w:t>
            </w:r>
          </w:p>
        </w:tc>
      </w:tr>
      <w:tr w:rsidR="00971869" w:rsidRPr="00D90548" w14:paraId="32FDC50D"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862962" w14:textId="77777777" w:rsidR="00971869" w:rsidRPr="00D90548" w:rsidRDefault="00971869" w:rsidP="008C136C">
            <w:pPr>
              <w:jc w:val="center"/>
              <w:rPr>
                <w:color w:val="000000"/>
                <w:lang w:val="en-US"/>
              </w:rPr>
            </w:pPr>
            <w:r w:rsidRPr="00D90548">
              <w:rPr>
                <w:color w:val="000000"/>
                <w:lang w:val="en-US"/>
              </w:rPr>
              <w:t>0</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71EE81C5" w14:textId="77777777" w:rsidR="00971869" w:rsidRPr="00D90548" w:rsidRDefault="00971869" w:rsidP="008C136C">
            <w:pPr>
              <w:jc w:val="center"/>
              <w:rPr>
                <w:color w:val="000000"/>
                <w:lang w:val="en-US"/>
              </w:rPr>
            </w:pPr>
            <w:r w:rsidRPr="00D90548">
              <w:rPr>
                <w:color w:val="000000"/>
                <w:lang w:val="en-US"/>
              </w:rPr>
              <w:t>0</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65F5556E" w14:textId="77777777" w:rsidR="00971869" w:rsidRPr="00D90548" w:rsidRDefault="00971869" w:rsidP="008C136C">
            <w:pPr>
              <w:jc w:val="center"/>
              <w:rPr>
                <w:color w:val="000000"/>
                <w:lang w:val="en-US"/>
              </w:rPr>
            </w:pPr>
            <w:r w:rsidRPr="00D90548">
              <w:rPr>
                <w:color w:val="000000"/>
                <w:lang w:val="en-US"/>
              </w:rPr>
              <w:t>0</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0FDB4856" w14:textId="77777777" w:rsidR="00971869" w:rsidRPr="00D90548" w:rsidRDefault="00971869" w:rsidP="008C136C">
            <w:pPr>
              <w:jc w:val="center"/>
              <w:rPr>
                <w:color w:val="000000"/>
                <w:lang w:val="en-US"/>
              </w:rPr>
            </w:pPr>
            <w:r w:rsidRPr="00D90548">
              <w:rPr>
                <w:color w:val="000000"/>
                <w:lang w:val="en-US"/>
              </w:rPr>
              <w:t>0</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6A72C9E1" w14:textId="77777777" w:rsidR="00971869" w:rsidRPr="00D90548" w:rsidRDefault="00971869" w:rsidP="008C136C">
            <w:pPr>
              <w:jc w:val="center"/>
              <w:rPr>
                <w:color w:val="000000"/>
                <w:lang w:val="en-US"/>
              </w:rPr>
            </w:pPr>
            <w:r w:rsidRPr="00D90548">
              <w:rPr>
                <w:color w:val="000000"/>
                <w:lang w:val="en-US"/>
              </w:rPr>
              <w:t>0</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50B7B73F" w14:textId="77777777" w:rsidR="00971869" w:rsidRPr="00D90548" w:rsidRDefault="00971869" w:rsidP="008C136C">
            <w:pPr>
              <w:jc w:val="center"/>
              <w:rPr>
                <w:color w:val="000000"/>
                <w:lang w:val="en-US"/>
              </w:rPr>
            </w:pPr>
            <w:r w:rsidRPr="00D90548">
              <w:rPr>
                <w:color w:val="000000"/>
                <w:lang w:val="en-US"/>
              </w:rPr>
              <w:t>0</w:t>
            </w:r>
          </w:p>
        </w:tc>
      </w:tr>
      <w:tr w:rsidR="00971869" w:rsidRPr="00D90548" w14:paraId="7B713592"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7D6368" w14:textId="77777777" w:rsidR="00971869" w:rsidRPr="00D90548" w:rsidRDefault="00971869" w:rsidP="008C136C">
            <w:pPr>
              <w:jc w:val="center"/>
              <w:rPr>
                <w:color w:val="000000"/>
                <w:lang w:val="en-US"/>
              </w:rPr>
            </w:pPr>
            <w:r w:rsidRPr="00D90548">
              <w:rPr>
                <w:color w:val="000000"/>
                <w:lang w:val="en-US"/>
              </w:rPr>
              <w:t>0,000111121</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015B64E7" w14:textId="77777777" w:rsidR="00971869" w:rsidRPr="00D90548" w:rsidRDefault="00971869" w:rsidP="008C136C">
            <w:pPr>
              <w:jc w:val="center"/>
              <w:rPr>
                <w:color w:val="000000"/>
                <w:lang w:val="en-US"/>
              </w:rPr>
            </w:pPr>
            <w:r w:rsidRPr="00D90548">
              <w:rPr>
                <w:color w:val="000000"/>
                <w:lang w:val="en-US"/>
              </w:rPr>
              <w:t>0,001733524</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2A3A9669" w14:textId="77777777" w:rsidR="00971869" w:rsidRPr="00D90548" w:rsidRDefault="00971869" w:rsidP="008C136C">
            <w:pPr>
              <w:jc w:val="center"/>
              <w:rPr>
                <w:color w:val="000000"/>
                <w:lang w:val="en-US"/>
              </w:rPr>
            </w:pPr>
            <w:r w:rsidRPr="00D90548">
              <w:rPr>
                <w:color w:val="000000"/>
                <w:lang w:val="en-US"/>
              </w:rPr>
              <w:t>0,001034126</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24A8FF3B" w14:textId="77777777" w:rsidR="00971869" w:rsidRPr="00D90548" w:rsidRDefault="00971869" w:rsidP="008C136C">
            <w:pPr>
              <w:jc w:val="center"/>
              <w:rPr>
                <w:color w:val="000000"/>
                <w:lang w:val="en-US"/>
              </w:rPr>
            </w:pPr>
            <w:r w:rsidRPr="00D90548">
              <w:rPr>
                <w:color w:val="000000"/>
                <w:lang w:val="en-US"/>
              </w:rPr>
              <w:t>0,00103048</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02544B8C" w14:textId="77777777" w:rsidR="00971869" w:rsidRPr="00D90548" w:rsidRDefault="00971869" w:rsidP="008C136C">
            <w:pPr>
              <w:jc w:val="center"/>
              <w:rPr>
                <w:color w:val="000000"/>
                <w:lang w:val="en-US"/>
              </w:rPr>
            </w:pPr>
            <w:r w:rsidRPr="00D90548">
              <w:rPr>
                <w:color w:val="000000"/>
                <w:lang w:val="en-US"/>
              </w:rPr>
              <w:t>0,000214347</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76E2F22A" w14:textId="77777777" w:rsidR="00971869" w:rsidRPr="00D90548" w:rsidRDefault="00971869" w:rsidP="008C136C">
            <w:pPr>
              <w:jc w:val="center"/>
              <w:rPr>
                <w:color w:val="000000"/>
                <w:lang w:val="en-US"/>
              </w:rPr>
            </w:pPr>
            <w:r w:rsidRPr="00D90548">
              <w:rPr>
                <w:color w:val="000000"/>
                <w:lang w:val="en-US"/>
              </w:rPr>
              <w:t>0,000194967</w:t>
            </w:r>
          </w:p>
        </w:tc>
      </w:tr>
      <w:tr w:rsidR="00971869" w:rsidRPr="00D90548" w14:paraId="5B238FF2"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212863" w14:textId="77777777" w:rsidR="00971869" w:rsidRPr="00D90548" w:rsidRDefault="00971869" w:rsidP="008C136C">
            <w:pPr>
              <w:jc w:val="center"/>
              <w:rPr>
                <w:color w:val="000000"/>
                <w:lang w:val="en-US"/>
              </w:rPr>
            </w:pPr>
            <w:r w:rsidRPr="00D90548">
              <w:rPr>
                <w:color w:val="000000"/>
                <w:lang w:val="en-US"/>
              </w:rPr>
              <w:t>0,000570974</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30172BAB" w14:textId="77777777" w:rsidR="00971869" w:rsidRPr="00D90548" w:rsidRDefault="00971869" w:rsidP="008C136C">
            <w:pPr>
              <w:jc w:val="center"/>
              <w:rPr>
                <w:color w:val="000000"/>
                <w:lang w:val="en-US"/>
              </w:rPr>
            </w:pPr>
            <w:r w:rsidRPr="00D90548">
              <w:rPr>
                <w:color w:val="000000"/>
                <w:lang w:val="en-US"/>
              </w:rPr>
              <w:t>0,007578797</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03F30076" w14:textId="77777777" w:rsidR="00971869" w:rsidRPr="00D90548" w:rsidRDefault="00971869" w:rsidP="008C136C">
            <w:pPr>
              <w:jc w:val="center"/>
              <w:rPr>
                <w:color w:val="000000"/>
                <w:lang w:val="en-US"/>
              </w:rPr>
            </w:pPr>
            <w:r w:rsidRPr="00D90548">
              <w:rPr>
                <w:color w:val="000000"/>
                <w:lang w:val="en-US"/>
              </w:rPr>
              <w:t>0,004641834</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1C657155" w14:textId="77777777" w:rsidR="00971869" w:rsidRPr="00D90548" w:rsidRDefault="00971869" w:rsidP="008C136C">
            <w:pPr>
              <w:jc w:val="center"/>
              <w:rPr>
                <w:color w:val="000000"/>
                <w:lang w:val="en-US"/>
              </w:rPr>
            </w:pPr>
            <w:r w:rsidRPr="00D90548">
              <w:rPr>
                <w:color w:val="000000"/>
                <w:lang w:val="en-US"/>
              </w:rPr>
              <w:t>0,00464183</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7AB981C6" w14:textId="77777777" w:rsidR="00971869" w:rsidRPr="00D90548" w:rsidRDefault="00971869" w:rsidP="008C136C">
            <w:pPr>
              <w:jc w:val="center"/>
              <w:rPr>
                <w:color w:val="000000"/>
                <w:lang w:val="en-US"/>
              </w:rPr>
            </w:pPr>
            <w:r w:rsidRPr="00D90548">
              <w:rPr>
                <w:color w:val="000000"/>
                <w:lang w:val="en-US"/>
              </w:rPr>
              <w:t>0,000651984</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39B4761A" w14:textId="77777777" w:rsidR="00971869" w:rsidRPr="00D90548" w:rsidRDefault="00971869" w:rsidP="008C136C">
            <w:pPr>
              <w:jc w:val="center"/>
              <w:rPr>
                <w:color w:val="000000"/>
                <w:lang w:val="en-US"/>
              </w:rPr>
            </w:pPr>
            <w:r w:rsidRPr="00D90548">
              <w:rPr>
                <w:color w:val="000000"/>
                <w:lang w:val="en-US"/>
              </w:rPr>
              <w:t>0,001003201</w:t>
            </w:r>
          </w:p>
        </w:tc>
      </w:tr>
      <w:tr w:rsidR="00971869" w:rsidRPr="00D90548" w14:paraId="7CA03673"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562235" w14:textId="77777777" w:rsidR="00971869" w:rsidRPr="00D90548" w:rsidRDefault="00971869" w:rsidP="008C136C">
            <w:pPr>
              <w:jc w:val="center"/>
              <w:rPr>
                <w:color w:val="000000"/>
                <w:lang w:val="en-US"/>
              </w:rPr>
            </w:pPr>
            <w:r w:rsidRPr="00D90548">
              <w:rPr>
                <w:color w:val="000000"/>
                <w:lang w:val="en-US"/>
              </w:rPr>
              <w:t>0,001733524</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496B4FA7" w14:textId="77777777" w:rsidR="00971869" w:rsidRPr="00D90548" w:rsidRDefault="00971869" w:rsidP="008C136C">
            <w:pPr>
              <w:jc w:val="center"/>
              <w:rPr>
                <w:color w:val="000000"/>
                <w:lang w:val="en-US"/>
              </w:rPr>
            </w:pPr>
            <w:r w:rsidRPr="00D90548">
              <w:rPr>
                <w:color w:val="000000"/>
                <w:lang w:val="en-US"/>
              </w:rPr>
              <w:t>0,019613181</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34DB9202" w14:textId="77777777" w:rsidR="00971869" w:rsidRPr="00D90548" w:rsidRDefault="00971869" w:rsidP="008C136C">
            <w:pPr>
              <w:jc w:val="center"/>
              <w:rPr>
                <w:color w:val="000000"/>
                <w:lang w:val="en-US"/>
              </w:rPr>
            </w:pPr>
            <w:r w:rsidRPr="00D90548">
              <w:rPr>
                <w:color w:val="000000"/>
                <w:lang w:val="en-US"/>
              </w:rPr>
              <w:t>0,011232092</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667D367C" w14:textId="77777777" w:rsidR="00971869" w:rsidRPr="00D90548" w:rsidRDefault="00971869" w:rsidP="008C136C">
            <w:pPr>
              <w:jc w:val="center"/>
              <w:rPr>
                <w:color w:val="000000"/>
                <w:lang w:val="en-US"/>
              </w:rPr>
            </w:pPr>
            <w:r w:rsidRPr="00D90548">
              <w:rPr>
                <w:color w:val="000000"/>
                <w:lang w:val="en-US"/>
              </w:rPr>
              <w:t>0,01123209</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6CA01221" w14:textId="77777777" w:rsidR="00971869" w:rsidRPr="00D90548" w:rsidRDefault="00971869" w:rsidP="008C136C">
            <w:pPr>
              <w:jc w:val="center"/>
              <w:rPr>
                <w:color w:val="000000"/>
                <w:lang w:val="en-US"/>
              </w:rPr>
            </w:pPr>
            <w:r w:rsidRPr="00D90548">
              <w:rPr>
                <w:color w:val="000000"/>
                <w:lang w:val="en-US"/>
              </w:rPr>
              <w:t>0,001067994</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53E46915" w14:textId="77777777" w:rsidR="00971869" w:rsidRPr="00D90548" w:rsidRDefault="00971869" w:rsidP="008C136C">
            <w:pPr>
              <w:jc w:val="center"/>
              <w:rPr>
                <w:color w:val="000000"/>
                <w:lang w:val="en-US"/>
              </w:rPr>
            </w:pPr>
            <w:r w:rsidRPr="00D90548">
              <w:rPr>
                <w:color w:val="000000"/>
                <w:lang w:val="en-US"/>
              </w:rPr>
              <w:t>0,002808023</w:t>
            </w:r>
          </w:p>
        </w:tc>
      </w:tr>
      <w:tr w:rsidR="00971869" w:rsidRPr="00D90548" w14:paraId="61D2D69B"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55C23B" w14:textId="77777777" w:rsidR="00971869" w:rsidRPr="00D90548" w:rsidRDefault="00971869" w:rsidP="008C136C">
            <w:pPr>
              <w:jc w:val="center"/>
              <w:rPr>
                <w:color w:val="000000"/>
                <w:lang w:val="en-US"/>
              </w:rPr>
            </w:pPr>
            <w:r w:rsidRPr="00D90548">
              <w:rPr>
                <w:color w:val="000000"/>
                <w:lang w:val="en-US"/>
              </w:rPr>
              <w:t>0,003667622</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5A090D00" w14:textId="77777777" w:rsidR="00971869" w:rsidRPr="00D90548" w:rsidRDefault="00971869" w:rsidP="008C136C">
            <w:pPr>
              <w:jc w:val="center"/>
              <w:rPr>
                <w:color w:val="000000"/>
                <w:lang w:val="en-US"/>
              </w:rPr>
            </w:pPr>
            <w:r w:rsidRPr="00D90548">
              <w:rPr>
                <w:color w:val="000000"/>
                <w:lang w:val="en-US"/>
              </w:rPr>
              <w:t>0,03726361</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2844A25A" w14:textId="77777777" w:rsidR="00971869" w:rsidRPr="00D90548" w:rsidRDefault="00971869" w:rsidP="008C136C">
            <w:pPr>
              <w:jc w:val="center"/>
              <w:rPr>
                <w:color w:val="000000"/>
                <w:lang w:val="en-US"/>
              </w:rPr>
            </w:pPr>
            <w:r w:rsidRPr="00D90548">
              <w:rPr>
                <w:color w:val="000000"/>
                <w:lang w:val="en-US"/>
              </w:rPr>
              <w:t>0,020687679</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6C151901" w14:textId="77777777" w:rsidR="00971869" w:rsidRPr="00D90548" w:rsidRDefault="00971869" w:rsidP="008C136C">
            <w:pPr>
              <w:jc w:val="center"/>
              <w:rPr>
                <w:color w:val="000000"/>
                <w:lang w:val="en-US"/>
              </w:rPr>
            </w:pPr>
            <w:r w:rsidRPr="00D90548">
              <w:rPr>
                <w:color w:val="000000"/>
                <w:lang w:val="en-US"/>
              </w:rPr>
              <w:t>0,02068768</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006D320E" w14:textId="77777777" w:rsidR="00971869" w:rsidRPr="00D90548" w:rsidRDefault="00971869" w:rsidP="008C136C">
            <w:pPr>
              <w:jc w:val="center"/>
              <w:rPr>
                <w:color w:val="000000"/>
                <w:lang w:val="en-US"/>
              </w:rPr>
            </w:pPr>
            <w:r w:rsidRPr="00D90548">
              <w:rPr>
                <w:color w:val="000000"/>
                <w:lang w:val="en-US"/>
              </w:rPr>
              <w:t>0,001301159</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7825EBC5" w14:textId="77777777" w:rsidR="00971869" w:rsidRPr="00D90548" w:rsidRDefault="00971869" w:rsidP="008C136C">
            <w:pPr>
              <w:jc w:val="center"/>
              <w:rPr>
                <w:color w:val="000000"/>
                <w:lang w:val="en-US"/>
              </w:rPr>
            </w:pPr>
            <w:r w:rsidRPr="00D90548">
              <w:rPr>
                <w:color w:val="000000"/>
                <w:lang w:val="en-US"/>
              </w:rPr>
              <w:t>0,006318052</w:t>
            </w:r>
          </w:p>
        </w:tc>
      </w:tr>
      <w:tr w:rsidR="00971869" w:rsidRPr="00D90548" w14:paraId="14CCA8D4"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7FEF38" w14:textId="77777777" w:rsidR="00971869" w:rsidRPr="00D90548" w:rsidRDefault="00971869" w:rsidP="008C136C">
            <w:pPr>
              <w:jc w:val="center"/>
              <w:rPr>
                <w:color w:val="000000"/>
                <w:lang w:val="en-US"/>
              </w:rPr>
            </w:pPr>
            <w:r w:rsidRPr="00D90548">
              <w:rPr>
                <w:color w:val="000000"/>
                <w:lang w:val="en-US"/>
              </w:rPr>
              <w:t>0,006318052</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77091B4C" w14:textId="77777777" w:rsidR="00971869" w:rsidRPr="00D90548" w:rsidRDefault="00971869" w:rsidP="008C136C">
            <w:pPr>
              <w:jc w:val="center"/>
              <w:rPr>
                <w:color w:val="000000"/>
                <w:lang w:val="en-US"/>
              </w:rPr>
            </w:pPr>
            <w:r w:rsidRPr="00D90548">
              <w:rPr>
                <w:color w:val="000000"/>
                <w:lang w:val="en-US"/>
              </w:rPr>
              <w:t>0,062406877</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33691870" w14:textId="77777777" w:rsidR="00971869" w:rsidRPr="00D90548" w:rsidRDefault="00971869" w:rsidP="008C136C">
            <w:pPr>
              <w:jc w:val="center"/>
              <w:rPr>
                <w:color w:val="000000"/>
                <w:lang w:val="en-US"/>
              </w:rPr>
            </w:pPr>
            <w:r w:rsidRPr="00D90548">
              <w:rPr>
                <w:color w:val="000000"/>
                <w:lang w:val="en-US"/>
              </w:rPr>
              <w:t>0,035816619</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61DB54D5" w14:textId="77777777" w:rsidR="00971869" w:rsidRPr="00D90548" w:rsidRDefault="00971869" w:rsidP="008C136C">
            <w:pPr>
              <w:jc w:val="center"/>
              <w:rPr>
                <w:color w:val="000000"/>
                <w:lang w:val="en-US"/>
              </w:rPr>
            </w:pPr>
            <w:r w:rsidRPr="00D90548">
              <w:rPr>
                <w:color w:val="000000"/>
                <w:lang w:val="en-US"/>
              </w:rPr>
              <w:t>0,03581662</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3652488B" w14:textId="77777777" w:rsidR="00971869" w:rsidRPr="00D90548" w:rsidRDefault="00971869" w:rsidP="008C136C">
            <w:pPr>
              <w:jc w:val="center"/>
              <w:rPr>
                <w:color w:val="000000"/>
                <w:lang w:val="en-US"/>
              </w:rPr>
            </w:pPr>
            <w:r w:rsidRPr="00D90548">
              <w:rPr>
                <w:color w:val="000000"/>
                <w:lang w:val="en-US"/>
              </w:rPr>
              <w:t>0,001275888</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0DB5DC2F" w14:textId="77777777" w:rsidR="00971869" w:rsidRPr="00D90548" w:rsidRDefault="00971869" w:rsidP="008C136C">
            <w:pPr>
              <w:jc w:val="center"/>
              <w:rPr>
                <w:color w:val="000000"/>
                <w:lang w:val="en-US"/>
              </w:rPr>
            </w:pPr>
            <w:r w:rsidRPr="00D90548">
              <w:rPr>
                <w:color w:val="000000"/>
                <w:lang w:val="en-US"/>
              </w:rPr>
              <w:t>0,011232092</w:t>
            </w:r>
          </w:p>
        </w:tc>
      </w:tr>
      <w:tr w:rsidR="00971869" w:rsidRPr="00D90548" w14:paraId="547324BD"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7597DF" w14:textId="77777777" w:rsidR="00971869" w:rsidRPr="00D90548" w:rsidRDefault="00971869" w:rsidP="008C136C">
            <w:pPr>
              <w:jc w:val="center"/>
              <w:rPr>
                <w:color w:val="000000"/>
                <w:lang w:val="en-US"/>
              </w:rPr>
            </w:pPr>
            <w:r w:rsidRPr="00D90548">
              <w:rPr>
                <w:color w:val="000000"/>
                <w:lang w:val="en-US"/>
              </w:rPr>
              <w:t>0,011232092</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5C500B18" w14:textId="77777777" w:rsidR="00971869" w:rsidRPr="00D90548" w:rsidRDefault="00971869" w:rsidP="008C136C">
            <w:pPr>
              <w:jc w:val="center"/>
              <w:rPr>
                <w:color w:val="000000"/>
                <w:lang w:val="en-US"/>
              </w:rPr>
            </w:pPr>
            <w:r w:rsidRPr="00D90548">
              <w:rPr>
                <w:color w:val="000000"/>
                <w:lang w:val="en-US"/>
              </w:rPr>
              <w:t>0,096332378</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05C683B2" w14:textId="77777777" w:rsidR="00971869" w:rsidRPr="00D90548" w:rsidRDefault="00971869" w:rsidP="008C136C">
            <w:pPr>
              <w:jc w:val="center"/>
              <w:rPr>
                <w:color w:val="000000"/>
                <w:lang w:val="en-US"/>
              </w:rPr>
            </w:pPr>
            <w:r w:rsidRPr="00D90548">
              <w:rPr>
                <w:color w:val="000000"/>
                <w:lang w:val="en-US"/>
              </w:rPr>
              <w:t>0,055071633</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2BB6ED53" w14:textId="77777777" w:rsidR="00971869" w:rsidRPr="00D90548" w:rsidRDefault="00971869" w:rsidP="008C136C">
            <w:pPr>
              <w:jc w:val="center"/>
              <w:rPr>
                <w:color w:val="000000"/>
                <w:lang w:val="en-US"/>
              </w:rPr>
            </w:pPr>
            <w:r w:rsidRPr="00D90548">
              <w:rPr>
                <w:color w:val="000000"/>
                <w:lang w:val="en-US"/>
              </w:rPr>
              <w:t>0,05507163</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23BB62B2" w14:textId="77777777" w:rsidR="00971869" w:rsidRPr="00D90548" w:rsidRDefault="00971869" w:rsidP="008C136C">
            <w:pPr>
              <w:jc w:val="center"/>
              <w:rPr>
                <w:color w:val="000000"/>
                <w:lang w:val="en-US"/>
              </w:rPr>
            </w:pPr>
            <w:r w:rsidRPr="00D90548">
              <w:rPr>
                <w:color w:val="000000"/>
                <w:lang w:val="en-US"/>
              </w:rPr>
              <w:t>0,000999368</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66C5FC76" w14:textId="77777777" w:rsidR="00971869" w:rsidRPr="00D90548" w:rsidRDefault="00971869" w:rsidP="008C136C">
            <w:pPr>
              <w:jc w:val="center"/>
              <w:rPr>
                <w:color w:val="000000"/>
                <w:lang w:val="en-US"/>
              </w:rPr>
            </w:pPr>
            <w:r w:rsidRPr="00D90548">
              <w:rPr>
                <w:color w:val="000000"/>
                <w:lang w:val="en-US"/>
              </w:rPr>
              <w:t>0,019613181</w:t>
            </w:r>
          </w:p>
        </w:tc>
      </w:tr>
      <w:tr w:rsidR="00971869" w:rsidRPr="00D90548" w14:paraId="615F48CC"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5559C0" w14:textId="77777777" w:rsidR="00971869" w:rsidRPr="00D90548" w:rsidRDefault="00971869" w:rsidP="008C136C">
            <w:pPr>
              <w:jc w:val="center"/>
              <w:rPr>
                <w:color w:val="000000"/>
                <w:lang w:val="en-US"/>
              </w:rPr>
            </w:pPr>
            <w:r w:rsidRPr="00D90548">
              <w:rPr>
                <w:color w:val="000000"/>
                <w:lang w:val="en-US"/>
              </w:rPr>
              <w:t>0,017550143</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4560F497" w14:textId="77777777" w:rsidR="00971869" w:rsidRPr="00D90548" w:rsidRDefault="00971869" w:rsidP="008C136C">
            <w:pPr>
              <w:jc w:val="center"/>
              <w:rPr>
                <w:color w:val="000000"/>
                <w:lang w:val="en-US"/>
              </w:rPr>
            </w:pPr>
            <w:r w:rsidRPr="00D90548">
              <w:rPr>
                <w:color w:val="000000"/>
                <w:lang w:val="en-US"/>
              </w:rPr>
              <w:t>0,140415473</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33941687" w14:textId="77777777" w:rsidR="00971869" w:rsidRPr="00D90548" w:rsidRDefault="00971869" w:rsidP="008C136C">
            <w:pPr>
              <w:jc w:val="center"/>
              <w:rPr>
                <w:color w:val="000000"/>
                <w:lang w:val="en-US"/>
              </w:rPr>
            </w:pPr>
            <w:r w:rsidRPr="00D90548">
              <w:rPr>
                <w:color w:val="000000"/>
                <w:lang w:val="en-US"/>
              </w:rPr>
              <w:t>0,080587393</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5331126E" w14:textId="77777777" w:rsidR="00971869" w:rsidRPr="00D90548" w:rsidRDefault="00971869" w:rsidP="008C136C">
            <w:pPr>
              <w:jc w:val="center"/>
              <w:rPr>
                <w:color w:val="000000"/>
                <w:lang w:val="en-US"/>
              </w:rPr>
            </w:pPr>
            <w:r w:rsidRPr="00D90548">
              <w:rPr>
                <w:color w:val="000000"/>
                <w:lang w:val="en-US"/>
              </w:rPr>
              <w:t>0,08058739</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1C9CFA8D" w14:textId="77777777" w:rsidR="00971869" w:rsidRPr="00D90548" w:rsidRDefault="00971869" w:rsidP="008C136C">
            <w:pPr>
              <w:jc w:val="center"/>
              <w:rPr>
                <w:color w:val="000000"/>
                <w:lang w:val="en-US"/>
              </w:rPr>
            </w:pPr>
            <w:r w:rsidRPr="00D90548">
              <w:rPr>
                <w:color w:val="000000"/>
                <w:lang w:val="en-US"/>
              </w:rPr>
              <w:t>0,000564301</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4D44BEFA" w14:textId="77777777" w:rsidR="00971869" w:rsidRPr="00D90548" w:rsidRDefault="00971869" w:rsidP="008C136C">
            <w:pPr>
              <w:jc w:val="center"/>
              <w:rPr>
                <w:color w:val="000000"/>
                <w:lang w:val="en-US"/>
              </w:rPr>
            </w:pPr>
            <w:r w:rsidRPr="00D90548">
              <w:rPr>
                <w:color w:val="000000"/>
                <w:lang w:val="en-US"/>
              </w:rPr>
              <w:t>0,031647564</w:t>
            </w:r>
          </w:p>
        </w:tc>
      </w:tr>
      <w:tr w:rsidR="00971869" w:rsidRPr="00D90548" w14:paraId="6CF8C9B2"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789AFE" w14:textId="77777777" w:rsidR="00971869" w:rsidRPr="00D90548" w:rsidRDefault="00971869" w:rsidP="008C136C">
            <w:pPr>
              <w:jc w:val="center"/>
              <w:rPr>
                <w:color w:val="000000"/>
                <w:lang w:val="en-US"/>
              </w:rPr>
            </w:pPr>
            <w:r w:rsidRPr="00D90548">
              <w:rPr>
                <w:color w:val="000000"/>
                <w:lang w:val="en-US"/>
              </w:rPr>
              <w:t>0,026489971</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70DED6CA" w14:textId="77777777" w:rsidR="00971869" w:rsidRPr="00D90548" w:rsidRDefault="00971869" w:rsidP="008C136C">
            <w:pPr>
              <w:jc w:val="center"/>
              <w:rPr>
                <w:color w:val="000000"/>
                <w:lang w:val="en-US"/>
              </w:rPr>
            </w:pPr>
            <w:r w:rsidRPr="00D90548">
              <w:rPr>
                <w:color w:val="000000"/>
                <w:lang w:val="en-US"/>
              </w:rPr>
              <w:t>0,199484241</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2FE2FF64" w14:textId="77777777" w:rsidR="00971869" w:rsidRPr="00D90548" w:rsidRDefault="00971869" w:rsidP="008C136C">
            <w:pPr>
              <w:jc w:val="center"/>
              <w:rPr>
                <w:color w:val="000000"/>
                <w:lang w:val="en-US"/>
              </w:rPr>
            </w:pPr>
            <w:r w:rsidRPr="00D90548">
              <w:rPr>
                <w:color w:val="000000"/>
                <w:lang w:val="en-US"/>
              </w:rPr>
              <w:t>0,113481375</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326C6A7B" w14:textId="77777777" w:rsidR="00971869" w:rsidRPr="00D90548" w:rsidRDefault="00971869" w:rsidP="008C136C">
            <w:pPr>
              <w:jc w:val="center"/>
              <w:rPr>
                <w:color w:val="000000"/>
                <w:lang w:val="en-US"/>
              </w:rPr>
            </w:pPr>
            <w:r w:rsidRPr="00D90548">
              <w:rPr>
                <w:color w:val="000000"/>
                <w:lang w:val="en-US"/>
              </w:rPr>
              <w:t>0,11094556</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043DD1A5" w14:textId="77777777" w:rsidR="00971869" w:rsidRPr="00D90548" w:rsidRDefault="00971869" w:rsidP="008C136C">
            <w:pPr>
              <w:jc w:val="center"/>
              <w:rPr>
                <w:color w:val="000000"/>
                <w:lang w:val="en-US"/>
              </w:rPr>
            </w:pPr>
            <w:r w:rsidRPr="00D90548">
              <w:rPr>
                <w:color w:val="000000"/>
                <w:lang w:val="en-US"/>
              </w:rPr>
              <w:t>0,000147715</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52A05C11" w14:textId="77777777" w:rsidR="00971869" w:rsidRPr="00D90548" w:rsidRDefault="00971869" w:rsidP="008C136C">
            <w:pPr>
              <w:jc w:val="center"/>
              <w:rPr>
                <w:color w:val="000000"/>
                <w:lang w:val="en-US"/>
              </w:rPr>
            </w:pPr>
            <w:r w:rsidRPr="00D90548">
              <w:rPr>
                <w:color w:val="000000"/>
                <w:lang w:val="en-US"/>
              </w:rPr>
              <w:t>0,046547278</w:t>
            </w:r>
          </w:p>
        </w:tc>
      </w:tr>
      <w:tr w:rsidR="00971869" w:rsidRPr="00D90548" w14:paraId="75C2EC2C" w14:textId="77777777" w:rsidTr="008C136C">
        <w:trPr>
          <w:trHeight w:val="290"/>
          <w:jc w:val="center"/>
        </w:trPr>
        <w:tc>
          <w:tcPr>
            <w:tcW w:w="14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5EA37C" w14:textId="77777777" w:rsidR="00971869" w:rsidRPr="00D90548" w:rsidRDefault="00971869" w:rsidP="008C136C">
            <w:pPr>
              <w:jc w:val="center"/>
              <w:rPr>
                <w:color w:val="000000"/>
                <w:lang w:val="en-US"/>
              </w:rPr>
            </w:pPr>
            <w:r w:rsidRPr="00D90548">
              <w:rPr>
                <w:color w:val="000000"/>
                <w:lang w:val="en-US"/>
              </w:rPr>
              <w:t>0,038739255</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0CB27C3B" w14:textId="77777777" w:rsidR="00971869" w:rsidRPr="00D90548" w:rsidRDefault="00971869" w:rsidP="008C136C">
            <w:pPr>
              <w:jc w:val="center"/>
              <w:rPr>
                <w:color w:val="000000"/>
                <w:lang w:val="en-US"/>
              </w:rPr>
            </w:pPr>
            <w:r w:rsidRPr="00D90548">
              <w:rPr>
                <w:color w:val="000000"/>
                <w:lang w:val="en-US"/>
              </w:rPr>
              <w:t>0,268896848</w:t>
            </w: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36548F0B" w14:textId="77777777" w:rsidR="00971869" w:rsidRPr="00D90548" w:rsidRDefault="00971869" w:rsidP="008C136C">
            <w:pPr>
              <w:jc w:val="center"/>
              <w:rPr>
                <w:color w:val="000000"/>
                <w:lang w:val="en-US"/>
              </w:rPr>
            </w:pPr>
            <w:r w:rsidRPr="00D90548">
              <w:rPr>
                <w:color w:val="000000"/>
                <w:lang w:val="en-US"/>
              </w:rPr>
              <w:t>0,15495702</w:t>
            </w:r>
          </w:p>
        </w:tc>
        <w:tc>
          <w:tcPr>
            <w:tcW w:w="1356" w:type="dxa"/>
            <w:tcBorders>
              <w:top w:val="single" w:sz="4" w:space="0" w:color="auto"/>
              <w:left w:val="nil"/>
              <w:bottom w:val="single" w:sz="4" w:space="0" w:color="auto"/>
              <w:right w:val="single" w:sz="4" w:space="0" w:color="auto"/>
            </w:tcBorders>
            <w:shd w:val="clear" w:color="auto" w:fill="auto"/>
            <w:noWrap/>
            <w:vAlign w:val="bottom"/>
          </w:tcPr>
          <w:p w14:paraId="650067E5" w14:textId="77777777" w:rsidR="00971869" w:rsidRPr="00D90548" w:rsidRDefault="00971869" w:rsidP="008C136C">
            <w:pPr>
              <w:jc w:val="center"/>
              <w:rPr>
                <w:color w:val="000000"/>
                <w:lang w:val="en-US"/>
              </w:rPr>
            </w:pPr>
            <w:r w:rsidRPr="00D90548">
              <w:rPr>
                <w:color w:val="000000"/>
                <w:lang w:val="en-US"/>
              </w:rPr>
              <w:t>0,14905444</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5B9EA04B" w14:textId="77777777" w:rsidR="00971869" w:rsidRPr="00D90548" w:rsidRDefault="00971869" w:rsidP="008C136C">
            <w:pPr>
              <w:jc w:val="center"/>
              <w:rPr>
                <w:color w:val="000000"/>
                <w:lang w:val="en-US"/>
              </w:rPr>
            </w:pPr>
            <w:r w:rsidRPr="00D90548">
              <w:rPr>
                <w:color w:val="000000"/>
                <w:lang w:val="en-US"/>
              </w:rPr>
              <w:t>1,02465E-05</w:t>
            </w:r>
          </w:p>
        </w:tc>
        <w:tc>
          <w:tcPr>
            <w:tcW w:w="1476" w:type="dxa"/>
            <w:tcBorders>
              <w:top w:val="single" w:sz="4" w:space="0" w:color="auto"/>
              <w:left w:val="nil"/>
              <w:bottom w:val="single" w:sz="4" w:space="0" w:color="auto"/>
              <w:right w:val="single" w:sz="4" w:space="0" w:color="auto"/>
            </w:tcBorders>
            <w:shd w:val="clear" w:color="auto" w:fill="auto"/>
            <w:noWrap/>
            <w:vAlign w:val="bottom"/>
          </w:tcPr>
          <w:p w14:paraId="6F7850DC" w14:textId="77777777" w:rsidR="00971869" w:rsidRPr="00D90548" w:rsidRDefault="00971869" w:rsidP="008C136C">
            <w:pPr>
              <w:jc w:val="center"/>
              <w:rPr>
                <w:color w:val="000000"/>
                <w:lang w:val="en-US"/>
              </w:rPr>
            </w:pPr>
            <w:r w:rsidRPr="00D90548">
              <w:rPr>
                <w:color w:val="000000"/>
                <w:lang w:val="en-US"/>
              </w:rPr>
              <w:t>0,068209169</w:t>
            </w:r>
          </w:p>
        </w:tc>
      </w:tr>
    </w:tbl>
    <w:p w14:paraId="51EB55AF" w14:textId="77777777" w:rsidR="00971869" w:rsidRPr="00FF5B94" w:rsidRDefault="00971869" w:rsidP="00971869">
      <w:pPr>
        <w:rPr>
          <w:sz w:val="28"/>
          <w:szCs w:val="28"/>
        </w:rPr>
      </w:pPr>
      <w:r>
        <w:rPr>
          <w:sz w:val="28"/>
          <w:szCs w:val="28"/>
        </w:rPr>
        <w:tab/>
      </w:r>
    </w:p>
    <w:p w14:paraId="1D4A36F1" w14:textId="3C117030" w:rsidR="00971869" w:rsidRDefault="00971869" w:rsidP="006F3988">
      <w:pPr>
        <w:ind w:firstLine="567"/>
        <w:jc w:val="both"/>
        <w:rPr>
          <w:color w:val="000000"/>
          <w:sz w:val="28"/>
          <w:szCs w:val="28"/>
        </w:rPr>
      </w:pPr>
      <w:r w:rsidRPr="00FF5B94">
        <w:rPr>
          <w:sz w:val="28"/>
          <w:szCs w:val="28"/>
        </w:rPr>
        <w:t>С помощью выражения (</w:t>
      </w:r>
      <w:r>
        <w:rPr>
          <w:sz w:val="28"/>
          <w:szCs w:val="28"/>
        </w:rPr>
        <w:t>3.26</w:t>
      </w:r>
      <w:r w:rsidRPr="00FF5B94">
        <w:rPr>
          <w:sz w:val="28"/>
          <w:szCs w:val="28"/>
        </w:rPr>
        <w:t>) вычислена энергия источника при повороте РО  на 10</w:t>
      </w:r>
      <w:r w:rsidRPr="00FF5B94">
        <w:rPr>
          <w:sz w:val="28"/>
          <w:szCs w:val="28"/>
          <w:vertAlign w:val="superscript"/>
        </w:rPr>
        <w:t xml:space="preserve">0 </w:t>
      </w:r>
      <w:r w:rsidRPr="00FF5B94">
        <w:rPr>
          <w:sz w:val="28"/>
          <w:szCs w:val="28"/>
        </w:rPr>
        <w:t xml:space="preserve">(при прямом ходе) </w:t>
      </w:r>
      <w:r w:rsidRPr="00FF5B94">
        <w:rPr>
          <w:i/>
          <w:iCs/>
          <w:sz w:val="28"/>
          <w:szCs w:val="28"/>
          <w:lang w:val="en-US"/>
        </w:rPr>
        <w:t>Q</w:t>
      </w:r>
      <w:r w:rsidRPr="00FF5B94">
        <w:rPr>
          <w:i/>
          <w:iCs/>
          <w:sz w:val="28"/>
          <w:szCs w:val="28"/>
          <w:vertAlign w:val="subscript"/>
          <w:lang w:val="en-US"/>
        </w:rPr>
        <w:t>W</w:t>
      </w:r>
      <w:r w:rsidRPr="00FF5B94">
        <w:rPr>
          <w:sz w:val="28"/>
          <w:szCs w:val="28"/>
        </w:rPr>
        <w:t xml:space="preserve">= </w:t>
      </w:r>
      <w:r>
        <w:rPr>
          <w:color w:val="000000"/>
          <w:sz w:val="28"/>
          <w:szCs w:val="28"/>
        </w:rPr>
        <w:t>10 267.</w:t>
      </w:r>
      <w:r w:rsidRPr="00FF5B94">
        <w:rPr>
          <w:color w:val="000000"/>
          <w:sz w:val="28"/>
          <w:szCs w:val="28"/>
        </w:rPr>
        <w:t xml:space="preserve">426 Вт. Эта энергия в шести актуаторах расходуется  на деформацию  пружин </w:t>
      </w:r>
      <w:r w:rsidRPr="00FF5B94">
        <w:rPr>
          <w:i/>
          <w:iCs/>
          <w:color w:val="000000"/>
          <w:sz w:val="28"/>
          <w:szCs w:val="28"/>
          <w:lang w:val="en-US"/>
        </w:rPr>
        <w:t>Q</w:t>
      </w:r>
      <w:r w:rsidRPr="00FF5B94">
        <w:rPr>
          <w:i/>
          <w:iCs/>
          <w:color w:val="000000"/>
          <w:sz w:val="28"/>
          <w:szCs w:val="28"/>
          <w:vertAlign w:val="subscript"/>
          <w:lang w:val="en-US"/>
        </w:rPr>
        <w:t>S</w:t>
      </w:r>
      <w:r w:rsidRPr="00FF5B94">
        <w:rPr>
          <w:color w:val="000000"/>
          <w:sz w:val="28"/>
          <w:szCs w:val="28"/>
        </w:rPr>
        <w:t xml:space="preserve"> и преодоление </w:t>
      </w:r>
      <w:r w:rsidRPr="00FF5B94">
        <w:rPr>
          <w:i/>
          <w:iCs/>
          <w:color w:val="000000"/>
          <w:sz w:val="28"/>
          <w:szCs w:val="28"/>
          <w:lang w:val="en-US"/>
        </w:rPr>
        <w:t>Q</w:t>
      </w:r>
      <w:r w:rsidRPr="00FF5B94">
        <w:rPr>
          <w:i/>
          <w:iCs/>
          <w:color w:val="000000"/>
          <w:sz w:val="28"/>
          <w:szCs w:val="28"/>
          <w:vertAlign w:val="subscript"/>
          <w:lang w:val="en-US"/>
        </w:rPr>
        <w:t>A</w:t>
      </w:r>
      <w:r w:rsidRPr="00FF5B94">
        <w:rPr>
          <w:color w:val="000000"/>
          <w:sz w:val="28"/>
          <w:szCs w:val="28"/>
        </w:rPr>
        <w:t xml:space="preserve"> сил вязкого сопротивления гидравлического амортизатора. Причем</w:t>
      </w:r>
    </w:p>
    <w:p w14:paraId="432A86EE" w14:textId="77777777" w:rsidR="00971869" w:rsidRPr="00FF5B94" w:rsidRDefault="00971869" w:rsidP="00971869">
      <w:pPr>
        <w:jc w:val="both"/>
        <w:rPr>
          <w:color w:val="000000"/>
          <w:sz w:val="28"/>
          <w:szCs w:val="28"/>
        </w:rPr>
      </w:pPr>
    </w:p>
    <w:p w14:paraId="518727F6" w14:textId="77777777" w:rsidR="00971869" w:rsidRPr="005073CE" w:rsidRDefault="00971869" w:rsidP="00971869">
      <w:pPr>
        <w:jc w:val="right"/>
        <w:rPr>
          <w:sz w:val="28"/>
          <w:szCs w:val="28"/>
        </w:rPr>
      </w:pPr>
      <w:r w:rsidRPr="00FF5B94">
        <w:tab/>
      </w:r>
      <w:r w:rsidRPr="00340774">
        <w:rPr>
          <w:position w:val="-32"/>
        </w:rPr>
        <w:object w:dxaOrig="1800" w:dyaOrig="780" w14:anchorId="006E68D5">
          <v:shape id="_x0000_i1057" type="#_x0000_t75" style="width:90pt;height:42pt" o:ole="">
            <v:imagedata r:id="rId151" o:title=""/>
          </v:shape>
          <o:OLEObject Type="Embed" ProgID="Equation.DSMT4" ShapeID="_x0000_i1057" DrawAspect="Content" ObjectID="_1756890159" r:id="rId152"/>
        </w:object>
      </w:r>
      <w:r w:rsidRPr="00340774">
        <w:t xml:space="preserve">, </w:t>
      </w:r>
      <w:r w:rsidRPr="00340774">
        <w:rPr>
          <w:position w:val="-32"/>
          <w:lang w:val="en-US"/>
        </w:rPr>
        <w:object w:dxaOrig="1380" w:dyaOrig="780" w14:anchorId="26B863C9">
          <v:shape id="_x0000_i1058" type="#_x0000_t75" style="width:1in;height:42pt" o:ole="">
            <v:imagedata r:id="rId153" o:title=""/>
          </v:shape>
          <o:OLEObject Type="Embed" ProgID="Equation.DSMT4" ShapeID="_x0000_i1058" DrawAspect="Content" ObjectID="_1756890160" r:id="rId154"/>
        </w:object>
      </w:r>
      <w:r w:rsidRPr="00340774">
        <w:t xml:space="preserve"> </w:t>
      </w:r>
      <w:r w:rsidRPr="005073CE">
        <w:rPr>
          <w:sz w:val="28"/>
          <w:szCs w:val="28"/>
        </w:rPr>
        <w:t>.                                   (</w:t>
      </w:r>
      <w:r>
        <w:rPr>
          <w:sz w:val="28"/>
          <w:szCs w:val="28"/>
        </w:rPr>
        <w:t>3.27</w:t>
      </w:r>
      <w:r w:rsidRPr="005073CE">
        <w:rPr>
          <w:sz w:val="28"/>
          <w:szCs w:val="28"/>
        </w:rPr>
        <w:t>)</w:t>
      </w:r>
    </w:p>
    <w:p w14:paraId="4914D77E" w14:textId="77777777" w:rsidR="00971869" w:rsidRDefault="00971869" w:rsidP="00971869">
      <w:pPr>
        <w:rPr>
          <w:sz w:val="28"/>
          <w:szCs w:val="28"/>
          <w:lang w:val="kk-KZ"/>
        </w:rPr>
      </w:pPr>
    </w:p>
    <w:p w14:paraId="3F9BCF6B" w14:textId="402FA831" w:rsidR="00971869" w:rsidRPr="00A006FB" w:rsidRDefault="00971869" w:rsidP="00971869">
      <w:pPr>
        <w:ind w:firstLine="567"/>
        <w:jc w:val="both"/>
        <w:rPr>
          <w:sz w:val="28"/>
          <w:szCs w:val="28"/>
        </w:rPr>
      </w:pPr>
      <w:r w:rsidRPr="00FF5B94">
        <w:rPr>
          <w:sz w:val="28"/>
          <w:szCs w:val="28"/>
        </w:rPr>
        <w:t>Для вычисления энергии затраченной в актуаторах по (</w:t>
      </w:r>
      <w:r>
        <w:rPr>
          <w:sz w:val="28"/>
          <w:szCs w:val="28"/>
        </w:rPr>
        <w:t>3.27</w:t>
      </w:r>
      <w:r w:rsidRPr="00FF5B94">
        <w:rPr>
          <w:sz w:val="28"/>
          <w:szCs w:val="28"/>
        </w:rPr>
        <w:t>) используются параметры актуаторов,</w:t>
      </w:r>
      <w:r>
        <w:rPr>
          <w:sz w:val="28"/>
          <w:szCs w:val="28"/>
        </w:rPr>
        <w:t xml:space="preserve"> </w:t>
      </w:r>
      <w:r w:rsidRPr="00340774">
        <w:rPr>
          <w:i/>
          <w:iCs/>
          <w:sz w:val="28"/>
          <w:szCs w:val="28"/>
          <w:lang w:val="en-US"/>
        </w:rPr>
        <w:t>k</w:t>
      </w:r>
      <w:r w:rsidRPr="00340774">
        <w:rPr>
          <w:i/>
          <w:iCs/>
          <w:sz w:val="28"/>
          <w:szCs w:val="28"/>
        </w:rPr>
        <w:t xml:space="preserve"> = </w:t>
      </w:r>
      <w:r w:rsidRPr="00340774">
        <w:rPr>
          <w:i/>
          <w:iCs/>
          <w:sz w:val="28"/>
          <w:szCs w:val="28"/>
          <w:lang w:val="en-US"/>
        </w:rPr>
        <w:t>k</w:t>
      </w:r>
      <w:r w:rsidRPr="00340774">
        <w:rPr>
          <w:i/>
          <w:iCs/>
          <w:sz w:val="28"/>
          <w:szCs w:val="28"/>
          <w:vertAlign w:val="subscript"/>
        </w:rPr>
        <w:t>1</w:t>
      </w:r>
      <w:r w:rsidRPr="00340774">
        <w:rPr>
          <w:i/>
          <w:iCs/>
          <w:sz w:val="28"/>
          <w:szCs w:val="28"/>
        </w:rPr>
        <w:t xml:space="preserve"> + </w:t>
      </w:r>
      <w:r w:rsidRPr="00340774">
        <w:rPr>
          <w:i/>
          <w:iCs/>
          <w:sz w:val="28"/>
          <w:szCs w:val="28"/>
          <w:lang w:val="en-US"/>
        </w:rPr>
        <w:t>k</w:t>
      </w:r>
      <w:r w:rsidRPr="00340774">
        <w:rPr>
          <w:i/>
          <w:iCs/>
          <w:sz w:val="28"/>
          <w:szCs w:val="28"/>
          <w:vertAlign w:val="subscript"/>
        </w:rPr>
        <w:t>2</w:t>
      </w:r>
      <w:r w:rsidRPr="00FF5B94">
        <w:rPr>
          <w:sz w:val="28"/>
          <w:szCs w:val="28"/>
        </w:rPr>
        <w:t>=58</w:t>
      </w:r>
      <w:r>
        <w:rPr>
          <w:sz w:val="28"/>
          <w:szCs w:val="28"/>
        </w:rPr>
        <w:t xml:space="preserve"> </w:t>
      </w:r>
      <w:r w:rsidRPr="00FF5B94">
        <w:rPr>
          <w:sz w:val="28"/>
          <w:szCs w:val="28"/>
        </w:rPr>
        <w:t xml:space="preserve">180 Н/м и </w:t>
      </w:r>
      <w:r w:rsidRPr="00340774">
        <w:rPr>
          <w:i/>
          <w:iCs/>
          <w:sz w:val="28"/>
          <w:szCs w:val="28"/>
          <w:lang w:val="en-US"/>
        </w:rPr>
        <w:t>b</w:t>
      </w:r>
      <w:r w:rsidRPr="00FF5B94">
        <w:rPr>
          <w:sz w:val="28"/>
          <w:szCs w:val="28"/>
        </w:rPr>
        <w:t xml:space="preserve"> = 80.4 Нс/м вычисленные ранее перем</w:t>
      </w:r>
      <w:r>
        <w:rPr>
          <w:sz w:val="28"/>
          <w:szCs w:val="28"/>
        </w:rPr>
        <w:t>е</w:t>
      </w:r>
      <w:r w:rsidRPr="00FF5B94">
        <w:rPr>
          <w:sz w:val="28"/>
          <w:szCs w:val="28"/>
        </w:rPr>
        <w:t xml:space="preserve">щения в актуаторах при прямом ходе приведенные в </w:t>
      </w:r>
      <w:r>
        <w:rPr>
          <w:sz w:val="28"/>
          <w:szCs w:val="28"/>
        </w:rPr>
        <w:t>т</w:t>
      </w:r>
      <w:r w:rsidRPr="00FF5B94">
        <w:rPr>
          <w:sz w:val="28"/>
          <w:szCs w:val="28"/>
        </w:rPr>
        <w:t>абл</w:t>
      </w:r>
      <w:r w:rsidR="000C10F6">
        <w:rPr>
          <w:sz w:val="28"/>
          <w:szCs w:val="28"/>
        </w:rPr>
        <w:t>ица</w:t>
      </w:r>
      <w:r w:rsidRPr="00FF5B94">
        <w:rPr>
          <w:sz w:val="28"/>
          <w:szCs w:val="28"/>
        </w:rPr>
        <w:t xml:space="preserve"> </w:t>
      </w:r>
      <w:r>
        <w:rPr>
          <w:sz w:val="28"/>
          <w:szCs w:val="28"/>
        </w:rPr>
        <w:t>3.7</w:t>
      </w:r>
      <w:r w:rsidRPr="00FF5B94">
        <w:rPr>
          <w:sz w:val="28"/>
          <w:szCs w:val="28"/>
        </w:rPr>
        <w:t xml:space="preserve"> и скорости штоков (табл</w:t>
      </w:r>
      <w:r w:rsidR="000C10F6">
        <w:rPr>
          <w:sz w:val="28"/>
          <w:szCs w:val="28"/>
        </w:rPr>
        <w:t>ица</w:t>
      </w:r>
      <w:r>
        <w:rPr>
          <w:sz w:val="28"/>
          <w:szCs w:val="28"/>
        </w:rPr>
        <w:t xml:space="preserve"> 3.8</w:t>
      </w:r>
      <w:r w:rsidRPr="00FF5B94">
        <w:rPr>
          <w:sz w:val="28"/>
          <w:szCs w:val="28"/>
        </w:rPr>
        <w:t>)</w:t>
      </w:r>
      <w:r>
        <w:rPr>
          <w:sz w:val="28"/>
          <w:szCs w:val="28"/>
        </w:rPr>
        <w:t>.</w:t>
      </w:r>
    </w:p>
    <w:p w14:paraId="5771231F" w14:textId="77777777" w:rsidR="00971869" w:rsidRDefault="00971869" w:rsidP="00971869">
      <w:pPr>
        <w:ind w:firstLine="567"/>
        <w:jc w:val="both"/>
        <w:rPr>
          <w:sz w:val="28"/>
          <w:szCs w:val="28"/>
        </w:rPr>
      </w:pPr>
      <w:r w:rsidRPr="00FF5B94">
        <w:rPr>
          <w:sz w:val="28"/>
          <w:szCs w:val="28"/>
          <w:lang w:val="kk-KZ"/>
        </w:rPr>
        <w:t>Вычисленные по зависимостям (</w:t>
      </w:r>
      <w:r>
        <w:rPr>
          <w:sz w:val="28"/>
          <w:szCs w:val="28"/>
          <w:lang w:val="kk-KZ"/>
        </w:rPr>
        <w:t>3.27</w:t>
      </w:r>
      <w:r w:rsidRPr="00FF5B94">
        <w:rPr>
          <w:sz w:val="28"/>
          <w:szCs w:val="28"/>
          <w:lang w:val="kk-KZ"/>
        </w:rPr>
        <w:t xml:space="preserve">) суммарная энергия, затраченная в актуаторах,  равна </w:t>
      </w:r>
      <w:r w:rsidRPr="00FF5B94">
        <w:rPr>
          <w:i/>
          <w:iCs/>
          <w:sz w:val="28"/>
          <w:szCs w:val="28"/>
          <w:lang w:val="en-US"/>
        </w:rPr>
        <w:t>Q</w:t>
      </w:r>
      <w:r w:rsidRPr="00FF5B94">
        <w:rPr>
          <w:i/>
          <w:iCs/>
          <w:sz w:val="28"/>
          <w:szCs w:val="28"/>
          <w:vertAlign w:val="subscript"/>
          <w:lang w:val="en-US"/>
        </w:rPr>
        <w:t>S</w:t>
      </w:r>
      <w:r w:rsidRPr="00FF5B94">
        <w:rPr>
          <w:sz w:val="28"/>
          <w:szCs w:val="28"/>
        </w:rPr>
        <w:t>=</w:t>
      </w:r>
      <w:r w:rsidRPr="00FF5B94">
        <w:rPr>
          <w:rFonts w:ascii="Calibri" w:hAnsi="Calibri" w:cs="Calibri"/>
          <w:color w:val="000000"/>
          <w:sz w:val="28"/>
          <w:szCs w:val="28"/>
        </w:rPr>
        <w:t xml:space="preserve"> </w:t>
      </w:r>
      <w:r>
        <w:rPr>
          <w:color w:val="000000"/>
          <w:sz w:val="28"/>
          <w:szCs w:val="28"/>
        </w:rPr>
        <w:t>2 743.</w:t>
      </w:r>
      <w:r w:rsidRPr="00FF5B94">
        <w:rPr>
          <w:color w:val="000000"/>
          <w:sz w:val="28"/>
          <w:szCs w:val="28"/>
        </w:rPr>
        <w:t>75</w:t>
      </w:r>
      <w:r>
        <w:rPr>
          <w:color w:val="000000"/>
          <w:sz w:val="28"/>
          <w:szCs w:val="28"/>
        </w:rPr>
        <w:t>1</w:t>
      </w:r>
      <w:r w:rsidRPr="00FF5B94">
        <w:rPr>
          <w:color w:val="000000"/>
          <w:sz w:val="28"/>
          <w:szCs w:val="28"/>
        </w:rPr>
        <w:t xml:space="preserve"> Вт, </w:t>
      </w:r>
      <w:r w:rsidRPr="00FF5B94">
        <w:rPr>
          <w:i/>
          <w:iCs/>
          <w:sz w:val="28"/>
          <w:szCs w:val="28"/>
          <w:lang w:val="en-US"/>
        </w:rPr>
        <w:t>Q</w:t>
      </w:r>
      <w:r>
        <w:rPr>
          <w:i/>
          <w:iCs/>
          <w:sz w:val="28"/>
          <w:szCs w:val="28"/>
          <w:vertAlign w:val="subscript"/>
          <w:lang w:val="en-US"/>
        </w:rPr>
        <w:t>A</w:t>
      </w:r>
      <w:r w:rsidRPr="00FF5B94">
        <w:rPr>
          <w:sz w:val="28"/>
          <w:szCs w:val="28"/>
        </w:rPr>
        <w:t>=</w:t>
      </w:r>
      <w:r w:rsidRPr="00FF5B94">
        <w:rPr>
          <w:rFonts w:ascii="Calibri" w:hAnsi="Calibri" w:cs="Calibri"/>
          <w:color w:val="000000"/>
          <w:sz w:val="28"/>
          <w:szCs w:val="28"/>
        </w:rPr>
        <w:t xml:space="preserve"> </w:t>
      </w:r>
      <w:r w:rsidRPr="00FF5B94">
        <w:rPr>
          <w:color w:val="000000"/>
          <w:sz w:val="28"/>
          <w:szCs w:val="28"/>
        </w:rPr>
        <w:t>2</w:t>
      </w:r>
      <w:r>
        <w:rPr>
          <w:color w:val="000000"/>
          <w:sz w:val="28"/>
          <w:szCs w:val="28"/>
        </w:rPr>
        <w:t> </w:t>
      </w:r>
      <w:r w:rsidRPr="00FF5B94">
        <w:rPr>
          <w:color w:val="000000"/>
          <w:sz w:val="28"/>
          <w:szCs w:val="28"/>
        </w:rPr>
        <w:t>396</w:t>
      </w:r>
      <w:r>
        <w:rPr>
          <w:color w:val="000000"/>
          <w:sz w:val="28"/>
          <w:szCs w:val="28"/>
        </w:rPr>
        <w:t>.</w:t>
      </w:r>
      <w:r w:rsidRPr="00FF5B94">
        <w:rPr>
          <w:color w:val="000000"/>
          <w:sz w:val="28"/>
          <w:szCs w:val="28"/>
        </w:rPr>
        <w:t>475 Вт. Полезная энергия ПВЭС на прямом ходе определяется   из условия энергетического баланса зависимостью</w:t>
      </w:r>
      <w:r w:rsidRPr="00FF5B94">
        <w:rPr>
          <w:position w:val="-12"/>
          <w:sz w:val="28"/>
          <w:szCs w:val="28"/>
        </w:rPr>
        <w:object w:dxaOrig="2160" w:dyaOrig="380" w14:anchorId="0AD8D68A">
          <v:shape id="_x0000_i1059" type="#_x0000_t75" style="width:108pt;height:18pt" o:ole="">
            <v:imagedata r:id="rId155" o:title=""/>
          </v:shape>
          <o:OLEObject Type="Embed" ProgID="Equation.DSMT4" ShapeID="_x0000_i1059" DrawAspect="Content" ObjectID="_1756890161" r:id="rId156"/>
        </w:object>
      </w:r>
      <w:r w:rsidRPr="00FF5B94">
        <w:rPr>
          <w:sz w:val="28"/>
          <w:szCs w:val="28"/>
        </w:rPr>
        <w:t xml:space="preserve">, т.е. </w:t>
      </w:r>
      <w:r w:rsidRPr="00FF5B94">
        <w:rPr>
          <w:sz w:val="28"/>
          <w:szCs w:val="28"/>
          <w:lang w:val="en-US"/>
        </w:rPr>
        <w:t>Q</w:t>
      </w:r>
      <w:r w:rsidRPr="00FF5B94">
        <w:rPr>
          <w:sz w:val="28"/>
          <w:szCs w:val="28"/>
          <w:vertAlign w:val="subscript"/>
          <w:lang w:val="en-US"/>
        </w:rPr>
        <w:t>D</w:t>
      </w:r>
      <w:r w:rsidRPr="00FF5B94">
        <w:rPr>
          <w:sz w:val="28"/>
          <w:szCs w:val="28"/>
        </w:rPr>
        <w:t>=</w:t>
      </w:r>
      <w:r>
        <w:rPr>
          <w:sz w:val="28"/>
          <w:szCs w:val="28"/>
        </w:rPr>
        <w:t>5 140.</w:t>
      </w:r>
      <w:r w:rsidRPr="00FF5B94">
        <w:rPr>
          <w:sz w:val="28"/>
          <w:szCs w:val="28"/>
        </w:rPr>
        <w:t>2</w:t>
      </w:r>
      <w:r>
        <w:rPr>
          <w:sz w:val="28"/>
          <w:szCs w:val="28"/>
        </w:rPr>
        <w:t>26</w:t>
      </w:r>
      <w:r w:rsidRPr="00FF5B94">
        <w:rPr>
          <w:sz w:val="28"/>
          <w:szCs w:val="28"/>
        </w:rPr>
        <w:t xml:space="preserve"> Вт.  Коэффициент полезного действия (КПД) модифицированного ПВЭС с зонтовым парусом на рабочем ходе равен</w:t>
      </w:r>
    </w:p>
    <w:p w14:paraId="2A5D41A4" w14:textId="77777777" w:rsidR="00971869" w:rsidRPr="00FF5B94" w:rsidRDefault="00971869" w:rsidP="00971869">
      <w:pPr>
        <w:rPr>
          <w:sz w:val="28"/>
          <w:szCs w:val="28"/>
        </w:rPr>
      </w:pPr>
    </w:p>
    <w:p w14:paraId="56AC0133" w14:textId="77777777" w:rsidR="00971869" w:rsidRPr="00345A45" w:rsidRDefault="00971869" w:rsidP="00971869">
      <w:pPr>
        <w:jc w:val="right"/>
        <w:rPr>
          <w:rFonts w:eastAsiaTheme="minorHAnsi"/>
          <w:sz w:val="28"/>
          <w:szCs w:val="28"/>
        </w:rPr>
      </w:pPr>
      <w:r w:rsidRPr="00340774">
        <w:rPr>
          <w:rFonts w:eastAsiaTheme="minorHAnsi"/>
          <w:position w:val="-34"/>
        </w:rPr>
        <w:object w:dxaOrig="1520" w:dyaOrig="780" w14:anchorId="3BAB13CF">
          <v:shape id="_x0000_i1060" type="#_x0000_t75" style="width:78pt;height:42pt" o:ole="">
            <v:imagedata r:id="rId157" o:title=""/>
          </v:shape>
          <o:OLEObject Type="Embed" ProgID="Equation.DSMT4" ShapeID="_x0000_i1060" DrawAspect="Content" ObjectID="_1756890162" r:id="rId158"/>
        </w:object>
      </w:r>
      <w:r w:rsidRPr="00FF5B94">
        <w:rPr>
          <w:rFonts w:eastAsiaTheme="minorHAnsi"/>
        </w:rPr>
        <w:t>.</w:t>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sz w:val="28"/>
          <w:szCs w:val="28"/>
        </w:rPr>
        <w:t>(3.28)</w:t>
      </w:r>
    </w:p>
    <w:p w14:paraId="1FB6EC74" w14:textId="77777777" w:rsidR="00971869" w:rsidRPr="004247CB" w:rsidRDefault="00971869" w:rsidP="00971869"/>
    <w:p w14:paraId="4799D955" w14:textId="77777777" w:rsidR="00971869" w:rsidRPr="00FF5B94" w:rsidRDefault="00971869" w:rsidP="00971869">
      <w:pPr>
        <w:ind w:firstLine="567"/>
        <w:jc w:val="both"/>
        <w:rPr>
          <w:color w:val="000000"/>
          <w:sz w:val="28"/>
          <w:szCs w:val="28"/>
        </w:rPr>
      </w:pPr>
      <w:r>
        <w:rPr>
          <w:color w:val="000000"/>
          <w:sz w:val="28"/>
          <w:szCs w:val="28"/>
          <w:lang w:val="kk-KZ"/>
        </w:rPr>
        <w:t>Выражение (3.28) определяет КПД ПВЭС при</w:t>
      </w:r>
      <w:r w:rsidRPr="00FF5B94">
        <w:rPr>
          <w:color w:val="000000"/>
          <w:sz w:val="28"/>
          <w:szCs w:val="28"/>
        </w:rPr>
        <w:t xml:space="preserve"> низкой скорости ветра (</w:t>
      </w:r>
      <w:r w:rsidRPr="00FF5B94">
        <w:rPr>
          <w:color w:val="000000"/>
          <w:sz w:val="28"/>
          <w:szCs w:val="28"/>
          <w:lang w:val="en-US"/>
        </w:rPr>
        <w:t>v</w:t>
      </w:r>
      <w:r w:rsidRPr="00FF5B94">
        <w:rPr>
          <w:color w:val="000000"/>
          <w:sz w:val="28"/>
          <w:szCs w:val="28"/>
        </w:rPr>
        <w:t>=2.5 м/с) КПД</w:t>
      </w:r>
      <w:r>
        <w:rPr>
          <w:color w:val="000000"/>
          <w:sz w:val="28"/>
          <w:szCs w:val="28"/>
        </w:rPr>
        <w:t>. Ранее было установлено КПД ТВЭС, которые имели меньшее значение при более высокой скорости ветра. Таким образом (3.28) подтверждает</w:t>
      </w:r>
      <w:r w:rsidRPr="00FF5B94">
        <w:rPr>
          <w:color w:val="000000"/>
          <w:sz w:val="28"/>
          <w:szCs w:val="28"/>
        </w:rPr>
        <w:t xml:space="preserve"> эффективность введенных в конструкцию актуаторов МП </w:t>
      </w:r>
      <w:r>
        <w:rPr>
          <w:color w:val="000000"/>
          <w:sz w:val="28"/>
          <w:szCs w:val="28"/>
        </w:rPr>
        <w:t>модификаций</w:t>
      </w:r>
      <w:r w:rsidRPr="00FF5B94">
        <w:rPr>
          <w:color w:val="000000"/>
          <w:sz w:val="28"/>
          <w:szCs w:val="28"/>
        </w:rPr>
        <w:t xml:space="preserve"> и обоснованность выбора параметров актуатора. Следует отметить, что для случая обратного хода РО анализ энергетического баланса производится по подобному </w:t>
      </w:r>
      <w:r w:rsidRPr="00FF5B94">
        <w:rPr>
          <w:color w:val="000000"/>
          <w:sz w:val="28"/>
          <w:szCs w:val="28"/>
        </w:rPr>
        <w:lastRenderedPageBreak/>
        <w:t>алгоритму. Однако при этом следует принять во внимание, что в этом случае движение происходит из-за рекуперации энергии упругой деформации пружин актуаторов.</w:t>
      </w:r>
    </w:p>
    <w:p w14:paraId="74337EBF" w14:textId="77777777" w:rsidR="00971869" w:rsidRPr="0017441F" w:rsidRDefault="00971869" w:rsidP="00971869">
      <w:pPr>
        <w:rPr>
          <w:rFonts w:eastAsiaTheme="minorHAnsi"/>
          <w:b/>
          <w:bCs/>
          <w:sz w:val="28"/>
          <w:szCs w:val="28"/>
        </w:rPr>
      </w:pPr>
    </w:p>
    <w:p w14:paraId="68E00892" w14:textId="7D515E90" w:rsidR="00971869" w:rsidRPr="00F84345" w:rsidRDefault="00971869" w:rsidP="00CD53E2">
      <w:pPr>
        <w:pStyle w:val="a5"/>
        <w:numPr>
          <w:ilvl w:val="1"/>
          <w:numId w:val="34"/>
        </w:numPr>
        <w:spacing w:after="0" w:line="240" w:lineRule="auto"/>
        <w:ind w:left="0" w:firstLine="567"/>
        <w:rPr>
          <w:rFonts w:ascii="Times New Roman" w:hAnsi="Times New Roman" w:cs="Times New Roman"/>
          <w:b/>
          <w:bCs/>
          <w:sz w:val="28"/>
          <w:szCs w:val="28"/>
          <w:lang w:val="en-US"/>
        </w:rPr>
      </w:pPr>
      <w:bookmarkStart w:id="36" w:name="_Hlk135708398"/>
      <w:r w:rsidRPr="0017441F">
        <w:rPr>
          <w:rFonts w:ascii="Times New Roman" w:hAnsi="Times New Roman" w:cs="Times New Roman"/>
          <w:b/>
          <w:bCs/>
          <w:sz w:val="28"/>
          <w:szCs w:val="28"/>
        </w:rPr>
        <w:t>Вы</w:t>
      </w:r>
      <w:r>
        <w:rPr>
          <w:rFonts w:ascii="Times New Roman" w:hAnsi="Times New Roman" w:cs="Times New Roman"/>
          <w:b/>
          <w:bCs/>
          <w:sz w:val="28"/>
          <w:szCs w:val="28"/>
        </w:rPr>
        <w:t>в</w:t>
      </w:r>
      <w:r w:rsidRPr="0017441F">
        <w:rPr>
          <w:rFonts w:ascii="Times New Roman" w:hAnsi="Times New Roman" w:cs="Times New Roman"/>
          <w:b/>
          <w:bCs/>
          <w:sz w:val="28"/>
          <w:szCs w:val="28"/>
        </w:rPr>
        <w:t>оды по главе</w:t>
      </w:r>
      <w:r>
        <w:rPr>
          <w:rFonts w:ascii="Times New Roman" w:hAnsi="Times New Roman" w:cs="Times New Roman"/>
          <w:b/>
          <w:bCs/>
          <w:sz w:val="28"/>
          <w:szCs w:val="28"/>
          <w:lang w:val="en-US"/>
        </w:rPr>
        <w:t xml:space="preserve"> 3</w:t>
      </w:r>
    </w:p>
    <w:p w14:paraId="75B5A9C5" w14:textId="77777777" w:rsidR="00971869" w:rsidRPr="00742696" w:rsidRDefault="00971869" w:rsidP="00971869">
      <w:pPr>
        <w:pStyle w:val="a5"/>
        <w:spacing w:after="0" w:line="240" w:lineRule="auto"/>
        <w:ind w:left="0" w:firstLine="567"/>
        <w:jc w:val="both"/>
        <w:rPr>
          <w:rFonts w:ascii="Times New Roman" w:hAnsi="Times New Roman" w:cs="Times New Roman"/>
          <w:sz w:val="28"/>
          <w:szCs w:val="28"/>
        </w:rPr>
      </w:pPr>
      <w:r w:rsidRPr="00742696">
        <w:rPr>
          <w:rFonts w:ascii="Times New Roman" w:hAnsi="Times New Roman" w:cs="Times New Roman"/>
          <w:sz w:val="28"/>
          <w:szCs w:val="28"/>
        </w:rPr>
        <w:t xml:space="preserve">В данной главе рассмотрены вопросы дальнейшей модернизации ПВЭС путем внесения изменений в конструкцию актуаторов, обоснования и расчета их параметров. С целью повышения эффективности преобразования энергии ветра в электрическую энергию внесены изменения в конструкцию актуатора описанного в работе </w:t>
      </w:r>
      <w:r w:rsidRPr="00293C9C">
        <w:rPr>
          <w:rFonts w:ascii="Times New Roman" w:hAnsi="Times New Roman" w:cs="Times New Roman"/>
          <w:sz w:val="28"/>
          <w:szCs w:val="28"/>
        </w:rPr>
        <w:t>[51]</w:t>
      </w:r>
      <w:r w:rsidRPr="00742696">
        <w:rPr>
          <w:rFonts w:ascii="Times New Roman" w:hAnsi="Times New Roman" w:cs="Times New Roman"/>
          <w:sz w:val="28"/>
          <w:szCs w:val="28"/>
        </w:rPr>
        <w:t>. Главное из этих изменений то, что в конструкцию актуатора добавлен генератор электрического тока. В этом случае каждый актуатор функ</w:t>
      </w:r>
      <w:r>
        <w:rPr>
          <w:rFonts w:ascii="Times New Roman" w:hAnsi="Times New Roman" w:cs="Times New Roman"/>
          <w:sz w:val="28"/>
          <w:szCs w:val="28"/>
        </w:rPr>
        <w:t>ц</w:t>
      </w:r>
      <w:r w:rsidRPr="00742696">
        <w:rPr>
          <w:rFonts w:ascii="Times New Roman" w:hAnsi="Times New Roman" w:cs="Times New Roman"/>
          <w:sz w:val="28"/>
          <w:szCs w:val="28"/>
        </w:rPr>
        <w:t>ионально является преобразователем механической энергии, вызванной движением воздушного потока, в электрическую энергию, вырабатываемую генератором. Измене</w:t>
      </w:r>
      <w:r>
        <w:rPr>
          <w:rFonts w:ascii="Times New Roman" w:hAnsi="Times New Roman" w:cs="Times New Roman"/>
          <w:sz w:val="28"/>
          <w:szCs w:val="28"/>
        </w:rPr>
        <w:t>н</w:t>
      </w:r>
      <w:r w:rsidRPr="00742696">
        <w:rPr>
          <w:rFonts w:ascii="Times New Roman" w:hAnsi="Times New Roman" w:cs="Times New Roman"/>
          <w:sz w:val="28"/>
          <w:szCs w:val="28"/>
        </w:rPr>
        <w:t xml:space="preserve">ия конструкции актуатора направлены на исключение потерь в промежуточных элементах при преобразовании энергии. Для обоснования на основе анализ конструктивных параметров актуатора принято, что каждый из шести актуаторов состоит из двух модулей: демпфирующей системы и системы отбора мощности, а также генератора. Такой подход позволяет исследовать и обосновать конструктивные изменения в каждом из модулей по отдельности. Основное внимание уделено ДС, которая не только участвует в процессе преобразовании энергии ветра, но и обеспечивает функционирование ПВЭС за счет рекуперации энергии сжатия пружин. В конструкцию ДС введены следующие конструктивные изменения: введена дополнительная регулируемая по преднатягу пружина, введена система управления преднатягом, введена полуактивная система управления пружинно-демпферной подвеской, введен гидравлический амортизатор. В </w:t>
      </w:r>
      <w:r>
        <w:rPr>
          <w:rFonts w:ascii="Times New Roman" w:hAnsi="Times New Roman" w:cs="Times New Roman"/>
          <w:sz w:val="28"/>
          <w:szCs w:val="28"/>
        </w:rPr>
        <w:t>данной главе</w:t>
      </w:r>
      <w:r w:rsidRPr="00742696">
        <w:rPr>
          <w:rFonts w:ascii="Times New Roman" w:hAnsi="Times New Roman" w:cs="Times New Roman"/>
          <w:sz w:val="28"/>
          <w:szCs w:val="28"/>
        </w:rPr>
        <w:t xml:space="preserve"> составлен</w:t>
      </w:r>
      <w:r>
        <w:rPr>
          <w:rFonts w:ascii="Times New Roman" w:hAnsi="Times New Roman" w:cs="Times New Roman"/>
          <w:sz w:val="28"/>
          <w:szCs w:val="28"/>
        </w:rPr>
        <w:t>а</w:t>
      </w:r>
      <w:r w:rsidRPr="00742696">
        <w:rPr>
          <w:rFonts w:ascii="Times New Roman" w:hAnsi="Times New Roman" w:cs="Times New Roman"/>
          <w:sz w:val="28"/>
          <w:szCs w:val="28"/>
        </w:rPr>
        <w:t xml:space="preserve"> модель ДС и получены аналитические методы расчета параметров ДС; проведен анализ ДС, в результате которого выбраны параметры пружинно-демпферной подвески; осуществлен</w:t>
      </w:r>
      <w:r>
        <w:rPr>
          <w:rFonts w:ascii="Times New Roman" w:hAnsi="Times New Roman" w:cs="Times New Roman"/>
          <w:sz w:val="28"/>
          <w:szCs w:val="28"/>
        </w:rPr>
        <w:t xml:space="preserve"> </w:t>
      </w:r>
      <w:r w:rsidRPr="00742696">
        <w:rPr>
          <w:rFonts w:ascii="Times New Roman" w:hAnsi="Times New Roman" w:cs="Times New Roman"/>
          <w:sz w:val="28"/>
          <w:szCs w:val="28"/>
        </w:rPr>
        <w:t xml:space="preserve">синтез структуры управления пружинно-демпферной подвески </w:t>
      </w:r>
      <w:r>
        <w:rPr>
          <w:rFonts w:ascii="Times New Roman" w:hAnsi="Times New Roman" w:cs="Times New Roman"/>
          <w:sz w:val="28"/>
          <w:szCs w:val="28"/>
        </w:rPr>
        <w:t xml:space="preserve">и проведен динамический анализ системы управления </w:t>
      </w:r>
      <w:r w:rsidRPr="00742696">
        <w:rPr>
          <w:rFonts w:ascii="Times New Roman" w:hAnsi="Times New Roman" w:cs="Times New Roman"/>
          <w:sz w:val="28"/>
          <w:szCs w:val="28"/>
        </w:rPr>
        <w:t xml:space="preserve">в ППП </w:t>
      </w:r>
      <w:r w:rsidRPr="00742696">
        <w:rPr>
          <w:rFonts w:ascii="Times New Roman" w:hAnsi="Times New Roman" w:cs="Times New Roman"/>
          <w:sz w:val="28"/>
          <w:szCs w:val="28"/>
          <w:lang w:val="en-US"/>
        </w:rPr>
        <w:t>Matlab</w:t>
      </w:r>
      <w:r>
        <w:rPr>
          <w:rFonts w:ascii="Times New Roman" w:hAnsi="Times New Roman" w:cs="Times New Roman"/>
          <w:sz w:val="28"/>
          <w:szCs w:val="28"/>
        </w:rPr>
        <w:t xml:space="preserve">. </w:t>
      </w:r>
    </w:p>
    <w:p w14:paraId="553ED783" w14:textId="77777777" w:rsidR="00971869" w:rsidRDefault="00971869" w:rsidP="00971869">
      <w:pPr>
        <w:pStyle w:val="a5"/>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Модификация СОМ представляет применение тросового преобразователя для преобразования возвратно поступательного движения каретки актуатора во вращение ротора генератора. При этом исключаются сложные карданные передачи и дифференциальные механизмы предназначавшиеся ранее для передачи движения от актуаторов к валам генераторов.</w:t>
      </w:r>
    </w:p>
    <w:p w14:paraId="66DE9A9F" w14:textId="77777777" w:rsidR="00971869" w:rsidRDefault="00971869" w:rsidP="00971869">
      <w:pPr>
        <w:ind w:firstLine="567"/>
        <w:jc w:val="both"/>
        <w:rPr>
          <w:sz w:val="28"/>
          <w:szCs w:val="28"/>
        </w:rPr>
      </w:pPr>
      <w:r>
        <w:rPr>
          <w:sz w:val="28"/>
          <w:szCs w:val="28"/>
        </w:rPr>
        <w:t>О</w:t>
      </w:r>
      <w:r w:rsidRPr="00FF5B94">
        <w:rPr>
          <w:sz w:val="28"/>
          <w:szCs w:val="28"/>
        </w:rPr>
        <w:t>босновани</w:t>
      </w:r>
      <w:r>
        <w:rPr>
          <w:sz w:val="28"/>
          <w:szCs w:val="28"/>
        </w:rPr>
        <w:t xml:space="preserve">е введенной </w:t>
      </w:r>
      <w:r w:rsidRPr="00FF5B94">
        <w:rPr>
          <w:sz w:val="28"/>
          <w:szCs w:val="28"/>
        </w:rPr>
        <w:t>модернизации</w:t>
      </w:r>
      <w:r>
        <w:rPr>
          <w:sz w:val="28"/>
          <w:szCs w:val="28"/>
        </w:rPr>
        <w:t xml:space="preserve"> </w:t>
      </w:r>
      <w:r w:rsidRPr="00FF5B94">
        <w:rPr>
          <w:sz w:val="28"/>
          <w:szCs w:val="28"/>
        </w:rPr>
        <w:t>ПВЭС</w:t>
      </w:r>
      <w:r>
        <w:rPr>
          <w:sz w:val="28"/>
          <w:szCs w:val="28"/>
        </w:rPr>
        <w:t xml:space="preserve"> дано путем сравнительного анализа процесса преобразования кинетической энергии ветра, действующего на зонтовый парус и винт турбины в электрическую энергию и определения КПД на основе уравнения энергетического баланса. Вычисления производились на примере реальных конструкций с применением полученных ранее алгоритмов и программ в </w:t>
      </w:r>
      <w:r w:rsidRPr="00FF5B94">
        <w:rPr>
          <w:sz w:val="28"/>
          <w:szCs w:val="28"/>
          <w:lang w:val="en-US"/>
        </w:rPr>
        <w:t>Mathcad</w:t>
      </w:r>
      <w:r>
        <w:rPr>
          <w:sz w:val="28"/>
          <w:szCs w:val="28"/>
        </w:rPr>
        <w:t>. В результате расчетов</w:t>
      </w:r>
      <w:r w:rsidRPr="00FF5B94">
        <w:rPr>
          <w:sz w:val="28"/>
          <w:szCs w:val="28"/>
        </w:rPr>
        <w:t xml:space="preserve">  </w:t>
      </w:r>
      <w:r>
        <w:rPr>
          <w:sz w:val="28"/>
          <w:szCs w:val="28"/>
        </w:rPr>
        <w:t xml:space="preserve">получен </w:t>
      </w:r>
      <w:r w:rsidRPr="00FF5B94">
        <w:rPr>
          <w:sz w:val="28"/>
          <w:szCs w:val="28"/>
        </w:rPr>
        <w:t xml:space="preserve">КПД </w:t>
      </w:r>
      <w:r>
        <w:rPr>
          <w:sz w:val="28"/>
          <w:szCs w:val="28"/>
        </w:rPr>
        <w:t xml:space="preserve">модифицированной ПВЭС </w:t>
      </w:r>
      <w:r w:rsidRPr="00FF5B94">
        <w:rPr>
          <w:sz w:val="28"/>
          <w:szCs w:val="28"/>
        </w:rPr>
        <w:t xml:space="preserve">равный </w:t>
      </w:r>
      <w:r w:rsidRPr="00FF5B94">
        <w:rPr>
          <w:sz w:val="28"/>
          <w:szCs w:val="28"/>
        </w:rPr>
        <w:lastRenderedPageBreak/>
        <w:t>0.5</w:t>
      </w:r>
      <w:r>
        <w:rPr>
          <w:sz w:val="28"/>
          <w:szCs w:val="28"/>
        </w:rPr>
        <w:t>, что п</w:t>
      </w:r>
      <w:r w:rsidRPr="00FF5B94">
        <w:rPr>
          <w:sz w:val="28"/>
          <w:szCs w:val="28"/>
        </w:rPr>
        <w:t>одтвер</w:t>
      </w:r>
      <w:r>
        <w:rPr>
          <w:sz w:val="28"/>
          <w:szCs w:val="28"/>
        </w:rPr>
        <w:t xml:space="preserve">ждает </w:t>
      </w:r>
      <w:r w:rsidRPr="00FF5B94">
        <w:rPr>
          <w:sz w:val="28"/>
          <w:szCs w:val="28"/>
        </w:rPr>
        <w:t xml:space="preserve"> </w:t>
      </w:r>
      <w:r>
        <w:rPr>
          <w:sz w:val="28"/>
          <w:szCs w:val="28"/>
        </w:rPr>
        <w:t xml:space="preserve">её преимущество в </w:t>
      </w:r>
      <w:r w:rsidRPr="00FF5B94">
        <w:rPr>
          <w:sz w:val="28"/>
          <w:szCs w:val="28"/>
        </w:rPr>
        <w:t>эффективно</w:t>
      </w:r>
      <w:r>
        <w:rPr>
          <w:sz w:val="28"/>
          <w:szCs w:val="28"/>
        </w:rPr>
        <w:t>м</w:t>
      </w:r>
      <w:r w:rsidRPr="00FF5B94">
        <w:rPr>
          <w:sz w:val="28"/>
          <w:szCs w:val="28"/>
        </w:rPr>
        <w:t xml:space="preserve"> функционирования при малой скорости ветра равной 2</w:t>
      </w:r>
      <w:r>
        <w:rPr>
          <w:sz w:val="28"/>
          <w:szCs w:val="28"/>
        </w:rPr>
        <w:t>.</w:t>
      </w:r>
      <w:r w:rsidRPr="00FF5B94">
        <w:rPr>
          <w:sz w:val="28"/>
          <w:szCs w:val="28"/>
        </w:rPr>
        <w:t>5 м/с.</w:t>
      </w:r>
      <w:r>
        <w:rPr>
          <w:sz w:val="28"/>
          <w:szCs w:val="28"/>
        </w:rPr>
        <w:t xml:space="preserve"> Сравнительный анализ показал, что самые распространённые ТВЭС не достигают таких КПД при слабых ветрах и могут достигать полезной мощности в 5 кВт при скорости ветра от 6-8 м/с с большим диаметром турбины от 9 м. Экспериментальные исследования 20 кВт и 5 кВт ТВЭС показали максимальные КПД в 0.48 и 0.4. при скоростях ветра 16 и 10 м/с. При том, что начальная скорость страгивания роторов ТВЭС составляет 4 м/с.</w:t>
      </w:r>
    </w:p>
    <w:p w14:paraId="04DEC465" w14:textId="77777777" w:rsidR="00971869" w:rsidRDefault="00971869" w:rsidP="00971869">
      <w:pPr>
        <w:pStyle w:val="a5"/>
        <w:spacing w:after="0" w:line="240" w:lineRule="auto"/>
        <w:ind w:left="0" w:firstLine="567"/>
        <w:jc w:val="both"/>
        <w:rPr>
          <w:rFonts w:ascii="Times New Roman" w:hAnsi="Times New Roman" w:cs="Times New Roman"/>
          <w:sz w:val="28"/>
          <w:szCs w:val="28"/>
        </w:rPr>
      </w:pPr>
      <w:r>
        <w:rPr>
          <w:sz w:val="28"/>
          <w:szCs w:val="28"/>
        </w:rPr>
        <w:tab/>
      </w:r>
      <w:r>
        <w:rPr>
          <w:rFonts w:ascii="Times New Roman" w:hAnsi="Times New Roman" w:cs="Times New Roman"/>
          <w:sz w:val="28"/>
          <w:szCs w:val="28"/>
        </w:rPr>
        <w:t xml:space="preserve">Таким образом с применением уравнения энергетического баланса доказаны преимущества введенных конструктивных изменений и обоснованность выбранных параметров для повышения эффективности преобразования энергии ветра в электрическую энергию. </w:t>
      </w:r>
    </w:p>
    <w:p w14:paraId="7121091E" w14:textId="77777777" w:rsidR="00971869" w:rsidRPr="0091293D" w:rsidRDefault="00971869" w:rsidP="00971869">
      <w:pPr>
        <w:pStyle w:val="a5"/>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На основе результатов исследований составлена конструкторская документация и рамках проекта грантового финансирования создан опытный образец актуатора. </w:t>
      </w:r>
    </w:p>
    <w:bookmarkEnd w:id="36"/>
    <w:p w14:paraId="1B67A71B" w14:textId="77777777" w:rsidR="00971869" w:rsidRPr="0091293D" w:rsidRDefault="00971869" w:rsidP="00971869">
      <w:pPr>
        <w:pStyle w:val="a5"/>
        <w:spacing w:after="0" w:line="240" w:lineRule="auto"/>
        <w:ind w:left="567"/>
        <w:jc w:val="both"/>
        <w:rPr>
          <w:rFonts w:ascii="Times New Roman" w:hAnsi="Times New Roman" w:cs="Times New Roman"/>
          <w:sz w:val="28"/>
          <w:szCs w:val="28"/>
        </w:rPr>
      </w:pPr>
    </w:p>
    <w:p w14:paraId="1004E8F8" w14:textId="1CE3F1B9" w:rsidR="00971869" w:rsidRDefault="00971869">
      <w:pPr>
        <w:spacing w:after="160" w:line="259" w:lineRule="auto"/>
        <w:rPr>
          <w:sz w:val="28"/>
          <w:szCs w:val="28"/>
        </w:rPr>
      </w:pPr>
      <w:r>
        <w:rPr>
          <w:sz w:val="28"/>
          <w:szCs w:val="28"/>
        </w:rPr>
        <w:br w:type="page"/>
      </w:r>
    </w:p>
    <w:p w14:paraId="5E7ED13B" w14:textId="1095D097" w:rsidR="00971869" w:rsidRPr="004228A7" w:rsidRDefault="00971869" w:rsidP="006452E8">
      <w:pPr>
        <w:pStyle w:val="a5"/>
        <w:numPr>
          <w:ilvl w:val="0"/>
          <w:numId w:val="28"/>
        </w:numPr>
        <w:spacing w:after="0" w:line="240" w:lineRule="auto"/>
        <w:ind w:firstLine="567"/>
        <w:jc w:val="both"/>
        <w:rPr>
          <w:rFonts w:ascii="Times New Roman" w:hAnsi="Times New Roman" w:cs="Times New Roman"/>
          <w:b/>
          <w:bCs/>
          <w:sz w:val="28"/>
          <w:szCs w:val="28"/>
          <w:lang w:val="kk-KZ"/>
        </w:rPr>
      </w:pPr>
      <w:r w:rsidRPr="004228A7">
        <w:rPr>
          <w:rFonts w:ascii="Times New Roman" w:hAnsi="Times New Roman" w:cs="Times New Roman"/>
          <w:b/>
          <w:bCs/>
          <w:sz w:val="28"/>
          <w:szCs w:val="28"/>
          <w:lang w:val="kk-KZ"/>
        </w:rPr>
        <w:lastRenderedPageBreak/>
        <w:t xml:space="preserve">ИССЛЕДОВАНИЕ </w:t>
      </w:r>
      <w:r w:rsidR="00CB4B7A">
        <w:rPr>
          <w:rFonts w:ascii="Times New Roman" w:hAnsi="Times New Roman" w:cs="Times New Roman"/>
          <w:b/>
          <w:bCs/>
          <w:sz w:val="28"/>
          <w:szCs w:val="28"/>
          <w:lang w:val="kk-KZ"/>
        </w:rPr>
        <w:t xml:space="preserve">И РАЗРАБОТКА </w:t>
      </w:r>
      <w:r w:rsidRPr="004228A7">
        <w:rPr>
          <w:rFonts w:ascii="Times New Roman" w:hAnsi="Times New Roman" w:cs="Times New Roman"/>
          <w:b/>
          <w:bCs/>
          <w:sz w:val="28"/>
          <w:szCs w:val="28"/>
          <w:lang w:val="kk-KZ"/>
        </w:rPr>
        <w:t>МОДУЛ</w:t>
      </w:r>
      <w:r>
        <w:rPr>
          <w:rFonts w:ascii="Times New Roman" w:hAnsi="Times New Roman" w:cs="Times New Roman"/>
          <w:b/>
          <w:bCs/>
          <w:sz w:val="28"/>
          <w:szCs w:val="28"/>
          <w:lang w:val="kk-KZ"/>
        </w:rPr>
        <w:t>ЕЙ</w:t>
      </w:r>
      <w:r w:rsidRPr="004228A7">
        <w:rPr>
          <w:rFonts w:ascii="Times New Roman" w:hAnsi="Times New Roman" w:cs="Times New Roman"/>
          <w:b/>
          <w:bCs/>
          <w:sz w:val="28"/>
          <w:szCs w:val="28"/>
          <w:lang w:val="kk-KZ"/>
        </w:rPr>
        <w:t xml:space="preserve"> ГЕНЕРИРОВАНИЯ ЭЛЕКТРОЭНЕРГИИ И УПРАВЛЕНИЯ ВЭС</w:t>
      </w:r>
    </w:p>
    <w:p w14:paraId="422DA371" w14:textId="77777777" w:rsidR="00971869" w:rsidRPr="00095D50" w:rsidRDefault="00971869" w:rsidP="00971869">
      <w:pPr>
        <w:ind w:firstLine="567"/>
        <w:jc w:val="both"/>
        <w:rPr>
          <w:b/>
          <w:bCs/>
          <w:sz w:val="28"/>
          <w:szCs w:val="28"/>
          <w:lang w:val="kk-KZ"/>
        </w:rPr>
      </w:pPr>
    </w:p>
    <w:p w14:paraId="6BE40C2D" w14:textId="77777777" w:rsidR="00971869" w:rsidRPr="00095D50" w:rsidRDefault="00971869" w:rsidP="006452E8">
      <w:pPr>
        <w:pStyle w:val="a5"/>
        <w:numPr>
          <w:ilvl w:val="1"/>
          <w:numId w:val="28"/>
        </w:num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Сравнительный а</w:t>
      </w:r>
      <w:r w:rsidRPr="00095D50">
        <w:rPr>
          <w:rFonts w:ascii="Times New Roman" w:hAnsi="Times New Roman" w:cs="Times New Roman"/>
          <w:b/>
          <w:bCs/>
          <w:sz w:val="28"/>
          <w:szCs w:val="28"/>
          <w:lang w:val="kk-KZ"/>
        </w:rPr>
        <w:t xml:space="preserve">нализ </w:t>
      </w:r>
      <w:r>
        <w:rPr>
          <w:rFonts w:ascii="Times New Roman" w:hAnsi="Times New Roman" w:cs="Times New Roman"/>
          <w:b/>
          <w:bCs/>
          <w:sz w:val="28"/>
          <w:szCs w:val="28"/>
          <w:lang w:val="kk-KZ"/>
        </w:rPr>
        <w:t>и выбор</w:t>
      </w:r>
      <w:r w:rsidRPr="00095D50">
        <w:rPr>
          <w:rFonts w:ascii="Times New Roman" w:hAnsi="Times New Roman" w:cs="Times New Roman"/>
          <w:b/>
          <w:bCs/>
          <w:sz w:val="28"/>
          <w:szCs w:val="28"/>
          <w:lang w:val="kk-KZ"/>
        </w:rPr>
        <w:t xml:space="preserve"> систем генерирования</w:t>
      </w:r>
    </w:p>
    <w:p w14:paraId="26B40A4B" w14:textId="77777777" w:rsidR="00971869" w:rsidRDefault="00971869" w:rsidP="00971869">
      <w:pPr>
        <w:ind w:firstLine="567"/>
        <w:jc w:val="both"/>
        <w:rPr>
          <w:sz w:val="28"/>
          <w:szCs w:val="28"/>
          <w:lang w:val="kk-KZ"/>
        </w:rPr>
      </w:pPr>
      <w:r>
        <w:rPr>
          <w:sz w:val="28"/>
          <w:szCs w:val="28"/>
          <w:lang w:val="kk-KZ"/>
        </w:rPr>
        <w:t>Генерирование электроэнергии в ПВЭС функционально соответствует сущетсвующим системам генерирования для ТВЭС, поэтому в дальнейшем будут рассмотрены устройства и методы генерации, используемые в турбинных ВЭС. Единственным отличием является реакция на изменение ветрового потока срабатыванием модулей зонтового паруса и демпферной системы в ПВЭС взмен изменения угла атака лопастей в ТВЭС.</w:t>
      </w:r>
    </w:p>
    <w:p w14:paraId="63FBA11B" w14:textId="5EA0F64A" w:rsidR="00971869" w:rsidRDefault="00971869" w:rsidP="00971869">
      <w:pPr>
        <w:ind w:firstLine="567"/>
        <w:jc w:val="both"/>
        <w:rPr>
          <w:sz w:val="28"/>
          <w:szCs w:val="28"/>
          <w:lang w:val="kk-KZ"/>
        </w:rPr>
      </w:pPr>
      <w:r>
        <w:rPr>
          <w:sz w:val="28"/>
          <w:szCs w:val="28"/>
          <w:lang w:val="kk-KZ"/>
        </w:rPr>
        <w:t>В данный момент существует большое количество разновидностей электромеханических генераторов. Остановимся на наиболее используемых вариантах в ВЭС.</w:t>
      </w:r>
    </w:p>
    <w:p w14:paraId="60155577" w14:textId="77777777" w:rsidR="00CD53E2" w:rsidRPr="00E566F4" w:rsidRDefault="00CD53E2" w:rsidP="00971869">
      <w:pPr>
        <w:ind w:firstLine="567"/>
        <w:jc w:val="both"/>
        <w:rPr>
          <w:sz w:val="28"/>
          <w:szCs w:val="28"/>
          <w:lang w:val="kk-KZ"/>
        </w:rPr>
      </w:pPr>
    </w:p>
    <w:p w14:paraId="47607C0C" w14:textId="00BD9F0B" w:rsidR="00971869" w:rsidRPr="00A416D3" w:rsidRDefault="00971869" w:rsidP="006452E8">
      <w:pPr>
        <w:pStyle w:val="a5"/>
        <w:numPr>
          <w:ilvl w:val="2"/>
          <w:numId w:val="28"/>
        </w:num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Системы генерирования на основе а</w:t>
      </w:r>
      <w:r w:rsidRPr="00A416D3">
        <w:rPr>
          <w:rFonts w:ascii="Times New Roman" w:hAnsi="Times New Roman" w:cs="Times New Roman"/>
          <w:sz w:val="28"/>
          <w:szCs w:val="28"/>
          <w:lang w:val="kk-KZ"/>
        </w:rPr>
        <w:t>синхронны</w:t>
      </w:r>
      <w:r>
        <w:rPr>
          <w:rFonts w:ascii="Times New Roman" w:hAnsi="Times New Roman" w:cs="Times New Roman"/>
          <w:sz w:val="28"/>
          <w:szCs w:val="28"/>
          <w:lang w:val="kk-KZ"/>
        </w:rPr>
        <w:t>х</w:t>
      </w:r>
      <w:r w:rsidRPr="00A416D3">
        <w:rPr>
          <w:rFonts w:ascii="Times New Roman" w:hAnsi="Times New Roman" w:cs="Times New Roman"/>
          <w:sz w:val="28"/>
          <w:szCs w:val="28"/>
          <w:lang w:val="kk-KZ"/>
        </w:rPr>
        <w:t xml:space="preserve"> генератор</w:t>
      </w:r>
      <w:r>
        <w:rPr>
          <w:rFonts w:ascii="Times New Roman" w:hAnsi="Times New Roman" w:cs="Times New Roman"/>
          <w:sz w:val="28"/>
          <w:szCs w:val="28"/>
          <w:lang w:val="kk-KZ"/>
        </w:rPr>
        <w:t>ов</w:t>
      </w:r>
    </w:p>
    <w:p w14:paraId="5B83C022" w14:textId="7B9C6843" w:rsidR="00971869" w:rsidRDefault="00971869" w:rsidP="00971869">
      <w:pPr>
        <w:ind w:firstLine="567"/>
        <w:jc w:val="both"/>
        <w:rPr>
          <w:sz w:val="28"/>
          <w:szCs w:val="28"/>
          <w:lang w:val="kk-KZ"/>
        </w:rPr>
      </w:pPr>
      <w:r>
        <w:rPr>
          <w:sz w:val="28"/>
          <w:szCs w:val="28"/>
          <w:lang w:val="kk-KZ"/>
        </w:rPr>
        <w:t>В</w:t>
      </w:r>
      <w:r w:rsidRPr="003A6314">
        <w:rPr>
          <w:sz w:val="28"/>
          <w:szCs w:val="28"/>
          <w:lang w:val="kk-KZ"/>
        </w:rPr>
        <w:t xml:space="preserve"> ветр</w:t>
      </w:r>
      <w:r>
        <w:rPr>
          <w:sz w:val="28"/>
          <w:szCs w:val="28"/>
          <w:lang w:val="kk-KZ"/>
        </w:rPr>
        <w:t>овых</w:t>
      </w:r>
      <w:r w:rsidRPr="003A6314">
        <w:rPr>
          <w:sz w:val="28"/>
          <w:szCs w:val="28"/>
          <w:lang w:val="kk-KZ"/>
        </w:rPr>
        <w:t xml:space="preserve"> турбинах, </w:t>
      </w:r>
      <w:r>
        <w:rPr>
          <w:sz w:val="28"/>
          <w:szCs w:val="28"/>
          <w:lang w:val="kk-KZ"/>
        </w:rPr>
        <w:t>малых</w:t>
      </w:r>
      <w:r w:rsidRPr="003A6314">
        <w:rPr>
          <w:sz w:val="28"/>
          <w:szCs w:val="28"/>
          <w:lang w:val="kk-KZ"/>
        </w:rPr>
        <w:t xml:space="preserve"> ветротурбинах и</w:t>
      </w:r>
      <w:r>
        <w:rPr>
          <w:sz w:val="28"/>
          <w:szCs w:val="28"/>
          <w:lang w:val="kk-KZ"/>
        </w:rPr>
        <w:t xml:space="preserve"> </w:t>
      </w:r>
      <w:r w:rsidRPr="003A6314">
        <w:rPr>
          <w:sz w:val="28"/>
          <w:szCs w:val="28"/>
          <w:lang w:val="kk-KZ"/>
        </w:rPr>
        <w:t>микрогидроустановках часто используются асинхронные генераторы</w:t>
      </w:r>
      <w:r w:rsidR="000C10F6">
        <w:rPr>
          <w:sz w:val="28"/>
          <w:szCs w:val="28"/>
          <w:lang w:val="kk-KZ"/>
        </w:rPr>
        <w:t xml:space="preserve"> (</w:t>
      </w:r>
      <w:r w:rsidR="000C10F6">
        <w:rPr>
          <w:sz w:val="28"/>
          <w:szCs w:val="28"/>
          <w:lang w:val="en-US"/>
        </w:rPr>
        <w:t>IG</w:t>
      </w:r>
      <w:r w:rsidR="000C10F6" w:rsidRPr="000C10F6">
        <w:rPr>
          <w:sz w:val="28"/>
          <w:szCs w:val="28"/>
        </w:rPr>
        <w:t>)</w:t>
      </w:r>
      <w:r w:rsidRPr="003A6314">
        <w:rPr>
          <w:sz w:val="28"/>
          <w:szCs w:val="28"/>
          <w:lang w:val="kk-KZ"/>
        </w:rPr>
        <w:t>, которые потенциально способны генерировать полезную мощность при различных</w:t>
      </w:r>
      <w:r>
        <w:rPr>
          <w:sz w:val="28"/>
          <w:szCs w:val="28"/>
          <w:lang w:val="kk-KZ"/>
        </w:rPr>
        <w:t xml:space="preserve"> </w:t>
      </w:r>
      <w:r w:rsidRPr="003A6314">
        <w:rPr>
          <w:sz w:val="28"/>
          <w:szCs w:val="28"/>
          <w:lang w:val="kk-KZ"/>
        </w:rPr>
        <w:t>скоростях вращения ротора. По сравнению с другими типами генераторов IG механически и электрически проще.</w:t>
      </w:r>
      <w:r>
        <w:rPr>
          <w:sz w:val="28"/>
          <w:szCs w:val="28"/>
          <w:lang w:val="kk-KZ"/>
        </w:rPr>
        <w:t xml:space="preserve"> </w:t>
      </w:r>
      <w:r w:rsidRPr="003A6314">
        <w:rPr>
          <w:sz w:val="28"/>
          <w:szCs w:val="28"/>
          <w:lang w:val="kk-KZ"/>
        </w:rPr>
        <w:t>Несмотря на то, что он также очень прочный, для него не требуются щетки или коллекторы</w:t>
      </w:r>
    </w:p>
    <w:p w14:paraId="686EC824" w14:textId="1717C01C" w:rsidR="00971869" w:rsidRDefault="00971869" w:rsidP="00971869">
      <w:pPr>
        <w:ind w:firstLine="567"/>
        <w:jc w:val="both"/>
        <w:rPr>
          <w:sz w:val="28"/>
          <w:szCs w:val="28"/>
          <w:lang w:val="kk-KZ"/>
        </w:rPr>
      </w:pPr>
      <w:r w:rsidRPr="004858EB">
        <w:rPr>
          <w:sz w:val="28"/>
          <w:szCs w:val="28"/>
          <w:lang w:val="kk-KZ"/>
        </w:rPr>
        <w:t>Асинхронный генератор</w:t>
      </w:r>
      <w:r>
        <w:rPr>
          <w:sz w:val="28"/>
          <w:szCs w:val="28"/>
          <w:lang w:val="kk-KZ"/>
        </w:rPr>
        <w:t xml:space="preserve"> </w:t>
      </w:r>
      <w:r w:rsidRPr="004858EB">
        <w:rPr>
          <w:sz w:val="28"/>
          <w:szCs w:val="28"/>
          <w:lang w:val="kk-KZ"/>
        </w:rPr>
        <w:t>с короткозамкнутым ротором (SСIG) - это простая и надежная машина. SСIG по своей сути бесщеточная (в отличие от DFIG) и требует меньшего технического обслуживания [</w:t>
      </w:r>
      <w:r w:rsidR="00200208" w:rsidRPr="00200208">
        <w:rPr>
          <w:sz w:val="28"/>
          <w:szCs w:val="28"/>
        </w:rPr>
        <w:t>100</w:t>
      </w:r>
      <w:r w:rsidRPr="004858EB">
        <w:rPr>
          <w:sz w:val="28"/>
          <w:szCs w:val="28"/>
          <w:lang w:val="kk-KZ"/>
        </w:rPr>
        <w:t>]. Для работы с переменной скоростью SСIG подключается к электросети с помощью двух преобразователей полной мощности, что обеспечивает хорошую защиту от сбоев при такой топологии. Поскольку IG является асинхронной машиной, создание низкоскоростной многополюсной машины технически невозможно для работы с прямым приводом [</w:t>
      </w:r>
      <w:r w:rsidR="00200208" w:rsidRPr="00200208">
        <w:rPr>
          <w:sz w:val="28"/>
          <w:szCs w:val="28"/>
        </w:rPr>
        <w:t>101</w:t>
      </w:r>
      <w:r w:rsidRPr="004858EB">
        <w:rPr>
          <w:sz w:val="28"/>
          <w:szCs w:val="28"/>
          <w:lang w:val="kk-KZ"/>
        </w:rPr>
        <w:t xml:space="preserve">]. </w:t>
      </w:r>
    </w:p>
    <w:p w14:paraId="7D010D94" w14:textId="54F5FB06" w:rsidR="00971869" w:rsidRDefault="00971869" w:rsidP="00971869">
      <w:pPr>
        <w:ind w:firstLine="567"/>
        <w:jc w:val="both"/>
        <w:rPr>
          <w:sz w:val="28"/>
          <w:szCs w:val="28"/>
          <w:lang w:val="kk-KZ"/>
        </w:rPr>
      </w:pPr>
      <w:r w:rsidRPr="003177BD">
        <w:rPr>
          <w:sz w:val="28"/>
          <w:szCs w:val="28"/>
          <w:lang w:val="kk-KZ"/>
        </w:rPr>
        <w:t>SCIG определенно является лучшим вариантом в категории ветроэнергетических турбин с регулируемым приводом, и SCIG полностью координируется с силовым преобразователем для регулировки генерируемого напряжения и</w:t>
      </w:r>
      <w:r>
        <w:rPr>
          <w:sz w:val="28"/>
          <w:szCs w:val="28"/>
          <w:lang w:val="kk-KZ"/>
        </w:rPr>
        <w:t xml:space="preserve"> </w:t>
      </w:r>
      <w:r w:rsidRPr="003177BD">
        <w:rPr>
          <w:sz w:val="28"/>
          <w:szCs w:val="28"/>
          <w:lang w:val="kk-KZ"/>
        </w:rPr>
        <w:t>частоты на стороне нагрузки при автономных нагрузках</w:t>
      </w:r>
      <w:r w:rsidR="00200208" w:rsidRPr="00200208">
        <w:rPr>
          <w:sz w:val="28"/>
          <w:szCs w:val="28"/>
        </w:rPr>
        <w:t xml:space="preserve"> (</w:t>
      </w:r>
      <w:r w:rsidR="00200208">
        <w:rPr>
          <w:sz w:val="28"/>
          <w:szCs w:val="28"/>
        </w:rPr>
        <w:t>рисунок 4.1</w:t>
      </w:r>
      <w:r w:rsidR="00200208" w:rsidRPr="00200208">
        <w:rPr>
          <w:sz w:val="28"/>
          <w:szCs w:val="28"/>
        </w:rPr>
        <w:t>)</w:t>
      </w:r>
      <w:r w:rsidRPr="003177BD">
        <w:rPr>
          <w:sz w:val="28"/>
          <w:szCs w:val="28"/>
          <w:lang w:val="kk-KZ"/>
        </w:rPr>
        <w:t xml:space="preserve">. Извлечение большего количества энергии из ветра ограничено, поскольку это приводит к перегрузке генератора. Для достижения оптимальной мощности требуется </w:t>
      </w:r>
      <w:r>
        <w:rPr>
          <w:sz w:val="28"/>
          <w:szCs w:val="28"/>
          <w:lang w:val="kk-KZ"/>
        </w:rPr>
        <w:t>контроль механической мощности</w:t>
      </w:r>
      <w:r w:rsidRPr="003177BD">
        <w:rPr>
          <w:sz w:val="28"/>
          <w:szCs w:val="28"/>
          <w:lang w:val="kk-KZ"/>
        </w:rPr>
        <w:t>, поскольку</w:t>
      </w:r>
      <w:r>
        <w:rPr>
          <w:sz w:val="28"/>
          <w:szCs w:val="28"/>
          <w:lang w:val="kk-KZ"/>
        </w:rPr>
        <w:t xml:space="preserve"> </w:t>
      </w:r>
      <w:r w:rsidRPr="003177BD">
        <w:rPr>
          <w:sz w:val="28"/>
          <w:szCs w:val="28"/>
          <w:lang w:val="kk-KZ"/>
        </w:rPr>
        <w:t>SCIG продлевает срок службы в качестве заменяющего энергоресурса за счет более простой конструкции, требует гораздо</w:t>
      </w:r>
      <w:r>
        <w:rPr>
          <w:sz w:val="28"/>
          <w:szCs w:val="28"/>
          <w:lang w:val="kk-KZ"/>
        </w:rPr>
        <w:t xml:space="preserve"> </w:t>
      </w:r>
      <w:r w:rsidRPr="003177BD">
        <w:rPr>
          <w:sz w:val="28"/>
          <w:szCs w:val="28"/>
          <w:lang w:val="kk-KZ"/>
        </w:rPr>
        <w:t>меньшее техническое обслуживание, отличное соотношение мощности к весу, что делает его надежным.</w:t>
      </w:r>
    </w:p>
    <w:p w14:paraId="2C72D450" w14:textId="707416BA" w:rsidR="00971869" w:rsidRPr="000C10F6" w:rsidRDefault="00971869" w:rsidP="00971869">
      <w:pPr>
        <w:ind w:firstLine="567"/>
        <w:jc w:val="both"/>
        <w:rPr>
          <w:sz w:val="28"/>
          <w:szCs w:val="28"/>
        </w:rPr>
      </w:pPr>
      <w:r w:rsidRPr="008804E5">
        <w:rPr>
          <w:sz w:val="28"/>
          <w:szCs w:val="28"/>
          <w:lang w:val="kk-KZ"/>
        </w:rPr>
        <w:t>Преимущества SCIG</w:t>
      </w:r>
      <w:r w:rsidR="000C10F6" w:rsidRPr="000C10F6">
        <w:rPr>
          <w:sz w:val="28"/>
          <w:szCs w:val="28"/>
        </w:rPr>
        <w:t>:</w:t>
      </w:r>
    </w:p>
    <w:p w14:paraId="4C47CA1E" w14:textId="6C671CEA"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lastRenderedPageBreak/>
        <w:t>Прочная конструкция и более простой механизм делают эту машину очень популярной.</w:t>
      </w:r>
    </w:p>
    <w:p w14:paraId="7921BE8E" w14:textId="3B8496E4"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В SCIG щетки не требуются по сравнению с DFIG</w:t>
      </w:r>
    </w:p>
    <w:p w14:paraId="1E984FBD" w14:textId="7A26F445"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Стержни ротора сконструированы таким образом, чтобы быть непроницаемыми для оседающей пыли.</w:t>
      </w:r>
    </w:p>
    <w:p w14:paraId="5437CCC4" w14:textId="1DF9517A"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Подходит для работы с переменной скоростью, поскольку сеть абсолютно не взаимосвязана.</w:t>
      </w:r>
    </w:p>
    <w:p w14:paraId="7BB76380" w14:textId="1955B39A"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Защита со стороны сети повышена, чтобы избежать короткого замыкания питания на стороне генерации.</w:t>
      </w:r>
    </w:p>
    <w:p w14:paraId="45711FB5" w14:textId="77777777" w:rsidR="00971869" w:rsidRPr="005E20C1" w:rsidRDefault="00971869" w:rsidP="00971869">
      <w:pPr>
        <w:ind w:firstLine="567"/>
        <w:jc w:val="both"/>
        <w:rPr>
          <w:sz w:val="28"/>
          <w:szCs w:val="28"/>
          <w:lang w:val="kk-KZ"/>
        </w:rPr>
      </w:pPr>
      <w:r w:rsidRPr="005E20C1">
        <w:rPr>
          <w:sz w:val="28"/>
          <w:szCs w:val="28"/>
          <w:lang w:val="kk-KZ"/>
        </w:rPr>
        <w:t>Недостатки SCIG:</w:t>
      </w:r>
    </w:p>
    <w:p w14:paraId="1FDA467C" w14:textId="0EFD3BD9"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Для работы требуются преобразователи со стороны сети и нагрузки.</w:t>
      </w:r>
    </w:p>
    <w:p w14:paraId="13CED3D3" w14:textId="7032681E"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По сравнению с DFIG для работы с переменной скоростью требуется большее количество переключателей силового преобразователя, что приводит к большим потерям при переключении.</w:t>
      </w:r>
    </w:p>
    <w:p w14:paraId="00A0F1CA" w14:textId="5070DFFA"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SCIG не подходит для безредукторной работы в многопортовых системах.</w:t>
      </w:r>
    </w:p>
    <w:p w14:paraId="39688556" w14:textId="77777777" w:rsidR="00971869" w:rsidRDefault="00971869" w:rsidP="00971869">
      <w:pPr>
        <w:jc w:val="both"/>
        <w:rPr>
          <w:sz w:val="28"/>
          <w:szCs w:val="28"/>
          <w:lang w:val="kk-KZ"/>
        </w:rPr>
      </w:pPr>
    </w:p>
    <w:p w14:paraId="79CFFB7F" w14:textId="77777777" w:rsidR="00971869" w:rsidRDefault="00971869" w:rsidP="00971869">
      <w:pPr>
        <w:jc w:val="center"/>
        <w:rPr>
          <w:sz w:val="28"/>
          <w:szCs w:val="28"/>
          <w:lang w:val="kk-KZ"/>
        </w:rPr>
      </w:pPr>
      <w:r>
        <w:rPr>
          <w:noProof/>
          <w:sz w:val="28"/>
          <w:szCs w:val="28"/>
          <w:lang w:val="kk-KZ"/>
        </w:rPr>
        <w:drawing>
          <wp:inline distT="0" distB="0" distL="0" distR="0" wp14:anchorId="23A30C8C" wp14:editId="4125156D">
            <wp:extent cx="5935980" cy="176022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5935980" cy="1760220"/>
                    </a:xfrm>
                    <a:prstGeom prst="rect">
                      <a:avLst/>
                    </a:prstGeom>
                    <a:noFill/>
                    <a:ln>
                      <a:noFill/>
                    </a:ln>
                  </pic:spPr>
                </pic:pic>
              </a:graphicData>
            </a:graphic>
          </wp:inline>
        </w:drawing>
      </w:r>
    </w:p>
    <w:p w14:paraId="3AF038D7" w14:textId="0F33D686" w:rsidR="00971869" w:rsidRPr="00BA7907" w:rsidRDefault="00971869" w:rsidP="00971869">
      <w:pPr>
        <w:jc w:val="center"/>
        <w:rPr>
          <w:sz w:val="28"/>
          <w:szCs w:val="28"/>
        </w:rPr>
      </w:pPr>
      <w:r>
        <w:rPr>
          <w:sz w:val="28"/>
          <w:szCs w:val="28"/>
          <w:lang w:val="kk-KZ"/>
        </w:rPr>
        <w:t>Рисунок 4.</w:t>
      </w:r>
      <w:r w:rsidR="00200208">
        <w:rPr>
          <w:sz w:val="28"/>
          <w:szCs w:val="28"/>
          <w:lang w:val="kk-KZ"/>
        </w:rPr>
        <w:t>1</w:t>
      </w:r>
      <w:r>
        <w:rPr>
          <w:sz w:val="28"/>
          <w:szCs w:val="28"/>
          <w:lang w:val="kk-KZ"/>
        </w:rPr>
        <w:t xml:space="preserve"> – Топология с применением </w:t>
      </w:r>
      <w:r>
        <w:rPr>
          <w:sz w:val="28"/>
          <w:szCs w:val="28"/>
          <w:lang w:val="en-US"/>
        </w:rPr>
        <w:t>SCIG</w:t>
      </w:r>
      <w:r w:rsidRPr="00BA7907">
        <w:rPr>
          <w:sz w:val="28"/>
          <w:szCs w:val="28"/>
        </w:rPr>
        <w:t xml:space="preserve"> </w:t>
      </w:r>
    </w:p>
    <w:p w14:paraId="2CC153C4" w14:textId="77777777" w:rsidR="00971869" w:rsidRDefault="00971869" w:rsidP="00971869">
      <w:pPr>
        <w:jc w:val="both"/>
        <w:rPr>
          <w:sz w:val="28"/>
          <w:szCs w:val="28"/>
          <w:lang w:val="kk-KZ"/>
        </w:rPr>
      </w:pPr>
    </w:p>
    <w:p w14:paraId="0FB760DF" w14:textId="77777777" w:rsidR="00971869" w:rsidRPr="004A024C" w:rsidRDefault="00971869" w:rsidP="00971869">
      <w:pPr>
        <w:ind w:firstLine="567"/>
        <w:jc w:val="both"/>
        <w:rPr>
          <w:sz w:val="28"/>
          <w:szCs w:val="28"/>
          <w:lang w:val="kk-KZ"/>
        </w:rPr>
      </w:pPr>
      <w:r w:rsidRPr="004A024C">
        <w:rPr>
          <w:sz w:val="28"/>
          <w:szCs w:val="28"/>
          <w:lang w:val="kk-KZ"/>
        </w:rPr>
        <w:t xml:space="preserve">Другой популярной серией генераторов этого типа является </w:t>
      </w:r>
      <w:r>
        <w:rPr>
          <w:sz w:val="28"/>
          <w:szCs w:val="28"/>
          <w:lang w:val="kk-KZ"/>
        </w:rPr>
        <w:t>а</w:t>
      </w:r>
      <w:r w:rsidRPr="004A024C">
        <w:rPr>
          <w:sz w:val="28"/>
          <w:szCs w:val="28"/>
          <w:lang w:val="kk-KZ"/>
        </w:rPr>
        <w:t xml:space="preserve">синхронный генератор с двойным питанием </w:t>
      </w:r>
      <w:r>
        <w:rPr>
          <w:sz w:val="28"/>
          <w:szCs w:val="28"/>
          <w:lang w:val="kk-KZ"/>
        </w:rPr>
        <w:t>(</w:t>
      </w:r>
      <w:r w:rsidRPr="004A024C">
        <w:rPr>
          <w:sz w:val="28"/>
          <w:szCs w:val="28"/>
          <w:lang w:val="kk-KZ"/>
        </w:rPr>
        <w:t>DFIG</w:t>
      </w:r>
      <w:r>
        <w:rPr>
          <w:sz w:val="28"/>
          <w:szCs w:val="28"/>
          <w:lang w:val="kk-KZ"/>
        </w:rPr>
        <w:t>)</w:t>
      </w:r>
      <w:r w:rsidRPr="004A024C">
        <w:rPr>
          <w:sz w:val="28"/>
          <w:szCs w:val="28"/>
          <w:lang w:val="kk-KZ"/>
        </w:rPr>
        <w:t>, максимальная энергия улавливается ветрами с переменной</w:t>
      </w:r>
      <w:r>
        <w:rPr>
          <w:sz w:val="28"/>
          <w:szCs w:val="28"/>
          <w:lang w:val="kk-KZ"/>
        </w:rPr>
        <w:t xml:space="preserve"> </w:t>
      </w:r>
      <w:r w:rsidRPr="004A024C">
        <w:rPr>
          <w:sz w:val="28"/>
          <w:szCs w:val="28"/>
          <w:lang w:val="kk-KZ"/>
        </w:rPr>
        <w:t>скоростью, с помощью которых силовой электронный интерфейс управляет токами ротора, согласование</w:t>
      </w:r>
      <w:r>
        <w:rPr>
          <w:sz w:val="28"/>
          <w:szCs w:val="28"/>
          <w:lang w:val="kk-KZ"/>
        </w:rPr>
        <w:t xml:space="preserve"> </w:t>
      </w:r>
      <w:r w:rsidRPr="004A024C">
        <w:rPr>
          <w:sz w:val="28"/>
          <w:szCs w:val="28"/>
          <w:lang w:val="kk-KZ"/>
        </w:rPr>
        <w:t>между диапазонами оборотов ротора и генератора должно достигаться с помощью сопряженной коробки передач. Поскольку</w:t>
      </w:r>
      <w:r>
        <w:rPr>
          <w:sz w:val="28"/>
          <w:szCs w:val="28"/>
          <w:lang w:val="kk-KZ"/>
        </w:rPr>
        <w:t xml:space="preserve"> </w:t>
      </w:r>
      <w:r w:rsidRPr="004A024C">
        <w:rPr>
          <w:sz w:val="28"/>
          <w:szCs w:val="28"/>
          <w:lang w:val="kk-KZ"/>
        </w:rPr>
        <w:t>процесс вращения ротора приводится в действие силовыми электронными переключателями, он потребляет менее четверти</w:t>
      </w:r>
      <w:r>
        <w:rPr>
          <w:sz w:val="28"/>
          <w:szCs w:val="28"/>
          <w:lang w:val="kk-KZ"/>
        </w:rPr>
        <w:t xml:space="preserve"> </w:t>
      </w:r>
      <w:r w:rsidRPr="004A024C">
        <w:rPr>
          <w:sz w:val="28"/>
          <w:szCs w:val="28"/>
          <w:lang w:val="kk-KZ"/>
        </w:rPr>
        <w:t>полной выходной мощности. Преобразователь с коммутацией мощности предназначен для преобразования переменного тока</w:t>
      </w:r>
      <w:r>
        <w:rPr>
          <w:sz w:val="28"/>
          <w:szCs w:val="28"/>
          <w:lang w:val="kk-KZ"/>
        </w:rPr>
        <w:t xml:space="preserve"> </w:t>
      </w:r>
      <w:r w:rsidRPr="004A024C">
        <w:rPr>
          <w:sz w:val="28"/>
          <w:szCs w:val="28"/>
          <w:lang w:val="kk-KZ"/>
        </w:rPr>
        <w:t>в постоянный и обратно в переменный частотно-регулируемого привода.</w:t>
      </w:r>
    </w:p>
    <w:p w14:paraId="090BF640" w14:textId="37F2A0EA" w:rsidR="00971869" w:rsidRDefault="00971869" w:rsidP="00971869">
      <w:pPr>
        <w:ind w:firstLine="567"/>
        <w:jc w:val="both"/>
        <w:rPr>
          <w:sz w:val="28"/>
          <w:szCs w:val="28"/>
          <w:lang w:val="kk-KZ"/>
        </w:rPr>
      </w:pPr>
      <w:r w:rsidRPr="004A024C">
        <w:rPr>
          <w:sz w:val="28"/>
          <w:szCs w:val="28"/>
          <w:lang w:val="kk-KZ"/>
        </w:rPr>
        <w:t>Обычно изготавливаются плавные переключатели с высокой стабильностью, подобные IGBT-преобразователям: линия постоянного тока соединяет</w:t>
      </w:r>
      <w:r>
        <w:rPr>
          <w:sz w:val="28"/>
          <w:szCs w:val="28"/>
          <w:lang w:val="kk-KZ"/>
        </w:rPr>
        <w:t xml:space="preserve"> </w:t>
      </w:r>
      <w:r w:rsidRPr="004A024C">
        <w:rPr>
          <w:sz w:val="28"/>
          <w:szCs w:val="28"/>
          <w:lang w:val="kk-KZ"/>
        </w:rPr>
        <w:t>преобразователь со стороны сети и преобразователь со стороны ротора. Развязка между частотой сети и</w:t>
      </w:r>
      <w:r>
        <w:rPr>
          <w:sz w:val="28"/>
          <w:szCs w:val="28"/>
          <w:lang w:val="kk-KZ"/>
        </w:rPr>
        <w:t xml:space="preserve"> </w:t>
      </w:r>
      <w:r w:rsidRPr="004A024C">
        <w:rPr>
          <w:sz w:val="28"/>
          <w:szCs w:val="28"/>
          <w:lang w:val="kk-KZ"/>
        </w:rPr>
        <w:t xml:space="preserve">механической частотой ротора также достигается с </w:t>
      </w:r>
      <w:r w:rsidRPr="004A024C">
        <w:rPr>
          <w:sz w:val="28"/>
          <w:szCs w:val="28"/>
          <w:lang w:val="kk-KZ"/>
        </w:rPr>
        <w:lastRenderedPageBreak/>
        <w:t>помощью преобразователя мощности, который обеспечивает работу с переменной</w:t>
      </w:r>
      <w:r>
        <w:rPr>
          <w:sz w:val="28"/>
          <w:szCs w:val="28"/>
          <w:lang w:val="kk-KZ"/>
        </w:rPr>
        <w:t xml:space="preserve"> </w:t>
      </w:r>
      <w:r w:rsidRPr="004A024C">
        <w:rPr>
          <w:sz w:val="28"/>
          <w:szCs w:val="28"/>
          <w:lang w:val="kk-KZ"/>
        </w:rPr>
        <w:t>частотой вращения. Поскольку мощность ротора поступает от преобразователя с коммутацией мощности, топология преобразователя мощности со стороны ротора</w:t>
      </w:r>
      <w:r>
        <w:rPr>
          <w:sz w:val="28"/>
          <w:szCs w:val="28"/>
          <w:lang w:val="kk-KZ"/>
        </w:rPr>
        <w:t xml:space="preserve"> </w:t>
      </w:r>
      <w:r w:rsidRPr="004A024C">
        <w:rPr>
          <w:sz w:val="28"/>
          <w:szCs w:val="28"/>
          <w:lang w:val="kk-KZ"/>
        </w:rPr>
        <w:t>обеспечивает управление активной и реактивной мощностью с регулируемыми гармониками в</w:t>
      </w:r>
      <w:r>
        <w:rPr>
          <w:sz w:val="28"/>
          <w:szCs w:val="28"/>
          <w:lang w:val="kk-KZ"/>
        </w:rPr>
        <w:t xml:space="preserve"> </w:t>
      </w:r>
      <w:r w:rsidRPr="004A024C">
        <w:rPr>
          <w:sz w:val="28"/>
          <w:szCs w:val="28"/>
          <w:lang w:val="kk-KZ"/>
        </w:rPr>
        <w:t xml:space="preserve">генераторе, в то время как топология преобразователя мощности со стороны сети поддерживает коэффициент мощности на достаточно высоком уровне. </w:t>
      </w:r>
      <w:r>
        <w:rPr>
          <w:sz w:val="28"/>
          <w:szCs w:val="28"/>
          <w:lang w:val="kk-KZ"/>
        </w:rPr>
        <w:t>О</w:t>
      </w:r>
      <w:r w:rsidRPr="004A024C">
        <w:rPr>
          <w:sz w:val="28"/>
          <w:szCs w:val="28"/>
          <w:lang w:val="kk-KZ"/>
        </w:rPr>
        <w:t>сновным преимуществом DFIG является снижение потерь электроэнергии при минимальных затратах. Рабочее</w:t>
      </w:r>
      <w:r>
        <w:rPr>
          <w:sz w:val="28"/>
          <w:szCs w:val="28"/>
          <w:lang w:val="kk-KZ"/>
        </w:rPr>
        <w:t xml:space="preserve"> </w:t>
      </w:r>
      <w:r w:rsidRPr="004A024C">
        <w:rPr>
          <w:sz w:val="28"/>
          <w:szCs w:val="28"/>
          <w:lang w:val="kk-KZ"/>
        </w:rPr>
        <w:t>представление DFIG приведено ниже на рис</w:t>
      </w:r>
      <w:r w:rsidR="00200208">
        <w:rPr>
          <w:sz w:val="28"/>
          <w:szCs w:val="28"/>
          <w:lang w:val="kk-KZ"/>
        </w:rPr>
        <w:t>унке</w:t>
      </w:r>
      <w:r>
        <w:rPr>
          <w:sz w:val="28"/>
          <w:szCs w:val="28"/>
          <w:lang w:val="kk-KZ"/>
        </w:rPr>
        <w:t xml:space="preserve"> 4.</w:t>
      </w:r>
      <w:r w:rsidR="00200208">
        <w:rPr>
          <w:sz w:val="28"/>
          <w:szCs w:val="28"/>
          <w:lang w:val="kk-KZ"/>
        </w:rPr>
        <w:t>2</w:t>
      </w:r>
      <w:r w:rsidRPr="004A024C">
        <w:rPr>
          <w:sz w:val="28"/>
          <w:szCs w:val="28"/>
          <w:lang w:val="kk-KZ"/>
        </w:rPr>
        <w:t>.</w:t>
      </w:r>
    </w:p>
    <w:p w14:paraId="2AF2A14F" w14:textId="77777777" w:rsidR="00971869" w:rsidRDefault="00971869" w:rsidP="00971869">
      <w:pPr>
        <w:jc w:val="both"/>
        <w:rPr>
          <w:sz w:val="28"/>
          <w:szCs w:val="28"/>
          <w:lang w:val="kk-KZ"/>
        </w:rPr>
      </w:pPr>
    </w:p>
    <w:p w14:paraId="3923260C" w14:textId="77777777" w:rsidR="00971869" w:rsidRDefault="00971869" w:rsidP="00971869">
      <w:pPr>
        <w:jc w:val="both"/>
        <w:rPr>
          <w:sz w:val="28"/>
          <w:szCs w:val="28"/>
          <w:lang w:val="kk-KZ"/>
        </w:rPr>
      </w:pPr>
      <w:r>
        <w:rPr>
          <w:noProof/>
          <w:sz w:val="28"/>
          <w:szCs w:val="28"/>
          <w:lang w:val="kk-KZ"/>
        </w:rPr>
        <w:drawing>
          <wp:inline distT="0" distB="0" distL="0" distR="0" wp14:anchorId="46B3C3C6" wp14:editId="796A6036">
            <wp:extent cx="6332220" cy="263652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6332220" cy="2636520"/>
                    </a:xfrm>
                    <a:prstGeom prst="rect">
                      <a:avLst/>
                    </a:prstGeom>
                    <a:noFill/>
                    <a:ln>
                      <a:noFill/>
                    </a:ln>
                  </pic:spPr>
                </pic:pic>
              </a:graphicData>
            </a:graphic>
          </wp:inline>
        </w:drawing>
      </w:r>
    </w:p>
    <w:p w14:paraId="147765BD" w14:textId="05B1BB5A" w:rsidR="00971869" w:rsidRPr="00BA7907" w:rsidRDefault="00971869" w:rsidP="00971869">
      <w:pPr>
        <w:jc w:val="center"/>
        <w:rPr>
          <w:sz w:val="28"/>
          <w:szCs w:val="28"/>
        </w:rPr>
      </w:pPr>
      <w:r>
        <w:rPr>
          <w:sz w:val="28"/>
          <w:szCs w:val="28"/>
          <w:lang w:val="kk-KZ"/>
        </w:rPr>
        <w:t>Рисунок 4.</w:t>
      </w:r>
      <w:r w:rsidR="00200208">
        <w:rPr>
          <w:sz w:val="28"/>
          <w:szCs w:val="28"/>
          <w:lang w:val="kk-KZ"/>
        </w:rPr>
        <w:t>2</w:t>
      </w:r>
      <w:r>
        <w:rPr>
          <w:sz w:val="28"/>
          <w:szCs w:val="28"/>
          <w:lang w:val="kk-KZ"/>
        </w:rPr>
        <w:t xml:space="preserve"> – Топология с применением </w:t>
      </w:r>
      <w:r>
        <w:rPr>
          <w:sz w:val="28"/>
          <w:szCs w:val="28"/>
          <w:lang w:val="en-US"/>
        </w:rPr>
        <w:t>DFIG</w:t>
      </w:r>
      <w:r w:rsidRPr="00BA7907">
        <w:rPr>
          <w:sz w:val="28"/>
          <w:szCs w:val="28"/>
        </w:rPr>
        <w:t xml:space="preserve"> </w:t>
      </w:r>
    </w:p>
    <w:p w14:paraId="4386D329" w14:textId="77777777" w:rsidR="00971869" w:rsidRDefault="00971869" w:rsidP="00971869">
      <w:pPr>
        <w:jc w:val="both"/>
        <w:rPr>
          <w:sz w:val="28"/>
          <w:szCs w:val="28"/>
          <w:lang w:val="kk-KZ"/>
        </w:rPr>
      </w:pPr>
    </w:p>
    <w:p w14:paraId="265F9B05" w14:textId="77777777" w:rsidR="00971869" w:rsidRPr="00112566" w:rsidRDefault="00971869" w:rsidP="00971869">
      <w:pPr>
        <w:ind w:firstLine="567"/>
        <w:jc w:val="both"/>
        <w:rPr>
          <w:sz w:val="28"/>
          <w:szCs w:val="28"/>
          <w:lang w:val="kk-KZ"/>
        </w:rPr>
      </w:pPr>
      <w:r w:rsidRPr="00112566">
        <w:rPr>
          <w:sz w:val="28"/>
          <w:szCs w:val="28"/>
          <w:lang w:val="kk-KZ"/>
        </w:rPr>
        <w:t>Преимущества DFIG</w:t>
      </w:r>
    </w:p>
    <w:p w14:paraId="3CCAE176" w14:textId="6F5A281B"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По сравнению с более ранней версией генератора он проще по механической конструкции и электрической структуре.</w:t>
      </w:r>
    </w:p>
    <w:p w14:paraId="4E38531E" w14:textId="4C01F827"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Шов прочный, а бесщеточный двигатель обеспечивает более высокую эффективность и энергопотребление.</w:t>
      </w:r>
    </w:p>
    <w:p w14:paraId="61D98B46" w14:textId="5F9A0F66"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Трехступенчатый редуктор DFIG несущественен по весу, что обеспечивает экономичное решение.</w:t>
      </w:r>
    </w:p>
    <w:p w14:paraId="71C0F36A" w14:textId="22117D20"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Топология преобразователя с коммутацией мощности соответствует реактивной мощности и обеспечивает плавную интеграцию сети.</w:t>
      </w:r>
    </w:p>
    <w:p w14:paraId="1247146F" w14:textId="758C1C24"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Коэффициент преобразования мощности составляет всего около 25-30%, может достигать примерно 30% синхронной скорости, таким образом, имея широкий диапазон скоростей.</w:t>
      </w:r>
    </w:p>
    <w:p w14:paraId="4BE7A198" w14:textId="77777777" w:rsidR="00971869" w:rsidRPr="007E76CF" w:rsidRDefault="00971869" w:rsidP="002F1178">
      <w:pPr>
        <w:pStyle w:val="a5"/>
        <w:spacing w:after="0" w:line="240" w:lineRule="auto"/>
        <w:ind w:left="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Недостатки DFIG</w:t>
      </w:r>
    </w:p>
    <w:p w14:paraId="102F11B3" w14:textId="30812AA5"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По-прежнему необходимы редуктор, но при многополюсном приводе достижение более низкой скорости технически невозможно.</w:t>
      </w:r>
    </w:p>
    <w:p w14:paraId="78C6AC75" w14:textId="4F1B58DA"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t>Неисправности со стороны сети усложняют подключение.</w:t>
      </w:r>
    </w:p>
    <w:p w14:paraId="78D2F9B0" w14:textId="2FA06122" w:rsidR="00971869" w:rsidRPr="007E76CF" w:rsidRDefault="00971869" w:rsidP="007E76CF">
      <w:pPr>
        <w:pStyle w:val="a5"/>
        <w:numPr>
          <w:ilvl w:val="0"/>
          <w:numId w:val="35"/>
        </w:numPr>
        <w:spacing w:after="0" w:line="240" w:lineRule="auto"/>
        <w:ind w:left="0" w:firstLine="567"/>
        <w:jc w:val="both"/>
        <w:rPr>
          <w:rFonts w:ascii="Times New Roman" w:hAnsi="Times New Roman" w:cs="Times New Roman"/>
          <w:sz w:val="28"/>
          <w:szCs w:val="28"/>
          <w:lang w:val="kk-KZ"/>
        </w:rPr>
      </w:pPr>
      <w:r w:rsidRPr="007E76CF">
        <w:rPr>
          <w:rFonts w:ascii="Times New Roman" w:hAnsi="Times New Roman" w:cs="Times New Roman"/>
          <w:sz w:val="28"/>
          <w:szCs w:val="28"/>
          <w:lang w:val="kk-KZ"/>
        </w:rPr>
        <w:lastRenderedPageBreak/>
        <w:t>Обеспечивает высокую надежность но имеет ограниченный срок службы из-за наличия редуктора и подшипника.</w:t>
      </w:r>
    </w:p>
    <w:p w14:paraId="50C1D870" w14:textId="4C0BEC96" w:rsidR="00971869" w:rsidRPr="00C90C48" w:rsidRDefault="00971869" w:rsidP="00971869">
      <w:pPr>
        <w:ind w:firstLine="567"/>
        <w:jc w:val="both"/>
        <w:rPr>
          <w:sz w:val="28"/>
          <w:szCs w:val="28"/>
        </w:rPr>
      </w:pPr>
      <w:r w:rsidRPr="00F20F89">
        <w:rPr>
          <w:sz w:val="28"/>
          <w:szCs w:val="28"/>
          <w:lang w:val="kk-KZ"/>
        </w:rPr>
        <w:t>DFIG широко используются для применения в ветроэнергетике [</w:t>
      </w:r>
      <w:r w:rsidR="00200208" w:rsidRPr="00200208">
        <w:rPr>
          <w:sz w:val="28"/>
          <w:szCs w:val="28"/>
        </w:rPr>
        <w:t>102</w:t>
      </w:r>
      <w:r w:rsidRPr="00F20F89">
        <w:rPr>
          <w:sz w:val="28"/>
          <w:szCs w:val="28"/>
          <w:lang w:val="kk-KZ"/>
        </w:rPr>
        <w:t>]. В типичном DFIG ротор подключен к силовому преобразователю, и диапазон оборотов ограничен, обычно 30%</w:t>
      </w:r>
      <w:r>
        <w:rPr>
          <w:sz w:val="28"/>
          <w:szCs w:val="28"/>
          <w:lang w:val="kk-KZ"/>
        </w:rPr>
        <w:t xml:space="preserve"> </w:t>
      </w:r>
      <w:r w:rsidRPr="00F20F89">
        <w:rPr>
          <w:sz w:val="28"/>
          <w:szCs w:val="28"/>
          <w:lang w:val="kk-KZ"/>
        </w:rPr>
        <w:t>от этого значения.</w:t>
      </w:r>
      <w:r>
        <w:rPr>
          <w:sz w:val="28"/>
          <w:szCs w:val="28"/>
          <w:lang w:val="kk-KZ"/>
        </w:rPr>
        <w:t xml:space="preserve"> </w:t>
      </w:r>
      <w:r w:rsidRPr="00F20F89">
        <w:rPr>
          <w:sz w:val="28"/>
          <w:szCs w:val="28"/>
          <w:lang w:val="kk-KZ"/>
        </w:rPr>
        <w:t>Для ВЭС на базе DFIG обычно требуются  3-ступенчатые коробки передач из-за конструктивных проблем, связанных с внедрением многополюсных низкоскоростных DFIG [</w:t>
      </w:r>
      <w:r w:rsidR="00200208" w:rsidRPr="00200208">
        <w:rPr>
          <w:sz w:val="28"/>
          <w:szCs w:val="28"/>
        </w:rPr>
        <w:t>101</w:t>
      </w:r>
      <w:r w:rsidRPr="00F20F89">
        <w:rPr>
          <w:sz w:val="28"/>
          <w:szCs w:val="28"/>
          <w:lang w:val="kk-KZ"/>
        </w:rPr>
        <w:t>]. Однако конструкция ВЭС на базе DFIG с одноступенчатой коробкой передач представлена в [</w:t>
      </w:r>
      <w:r w:rsidR="00200208" w:rsidRPr="00200208">
        <w:rPr>
          <w:sz w:val="28"/>
          <w:szCs w:val="28"/>
        </w:rPr>
        <w:t>101</w:t>
      </w:r>
      <w:r w:rsidRPr="00F20F89">
        <w:rPr>
          <w:sz w:val="28"/>
          <w:szCs w:val="28"/>
          <w:lang w:val="kk-KZ"/>
        </w:rPr>
        <w:t>], а конструкция DFIG с прямым приводом мощностью несколько МВт обсуждается в [</w:t>
      </w:r>
      <w:r w:rsidR="00200208" w:rsidRPr="00200208">
        <w:rPr>
          <w:sz w:val="28"/>
          <w:szCs w:val="28"/>
        </w:rPr>
        <w:t>103</w:t>
      </w:r>
      <w:r w:rsidRPr="00F20F89">
        <w:rPr>
          <w:sz w:val="28"/>
          <w:szCs w:val="28"/>
          <w:lang w:val="kk-KZ"/>
        </w:rPr>
        <w:t>]. К сожалению, о коммерческих реализациях ВЭС на основе DFIG, работающих на низкой скорости (прямой привод), пока не сообщалось.</w:t>
      </w:r>
      <w:r w:rsidR="00366AB0">
        <w:rPr>
          <w:sz w:val="28"/>
          <w:szCs w:val="28"/>
          <w:lang w:val="kk-KZ"/>
        </w:rPr>
        <w:t xml:space="preserve"> </w:t>
      </w:r>
      <w:r w:rsidR="00366AB0" w:rsidRPr="00366AB0">
        <w:rPr>
          <w:sz w:val="28"/>
          <w:szCs w:val="28"/>
        </w:rPr>
        <w:t>[10</w:t>
      </w:r>
      <w:r w:rsidR="00366AB0" w:rsidRPr="00C90C48">
        <w:rPr>
          <w:sz w:val="28"/>
          <w:szCs w:val="28"/>
        </w:rPr>
        <w:t>4]</w:t>
      </w:r>
    </w:p>
    <w:p w14:paraId="37991223" w14:textId="6122B46D" w:rsidR="00971869" w:rsidRPr="00D43478" w:rsidRDefault="00971869" w:rsidP="00971869">
      <w:pPr>
        <w:ind w:firstLine="567"/>
        <w:jc w:val="both"/>
        <w:rPr>
          <w:sz w:val="28"/>
          <w:szCs w:val="28"/>
        </w:rPr>
      </w:pPr>
      <w:r w:rsidRPr="00F20F89">
        <w:rPr>
          <w:sz w:val="28"/>
          <w:szCs w:val="28"/>
          <w:lang w:val="kk-KZ"/>
        </w:rPr>
        <w:t>В настоящее время топология, основанная на DFIG с преобразователями мощности частичного масштаба, по-прежнему широко используется в ветроэнергетике. Однако возникли трудности, связанные с выполнением новых строгих правил электроснабжения ряда стран [</w:t>
      </w:r>
      <w:r w:rsidR="00200208" w:rsidRPr="00200208">
        <w:rPr>
          <w:sz w:val="28"/>
          <w:szCs w:val="28"/>
        </w:rPr>
        <w:t>10</w:t>
      </w:r>
      <w:r w:rsidR="00D43478" w:rsidRPr="00D43478">
        <w:rPr>
          <w:sz w:val="28"/>
          <w:szCs w:val="28"/>
        </w:rPr>
        <w:t>5</w:t>
      </w:r>
      <w:r w:rsidRPr="00F20F89">
        <w:rPr>
          <w:sz w:val="28"/>
          <w:szCs w:val="28"/>
          <w:lang w:val="kk-KZ"/>
        </w:rPr>
        <w:t>]. Следовательно, в будущем ВЭС мощностью несколько МВт будут основаны на синхронных генераторах (PMSG или WRSG), подключенных к сети с использованием полномасштабных преобразователей мощности [</w:t>
      </w:r>
      <w:r w:rsidR="00200208" w:rsidRPr="00200208">
        <w:rPr>
          <w:sz w:val="28"/>
          <w:szCs w:val="28"/>
        </w:rPr>
        <w:t>10</w:t>
      </w:r>
      <w:r w:rsidR="00D43478" w:rsidRPr="00D43478">
        <w:rPr>
          <w:sz w:val="28"/>
          <w:szCs w:val="28"/>
        </w:rPr>
        <w:t>6</w:t>
      </w:r>
      <w:r w:rsidRPr="00F20F89">
        <w:rPr>
          <w:sz w:val="28"/>
          <w:szCs w:val="28"/>
          <w:lang w:val="kk-KZ"/>
        </w:rPr>
        <w:t>,</w:t>
      </w:r>
      <w:r>
        <w:rPr>
          <w:sz w:val="28"/>
          <w:szCs w:val="28"/>
          <w:lang w:val="kk-KZ"/>
        </w:rPr>
        <w:t>10</w:t>
      </w:r>
      <w:r w:rsidR="00D43478" w:rsidRPr="00D43478">
        <w:rPr>
          <w:sz w:val="28"/>
          <w:szCs w:val="28"/>
        </w:rPr>
        <w:t>7</w:t>
      </w:r>
      <w:r w:rsidRPr="00F20F89">
        <w:rPr>
          <w:sz w:val="28"/>
          <w:szCs w:val="28"/>
          <w:lang w:val="kk-KZ"/>
        </w:rPr>
        <w:t xml:space="preserve">]. </w:t>
      </w:r>
      <w:r w:rsidR="00366AB0" w:rsidRPr="00D43478">
        <w:rPr>
          <w:sz w:val="28"/>
          <w:szCs w:val="28"/>
        </w:rPr>
        <w:t>[104]</w:t>
      </w:r>
    </w:p>
    <w:p w14:paraId="06598D34" w14:textId="77777777" w:rsidR="00971869" w:rsidRPr="00F20F89" w:rsidRDefault="00971869" w:rsidP="00971869">
      <w:pPr>
        <w:ind w:firstLine="567"/>
        <w:jc w:val="both"/>
        <w:rPr>
          <w:sz w:val="28"/>
          <w:szCs w:val="28"/>
          <w:lang w:val="kk-KZ"/>
        </w:rPr>
      </w:pPr>
      <w:r w:rsidRPr="00F20F89">
        <w:rPr>
          <w:sz w:val="28"/>
          <w:szCs w:val="28"/>
          <w:lang w:val="kk-KZ"/>
        </w:rPr>
        <w:t>Двумя из часто упоминаемых недостатков асинхронных генераторов с двойным питанием являются</w:t>
      </w:r>
      <w:r>
        <w:rPr>
          <w:sz w:val="28"/>
          <w:szCs w:val="28"/>
          <w:lang w:val="kk-KZ"/>
        </w:rPr>
        <w:t>:</w:t>
      </w:r>
    </w:p>
    <w:p w14:paraId="348AB81E" w14:textId="2FDAA8FF"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Для подключения ротора к силовому преобразователю в обычном DFIG требуются контактные кольца и щетки. Это приводит к хорошо известным проблемам, связанным с техническим обслуживанием и надежностью.</w:t>
      </w:r>
    </w:p>
    <w:p w14:paraId="48C62187" w14:textId="692F3896"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Аппаратное обеспечение и системы управления, необходимые для обеспечения возможности устранения неисправностей в ВЭС на базе DFIG, относительно сложны.</w:t>
      </w:r>
    </w:p>
    <w:p w14:paraId="74010E95" w14:textId="77777777" w:rsidR="00971869" w:rsidRDefault="00971869" w:rsidP="00971869">
      <w:pPr>
        <w:ind w:firstLine="567"/>
        <w:jc w:val="both"/>
        <w:rPr>
          <w:sz w:val="28"/>
          <w:szCs w:val="28"/>
          <w:lang w:val="kk-KZ"/>
        </w:rPr>
      </w:pPr>
      <w:r w:rsidRPr="00F20F89">
        <w:rPr>
          <w:sz w:val="28"/>
          <w:szCs w:val="28"/>
          <w:lang w:val="kk-KZ"/>
        </w:rPr>
        <w:t>Однако, чтобы преодолеть вышеуказанные недостатки, были разработаны генераторы с двойным питанием, такие как бесщеточный асинхронный генератор с двойным питанием (BDFIG), бесщеточный генератор сопротивления с двойным питанием (BDFRG), бесщеточный каскадный асинхронный генератор с двойным питанием (BCDFIG) и двухстаторный бесщеточный асинхронный генератор с двойным питанием (DSBDFIG).</w:t>
      </w:r>
    </w:p>
    <w:p w14:paraId="67996276" w14:textId="7D24CFB2" w:rsidR="00971869" w:rsidRPr="00D43478" w:rsidRDefault="00971869" w:rsidP="00971869">
      <w:pPr>
        <w:ind w:firstLine="567"/>
        <w:jc w:val="both"/>
        <w:rPr>
          <w:sz w:val="28"/>
          <w:szCs w:val="28"/>
        </w:rPr>
      </w:pPr>
      <w:r w:rsidRPr="00F20F89">
        <w:rPr>
          <w:sz w:val="28"/>
          <w:szCs w:val="28"/>
          <w:lang w:val="kk-KZ"/>
        </w:rPr>
        <w:t>ВЭС, основанный на</w:t>
      </w:r>
      <w:r>
        <w:rPr>
          <w:sz w:val="28"/>
          <w:szCs w:val="28"/>
          <w:lang w:val="kk-KZ"/>
        </w:rPr>
        <w:t xml:space="preserve"> б</w:t>
      </w:r>
      <w:r w:rsidRPr="00F20F89">
        <w:rPr>
          <w:sz w:val="28"/>
          <w:szCs w:val="28"/>
          <w:lang w:val="kk-KZ"/>
        </w:rPr>
        <w:t>есщеточн</w:t>
      </w:r>
      <w:r>
        <w:rPr>
          <w:sz w:val="28"/>
          <w:szCs w:val="28"/>
          <w:lang w:val="kk-KZ"/>
        </w:rPr>
        <w:t>ом</w:t>
      </w:r>
      <w:r w:rsidRPr="00F20F89">
        <w:rPr>
          <w:sz w:val="28"/>
          <w:szCs w:val="28"/>
          <w:lang w:val="kk-KZ"/>
        </w:rPr>
        <w:t xml:space="preserve"> асинхронн</w:t>
      </w:r>
      <w:r>
        <w:rPr>
          <w:sz w:val="28"/>
          <w:szCs w:val="28"/>
          <w:lang w:val="kk-KZ"/>
        </w:rPr>
        <w:t>ом</w:t>
      </w:r>
      <w:r w:rsidRPr="00F20F89">
        <w:rPr>
          <w:sz w:val="28"/>
          <w:szCs w:val="28"/>
          <w:lang w:val="kk-KZ"/>
        </w:rPr>
        <w:t xml:space="preserve"> генератор</w:t>
      </w:r>
      <w:r>
        <w:rPr>
          <w:sz w:val="28"/>
          <w:szCs w:val="28"/>
          <w:lang w:val="kk-KZ"/>
        </w:rPr>
        <w:t>е</w:t>
      </w:r>
      <w:r w:rsidRPr="00F20F89">
        <w:rPr>
          <w:sz w:val="28"/>
          <w:szCs w:val="28"/>
          <w:lang w:val="kk-KZ"/>
        </w:rPr>
        <w:t xml:space="preserve"> с двойным питанием</w:t>
      </w:r>
      <w:r>
        <w:rPr>
          <w:sz w:val="28"/>
          <w:szCs w:val="28"/>
          <w:lang w:val="kk-KZ"/>
        </w:rPr>
        <w:t xml:space="preserve"> (</w:t>
      </w:r>
      <w:r w:rsidRPr="00F20F89">
        <w:rPr>
          <w:sz w:val="28"/>
          <w:szCs w:val="28"/>
          <w:lang w:val="kk-KZ"/>
        </w:rPr>
        <w:t>BDFIG</w:t>
      </w:r>
      <w:r>
        <w:rPr>
          <w:sz w:val="28"/>
          <w:szCs w:val="28"/>
          <w:lang w:val="kk-KZ"/>
        </w:rPr>
        <w:t>)</w:t>
      </w:r>
      <w:r w:rsidRPr="00F20F89">
        <w:rPr>
          <w:sz w:val="28"/>
          <w:szCs w:val="28"/>
          <w:lang w:val="kk-KZ"/>
        </w:rPr>
        <w:t xml:space="preserve">, показан на рисунке </w:t>
      </w:r>
      <w:r>
        <w:rPr>
          <w:sz w:val="28"/>
          <w:szCs w:val="28"/>
          <w:lang w:val="kk-KZ"/>
        </w:rPr>
        <w:t>4.</w:t>
      </w:r>
      <w:r w:rsidR="008C1F14">
        <w:rPr>
          <w:sz w:val="28"/>
          <w:szCs w:val="28"/>
          <w:lang w:val="kk-KZ"/>
        </w:rPr>
        <w:t>3</w:t>
      </w:r>
      <w:r>
        <w:rPr>
          <w:sz w:val="28"/>
          <w:szCs w:val="28"/>
          <w:lang w:val="kk-KZ"/>
        </w:rPr>
        <w:t xml:space="preserve">, </w:t>
      </w:r>
      <w:r w:rsidRPr="000247D4">
        <w:rPr>
          <w:i/>
          <w:iCs/>
          <w:sz w:val="28"/>
          <w:szCs w:val="28"/>
          <w:lang w:val="kk-KZ"/>
        </w:rPr>
        <w:t>a</w:t>
      </w:r>
      <w:r w:rsidRPr="00F20F89">
        <w:rPr>
          <w:sz w:val="28"/>
          <w:szCs w:val="28"/>
          <w:lang w:val="kk-KZ"/>
        </w:rPr>
        <w:t xml:space="preserve">, и он состоит из двух статоров, сконструированных таким образом, чтобы быть магнитно независимыми между собой. Два независимых статора называются “Силовая обмотка” и “Управляющая обмотка”. Кроме того, управляющая обмотка рассчитана на подачу части номинальной мощности. Обычно преобразователь мощности </w:t>
      </w:r>
      <w:r>
        <w:rPr>
          <w:sz w:val="28"/>
          <w:szCs w:val="28"/>
          <w:lang w:val="en-US"/>
        </w:rPr>
        <w:t>back</w:t>
      </w:r>
      <w:r w:rsidRPr="009012BB">
        <w:rPr>
          <w:sz w:val="28"/>
          <w:szCs w:val="28"/>
        </w:rPr>
        <w:t>-</w:t>
      </w:r>
      <w:r>
        <w:rPr>
          <w:sz w:val="28"/>
          <w:szCs w:val="28"/>
          <w:lang w:val="en-US"/>
        </w:rPr>
        <w:t>to</w:t>
      </w:r>
      <w:r w:rsidRPr="009012BB">
        <w:rPr>
          <w:sz w:val="28"/>
          <w:szCs w:val="28"/>
        </w:rPr>
        <w:t>-</w:t>
      </w:r>
      <w:r>
        <w:rPr>
          <w:sz w:val="28"/>
          <w:szCs w:val="28"/>
          <w:lang w:val="en-US"/>
        </w:rPr>
        <w:t>back</w:t>
      </w:r>
      <w:r w:rsidRPr="00F20F89">
        <w:rPr>
          <w:sz w:val="28"/>
          <w:szCs w:val="28"/>
          <w:lang w:val="kk-KZ"/>
        </w:rPr>
        <w:t xml:space="preserve"> (BTB) соединяет управляющую обмотку и сеть</w:t>
      </w:r>
      <w:r>
        <w:rPr>
          <w:sz w:val="28"/>
          <w:szCs w:val="28"/>
        </w:rPr>
        <w:t>.</w:t>
      </w:r>
      <w:r w:rsidRPr="00F20F89">
        <w:rPr>
          <w:sz w:val="28"/>
          <w:szCs w:val="28"/>
          <w:lang w:val="kk-KZ"/>
        </w:rPr>
        <w:t xml:space="preserve"> В дополнение к возможности бесщеточной работы и прочной конструкции ротора, одним из преимуществ этой конфигурации является возможность преодолевать неисправности без ломов [</w:t>
      </w:r>
      <w:r>
        <w:rPr>
          <w:sz w:val="28"/>
          <w:szCs w:val="28"/>
          <w:lang w:val="kk-KZ"/>
        </w:rPr>
        <w:t>10</w:t>
      </w:r>
      <w:r w:rsidR="00D43478" w:rsidRPr="00D43478">
        <w:rPr>
          <w:sz w:val="28"/>
          <w:szCs w:val="28"/>
        </w:rPr>
        <w:t>8</w:t>
      </w:r>
      <w:r w:rsidRPr="00F20F89">
        <w:rPr>
          <w:sz w:val="28"/>
          <w:szCs w:val="28"/>
          <w:lang w:val="kk-KZ"/>
        </w:rPr>
        <w:t xml:space="preserve">]. </w:t>
      </w:r>
      <w:r w:rsidRPr="00F20F89">
        <w:rPr>
          <w:sz w:val="28"/>
          <w:szCs w:val="28"/>
          <w:lang w:val="kk-KZ"/>
        </w:rPr>
        <w:lastRenderedPageBreak/>
        <w:t>Однако основным недостатком BDFIG является плотность крутящего момента</w:t>
      </w:r>
      <w:r>
        <w:rPr>
          <w:sz w:val="28"/>
          <w:szCs w:val="28"/>
          <w:lang w:val="kk-KZ"/>
        </w:rPr>
        <w:t>,</w:t>
      </w:r>
      <w:r w:rsidRPr="00F20F89">
        <w:rPr>
          <w:sz w:val="28"/>
          <w:szCs w:val="28"/>
          <w:lang w:val="kk-KZ"/>
        </w:rPr>
        <w:t xml:space="preserve"> то есть эта машина производит меньший крутящий момент на объем, чем DFIG.</w:t>
      </w:r>
      <w:r w:rsidR="00366AB0" w:rsidRPr="00366AB0">
        <w:rPr>
          <w:sz w:val="28"/>
          <w:szCs w:val="28"/>
        </w:rPr>
        <w:t xml:space="preserve"> </w:t>
      </w:r>
      <w:r w:rsidR="00366AB0" w:rsidRPr="00D43478">
        <w:rPr>
          <w:sz w:val="28"/>
          <w:szCs w:val="28"/>
        </w:rPr>
        <w:t>[104]</w:t>
      </w:r>
    </w:p>
    <w:p w14:paraId="02633E49" w14:textId="41ECF322" w:rsidR="00971869" w:rsidRPr="00D43478" w:rsidRDefault="00971869" w:rsidP="00971869">
      <w:pPr>
        <w:ind w:firstLine="567"/>
        <w:jc w:val="both"/>
        <w:rPr>
          <w:sz w:val="28"/>
          <w:szCs w:val="28"/>
        </w:rPr>
      </w:pPr>
      <w:r w:rsidRPr="00C15E99">
        <w:rPr>
          <w:sz w:val="28"/>
          <w:szCs w:val="28"/>
          <w:lang w:val="kk-KZ"/>
        </w:rPr>
        <w:t>Бесщеточный генератор сопротивления с двойным питанием</w:t>
      </w:r>
      <w:r>
        <w:rPr>
          <w:sz w:val="28"/>
          <w:szCs w:val="28"/>
          <w:lang w:val="kk-KZ"/>
        </w:rPr>
        <w:t xml:space="preserve"> (</w:t>
      </w:r>
      <w:r w:rsidRPr="00C15E99">
        <w:rPr>
          <w:sz w:val="28"/>
          <w:szCs w:val="28"/>
          <w:lang w:val="kk-KZ"/>
        </w:rPr>
        <w:t>BDFRG</w:t>
      </w:r>
      <w:r>
        <w:rPr>
          <w:sz w:val="28"/>
          <w:szCs w:val="28"/>
          <w:lang w:val="kk-KZ"/>
        </w:rPr>
        <w:t>)</w:t>
      </w:r>
      <w:r w:rsidRPr="00C15E99">
        <w:rPr>
          <w:sz w:val="28"/>
          <w:szCs w:val="28"/>
          <w:lang w:val="kk-KZ"/>
        </w:rPr>
        <w:t xml:space="preserve"> состоит из двух комплектов трехфазной обмотки, первичная и вторичная обмотки [</w:t>
      </w:r>
      <w:r>
        <w:rPr>
          <w:sz w:val="28"/>
          <w:szCs w:val="28"/>
          <w:lang w:val="kk-KZ"/>
        </w:rPr>
        <w:t>10</w:t>
      </w:r>
      <w:r w:rsidR="00D43478" w:rsidRPr="00D43478">
        <w:rPr>
          <w:sz w:val="28"/>
          <w:szCs w:val="28"/>
        </w:rPr>
        <w:t>9</w:t>
      </w:r>
      <w:r w:rsidRPr="00C15E99">
        <w:rPr>
          <w:sz w:val="28"/>
          <w:szCs w:val="28"/>
          <w:lang w:val="kk-KZ"/>
        </w:rPr>
        <w:t>,</w:t>
      </w:r>
      <w:r>
        <w:rPr>
          <w:sz w:val="28"/>
          <w:szCs w:val="28"/>
          <w:lang w:val="kk-KZ"/>
        </w:rPr>
        <w:t>1</w:t>
      </w:r>
      <w:r w:rsidR="00D43478" w:rsidRPr="00D43478">
        <w:rPr>
          <w:sz w:val="28"/>
          <w:szCs w:val="28"/>
        </w:rPr>
        <w:t>10</w:t>
      </w:r>
      <w:r w:rsidRPr="00C15E99">
        <w:rPr>
          <w:sz w:val="28"/>
          <w:szCs w:val="28"/>
          <w:lang w:val="kk-KZ"/>
        </w:rPr>
        <w:t>]. В ВЭС первичная обмотка подключается непосредственно к сети, в то время как вторичная обмотка подключается в сеть через преобразователь частично</w:t>
      </w:r>
      <w:r>
        <w:rPr>
          <w:sz w:val="28"/>
          <w:szCs w:val="28"/>
          <w:lang w:val="kk-KZ"/>
        </w:rPr>
        <w:t>го питания</w:t>
      </w:r>
      <w:r w:rsidRPr="00C15E99">
        <w:rPr>
          <w:sz w:val="28"/>
          <w:szCs w:val="28"/>
          <w:lang w:val="kk-KZ"/>
        </w:rPr>
        <w:t xml:space="preserve">. На рисунке </w:t>
      </w:r>
      <w:r>
        <w:rPr>
          <w:sz w:val="28"/>
          <w:szCs w:val="28"/>
          <w:lang w:val="kk-KZ"/>
        </w:rPr>
        <w:t>4.</w:t>
      </w:r>
      <w:r w:rsidR="008C1F14">
        <w:rPr>
          <w:sz w:val="28"/>
          <w:szCs w:val="28"/>
          <w:lang w:val="kk-KZ"/>
        </w:rPr>
        <w:t>3</w:t>
      </w:r>
      <w:r>
        <w:rPr>
          <w:sz w:val="28"/>
          <w:szCs w:val="28"/>
          <w:lang w:val="kk-KZ"/>
        </w:rPr>
        <w:t xml:space="preserve">, </w:t>
      </w:r>
      <w:r w:rsidRPr="000247D4">
        <w:rPr>
          <w:i/>
          <w:iCs/>
          <w:sz w:val="28"/>
          <w:szCs w:val="28"/>
          <w:lang w:val="kk-KZ"/>
        </w:rPr>
        <w:t>b</w:t>
      </w:r>
      <w:r w:rsidRPr="00C15E99">
        <w:rPr>
          <w:sz w:val="28"/>
          <w:szCs w:val="28"/>
          <w:lang w:val="kk-KZ"/>
        </w:rPr>
        <w:t xml:space="preserve"> показан ВЭС, основанный на BDFRG. Надежность BDFRG была повышена благодаря бесщеточной конструкции. Кроме того, была улучшена возможность устранения неисправностей из-за высокой индуктивно</w:t>
      </w:r>
      <w:r>
        <w:rPr>
          <w:sz w:val="28"/>
          <w:szCs w:val="28"/>
          <w:lang w:val="kk-KZ"/>
        </w:rPr>
        <w:t>й</w:t>
      </w:r>
      <w:r w:rsidRPr="00C15E99">
        <w:rPr>
          <w:sz w:val="28"/>
          <w:szCs w:val="28"/>
          <w:lang w:val="kk-KZ"/>
        </w:rPr>
        <w:t xml:space="preserve"> утечки, представленной в обмотке статора BDFRG [</w:t>
      </w:r>
      <w:r>
        <w:rPr>
          <w:sz w:val="28"/>
          <w:szCs w:val="28"/>
          <w:lang w:val="kk-KZ"/>
        </w:rPr>
        <w:t>1</w:t>
      </w:r>
      <w:r w:rsidR="00200208" w:rsidRPr="00200208">
        <w:rPr>
          <w:sz w:val="28"/>
          <w:szCs w:val="28"/>
        </w:rPr>
        <w:t>1</w:t>
      </w:r>
      <w:r w:rsidR="00D43478" w:rsidRPr="00D43478">
        <w:rPr>
          <w:sz w:val="28"/>
          <w:szCs w:val="28"/>
        </w:rPr>
        <w:t>0</w:t>
      </w:r>
      <w:r w:rsidRPr="00C15E99">
        <w:rPr>
          <w:sz w:val="28"/>
          <w:szCs w:val="28"/>
          <w:lang w:val="kk-KZ"/>
        </w:rPr>
        <w:t>].</w:t>
      </w:r>
      <w:r w:rsidR="00366AB0" w:rsidRPr="00366AB0">
        <w:rPr>
          <w:sz w:val="28"/>
          <w:szCs w:val="28"/>
        </w:rPr>
        <w:t xml:space="preserve"> </w:t>
      </w:r>
      <w:r w:rsidR="00366AB0" w:rsidRPr="00D43478">
        <w:rPr>
          <w:sz w:val="28"/>
          <w:szCs w:val="28"/>
        </w:rPr>
        <w:t>[104]</w:t>
      </w:r>
    </w:p>
    <w:p w14:paraId="34591BD6" w14:textId="1C58430F" w:rsidR="00971869" w:rsidRPr="00D43478" w:rsidRDefault="00971869" w:rsidP="002F1178">
      <w:pPr>
        <w:ind w:firstLine="567"/>
        <w:jc w:val="both"/>
        <w:rPr>
          <w:sz w:val="28"/>
          <w:szCs w:val="28"/>
        </w:rPr>
      </w:pPr>
      <w:r w:rsidRPr="00C15E99">
        <w:rPr>
          <w:sz w:val="28"/>
          <w:szCs w:val="28"/>
          <w:lang w:val="kk-KZ"/>
        </w:rPr>
        <w:t xml:space="preserve">Обычный DFIG требует </w:t>
      </w:r>
      <w:r>
        <w:rPr>
          <w:sz w:val="28"/>
          <w:szCs w:val="28"/>
          <w:lang w:val="kk-KZ"/>
        </w:rPr>
        <w:t xml:space="preserve">контроля за </w:t>
      </w:r>
      <w:r w:rsidRPr="00C15E99">
        <w:rPr>
          <w:sz w:val="28"/>
          <w:szCs w:val="28"/>
          <w:lang w:val="kk-KZ"/>
        </w:rPr>
        <w:t>износ</w:t>
      </w:r>
      <w:r>
        <w:rPr>
          <w:sz w:val="28"/>
          <w:szCs w:val="28"/>
          <w:lang w:val="kk-KZ"/>
        </w:rPr>
        <w:t>ом</w:t>
      </w:r>
      <w:r w:rsidRPr="00C15E99">
        <w:rPr>
          <w:sz w:val="28"/>
          <w:szCs w:val="28"/>
          <w:lang w:val="kk-KZ"/>
        </w:rPr>
        <w:t xml:space="preserve"> щеток и накоплением нагара, что приводит к дополнительным затратам на техническое обслуживание и снижению надежности. Бесщеточный каскадный асинхронный генератор с двойным питанием</w:t>
      </w:r>
      <w:r>
        <w:rPr>
          <w:sz w:val="28"/>
          <w:szCs w:val="28"/>
          <w:lang w:val="kk-KZ"/>
        </w:rPr>
        <w:t xml:space="preserve"> (</w:t>
      </w:r>
      <w:r w:rsidRPr="00C15E99">
        <w:rPr>
          <w:sz w:val="28"/>
          <w:szCs w:val="28"/>
          <w:lang w:val="kk-KZ"/>
        </w:rPr>
        <w:t>BCDFIG</w:t>
      </w:r>
      <w:r>
        <w:rPr>
          <w:sz w:val="28"/>
          <w:szCs w:val="28"/>
          <w:lang w:val="kk-KZ"/>
        </w:rPr>
        <w:t>)</w:t>
      </w:r>
      <w:r w:rsidRPr="00C15E99">
        <w:rPr>
          <w:sz w:val="28"/>
          <w:szCs w:val="28"/>
          <w:lang w:val="kk-KZ"/>
        </w:rPr>
        <w:t xml:space="preserve"> может преодолеть вышеуказанные недостатки [</w:t>
      </w:r>
      <w:r>
        <w:rPr>
          <w:sz w:val="28"/>
          <w:szCs w:val="28"/>
          <w:lang w:val="kk-KZ"/>
        </w:rPr>
        <w:t>1</w:t>
      </w:r>
      <w:r w:rsidR="00200208" w:rsidRPr="00200208">
        <w:rPr>
          <w:sz w:val="28"/>
          <w:szCs w:val="28"/>
        </w:rPr>
        <w:t>1</w:t>
      </w:r>
      <w:r w:rsidR="00D43478" w:rsidRPr="00D43478">
        <w:rPr>
          <w:sz w:val="28"/>
          <w:szCs w:val="28"/>
        </w:rPr>
        <w:t>2</w:t>
      </w:r>
      <w:r w:rsidRPr="00C15E99">
        <w:rPr>
          <w:sz w:val="28"/>
          <w:szCs w:val="28"/>
          <w:lang w:val="kk-KZ"/>
        </w:rPr>
        <w:t>]. Каскадная асинхронная машина сочетает в себе два намотанных ротора, т.е. постоянную машину (PM) и машину управления (CM). Парами полюсов для PM и CM являются p1</w:t>
      </w:r>
      <w:r>
        <w:rPr>
          <w:sz w:val="28"/>
          <w:szCs w:val="28"/>
          <w:lang w:val="kk-KZ"/>
        </w:rPr>
        <w:t xml:space="preserve"> </w:t>
      </w:r>
      <w:r w:rsidRPr="00C15E99">
        <w:rPr>
          <w:sz w:val="28"/>
          <w:szCs w:val="28"/>
          <w:lang w:val="kk-KZ"/>
        </w:rPr>
        <w:t>и p2</w:t>
      </w:r>
      <w:r>
        <w:rPr>
          <w:sz w:val="28"/>
          <w:szCs w:val="28"/>
          <w:lang w:val="kk-KZ"/>
        </w:rPr>
        <w:t xml:space="preserve"> </w:t>
      </w:r>
      <w:r w:rsidRPr="00C15E99">
        <w:rPr>
          <w:sz w:val="28"/>
          <w:szCs w:val="28"/>
          <w:lang w:val="kk-KZ"/>
        </w:rPr>
        <w:t xml:space="preserve">соответственно. На рисунке </w:t>
      </w:r>
      <w:r>
        <w:rPr>
          <w:sz w:val="28"/>
          <w:szCs w:val="28"/>
          <w:lang w:val="kk-KZ"/>
        </w:rPr>
        <w:t>4.</w:t>
      </w:r>
      <w:r w:rsidR="008C1F14">
        <w:rPr>
          <w:sz w:val="28"/>
          <w:szCs w:val="28"/>
          <w:lang w:val="kk-KZ"/>
        </w:rPr>
        <w:t>3</w:t>
      </w:r>
      <w:r>
        <w:rPr>
          <w:sz w:val="28"/>
          <w:szCs w:val="28"/>
          <w:lang w:val="kk-KZ"/>
        </w:rPr>
        <w:t xml:space="preserve">, </w:t>
      </w:r>
      <w:r w:rsidRPr="000247D4">
        <w:rPr>
          <w:i/>
          <w:iCs/>
          <w:sz w:val="28"/>
          <w:szCs w:val="28"/>
          <w:lang w:val="kk-KZ"/>
        </w:rPr>
        <w:t>с</w:t>
      </w:r>
      <w:r w:rsidRPr="00C15E99">
        <w:rPr>
          <w:sz w:val="28"/>
          <w:szCs w:val="28"/>
          <w:lang w:val="kk-KZ"/>
        </w:rPr>
        <w:t xml:space="preserve"> показана схема BCDFIG. Щетки устраняются путем механического и электрического соединения обеих машин через роторы. На рис</w:t>
      </w:r>
      <w:r w:rsidR="00366AB0">
        <w:rPr>
          <w:sz w:val="28"/>
          <w:szCs w:val="28"/>
          <w:lang w:val="kk-KZ"/>
        </w:rPr>
        <w:t>унке</w:t>
      </w:r>
      <w:r w:rsidRPr="00C15E99">
        <w:rPr>
          <w:sz w:val="28"/>
          <w:szCs w:val="28"/>
          <w:lang w:val="kk-KZ"/>
        </w:rPr>
        <w:t xml:space="preserve"> </w:t>
      </w:r>
      <w:r w:rsidRPr="000247D4">
        <w:rPr>
          <w:sz w:val="28"/>
          <w:szCs w:val="28"/>
        </w:rPr>
        <w:t>4.</w:t>
      </w:r>
      <w:r w:rsidR="008C1F14">
        <w:rPr>
          <w:sz w:val="28"/>
          <w:szCs w:val="28"/>
        </w:rPr>
        <w:t>3</w:t>
      </w:r>
      <w:r>
        <w:rPr>
          <w:sz w:val="28"/>
          <w:szCs w:val="28"/>
          <w:lang w:val="kk-KZ"/>
        </w:rPr>
        <w:t xml:space="preserve">, </w:t>
      </w:r>
      <w:r w:rsidRPr="000247D4">
        <w:rPr>
          <w:i/>
          <w:iCs/>
          <w:sz w:val="28"/>
          <w:szCs w:val="28"/>
          <w:lang w:val="en-US"/>
        </w:rPr>
        <w:t>b</w:t>
      </w:r>
      <w:r>
        <w:rPr>
          <w:sz w:val="28"/>
          <w:szCs w:val="28"/>
          <w:lang w:val="kk-KZ"/>
        </w:rPr>
        <w:t xml:space="preserve"> </w:t>
      </w:r>
      <w:r w:rsidRPr="00C15E99">
        <w:rPr>
          <w:sz w:val="28"/>
          <w:szCs w:val="28"/>
          <w:lang w:val="kk-KZ"/>
        </w:rPr>
        <w:t>BCD</w:t>
      </w:r>
      <w:r>
        <w:rPr>
          <w:sz w:val="28"/>
          <w:szCs w:val="28"/>
          <w:lang w:val="en-US"/>
        </w:rPr>
        <w:t>FIG</w:t>
      </w:r>
      <w:r w:rsidRPr="00C15E99">
        <w:rPr>
          <w:sz w:val="28"/>
          <w:szCs w:val="28"/>
          <w:lang w:val="kk-KZ"/>
        </w:rPr>
        <w:t xml:space="preserve"> ветротурбина соединена с коробкой передач, и диапазон изменения частоты вращения генератора определяет передаточное отношение </w:t>
      </w:r>
      <w:r>
        <w:rPr>
          <w:sz w:val="28"/>
          <w:szCs w:val="28"/>
          <w:lang w:val="kk-KZ"/>
        </w:rPr>
        <w:t xml:space="preserve">равное </w:t>
      </w:r>
      <w:r w:rsidRPr="00C15E99">
        <w:rPr>
          <w:sz w:val="28"/>
          <w:szCs w:val="28"/>
          <w:lang w:val="kk-KZ"/>
        </w:rPr>
        <w:t>30%</w:t>
      </w:r>
      <w:r w:rsidRPr="00280FFD">
        <w:rPr>
          <w:sz w:val="28"/>
          <w:szCs w:val="28"/>
        </w:rPr>
        <w:t xml:space="preserve">/ </w:t>
      </w:r>
      <w:r w:rsidRPr="00C15E99">
        <w:rPr>
          <w:sz w:val="28"/>
          <w:szCs w:val="28"/>
          <w:lang w:val="kk-KZ"/>
        </w:rPr>
        <w:t>В BCDFIG увеличено количество полюсов, что уменьшает передаточное отношение; следовательно, уменьшаются размеры и стоимость коробки передач. На рисунке BCDFIG преобразователь напрямую подключается к управляющей машине и улучшает переходные характеристики.</w:t>
      </w:r>
      <w:r w:rsidR="00366AB0" w:rsidRPr="00366AB0">
        <w:rPr>
          <w:sz w:val="28"/>
          <w:szCs w:val="28"/>
        </w:rPr>
        <w:t xml:space="preserve"> </w:t>
      </w:r>
      <w:r w:rsidR="00366AB0" w:rsidRPr="00D43478">
        <w:rPr>
          <w:sz w:val="28"/>
          <w:szCs w:val="28"/>
        </w:rPr>
        <w:t>[104]</w:t>
      </w:r>
    </w:p>
    <w:p w14:paraId="598DA5C1" w14:textId="33E6AF61" w:rsidR="00971869" w:rsidRPr="00366AB0" w:rsidRDefault="00971869" w:rsidP="002F1178">
      <w:pPr>
        <w:ind w:firstLine="567"/>
        <w:jc w:val="both"/>
        <w:rPr>
          <w:sz w:val="28"/>
          <w:szCs w:val="28"/>
          <w:lang w:val="en-US"/>
        </w:rPr>
      </w:pPr>
      <w:r w:rsidRPr="008A2DB6">
        <w:rPr>
          <w:sz w:val="28"/>
          <w:szCs w:val="28"/>
          <w:lang w:val="kk-KZ"/>
        </w:rPr>
        <w:t>Как правило, бесщеточный DFIG имеет прямую связь между полями статора, и это вносит неизбежные гармоники [</w:t>
      </w:r>
      <w:r>
        <w:rPr>
          <w:sz w:val="28"/>
          <w:szCs w:val="28"/>
          <w:lang w:val="kk-KZ"/>
        </w:rPr>
        <w:t>1</w:t>
      </w:r>
      <w:r w:rsidR="00200208" w:rsidRPr="00200208">
        <w:rPr>
          <w:sz w:val="28"/>
          <w:szCs w:val="28"/>
        </w:rPr>
        <w:t>1</w:t>
      </w:r>
      <w:r w:rsidR="00D43478" w:rsidRPr="00D43478">
        <w:rPr>
          <w:sz w:val="28"/>
          <w:szCs w:val="28"/>
        </w:rPr>
        <w:t>3</w:t>
      </w:r>
      <w:r w:rsidRPr="008A2DB6">
        <w:rPr>
          <w:sz w:val="28"/>
          <w:szCs w:val="28"/>
          <w:lang w:val="kk-KZ"/>
        </w:rPr>
        <w:t xml:space="preserve">]. Чтобы преодолеть эти эффекты, предлагается новый </w:t>
      </w:r>
      <w:r>
        <w:rPr>
          <w:sz w:val="28"/>
          <w:szCs w:val="28"/>
          <w:lang w:val="kk-KZ"/>
        </w:rPr>
        <w:t>д</w:t>
      </w:r>
      <w:r w:rsidRPr="008A2DB6">
        <w:rPr>
          <w:sz w:val="28"/>
          <w:szCs w:val="28"/>
          <w:lang w:val="kk-KZ"/>
        </w:rPr>
        <w:t>вухстаторный бесщеточный асинхронный генератор с двойным питанием</w:t>
      </w:r>
      <w:r>
        <w:rPr>
          <w:sz w:val="28"/>
          <w:szCs w:val="28"/>
          <w:lang w:val="kk-KZ"/>
        </w:rPr>
        <w:t xml:space="preserve"> (</w:t>
      </w:r>
      <w:r w:rsidRPr="008A2DB6">
        <w:rPr>
          <w:sz w:val="28"/>
          <w:szCs w:val="28"/>
          <w:lang w:val="kk-KZ"/>
        </w:rPr>
        <w:t>DSBDFIG</w:t>
      </w:r>
      <w:r>
        <w:rPr>
          <w:sz w:val="28"/>
          <w:szCs w:val="28"/>
          <w:lang w:val="kk-KZ"/>
        </w:rPr>
        <w:t>)</w:t>
      </w:r>
      <w:r w:rsidRPr="008A2DB6">
        <w:rPr>
          <w:sz w:val="28"/>
          <w:szCs w:val="28"/>
          <w:lang w:val="kk-KZ"/>
        </w:rPr>
        <w:t xml:space="preserve"> [</w:t>
      </w:r>
      <w:r>
        <w:rPr>
          <w:sz w:val="28"/>
          <w:szCs w:val="28"/>
          <w:lang w:val="kk-KZ"/>
        </w:rPr>
        <w:t>1</w:t>
      </w:r>
      <w:r w:rsidR="00200208" w:rsidRPr="00200208">
        <w:rPr>
          <w:sz w:val="28"/>
          <w:szCs w:val="28"/>
        </w:rPr>
        <w:t>1</w:t>
      </w:r>
      <w:r w:rsidR="00D43478" w:rsidRPr="00D43478">
        <w:rPr>
          <w:sz w:val="28"/>
          <w:szCs w:val="28"/>
        </w:rPr>
        <w:t>3</w:t>
      </w:r>
      <w:r w:rsidRPr="008A2DB6">
        <w:rPr>
          <w:sz w:val="28"/>
          <w:szCs w:val="28"/>
          <w:lang w:val="kk-KZ"/>
        </w:rPr>
        <w:t>,</w:t>
      </w:r>
      <w:r>
        <w:rPr>
          <w:sz w:val="28"/>
          <w:szCs w:val="28"/>
          <w:lang w:val="kk-KZ"/>
        </w:rPr>
        <w:t>1</w:t>
      </w:r>
      <w:r w:rsidR="00200208" w:rsidRPr="00200208">
        <w:rPr>
          <w:sz w:val="28"/>
          <w:szCs w:val="28"/>
        </w:rPr>
        <w:t>1</w:t>
      </w:r>
      <w:r w:rsidR="00D43478" w:rsidRPr="00D43478">
        <w:rPr>
          <w:sz w:val="28"/>
          <w:szCs w:val="28"/>
        </w:rPr>
        <w:t>4</w:t>
      </w:r>
      <w:r w:rsidRPr="008A2DB6">
        <w:rPr>
          <w:sz w:val="28"/>
          <w:szCs w:val="28"/>
          <w:lang w:val="kk-KZ"/>
        </w:rPr>
        <w:t xml:space="preserve">]. На рисунке </w:t>
      </w:r>
      <w:r w:rsidRPr="00E566F4">
        <w:rPr>
          <w:sz w:val="28"/>
          <w:szCs w:val="28"/>
        </w:rPr>
        <w:t>4.</w:t>
      </w:r>
      <w:r w:rsidR="008C1F14">
        <w:rPr>
          <w:sz w:val="28"/>
          <w:szCs w:val="28"/>
        </w:rPr>
        <w:t>3</w:t>
      </w:r>
      <w:r w:rsidRPr="00E566F4">
        <w:rPr>
          <w:sz w:val="28"/>
          <w:szCs w:val="28"/>
        </w:rPr>
        <w:t xml:space="preserve">, </w:t>
      </w:r>
      <w:r w:rsidRPr="000247D4">
        <w:rPr>
          <w:i/>
          <w:iCs/>
          <w:sz w:val="28"/>
          <w:szCs w:val="28"/>
          <w:lang w:val="kk-KZ"/>
        </w:rPr>
        <w:t>d</w:t>
      </w:r>
      <w:r w:rsidRPr="008A2DB6">
        <w:rPr>
          <w:sz w:val="28"/>
          <w:szCs w:val="28"/>
          <w:lang w:val="kk-KZ"/>
        </w:rPr>
        <w:t xml:space="preserve"> показана схема DSBDFIG. Он состоит из трех частей, т.е. внешнего и внутреннего статора с трехфазной сбалансированной обмоткой и немагнитной опоры с двухслойным обратным соединением со сбалансированной трехфазной обмоткой. Он имеет компактную конструкцию с более низким передаточным отношением, что помогает уменьшить габариты коробки передач. Для ветрогенерации на базе DSBDFIG требуется преобразователь с частичной номинальной мощностью, что повышает надежность и эффективность системы.</w:t>
      </w:r>
      <w:r w:rsidRPr="000247D4">
        <w:rPr>
          <w:sz w:val="28"/>
          <w:szCs w:val="28"/>
        </w:rPr>
        <w:t xml:space="preserve"> </w:t>
      </w:r>
      <w:r w:rsidRPr="008A2DB6">
        <w:rPr>
          <w:sz w:val="28"/>
          <w:szCs w:val="28"/>
          <w:lang w:val="kk-KZ"/>
        </w:rPr>
        <w:t>Рассмотренные выше генераторы, такие как BDFIG, BDFRG, BCDFIG и DSBDFIG, являются концептуально хорошо зарекомендовавшими себя методами, но коммерчески недоступны.</w:t>
      </w:r>
      <w:r w:rsidR="00366AB0" w:rsidRPr="00366AB0">
        <w:rPr>
          <w:sz w:val="28"/>
          <w:szCs w:val="28"/>
        </w:rPr>
        <w:t xml:space="preserve"> </w:t>
      </w:r>
      <w:r w:rsidR="00366AB0">
        <w:rPr>
          <w:sz w:val="28"/>
          <w:szCs w:val="28"/>
          <w:lang w:val="en-US"/>
        </w:rPr>
        <w:t>[104]</w:t>
      </w:r>
    </w:p>
    <w:p w14:paraId="2A1CB2C2" w14:textId="77777777" w:rsidR="00971869" w:rsidRDefault="00971869" w:rsidP="00971869">
      <w:pPr>
        <w:jc w:val="both"/>
        <w:rPr>
          <w:sz w:val="28"/>
          <w:szCs w:val="28"/>
          <w:lang w:val="kk-KZ"/>
        </w:rPr>
      </w:pPr>
    </w:p>
    <w:p w14:paraId="2A02878E" w14:textId="77777777" w:rsidR="00971869" w:rsidRDefault="00971869" w:rsidP="00971869">
      <w:pPr>
        <w:jc w:val="center"/>
        <w:rPr>
          <w:sz w:val="28"/>
          <w:szCs w:val="28"/>
          <w:lang w:val="kk-KZ"/>
        </w:rPr>
      </w:pPr>
      <w:r>
        <w:rPr>
          <w:noProof/>
        </w:rPr>
        <w:lastRenderedPageBreak/>
        <w:drawing>
          <wp:inline distT="0" distB="0" distL="0" distR="0" wp14:anchorId="00F9FD4B" wp14:editId="1176DB86">
            <wp:extent cx="5242560" cy="361188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5242560" cy="3611880"/>
                    </a:xfrm>
                    <a:prstGeom prst="rect">
                      <a:avLst/>
                    </a:prstGeom>
                    <a:noFill/>
                    <a:ln>
                      <a:noFill/>
                    </a:ln>
                  </pic:spPr>
                </pic:pic>
              </a:graphicData>
            </a:graphic>
          </wp:inline>
        </w:drawing>
      </w:r>
    </w:p>
    <w:p w14:paraId="1DA18BC2" w14:textId="6C97ADB4" w:rsidR="002F1178" w:rsidRDefault="002F1178" w:rsidP="00971869">
      <w:pPr>
        <w:jc w:val="center"/>
        <w:rPr>
          <w:sz w:val="28"/>
          <w:szCs w:val="28"/>
          <w:lang w:val="kk-KZ"/>
        </w:rPr>
      </w:pPr>
      <w:r>
        <w:rPr>
          <w:sz w:val="28"/>
          <w:szCs w:val="28"/>
          <w:lang w:val="kk-KZ"/>
        </w:rPr>
        <w:t>а)</w:t>
      </w:r>
      <w:r w:rsidRPr="002F1178">
        <w:rPr>
          <w:sz w:val="28"/>
          <w:szCs w:val="28"/>
          <w:lang w:val="kk-KZ"/>
        </w:rPr>
        <w:t xml:space="preserve"> BDFIG; b) BDFRG; c) BCDFIG, d) DSBFIG</w:t>
      </w:r>
    </w:p>
    <w:p w14:paraId="11EFB620" w14:textId="77777777" w:rsidR="002F1178" w:rsidRPr="002F1178" w:rsidRDefault="002F1178" w:rsidP="00971869">
      <w:pPr>
        <w:jc w:val="center"/>
        <w:rPr>
          <w:sz w:val="28"/>
          <w:szCs w:val="28"/>
          <w:lang w:val="kk-KZ"/>
        </w:rPr>
      </w:pPr>
    </w:p>
    <w:p w14:paraId="3E172C93" w14:textId="6080CFA2" w:rsidR="00971869" w:rsidRPr="00366AB0" w:rsidRDefault="00971869" w:rsidP="00971869">
      <w:pPr>
        <w:jc w:val="center"/>
        <w:rPr>
          <w:sz w:val="28"/>
          <w:szCs w:val="28"/>
        </w:rPr>
      </w:pPr>
      <w:r>
        <w:rPr>
          <w:sz w:val="28"/>
          <w:szCs w:val="28"/>
          <w:lang w:val="kk-KZ"/>
        </w:rPr>
        <w:t>Рисунок 4.</w:t>
      </w:r>
      <w:r w:rsidR="008C1F14">
        <w:rPr>
          <w:sz w:val="28"/>
          <w:szCs w:val="28"/>
        </w:rPr>
        <w:t>3</w:t>
      </w:r>
      <w:r w:rsidRPr="00BA7907">
        <w:rPr>
          <w:sz w:val="28"/>
          <w:szCs w:val="28"/>
        </w:rPr>
        <w:t xml:space="preserve"> </w:t>
      </w:r>
      <w:r>
        <w:rPr>
          <w:sz w:val="28"/>
          <w:szCs w:val="28"/>
          <w:lang w:val="kk-KZ"/>
        </w:rPr>
        <w:t>– Топология с применением</w:t>
      </w:r>
      <w:r w:rsidR="00366AB0" w:rsidRPr="00366AB0">
        <w:rPr>
          <w:sz w:val="28"/>
          <w:szCs w:val="28"/>
        </w:rPr>
        <w:t xml:space="preserve"> [104]</w:t>
      </w:r>
    </w:p>
    <w:p w14:paraId="1A15E303" w14:textId="77777777" w:rsidR="00971869" w:rsidRDefault="00971869" w:rsidP="00971869">
      <w:pPr>
        <w:jc w:val="both"/>
        <w:rPr>
          <w:sz w:val="28"/>
          <w:szCs w:val="28"/>
          <w:lang w:val="kk-KZ"/>
        </w:rPr>
      </w:pPr>
    </w:p>
    <w:p w14:paraId="54B2BB3C" w14:textId="419B1620" w:rsidR="00971869" w:rsidRPr="00280FFD" w:rsidRDefault="00971869" w:rsidP="006452E8">
      <w:pPr>
        <w:pStyle w:val="a5"/>
        <w:numPr>
          <w:ilvl w:val="2"/>
          <w:numId w:val="28"/>
        </w:num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Система генерирования на основе с</w:t>
      </w:r>
      <w:r w:rsidRPr="00280FFD">
        <w:rPr>
          <w:rFonts w:ascii="Times New Roman" w:hAnsi="Times New Roman" w:cs="Times New Roman"/>
          <w:sz w:val="28"/>
          <w:szCs w:val="28"/>
          <w:lang w:val="kk-KZ"/>
        </w:rPr>
        <w:t>инхронны</w:t>
      </w:r>
      <w:r>
        <w:rPr>
          <w:rFonts w:ascii="Times New Roman" w:hAnsi="Times New Roman" w:cs="Times New Roman"/>
          <w:sz w:val="28"/>
          <w:szCs w:val="28"/>
          <w:lang w:val="kk-KZ"/>
        </w:rPr>
        <w:t>х</w:t>
      </w:r>
      <w:r w:rsidRPr="00280FFD">
        <w:rPr>
          <w:rFonts w:ascii="Times New Roman" w:hAnsi="Times New Roman" w:cs="Times New Roman"/>
          <w:sz w:val="28"/>
          <w:szCs w:val="28"/>
          <w:lang w:val="kk-KZ"/>
        </w:rPr>
        <w:t xml:space="preserve"> генератор</w:t>
      </w:r>
      <w:r>
        <w:rPr>
          <w:rFonts w:ascii="Times New Roman" w:hAnsi="Times New Roman" w:cs="Times New Roman"/>
          <w:sz w:val="28"/>
          <w:szCs w:val="28"/>
          <w:lang w:val="kk-KZ"/>
        </w:rPr>
        <w:t>ов</w:t>
      </w:r>
    </w:p>
    <w:p w14:paraId="67C5E222" w14:textId="77777777" w:rsidR="00971869" w:rsidRDefault="00971869" w:rsidP="00971869">
      <w:pPr>
        <w:ind w:firstLine="567"/>
        <w:jc w:val="both"/>
        <w:rPr>
          <w:sz w:val="28"/>
          <w:szCs w:val="28"/>
          <w:lang w:val="kk-KZ"/>
        </w:rPr>
      </w:pPr>
      <w:r w:rsidRPr="003A6314">
        <w:rPr>
          <w:sz w:val="28"/>
          <w:szCs w:val="28"/>
          <w:lang w:val="kk-KZ"/>
        </w:rPr>
        <w:t>Одним из генераторов, используемых для турбин с переменной частотой вращения, является синхронный генератор, он может быть</w:t>
      </w:r>
      <w:r>
        <w:rPr>
          <w:sz w:val="28"/>
          <w:szCs w:val="28"/>
          <w:lang w:val="kk-KZ"/>
        </w:rPr>
        <w:t xml:space="preserve"> </w:t>
      </w:r>
      <w:r w:rsidRPr="003A6314">
        <w:rPr>
          <w:sz w:val="28"/>
          <w:szCs w:val="28"/>
          <w:lang w:val="kk-KZ"/>
        </w:rPr>
        <w:t>подходящим выбором для работы с переменной частотой вращения, поскольку он имеет низкую синхронную скорость вращения, которая</w:t>
      </w:r>
      <w:r>
        <w:rPr>
          <w:sz w:val="28"/>
          <w:szCs w:val="28"/>
          <w:lang w:val="kk-KZ"/>
        </w:rPr>
        <w:t xml:space="preserve"> </w:t>
      </w:r>
      <w:r w:rsidRPr="003A6314">
        <w:rPr>
          <w:sz w:val="28"/>
          <w:szCs w:val="28"/>
          <w:lang w:val="kk-KZ"/>
        </w:rPr>
        <w:t xml:space="preserve">создает </w:t>
      </w:r>
      <w:r>
        <w:rPr>
          <w:sz w:val="28"/>
          <w:szCs w:val="28"/>
          <w:lang w:val="kk-KZ"/>
        </w:rPr>
        <w:t xml:space="preserve">частоты </w:t>
      </w:r>
      <w:r w:rsidRPr="003A6314">
        <w:rPr>
          <w:sz w:val="28"/>
          <w:szCs w:val="28"/>
          <w:lang w:val="kk-KZ"/>
        </w:rPr>
        <w:t>напряжени</w:t>
      </w:r>
      <w:r>
        <w:rPr>
          <w:sz w:val="28"/>
          <w:szCs w:val="28"/>
          <w:lang w:val="kk-KZ"/>
        </w:rPr>
        <w:t>я</w:t>
      </w:r>
      <w:r w:rsidRPr="003A6314">
        <w:rPr>
          <w:sz w:val="28"/>
          <w:szCs w:val="28"/>
          <w:lang w:val="kk-KZ"/>
        </w:rPr>
        <w:t xml:space="preserve"> в сети.</w:t>
      </w:r>
      <w:r>
        <w:rPr>
          <w:sz w:val="28"/>
          <w:szCs w:val="28"/>
          <w:lang w:val="kk-KZ"/>
        </w:rPr>
        <w:t xml:space="preserve"> Оно</w:t>
      </w:r>
      <w:r w:rsidRPr="003A6314">
        <w:rPr>
          <w:sz w:val="28"/>
          <w:szCs w:val="28"/>
          <w:lang w:val="kk-KZ"/>
        </w:rPr>
        <w:t xml:space="preserve"> не требует механизма регулирования шага, поскольку</w:t>
      </w:r>
      <w:r>
        <w:rPr>
          <w:sz w:val="28"/>
          <w:szCs w:val="28"/>
          <w:lang w:val="kk-KZ"/>
        </w:rPr>
        <w:t xml:space="preserve"> </w:t>
      </w:r>
      <w:r w:rsidRPr="003A6314">
        <w:rPr>
          <w:sz w:val="28"/>
          <w:szCs w:val="28"/>
          <w:lang w:val="kk-KZ"/>
        </w:rPr>
        <w:t xml:space="preserve">возможно </w:t>
      </w:r>
      <w:r>
        <w:rPr>
          <w:sz w:val="28"/>
          <w:szCs w:val="28"/>
          <w:lang w:val="kk-KZ"/>
        </w:rPr>
        <w:t>замедление</w:t>
      </w:r>
      <w:r w:rsidRPr="003A6314">
        <w:rPr>
          <w:sz w:val="28"/>
          <w:szCs w:val="28"/>
          <w:lang w:val="kk-KZ"/>
        </w:rPr>
        <w:t xml:space="preserve"> турбины и нагрузка на генератор и турбин</w:t>
      </w:r>
      <w:r>
        <w:rPr>
          <w:sz w:val="28"/>
          <w:szCs w:val="28"/>
          <w:lang w:val="kk-KZ"/>
        </w:rPr>
        <w:t xml:space="preserve">у не </w:t>
      </w:r>
      <w:r w:rsidRPr="003A6314">
        <w:rPr>
          <w:sz w:val="28"/>
          <w:szCs w:val="28"/>
          <w:lang w:val="kk-KZ"/>
        </w:rPr>
        <w:t>возникает. SG будет генерировать переменное напряжение и</w:t>
      </w:r>
      <w:r>
        <w:rPr>
          <w:sz w:val="28"/>
          <w:szCs w:val="28"/>
          <w:lang w:val="kk-KZ"/>
        </w:rPr>
        <w:t xml:space="preserve"> </w:t>
      </w:r>
      <w:r w:rsidRPr="003A6314">
        <w:rPr>
          <w:sz w:val="28"/>
          <w:szCs w:val="28"/>
          <w:lang w:val="kk-KZ"/>
        </w:rPr>
        <w:t>мощность переменной частоты. Использование автоматического регулятора напряжения (</w:t>
      </w:r>
      <w:r>
        <w:rPr>
          <w:sz w:val="28"/>
          <w:szCs w:val="28"/>
          <w:lang w:val="kk-KZ"/>
        </w:rPr>
        <w:t>АРН</w:t>
      </w:r>
      <w:r w:rsidRPr="003A6314">
        <w:rPr>
          <w:sz w:val="28"/>
          <w:szCs w:val="28"/>
          <w:lang w:val="kk-KZ"/>
        </w:rPr>
        <w:t>) для возбуждения напряжения поля таким образом, чтобы можно было регулировать выходное напряжение SG</w:t>
      </w:r>
      <w:r w:rsidRPr="00E668DB">
        <w:rPr>
          <w:sz w:val="28"/>
          <w:szCs w:val="28"/>
        </w:rPr>
        <w:t xml:space="preserve"> </w:t>
      </w:r>
    </w:p>
    <w:p w14:paraId="2D811D6D" w14:textId="77470135" w:rsidR="00971869" w:rsidRDefault="00971869" w:rsidP="002F1178">
      <w:pPr>
        <w:ind w:firstLine="567"/>
        <w:jc w:val="both"/>
        <w:rPr>
          <w:sz w:val="28"/>
          <w:szCs w:val="28"/>
          <w:lang w:val="kk-KZ"/>
        </w:rPr>
      </w:pPr>
      <w:r>
        <w:rPr>
          <w:sz w:val="28"/>
          <w:szCs w:val="28"/>
          <w:lang w:val="kk-KZ"/>
        </w:rPr>
        <w:t>Привод с</w:t>
      </w:r>
      <w:r w:rsidRPr="005E20C1">
        <w:rPr>
          <w:sz w:val="28"/>
          <w:szCs w:val="28"/>
          <w:lang w:val="kk-KZ"/>
        </w:rPr>
        <w:t>инхронн</w:t>
      </w:r>
      <w:r>
        <w:rPr>
          <w:sz w:val="28"/>
          <w:szCs w:val="28"/>
          <w:lang w:val="kk-KZ"/>
        </w:rPr>
        <w:t>ого</w:t>
      </w:r>
      <w:r w:rsidRPr="005E20C1">
        <w:rPr>
          <w:sz w:val="28"/>
          <w:szCs w:val="28"/>
          <w:lang w:val="kk-KZ"/>
        </w:rPr>
        <w:t xml:space="preserve"> генератор</w:t>
      </w:r>
      <w:r>
        <w:rPr>
          <w:sz w:val="28"/>
          <w:szCs w:val="28"/>
          <w:lang w:val="kk-KZ"/>
        </w:rPr>
        <w:t>а</w:t>
      </w:r>
      <w:r w:rsidRPr="005E20C1">
        <w:rPr>
          <w:sz w:val="28"/>
          <w:szCs w:val="28"/>
          <w:lang w:val="kk-KZ"/>
        </w:rPr>
        <w:t xml:space="preserve"> с постоянными магнитами </w:t>
      </w:r>
      <w:r>
        <w:rPr>
          <w:sz w:val="28"/>
          <w:szCs w:val="28"/>
          <w:lang w:val="kk-KZ"/>
        </w:rPr>
        <w:t>(</w:t>
      </w:r>
      <w:r w:rsidRPr="005E20C1">
        <w:rPr>
          <w:sz w:val="28"/>
          <w:szCs w:val="28"/>
          <w:lang w:val="kk-KZ"/>
        </w:rPr>
        <w:t>PMSG</w:t>
      </w:r>
      <w:r>
        <w:rPr>
          <w:sz w:val="28"/>
          <w:szCs w:val="28"/>
          <w:lang w:val="kk-KZ"/>
        </w:rPr>
        <w:t>)</w:t>
      </w:r>
      <w:r w:rsidRPr="005E20C1">
        <w:rPr>
          <w:sz w:val="28"/>
          <w:szCs w:val="28"/>
          <w:lang w:val="kk-KZ"/>
        </w:rPr>
        <w:t xml:space="preserve"> не требует редуктора, поскольку у него не </w:t>
      </w:r>
      <w:r>
        <w:rPr>
          <w:sz w:val="28"/>
          <w:szCs w:val="28"/>
          <w:lang w:val="kk-KZ"/>
        </w:rPr>
        <w:t xml:space="preserve">образуется </w:t>
      </w:r>
      <w:r w:rsidRPr="005E20C1">
        <w:rPr>
          <w:sz w:val="28"/>
          <w:szCs w:val="28"/>
          <w:lang w:val="kk-KZ"/>
        </w:rPr>
        <w:t>ток</w:t>
      </w:r>
      <w:r>
        <w:rPr>
          <w:sz w:val="28"/>
          <w:szCs w:val="28"/>
          <w:lang w:val="kk-KZ"/>
        </w:rPr>
        <w:t xml:space="preserve"> на</w:t>
      </w:r>
      <w:r w:rsidRPr="005E20C1">
        <w:rPr>
          <w:sz w:val="28"/>
          <w:szCs w:val="28"/>
          <w:lang w:val="kk-KZ"/>
        </w:rPr>
        <w:t xml:space="preserve"> ротор</w:t>
      </w:r>
      <w:r>
        <w:rPr>
          <w:sz w:val="28"/>
          <w:szCs w:val="28"/>
          <w:lang w:val="kk-KZ"/>
        </w:rPr>
        <w:t>е</w:t>
      </w:r>
      <w:r w:rsidRPr="005E20C1">
        <w:rPr>
          <w:sz w:val="28"/>
          <w:szCs w:val="28"/>
          <w:lang w:val="kk-KZ"/>
        </w:rPr>
        <w:t xml:space="preserve"> </w:t>
      </w:r>
      <w:r>
        <w:rPr>
          <w:sz w:val="28"/>
          <w:szCs w:val="28"/>
          <w:lang w:val="kk-KZ"/>
        </w:rPr>
        <w:t>при</w:t>
      </w:r>
      <w:r w:rsidRPr="005E20C1">
        <w:rPr>
          <w:sz w:val="28"/>
          <w:szCs w:val="28"/>
          <w:lang w:val="kk-KZ"/>
        </w:rPr>
        <w:t xml:space="preserve"> минимальной частот</w:t>
      </w:r>
      <w:r>
        <w:rPr>
          <w:sz w:val="28"/>
          <w:szCs w:val="28"/>
          <w:lang w:val="kk-KZ"/>
        </w:rPr>
        <w:t>е</w:t>
      </w:r>
      <w:r w:rsidRPr="005E20C1">
        <w:rPr>
          <w:sz w:val="28"/>
          <w:szCs w:val="28"/>
          <w:lang w:val="kk-KZ"/>
        </w:rPr>
        <w:t xml:space="preserve"> вращения</w:t>
      </w:r>
      <w:r>
        <w:rPr>
          <w:sz w:val="28"/>
          <w:szCs w:val="28"/>
          <w:lang w:val="kk-KZ"/>
        </w:rPr>
        <w:t>.</w:t>
      </w:r>
      <w:r w:rsidRPr="005E20C1">
        <w:rPr>
          <w:sz w:val="28"/>
          <w:szCs w:val="28"/>
          <w:lang w:val="kk-KZ"/>
        </w:rPr>
        <w:t xml:space="preserve"> </w:t>
      </w:r>
      <w:r>
        <w:rPr>
          <w:sz w:val="28"/>
          <w:szCs w:val="28"/>
          <w:lang w:val="kk-KZ"/>
        </w:rPr>
        <w:t>П</w:t>
      </w:r>
      <w:r w:rsidRPr="005E20C1">
        <w:rPr>
          <w:sz w:val="28"/>
          <w:szCs w:val="28"/>
          <w:lang w:val="kk-KZ"/>
        </w:rPr>
        <w:t>оскольку привод безредукторный, небольшие ветряные турбины легко доступны потребителю с высокой</w:t>
      </w:r>
      <w:r>
        <w:rPr>
          <w:sz w:val="28"/>
          <w:szCs w:val="28"/>
          <w:lang w:val="kk-KZ"/>
        </w:rPr>
        <w:t xml:space="preserve"> </w:t>
      </w:r>
      <w:r w:rsidRPr="005E20C1">
        <w:rPr>
          <w:sz w:val="28"/>
          <w:szCs w:val="28"/>
          <w:lang w:val="kk-KZ"/>
        </w:rPr>
        <w:t>эффективностью при низких затратах на техническое обслуживание. Принцип PMSG</w:t>
      </w:r>
      <w:r>
        <w:rPr>
          <w:sz w:val="28"/>
          <w:szCs w:val="28"/>
          <w:lang w:val="kk-KZ"/>
        </w:rPr>
        <w:t xml:space="preserve"> (рис</w:t>
      </w:r>
      <w:r w:rsidR="00D43478">
        <w:rPr>
          <w:sz w:val="28"/>
          <w:szCs w:val="28"/>
          <w:lang w:val="kk-KZ"/>
        </w:rPr>
        <w:t>унок</w:t>
      </w:r>
      <w:r>
        <w:rPr>
          <w:sz w:val="28"/>
          <w:szCs w:val="28"/>
          <w:lang w:val="kk-KZ"/>
        </w:rPr>
        <w:t xml:space="preserve"> 4.</w:t>
      </w:r>
      <w:r w:rsidR="00C0531D" w:rsidRPr="00C0531D">
        <w:rPr>
          <w:sz w:val="28"/>
          <w:szCs w:val="28"/>
        </w:rPr>
        <w:t>4</w:t>
      </w:r>
      <w:r>
        <w:rPr>
          <w:sz w:val="28"/>
          <w:szCs w:val="28"/>
          <w:lang w:val="kk-KZ"/>
        </w:rPr>
        <w:t>)</w:t>
      </w:r>
      <w:r w:rsidRPr="005E20C1">
        <w:rPr>
          <w:sz w:val="28"/>
          <w:szCs w:val="28"/>
          <w:lang w:val="kk-KZ"/>
        </w:rPr>
        <w:t xml:space="preserve"> заключается в том, что он генерирует крутящий момент за счет энергии ветра.</w:t>
      </w:r>
      <w:r>
        <w:rPr>
          <w:sz w:val="28"/>
          <w:szCs w:val="28"/>
          <w:lang w:val="kk-KZ"/>
        </w:rPr>
        <w:t xml:space="preserve"> </w:t>
      </w:r>
      <w:r w:rsidRPr="005E20C1">
        <w:rPr>
          <w:sz w:val="28"/>
          <w:szCs w:val="28"/>
          <w:lang w:val="kk-KZ"/>
        </w:rPr>
        <w:t>Развиваемый крутящий момент передается на вал ротора генератора. Механическое</w:t>
      </w:r>
      <w:r>
        <w:rPr>
          <w:sz w:val="28"/>
          <w:szCs w:val="28"/>
          <w:lang w:val="kk-KZ"/>
        </w:rPr>
        <w:t xml:space="preserve"> </w:t>
      </w:r>
      <w:r w:rsidRPr="005E20C1">
        <w:rPr>
          <w:sz w:val="28"/>
          <w:szCs w:val="28"/>
          <w:lang w:val="kk-KZ"/>
        </w:rPr>
        <w:t>ускорение вращения ротора зависит от создаваемого электрического крутящего момента от разности между генератором</w:t>
      </w:r>
      <w:r>
        <w:rPr>
          <w:sz w:val="28"/>
          <w:szCs w:val="28"/>
          <w:lang w:val="kk-KZ"/>
        </w:rPr>
        <w:t xml:space="preserve"> </w:t>
      </w:r>
      <w:r w:rsidRPr="005E20C1">
        <w:rPr>
          <w:sz w:val="28"/>
          <w:szCs w:val="28"/>
          <w:lang w:val="kk-KZ"/>
        </w:rPr>
        <w:t>и механическим крутящим моментом.</w:t>
      </w:r>
    </w:p>
    <w:p w14:paraId="4D52A7BA" w14:textId="77777777" w:rsidR="00971869" w:rsidRDefault="00971869" w:rsidP="00971869">
      <w:pPr>
        <w:jc w:val="both"/>
        <w:rPr>
          <w:sz w:val="28"/>
          <w:szCs w:val="28"/>
          <w:lang w:val="kk-KZ"/>
        </w:rPr>
      </w:pPr>
      <w:r>
        <w:rPr>
          <w:noProof/>
          <w:sz w:val="28"/>
          <w:szCs w:val="28"/>
          <w:lang w:val="kk-KZ"/>
        </w:rPr>
        <w:lastRenderedPageBreak/>
        <w:drawing>
          <wp:inline distT="0" distB="0" distL="0" distR="0" wp14:anchorId="17D05CC7" wp14:editId="2F840D02">
            <wp:extent cx="6332220" cy="200406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6332220" cy="2004060"/>
                    </a:xfrm>
                    <a:prstGeom prst="rect">
                      <a:avLst/>
                    </a:prstGeom>
                    <a:noFill/>
                    <a:ln>
                      <a:noFill/>
                    </a:ln>
                  </pic:spPr>
                </pic:pic>
              </a:graphicData>
            </a:graphic>
          </wp:inline>
        </w:drawing>
      </w:r>
    </w:p>
    <w:p w14:paraId="76F96F32" w14:textId="77777777" w:rsidR="00971869" w:rsidRDefault="00971869" w:rsidP="00971869">
      <w:pPr>
        <w:jc w:val="both"/>
        <w:rPr>
          <w:sz w:val="28"/>
          <w:szCs w:val="28"/>
          <w:lang w:val="kk-KZ"/>
        </w:rPr>
      </w:pPr>
    </w:p>
    <w:p w14:paraId="5A2BCF31" w14:textId="4694226E" w:rsidR="00971869" w:rsidRPr="00BA7907" w:rsidRDefault="00971869" w:rsidP="00971869">
      <w:pPr>
        <w:jc w:val="center"/>
        <w:rPr>
          <w:sz w:val="28"/>
          <w:szCs w:val="28"/>
        </w:rPr>
      </w:pPr>
      <w:r>
        <w:rPr>
          <w:sz w:val="28"/>
          <w:szCs w:val="28"/>
          <w:lang w:val="kk-KZ"/>
        </w:rPr>
        <w:t>Рисунок 4.</w:t>
      </w:r>
      <w:r w:rsidR="00C0531D" w:rsidRPr="00C90C48">
        <w:rPr>
          <w:sz w:val="28"/>
          <w:szCs w:val="28"/>
        </w:rPr>
        <w:t>4</w:t>
      </w:r>
      <w:r>
        <w:rPr>
          <w:sz w:val="28"/>
          <w:szCs w:val="28"/>
          <w:lang w:val="kk-KZ"/>
        </w:rPr>
        <w:t xml:space="preserve"> – Топология с применением </w:t>
      </w:r>
      <w:r>
        <w:rPr>
          <w:sz w:val="28"/>
          <w:szCs w:val="28"/>
          <w:lang w:val="en-US"/>
        </w:rPr>
        <w:t>PMSG</w:t>
      </w:r>
    </w:p>
    <w:p w14:paraId="5DB878B8" w14:textId="77777777" w:rsidR="00971869" w:rsidRDefault="00971869" w:rsidP="00971869">
      <w:pPr>
        <w:jc w:val="both"/>
        <w:rPr>
          <w:sz w:val="28"/>
          <w:szCs w:val="28"/>
          <w:lang w:val="kk-KZ"/>
        </w:rPr>
      </w:pPr>
    </w:p>
    <w:p w14:paraId="08FC1698" w14:textId="77777777" w:rsidR="00971869" w:rsidRPr="00707DAF" w:rsidRDefault="00971869" w:rsidP="00971869">
      <w:pPr>
        <w:ind w:firstLine="567"/>
        <w:jc w:val="both"/>
        <w:rPr>
          <w:sz w:val="28"/>
          <w:szCs w:val="28"/>
          <w:lang w:val="kk-KZ"/>
        </w:rPr>
      </w:pPr>
      <w:r w:rsidRPr="00707DAF">
        <w:rPr>
          <w:sz w:val="28"/>
          <w:szCs w:val="28"/>
          <w:lang w:val="kk-KZ"/>
        </w:rPr>
        <w:t>Преимущества PMSG:</w:t>
      </w:r>
    </w:p>
    <w:p w14:paraId="49FB8056" w14:textId="22692CFE"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Расходы на техническое обслуживание сократятся из-за отсутствия редуктора.</w:t>
      </w:r>
    </w:p>
    <w:p w14:paraId="50774925" w14:textId="065C3ABE"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Возможность неисправностей в генераторах будет устранена, поскольку в них отсутствуют передачи и подшипники, что обеспечивает более высокую надежность.</w:t>
      </w:r>
    </w:p>
    <w:p w14:paraId="0B3DEB7C" w14:textId="6EF2BC06"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Минимальный вес, обеспечивающий более высокий выход энергии.</w:t>
      </w:r>
    </w:p>
    <w:p w14:paraId="617F9BC2" w14:textId="77777777" w:rsidR="00971869" w:rsidRPr="00707DAF" w:rsidRDefault="00971869" w:rsidP="00971869">
      <w:pPr>
        <w:ind w:firstLine="567"/>
        <w:jc w:val="both"/>
        <w:rPr>
          <w:sz w:val="28"/>
          <w:szCs w:val="28"/>
          <w:lang w:val="kk-KZ"/>
        </w:rPr>
      </w:pPr>
      <w:r w:rsidRPr="00707DAF">
        <w:rPr>
          <w:sz w:val="28"/>
          <w:szCs w:val="28"/>
          <w:lang w:val="kk-KZ"/>
        </w:rPr>
        <w:t>Недостатки PMSG:</w:t>
      </w:r>
    </w:p>
    <w:p w14:paraId="778745A7" w14:textId="58CBD15D"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По сравнению с SCIG наружный диаметр PMSG почти вдвое больше.</w:t>
      </w:r>
    </w:p>
    <w:p w14:paraId="1B881241" w14:textId="0F239D20"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Это новый технологический привод, стоимость которого выше.</w:t>
      </w:r>
    </w:p>
    <w:p w14:paraId="4E310162" w14:textId="5CCB8098"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Мощность ветряных турбин более 4 МВт приводит к критическим пропорциям и увеличению массы.</w:t>
      </w:r>
    </w:p>
    <w:p w14:paraId="490EE82A" w14:textId="64A89FC6" w:rsidR="00971869" w:rsidRPr="00CE32A4" w:rsidRDefault="00971869" w:rsidP="00971869">
      <w:pPr>
        <w:ind w:firstLine="567"/>
        <w:jc w:val="both"/>
        <w:rPr>
          <w:sz w:val="28"/>
          <w:szCs w:val="28"/>
        </w:rPr>
      </w:pPr>
      <w:r w:rsidRPr="008A2DB6">
        <w:rPr>
          <w:sz w:val="28"/>
          <w:szCs w:val="28"/>
          <w:lang w:val="kk-KZ"/>
        </w:rPr>
        <w:t>Синхронные генераторы</w:t>
      </w:r>
      <w:r>
        <w:rPr>
          <w:sz w:val="28"/>
          <w:szCs w:val="28"/>
          <w:lang w:val="kk-KZ"/>
        </w:rPr>
        <w:t xml:space="preserve"> </w:t>
      </w:r>
      <w:r w:rsidRPr="008A2DB6">
        <w:rPr>
          <w:sz w:val="28"/>
          <w:szCs w:val="28"/>
          <w:lang w:val="kk-KZ"/>
        </w:rPr>
        <w:t xml:space="preserve">SG, в частности </w:t>
      </w:r>
      <w:r>
        <w:rPr>
          <w:sz w:val="28"/>
          <w:szCs w:val="28"/>
          <w:lang w:val="kk-KZ"/>
        </w:rPr>
        <w:t>на постоянных магнитах (</w:t>
      </w:r>
      <w:r w:rsidRPr="008A2DB6">
        <w:rPr>
          <w:sz w:val="28"/>
          <w:szCs w:val="28"/>
          <w:lang w:val="kk-KZ"/>
        </w:rPr>
        <w:t>PMSG</w:t>
      </w:r>
      <w:r>
        <w:rPr>
          <w:sz w:val="28"/>
          <w:szCs w:val="28"/>
          <w:lang w:val="kk-KZ"/>
        </w:rPr>
        <w:t>)</w:t>
      </w:r>
      <w:r w:rsidRPr="008A2DB6">
        <w:rPr>
          <w:sz w:val="28"/>
          <w:szCs w:val="28"/>
          <w:lang w:val="kk-KZ"/>
        </w:rPr>
        <w:t>, считаются важнейшими технологиями для внедрения ВЭС. Существует несколько коммерческих решений, основанных на этом генераторе, для низкоскоростной работы (прямой привод) или среднескоростной работы (концепция “Multibrid” с коробкой передач уменьшенного размера [</w:t>
      </w:r>
      <w:r>
        <w:rPr>
          <w:sz w:val="28"/>
          <w:szCs w:val="28"/>
          <w:lang w:val="kk-KZ"/>
        </w:rPr>
        <w:t>1</w:t>
      </w:r>
      <w:r w:rsidR="00D43478" w:rsidRPr="00D43478">
        <w:rPr>
          <w:sz w:val="28"/>
          <w:szCs w:val="28"/>
        </w:rPr>
        <w:t>15</w:t>
      </w:r>
      <w:r w:rsidRPr="008A2DB6">
        <w:rPr>
          <w:sz w:val="28"/>
          <w:szCs w:val="28"/>
          <w:lang w:val="kk-KZ"/>
        </w:rPr>
        <w:t>]). Использование ВЭС на основе SG имеет несколько преимуществ. Например, хорошая возможность устранения неисправностей обеспечивается полномасштабными силовыми преобразователями [</w:t>
      </w:r>
      <w:r>
        <w:rPr>
          <w:sz w:val="28"/>
          <w:szCs w:val="28"/>
          <w:lang w:val="kk-KZ"/>
        </w:rPr>
        <w:t>1</w:t>
      </w:r>
      <w:r w:rsidR="00CE32A4" w:rsidRPr="00C90C48">
        <w:rPr>
          <w:sz w:val="28"/>
          <w:szCs w:val="28"/>
        </w:rPr>
        <w:t>06</w:t>
      </w:r>
      <w:r w:rsidRPr="008A2DB6">
        <w:rPr>
          <w:sz w:val="28"/>
          <w:szCs w:val="28"/>
          <w:lang w:val="kk-KZ"/>
        </w:rPr>
        <w:t>]. Более того, в типичном PMSG не требуется ни контактн</w:t>
      </w:r>
      <w:r>
        <w:rPr>
          <w:sz w:val="28"/>
          <w:szCs w:val="28"/>
          <w:lang w:val="kk-KZ"/>
        </w:rPr>
        <w:t>ых</w:t>
      </w:r>
      <w:r w:rsidRPr="008A2DB6">
        <w:rPr>
          <w:sz w:val="28"/>
          <w:szCs w:val="28"/>
          <w:lang w:val="kk-KZ"/>
        </w:rPr>
        <w:t xml:space="preserve"> кол</w:t>
      </w:r>
      <w:r>
        <w:rPr>
          <w:sz w:val="28"/>
          <w:szCs w:val="28"/>
          <w:lang w:val="kk-KZ"/>
        </w:rPr>
        <w:t>ец</w:t>
      </w:r>
      <w:r w:rsidRPr="008A2DB6">
        <w:rPr>
          <w:sz w:val="28"/>
          <w:szCs w:val="28"/>
          <w:lang w:val="kk-KZ"/>
        </w:rPr>
        <w:t xml:space="preserve">, ни щеток, а работа с прямым приводом снижает слышимый шум, поскольку коробка передач исключена из ВЭС. Вес, стоимость и эффективность </w:t>
      </w:r>
      <w:r>
        <w:rPr>
          <w:sz w:val="28"/>
          <w:szCs w:val="28"/>
          <w:lang w:val="kk-KZ"/>
        </w:rPr>
        <w:t xml:space="preserve">синхронного генератора с роторной обмоткой </w:t>
      </w:r>
      <w:r>
        <w:rPr>
          <w:sz w:val="28"/>
          <w:szCs w:val="28"/>
        </w:rPr>
        <w:t>(</w:t>
      </w:r>
      <w:r w:rsidRPr="008A2DB6">
        <w:rPr>
          <w:sz w:val="28"/>
          <w:szCs w:val="28"/>
          <w:lang w:val="kk-KZ"/>
        </w:rPr>
        <w:t>WRSG</w:t>
      </w:r>
      <w:r>
        <w:rPr>
          <w:sz w:val="28"/>
          <w:szCs w:val="28"/>
          <w:lang w:val="kk-KZ"/>
        </w:rPr>
        <w:t>)</w:t>
      </w:r>
      <w:r w:rsidRPr="008A2DB6">
        <w:rPr>
          <w:sz w:val="28"/>
          <w:szCs w:val="28"/>
          <w:lang w:val="kk-KZ"/>
        </w:rPr>
        <w:t xml:space="preserve"> с прямым приводом, PMSG с прямым приводом и трехступенчатых редукторных DFIG сравниваются в [</w:t>
      </w:r>
      <w:r w:rsidR="00CE32A4" w:rsidRPr="00CE32A4">
        <w:rPr>
          <w:sz w:val="28"/>
          <w:szCs w:val="28"/>
        </w:rPr>
        <w:t>101</w:t>
      </w:r>
      <w:r w:rsidRPr="008A2DB6">
        <w:rPr>
          <w:sz w:val="28"/>
          <w:szCs w:val="28"/>
          <w:lang w:val="kk-KZ"/>
        </w:rPr>
        <w:t>,</w:t>
      </w:r>
      <w:r w:rsidR="00CE32A4" w:rsidRPr="00CE32A4">
        <w:rPr>
          <w:sz w:val="28"/>
          <w:szCs w:val="28"/>
        </w:rPr>
        <w:t>102</w:t>
      </w:r>
      <w:r w:rsidRPr="008A2DB6">
        <w:rPr>
          <w:sz w:val="28"/>
          <w:szCs w:val="28"/>
          <w:lang w:val="kk-KZ"/>
        </w:rPr>
        <w:t>]. Как правило, PMSG разделены на две категории в зависимости от направления пересечения магнитного потока в воздушном зазоре: машины с радиальным потоком (RF) и осевым потоком (AF) [</w:t>
      </w:r>
      <w:r w:rsidR="00CE32A4" w:rsidRPr="00CE32A4">
        <w:rPr>
          <w:sz w:val="28"/>
          <w:szCs w:val="28"/>
        </w:rPr>
        <w:t>116</w:t>
      </w:r>
      <w:r w:rsidRPr="008A2DB6">
        <w:rPr>
          <w:sz w:val="28"/>
          <w:szCs w:val="28"/>
          <w:lang w:val="kk-KZ"/>
        </w:rPr>
        <w:t>]. Однако из-за экономических ограничений большинство коммерчески доступных PMSG являются RF [</w:t>
      </w:r>
      <w:r>
        <w:rPr>
          <w:sz w:val="28"/>
          <w:szCs w:val="28"/>
          <w:lang w:val="kk-KZ"/>
        </w:rPr>
        <w:t>11</w:t>
      </w:r>
      <w:r w:rsidR="00CE32A4" w:rsidRPr="00CE32A4">
        <w:rPr>
          <w:sz w:val="28"/>
          <w:szCs w:val="28"/>
        </w:rPr>
        <w:t>7</w:t>
      </w:r>
      <w:r w:rsidRPr="008A2DB6">
        <w:rPr>
          <w:sz w:val="28"/>
          <w:szCs w:val="28"/>
          <w:lang w:val="kk-KZ"/>
        </w:rPr>
        <w:t xml:space="preserve">]. Кроме того, такая топология обеспечивает </w:t>
      </w:r>
      <w:r w:rsidRPr="008A2DB6">
        <w:rPr>
          <w:sz w:val="28"/>
          <w:szCs w:val="28"/>
          <w:lang w:val="kk-KZ"/>
        </w:rPr>
        <w:lastRenderedPageBreak/>
        <w:t xml:space="preserve">надежную конструкцию и высокую структурную стабильность. В целом, </w:t>
      </w:r>
      <w:r>
        <w:rPr>
          <w:sz w:val="28"/>
          <w:szCs w:val="28"/>
          <w:lang w:val="kk-KZ"/>
        </w:rPr>
        <w:t xml:space="preserve">ВЭС с </w:t>
      </w:r>
      <w:r w:rsidRPr="008A2DB6">
        <w:rPr>
          <w:sz w:val="28"/>
          <w:szCs w:val="28"/>
          <w:lang w:val="kk-KZ"/>
        </w:rPr>
        <w:t>PMSG сильно зависит от цены редкоземельных элементов, необходимых для изготовления постоянных магнитов. В последние годы цены на этот товар сильно колебались; например, в 2021 году стоимость неодима выросла примерно в 78 раз по сравнению со стоимостью в январе 2015 года [</w:t>
      </w:r>
      <w:r>
        <w:rPr>
          <w:sz w:val="28"/>
          <w:szCs w:val="28"/>
          <w:lang w:val="kk-KZ"/>
        </w:rPr>
        <w:t>11</w:t>
      </w:r>
      <w:r w:rsidR="00CE32A4" w:rsidRPr="00CE32A4">
        <w:rPr>
          <w:sz w:val="28"/>
          <w:szCs w:val="28"/>
        </w:rPr>
        <w:t>8</w:t>
      </w:r>
      <w:r w:rsidRPr="008A2DB6">
        <w:rPr>
          <w:sz w:val="28"/>
          <w:szCs w:val="28"/>
          <w:lang w:val="kk-KZ"/>
        </w:rPr>
        <w:t>].</w:t>
      </w:r>
      <w:r w:rsidR="00D43478">
        <w:rPr>
          <w:sz w:val="28"/>
          <w:szCs w:val="28"/>
          <w:lang w:val="kk-KZ"/>
        </w:rPr>
        <w:t xml:space="preserve"> </w:t>
      </w:r>
      <w:r w:rsidR="00D43478" w:rsidRPr="00CE32A4">
        <w:rPr>
          <w:sz w:val="28"/>
          <w:szCs w:val="28"/>
        </w:rPr>
        <w:t>[104]</w:t>
      </w:r>
    </w:p>
    <w:p w14:paraId="78EE5615" w14:textId="77777777" w:rsidR="00967545" w:rsidRDefault="00967545" w:rsidP="00971869">
      <w:pPr>
        <w:ind w:firstLine="567"/>
        <w:jc w:val="both"/>
        <w:rPr>
          <w:sz w:val="28"/>
          <w:szCs w:val="28"/>
          <w:lang w:val="kk-KZ"/>
        </w:rPr>
      </w:pPr>
    </w:p>
    <w:p w14:paraId="5BED6BBF" w14:textId="77777777" w:rsidR="00971869" w:rsidRPr="00DE3502" w:rsidRDefault="00971869" w:rsidP="006452E8">
      <w:pPr>
        <w:pStyle w:val="a5"/>
        <w:numPr>
          <w:ilvl w:val="2"/>
          <w:numId w:val="28"/>
        </w:numPr>
        <w:spacing w:after="0" w:line="240" w:lineRule="auto"/>
        <w:ind w:firstLine="567"/>
        <w:jc w:val="both"/>
        <w:rPr>
          <w:rFonts w:ascii="Times New Roman" w:hAnsi="Times New Roman" w:cs="Times New Roman"/>
          <w:sz w:val="28"/>
          <w:szCs w:val="28"/>
          <w:lang w:val="kk-KZ"/>
        </w:rPr>
      </w:pPr>
      <w:r w:rsidRPr="00DE3502">
        <w:rPr>
          <w:rFonts w:ascii="Times New Roman" w:hAnsi="Times New Roman" w:cs="Times New Roman"/>
          <w:sz w:val="28"/>
          <w:szCs w:val="28"/>
          <w:lang w:val="kk-KZ"/>
        </w:rPr>
        <w:t>Альтернативные типы генераторов</w:t>
      </w:r>
    </w:p>
    <w:p w14:paraId="3D1B5CA6" w14:textId="059F4BA1" w:rsidR="00971869" w:rsidRPr="00C90C48" w:rsidRDefault="00971869" w:rsidP="00C0531D">
      <w:pPr>
        <w:ind w:firstLine="567"/>
        <w:jc w:val="both"/>
        <w:rPr>
          <w:sz w:val="28"/>
          <w:szCs w:val="28"/>
        </w:rPr>
      </w:pPr>
      <w:r w:rsidRPr="009F5B55">
        <w:rPr>
          <w:sz w:val="28"/>
          <w:szCs w:val="28"/>
          <w:lang w:val="kk-KZ"/>
        </w:rPr>
        <w:t>xDFM - это новая топология ВЭС, предложенная в [</w:t>
      </w:r>
      <w:r>
        <w:rPr>
          <w:sz w:val="28"/>
          <w:szCs w:val="28"/>
          <w:lang w:val="kk-KZ"/>
        </w:rPr>
        <w:t>11</w:t>
      </w:r>
      <w:r w:rsidR="00CE32A4" w:rsidRPr="00CE32A4">
        <w:rPr>
          <w:sz w:val="28"/>
          <w:szCs w:val="28"/>
        </w:rPr>
        <w:t>9</w:t>
      </w:r>
      <w:r w:rsidRPr="009F5B55">
        <w:rPr>
          <w:sz w:val="28"/>
          <w:szCs w:val="28"/>
          <w:lang w:val="kk-KZ"/>
        </w:rPr>
        <w:t>] и продаваемая испанской компанией Ingeteam для наземных и оффшорных приложений [</w:t>
      </w:r>
      <w:r>
        <w:rPr>
          <w:sz w:val="28"/>
          <w:szCs w:val="28"/>
          <w:lang w:val="kk-KZ"/>
        </w:rPr>
        <w:t>11</w:t>
      </w:r>
      <w:r w:rsidR="00CE32A4" w:rsidRPr="00CE32A4">
        <w:rPr>
          <w:sz w:val="28"/>
          <w:szCs w:val="28"/>
        </w:rPr>
        <w:t>9</w:t>
      </w:r>
      <w:r w:rsidRPr="009F5B55">
        <w:rPr>
          <w:sz w:val="28"/>
          <w:szCs w:val="28"/>
          <w:lang w:val="kk-KZ"/>
        </w:rPr>
        <w:t>].</w:t>
      </w:r>
      <w:r>
        <w:rPr>
          <w:sz w:val="28"/>
          <w:szCs w:val="28"/>
          <w:lang w:val="kk-KZ"/>
        </w:rPr>
        <w:t xml:space="preserve"> </w:t>
      </w:r>
      <w:r w:rsidRPr="009F5B55">
        <w:rPr>
          <w:sz w:val="28"/>
          <w:szCs w:val="28"/>
          <w:lang w:val="kk-KZ"/>
        </w:rPr>
        <w:t>Предлагаемая топология “xDFM” показана на рисунке 4</w:t>
      </w:r>
      <w:r>
        <w:rPr>
          <w:sz w:val="28"/>
          <w:szCs w:val="28"/>
          <w:lang w:val="kk-KZ"/>
        </w:rPr>
        <w:t>.</w:t>
      </w:r>
      <w:r w:rsidR="00C0531D" w:rsidRPr="00C0531D">
        <w:rPr>
          <w:sz w:val="28"/>
          <w:szCs w:val="28"/>
        </w:rPr>
        <w:t>5</w:t>
      </w:r>
      <w:r>
        <w:rPr>
          <w:sz w:val="28"/>
          <w:szCs w:val="28"/>
          <w:lang w:val="kk-KZ"/>
        </w:rPr>
        <w:t xml:space="preserve">, </w:t>
      </w:r>
      <w:r w:rsidRPr="00E668DB">
        <w:rPr>
          <w:i/>
          <w:iCs/>
          <w:sz w:val="28"/>
          <w:szCs w:val="28"/>
          <w:lang w:val="kk-KZ"/>
        </w:rPr>
        <w:t>a</w:t>
      </w:r>
      <w:r w:rsidRPr="009F5B55">
        <w:rPr>
          <w:sz w:val="28"/>
          <w:szCs w:val="28"/>
          <w:lang w:val="kk-KZ"/>
        </w:rPr>
        <w:t>. Он основан на машине с постоянными магнитами и DFIG, прикрепленном к тому же механическому валу. Преобразователи BTB подключаются к машине PM, обычно работающей как генератор с частотой вращения ниже синхронной и как двигатель с частотой вращения выше синхронной, подавая часть мощности обратно на вал. Номинальная мощность машины PM снижается, но, с другой стороны, статор DFIG должен быть сконструирован таким образом, чтобы обеспечивать номинальную мощность. Согласно [</w:t>
      </w:r>
      <w:r>
        <w:rPr>
          <w:sz w:val="28"/>
          <w:szCs w:val="28"/>
          <w:lang w:val="kk-KZ"/>
        </w:rPr>
        <w:t>11</w:t>
      </w:r>
      <w:r w:rsidR="00CE32A4" w:rsidRPr="00CE32A4">
        <w:rPr>
          <w:sz w:val="28"/>
          <w:szCs w:val="28"/>
        </w:rPr>
        <w:t>9</w:t>
      </w:r>
      <w:r w:rsidRPr="009F5B55">
        <w:rPr>
          <w:sz w:val="28"/>
          <w:szCs w:val="28"/>
          <w:lang w:val="kk-KZ"/>
        </w:rPr>
        <w:t xml:space="preserve">], основным преимуществом xDFM по сравнению с обычным DFIG является значительно расширенная возможность </w:t>
      </w:r>
      <w:r>
        <w:rPr>
          <w:sz w:val="28"/>
          <w:szCs w:val="28"/>
          <w:lang w:val="kk-KZ"/>
        </w:rPr>
        <w:t>п</w:t>
      </w:r>
      <w:r w:rsidRPr="00E14749">
        <w:rPr>
          <w:sz w:val="28"/>
          <w:szCs w:val="28"/>
          <w:lang w:val="kk-KZ"/>
        </w:rPr>
        <w:t>ропускн</w:t>
      </w:r>
      <w:r>
        <w:rPr>
          <w:sz w:val="28"/>
          <w:szCs w:val="28"/>
          <w:lang w:val="kk-KZ"/>
        </w:rPr>
        <w:t>ой</w:t>
      </w:r>
      <w:r w:rsidRPr="00E14749">
        <w:rPr>
          <w:sz w:val="28"/>
          <w:szCs w:val="28"/>
          <w:lang w:val="kk-KZ"/>
        </w:rPr>
        <w:t xml:space="preserve"> способност</w:t>
      </w:r>
      <w:r>
        <w:rPr>
          <w:sz w:val="28"/>
          <w:szCs w:val="28"/>
          <w:lang w:val="kk-KZ"/>
        </w:rPr>
        <w:t>и</w:t>
      </w:r>
      <w:r w:rsidRPr="00E14749">
        <w:rPr>
          <w:sz w:val="28"/>
          <w:szCs w:val="28"/>
          <w:lang w:val="kk-KZ"/>
        </w:rPr>
        <w:t xml:space="preserve"> при низком напряжении</w:t>
      </w:r>
      <w:r w:rsidRPr="009F5B55">
        <w:rPr>
          <w:sz w:val="28"/>
          <w:szCs w:val="28"/>
          <w:lang w:val="kk-KZ"/>
        </w:rPr>
        <w:t>. Другим преимуществом xDFIM является то, что обмотки статора DFIG могут быть рассчитаны на работу при среднем напряжении, то есть уменьшать размеры трансформатора, необходимого для подключения к сети. Кроме того, машиной PM можно управлять с использованием стандартных методов, ориентированных на работу в полевых условиях, чтобы уменьшить пики крутящего момента и колебания, возникающие на механическом валу во время неисправностей. Кроме того, утверждается, что сглаживание генерируемой мощности может быть достигнуто с использованием предложенной топологии.</w:t>
      </w:r>
      <w:r w:rsidR="00CE32A4" w:rsidRPr="00CE32A4">
        <w:rPr>
          <w:sz w:val="28"/>
          <w:szCs w:val="28"/>
        </w:rPr>
        <w:t xml:space="preserve"> </w:t>
      </w:r>
      <w:r w:rsidR="00CE32A4" w:rsidRPr="00C90C48">
        <w:rPr>
          <w:sz w:val="28"/>
          <w:szCs w:val="28"/>
        </w:rPr>
        <w:t>[104]</w:t>
      </w:r>
    </w:p>
    <w:p w14:paraId="5DBE308F" w14:textId="5E4A6D03" w:rsidR="00971869" w:rsidRPr="00C90C48" w:rsidRDefault="00971869" w:rsidP="00971869">
      <w:pPr>
        <w:ind w:firstLine="567"/>
        <w:jc w:val="both"/>
        <w:rPr>
          <w:sz w:val="28"/>
          <w:szCs w:val="28"/>
        </w:rPr>
      </w:pPr>
      <w:r w:rsidRPr="003C750B">
        <w:rPr>
          <w:sz w:val="28"/>
          <w:szCs w:val="28"/>
          <w:lang w:val="kk-KZ"/>
        </w:rPr>
        <w:t>Сверхпроводящие генераторы (SCG) обладают такими преимуществами, как высокая эффективность, низкие затраты на техническое обслуживание и высокая плотность мощности. Благодаря высокой плотности тока возможно уменьшить вес и объем сверхпроводниковых генераторов примерно на 40%</w:t>
      </w:r>
      <w:r>
        <w:rPr>
          <w:sz w:val="28"/>
          <w:szCs w:val="28"/>
          <w:lang w:val="kk-KZ"/>
        </w:rPr>
        <w:t xml:space="preserve"> </w:t>
      </w:r>
      <w:r w:rsidRPr="003C750B">
        <w:rPr>
          <w:sz w:val="28"/>
          <w:szCs w:val="28"/>
          <w:lang w:val="kk-KZ"/>
        </w:rPr>
        <w:t>[</w:t>
      </w:r>
      <w:r>
        <w:rPr>
          <w:sz w:val="28"/>
          <w:szCs w:val="28"/>
          <w:lang w:val="kk-KZ"/>
        </w:rPr>
        <w:t>1</w:t>
      </w:r>
      <w:r w:rsidR="00CE32A4" w:rsidRPr="00CE32A4">
        <w:rPr>
          <w:sz w:val="28"/>
          <w:szCs w:val="28"/>
        </w:rPr>
        <w:t>20</w:t>
      </w:r>
      <w:r w:rsidRPr="003C750B">
        <w:rPr>
          <w:sz w:val="28"/>
          <w:szCs w:val="28"/>
          <w:lang w:val="kk-KZ"/>
        </w:rPr>
        <w:t xml:space="preserve">]. Таким образом, сверхпроводящие генераторы предлагают перспективное решение для мощных </w:t>
      </w:r>
      <w:r>
        <w:rPr>
          <w:sz w:val="28"/>
          <w:szCs w:val="28"/>
          <w:lang w:val="kk-KZ"/>
        </w:rPr>
        <w:t>ВЭС</w:t>
      </w:r>
      <w:r w:rsidRPr="003C750B">
        <w:rPr>
          <w:sz w:val="28"/>
          <w:szCs w:val="28"/>
          <w:lang w:val="kk-KZ"/>
        </w:rPr>
        <w:t xml:space="preserve"> мощностью 10 МВт и выше.</w:t>
      </w:r>
      <w:r w:rsidR="00CE32A4" w:rsidRPr="00C90C48">
        <w:rPr>
          <w:sz w:val="28"/>
          <w:szCs w:val="28"/>
        </w:rPr>
        <w:t xml:space="preserve"> [104]</w:t>
      </w:r>
    </w:p>
    <w:p w14:paraId="6459B923" w14:textId="1BF27354" w:rsidR="00971869" w:rsidRPr="00CE32A4" w:rsidRDefault="00971869" w:rsidP="00971869">
      <w:pPr>
        <w:ind w:firstLine="567"/>
        <w:jc w:val="both"/>
        <w:rPr>
          <w:sz w:val="28"/>
          <w:szCs w:val="28"/>
        </w:rPr>
      </w:pPr>
      <w:r w:rsidRPr="003C750B">
        <w:rPr>
          <w:sz w:val="28"/>
          <w:szCs w:val="28"/>
          <w:lang w:val="kk-KZ"/>
        </w:rPr>
        <w:t>В настоящее время на рынке доступны три основных сверхпроводящих провода: высокотемпературные сверхпроводники (HTS), низкотемпературные сверхпроводники (LTS) и диборид магния (MgB2). Сравнительное исследование генераторов HTS и LTS для приложений WECS было проведено в [</w:t>
      </w:r>
      <w:r>
        <w:rPr>
          <w:sz w:val="28"/>
          <w:szCs w:val="28"/>
          <w:lang w:val="kk-KZ"/>
        </w:rPr>
        <w:t>1</w:t>
      </w:r>
      <w:r w:rsidR="00CE32A4" w:rsidRPr="00CE32A4">
        <w:rPr>
          <w:sz w:val="28"/>
          <w:szCs w:val="28"/>
        </w:rPr>
        <w:t>20</w:t>
      </w:r>
      <w:r w:rsidRPr="003C750B">
        <w:rPr>
          <w:sz w:val="28"/>
          <w:szCs w:val="28"/>
          <w:lang w:val="kk-KZ"/>
        </w:rPr>
        <w:t>]. Это исследование демонстрирует, что разработка генераторов HTS является более значимой, чем сами генераторы. Однако высокая стоимость сверхпроводящих проводов, наряду с криогенными и холодильными системами, являются основными недостатками коммерциализации SCG в секторе ветроэнергетики [</w:t>
      </w:r>
      <w:r>
        <w:rPr>
          <w:sz w:val="28"/>
          <w:szCs w:val="28"/>
          <w:lang w:val="kk-KZ"/>
        </w:rPr>
        <w:t>1</w:t>
      </w:r>
      <w:r w:rsidR="00CE32A4" w:rsidRPr="00CE32A4">
        <w:rPr>
          <w:sz w:val="28"/>
          <w:szCs w:val="28"/>
        </w:rPr>
        <w:t>21</w:t>
      </w:r>
      <w:r w:rsidRPr="003C750B">
        <w:rPr>
          <w:sz w:val="28"/>
          <w:szCs w:val="28"/>
          <w:lang w:val="kk-KZ"/>
        </w:rPr>
        <w:t>].</w:t>
      </w:r>
      <w:r w:rsidR="00CE32A4" w:rsidRPr="00CE32A4">
        <w:rPr>
          <w:sz w:val="28"/>
          <w:szCs w:val="28"/>
        </w:rPr>
        <w:t xml:space="preserve"> [104]</w:t>
      </w:r>
    </w:p>
    <w:p w14:paraId="61204FBA" w14:textId="4B251536" w:rsidR="00971869" w:rsidRDefault="00971869" w:rsidP="00971869">
      <w:pPr>
        <w:ind w:firstLine="567"/>
        <w:jc w:val="both"/>
        <w:rPr>
          <w:sz w:val="28"/>
          <w:szCs w:val="28"/>
        </w:rPr>
      </w:pPr>
      <w:r w:rsidRPr="00DF435F">
        <w:rPr>
          <w:sz w:val="28"/>
          <w:szCs w:val="28"/>
          <w:lang w:val="kk-KZ"/>
        </w:rPr>
        <w:lastRenderedPageBreak/>
        <w:t>Отказоустойчивый ВЭС может быть реализован с использованием генератора с несколькими отдельными и изолированными обмотками статора, каждая из которых питает BTB-преобразователь. Это решение показано на рисунке 4</w:t>
      </w:r>
      <w:r>
        <w:rPr>
          <w:sz w:val="28"/>
          <w:szCs w:val="28"/>
          <w:lang w:val="kk-KZ"/>
        </w:rPr>
        <w:t>.</w:t>
      </w:r>
      <w:r w:rsidR="00C0531D" w:rsidRPr="00C0531D">
        <w:rPr>
          <w:sz w:val="28"/>
          <w:szCs w:val="28"/>
        </w:rPr>
        <w:t>5</w:t>
      </w:r>
      <w:r>
        <w:rPr>
          <w:sz w:val="28"/>
          <w:szCs w:val="28"/>
          <w:lang w:val="kk-KZ"/>
        </w:rPr>
        <w:t xml:space="preserve">, </w:t>
      </w:r>
      <w:r w:rsidRPr="00E668DB">
        <w:rPr>
          <w:i/>
          <w:iCs/>
          <w:sz w:val="28"/>
          <w:szCs w:val="28"/>
          <w:lang w:val="kk-KZ"/>
        </w:rPr>
        <w:t>b</w:t>
      </w:r>
      <w:r w:rsidRPr="00DF435F">
        <w:rPr>
          <w:sz w:val="28"/>
          <w:szCs w:val="28"/>
          <w:lang w:val="kk-KZ"/>
        </w:rPr>
        <w:t>. Основным преимуществом многоканальной топологии является резервирование по отказам [</w:t>
      </w:r>
      <w:r>
        <w:rPr>
          <w:sz w:val="28"/>
          <w:szCs w:val="28"/>
          <w:lang w:val="kk-KZ"/>
        </w:rPr>
        <w:t>1</w:t>
      </w:r>
      <w:r w:rsidR="00CE32A4" w:rsidRPr="00CE32A4">
        <w:rPr>
          <w:sz w:val="28"/>
          <w:szCs w:val="28"/>
        </w:rPr>
        <w:t>22</w:t>
      </w:r>
      <w:r w:rsidRPr="00DF435F">
        <w:rPr>
          <w:sz w:val="28"/>
          <w:szCs w:val="28"/>
          <w:lang w:val="kk-KZ"/>
        </w:rPr>
        <w:t>,</w:t>
      </w:r>
      <w:r>
        <w:rPr>
          <w:sz w:val="28"/>
          <w:szCs w:val="28"/>
          <w:lang w:val="kk-KZ"/>
        </w:rPr>
        <w:t>1</w:t>
      </w:r>
      <w:r w:rsidR="00CE32A4" w:rsidRPr="00CE32A4">
        <w:rPr>
          <w:sz w:val="28"/>
          <w:szCs w:val="28"/>
        </w:rPr>
        <w:t>23</w:t>
      </w:r>
      <w:r w:rsidRPr="00DF435F">
        <w:rPr>
          <w:sz w:val="28"/>
          <w:szCs w:val="28"/>
          <w:lang w:val="kk-KZ"/>
        </w:rPr>
        <w:t>]. Предположим, что в одной из фаз возникла неисправность; генератор может быть сконструирован таким образом, чтобы поддерживать номинальную мощность даже при отказе одной фазы. Рекомендуется проектировать машину с фазной индуктивностью</w:t>
      </w:r>
      <w:r>
        <w:rPr>
          <w:sz w:val="28"/>
          <w:szCs w:val="28"/>
          <w:lang w:val="kk-KZ"/>
        </w:rPr>
        <w:t xml:space="preserve"> равной </w:t>
      </w:r>
      <w:r>
        <w:rPr>
          <w:sz w:val="28"/>
          <w:szCs w:val="28"/>
        </w:rPr>
        <w:t>1</w:t>
      </w:r>
      <w:r w:rsidRPr="00DF435F">
        <w:rPr>
          <w:sz w:val="28"/>
          <w:szCs w:val="28"/>
          <w:lang w:val="kk-KZ"/>
        </w:rPr>
        <w:t>, чтобы ограничить внутренний отказ [</w:t>
      </w:r>
      <w:r>
        <w:rPr>
          <w:sz w:val="28"/>
          <w:szCs w:val="28"/>
          <w:lang w:val="kk-KZ"/>
        </w:rPr>
        <w:t>1</w:t>
      </w:r>
      <w:r w:rsidR="00CE32A4" w:rsidRPr="00CE32A4">
        <w:rPr>
          <w:sz w:val="28"/>
          <w:szCs w:val="28"/>
        </w:rPr>
        <w:t>23</w:t>
      </w:r>
      <w:r w:rsidRPr="00DF435F">
        <w:rPr>
          <w:sz w:val="28"/>
          <w:szCs w:val="28"/>
          <w:lang w:val="kk-KZ"/>
        </w:rPr>
        <w:t>]. Кроме того, для повышения отказоустойчивости системы можно было бы использовать многооконный трансформатор [</w:t>
      </w:r>
      <w:r>
        <w:rPr>
          <w:sz w:val="28"/>
          <w:szCs w:val="28"/>
          <w:lang w:val="kk-KZ"/>
        </w:rPr>
        <w:t>10</w:t>
      </w:r>
      <w:r w:rsidR="00CE32A4" w:rsidRPr="00CE32A4">
        <w:rPr>
          <w:sz w:val="28"/>
          <w:szCs w:val="28"/>
        </w:rPr>
        <w:t>5</w:t>
      </w:r>
      <w:r w:rsidRPr="00DF435F">
        <w:rPr>
          <w:sz w:val="28"/>
          <w:szCs w:val="28"/>
          <w:lang w:val="kk-KZ"/>
        </w:rPr>
        <w:t>]. Многоканальный генератор используется в коммерческих решениях, например, в ВЭС Gamesa 10x</w:t>
      </w:r>
      <w:r>
        <w:rPr>
          <w:sz w:val="28"/>
          <w:szCs w:val="28"/>
          <w:lang w:val="kk-KZ"/>
        </w:rPr>
        <w:t>.</w:t>
      </w:r>
      <w:r w:rsidR="00CE32A4" w:rsidRPr="00CE32A4">
        <w:rPr>
          <w:sz w:val="28"/>
          <w:szCs w:val="28"/>
        </w:rPr>
        <w:t xml:space="preserve"> [104]</w:t>
      </w:r>
    </w:p>
    <w:p w14:paraId="68AB9B85" w14:textId="1A7A3488" w:rsidR="00C0531D" w:rsidRDefault="00C0531D" w:rsidP="00971869">
      <w:pPr>
        <w:ind w:firstLine="567"/>
        <w:jc w:val="both"/>
        <w:rPr>
          <w:sz w:val="28"/>
          <w:szCs w:val="28"/>
        </w:rPr>
      </w:pPr>
    </w:p>
    <w:p w14:paraId="2D73686C" w14:textId="7CE1BAFE" w:rsidR="00C0531D" w:rsidRDefault="00C0531D" w:rsidP="00C0531D">
      <w:pPr>
        <w:jc w:val="center"/>
        <w:rPr>
          <w:sz w:val="28"/>
          <w:szCs w:val="28"/>
          <w:lang w:val="kk-KZ"/>
        </w:rPr>
      </w:pPr>
      <w:r>
        <w:rPr>
          <w:noProof/>
        </w:rPr>
        <w:drawing>
          <wp:inline distT="0" distB="0" distL="0" distR="0" wp14:anchorId="3C9C1700" wp14:editId="4B2B385C">
            <wp:extent cx="5242560" cy="193548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5242560" cy="1935480"/>
                    </a:xfrm>
                    <a:prstGeom prst="rect">
                      <a:avLst/>
                    </a:prstGeom>
                    <a:noFill/>
                    <a:ln>
                      <a:noFill/>
                    </a:ln>
                  </pic:spPr>
                </pic:pic>
              </a:graphicData>
            </a:graphic>
          </wp:inline>
        </w:drawing>
      </w:r>
    </w:p>
    <w:p w14:paraId="7ACF973C" w14:textId="52DAF6F7" w:rsidR="002F1178" w:rsidRDefault="002F1178" w:rsidP="00C0531D">
      <w:pPr>
        <w:jc w:val="center"/>
        <w:rPr>
          <w:sz w:val="28"/>
          <w:szCs w:val="28"/>
          <w:lang w:val="kk-KZ"/>
        </w:rPr>
      </w:pPr>
      <w:r>
        <w:rPr>
          <w:sz w:val="28"/>
          <w:szCs w:val="28"/>
          <w:lang w:val="en-US"/>
        </w:rPr>
        <w:t>a</w:t>
      </w:r>
      <w:r w:rsidRPr="006B6ED1">
        <w:rPr>
          <w:sz w:val="28"/>
          <w:szCs w:val="28"/>
        </w:rPr>
        <w:t xml:space="preserve">) </w:t>
      </w:r>
      <w:r>
        <w:rPr>
          <w:sz w:val="28"/>
          <w:szCs w:val="28"/>
          <w:lang w:val="en-US"/>
        </w:rPr>
        <w:t>xDFM</w:t>
      </w:r>
      <w:r w:rsidRPr="006B6ED1">
        <w:rPr>
          <w:sz w:val="28"/>
          <w:szCs w:val="28"/>
        </w:rPr>
        <w:t xml:space="preserve">; </w:t>
      </w:r>
      <w:r>
        <w:rPr>
          <w:sz w:val="28"/>
          <w:szCs w:val="28"/>
          <w:lang w:val="en-US"/>
        </w:rPr>
        <w:t>b</w:t>
      </w:r>
      <w:r w:rsidRPr="006B6ED1">
        <w:rPr>
          <w:sz w:val="28"/>
          <w:szCs w:val="28"/>
        </w:rPr>
        <w:t xml:space="preserve">) </w:t>
      </w:r>
      <w:r>
        <w:rPr>
          <w:sz w:val="28"/>
          <w:szCs w:val="28"/>
          <w:lang w:val="kk-KZ"/>
        </w:rPr>
        <w:t>многоканального генератора</w:t>
      </w:r>
    </w:p>
    <w:p w14:paraId="154B0355" w14:textId="77777777" w:rsidR="002F1178" w:rsidRDefault="002F1178" w:rsidP="00C0531D">
      <w:pPr>
        <w:jc w:val="center"/>
        <w:rPr>
          <w:sz w:val="28"/>
          <w:szCs w:val="28"/>
          <w:lang w:val="kk-KZ"/>
        </w:rPr>
      </w:pPr>
    </w:p>
    <w:p w14:paraId="3F79BEDE" w14:textId="354142B0" w:rsidR="00C0531D" w:rsidRPr="002F1178" w:rsidRDefault="00C0531D" w:rsidP="00C0531D">
      <w:pPr>
        <w:jc w:val="center"/>
        <w:rPr>
          <w:sz w:val="28"/>
          <w:szCs w:val="28"/>
        </w:rPr>
      </w:pPr>
      <w:r>
        <w:rPr>
          <w:sz w:val="28"/>
          <w:szCs w:val="28"/>
          <w:lang w:val="kk-KZ"/>
        </w:rPr>
        <w:t>Рисунок 4.</w:t>
      </w:r>
      <w:r w:rsidRPr="00C0531D">
        <w:rPr>
          <w:sz w:val="28"/>
          <w:szCs w:val="28"/>
        </w:rPr>
        <w:t>5</w:t>
      </w:r>
      <w:r>
        <w:rPr>
          <w:sz w:val="28"/>
          <w:szCs w:val="28"/>
          <w:lang w:val="kk-KZ"/>
        </w:rPr>
        <w:t xml:space="preserve"> – Топология с применением</w:t>
      </w:r>
      <w:r w:rsidRPr="00CE32A4">
        <w:rPr>
          <w:sz w:val="28"/>
          <w:szCs w:val="28"/>
        </w:rPr>
        <w:t xml:space="preserve"> [104</w:t>
      </w:r>
      <w:r w:rsidRPr="006B6ED1">
        <w:rPr>
          <w:sz w:val="28"/>
          <w:szCs w:val="28"/>
        </w:rPr>
        <w:t xml:space="preserve"> </w:t>
      </w:r>
      <w:r w:rsidR="002F1178" w:rsidRPr="002F1178">
        <w:rPr>
          <w:sz w:val="28"/>
          <w:szCs w:val="28"/>
        </w:rPr>
        <w:t>]</w:t>
      </w:r>
    </w:p>
    <w:p w14:paraId="5D3DF882" w14:textId="77777777" w:rsidR="00C0531D" w:rsidRPr="00CE32A4" w:rsidRDefault="00C0531D" w:rsidP="00971869">
      <w:pPr>
        <w:ind w:firstLine="567"/>
        <w:jc w:val="both"/>
        <w:rPr>
          <w:sz w:val="28"/>
          <w:szCs w:val="28"/>
        </w:rPr>
      </w:pPr>
    </w:p>
    <w:p w14:paraId="2F9F6E82" w14:textId="52D4A0F7" w:rsidR="00971869" w:rsidRDefault="00971869" w:rsidP="00971869">
      <w:pPr>
        <w:ind w:firstLine="567"/>
        <w:jc w:val="both"/>
        <w:rPr>
          <w:sz w:val="28"/>
          <w:szCs w:val="28"/>
          <w:lang w:val="kk-KZ"/>
        </w:rPr>
      </w:pPr>
      <w:r>
        <w:rPr>
          <w:sz w:val="28"/>
          <w:szCs w:val="28"/>
          <w:lang w:val="kk-KZ"/>
        </w:rPr>
        <w:t>Выделим основные преимущества и недостатки наиболее распространенных типов генераторов в ветровом преобразовании в табл</w:t>
      </w:r>
      <w:r w:rsidR="00CE32A4">
        <w:rPr>
          <w:sz w:val="28"/>
          <w:szCs w:val="28"/>
          <w:lang w:val="kk-KZ"/>
        </w:rPr>
        <w:t>ице</w:t>
      </w:r>
      <w:r>
        <w:rPr>
          <w:sz w:val="28"/>
          <w:szCs w:val="28"/>
          <w:lang w:val="kk-KZ"/>
        </w:rPr>
        <w:t xml:space="preserve"> </w:t>
      </w:r>
      <w:r w:rsidR="00CE32A4">
        <w:rPr>
          <w:sz w:val="28"/>
          <w:szCs w:val="28"/>
        </w:rPr>
        <w:t>4.</w:t>
      </w:r>
      <w:r>
        <w:rPr>
          <w:sz w:val="28"/>
          <w:szCs w:val="28"/>
          <w:lang w:val="kk-KZ"/>
        </w:rPr>
        <w:t xml:space="preserve">1. </w:t>
      </w:r>
    </w:p>
    <w:p w14:paraId="01A538B8" w14:textId="77777777" w:rsidR="002F1178" w:rsidRPr="00002911" w:rsidRDefault="002F1178" w:rsidP="002F1178">
      <w:pPr>
        <w:ind w:firstLine="567"/>
        <w:jc w:val="both"/>
        <w:rPr>
          <w:sz w:val="28"/>
          <w:szCs w:val="28"/>
        </w:rPr>
      </w:pPr>
      <w:r>
        <w:rPr>
          <w:sz w:val="28"/>
          <w:szCs w:val="28"/>
          <w:lang w:val="kk-KZ"/>
        </w:rPr>
        <w:t>При г</w:t>
      </w:r>
      <w:r w:rsidRPr="00ED74BE">
        <w:rPr>
          <w:sz w:val="28"/>
          <w:szCs w:val="28"/>
          <w:lang w:val="kk-KZ"/>
        </w:rPr>
        <w:t>енераци</w:t>
      </w:r>
      <w:r>
        <w:rPr>
          <w:sz w:val="28"/>
          <w:szCs w:val="28"/>
          <w:lang w:val="kk-KZ"/>
        </w:rPr>
        <w:t>и</w:t>
      </w:r>
      <w:r w:rsidRPr="00ED74BE">
        <w:rPr>
          <w:sz w:val="28"/>
          <w:szCs w:val="28"/>
          <w:lang w:val="kk-KZ"/>
        </w:rPr>
        <w:t xml:space="preserve"> </w:t>
      </w:r>
      <w:r>
        <w:rPr>
          <w:sz w:val="28"/>
          <w:szCs w:val="28"/>
          <w:lang w:val="kk-KZ"/>
        </w:rPr>
        <w:t>электро</w:t>
      </w:r>
      <w:r w:rsidRPr="00ED74BE">
        <w:rPr>
          <w:sz w:val="28"/>
          <w:szCs w:val="28"/>
          <w:lang w:val="kk-KZ"/>
        </w:rPr>
        <w:t xml:space="preserve">энергии </w:t>
      </w:r>
      <w:r>
        <w:rPr>
          <w:sz w:val="28"/>
          <w:szCs w:val="28"/>
          <w:lang w:val="kk-KZ"/>
        </w:rPr>
        <w:t>применяются</w:t>
      </w:r>
      <w:r w:rsidRPr="00ED74BE">
        <w:rPr>
          <w:sz w:val="28"/>
          <w:szCs w:val="28"/>
          <w:lang w:val="kk-KZ"/>
        </w:rPr>
        <w:t xml:space="preserve"> три основных вида генераторов: генераторы постоянного тока, асинхронные и синхронные генераторы переменного тока. Асинхронные генераторы нуждаются в постоянном намагничивании от независимого источника, в противном случае происходит существенное снижение КПД вплоть до 0,4. Генераторы постоянного тока используют выпрямители-коллекторы, щетки и коллекторы которых быстро изнашиваются. Самым распространненым и надежным генератором для ВЭУ яляются синхронные генераторы на постоянных магнитах, поэтому в дальнейшем будем рассматривать лишь данные устройства, как первичные источники электромеханического преобразования.</w:t>
      </w:r>
      <w:r w:rsidRPr="00ED74BE">
        <w:rPr>
          <w:sz w:val="28"/>
          <w:szCs w:val="28"/>
        </w:rPr>
        <w:t xml:space="preserve"> </w:t>
      </w:r>
    </w:p>
    <w:p w14:paraId="125F4633" w14:textId="3A7D9AF3" w:rsidR="00971869" w:rsidRDefault="00971869" w:rsidP="00971869">
      <w:pPr>
        <w:jc w:val="both"/>
        <w:rPr>
          <w:b/>
          <w:bCs/>
          <w:sz w:val="28"/>
          <w:szCs w:val="28"/>
        </w:rPr>
      </w:pPr>
    </w:p>
    <w:p w14:paraId="7FAE2747" w14:textId="015CEB60" w:rsidR="002F1178" w:rsidRDefault="002F1178" w:rsidP="00971869">
      <w:pPr>
        <w:jc w:val="both"/>
        <w:rPr>
          <w:b/>
          <w:bCs/>
          <w:sz w:val="28"/>
          <w:szCs w:val="28"/>
        </w:rPr>
      </w:pPr>
    </w:p>
    <w:p w14:paraId="64BE6683" w14:textId="77777777" w:rsidR="006F3988" w:rsidRPr="002F1178" w:rsidRDefault="006F3988" w:rsidP="00971869">
      <w:pPr>
        <w:jc w:val="both"/>
        <w:rPr>
          <w:b/>
          <w:bCs/>
          <w:sz w:val="28"/>
          <w:szCs w:val="28"/>
        </w:rPr>
      </w:pPr>
    </w:p>
    <w:p w14:paraId="6C14C540" w14:textId="5725D3A4" w:rsidR="00971869" w:rsidRDefault="00971869" w:rsidP="00CE32A4">
      <w:pPr>
        <w:jc w:val="both"/>
        <w:rPr>
          <w:sz w:val="28"/>
          <w:szCs w:val="28"/>
          <w:lang w:val="kk-KZ"/>
        </w:rPr>
      </w:pPr>
      <w:r>
        <w:rPr>
          <w:sz w:val="28"/>
          <w:szCs w:val="28"/>
          <w:lang w:val="kk-KZ"/>
        </w:rPr>
        <w:lastRenderedPageBreak/>
        <w:t xml:space="preserve">Таблица </w:t>
      </w:r>
      <w:r w:rsidR="00BA1AF3">
        <w:rPr>
          <w:sz w:val="28"/>
          <w:szCs w:val="28"/>
          <w:lang w:val="kk-KZ"/>
        </w:rPr>
        <w:t>4.</w:t>
      </w:r>
      <w:r>
        <w:rPr>
          <w:sz w:val="28"/>
          <w:szCs w:val="28"/>
          <w:lang w:val="kk-KZ"/>
        </w:rPr>
        <w:t>1 – Сравнительная характеристика генераторов в системе ВЭС</w:t>
      </w:r>
    </w:p>
    <w:p w14:paraId="6135165D" w14:textId="77777777" w:rsidR="002F1178" w:rsidRPr="00E668DB" w:rsidRDefault="002F1178" w:rsidP="00CE32A4">
      <w:pPr>
        <w:jc w:val="both"/>
        <w:rPr>
          <w:sz w:val="28"/>
          <w:szCs w:val="28"/>
          <w:lang w:val="kk-KZ"/>
        </w:rPr>
      </w:pPr>
    </w:p>
    <w:tbl>
      <w:tblPr>
        <w:tblStyle w:val="a4"/>
        <w:tblW w:w="0" w:type="auto"/>
        <w:jc w:val="center"/>
        <w:tblLook w:val="04A0" w:firstRow="1" w:lastRow="0" w:firstColumn="1" w:lastColumn="0" w:noHBand="0" w:noVBand="1"/>
      </w:tblPr>
      <w:tblGrid>
        <w:gridCol w:w="3320"/>
        <w:gridCol w:w="3321"/>
        <w:gridCol w:w="3321"/>
      </w:tblGrid>
      <w:tr w:rsidR="00971869" w14:paraId="4F4ED2C5" w14:textId="77777777" w:rsidTr="008C136C">
        <w:trPr>
          <w:jc w:val="center"/>
        </w:trPr>
        <w:tc>
          <w:tcPr>
            <w:tcW w:w="3320" w:type="dxa"/>
          </w:tcPr>
          <w:p w14:paraId="73E02753" w14:textId="77777777" w:rsidR="00971869" w:rsidRPr="00AC323D" w:rsidRDefault="00971869" w:rsidP="008C136C">
            <w:pPr>
              <w:jc w:val="both"/>
              <w:rPr>
                <w:lang w:val="kk-KZ"/>
              </w:rPr>
            </w:pPr>
            <w:r w:rsidRPr="00AC323D">
              <w:t>Тип генератора</w:t>
            </w:r>
          </w:p>
        </w:tc>
        <w:tc>
          <w:tcPr>
            <w:tcW w:w="3321" w:type="dxa"/>
          </w:tcPr>
          <w:p w14:paraId="79519DC0" w14:textId="77777777" w:rsidR="00971869" w:rsidRPr="00AC323D" w:rsidRDefault="00971869" w:rsidP="008C136C">
            <w:pPr>
              <w:jc w:val="both"/>
              <w:rPr>
                <w:lang w:val="kk-KZ"/>
              </w:rPr>
            </w:pPr>
            <w:r w:rsidRPr="00AC323D">
              <w:t>Преимущества</w:t>
            </w:r>
          </w:p>
        </w:tc>
        <w:tc>
          <w:tcPr>
            <w:tcW w:w="3321" w:type="dxa"/>
          </w:tcPr>
          <w:p w14:paraId="4B1DBFAB" w14:textId="77777777" w:rsidR="00971869" w:rsidRPr="00AC323D" w:rsidRDefault="00971869" w:rsidP="008C136C">
            <w:pPr>
              <w:jc w:val="both"/>
              <w:rPr>
                <w:lang w:val="kk-KZ"/>
              </w:rPr>
            </w:pPr>
            <w:r w:rsidRPr="00AC323D">
              <w:t>Недостатки</w:t>
            </w:r>
          </w:p>
        </w:tc>
      </w:tr>
      <w:tr w:rsidR="00971869" w14:paraId="32445A0B" w14:textId="77777777" w:rsidTr="008C136C">
        <w:trPr>
          <w:jc w:val="center"/>
        </w:trPr>
        <w:tc>
          <w:tcPr>
            <w:tcW w:w="3320" w:type="dxa"/>
          </w:tcPr>
          <w:p w14:paraId="1DF8ACA1" w14:textId="77777777" w:rsidR="00971869" w:rsidRPr="00AC323D" w:rsidRDefault="00971869" w:rsidP="008C136C">
            <w:pPr>
              <w:jc w:val="both"/>
              <w:rPr>
                <w:lang w:val="en-US"/>
              </w:rPr>
            </w:pPr>
            <w:r w:rsidRPr="00AC323D">
              <w:t>Асинхронные генераторы</w:t>
            </w:r>
            <w:r w:rsidRPr="00AC323D">
              <w:rPr>
                <w:lang w:val="en-US"/>
              </w:rPr>
              <w:t xml:space="preserve"> (IG)</w:t>
            </w:r>
          </w:p>
        </w:tc>
        <w:tc>
          <w:tcPr>
            <w:tcW w:w="3321" w:type="dxa"/>
          </w:tcPr>
          <w:p w14:paraId="680366E4" w14:textId="77777777" w:rsidR="00971869" w:rsidRPr="00AC323D" w:rsidRDefault="00971869" w:rsidP="008C136C">
            <w:pPr>
              <w:jc w:val="both"/>
            </w:pPr>
            <w:r w:rsidRPr="00AC323D">
              <w:t>•</w:t>
            </w:r>
            <w:r>
              <w:t xml:space="preserve"> Диапазон</w:t>
            </w:r>
            <w:r w:rsidRPr="00AC323D">
              <w:t xml:space="preserve"> </w:t>
            </w:r>
            <w:r>
              <w:t>максимальной</w:t>
            </w:r>
            <w:r w:rsidRPr="00AC323D">
              <w:t xml:space="preserve"> </w:t>
            </w:r>
            <w:r>
              <w:t>скорости</w:t>
            </w:r>
          </w:p>
          <w:p w14:paraId="658F20D4" w14:textId="77777777" w:rsidR="00971869" w:rsidRPr="00DD219A" w:rsidRDefault="00971869" w:rsidP="008C136C">
            <w:pPr>
              <w:jc w:val="both"/>
            </w:pPr>
            <w:r w:rsidRPr="00DD219A">
              <w:t xml:space="preserve">• </w:t>
            </w:r>
            <w:r>
              <w:t>Не</w:t>
            </w:r>
            <w:r w:rsidRPr="00DD219A">
              <w:t xml:space="preserve"> </w:t>
            </w:r>
            <w:r>
              <w:t>требуется</w:t>
            </w:r>
            <w:r w:rsidRPr="00DD219A">
              <w:t xml:space="preserve"> </w:t>
            </w:r>
            <w:r>
              <w:t>наличия</w:t>
            </w:r>
            <w:r w:rsidRPr="00DD219A">
              <w:t xml:space="preserve"> </w:t>
            </w:r>
            <w:r>
              <w:t>щеток</w:t>
            </w:r>
          </w:p>
          <w:p w14:paraId="3EEB435A" w14:textId="77777777" w:rsidR="00971869" w:rsidRPr="00AC323D" w:rsidRDefault="00971869" w:rsidP="008C136C">
            <w:pPr>
              <w:jc w:val="both"/>
            </w:pPr>
            <w:r w:rsidRPr="00AC323D">
              <w:t xml:space="preserve">• </w:t>
            </w:r>
            <w:r>
              <w:t>Реактивная</w:t>
            </w:r>
            <w:r w:rsidRPr="00AC323D">
              <w:t xml:space="preserve"> </w:t>
            </w:r>
            <w:r>
              <w:t>и</w:t>
            </w:r>
            <w:r w:rsidRPr="00AC323D">
              <w:t xml:space="preserve"> </w:t>
            </w:r>
            <w:r>
              <w:t>активная</w:t>
            </w:r>
            <w:r w:rsidRPr="00AC323D">
              <w:t xml:space="preserve"> </w:t>
            </w:r>
            <w:r>
              <w:t>мощность</w:t>
            </w:r>
            <w:r w:rsidRPr="00AC323D">
              <w:t xml:space="preserve"> </w:t>
            </w:r>
            <w:r>
              <w:t>полностью</w:t>
            </w:r>
            <w:r w:rsidRPr="00AC323D">
              <w:t xml:space="preserve"> </w:t>
            </w:r>
            <w:r>
              <w:t>контролируется</w:t>
            </w:r>
          </w:p>
        </w:tc>
        <w:tc>
          <w:tcPr>
            <w:tcW w:w="3321" w:type="dxa"/>
          </w:tcPr>
          <w:p w14:paraId="6283A178" w14:textId="77777777" w:rsidR="00971869" w:rsidRPr="00AC323D" w:rsidRDefault="00971869" w:rsidP="008C136C">
            <w:pPr>
              <w:jc w:val="both"/>
            </w:pPr>
            <w:r w:rsidRPr="00AC323D">
              <w:t xml:space="preserve">• </w:t>
            </w:r>
            <w:r>
              <w:t>Обязательно наличие преобразователя мощности</w:t>
            </w:r>
          </w:p>
          <w:p w14:paraId="6ED66743" w14:textId="77777777" w:rsidR="00971869" w:rsidRPr="0066004A" w:rsidRDefault="00971869" w:rsidP="008C136C">
            <w:pPr>
              <w:jc w:val="both"/>
            </w:pPr>
            <w:r w:rsidRPr="00AC323D">
              <w:t xml:space="preserve">• </w:t>
            </w:r>
            <w:r>
              <w:t>Редуктор обязателен</w:t>
            </w:r>
          </w:p>
        </w:tc>
      </w:tr>
      <w:tr w:rsidR="00971869" w14:paraId="4D7E8AEB" w14:textId="77777777" w:rsidTr="008C136C">
        <w:trPr>
          <w:jc w:val="center"/>
        </w:trPr>
        <w:tc>
          <w:tcPr>
            <w:tcW w:w="3320" w:type="dxa"/>
          </w:tcPr>
          <w:p w14:paraId="033F36A2" w14:textId="77777777" w:rsidR="00971869" w:rsidRPr="00AC323D" w:rsidRDefault="00971869" w:rsidP="008C136C">
            <w:pPr>
              <w:jc w:val="both"/>
              <w:rPr>
                <w:lang w:val="en-US"/>
              </w:rPr>
            </w:pPr>
            <w:r w:rsidRPr="00AC323D">
              <w:t xml:space="preserve">Синхронные генераторы </w:t>
            </w:r>
            <w:r w:rsidRPr="00AC323D">
              <w:rPr>
                <w:lang w:val="en-US"/>
              </w:rPr>
              <w:t>(SG)</w:t>
            </w:r>
          </w:p>
        </w:tc>
        <w:tc>
          <w:tcPr>
            <w:tcW w:w="3321" w:type="dxa"/>
          </w:tcPr>
          <w:p w14:paraId="2B1FA824" w14:textId="77777777" w:rsidR="00971869" w:rsidRPr="00AC323D" w:rsidRDefault="00971869" w:rsidP="008C136C">
            <w:pPr>
              <w:jc w:val="both"/>
            </w:pPr>
            <w:r w:rsidRPr="00AC323D">
              <w:t xml:space="preserve">• </w:t>
            </w:r>
            <w:r>
              <w:t>Диапазон</w:t>
            </w:r>
            <w:r w:rsidRPr="00AC323D">
              <w:t xml:space="preserve"> </w:t>
            </w:r>
            <w:r>
              <w:t>максимальной</w:t>
            </w:r>
            <w:r w:rsidRPr="00AC323D">
              <w:t xml:space="preserve"> </w:t>
            </w:r>
            <w:r>
              <w:t>скорости</w:t>
            </w:r>
          </w:p>
          <w:p w14:paraId="788224E6" w14:textId="77777777" w:rsidR="00971869" w:rsidRPr="00AC323D" w:rsidRDefault="00971869" w:rsidP="008C136C">
            <w:pPr>
              <w:jc w:val="both"/>
            </w:pPr>
            <w:r w:rsidRPr="00AC323D">
              <w:t xml:space="preserve">• </w:t>
            </w:r>
            <w:r>
              <w:t>Редуктор не обязателен</w:t>
            </w:r>
            <w:r w:rsidRPr="00AC323D">
              <w:t xml:space="preserve"> </w:t>
            </w:r>
          </w:p>
          <w:p w14:paraId="33CE88C3" w14:textId="77777777" w:rsidR="00971869" w:rsidRPr="00AC323D" w:rsidRDefault="00971869" w:rsidP="008C136C">
            <w:pPr>
              <w:jc w:val="both"/>
            </w:pPr>
            <w:r w:rsidRPr="00AC323D">
              <w:t xml:space="preserve">• </w:t>
            </w:r>
            <w:r>
              <w:t>Реактивная</w:t>
            </w:r>
            <w:r w:rsidRPr="00AC323D">
              <w:t xml:space="preserve"> </w:t>
            </w:r>
            <w:r>
              <w:t>и</w:t>
            </w:r>
            <w:r w:rsidRPr="00AC323D">
              <w:t xml:space="preserve"> </w:t>
            </w:r>
            <w:r>
              <w:t>активная</w:t>
            </w:r>
            <w:r w:rsidRPr="00AC323D">
              <w:t xml:space="preserve"> </w:t>
            </w:r>
            <w:r>
              <w:t>мощность</w:t>
            </w:r>
            <w:r w:rsidRPr="00AC323D">
              <w:t xml:space="preserve"> </w:t>
            </w:r>
            <w:r>
              <w:t>полностью</w:t>
            </w:r>
            <w:r w:rsidRPr="00AC323D">
              <w:t xml:space="preserve"> </w:t>
            </w:r>
            <w:r>
              <w:t>контролируется</w:t>
            </w:r>
          </w:p>
        </w:tc>
        <w:tc>
          <w:tcPr>
            <w:tcW w:w="3321" w:type="dxa"/>
          </w:tcPr>
          <w:p w14:paraId="15616866" w14:textId="77777777" w:rsidR="00971869" w:rsidRPr="00F24C88" w:rsidRDefault="00971869" w:rsidP="008C136C">
            <w:pPr>
              <w:jc w:val="both"/>
            </w:pPr>
            <w:r w:rsidRPr="00F24C88">
              <w:t>• Достаточно компактного преобразователя для полевых работ</w:t>
            </w:r>
          </w:p>
          <w:p w14:paraId="54EED670" w14:textId="77777777" w:rsidR="00971869" w:rsidRPr="00F24C88" w:rsidRDefault="00971869" w:rsidP="008C136C">
            <w:pPr>
              <w:jc w:val="both"/>
            </w:pPr>
            <w:r w:rsidRPr="00F24C88">
              <w:t xml:space="preserve">• Требуется преобразователь мощности </w:t>
            </w:r>
            <w:r w:rsidRPr="00F24C88">
              <w:rPr>
                <w:lang w:val="en-US"/>
              </w:rPr>
              <w:t>AC</w:t>
            </w:r>
            <w:r w:rsidRPr="00F24C88">
              <w:t>/</w:t>
            </w:r>
            <w:r w:rsidRPr="00F24C88">
              <w:rPr>
                <w:lang w:val="en-US"/>
              </w:rPr>
              <w:t>DC</w:t>
            </w:r>
            <w:r w:rsidRPr="00F24C88">
              <w:t>/</w:t>
            </w:r>
            <w:r w:rsidRPr="00F24C88">
              <w:rPr>
                <w:lang w:val="en-US"/>
              </w:rPr>
              <w:t>AC</w:t>
            </w:r>
          </w:p>
          <w:p w14:paraId="69A5682B" w14:textId="77777777" w:rsidR="00971869" w:rsidRDefault="00971869" w:rsidP="008C136C">
            <w:pPr>
              <w:jc w:val="both"/>
              <w:rPr>
                <w:lang w:val="kk-KZ"/>
              </w:rPr>
            </w:pPr>
            <w:r w:rsidRPr="00F24C88">
              <w:t xml:space="preserve">• </w:t>
            </w:r>
            <w:r>
              <w:rPr>
                <w:lang w:val="kk-KZ"/>
              </w:rPr>
              <w:t>Требуется м</w:t>
            </w:r>
            <w:r w:rsidRPr="00F24C88">
              <w:rPr>
                <w:lang w:val="kk-KZ"/>
              </w:rPr>
              <w:t>ногополюсный генератор в случае топологии с прямым приводом</w:t>
            </w:r>
          </w:p>
          <w:p w14:paraId="099A1F87" w14:textId="77777777" w:rsidR="00971869" w:rsidRPr="00DE7507" w:rsidRDefault="00971869" w:rsidP="008C136C">
            <w:pPr>
              <w:jc w:val="both"/>
              <w:rPr>
                <w:lang w:val="en-US"/>
              </w:rPr>
            </w:pPr>
            <w:r w:rsidRPr="00F059DC">
              <w:t xml:space="preserve">• </w:t>
            </w:r>
            <w:r>
              <w:rPr>
                <w:lang w:val="kk-KZ"/>
              </w:rPr>
              <w:t>Требуется дополнительный источник питания</w:t>
            </w:r>
          </w:p>
          <w:p w14:paraId="78B832B7" w14:textId="77777777" w:rsidR="00971869" w:rsidRPr="00DE7507" w:rsidRDefault="00971869" w:rsidP="008C136C">
            <w:pPr>
              <w:jc w:val="both"/>
              <w:rPr>
                <w:lang w:val="en-US"/>
              </w:rPr>
            </w:pPr>
          </w:p>
        </w:tc>
      </w:tr>
      <w:tr w:rsidR="00971869" w14:paraId="08C458A8" w14:textId="77777777" w:rsidTr="008C136C">
        <w:trPr>
          <w:jc w:val="center"/>
        </w:trPr>
        <w:tc>
          <w:tcPr>
            <w:tcW w:w="3320" w:type="dxa"/>
          </w:tcPr>
          <w:p w14:paraId="0AA43DB4" w14:textId="77777777" w:rsidR="00971869" w:rsidRPr="00AC323D" w:rsidRDefault="00971869" w:rsidP="008C136C">
            <w:pPr>
              <w:jc w:val="both"/>
            </w:pPr>
            <w:r w:rsidRPr="00AC323D">
              <w:rPr>
                <w:lang w:val="kk-KZ"/>
              </w:rPr>
              <w:t>Асинхронные генераторы с короткозамкнутым ротором</w:t>
            </w:r>
            <w:r w:rsidRPr="00AC323D">
              <w:t xml:space="preserve"> (</w:t>
            </w:r>
            <w:r w:rsidRPr="00AC323D">
              <w:rPr>
                <w:lang w:val="en-US"/>
              </w:rPr>
              <w:t>SCIG</w:t>
            </w:r>
            <w:r w:rsidRPr="00AC323D">
              <w:t>)</w:t>
            </w:r>
          </w:p>
        </w:tc>
        <w:tc>
          <w:tcPr>
            <w:tcW w:w="3321" w:type="dxa"/>
          </w:tcPr>
          <w:p w14:paraId="59DFDE2F" w14:textId="77777777" w:rsidR="00971869" w:rsidRPr="00DD219A" w:rsidRDefault="00971869" w:rsidP="008C136C">
            <w:pPr>
              <w:jc w:val="both"/>
              <w:rPr>
                <w:lang w:val="kk-KZ"/>
              </w:rPr>
            </w:pPr>
            <w:r w:rsidRPr="00DD219A">
              <w:rPr>
                <w:lang w:val="kk-KZ"/>
              </w:rPr>
              <w:t xml:space="preserve">• Прочная конструкция и более простой механизм </w:t>
            </w:r>
          </w:p>
          <w:p w14:paraId="7C5B88F6" w14:textId="77777777" w:rsidR="00971869" w:rsidRPr="00DD219A" w:rsidRDefault="00971869" w:rsidP="008C136C">
            <w:pPr>
              <w:jc w:val="both"/>
              <w:rPr>
                <w:lang w:val="kk-KZ"/>
              </w:rPr>
            </w:pPr>
            <w:r w:rsidRPr="00DD219A">
              <w:rPr>
                <w:lang w:val="kk-KZ"/>
              </w:rPr>
              <w:t xml:space="preserve">• щетки не требуются </w:t>
            </w:r>
          </w:p>
          <w:p w14:paraId="5EA2480A" w14:textId="77777777" w:rsidR="00971869" w:rsidRPr="00DD219A" w:rsidRDefault="00971869" w:rsidP="008C136C">
            <w:pPr>
              <w:jc w:val="both"/>
              <w:rPr>
                <w:lang w:val="kk-KZ"/>
              </w:rPr>
            </w:pPr>
            <w:r w:rsidRPr="00DD219A">
              <w:rPr>
                <w:lang w:val="kk-KZ"/>
              </w:rPr>
              <w:t>•</w:t>
            </w:r>
            <w:r>
              <w:rPr>
                <w:lang w:val="kk-KZ"/>
              </w:rPr>
              <w:t xml:space="preserve"> </w:t>
            </w:r>
            <w:r w:rsidRPr="00DD219A">
              <w:rPr>
                <w:lang w:val="kk-KZ"/>
              </w:rPr>
              <w:t>непроницаем</w:t>
            </w:r>
            <w:r>
              <w:rPr>
                <w:lang w:val="kk-KZ"/>
              </w:rPr>
              <w:t>ость ротора</w:t>
            </w:r>
          </w:p>
          <w:p w14:paraId="12B29F72" w14:textId="77777777" w:rsidR="00971869" w:rsidRPr="00DD219A" w:rsidRDefault="00971869" w:rsidP="008C136C">
            <w:pPr>
              <w:jc w:val="both"/>
              <w:rPr>
                <w:lang w:val="kk-KZ"/>
              </w:rPr>
            </w:pPr>
            <w:r w:rsidRPr="00DD219A">
              <w:rPr>
                <w:lang w:val="kk-KZ"/>
              </w:rPr>
              <w:t>• Подходит для работы с переменной скоростью</w:t>
            </w:r>
          </w:p>
          <w:p w14:paraId="699B9CE5" w14:textId="77777777" w:rsidR="00971869" w:rsidRPr="00DD219A" w:rsidRDefault="00971869" w:rsidP="008C136C">
            <w:pPr>
              <w:jc w:val="both"/>
              <w:rPr>
                <w:lang w:val="kk-KZ"/>
              </w:rPr>
            </w:pPr>
            <w:r w:rsidRPr="00DD219A">
              <w:rPr>
                <w:lang w:val="kk-KZ"/>
              </w:rPr>
              <w:t>• Защита со стороны сети повышена</w:t>
            </w:r>
          </w:p>
          <w:p w14:paraId="11DEFE25" w14:textId="77777777" w:rsidR="00971869" w:rsidRPr="00DD219A" w:rsidRDefault="00971869" w:rsidP="008C136C">
            <w:pPr>
              <w:jc w:val="both"/>
              <w:rPr>
                <w:lang w:val="kk-KZ"/>
              </w:rPr>
            </w:pPr>
          </w:p>
          <w:p w14:paraId="32C89C12" w14:textId="77777777" w:rsidR="00971869" w:rsidRPr="00DD219A" w:rsidRDefault="00971869" w:rsidP="008C136C">
            <w:pPr>
              <w:jc w:val="both"/>
              <w:rPr>
                <w:lang w:val="kk-KZ"/>
              </w:rPr>
            </w:pPr>
          </w:p>
        </w:tc>
        <w:tc>
          <w:tcPr>
            <w:tcW w:w="3321" w:type="dxa"/>
          </w:tcPr>
          <w:p w14:paraId="55183515" w14:textId="77777777" w:rsidR="00971869" w:rsidRPr="00DD219A" w:rsidRDefault="00971869" w:rsidP="008C136C">
            <w:pPr>
              <w:jc w:val="both"/>
              <w:rPr>
                <w:lang w:val="kk-KZ"/>
              </w:rPr>
            </w:pPr>
            <w:r w:rsidRPr="00DD219A">
              <w:rPr>
                <w:lang w:val="kk-KZ"/>
              </w:rPr>
              <w:t>• Требуются преобразователи со стороны сети и нагрузки.</w:t>
            </w:r>
          </w:p>
          <w:p w14:paraId="1CB9389A" w14:textId="77777777" w:rsidR="00971869" w:rsidRPr="00DD219A" w:rsidRDefault="00971869" w:rsidP="008C136C">
            <w:pPr>
              <w:jc w:val="both"/>
              <w:rPr>
                <w:lang w:val="kk-KZ"/>
              </w:rPr>
            </w:pPr>
            <w:r w:rsidRPr="00DD219A">
              <w:rPr>
                <w:lang w:val="kk-KZ"/>
              </w:rPr>
              <w:t xml:space="preserve">• требуется большее количество переключателей силового преобразователя, </w:t>
            </w:r>
          </w:p>
          <w:p w14:paraId="08BD3AD9" w14:textId="77777777" w:rsidR="00971869" w:rsidRPr="00DD219A" w:rsidRDefault="00971869" w:rsidP="008C136C">
            <w:pPr>
              <w:jc w:val="both"/>
              <w:rPr>
                <w:lang w:val="kk-KZ"/>
              </w:rPr>
            </w:pPr>
            <w:r w:rsidRPr="00DD219A">
              <w:rPr>
                <w:lang w:val="kk-KZ"/>
              </w:rPr>
              <w:t>• не подходит для безредукторной работы в многопортовых системах.</w:t>
            </w:r>
          </w:p>
          <w:p w14:paraId="5E875492" w14:textId="77777777" w:rsidR="00971869" w:rsidRPr="00DD219A" w:rsidRDefault="00971869" w:rsidP="008C136C">
            <w:pPr>
              <w:jc w:val="both"/>
              <w:rPr>
                <w:lang w:val="kk-KZ"/>
              </w:rPr>
            </w:pPr>
          </w:p>
        </w:tc>
      </w:tr>
      <w:tr w:rsidR="00971869" w14:paraId="1B21243D" w14:textId="77777777" w:rsidTr="008C136C">
        <w:trPr>
          <w:jc w:val="center"/>
        </w:trPr>
        <w:tc>
          <w:tcPr>
            <w:tcW w:w="3320" w:type="dxa"/>
          </w:tcPr>
          <w:p w14:paraId="6F89E2EB" w14:textId="77777777" w:rsidR="00971869" w:rsidRPr="00AC323D" w:rsidRDefault="00971869" w:rsidP="008C136C">
            <w:pPr>
              <w:jc w:val="both"/>
            </w:pPr>
            <w:r w:rsidRPr="00AC323D">
              <w:rPr>
                <w:lang w:val="kk-KZ"/>
              </w:rPr>
              <w:t>Асинхронные генераторы с двойным питанием</w:t>
            </w:r>
            <w:r w:rsidRPr="00AC323D">
              <w:t xml:space="preserve"> (</w:t>
            </w:r>
            <w:r w:rsidRPr="00AC323D">
              <w:rPr>
                <w:lang w:val="en-US"/>
              </w:rPr>
              <w:t>DFIG</w:t>
            </w:r>
            <w:r w:rsidRPr="00AC323D">
              <w:t>)</w:t>
            </w:r>
          </w:p>
        </w:tc>
        <w:tc>
          <w:tcPr>
            <w:tcW w:w="3321" w:type="dxa"/>
          </w:tcPr>
          <w:p w14:paraId="17D352ED" w14:textId="77777777" w:rsidR="00971869" w:rsidRPr="00394AE6" w:rsidRDefault="00971869" w:rsidP="008C136C">
            <w:pPr>
              <w:jc w:val="both"/>
            </w:pPr>
            <w:r w:rsidRPr="00394AE6">
              <w:t xml:space="preserve">• </w:t>
            </w:r>
            <w:r>
              <w:rPr>
                <w:lang w:val="kk-KZ"/>
              </w:rPr>
              <w:t>Диапазон скорости ограничен от -30% до 30% от синхронной скорости</w:t>
            </w:r>
          </w:p>
          <w:p w14:paraId="212103D3" w14:textId="77777777" w:rsidR="00971869" w:rsidRPr="00F059DC" w:rsidRDefault="00971869" w:rsidP="008C136C">
            <w:pPr>
              <w:jc w:val="both"/>
            </w:pPr>
            <w:r w:rsidRPr="00F059DC">
              <w:t xml:space="preserve">• </w:t>
            </w:r>
            <w:r>
              <w:t>Дешевый</w:t>
            </w:r>
            <w:r w:rsidRPr="00F059DC">
              <w:t xml:space="preserve"> </w:t>
            </w:r>
            <w:r>
              <w:t>ШИМ</w:t>
            </w:r>
            <w:r w:rsidRPr="00F059DC">
              <w:t xml:space="preserve"> </w:t>
            </w:r>
            <w:r>
              <w:t>инвертор</w:t>
            </w:r>
            <w:r w:rsidRPr="00F059DC">
              <w:t xml:space="preserve"> </w:t>
            </w:r>
            <w:r>
              <w:t>малой</w:t>
            </w:r>
            <w:r w:rsidRPr="00F059DC">
              <w:t xml:space="preserve"> </w:t>
            </w:r>
            <w:r>
              <w:t>мощности</w:t>
            </w:r>
            <w:r w:rsidRPr="00F059DC">
              <w:t xml:space="preserve"> </w:t>
            </w:r>
          </w:p>
          <w:p w14:paraId="0A9C7233" w14:textId="77777777" w:rsidR="00971869" w:rsidRPr="00F059DC" w:rsidRDefault="00971869" w:rsidP="008C136C">
            <w:pPr>
              <w:jc w:val="both"/>
            </w:pPr>
            <w:r w:rsidRPr="00F059DC">
              <w:t xml:space="preserve">• </w:t>
            </w:r>
            <w:r>
              <w:t>Реактивная</w:t>
            </w:r>
            <w:r w:rsidRPr="00AC323D">
              <w:t xml:space="preserve"> </w:t>
            </w:r>
            <w:r>
              <w:t>и</w:t>
            </w:r>
            <w:r w:rsidRPr="00AC323D">
              <w:t xml:space="preserve"> </w:t>
            </w:r>
            <w:r>
              <w:t>активная</w:t>
            </w:r>
            <w:r w:rsidRPr="00AC323D">
              <w:t xml:space="preserve"> </w:t>
            </w:r>
            <w:r>
              <w:t>мощность</w:t>
            </w:r>
            <w:r w:rsidRPr="00AC323D">
              <w:t xml:space="preserve"> </w:t>
            </w:r>
            <w:r>
              <w:t>полностью</w:t>
            </w:r>
            <w:r w:rsidRPr="00AC323D">
              <w:t xml:space="preserve"> </w:t>
            </w:r>
            <w:r>
              <w:t>контролируется</w:t>
            </w:r>
          </w:p>
        </w:tc>
        <w:tc>
          <w:tcPr>
            <w:tcW w:w="3321" w:type="dxa"/>
          </w:tcPr>
          <w:p w14:paraId="2ED5B903" w14:textId="77777777" w:rsidR="00971869" w:rsidRPr="00F059DC" w:rsidRDefault="00971869" w:rsidP="008C136C">
            <w:pPr>
              <w:jc w:val="both"/>
              <w:rPr>
                <w:lang w:val="kk-KZ"/>
              </w:rPr>
            </w:pPr>
            <w:r w:rsidRPr="00F059DC">
              <w:t xml:space="preserve">• </w:t>
            </w:r>
            <w:r>
              <w:rPr>
                <w:lang w:val="kk-KZ"/>
              </w:rPr>
              <w:t xml:space="preserve">Требуются контактные кольца </w:t>
            </w:r>
          </w:p>
          <w:p w14:paraId="5827818E" w14:textId="77777777" w:rsidR="00971869" w:rsidRDefault="00971869" w:rsidP="008C136C">
            <w:pPr>
              <w:jc w:val="both"/>
              <w:rPr>
                <w:lang w:val="kk-KZ"/>
              </w:rPr>
            </w:pPr>
            <w:r w:rsidRPr="00F059DC">
              <w:t xml:space="preserve">• </w:t>
            </w:r>
            <w:r>
              <w:rPr>
                <w:lang w:val="kk-KZ"/>
              </w:rPr>
              <w:t>Требуется редуктор</w:t>
            </w:r>
          </w:p>
          <w:p w14:paraId="7EA1F9C7" w14:textId="77777777" w:rsidR="00971869" w:rsidRPr="0066004A" w:rsidRDefault="00971869" w:rsidP="008C136C">
            <w:pPr>
              <w:jc w:val="both"/>
            </w:pPr>
            <w:r w:rsidRPr="00F059DC">
              <w:t xml:space="preserve">• </w:t>
            </w:r>
            <w:r>
              <w:rPr>
                <w:lang w:val="kk-KZ"/>
              </w:rPr>
              <w:t>Требуется дополнительный источник питания</w:t>
            </w:r>
          </w:p>
          <w:p w14:paraId="26F8354A" w14:textId="77777777" w:rsidR="00971869" w:rsidRPr="00F059DC" w:rsidRDefault="00971869" w:rsidP="008C136C">
            <w:pPr>
              <w:jc w:val="both"/>
              <w:rPr>
                <w:lang w:val="kk-KZ"/>
              </w:rPr>
            </w:pPr>
          </w:p>
        </w:tc>
      </w:tr>
      <w:tr w:rsidR="00971869" w14:paraId="0B00B9F0" w14:textId="77777777" w:rsidTr="008C136C">
        <w:trPr>
          <w:jc w:val="center"/>
        </w:trPr>
        <w:tc>
          <w:tcPr>
            <w:tcW w:w="3320" w:type="dxa"/>
          </w:tcPr>
          <w:p w14:paraId="6177EF28" w14:textId="77777777" w:rsidR="00971869" w:rsidRPr="00AC323D" w:rsidRDefault="00971869" w:rsidP="008C136C">
            <w:pPr>
              <w:jc w:val="both"/>
            </w:pPr>
            <w:r w:rsidRPr="00AC323D">
              <w:t>Синхронные генераторы с постоянными магнитами (</w:t>
            </w:r>
            <w:r w:rsidRPr="00AC323D">
              <w:rPr>
                <w:lang w:val="en-US"/>
              </w:rPr>
              <w:t>PMSG</w:t>
            </w:r>
            <w:r w:rsidRPr="00AC323D">
              <w:t>)</w:t>
            </w:r>
          </w:p>
        </w:tc>
        <w:tc>
          <w:tcPr>
            <w:tcW w:w="3321" w:type="dxa"/>
          </w:tcPr>
          <w:p w14:paraId="511EB7CF" w14:textId="77777777" w:rsidR="00971869" w:rsidRPr="00F059DC" w:rsidRDefault="00971869" w:rsidP="008C136C">
            <w:pPr>
              <w:jc w:val="both"/>
            </w:pPr>
            <w:r w:rsidRPr="00F059DC">
              <w:t xml:space="preserve">• </w:t>
            </w:r>
            <w:r>
              <w:t>Диапазон</w:t>
            </w:r>
            <w:r w:rsidRPr="00AC323D">
              <w:t xml:space="preserve"> </w:t>
            </w:r>
            <w:r>
              <w:t>максимальной</w:t>
            </w:r>
            <w:r w:rsidRPr="00AC323D">
              <w:t xml:space="preserve"> </w:t>
            </w:r>
            <w:r>
              <w:t>скорости</w:t>
            </w:r>
          </w:p>
          <w:p w14:paraId="227E57B8" w14:textId="77777777" w:rsidR="00971869" w:rsidRPr="00F059DC" w:rsidRDefault="00971869" w:rsidP="008C136C">
            <w:pPr>
              <w:jc w:val="both"/>
            </w:pPr>
            <w:r w:rsidRPr="00F059DC">
              <w:t xml:space="preserve">• </w:t>
            </w:r>
            <w:r>
              <w:rPr>
                <w:lang w:val="kk-KZ"/>
              </w:rPr>
              <w:t>Не требуется редуктор</w:t>
            </w:r>
            <w:r w:rsidRPr="00F059DC">
              <w:t xml:space="preserve"> </w:t>
            </w:r>
          </w:p>
          <w:p w14:paraId="63F7E750" w14:textId="77777777" w:rsidR="00971869" w:rsidRPr="00F059DC" w:rsidRDefault="00971869" w:rsidP="008C136C">
            <w:pPr>
              <w:jc w:val="both"/>
            </w:pPr>
            <w:r w:rsidRPr="00F059DC">
              <w:t xml:space="preserve">• </w:t>
            </w:r>
            <w:r>
              <w:t>Реактивная</w:t>
            </w:r>
            <w:r w:rsidRPr="00AC323D">
              <w:t xml:space="preserve"> </w:t>
            </w:r>
            <w:r>
              <w:t>и</w:t>
            </w:r>
            <w:r w:rsidRPr="00AC323D">
              <w:t xml:space="preserve"> </w:t>
            </w:r>
            <w:r>
              <w:t>активная</w:t>
            </w:r>
            <w:r w:rsidRPr="00AC323D">
              <w:t xml:space="preserve"> </w:t>
            </w:r>
            <w:r>
              <w:t>мощность</w:t>
            </w:r>
            <w:r w:rsidRPr="00AC323D">
              <w:t xml:space="preserve"> </w:t>
            </w:r>
            <w:r>
              <w:t>полностью</w:t>
            </w:r>
            <w:r w:rsidRPr="00AC323D">
              <w:t xml:space="preserve"> </w:t>
            </w:r>
            <w:r>
              <w:t>контролируется</w:t>
            </w:r>
          </w:p>
          <w:p w14:paraId="3871CE1E" w14:textId="77777777" w:rsidR="00971869" w:rsidRPr="00AC323D" w:rsidRDefault="00971869" w:rsidP="008C136C">
            <w:pPr>
              <w:jc w:val="both"/>
              <w:rPr>
                <w:lang w:val="en-US"/>
              </w:rPr>
            </w:pPr>
            <w:r w:rsidRPr="00AC323D">
              <w:rPr>
                <w:lang w:val="en-US"/>
              </w:rPr>
              <w:t xml:space="preserve">• </w:t>
            </w:r>
            <w:r>
              <w:rPr>
                <w:lang w:val="kk-KZ"/>
              </w:rPr>
              <w:t>Отсутствие щеток уменьшают ремонт</w:t>
            </w:r>
            <w:r w:rsidRPr="00AC323D">
              <w:rPr>
                <w:lang w:val="en-US"/>
              </w:rPr>
              <w:t xml:space="preserve"> </w:t>
            </w:r>
          </w:p>
        </w:tc>
        <w:tc>
          <w:tcPr>
            <w:tcW w:w="3321" w:type="dxa"/>
          </w:tcPr>
          <w:p w14:paraId="00FD1784" w14:textId="77777777" w:rsidR="00971869" w:rsidRPr="00F059DC" w:rsidRDefault="00971869" w:rsidP="008C136C">
            <w:pPr>
              <w:jc w:val="both"/>
            </w:pPr>
            <w:r w:rsidRPr="00F059DC">
              <w:t xml:space="preserve">• </w:t>
            </w:r>
            <w:r w:rsidRPr="00F24C88">
              <w:t xml:space="preserve">Требуется преобразователь мощности </w:t>
            </w:r>
            <w:r w:rsidRPr="00F24C88">
              <w:rPr>
                <w:lang w:val="en-US"/>
              </w:rPr>
              <w:t>AC</w:t>
            </w:r>
            <w:r w:rsidRPr="00F24C88">
              <w:t>/</w:t>
            </w:r>
            <w:r w:rsidRPr="00F24C88">
              <w:rPr>
                <w:lang w:val="en-US"/>
              </w:rPr>
              <w:t>DC</w:t>
            </w:r>
            <w:r w:rsidRPr="00F24C88">
              <w:t>/</w:t>
            </w:r>
            <w:r w:rsidRPr="00F24C88">
              <w:rPr>
                <w:lang w:val="en-US"/>
              </w:rPr>
              <w:t>AC</w:t>
            </w:r>
            <w:r w:rsidRPr="00F059DC">
              <w:t xml:space="preserve"> </w:t>
            </w:r>
          </w:p>
          <w:p w14:paraId="087BC26D" w14:textId="77777777" w:rsidR="00971869" w:rsidRPr="00F059DC" w:rsidRDefault="00971869" w:rsidP="008C136C">
            <w:pPr>
              <w:jc w:val="both"/>
            </w:pPr>
            <w:r w:rsidRPr="00F059DC">
              <w:t>• Многополюсный генератор (большой и тяжелый)</w:t>
            </w:r>
          </w:p>
          <w:p w14:paraId="0EDE8E2B" w14:textId="77777777" w:rsidR="00971869" w:rsidRPr="00F059DC" w:rsidRDefault="00971869" w:rsidP="008C136C">
            <w:pPr>
              <w:jc w:val="both"/>
              <w:rPr>
                <w:lang w:val="kk-KZ"/>
              </w:rPr>
            </w:pPr>
            <w:r w:rsidRPr="00AC323D">
              <w:rPr>
                <w:lang w:val="en-US"/>
              </w:rPr>
              <w:t xml:space="preserve">• </w:t>
            </w:r>
            <w:r>
              <w:rPr>
                <w:lang w:val="kk-KZ"/>
              </w:rPr>
              <w:t>Требуются постоянные магниты</w:t>
            </w:r>
          </w:p>
        </w:tc>
      </w:tr>
    </w:tbl>
    <w:p w14:paraId="35E9F1C2" w14:textId="77777777" w:rsidR="00971869" w:rsidRDefault="00971869" w:rsidP="00971869">
      <w:pPr>
        <w:jc w:val="both"/>
        <w:rPr>
          <w:sz w:val="28"/>
          <w:szCs w:val="28"/>
          <w:lang w:val="kk-KZ"/>
        </w:rPr>
      </w:pPr>
    </w:p>
    <w:p w14:paraId="0DD88FE9" w14:textId="02B481B3" w:rsidR="00971869" w:rsidRDefault="00971869" w:rsidP="00971869">
      <w:pPr>
        <w:ind w:firstLine="567"/>
        <w:jc w:val="both"/>
        <w:rPr>
          <w:sz w:val="28"/>
          <w:szCs w:val="28"/>
        </w:rPr>
      </w:pPr>
      <w:r>
        <w:rPr>
          <w:sz w:val="28"/>
          <w:szCs w:val="28"/>
          <w:lang w:val="kk-KZ"/>
        </w:rPr>
        <w:lastRenderedPageBreak/>
        <w:t xml:space="preserve">По </w:t>
      </w:r>
      <w:r w:rsidRPr="0003704C">
        <w:rPr>
          <w:sz w:val="28"/>
          <w:szCs w:val="28"/>
        </w:rPr>
        <w:t>[</w:t>
      </w:r>
      <w:r w:rsidRPr="00694707">
        <w:rPr>
          <w:sz w:val="28"/>
          <w:szCs w:val="28"/>
        </w:rPr>
        <w:t>1</w:t>
      </w:r>
      <w:r w:rsidR="00590016">
        <w:rPr>
          <w:sz w:val="28"/>
          <w:szCs w:val="28"/>
        </w:rPr>
        <w:t>24</w:t>
      </w:r>
      <w:r w:rsidRPr="0003704C">
        <w:rPr>
          <w:sz w:val="28"/>
          <w:szCs w:val="28"/>
        </w:rPr>
        <w:t>]</w:t>
      </w:r>
      <w:r>
        <w:rPr>
          <w:sz w:val="28"/>
          <w:szCs w:val="28"/>
          <w:lang w:val="kk-KZ"/>
        </w:rPr>
        <w:t xml:space="preserve"> проведено сравнение энергоэффективности асинхронного генератора с короткозамкнутым ротором и синхронного генератора с постоянными магнитами</w:t>
      </w:r>
      <w:r>
        <w:rPr>
          <w:sz w:val="28"/>
          <w:szCs w:val="28"/>
        </w:rPr>
        <w:t>, которые приведены в табл</w:t>
      </w:r>
      <w:r w:rsidR="00590016">
        <w:rPr>
          <w:sz w:val="28"/>
          <w:szCs w:val="28"/>
        </w:rPr>
        <w:t>ице</w:t>
      </w:r>
      <w:r>
        <w:rPr>
          <w:sz w:val="28"/>
          <w:szCs w:val="28"/>
        </w:rPr>
        <w:t xml:space="preserve"> </w:t>
      </w:r>
      <w:r w:rsidR="00590016">
        <w:rPr>
          <w:sz w:val="28"/>
          <w:szCs w:val="28"/>
        </w:rPr>
        <w:t>4.</w:t>
      </w:r>
      <w:r>
        <w:rPr>
          <w:sz w:val="28"/>
          <w:szCs w:val="28"/>
        </w:rPr>
        <w:t>2</w:t>
      </w:r>
    </w:p>
    <w:p w14:paraId="011F04E6" w14:textId="77777777" w:rsidR="00971869" w:rsidRDefault="00971869" w:rsidP="00590016">
      <w:pPr>
        <w:rPr>
          <w:sz w:val="28"/>
          <w:szCs w:val="28"/>
        </w:rPr>
      </w:pPr>
    </w:p>
    <w:p w14:paraId="1E0BA6FA" w14:textId="4CA7DB2E" w:rsidR="00971869" w:rsidRPr="006021AE" w:rsidRDefault="00971869" w:rsidP="00C0531D">
      <w:pPr>
        <w:rPr>
          <w:sz w:val="28"/>
          <w:szCs w:val="28"/>
        </w:rPr>
      </w:pPr>
      <w:r>
        <w:rPr>
          <w:sz w:val="28"/>
          <w:szCs w:val="28"/>
        </w:rPr>
        <w:t xml:space="preserve">Таблица </w:t>
      </w:r>
      <w:r w:rsidR="00BA1AF3">
        <w:rPr>
          <w:sz w:val="28"/>
          <w:szCs w:val="28"/>
        </w:rPr>
        <w:t>4.</w:t>
      </w:r>
      <w:r>
        <w:rPr>
          <w:sz w:val="28"/>
          <w:szCs w:val="28"/>
        </w:rPr>
        <w:t xml:space="preserve">2 – Сравнительные экспериментальные результаты эффективности </w:t>
      </w:r>
      <w:r>
        <w:rPr>
          <w:sz w:val="28"/>
          <w:szCs w:val="28"/>
          <w:lang w:val="en-US"/>
        </w:rPr>
        <w:t>SCIG</w:t>
      </w:r>
      <w:r w:rsidRPr="00694707">
        <w:rPr>
          <w:sz w:val="28"/>
          <w:szCs w:val="28"/>
        </w:rPr>
        <w:t xml:space="preserve"> </w:t>
      </w:r>
      <w:r>
        <w:rPr>
          <w:sz w:val="28"/>
          <w:szCs w:val="28"/>
          <w:lang w:val="kk-KZ"/>
        </w:rPr>
        <w:t xml:space="preserve">и </w:t>
      </w:r>
      <w:r>
        <w:rPr>
          <w:sz w:val="28"/>
          <w:szCs w:val="28"/>
          <w:lang w:val="en-US"/>
        </w:rPr>
        <w:t>PMSG</w:t>
      </w:r>
    </w:p>
    <w:p w14:paraId="5E90550B" w14:textId="77777777" w:rsidR="002F1178" w:rsidRPr="00694707" w:rsidRDefault="002F1178" w:rsidP="00C0531D">
      <w:pPr>
        <w:rPr>
          <w:sz w:val="28"/>
          <w:szCs w:val="28"/>
        </w:rPr>
      </w:pPr>
    </w:p>
    <w:tbl>
      <w:tblPr>
        <w:tblStyle w:val="a4"/>
        <w:tblW w:w="0" w:type="auto"/>
        <w:jc w:val="center"/>
        <w:tblLook w:val="04A0" w:firstRow="1" w:lastRow="0" w:firstColumn="1" w:lastColumn="0" w:noHBand="0" w:noVBand="1"/>
      </w:tblPr>
      <w:tblGrid>
        <w:gridCol w:w="1162"/>
        <w:gridCol w:w="1288"/>
        <w:gridCol w:w="1864"/>
        <w:gridCol w:w="1248"/>
        <w:gridCol w:w="1288"/>
        <w:gridCol w:w="1864"/>
        <w:gridCol w:w="1248"/>
      </w:tblGrid>
      <w:tr w:rsidR="00971869" w14:paraId="57A077A5" w14:textId="77777777" w:rsidTr="008C136C">
        <w:trPr>
          <w:jc w:val="center"/>
        </w:trPr>
        <w:tc>
          <w:tcPr>
            <w:tcW w:w="1162" w:type="dxa"/>
            <w:vMerge w:val="restart"/>
          </w:tcPr>
          <w:p w14:paraId="401179DF" w14:textId="77777777" w:rsidR="00971869" w:rsidRPr="0003704C" w:rsidRDefault="00971869" w:rsidP="008C136C">
            <w:r w:rsidRPr="0003704C">
              <w:t>Скорость ветра, м/с</w:t>
            </w:r>
          </w:p>
        </w:tc>
        <w:tc>
          <w:tcPr>
            <w:tcW w:w="4400" w:type="dxa"/>
            <w:gridSpan w:val="3"/>
          </w:tcPr>
          <w:p w14:paraId="797D3610" w14:textId="77777777" w:rsidR="00971869" w:rsidRPr="0003704C" w:rsidRDefault="00971869" w:rsidP="008C136C">
            <w:pPr>
              <w:rPr>
                <w:lang w:val="en-US"/>
              </w:rPr>
            </w:pPr>
            <w:r w:rsidRPr="0003704C">
              <w:rPr>
                <w:lang w:val="en-US"/>
              </w:rPr>
              <w:t>SCIG</w:t>
            </w:r>
          </w:p>
        </w:tc>
        <w:tc>
          <w:tcPr>
            <w:tcW w:w="4400" w:type="dxa"/>
            <w:gridSpan w:val="3"/>
          </w:tcPr>
          <w:p w14:paraId="5390086F" w14:textId="77777777" w:rsidR="00971869" w:rsidRPr="0003704C" w:rsidRDefault="00971869" w:rsidP="008C136C">
            <w:pPr>
              <w:rPr>
                <w:lang w:val="en-US"/>
              </w:rPr>
            </w:pPr>
            <w:r w:rsidRPr="0003704C">
              <w:rPr>
                <w:lang w:val="en-US"/>
              </w:rPr>
              <w:t>PMSG</w:t>
            </w:r>
          </w:p>
        </w:tc>
      </w:tr>
      <w:tr w:rsidR="00971869" w14:paraId="61ED6A0E" w14:textId="77777777" w:rsidTr="008C136C">
        <w:trPr>
          <w:jc w:val="center"/>
        </w:trPr>
        <w:tc>
          <w:tcPr>
            <w:tcW w:w="1162" w:type="dxa"/>
            <w:vMerge/>
          </w:tcPr>
          <w:p w14:paraId="421ACF4E" w14:textId="77777777" w:rsidR="00971869" w:rsidRPr="0003704C" w:rsidRDefault="00971869" w:rsidP="008C136C"/>
        </w:tc>
        <w:tc>
          <w:tcPr>
            <w:tcW w:w="1288" w:type="dxa"/>
          </w:tcPr>
          <w:p w14:paraId="198FBF6D" w14:textId="77777777" w:rsidR="00971869" w:rsidRPr="0003704C" w:rsidRDefault="00971869" w:rsidP="008C136C">
            <w:r w:rsidRPr="0003704C">
              <w:t>Активная мощность, кВт</w:t>
            </w:r>
          </w:p>
        </w:tc>
        <w:tc>
          <w:tcPr>
            <w:tcW w:w="1864" w:type="dxa"/>
          </w:tcPr>
          <w:p w14:paraId="3AAF7524" w14:textId="77777777" w:rsidR="00971869" w:rsidRPr="0003704C" w:rsidRDefault="00971869" w:rsidP="008C136C">
            <w:r w:rsidRPr="0003704C">
              <w:rPr>
                <w:lang w:val="kk-KZ"/>
              </w:rPr>
              <w:t>Эффективность</w:t>
            </w:r>
            <w:r w:rsidRPr="0003704C">
              <w:t>, %</w:t>
            </w:r>
          </w:p>
        </w:tc>
        <w:tc>
          <w:tcPr>
            <w:tcW w:w="1248" w:type="dxa"/>
          </w:tcPr>
          <w:p w14:paraId="782DB6EC" w14:textId="77777777" w:rsidR="00971869" w:rsidRPr="0003704C" w:rsidRDefault="00971869" w:rsidP="008C136C">
            <w:pPr>
              <w:rPr>
                <w:lang w:val="kk-KZ"/>
              </w:rPr>
            </w:pPr>
            <w:r w:rsidRPr="0003704C">
              <w:rPr>
                <w:lang w:val="kk-KZ"/>
              </w:rPr>
              <w:t>Индекс мощности</w:t>
            </w:r>
          </w:p>
        </w:tc>
        <w:tc>
          <w:tcPr>
            <w:tcW w:w="1288" w:type="dxa"/>
          </w:tcPr>
          <w:p w14:paraId="0CCF7B91" w14:textId="77777777" w:rsidR="00971869" w:rsidRPr="0003704C" w:rsidRDefault="00971869" w:rsidP="008C136C">
            <w:r w:rsidRPr="0003704C">
              <w:t>Активная мощность, кВт</w:t>
            </w:r>
          </w:p>
        </w:tc>
        <w:tc>
          <w:tcPr>
            <w:tcW w:w="1864" w:type="dxa"/>
          </w:tcPr>
          <w:p w14:paraId="0EC418A9" w14:textId="77777777" w:rsidR="00971869" w:rsidRPr="0003704C" w:rsidRDefault="00971869" w:rsidP="008C136C">
            <w:r w:rsidRPr="0003704C">
              <w:rPr>
                <w:lang w:val="kk-KZ"/>
              </w:rPr>
              <w:t>Эффективность</w:t>
            </w:r>
            <w:r w:rsidRPr="0003704C">
              <w:t>, %</w:t>
            </w:r>
          </w:p>
        </w:tc>
        <w:tc>
          <w:tcPr>
            <w:tcW w:w="1248" w:type="dxa"/>
          </w:tcPr>
          <w:p w14:paraId="13F2BA9A" w14:textId="77777777" w:rsidR="00971869" w:rsidRPr="0003704C" w:rsidRDefault="00971869" w:rsidP="008C136C">
            <w:r w:rsidRPr="0003704C">
              <w:rPr>
                <w:lang w:val="kk-KZ"/>
              </w:rPr>
              <w:t>Индекс мощности</w:t>
            </w:r>
          </w:p>
        </w:tc>
      </w:tr>
      <w:tr w:rsidR="00971869" w14:paraId="5B44AB5F" w14:textId="77777777" w:rsidTr="008C136C">
        <w:trPr>
          <w:jc w:val="center"/>
        </w:trPr>
        <w:tc>
          <w:tcPr>
            <w:tcW w:w="1162" w:type="dxa"/>
          </w:tcPr>
          <w:p w14:paraId="6C0A7932" w14:textId="77777777" w:rsidR="00971869" w:rsidRPr="0003704C" w:rsidRDefault="00971869" w:rsidP="008C136C">
            <w:r>
              <w:t>3</w:t>
            </w:r>
          </w:p>
        </w:tc>
        <w:tc>
          <w:tcPr>
            <w:tcW w:w="1288" w:type="dxa"/>
          </w:tcPr>
          <w:p w14:paraId="68D85265" w14:textId="77777777" w:rsidR="00971869" w:rsidRPr="0003704C" w:rsidRDefault="00971869" w:rsidP="008C136C">
            <w:r>
              <w:t>0.31</w:t>
            </w:r>
          </w:p>
        </w:tc>
        <w:tc>
          <w:tcPr>
            <w:tcW w:w="1864" w:type="dxa"/>
          </w:tcPr>
          <w:p w14:paraId="4DDDE7CC" w14:textId="77777777" w:rsidR="00971869" w:rsidRPr="0003704C" w:rsidRDefault="00971869" w:rsidP="008C136C">
            <w:r>
              <w:t>67</w:t>
            </w:r>
          </w:p>
        </w:tc>
        <w:tc>
          <w:tcPr>
            <w:tcW w:w="1248" w:type="dxa"/>
          </w:tcPr>
          <w:p w14:paraId="551267A8" w14:textId="77777777" w:rsidR="00971869" w:rsidRPr="0003704C" w:rsidRDefault="00971869" w:rsidP="008C136C">
            <w:r>
              <w:t>0.72</w:t>
            </w:r>
          </w:p>
        </w:tc>
        <w:tc>
          <w:tcPr>
            <w:tcW w:w="1288" w:type="dxa"/>
          </w:tcPr>
          <w:p w14:paraId="3E1F7D1C" w14:textId="77777777" w:rsidR="00971869" w:rsidRPr="0003704C" w:rsidRDefault="00971869" w:rsidP="008C136C">
            <w:r>
              <w:t>0.44</w:t>
            </w:r>
          </w:p>
        </w:tc>
        <w:tc>
          <w:tcPr>
            <w:tcW w:w="1864" w:type="dxa"/>
          </w:tcPr>
          <w:p w14:paraId="590F7649" w14:textId="77777777" w:rsidR="00971869" w:rsidRPr="0003704C" w:rsidRDefault="00971869" w:rsidP="008C136C">
            <w:r>
              <w:t>94.7</w:t>
            </w:r>
          </w:p>
        </w:tc>
        <w:tc>
          <w:tcPr>
            <w:tcW w:w="1248" w:type="dxa"/>
          </w:tcPr>
          <w:p w14:paraId="4139A390" w14:textId="77777777" w:rsidR="00971869" w:rsidRPr="0003704C" w:rsidRDefault="00971869" w:rsidP="008C136C">
            <w:r>
              <w:t>0.98</w:t>
            </w:r>
          </w:p>
        </w:tc>
      </w:tr>
      <w:tr w:rsidR="00971869" w14:paraId="493D0B2C" w14:textId="77777777" w:rsidTr="008C136C">
        <w:trPr>
          <w:jc w:val="center"/>
        </w:trPr>
        <w:tc>
          <w:tcPr>
            <w:tcW w:w="1162" w:type="dxa"/>
          </w:tcPr>
          <w:p w14:paraId="746F301A" w14:textId="77777777" w:rsidR="00971869" w:rsidRPr="0003704C" w:rsidRDefault="00971869" w:rsidP="008C136C">
            <w:r>
              <w:t>4</w:t>
            </w:r>
          </w:p>
        </w:tc>
        <w:tc>
          <w:tcPr>
            <w:tcW w:w="1288" w:type="dxa"/>
          </w:tcPr>
          <w:p w14:paraId="6895586B" w14:textId="77777777" w:rsidR="00971869" w:rsidRPr="0003704C" w:rsidRDefault="00971869" w:rsidP="008C136C">
            <w:r>
              <w:t>0.91</w:t>
            </w:r>
          </w:p>
        </w:tc>
        <w:tc>
          <w:tcPr>
            <w:tcW w:w="1864" w:type="dxa"/>
          </w:tcPr>
          <w:p w14:paraId="446DEE31" w14:textId="77777777" w:rsidR="00971869" w:rsidRPr="0003704C" w:rsidRDefault="00971869" w:rsidP="008C136C">
            <w:r>
              <w:t>82.8</w:t>
            </w:r>
          </w:p>
        </w:tc>
        <w:tc>
          <w:tcPr>
            <w:tcW w:w="1248" w:type="dxa"/>
          </w:tcPr>
          <w:p w14:paraId="4857A82A" w14:textId="77777777" w:rsidR="00971869" w:rsidRPr="0003704C" w:rsidRDefault="00971869" w:rsidP="008C136C">
            <w:r>
              <w:t>0.76</w:t>
            </w:r>
          </w:p>
        </w:tc>
        <w:tc>
          <w:tcPr>
            <w:tcW w:w="1288" w:type="dxa"/>
          </w:tcPr>
          <w:p w14:paraId="65DB2F58" w14:textId="77777777" w:rsidR="00971869" w:rsidRPr="0003704C" w:rsidRDefault="00971869" w:rsidP="008C136C">
            <w:r>
              <w:t>1.04</w:t>
            </w:r>
          </w:p>
        </w:tc>
        <w:tc>
          <w:tcPr>
            <w:tcW w:w="1864" w:type="dxa"/>
          </w:tcPr>
          <w:p w14:paraId="24B425E0" w14:textId="77777777" w:rsidR="00971869" w:rsidRPr="0003704C" w:rsidRDefault="00971869" w:rsidP="008C136C">
            <w:r w:rsidRPr="009E69BC">
              <w:t>94.7</w:t>
            </w:r>
          </w:p>
        </w:tc>
        <w:tc>
          <w:tcPr>
            <w:tcW w:w="1248" w:type="dxa"/>
          </w:tcPr>
          <w:p w14:paraId="2E1DD339" w14:textId="77777777" w:rsidR="00971869" w:rsidRPr="0003704C" w:rsidRDefault="00971869" w:rsidP="008C136C">
            <w:r w:rsidRPr="00F26D74">
              <w:t>0.98</w:t>
            </w:r>
          </w:p>
        </w:tc>
      </w:tr>
      <w:tr w:rsidR="00971869" w14:paraId="03A70AA2" w14:textId="77777777" w:rsidTr="008C136C">
        <w:trPr>
          <w:jc w:val="center"/>
        </w:trPr>
        <w:tc>
          <w:tcPr>
            <w:tcW w:w="1162" w:type="dxa"/>
          </w:tcPr>
          <w:p w14:paraId="45E26C2E" w14:textId="77777777" w:rsidR="00971869" w:rsidRPr="0003704C" w:rsidRDefault="00971869" w:rsidP="008C136C">
            <w:r>
              <w:t>6</w:t>
            </w:r>
          </w:p>
        </w:tc>
        <w:tc>
          <w:tcPr>
            <w:tcW w:w="1288" w:type="dxa"/>
          </w:tcPr>
          <w:p w14:paraId="1A5CE858" w14:textId="77777777" w:rsidR="00971869" w:rsidRPr="0003704C" w:rsidRDefault="00971869" w:rsidP="008C136C">
            <w:r>
              <w:t>3.59</w:t>
            </w:r>
          </w:p>
        </w:tc>
        <w:tc>
          <w:tcPr>
            <w:tcW w:w="1864" w:type="dxa"/>
          </w:tcPr>
          <w:p w14:paraId="794A4451" w14:textId="77777777" w:rsidR="00971869" w:rsidRPr="0003704C" w:rsidRDefault="00971869" w:rsidP="008C136C">
            <w:r>
              <w:t>95.6</w:t>
            </w:r>
          </w:p>
        </w:tc>
        <w:tc>
          <w:tcPr>
            <w:tcW w:w="1248" w:type="dxa"/>
          </w:tcPr>
          <w:p w14:paraId="312BDB27" w14:textId="77777777" w:rsidR="00971869" w:rsidRPr="0003704C" w:rsidRDefault="00971869" w:rsidP="008C136C">
            <w:r>
              <w:t>0.84</w:t>
            </w:r>
          </w:p>
        </w:tc>
        <w:tc>
          <w:tcPr>
            <w:tcW w:w="1288" w:type="dxa"/>
          </w:tcPr>
          <w:p w14:paraId="7A83273A" w14:textId="77777777" w:rsidR="00971869" w:rsidRPr="0003704C" w:rsidRDefault="00971869" w:rsidP="008C136C">
            <w:r>
              <w:t>3.56</w:t>
            </w:r>
          </w:p>
        </w:tc>
        <w:tc>
          <w:tcPr>
            <w:tcW w:w="1864" w:type="dxa"/>
          </w:tcPr>
          <w:p w14:paraId="1484E7E4" w14:textId="77777777" w:rsidR="00971869" w:rsidRPr="0003704C" w:rsidRDefault="00971869" w:rsidP="008C136C">
            <w:r w:rsidRPr="009E69BC">
              <w:t>94.7</w:t>
            </w:r>
          </w:p>
        </w:tc>
        <w:tc>
          <w:tcPr>
            <w:tcW w:w="1248" w:type="dxa"/>
          </w:tcPr>
          <w:p w14:paraId="49C0C735" w14:textId="77777777" w:rsidR="00971869" w:rsidRPr="0003704C" w:rsidRDefault="00971869" w:rsidP="008C136C">
            <w:r w:rsidRPr="00F26D74">
              <w:t>0.98</w:t>
            </w:r>
          </w:p>
        </w:tc>
      </w:tr>
      <w:tr w:rsidR="00971869" w14:paraId="29DCFC58" w14:textId="77777777" w:rsidTr="008C136C">
        <w:trPr>
          <w:jc w:val="center"/>
        </w:trPr>
        <w:tc>
          <w:tcPr>
            <w:tcW w:w="1162" w:type="dxa"/>
          </w:tcPr>
          <w:p w14:paraId="3A4F9C2E" w14:textId="77777777" w:rsidR="00971869" w:rsidRPr="0003704C" w:rsidRDefault="00971869" w:rsidP="008C136C">
            <w:r>
              <w:t>8</w:t>
            </w:r>
          </w:p>
        </w:tc>
        <w:tc>
          <w:tcPr>
            <w:tcW w:w="1288" w:type="dxa"/>
          </w:tcPr>
          <w:p w14:paraId="1B275473" w14:textId="77777777" w:rsidR="00971869" w:rsidRPr="0003704C" w:rsidRDefault="00971869" w:rsidP="008C136C">
            <w:r>
              <w:t>8.5</w:t>
            </w:r>
          </w:p>
        </w:tc>
        <w:tc>
          <w:tcPr>
            <w:tcW w:w="1864" w:type="dxa"/>
          </w:tcPr>
          <w:p w14:paraId="4EDF7B0C" w14:textId="77777777" w:rsidR="00971869" w:rsidRPr="0003704C" w:rsidRDefault="00971869" w:rsidP="008C136C">
            <w:r>
              <w:t>96</w:t>
            </w:r>
          </w:p>
        </w:tc>
        <w:tc>
          <w:tcPr>
            <w:tcW w:w="1248" w:type="dxa"/>
          </w:tcPr>
          <w:p w14:paraId="6E8048D5" w14:textId="77777777" w:rsidR="00971869" w:rsidRPr="0003704C" w:rsidRDefault="00971869" w:rsidP="008C136C">
            <w:r>
              <w:t>0.84</w:t>
            </w:r>
          </w:p>
        </w:tc>
        <w:tc>
          <w:tcPr>
            <w:tcW w:w="1288" w:type="dxa"/>
          </w:tcPr>
          <w:p w14:paraId="4A770C8A" w14:textId="77777777" w:rsidR="00971869" w:rsidRPr="0003704C" w:rsidRDefault="00971869" w:rsidP="008C136C">
            <w:r>
              <w:t>8.4</w:t>
            </w:r>
          </w:p>
        </w:tc>
        <w:tc>
          <w:tcPr>
            <w:tcW w:w="1864" w:type="dxa"/>
          </w:tcPr>
          <w:p w14:paraId="5428D908" w14:textId="77777777" w:rsidR="00971869" w:rsidRPr="0003704C" w:rsidRDefault="00971869" w:rsidP="008C136C">
            <w:r w:rsidRPr="009E69BC">
              <w:t>94.7</w:t>
            </w:r>
          </w:p>
        </w:tc>
        <w:tc>
          <w:tcPr>
            <w:tcW w:w="1248" w:type="dxa"/>
          </w:tcPr>
          <w:p w14:paraId="3E1AEC03" w14:textId="77777777" w:rsidR="00971869" w:rsidRPr="0003704C" w:rsidRDefault="00971869" w:rsidP="008C136C">
            <w:r w:rsidRPr="00F26D74">
              <w:t>0.98</w:t>
            </w:r>
          </w:p>
        </w:tc>
      </w:tr>
      <w:tr w:rsidR="00971869" w14:paraId="316043F1" w14:textId="77777777" w:rsidTr="008C136C">
        <w:trPr>
          <w:jc w:val="center"/>
        </w:trPr>
        <w:tc>
          <w:tcPr>
            <w:tcW w:w="1162" w:type="dxa"/>
          </w:tcPr>
          <w:p w14:paraId="1DC979DD" w14:textId="77777777" w:rsidR="00971869" w:rsidRPr="0003704C" w:rsidRDefault="00971869" w:rsidP="008C136C">
            <w:r>
              <w:t>10</w:t>
            </w:r>
          </w:p>
        </w:tc>
        <w:tc>
          <w:tcPr>
            <w:tcW w:w="1288" w:type="dxa"/>
          </w:tcPr>
          <w:p w14:paraId="5554C81C" w14:textId="77777777" w:rsidR="00971869" w:rsidRPr="0003704C" w:rsidRDefault="00971869" w:rsidP="008C136C">
            <w:r>
              <w:t>16.3</w:t>
            </w:r>
          </w:p>
        </w:tc>
        <w:tc>
          <w:tcPr>
            <w:tcW w:w="1864" w:type="dxa"/>
          </w:tcPr>
          <w:p w14:paraId="308DB62F" w14:textId="77777777" w:rsidR="00971869" w:rsidRPr="0003704C" w:rsidRDefault="00971869" w:rsidP="008C136C">
            <w:r>
              <w:t>93.4</w:t>
            </w:r>
          </w:p>
        </w:tc>
        <w:tc>
          <w:tcPr>
            <w:tcW w:w="1248" w:type="dxa"/>
          </w:tcPr>
          <w:p w14:paraId="47930503" w14:textId="77777777" w:rsidR="00971869" w:rsidRPr="0003704C" w:rsidRDefault="00971869" w:rsidP="008C136C">
            <w:r>
              <w:t>0.82</w:t>
            </w:r>
          </w:p>
        </w:tc>
        <w:tc>
          <w:tcPr>
            <w:tcW w:w="1288" w:type="dxa"/>
          </w:tcPr>
          <w:p w14:paraId="6E34190E" w14:textId="77777777" w:rsidR="00971869" w:rsidRPr="0003704C" w:rsidRDefault="00971869" w:rsidP="008C136C">
            <w:r>
              <w:t>16.5</w:t>
            </w:r>
          </w:p>
        </w:tc>
        <w:tc>
          <w:tcPr>
            <w:tcW w:w="1864" w:type="dxa"/>
          </w:tcPr>
          <w:p w14:paraId="5FB22D8A" w14:textId="77777777" w:rsidR="00971869" w:rsidRPr="0003704C" w:rsidRDefault="00971869" w:rsidP="008C136C">
            <w:r>
              <w:t>94.8</w:t>
            </w:r>
          </w:p>
        </w:tc>
        <w:tc>
          <w:tcPr>
            <w:tcW w:w="1248" w:type="dxa"/>
          </w:tcPr>
          <w:p w14:paraId="5189DFEC" w14:textId="77777777" w:rsidR="00971869" w:rsidRPr="0003704C" w:rsidRDefault="00971869" w:rsidP="008C136C">
            <w:r w:rsidRPr="00F26D74">
              <w:t>0.98</w:t>
            </w:r>
          </w:p>
        </w:tc>
      </w:tr>
      <w:tr w:rsidR="00971869" w14:paraId="3C72D79A" w14:textId="77777777" w:rsidTr="008C136C">
        <w:trPr>
          <w:jc w:val="center"/>
        </w:trPr>
        <w:tc>
          <w:tcPr>
            <w:tcW w:w="1162" w:type="dxa"/>
          </w:tcPr>
          <w:p w14:paraId="551B3AE8" w14:textId="77777777" w:rsidR="00971869" w:rsidRPr="0003704C" w:rsidRDefault="00971869" w:rsidP="008C136C">
            <w:r>
              <w:t>12</w:t>
            </w:r>
          </w:p>
        </w:tc>
        <w:tc>
          <w:tcPr>
            <w:tcW w:w="1288" w:type="dxa"/>
          </w:tcPr>
          <w:p w14:paraId="10AFC5A1" w14:textId="77777777" w:rsidR="00971869" w:rsidRPr="0003704C" w:rsidRDefault="00971869" w:rsidP="008C136C">
            <w:r>
              <w:t>27.4</w:t>
            </w:r>
          </w:p>
        </w:tc>
        <w:tc>
          <w:tcPr>
            <w:tcW w:w="1864" w:type="dxa"/>
          </w:tcPr>
          <w:p w14:paraId="423D61D1" w14:textId="77777777" w:rsidR="00971869" w:rsidRPr="0003704C" w:rsidRDefault="00971869" w:rsidP="008C136C">
            <w:r>
              <w:t>86</w:t>
            </w:r>
          </w:p>
        </w:tc>
        <w:tc>
          <w:tcPr>
            <w:tcW w:w="1248" w:type="dxa"/>
          </w:tcPr>
          <w:p w14:paraId="47DE6ED5" w14:textId="77777777" w:rsidR="00971869" w:rsidRPr="0003704C" w:rsidRDefault="00971869" w:rsidP="008C136C">
            <w:r>
              <w:t>0.8</w:t>
            </w:r>
          </w:p>
        </w:tc>
        <w:tc>
          <w:tcPr>
            <w:tcW w:w="1288" w:type="dxa"/>
          </w:tcPr>
          <w:p w14:paraId="3B4ECE66" w14:textId="77777777" w:rsidR="00971869" w:rsidRPr="0003704C" w:rsidRDefault="00971869" w:rsidP="008C136C">
            <w:r>
              <w:t>27.6</w:t>
            </w:r>
          </w:p>
        </w:tc>
        <w:tc>
          <w:tcPr>
            <w:tcW w:w="1864" w:type="dxa"/>
          </w:tcPr>
          <w:p w14:paraId="595103E8" w14:textId="77777777" w:rsidR="00971869" w:rsidRPr="0003704C" w:rsidRDefault="00971869" w:rsidP="008C136C">
            <w:r>
              <w:t>94</w:t>
            </w:r>
          </w:p>
        </w:tc>
        <w:tc>
          <w:tcPr>
            <w:tcW w:w="1248" w:type="dxa"/>
          </w:tcPr>
          <w:p w14:paraId="140FC7DB" w14:textId="77777777" w:rsidR="00971869" w:rsidRPr="0003704C" w:rsidRDefault="00971869" w:rsidP="008C136C">
            <w:r w:rsidRPr="00F26D74">
              <w:t>0.9</w:t>
            </w:r>
            <w:r>
              <w:t>6</w:t>
            </w:r>
          </w:p>
        </w:tc>
      </w:tr>
      <w:tr w:rsidR="00971869" w14:paraId="5F2FB308" w14:textId="77777777" w:rsidTr="008C136C">
        <w:trPr>
          <w:jc w:val="center"/>
        </w:trPr>
        <w:tc>
          <w:tcPr>
            <w:tcW w:w="1162" w:type="dxa"/>
          </w:tcPr>
          <w:p w14:paraId="1CC60DE2" w14:textId="77777777" w:rsidR="00971869" w:rsidRPr="0003704C" w:rsidRDefault="00971869" w:rsidP="008C136C">
            <w:r>
              <w:t>13</w:t>
            </w:r>
          </w:p>
        </w:tc>
        <w:tc>
          <w:tcPr>
            <w:tcW w:w="1288" w:type="dxa"/>
          </w:tcPr>
          <w:p w14:paraId="750F4FE5" w14:textId="77777777" w:rsidR="00971869" w:rsidRPr="0003704C" w:rsidRDefault="00971869" w:rsidP="008C136C">
            <w:r>
              <w:t>32.3</w:t>
            </w:r>
          </w:p>
        </w:tc>
        <w:tc>
          <w:tcPr>
            <w:tcW w:w="1864" w:type="dxa"/>
          </w:tcPr>
          <w:p w14:paraId="6778F841" w14:textId="77777777" w:rsidR="00971869" w:rsidRPr="0003704C" w:rsidRDefault="00971869" w:rsidP="008C136C">
            <w:r>
              <w:t>86</w:t>
            </w:r>
          </w:p>
        </w:tc>
        <w:tc>
          <w:tcPr>
            <w:tcW w:w="1248" w:type="dxa"/>
          </w:tcPr>
          <w:p w14:paraId="26D8BD64" w14:textId="77777777" w:rsidR="00971869" w:rsidRPr="0003704C" w:rsidRDefault="00971869" w:rsidP="008C136C">
            <w:r>
              <w:t>0.8</w:t>
            </w:r>
          </w:p>
        </w:tc>
        <w:tc>
          <w:tcPr>
            <w:tcW w:w="1288" w:type="dxa"/>
          </w:tcPr>
          <w:p w14:paraId="63E66EC2" w14:textId="77777777" w:rsidR="00971869" w:rsidRPr="0003704C" w:rsidRDefault="00971869" w:rsidP="008C136C">
            <w:r>
              <w:t>33.2</w:t>
            </w:r>
          </w:p>
        </w:tc>
        <w:tc>
          <w:tcPr>
            <w:tcW w:w="1864" w:type="dxa"/>
          </w:tcPr>
          <w:p w14:paraId="1A33E29E" w14:textId="77777777" w:rsidR="00971869" w:rsidRPr="0003704C" w:rsidRDefault="00971869" w:rsidP="008C136C">
            <w:r>
              <w:t>94</w:t>
            </w:r>
          </w:p>
        </w:tc>
        <w:tc>
          <w:tcPr>
            <w:tcW w:w="1248" w:type="dxa"/>
          </w:tcPr>
          <w:p w14:paraId="53898E94" w14:textId="77777777" w:rsidR="00971869" w:rsidRPr="0003704C" w:rsidRDefault="00971869" w:rsidP="008C136C">
            <w:r w:rsidRPr="00F26D74">
              <w:t>0.9</w:t>
            </w:r>
            <w:r>
              <w:t>6</w:t>
            </w:r>
          </w:p>
        </w:tc>
      </w:tr>
    </w:tbl>
    <w:p w14:paraId="43F42FFE" w14:textId="77777777" w:rsidR="00971869" w:rsidRDefault="00971869" w:rsidP="00971869">
      <w:pPr>
        <w:ind w:firstLine="567"/>
        <w:rPr>
          <w:sz w:val="28"/>
          <w:szCs w:val="28"/>
        </w:rPr>
      </w:pPr>
    </w:p>
    <w:p w14:paraId="09E2074E" w14:textId="77777777" w:rsidR="00971869" w:rsidRPr="00FA7AFD" w:rsidRDefault="00971869" w:rsidP="00971869">
      <w:pPr>
        <w:ind w:firstLine="567"/>
        <w:jc w:val="both"/>
        <w:rPr>
          <w:sz w:val="28"/>
          <w:szCs w:val="28"/>
        </w:rPr>
      </w:pPr>
      <w:r>
        <w:rPr>
          <w:sz w:val="28"/>
          <w:szCs w:val="28"/>
        </w:rPr>
        <w:t xml:space="preserve">Как видно из таблицы, </w:t>
      </w:r>
      <w:r>
        <w:rPr>
          <w:sz w:val="28"/>
          <w:szCs w:val="28"/>
          <w:lang w:val="en-US"/>
        </w:rPr>
        <w:t>PMSG</w:t>
      </w:r>
      <w:r>
        <w:rPr>
          <w:sz w:val="28"/>
          <w:szCs w:val="28"/>
          <w:lang w:val="kk-KZ"/>
        </w:rPr>
        <w:t xml:space="preserve"> стабильно вырабатывает энергию с достаточно высокой эффектинсотью при любых скоростях ветра</w:t>
      </w:r>
      <w:r>
        <w:rPr>
          <w:sz w:val="28"/>
          <w:szCs w:val="28"/>
        </w:rPr>
        <w:t xml:space="preserve">, даже при самых низких от 3 м/с. В то время, как </w:t>
      </w:r>
      <w:r>
        <w:rPr>
          <w:sz w:val="28"/>
          <w:szCs w:val="28"/>
          <w:lang w:val="en-US"/>
        </w:rPr>
        <w:t>SCIG</w:t>
      </w:r>
      <w:r>
        <w:rPr>
          <w:sz w:val="28"/>
          <w:szCs w:val="28"/>
          <w:lang w:val="kk-KZ"/>
        </w:rPr>
        <w:t xml:space="preserve"> достигает </w:t>
      </w:r>
      <w:r>
        <w:rPr>
          <w:sz w:val="28"/>
          <w:szCs w:val="28"/>
        </w:rPr>
        <w:t xml:space="preserve">пика при средних скоростях 6-10 м/с и снова снижается. Это еще раз доказывает </w:t>
      </w:r>
      <w:r>
        <w:rPr>
          <w:sz w:val="28"/>
          <w:szCs w:val="28"/>
          <w:lang w:val="kk-KZ"/>
        </w:rPr>
        <w:t>актуальность</w:t>
      </w:r>
      <w:r>
        <w:rPr>
          <w:sz w:val="28"/>
          <w:szCs w:val="28"/>
        </w:rPr>
        <w:t xml:space="preserve"> выбора </w:t>
      </w:r>
      <w:r>
        <w:rPr>
          <w:sz w:val="28"/>
          <w:szCs w:val="28"/>
          <w:lang w:val="en-US"/>
        </w:rPr>
        <w:t>PMSG</w:t>
      </w:r>
      <w:r>
        <w:rPr>
          <w:sz w:val="28"/>
          <w:szCs w:val="28"/>
        </w:rPr>
        <w:t xml:space="preserve"> </w:t>
      </w:r>
      <w:r>
        <w:rPr>
          <w:sz w:val="28"/>
          <w:szCs w:val="28"/>
          <w:lang w:val="kk-KZ"/>
        </w:rPr>
        <w:t>для автономной ПВЭС</w:t>
      </w:r>
      <w:r>
        <w:rPr>
          <w:sz w:val="28"/>
          <w:szCs w:val="28"/>
        </w:rPr>
        <w:t>, функционирующей при минимальных скоростях ветра от 2.5 м/с.</w:t>
      </w:r>
    </w:p>
    <w:p w14:paraId="50946670" w14:textId="77777777" w:rsidR="00365A00" w:rsidRPr="006170B0" w:rsidRDefault="00365A00" w:rsidP="00365A00">
      <w:pPr>
        <w:ind w:firstLine="567"/>
        <w:jc w:val="both"/>
        <w:rPr>
          <w:sz w:val="28"/>
          <w:szCs w:val="28"/>
        </w:rPr>
      </w:pPr>
      <w:r w:rsidRPr="006170B0">
        <w:rPr>
          <w:sz w:val="28"/>
          <w:szCs w:val="28"/>
        </w:rPr>
        <w:t>Основной электромеханической характеристикой генераторов является токоскоростная характеристика а именно зависимость тока, продуцируемого генератором, от частоты вращения ротора. Данная характеристика снимается при номинальном напряжении генератора и постоянном, обычно номинальном, напряжении на обмотке возбуждения. Она показывает возможности генератора при различной частоте вращения ротора.</w:t>
      </w:r>
    </w:p>
    <w:p w14:paraId="682AB612" w14:textId="77777777" w:rsidR="00365A00" w:rsidRPr="006170B0" w:rsidRDefault="00365A00" w:rsidP="00365A00">
      <w:pPr>
        <w:ind w:firstLine="567"/>
        <w:jc w:val="both"/>
        <w:rPr>
          <w:sz w:val="28"/>
          <w:szCs w:val="28"/>
        </w:rPr>
      </w:pPr>
      <w:r w:rsidRPr="006170B0">
        <w:rPr>
          <w:sz w:val="28"/>
          <w:szCs w:val="28"/>
        </w:rPr>
        <w:t>На рисунке 4.6 общие закономерности токоскоростных характеристик для синхронных (СГ) и асинхронных генераторов (АГ) переменного тока и генераторов постоянного тока (ГПТ).</w:t>
      </w:r>
    </w:p>
    <w:p w14:paraId="4997B325" w14:textId="3F21707C" w:rsidR="00365A00" w:rsidRPr="006170B0" w:rsidRDefault="00365A00" w:rsidP="00365A00">
      <w:pPr>
        <w:ind w:firstLine="567"/>
        <w:jc w:val="both"/>
        <w:rPr>
          <w:sz w:val="28"/>
          <w:szCs w:val="28"/>
        </w:rPr>
      </w:pPr>
      <w:r w:rsidRPr="006170B0">
        <w:rPr>
          <w:sz w:val="28"/>
          <w:szCs w:val="28"/>
        </w:rPr>
        <w:t>Основными особенностями ГПТ являются отсутствие режима холостого хода, несколько большая крутизна характеристики в зоне малых нагрузок, больший, чем у шунтового двигателя, момент при тех же токах в зоне больших нагрузок. ГПТ не может работать без нагрузки, т. к. при этом его скорость возрастает и двигатель идет вразнос</w:t>
      </w:r>
      <w:r w:rsidR="006170B0">
        <w:rPr>
          <w:sz w:val="28"/>
          <w:szCs w:val="28"/>
        </w:rPr>
        <w:t xml:space="preserve">. </w:t>
      </w:r>
      <w:r w:rsidRPr="006170B0">
        <w:rPr>
          <w:sz w:val="28"/>
          <w:szCs w:val="28"/>
        </w:rPr>
        <w:t>Также при малых частотах вращения вызывается сильное искрение под щетками, а при больших - выпрямление тока коллектором становится ненадежным.</w:t>
      </w:r>
    </w:p>
    <w:p w14:paraId="5BC06DC7" w14:textId="77777777" w:rsidR="00365A00" w:rsidRPr="006170B0" w:rsidRDefault="00365A00" w:rsidP="00365A00">
      <w:pPr>
        <w:ind w:firstLine="567"/>
        <w:jc w:val="both"/>
        <w:rPr>
          <w:sz w:val="28"/>
          <w:szCs w:val="28"/>
        </w:rPr>
      </w:pPr>
      <w:r w:rsidRPr="006170B0">
        <w:rPr>
          <w:sz w:val="28"/>
          <w:szCs w:val="28"/>
        </w:rPr>
        <w:t xml:space="preserve">АС характеризуется большими токами при малых скоростях вращения, что обусловлено пусковыми токами и отрицательно влияют на надежность генератора. </w:t>
      </w:r>
      <w:r w:rsidRPr="006170B0">
        <w:rPr>
          <w:sz w:val="28"/>
          <w:szCs w:val="28"/>
        </w:rPr>
        <w:lastRenderedPageBreak/>
        <w:t>Также генератор ограничен максимальной скоростью вращения и с увеличением скорости вращения токовые характеристики снижаются.</w:t>
      </w:r>
    </w:p>
    <w:p w14:paraId="0040553F" w14:textId="77777777" w:rsidR="00365A00" w:rsidRPr="006170B0" w:rsidRDefault="00365A00" w:rsidP="00365A00">
      <w:pPr>
        <w:ind w:firstLine="567"/>
        <w:jc w:val="both"/>
        <w:rPr>
          <w:sz w:val="28"/>
          <w:szCs w:val="28"/>
        </w:rPr>
      </w:pPr>
      <w:r w:rsidRPr="006170B0">
        <w:rPr>
          <w:sz w:val="28"/>
          <w:szCs w:val="28"/>
          <w:lang w:val="ru-KZ"/>
        </w:rPr>
        <w:t>Кривая токоскоростной характеристики имеет форму кривой насыщения, когда при больших значениях частоты вращения значения силы тока асимптотически приближаются к определенному постоянному значению.</w:t>
      </w:r>
      <w:r w:rsidRPr="006170B0">
        <w:rPr>
          <w:sz w:val="28"/>
          <w:szCs w:val="28"/>
        </w:rPr>
        <w:t xml:space="preserve"> Что говорит о высоком диапазоне вращения ротора.</w:t>
      </w:r>
    </w:p>
    <w:p w14:paraId="3F12FF38" w14:textId="77777777" w:rsidR="00365A00" w:rsidRPr="006170B0" w:rsidRDefault="00365A00" w:rsidP="00365A00">
      <w:pPr>
        <w:ind w:firstLine="567"/>
        <w:jc w:val="both"/>
        <w:rPr>
          <w:sz w:val="28"/>
          <w:szCs w:val="28"/>
          <w:lang w:val="ru-KZ"/>
        </w:rPr>
      </w:pPr>
      <w:r w:rsidRPr="006170B0">
        <w:rPr>
          <w:sz w:val="28"/>
          <w:szCs w:val="28"/>
          <w:lang w:val="ru-KZ"/>
        </w:rPr>
        <w:t xml:space="preserve">Форма кривой свидетельствует о свойстве генераторов к самоограничению по силе тока. Это происходит по двум причинам. Первая причина </w:t>
      </w:r>
      <w:r w:rsidRPr="006170B0">
        <w:rPr>
          <w:sz w:val="28"/>
          <w:szCs w:val="28"/>
        </w:rPr>
        <w:t>–</w:t>
      </w:r>
      <w:r w:rsidRPr="006170B0">
        <w:rPr>
          <w:sz w:val="28"/>
          <w:szCs w:val="28"/>
          <w:lang w:val="ru-KZ"/>
        </w:rPr>
        <w:t xml:space="preserve"> увеличение реакции якоря при увеличении нагрузки. Вторая </w:t>
      </w:r>
      <w:r w:rsidRPr="006170B0">
        <w:rPr>
          <w:sz w:val="28"/>
          <w:szCs w:val="28"/>
        </w:rPr>
        <w:t>–</w:t>
      </w:r>
      <w:r w:rsidRPr="006170B0">
        <w:rPr>
          <w:sz w:val="28"/>
          <w:szCs w:val="28"/>
          <w:lang w:val="ru-KZ"/>
        </w:rPr>
        <w:t xml:space="preserve"> увеличение полного сопротивления обмотки статора при увеличении частоты вращения ротора.</w:t>
      </w:r>
    </w:p>
    <w:p w14:paraId="56D5DD10" w14:textId="77777777" w:rsidR="00365A00" w:rsidRPr="006170B0" w:rsidRDefault="00365A00" w:rsidP="00365A00">
      <w:pPr>
        <w:ind w:firstLine="567"/>
        <w:jc w:val="both"/>
        <w:rPr>
          <w:sz w:val="28"/>
          <w:szCs w:val="28"/>
        </w:rPr>
      </w:pPr>
      <w:r w:rsidRPr="006170B0">
        <w:rPr>
          <w:sz w:val="28"/>
          <w:szCs w:val="28"/>
          <w:lang w:val="kk-KZ"/>
        </w:rPr>
        <w:t>К недостаткам СГ можно отнести минимальную скорость вращения</w:t>
      </w:r>
      <w:r w:rsidRPr="006170B0">
        <w:rPr>
          <w:sz w:val="28"/>
          <w:szCs w:val="28"/>
        </w:rPr>
        <w:t>, при меньших оборотах которой, продуцируемый ток отсутствует.</w:t>
      </w:r>
    </w:p>
    <w:p w14:paraId="658E8F3E" w14:textId="77777777" w:rsidR="00365A00" w:rsidRPr="006170B0" w:rsidRDefault="00365A00" w:rsidP="00365A00">
      <w:pPr>
        <w:ind w:firstLine="567"/>
        <w:jc w:val="both"/>
        <w:rPr>
          <w:sz w:val="28"/>
          <w:szCs w:val="28"/>
        </w:rPr>
      </w:pPr>
    </w:p>
    <w:p w14:paraId="291A34F6" w14:textId="77777777" w:rsidR="00365A00" w:rsidRPr="006170B0" w:rsidRDefault="00365A00" w:rsidP="00365A00">
      <w:pPr>
        <w:ind w:firstLine="567"/>
        <w:jc w:val="center"/>
        <w:rPr>
          <w:sz w:val="28"/>
          <w:szCs w:val="28"/>
        </w:rPr>
      </w:pPr>
      <w:r w:rsidRPr="006170B0">
        <w:rPr>
          <w:noProof/>
          <w:sz w:val="28"/>
          <w:szCs w:val="28"/>
        </w:rPr>
        <w:drawing>
          <wp:inline distT="0" distB="0" distL="0" distR="0" wp14:anchorId="3A541B61" wp14:editId="47AB1E25">
            <wp:extent cx="4366260" cy="2034540"/>
            <wp:effectExtent l="0" t="0" r="0" b="381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64">
                      <a:extLst>
                        <a:ext uri="{28A0092B-C50C-407E-A947-70E740481C1C}">
                          <a14:useLocalDpi xmlns:a14="http://schemas.microsoft.com/office/drawing/2010/main" val="0"/>
                        </a:ext>
                      </a:extLst>
                    </a:blip>
                    <a:srcRect l="3661" t="21567" r="971" b="4608"/>
                    <a:stretch/>
                  </pic:blipFill>
                  <pic:spPr bwMode="auto">
                    <a:xfrm>
                      <a:off x="0" y="0"/>
                      <a:ext cx="4366260" cy="2034540"/>
                    </a:xfrm>
                    <a:prstGeom prst="rect">
                      <a:avLst/>
                    </a:prstGeom>
                    <a:noFill/>
                    <a:ln>
                      <a:noFill/>
                    </a:ln>
                    <a:extLst>
                      <a:ext uri="{53640926-AAD7-44D8-BBD7-CCE9431645EC}">
                        <a14:shadowObscured xmlns:a14="http://schemas.microsoft.com/office/drawing/2010/main"/>
                      </a:ext>
                    </a:extLst>
                  </pic:spPr>
                </pic:pic>
              </a:graphicData>
            </a:graphic>
          </wp:inline>
        </w:drawing>
      </w:r>
    </w:p>
    <w:p w14:paraId="6D6E895F" w14:textId="77777777" w:rsidR="00365A00" w:rsidRPr="006170B0" w:rsidRDefault="00365A00" w:rsidP="00365A00">
      <w:pPr>
        <w:ind w:firstLine="567"/>
        <w:jc w:val="center"/>
        <w:rPr>
          <w:sz w:val="28"/>
          <w:szCs w:val="28"/>
        </w:rPr>
      </w:pPr>
      <w:r w:rsidRPr="006170B0">
        <w:rPr>
          <w:sz w:val="28"/>
          <w:szCs w:val="28"/>
        </w:rPr>
        <w:t>Рисунок 4.6 – Электромеханические характеристики генераторов различных типов</w:t>
      </w:r>
    </w:p>
    <w:p w14:paraId="4498F0B5" w14:textId="77777777" w:rsidR="00365A00" w:rsidRPr="006170B0" w:rsidRDefault="00365A00" w:rsidP="00365A00">
      <w:pPr>
        <w:jc w:val="both"/>
        <w:rPr>
          <w:sz w:val="28"/>
          <w:szCs w:val="28"/>
          <w:lang w:val="kk-KZ"/>
        </w:rPr>
      </w:pPr>
      <w:r w:rsidRPr="006170B0">
        <w:rPr>
          <w:sz w:val="28"/>
          <w:szCs w:val="28"/>
          <w:lang w:val="kk-KZ"/>
        </w:rPr>
        <w:tab/>
      </w:r>
    </w:p>
    <w:p w14:paraId="3A571883" w14:textId="77777777" w:rsidR="00365A00" w:rsidRDefault="00365A00" w:rsidP="00365A00">
      <w:pPr>
        <w:ind w:firstLine="567"/>
        <w:jc w:val="both"/>
        <w:rPr>
          <w:sz w:val="28"/>
          <w:szCs w:val="28"/>
          <w:lang w:val="kk-KZ"/>
        </w:rPr>
      </w:pPr>
      <w:r w:rsidRPr="006170B0">
        <w:rPr>
          <w:sz w:val="28"/>
          <w:szCs w:val="28"/>
          <w:lang w:val="kk-KZ"/>
        </w:rPr>
        <w:t>По анализу электромеханических характеристик следует, что генераторы переменного тока обладают существенным преимуществом перед ГПТ при малых и больших скоростях вращения ротора. Не смотря на то, что СГ имеет не нулевую минимальную скорость вращения с появлением тока на обмотках, в целом СГ имеет более высокую надежность работы в сравнении с АГ, особенно при продолжительных малых скоростях.</w:t>
      </w:r>
      <w:r>
        <w:rPr>
          <w:sz w:val="28"/>
          <w:szCs w:val="28"/>
          <w:lang w:val="kk-KZ"/>
        </w:rPr>
        <w:t xml:space="preserve"> </w:t>
      </w:r>
    </w:p>
    <w:p w14:paraId="3F3F019E" w14:textId="597B548F" w:rsidR="00971869" w:rsidRPr="004858EB" w:rsidRDefault="00971869" w:rsidP="00971869">
      <w:pPr>
        <w:jc w:val="both"/>
        <w:rPr>
          <w:sz w:val="28"/>
          <w:szCs w:val="28"/>
          <w:lang w:val="kk-KZ"/>
        </w:rPr>
      </w:pPr>
    </w:p>
    <w:p w14:paraId="6F2DF2C5" w14:textId="77777777" w:rsidR="00971869" w:rsidRDefault="00971869" w:rsidP="006452E8">
      <w:pPr>
        <w:pStyle w:val="a5"/>
        <w:numPr>
          <w:ilvl w:val="1"/>
          <w:numId w:val="28"/>
        </w:numPr>
        <w:spacing w:after="0" w:line="240" w:lineRule="auto"/>
        <w:ind w:firstLine="567"/>
        <w:jc w:val="both"/>
        <w:rPr>
          <w:rFonts w:ascii="Times New Roman" w:hAnsi="Times New Roman" w:cs="Times New Roman"/>
          <w:b/>
          <w:bCs/>
          <w:sz w:val="28"/>
          <w:szCs w:val="28"/>
          <w:lang w:val="kk-KZ"/>
        </w:rPr>
      </w:pPr>
      <w:r w:rsidRPr="004228A7">
        <w:rPr>
          <w:rFonts w:ascii="Times New Roman" w:hAnsi="Times New Roman" w:cs="Times New Roman"/>
          <w:b/>
          <w:bCs/>
          <w:sz w:val="28"/>
          <w:szCs w:val="28"/>
          <w:lang w:val="kk-KZ"/>
        </w:rPr>
        <w:t>Проблемы подключения</w:t>
      </w:r>
      <w:r>
        <w:rPr>
          <w:rFonts w:ascii="Times New Roman" w:hAnsi="Times New Roman" w:cs="Times New Roman"/>
          <w:b/>
          <w:bCs/>
          <w:sz w:val="28"/>
          <w:szCs w:val="28"/>
          <w:lang w:val="kk-KZ"/>
        </w:rPr>
        <w:t xml:space="preserve"> генераторов в модуле генерирования</w:t>
      </w:r>
    </w:p>
    <w:p w14:paraId="50C770BE" w14:textId="77777777" w:rsidR="00971869" w:rsidRPr="00394830" w:rsidRDefault="00971869" w:rsidP="00971869">
      <w:pPr>
        <w:pStyle w:val="a5"/>
        <w:spacing w:after="0" w:line="240" w:lineRule="auto"/>
        <w:ind w:left="0" w:firstLine="567"/>
        <w:jc w:val="both"/>
        <w:rPr>
          <w:rFonts w:ascii="Times New Roman" w:hAnsi="Times New Roman" w:cs="Times New Roman"/>
          <w:sz w:val="28"/>
          <w:szCs w:val="28"/>
          <w:lang w:val="kk-KZ"/>
        </w:rPr>
      </w:pPr>
      <w:r w:rsidRPr="00394830">
        <w:rPr>
          <w:rFonts w:ascii="Times New Roman" w:hAnsi="Times New Roman" w:cs="Times New Roman"/>
          <w:sz w:val="28"/>
          <w:szCs w:val="28"/>
          <w:lang w:val="kk-KZ"/>
        </w:rPr>
        <w:t>В исследуемой парусной ветровой электростанции для преобразования энергии ветра независимо от направления ветра применяется шести подвижный параллельный манипулятор, в котором каждый из шести актуаторов со</w:t>
      </w:r>
      <w:r>
        <w:rPr>
          <w:rFonts w:ascii="Times New Roman" w:hAnsi="Times New Roman" w:cs="Times New Roman"/>
          <w:sz w:val="28"/>
          <w:szCs w:val="28"/>
          <w:lang w:val="kk-KZ"/>
        </w:rPr>
        <w:t>д</w:t>
      </w:r>
      <w:r w:rsidRPr="00394830">
        <w:rPr>
          <w:rFonts w:ascii="Times New Roman" w:hAnsi="Times New Roman" w:cs="Times New Roman"/>
          <w:sz w:val="28"/>
          <w:szCs w:val="28"/>
          <w:lang w:val="kk-KZ"/>
        </w:rPr>
        <w:t>ержит в своем составе генератор электрического тока. Возникает задача соединения шести генераторов.</w:t>
      </w:r>
    </w:p>
    <w:p w14:paraId="5DDAB88F" w14:textId="6A6966D3" w:rsidR="00971869" w:rsidRDefault="00971869" w:rsidP="00971869">
      <w:pPr>
        <w:ind w:firstLine="567"/>
        <w:jc w:val="both"/>
        <w:rPr>
          <w:rFonts w:eastAsiaTheme="minorHAnsi"/>
          <w:sz w:val="28"/>
          <w:szCs w:val="28"/>
          <w:lang w:val="kk-KZ"/>
        </w:rPr>
      </w:pPr>
      <w:r>
        <w:rPr>
          <w:rFonts w:eastAsiaTheme="minorHAnsi"/>
          <w:sz w:val="28"/>
          <w:szCs w:val="28"/>
          <w:lang w:val="kk-KZ"/>
        </w:rPr>
        <w:t xml:space="preserve">Методы точной синхронизации и самосинхронизации не могут быть осуществлены для модуля генерирования ПВЭС, так как скорости вращения </w:t>
      </w:r>
      <w:r>
        <w:rPr>
          <w:rFonts w:eastAsiaTheme="minorHAnsi"/>
          <w:sz w:val="28"/>
          <w:szCs w:val="28"/>
          <w:lang w:val="kk-KZ"/>
        </w:rPr>
        <w:lastRenderedPageBreak/>
        <w:t>генераторов большую часть времени являются не стабильными и в случайной степени различаются как по частоте и напряжению, так и по сдвигу фаз. Более стабильное вращение генераторов может быть достигнуто путем регулирования демпфирования в модулях актуаторов, но в таком случае возникают существенные потери мощностей, связанные с выравниванием скоростей по генератору с наименьшей скоростью вращения.</w:t>
      </w:r>
    </w:p>
    <w:p w14:paraId="57FB3A8C" w14:textId="5899027E" w:rsidR="00971869" w:rsidRPr="00ED74BE" w:rsidRDefault="00971869" w:rsidP="00971869">
      <w:pPr>
        <w:ind w:firstLine="567"/>
        <w:jc w:val="both"/>
        <w:rPr>
          <w:sz w:val="28"/>
          <w:szCs w:val="28"/>
        </w:rPr>
      </w:pPr>
      <w:r w:rsidRPr="00ED74BE">
        <w:rPr>
          <w:sz w:val="28"/>
          <w:szCs w:val="28"/>
          <w:lang w:val="kk-KZ"/>
        </w:rPr>
        <w:t xml:space="preserve">Объединение </w:t>
      </w:r>
      <w:r>
        <w:rPr>
          <w:sz w:val="28"/>
          <w:szCs w:val="28"/>
          <w:lang w:val="kk-KZ"/>
        </w:rPr>
        <w:t xml:space="preserve">генераторов </w:t>
      </w:r>
      <w:r w:rsidRPr="00ED74BE">
        <w:rPr>
          <w:sz w:val="28"/>
          <w:szCs w:val="28"/>
          <w:lang w:val="kk-KZ"/>
        </w:rPr>
        <w:t>переменного тока является очень проблематичным</w:t>
      </w:r>
      <w:r w:rsidRPr="00ED74BE">
        <w:rPr>
          <w:sz w:val="28"/>
          <w:szCs w:val="28"/>
        </w:rPr>
        <w:t>, т.к. существование амплитуды, частоты и сдвига фаз требует контроля каждого параметра. Наиболее сложным является синхронизация всех фаз каждого источника переменного тока. Учитывая, что генераторы могут иметь различную входную механическую нагрузку в разные моменты времени, и смещение всех характеристик тока, запараллеливание генераторов переменного тока становится очень дорогостоящей задачей</w:t>
      </w:r>
      <w:r>
        <w:rPr>
          <w:sz w:val="28"/>
          <w:szCs w:val="28"/>
        </w:rPr>
        <w:t xml:space="preserve"> </w:t>
      </w:r>
      <w:r>
        <w:rPr>
          <w:sz w:val="28"/>
          <w:szCs w:val="28"/>
          <w:lang w:val="kk-KZ"/>
        </w:rPr>
        <w:t>(рис</w:t>
      </w:r>
      <w:r w:rsidR="00C0531D">
        <w:rPr>
          <w:sz w:val="28"/>
          <w:szCs w:val="28"/>
          <w:lang w:val="kk-KZ"/>
        </w:rPr>
        <w:t>унке</w:t>
      </w:r>
      <w:r>
        <w:rPr>
          <w:sz w:val="28"/>
          <w:szCs w:val="28"/>
          <w:lang w:val="kk-KZ"/>
        </w:rPr>
        <w:t xml:space="preserve"> 4.</w:t>
      </w:r>
      <w:r w:rsidR="00C868FB">
        <w:rPr>
          <w:sz w:val="28"/>
          <w:szCs w:val="28"/>
        </w:rPr>
        <w:t>7</w:t>
      </w:r>
      <w:r>
        <w:rPr>
          <w:sz w:val="28"/>
          <w:szCs w:val="28"/>
          <w:lang w:val="kk-KZ"/>
        </w:rPr>
        <w:t>)</w:t>
      </w:r>
      <w:r w:rsidRPr="00ED74BE">
        <w:rPr>
          <w:sz w:val="28"/>
          <w:szCs w:val="28"/>
        </w:rPr>
        <w:t xml:space="preserve">. </w:t>
      </w:r>
    </w:p>
    <w:p w14:paraId="5C01FF6C" w14:textId="77777777" w:rsidR="00971869" w:rsidRPr="00ED74BE" w:rsidRDefault="00971869" w:rsidP="00971869">
      <w:pPr>
        <w:jc w:val="both"/>
        <w:rPr>
          <w:sz w:val="28"/>
          <w:szCs w:val="28"/>
        </w:rPr>
      </w:pPr>
    </w:p>
    <w:p w14:paraId="53B0C805" w14:textId="77777777" w:rsidR="00971869" w:rsidRPr="00ED74BE" w:rsidRDefault="00971869" w:rsidP="00971869">
      <w:pPr>
        <w:jc w:val="center"/>
        <w:rPr>
          <w:sz w:val="28"/>
          <w:szCs w:val="28"/>
        </w:rPr>
      </w:pPr>
      <w:r w:rsidRPr="00ED74BE">
        <w:rPr>
          <w:noProof/>
          <w:sz w:val="28"/>
          <w:szCs w:val="28"/>
        </w:rPr>
        <w:drawing>
          <wp:inline distT="0" distB="0" distL="0" distR="0" wp14:anchorId="4594FA0A" wp14:editId="7F492314">
            <wp:extent cx="3148377" cy="35658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3150458" cy="3568177"/>
                    </a:xfrm>
                    <a:prstGeom prst="rect">
                      <a:avLst/>
                    </a:prstGeom>
                    <a:noFill/>
                    <a:ln>
                      <a:noFill/>
                    </a:ln>
                  </pic:spPr>
                </pic:pic>
              </a:graphicData>
            </a:graphic>
          </wp:inline>
        </w:drawing>
      </w:r>
    </w:p>
    <w:p w14:paraId="3FF65656" w14:textId="2A4B7AB6" w:rsidR="00971869" w:rsidRDefault="002F1178" w:rsidP="00971869">
      <w:pPr>
        <w:jc w:val="center"/>
        <w:rPr>
          <w:sz w:val="28"/>
          <w:szCs w:val="28"/>
        </w:rPr>
      </w:pPr>
      <w:r w:rsidRPr="00ED74BE">
        <w:rPr>
          <w:sz w:val="28"/>
          <w:szCs w:val="28"/>
        </w:rPr>
        <w:t>(Д-датчик, Г- генератор, ПЧ – преобразователь частоты, БС – блок синхронизации)</w:t>
      </w:r>
    </w:p>
    <w:p w14:paraId="2CAF6F2F" w14:textId="77777777" w:rsidR="002F1178" w:rsidRPr="00ED74BE" w:rsidRDefault="002F1178" w:rsidP="00971869">
      <w:pPr>
        <w:jc w:val="center"/>
        <w:rPr>
          <w:sz w:val="28"/>
          <w:szCs w:val="28"/>
        </w:rPr>
      </w:pPr>
    </w:p>
    <w:p w14:paraId="685AF802" w14:textId="6E5DB8F9" w:rsidR="00971869" w:rsidRDefault="00971869" w:rsidP="00971869">
      <w:pPr>
        <w:pStyle w:val="a5"/>
        <w:spacing w:after="0" w:line="240" w:lineRule="auto"/>
        <w:jc w:val="center"/>
        <w:rPr>
          <w:rFonts w:ascii="Times New Roman" w:hAnsi="Times New Roman" w:cs="Times New Roman"/>
          <w:sz w:val="28"/>
          <w:szCs w:val="28"/>
        </w:rPr>
      </w:pPr>
      <w:r w:rsidRPr="00ED74BE">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4.</w:t>
      </w:r>
      <w:r w:rsidR="006170B0">
        <w:rPr>
          <w:rFonts w:ascii="Times New Roman" w:hAnsi="Times New Roman" w:cs="Times New Roman"/>
          <w:sz w:val="28"/>
          <w:szCs w:val="28"/>
        </w:rPr>
        <w:t>7</w:t>
      </w:r>
      <w:r>
        <w:rPr>
          <w:rFonts w:ascii="Times New Roman" w:hAnsi="Times New Roman" w:cs="Times New Roman"/>
          <w:sz w:val="28"/>
          <w:szCs w:val="28"/>
          <w:lang w:val="kk-KZ"/>
        </w:rPr>
        <w:t xml:space="preserve"> </w:t>
      </w:r>
      <w:r w:rsidRPr="00ED74BE">
        <w:rPr>
          <w:rFonts w:ascii="Times New Roman" w:hAnsi="Times New Roman" w:cs="Times New Roman"/>
          <w:sz w:val="28"/>
          <w:szCs w:val="28"/>
          <w:lang w:val="kk-KZ"/>
        </w:rPr>
        <w:t>– Схема параллельного подключения генераторов переменного тока</w:t>
      </w:r>
      <w:r w:rsidRPr="00ED74BE">
        <w:rPr>
          <w:rFonts w:ascii="Times New Roman" w:hAnsi="Times New Roman" w:cs="Times New Roman"/>
          <w:sz w:val="28"/>
          <w:szCs w:val="28"/>
        </w:rPr>
        <w:t xml:space="preserve"> </w:t>
      </w:r>
    </w:p>
    <w:p w14:paraId="0C9F18D3" w14:textId="77777777" w:rsidR="00967545" w:rsidRPr="00ED74BE" w:rsidRDefault="00967545" w:rsidP="00971869">
      <w:pPr>
        <w:pStyle w:val="a5"/>
        <w:spacing w:after="0" w:line="240" w:lineRule="auto"/>
        <w:jc w:val="center"/>
        <w:rPr>
          <w:rFonts w:ascii="Times New Roman" w:hAnsi="Times New Roman" w:cs="Times New Roman"/>
          <w:sz w:val="28"/>
          <w:szCs w:val="28"/>
        </w:rPr>
      </w:pPr>
    </w:p>
    <w:p w14:paraId="05063BD9" w14:textId="77777777" w:rsidR="00971869" w:rsidRPr="000B3201" w:rsidRDefault="00971869" w:rsidP="00971869">
      <w:pPr>
        <w:ind w:firstLine="567"/>
        <w:jc w:val="both"/>
        <w:rPr>
          <w:sz w:val="28"/>
          <w:szCs w:val="28"/>
        </w:rPr>
      </w:pPr>
      <w:r w:rsidRPr="000B3201">
        <w:rPr>
          <w:sz w:val="28"/>
          <w:szCs w:val="28"/>
        </w:rPr>
        <w:t xml:space="preserve">В следствие чего, было принято решение использования генераторов постоянного тока либо преобразование переменного тока в постоянный. О недостатке первого случае было сказано выше. Во втором случае приходится использовать промежуточный преобразователь, который во всяком случае </w:t>
      </w:r>
      <w:r w:rsidRPr="000B3201">
        <w:rPr>
          <w:sz w:val="28"/>
          <w:szCs w:val="28"/>
        </w:rPr>
        <w:lastRenderedPageBreak/>
        <w:t>обходится дешевле, взамен на менее качественное, но допустимое получение постоянного тока. Получение пульсирующего постоянного тока, сглаженного впоследствии фильтром, дает возможность для соединения генераторов выпрямленными одноименными полюсами в параллельном режиме.</w:t>
      </w:r>
    </w:p>
    <w:p w14:paraId="5B32B2B2" w14:textId="3248BFD8" w:rsidR="00971869" w:rsidRPr="000B3201" w:rsidRDefault="00971869" w:rsidP="00971869">
      <w:pPr>
        <w:ind w:firstLine="567"/>
        <w:jc w:val="both"/>
        <w:rPr>
          <w:sz w:val="28"/>
          <w:szCs w:val="28"/>
        </w:rPr>
      </w:pPr>
      <w:r w:rsidRPr="000B3201">
        <w:rPr>
          <w:sz w:val="28"/>
          <w:szCs w:val="28"/>
        </w:rPr>
        <w:t xml:space="preserve">Параллельная работа источников постоянного тока также влечет за собой новые препятствия для оптимальной и стабильного функционирования. Во-первых, требуется одинаковая общая нагрузка на параллельное соединение генераторов, что не является большой проблемой и решается </w:t>
      </w:r>
      <w:r>
        <w:rPr>
          <w:sz w:val="28"/>
          <w:szCs w:val="28"/>
        </w:rPr>
        <w:t>системой управления преобразователями</w:t>
      </w:r>
      <w:r w:rsidRPr="000B3201">
        <w:rPr>
          <w:sz w:val="28"/>
          <w:szCs w:val="28"/>
        </w:rPr>
        <w:t>. Во-вторых, каждый генератор при подключении к общему соединению должен иметь такое же либо большее ЭДС чем напряжение общей шины, в обратном случае генератор может перейти в двигательный режим с изменением потока тока, что должно защищаться автоматическим выключателем обратного тока. В-третьих, при уменьшении нагрузки на генераторы следует уменьшать вырабатываемый ток либо отключать генератор(-ы) из цепи. В-четвертых, следует контролировать распределение нагрузки на каждый генератор, разгружая или догружая тот или иной генератор, при этом не изменяя напряжение на общей шине, т.к. это может нарушить нормальную работу. Достигнуть это можно измерением показаний каждого генератора и одновременным управлением всех генераторов (рис</w:t>
      </w:r>
      <w:r w:rsidR="00C0531D">
        <w:rPr>
          <w:sz w:val="28"/>
          <w:szCs w:val="28"/>
          <w:lang w:val="kk-KZ"/>
        </w:rPr>
        <w:t>унке</w:t>
      </w:r>
      <w:r w:rsidRPr="000B3201">
        <w:rPr>
          <w:sz w:val="28"/>
          <w:szCs w:val="28"/>
        </w:rPr>
        <w:t xml:space="preserve"> 4.</w:t>
      </w:r>
      <w:r w:rsidR="00C868FB">
        <w:rPr>
          <w:sz w:val="28"/>
          <w:szCs w:val="28"/>
        </w:rPr>
        <w:t>8</w:t>
      </w:r>
      <w:r w:rsidRPr="000B3201">
        <w:rPr>
          <w:sz w:val="28"/>
          <w:szCs w:val="28"/>
        </w:rPr>
        <w:t>).</w:t>
      </w:r>
    </w:p>
    <w:p w14:paraId="42FE3FB7" w14:textId="77777777" w:rsidR="00971869" w:rsidRPr="000B3201" w:rsidRDefault="00971869" w:rsidP="00971869">
      <w:pPr>
        <w:jc w:val="both"/>
        <w:rPr>
          <w:sz w:val="28"/>
          <w:szCs w:val="28"/>
        </w:rPr>
      </w:pPr>
    </w:p>
    <w:p w14:paraId="404CD6F7" w14:textId="44C519F5" w:rsidR="00971869" w:rsidRDefault="00971869" w:rsidP="00FD07E3">
      <w:pPr>
        <w:jc w:val="center"/>
        <w:rPr>
          <w:sz w:val="28"/>
          <w:szCs w:val="28"/>
        </w:rPr>
      </w:pPr>
      <w:r w:rsidRPr="000B3201">
        <w:rPr>
          <w:noProof/>
          <w:sz w:val="28"/>
          <w:szCs w:val="28"/>
        </w:rPr>
        <w:drawing>
          <wp:inline distT="0" distB="0" distL="0" distR="0" wp14:anchorId="33D3A11D" wp14:editId="638CC81B">
            <wp:extent cx="2547623" cy="268986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2562530" cy="2705599"/>
                    </a:xfrm>
                    <a:prstGeom prst="rect">
                      <a:avLst/>
                    </a:prstGeom>
                    <a:noFill/>
                    <a:ln>
                      <a:noFill/>
                    </a:ln>
                  </pic:spPr>
                </pic:pic>
              </a:graphicData>
            </a:graphic>
          </wp:inline>
        </w:drawing>
      </w:r>
    </w:p>
    <w:p w14:paraId="5881A060" w14:textId="4636B548" w:rsidR="00FD07E3" w:rsidRDefault="002F1178" w:rsidP="00FD07E3">
      <w:pPr>
        <w:jc w:val="center"/>
        <w:rPr>
          <w:sz w:val="28"/>
          <w:szCs w:val="28"/>
          <w:lang w:val="kk-KZ"/>
        </w:rPr>
      </w:pPr>
      <w:r w:rsidRPr="000B3201">
        <w:rPr>
          <w:sz w:val="28"/>
          <w:szCs w:val="28"/>
          <w:lang w:val="kk-KZ"/>
        </w:rPr>
        <w:t>(Д – датчик, Г – генератор, далее выпрямитель, фильтр, блок управления изменением характеристик)</w:t>
      </w:r>
    </w:p>
    <w:p w14:paraId="3BD57388" w14:textId="77777777" w:rsidR="002F1178" w:rsidRPr="000B3201" w:rsidRDefault="002F1178" w:rsidP="00FD07E3">
      <w:pPr>
        <w:jc w:val="center"/>
        <w:rPr>
          <w:sz w:val="28"/>
          <w:szCs w:val="28"/>
        </w:rPr>
      </w:pPr>
    </w:p>
    <w:p w14:paraId="5EDF8F48" w14:textId="14675C5C" w:rsidR="00971869" w:rsidRDefault="00971869" w:rsidP="00971869">
      <w:pPr>
        <w:pStyle w:val="a5"/>
        <w:spacing w:after="0" w:line="240" w:lineRule="auto"/>
        <w:jc w:val="center"/>
        <w:rPr>
          <w:rFonts w:ascii="Times New Roman" w:hAnsi="Times New Roman" w:cs="Times New Roman"/>
          <w:sz w:val="28"/>
          <w:szCs w:val="28"/>
          <w:lang w:val="kk-KZ"/>
        </w:rPr>
      </w:pPr>
      <w:r w:rsidRPr="000B3201">
        <w:rPr>
          <w:rFonts w:ascii="Times New Roman" w:hAnsi="Times New Roman" w:cs="Times New Roman"/>
          <w:sz w:val="28"/>
          <w:szCs w:val="28"/>
          <w:lang w:val="kk-KZ"/>
        </w:rPr>
        <w:t>Рисунок 4.</w:t>
      </w:r>
      <w:r w:rsidR="006170B0">
        <w:rPr>
          <w:rFonts w:ascii="Times New Roman" w:hAnsi="Times New Roman" w:cs="Times New Roman"/>
          <w:sz w:val="28"/>
          <w:szCs w:val="28"/>
          <w:lang w:val="kk-KZ"/>
        </w:rPr>
        <w:t>8</w:t>
      </w:r>
      <w:r w:rsidRPr="000B3201">
        <w:rPr>
          <w:rFonts w:ascii="Times New Roman" w:hAnsi="Times New Roman" w:cs="Times New Roman"/>
          <w:sz w:val="28"/>
          <w:szCs w:val="28"/>
          <w:lang w:val="kk-KZ"/>
        </w:rPr>
        <w:t xml:space="preserve"> – Схема параллельного подключения генераторов переменного тока после преобразования в постоянный </w:t>
      </w:r>
    </w:p>
    <w:p w14:paraId="576BDDF5" w14:textId="77777777" w:rsidR="00967545" w:rsidRPr="000B3201" w:rsidRDefault="00967545" w:rsidP="00971869">
      <w:pPr>
        <w:pStyle w:val="a5"/>
        <w:spacing w:after="0" w:line="240" w:lineRule="auto"/>
        <w:jc w:val="center"/>
        <w:rPr>
          <w:rFonts w:ascii="Times New Roman" w:hAnsi="Times New Roman" w:cs="Times New Roman"/>
          <w:sz w:val="28"/>
          <w:szCs w:val="28"/>
          <w:lang w:val="kk-KZ"/>
        </w:rPr>
      </w:pPr>
    </w:p>
    <w:p w14:paraId="418896EC" w14:textId="77777777" w:rsidR="00971869" w:rsidRDefault="00971869" w:rsidP="00971869">
      <w:pPr>
        <w:ind w:firstLine="567"/>
        <w:jc w:val="both"/>
        <w:rPr>
          <w:sz w:val="28"/>
          <w:szCs w:val="28"/>
        </w:rPr>
      </w:pPr>
      <w:r w:rsidRPr="000B3201">
        <w:rPr>
          <w:sz w:val="28"/>
          <w:szCs w:val="28"/>
        </w:rPr>
        <w:t xml:space="preserve">Еще один вариант подключения отдельных пар аккумуляторов на каждый генератор и объединение АКБ для работы с одним инвертором. Для такой схемы </w:t>
      </w:r>
      <w:r w:rsidRPr="000B3201">
        <w:rPr>
          <w:sz w:val="28"/>
          <w:szCs w:val="28"/>
        </w:rPr>
        <w:lastRenderedPageBreak/>
        <w:t>потребуется управление подключением АКБ к генераторам и инвертору. АКБ будут получаться разнозаряженными, что приведет к выравниванию блока при их последовательном соединении к инвертору. Процесс выравнивания занимает продолжительное время и отнимает несколько циклов заряда, ведущему в итоге к быстрому износу АКБ.</w:t>
      </w:r>
      <w:r w:rsidRPr="00332CD3">
        <w:rPr>
          <w:sz w:val="28"/>
          <w:szCs w:val="28"/>
        </w:rPr>
        <w:t xml:space="preserve"> </w:t>
      </w:r>
    </w:p>
    <w:p w14:paraId="3012A670" w14:textId="5F1CE3B8" w:rsidR="00971869" w:rsidRPr="00AE0BF9" w:rsidRDefault="00971869" w:rsidP="00971869">
      <w:pPr>
        <w:ind w:firstLine="567"/>
        <w:jc w:val="both"/>
        <w:rPr>
          <w:sz w:val="28"/>
          <w:szCs w:val="28"/>
          <w:lang w:val="ru-KZ"/>
        </w:rPr>
      </w:pPr>
      <w:r w:rsidRPr="00AE0BF9">
        <w:rPr>
          <w:sz w:val="28"/>
          <w:szCs w:val="28"/>
          <w:lang w:val="ru-KZ"/>
        </w:rPr>
        <w:t>Современные сети электроснабжения представляют собой сложные адаптивные системы, которые претерпели обширные изменения за последние два десятилетия. Микросети (MG), новая структура распределительных сетей, стали подходящим решением для установки распределенных источников в сети [</w:t>
      </w:r>
      <w:r>
        <w:rPr>
          <w:sz w:val="28"/>
          <w:szCs w:val="28"/>
        </w:rPr>
        <w:t>12</w:t>
      </w:r>
      <w:r w:rsidR="00011FFF" w:rsidRPr="00011FFF">
        <w:rPr>
          <w:sz w:val="28"/>
          <w:szCs w:val="28"/>
        </w:rPr>
        <w:t>5</w:t>
      </w:r>
      <w:r w:rsidRPr="00AE0BF9">
        <w:rPr>
          <w:sz w:val="28"/>
          <w:szCs w:val="28"/>
          <w:lang w:val="ru-KZ"/>
        </w:rPr>
        <w:t xml:space="preserve">, </w:t>
      </w:r>
      <w:r>
        <w:rPr>
          <w:sz w:val="28"/>
          <w:szCs w:val="28"/>
        </w:rPr>
        <w:t>12</w:t>
      </w:r>
      <w:r w:rsidR="00011FFF" w:rsidRPr="00011FFF">
        <w:rPr>
          <w:sz w:val="28"/>
          <w:szCs w:val="28"/>
        </w:rPr>
        <w:t>6</w:t>
      </w:r>
      <w:r w:rsidRPr="00AE0BF9">
        <w:rPr>
          <w:sz w:val="28"/>
          <w:szCs w:val="28"/>
          <w:lang w:val="ru-KZ"/>
        </w:rPr>
        <w:t>]. Сегодня электрические системы контролируются переменным током (AC), однако существует явная тенденция к тому, что высокое напряжение и низкое напряжение увидели возникновение систем DC</w:t>
      </w:r>
      <w:r>
        <w:rPr>
          <w:sz w:val="28"/>
          <w:szCs w:val="28"/>
        </w:rPr>
        <w:t xml:space="preserve"> (рис</w:t>
      </w:r>
      <w:r w:rsidR="00C0531D">
        <w:rPr>
          <w:sz w:val="28"/>
          <w:szCs w:val="28"/>
        </w:rPr>
        <w:t>унок</w:t>
      </w:r>
      <w:r>
        <w:rPr>
          <w:sz w:val="28"/>
          <w:szCs w:val="28"/>
        </w:rPr>
        <w:t xml:space="preserve"> 4.</w:t>
      </w:r>
      <w:r w:rsidR="00C868FB">
        <w:rPr>
          <w:sz w:val="28"/>
          <w:szCs w:val="28"/>
        </w:rPr>
        <w:t>9</w:t>
      </w:r>
      <w:r>
        <w:rPr>
          <w:sz w:val="28"/>
          <w:szCs w:val="28"/>
        </w:rPr>
        <w:t>)</w:t>
      </w:r>
      <w:r w:rsidRPr="00AE0BF9">
        <w:rPr>
          <w:sz w:val="28"/>
          <w:szCs w:val="28"/>
          <w:lang w:val="ru-KZ"/>
        </w:rPr>
        <w:t xml:space="preserve"> и их внедрение в передачу и распределение электроэнергии [</w:t>
      </w:r>
      <w:r>
        <w:rPr>
          <w:sz w:val="28"/>
          <w:szCs w:val="28"/>
        </w:rPr>
        <w:t>12</w:t>
      </w:r>
      <w:r w:rsidR="00011FFF" w:rsidRPr="00011FFF">
        <w:rPr>
          <w:sz w:val="28"/>
          <w:szCs w:val="28"/>
        </w:rPr>
        <w:t>7</w:t>
      </w:r>
      <w:r w:rsidRPr="00AE0BF9">
        <w:rPr>
          <w:sz w:val="28"/>
          <w:szCs w:val="28"/>
          <w:lang w:val="ru-KZ"/>
        </w:rPr>
        <w:t>]. Быстрое развитие технологии силовой электроники позволило преобразователям работать на широком диапазоне уровней напряжения DC, включая уровни передачи, распределения и потребления. По сравнению с AC MG [</w:t>
      </w:r>
      <w:r>
        <w:rPr>
          <w:sz w:val="28"/>
          <w:szCs w:val="28"/>
        </w:rPr>
        <w:t>12</w:t>
      </w:r>
      <w:r w:rsidR="00011FFF" w:rsidRPr="00011FFF">
        <w:rPr>
          <w:sz w:val="28"/>
          <w:szCs w:val="28"/>
        </w:rPr>
        <w:t>7</w:t>
      </w:r>
      <w:r w:rsidRPr="00AE0BF9">
        <w:rPr>
          <w:sz w:val="28"/>
          <w:szCs w:val="28"/>
          <w:lang w:val="ru-KZ"/>
        </w:rPr>
        <w:t xml:space="preserve">, </w:t>
      </w:r>
      <w:r>
        <w:rPr>
          <w:sz w:val="28"/>
          <w:szCs w:val="28"/>
        </w:rPr>
        <w:t>12</w:t>
      </w:r>
      <w:r w:rsidR="00011FFF" w:rsidRPr="00011FFF">
        <w:rPr>
          <w:sz w:val="28"/>
          <w:szCs w:val="28"/>
        </w:rPr>
        <w:t>8</w:t>
      </w:r>
      <w:r w:rsidRPr="00AE0BF9">
        <w:rPr>
          <w:sz w:val="28"/>
          <w:szCs w:val="28"/>
          <w:lang w:val="ru-KZ"/>
        </w:rPr>
        <w:t>], преимущества DC MG можно свести к следующему [</w:t>
      </w:r>
      <w:r>
        <w:rPr>
          <w:sz w:val="28"/>
          <w:szCs w:val="28"/>
        </w:rPr>
        <w:t>12</w:t>
      </w:r>
      <w:r w:rsidR="00011FFF" w:rsidRPr="00011FFF">
        <w:rPr>
          <w:sz w:val="28"/>
          <w:szCs w:val="28"/>
        </w:rPr>
        <w:t>9</w:t>
      </w:r>
      <w:r w:rsidRPr="00AE0BF9">
        <w:rPr>
          <w:sz w:val="28"/>
          <w:szCs w:val="28"/>
          <w:lang w:val="ru-KZ"/>
        </w:rPr>
        <w:t>]:</w:t>
      </w:r>
    </w:p>
    <w:p w14:paraId="5687F432" w14:textId="77777777"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Большинство возобновляемых источников энергии, таких как солнечные панели и топливные элементы, производят DC-энергию. Даже ветрогенераторы, которые внутренне производят AC-энергию, могут быть более удобно интегрированы в DC-сеть из-за отсутствия необходимости дополнительных преобразований мощности.</w:t>
      </w:r>
    </w:p>
    <w:p w14:paraId="38B01661" w14:textId="77777777"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Нет необходимости управления реактивной мощностью и синхронизации частоты.</w:t>
      </w:r>
    </w:p>
    <w:p w14:paraId="56575683" w14:textId="1F0BFF51" w:rsidR="00971869" w:rsidRPr="002F1178" w:rsidRDefault="00971869" w:rsidP="002F1178">
      <w:pPr>
        <w:pStyle w:val="a5"/>
        <w:numPr>
          <w:ilvl w:val="0"/>
          <w:numId w:val="35"/>
        </w:numPr>
        <w:spacing w:after="0" w:line="240" w:lineRule="auto"/>
        <w:ind w:left="0" w:firstLine="567"/>
        <w:jc w:val="both"/>
        <w:rPr>
          <w:rFonts w:ascii="Times New Roman" w:hAnsi="Times New Roman" w:cs="Times New Roman"/>
          <w:sz w:val="28"/>
          <w:szCs w:val="28"/>
          <w:lang w:val="kk-KZ"/>
        </w:rPr>
      </w:pPr>
      <w:r w:rsidRPr="002F1178">
        <w:rPr>
          <w:rFonts w:ascii="Times New Roman" w:hAnsi="Times New Roman" w:cs="Times New Roman"/>
          <w:sz w:val="28"/>
          <w:szCs w:val="28"/>
          <w:lang w:val="kk-KZ"/>
        </w:rPr>
        <w:t>Большинство устройств для хранения энергии также являются DC-природой. Технологии батарей, которые уже обеспечены внутренним DC-DC преобразователем, могут быть легко интегрированы в DC-шину с сниженными затратами и увеличенной эффективностью.</w:t>
      </w:r>
      <w:r w:rsidR="00011FFF" w:rsidRPr="002F1178">
        <w:rPr>
          <w:rFonts w:ascii="Times New Roman" w:hAnsi="Times New Roman" w:cs="Times New Roman"/>
          <w:sz w:val="28"/>
          <w:szCs w:val="28"/>
          <w:lang w:val="kk-KZ"/>
        </w:rPr>
        <w:t xml:space="preserve"> [130]</w:t>
      </w:r>
    </w:p>
    <w:p w14:paraId="383F36FF" w14:textId="77777777" w:rsidR="00971869" w:rsidRDefault="00971869" w:rsidP="00971869">
      <w:pPr>
        <w:pStyle w:val="a5"/>
        <w:spacing w:after="0" w:line="240" w:lineRule="auto"/>
        <w:ind w:left="567"/>
        <w:jc w:val="both"/>
        <w:rPr>
          <w:rFonts w:ascii="Times New Roman" w:hAnsi="Times New Roman" w:cs="Times New Roman"/>
          <w:sz w:val="28"/>
          <w:szCs w:val="28"/>
          <w:lang w:val="ru-KZ"/>
        </w:rPr>
      </w:pPr>
    </w:p>
    <w:p w14:paraId="6C2D9466" w14:textId="5AB8AEE5" w:rsidR="00971869" w:rsidRDefault="00971869" w:rsidP="00FD07E3">
      <w:pPr>
        <w:pStyle w:val="a5"/>
        <w:spacing w:after="0" w:line="240" w:lineRule="auto"/>
        <w:ind w:left="0"/>
        <w:jc w:val="center"/>
        <w:rPr>
          <w:rFonts w:ascii="Times New Roman" w:hAnsi="Times New Roman" w:cs="Times New Roman"/>
          <w:sz w:val="28"/>
          <w:szCs w:val="28"/>
          <w:lang w:val="ru-KZ"/>
        </w:rPr>
      </w:pPr>
      <w:r>
        <w:rPr>
          <w:b/>
          <w:bCs/>
          <w:noProof/>
          <w:sz w:val="28"/>
          <w:szCs w:val="28"/>
          <w:lang w:val="kk-KZ"/>
        </w:rPr>
        <w:drawing>
          <wp:inline distT="0" distB="0" distL="0" distR="0" wp14:anchorId="0BEF4600" wp14:editId="1E7AAC86">
            <wp:extent cx="3390900" cy="1929305"/>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3396801" cy="1932662"/>
                    </a:xfrm>
                    <a:prstGeom prst="rect">
                      <a:avLst/>
                    </a:prstGeom>
                    <a:noFill/>
                    <a:ln>
                      <a:noFill/>
                    </a:ln>
                  </pic:spPr>
                </pic:pic>
              </a:graphicData>
            </a:graphic>
          </wp:inline>
        </w:drawing>
      </w:r>
    </w:p>
    <w:p w14:paraId="7A1A66F2" w14:textId="77777777" w:rsidR="00FD07E3" w:rsidRDefault="00FD07E3" w:rsidP="00FD07E3">
      <w:pPr>
        <w:pStyle w:val="a5"/>
        <w:spacing w:after="0" w:line="240" w:lineRule="auto"/>
        <w:ind w:left="0"/>
        <w:jc w:val="center"/>
        <w:rPr>
          <w:rFonts w:ascii="Times New Roman" w:hAnsi="Times New Roman" w:cs="Times New Roman"/>
          <w:sz w:val="28"/>
          <w:szCs w:val="28"/>
          <w:lang w:val="ru-KZ"/>
        </w:rPr>
      </w:pPr>
    </w:p>
    <w:p w14:paraId="26D0AADD" w14:textId="46B28311" w:rsidR="00971869" w:rsidRPr="006F60A3" w:rsidRDefault="00971869" w:rsidP="006F60A3">
      <w:pPr>
        <w:pStyle w:val="a5"/>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4.</w:t>
      </w:r>
      <w:r w:rsidR="006170B0">
        <w:rPr>
          <w:rFonts w:ascii="Times New Roman" w:hAnsi="Times New Roman" w:cs="Times New Roman"/>
          <w:sz w:val="28"/>
          <w:szCs w:val="28"/>
        </w:rPr>
        <w:t>9</w:t>
      </w:r>
      <w:r>
        <w:rPr>
          <w:rFonts w:ascii="Times New Roman" w:hAnsi="Times New Roman" w:cs="Times New Roman"/>
          <w:sz w:val="28"/>
          <w:szCs w:val="28"/>
        </w:rPr>
        <w:t xml:space="preserve"> – </w:t>
      </w:r>
      <w:r>
        <w:rPr>
          <w:rFonts w:ascii="Times New Roman" w:hAnsi="Times New Roman" w:cs="Times New Roman"/>
          <w:sz w:val="28"/>
          <w:szCs w:val="28"/>
          <w:lang w:val="kk-KZ"/>
        </w:rPr>
        <w:t>Пример подключения различных источников питания и нагрузки на общую шину постоянного тока</w:t>
      </w:r>
      <w:r w:rsidR="00011FFF" w:rsidRPr="00011FFF">
        <w:rPr>
          <w:rFonts w:ascii="Times New Roman" w:hAnsi="Times New Roman" w:cs="Times New Roman"/>
          <w:sz w:val="28"/>
          <w:szCs w:val="28"/>
        </w:rPr>
        <w:t xml:space="preserve"> [130]</w:t>
      </w:r>
    </w:p>
    <w:p w14:paraId="11B247A7" w14:textId="545378D4" w:rsidR="006F3988" w:rsidRPr="00CB4B7A" w:rsidRDefault="00CB4B7A" w:rsidP="00CB4B7A">
      <w:pPr>
        <w:pStyle w:val="a5"/>
        <w:spacing w:after="0" w:line="240" w:lineRule="auto"/>
        <w:ind w:left="0" w:firstLine="567"/>
        <w:jc w:val="both"/>
        <w:rPr>
          <w:rFonts w:ascii="Times New Roman" w:hAnsi="Times New Roman" w:cs="Times New Roman"/>
          <w:sz w:val="28"/>
          <w:szCs w:val="28"/>
        </w:rPr>
      </w:pPr>
      <w:r w:rsidRPr="00370BDA">
        <w:rPr>
          <w:rFonts w:ascii="Times New Roman" w:hAnsi="Times New Roman" w:cs="Times New Roman"/>
          <w:sz w:val="28"/>
          <w:szCs w:val="28"/>
        </w:rPr>
        <w:lastRenderedPageBreak/>
        <w:t xml:space="preserve">Учитывая вышеперечисленные преимущества, DC MG получили широкое распространение не только для сетей коммунального хозяйства, но и для электрических транспортных средств. Логика управления при подключении шести PMSG генераторов на общую DC шину описана в </w:t>
      </w:r>
      <w:r>
        <w:rPr>
          <w:rFonts w:ascii="Times New Roman" w:hAnsi="Times New Roman" w:cs="Times New Roman"/>
          <w:sz w:val="28"/>
          <w:szCs w:val="28"/>
        </w:rPr>
        <w:t>подразделе</w:t>
      </w:r>
      <w:r w:rsidRPr="00370BDA">
        <w:rPr>
          <w:rFonts w:ascii="Times New Roman" w:hAnsi="Times New Roman" w:cs="Times New Roman"/>
          <w:sz w:val="28"/>
          <w:szCs w:val="28"/>
        </w:rPr>
        <w:t xml:space="preserve"> 4.</w:t>
      </w:r>
      <w:r>
        <w:rPr>
          <w:rFonts w:ascii="Times New Roman" w:hAnsi="Times New Roman" w:cs="Times New Roman"/>
          <w:sz w:val="28"/>
          <w:szCs w:val="28"/>
        </w:rPr>
        <w:t>4</w:t>
      </w:r>
      <w:r w:rsidRPr="00370BDA">
        <w:rPr>
          <w:rFonts w:ascii="Times New Roman" w:hAnsi="Times New Roman" w:cs="Times New Roman"/>
          <w:sz w:val="28"/>
          <w:szCs w:val="28"/>
        </w:rPr>
        <w:t>.</w:t>
      </w:r>
    </w:p>
    <w:p w14:paraId="10F80963" w14:textId="77777777" w:rsidR="006F3988" w:rsidRDefault="006F3988" w:rsidP="00FD07E3">
      <w:pPr>
        <w:jc w:val="both"/>
        <w:rPr>
          <w:b/>
          <w:bCs/>
          <w:sz w:val="28"/>
          <w:szCs w:val="28"/>
          <w:lang w:val="kk-KZ"/>
        </w:rPr>
      </w:pPr>
    </w:p>
    <w:p w14:paraId="2E37AD2A" w14:textId="77777777" w:rsidR="00971869" w:rsidRPr="009B3EF1" w:rsidRDefault="00971869" w:rsidP="00FD07E3">
      <w:pPr>
        <w:pStyle w:val="a5"/>
        <w:numPr>
          <w:ilvl w:val="1"/>
          <w:numId w:val="28"/>
        </w:num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Топология</w:t>
      </w:r>
      <w:r w:rsidRPr="00900E5D">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модуля генерирования в </w:t>
      </w:r>
      <w:r w:rsidRPr="00900E5D">
        <w:rPr>
          <w:rFonts w:ascii="Times New Roman" w:hAnsi="Times New Roman" w:cs="Times New Roman"/>
          <w:b/>
          <w:bCs/>
          <w:sz w:val="28"/>
          <w:szCs w:val="28"/>
          <w:lang w:val="kk-KZ"/>
        </w:rPr>
        <w:t>ВЭС с качающимся зонтовым парусом</w:t>
      </w:r>
    </w:p>
    <w:p w14:paraId="28FAE5AC" w14:textId="77777777" w:rsidR="00971869" w:rsidRPr="00ED74BE" w:rsidRDefault="00971869" w:rsidP="00971869">
      <w:pPr>
        <w:ind w:firstLine="567"/>
        <w:jc w:val="both"/>
        <w:rPr>
          <w:sz w:val="28"/>
          <w:szCs w:val="28"/>
          <w:lang w:val="kk-KZ"/>
        </w:rPr>
      </w:pPr>
      <w:r w:rsidRPr="00ED74BE">
        <w:rPr>
          <w:sz w:val="28"/>
          <w:szCs w:val="28"/>
          <w:lang w:val="kk-KZ"/>
        </w:rPr>
        <w:t>Электроснабжение с помощью ВЭС</w:t>
      </w:r>
      <w:r>
        <w:rPr>
          <w:sz w:val="28"/>
          <w:szCs w:val="28"/>
          <w:lang w:val="kk-KZ"/>
        </w:rPr>
        <w:t xml:space="preserve"> с качающимся парусным рабочим органом</w:t>
      </w:r>
      <w:r w:rsidRPr="00ED74BE">
        <w:rPr>
          <w:sz w:val="28"/>
          <w:szCs w:val="28"/>
          <w:lang w:val="kk-KZ"/>
        </w:rPr>
        <w:t xml:space="preserve"> может использоваться в четырех различных вариациях </w:t>
      </w:r>
      <w:r>
        <w:rPr>
          <w:sz w:val="28"/>
          <w:szCs w:val="28"/>
          <w:lang w:val="kk-KZ"/>
        </w:rPr>
        <w:t xml:space="preserve">генерации электроэнергии, </w:t>
      </w:r>
      <w:r w:rsidRPr="00ED74BE">
        <w:rPr>
          <w:sz w:val="28"/>
          <w:szCs w:val="28"/>
          <w:lang w:val="kk-KZ"/>
        </w:rPr>
        <w:t>имеющих свои отличительные особенности и недостатки:</w:t>
      </w:r>
    </w:p>
    <w:p w14:paraId="3C49C0EA" w14:textId="0D91BA88" w:rsidR="00971869" w:rsidRPr="00ED74BE" w:rsidRDefault="00971869" w:rsidP="005B1A3E">
      <w:pPr>
        <w:pStyle w:val="a5"/>
        <w:numPr>
          <w:ilvl w:val="0"/>
          <w:numId w:val="19"/>
        </w:numPr>
        <w:spacing w:after="0" w:line="240" w:lineRule="auto"/>
        <w:ind w:left="0" w:firstLine="567"/>
        <w:jc w:val="both"/>
        <w:rPr>
          <w:rFonts w:ascii="Times New Roman" w:hAnsi="Times New Roman" w:cs="Times New Roman"/>
          <w:sz w:val="28"/>
          <w:szCs w:val="28"/>
          <w:lang w:val="kk-KZ"/>
        </w:rPr>
      </w:pPr>
      <w:r w:rsidRPr="00ED74BE">
        <w:rPr>
          <w:rFonts w:ascii="Times New Roman" w:hAnsi="Times New Roman" w:cs="Times New Roman"/>
          <w:sz w:val="28"/>
          <w:szCs w:val="28"/>
          <w:lang w:val="kk-KZ"/>
        </w:rPr>
        <w:t>Для отдаленных территорий, не имеющих возможности подключения к линиям электропередач (ЛЭП)</w:t>
      </w:r>
      <w:r>
        <w:rPr>
          <w:rFonts w:ascii="Times New Roman" w:hAnsi="Times New Roman" w:cs="Times New Roman"/>
          <w:sz w:val="28"/>
          <w:szCs w:val="28"/>
          <w:lang w:val="kk-KZ"/>
        </w:rPr>
        <w:t xml:space="preserve"> (рис</w:t>
      </w:r>
      <w:r w:rsidR="007B5A48">
        <w:rPr>
          <w:rFonts w:ascii="Times New Roman" w:hAnsi="Times New Roman" w:cs="Times New Roman"/>
          <w:sz w:val="28"/>
          <w:szCs w:val="28"/>
          <w:lang w:val="kk-KZ"/>
        </w:rPr>
        <w:t>унок</w:t>
      </w:r>
      <w:r>
        <w:rPr>
          <w:rFonts w:ascii="Times New Roman" w:hAnsi="Times New Roman" w:cs="Times New Roman"/>
          <w:sz w:val="28"/>
          <w:szCs w:val="28"/>
          <w:lang w:val="kk-KZ"/>
        </w:rPr>
        <w:t xml:space="preserve"> 4.</w:t>
      </w:r>
      <w:r w:rsidR="00C868FB">
        <w:rPr>
          <w:rFonts w:ascii="Times New Roman" w:hAnsi="Times New Roman" w:cs="Times New Roman"/>
          <w:sz w:val="28"/>
          <w:szCs w:val="28"/>
          <w:lang w:val="kk-KZ"/>
        </w:rPr>
        <w:t>10</w:t>
      </w:r>
      <w:r>
        <w:rPr>
          <w:rFonts w:ascii="Times New Roman" w:hAnsi="Times New Roman" w:cs="Times New Roman"/>
          <w:sz w:val="28"/>
          <w:szCs w:val="28"/>
          <w:lang w:val="kk-KZ"/>
        </w:rPr>
        <w:t>)</w:t>
      </w:r>
      <w:r w:rsidRPr="00ED74BE">
        <w:rPr>
          <w:rFonts w:ascii="Times New Roman" w:hAnsi="Times New Roman" w:cs="Times New Roman"/>
          <w:sz w:val="28"/>
          <w:szCs w:val="28"/>
          <w:lang w:val="kk-KZ"/>
        </w:rPr>
        <w:t>. В таком случае энергия, получаемая с ВЭС идет на снабжение электричеством домов  и хозяйств. В отсутствии нагрузки вырабатываемая энергия накапаливается в аккумуляторных батареях (АКБ), заряд которого может использоваться в безветренную погоду. При недостатке мощности от ВЭС, потребители допитываются от АКБ. Отсутствие энергии образуется лишь в случае посаженных АКБ и недостатке ветра.</w:t>
      </w:r>
      <w:r w:rsidRPr="0080752B">
        <w:rPr>
          <w:rFonts w:ascii="Times New Roman" w:hAnsi="Times New Roman" w:cs="Times New Roman"/>
          <w:sz w:val="28"/>
          <w:szCs w:val="28"/>
        </w:rPr>
        <w:t xml:space="preserve"> </w:t>
      </w:r>
    </w:p>
    <w:p w14:paraId="747AAB25" w14:textId="77777777" w:rsidR="00971869" w:rsidRPr="0080752B" w:rsidRDefault="00971869" w:rsidP="00971869">
      <w:pPr>
        <w:pStyle w:val="a5"/>
        <w:spacing w:after="0" w:line="240" w:lineRule="auto"/>
        <w:jc w:val="both"/>
        <w:rPr>
          <w:rFonts w:ascii="Times New Roman" w:hAnsi="Times New Roman" w:cs="Times New Roman"/>
          <w:sz w:val="28"/>
          <w:szCs w:val="28"/>
        </w:rPr>
      </w:pPr>
      <w:r w:rsidRPr="0080752B">
        <w:rPr>
          <w:rFonts w:ascii="Times New Roman" w:hAnsi="Times New Roman" w:cs="Times New Roman"/>
          <w:sz w:val="28"/>
          <w:szCs w:val="28"/>
        </w:rPr>
        <w:t xml:space="preserve"> </w:t>
      </w:r>
    </w:p>
    <w:p w14:paraId="210497FD" w14:textId="77777777" w:rsidR="00971869" w:rsidRPr="00ED74BE" w:rsidRDefault="00971869" w:rsidP="00971869">
      <w:pPr>
        <w:pStyle w:val="a5"/>
        <w:spacing w:after="0" w:line="240" w:lineRule="auto"/>
        <w:jc w:val="center"/>
        <w:rPr>
          <w:rFonts w:ascii="Times New Roman" w:hAnsi="Times New Roman" w:cs="Times New Roman"/>
          <w:sz w:val="28"/>
          <w:szCs w:val="28"/>
          <w:lang w:val="kk-KZ"/>
        </w:rPr>
      </w:pPr>
      <w:bookmarkStart w:id="37" w:name="_Hlk135708968"/>
      <w:r w:rsidRPr="00ED74BE">
        <w:rPr>
          <w:rFonts w:ascii="Times New Roman" w:hAnsi="Times New Roman" w:cs="Times New Roman"/>
          <w:noProof/>
          <w:sz w:val="28"/>
          <w:szCs w:val="28"/>
          <w:lang w:val="kk-KZ"/>
        </w:rPr>
        <w:drawing>
          <wp:inline distT="0" distB="0" distL="0" distR="0" wp14:anchorId="0F1F6AE9" wp14:editId="11CA1977">
            <wp:extent cx="2901043" cy="1387455"/>
            <wp:effectExtent l="0" t="0" r="0" b="381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2931783" cy="1402157"/>
                    </a:xfrm>
                    <a:prstGeom prst="rect">
                      <a:avLst/>
                    </a:prstGeom>
                    <a:noFill/>
                    <a:ln>
                      <a:noFill/>
                    </a:ln>
                  </pic:spPr>
                </pic:pic>
              </a:graphicData>
            </a:graphic>
          </wp:inline>
        </w:drawing>
      </w:r>
    </w:p>
    <w:p w14:paraId="48478DF7" w14:textId="77777777" w:rsidR="00971869" w:rsidRPr="00ED74BE" w:rsidRDefault="00971869" w:rsidP="00971869">
      <w:pPr>
        <w:pStyle w:val="a5"/>
        <w:spacing w:after="0" w:line="240" w:lineRule="auto"/>
        <w:jc w:val="center"/>
        <w:rPr>
          <w:rFonts w:ascii="Times New Roman" w:hAnsi="Times New Roman" w:cs="Times New Roman"/>
          <w:sz w:val="28"/>
          <w:szCs w:val="28"/>
          <w:lang w:val="kk-KZ"/>
        </w:rPr>
      </w:pPr>
    </w:p>
    <w:p w14:paraId="7C1E1A63" w14:textId="16225CD1" w:rsidR="00971869" w:rsidRDefault="00971869" w:rsidP="00971869">
      <w:pPr>
        <w:pStyle w:val="a5"/>
        <w:spacing w:after="0" w:line="240" w:lineRule="auto"/>
        <w:jc w:val="center"/>
        <w:rPr>
          <w:rFonts w:ascii="Times New Roman" w:hAnsi="Times New Roman" w:cs="Times New Roman"/>
          <w:sz w:val="28"/>
          <w:szCs w:val="28"/>
          <w:lang w:val="kk-KZ"/>
        </w:rPr>
      </w:pPr>
      <w:r w:rsidRPr="00ED74BE">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4.</w:t>
      </w:r>
      <w:r w:rsidR="00C868FB">
        <w:rPr>
          <w:rFonts w:ascii="Times New Roman" w:hAnsi="Times New Roman" w:cs="Times New Roman"/>
          <w:sz w:val="28"/>
          <w:szCs w:val="28"/>
          <w:lang w:val="kk-KZ"/>
        </w:rPr>
        <w:t>10</w:t>
      </w:r>
      <w:r>
        <w:rPr>
          <w:rFonts w:ascii="Times New Roman" w:hAnsi="Times New Roman" w:cs="Times New Roman"/>
          <w:sz w:val="28"/>
          <w:szCs w:val="28"/>
          <w:lang w:val="kk-KZ"/>
        </w:rPr>
        <w:t xml:space="preserve"> </w:t>
      </w:r>
      <w:r w:rsidRPr="00ED74BE">
        <w:rPr>
          <w:rFonts w:ascii="Times New Roman" w:hAnsi="Times New Roman" w:cs="Times New Roman"/>
          <w:sz w:val="28"/>
          <w:szCs w:val="28"/>
          <w:lang w:val="kk-KZ"/>
        </w:rPr>
        <w:t xml:space="preserve">– Схема </w:t>
      </w:r>
      <w:r>
        <w:rPr>
          <w:rFonts w:ascii="Times New Roman" w:hAnsi="Times New Roman" w:cs="Times New Roman"/>
          <w:sz w:val="28"/>
          <w:szCs w:val="28"/>
          <w:lang w:val="kk-KZ"/>
        </w:rPr>
        <w:t xml:space="preserve">автономной </w:t>
      </w:r>
      <w:r w:rsidRPr="00ED74BE">
        <w:rPr>
          <w:rFonts w:ascii="Times New Roman" w:hAnsi="Times New Roman" w:cs="Times New Roman"/>
          <w:sz w:val="28"/>
          <w:szCs w:val="28"/>
          <w:lang w:val="kk-KZ"/>
        </w:rPr>
        <w:t>установки</w:t>
      </w:r>
    </w:p>
    <w:bookmarkEnd w:id="37"/>
    <w:p w14:paraId="29E74A1E" w14:textId="77777777" w:rsidR="00971869" w:rsidRDefault="00971869" w:rsidP="00971869">
      <w:pPr>
        <w:ind w:firstLine="567"/>
        <w:jc w:val="both"/>
        <w:rPr>
          <w:sz w:val="28"/>
          <w:szCs w:val="28"/>
          <w:lang w:val="kk-KZ"/>
        </w:rPr>
      </w:pPr>
    </w:p>
    <w:p w14:paraId="29132802" w14:textId="18375587" w:rsidR="00971869" w:rsidRPr="00C04313" w:rsidRDefault="00971869" w:rsidP="00971869">
      <w:pPr>
        <w:ind w:firstLine="567"/>
        <w:jc w:val="both"/>
        <w:rPr>
          <w:sz w:val="28"/>
          <w:szCs w:val="28"/>
        </w:rPr>
      </w:pPr>
      <w:r>
        <w:rPr>
          <w:sz w:val="28"/>
          <w:szCs w:val="28"/>
          <w:lang w:val="kk-KZ"/>
        </w:rPr>
        <w:t>Принципиальная схема</w:t>
      </w:r>
      <w:r w:rsidRPr="00C04313">
        <w:rPr>
          <w:sz w:val="28"/>
          <w:szCs w:val="28"/>
        </w:rPr>
        <w:t xml:space="preserve"> </w:t>
      </w:r>
      <w:r>
        <w:rPr>
          <w:sz w:val="28"/>
          <w:szCs w:val="28"/>
          <w:lang w:val="kk-KZ"/>
        </w:rPr>
        <w:t xml:space="preserve">описанная в </w:t>
      </w:r>
      <w:r w:rsidRPr="00C04313">
        <w:rPr>
          <w:sz w:val="28"/>
          <w:szCs w:val="28"/>
        </w:rPr>
        <w:t>[</w:t>
      </w:r>
      <w:r>
        <w:rPr>
          <w:sz w:val="28"/>
          <w:szCs w:val="28"/>
          <w:lang w:val="kk-KZ"/>
        </w:rPr>
        <w:t>1</w:t>
      </w:r>
      <w:r w:rsidRPr="005B07F9">
        <w:rPr>
          <w:sz w:val="28"/>
          <w:szCs w:val="28"/>
        </w:rPr>
        <w:t>18</w:t>
      </w:r>
      <w:r w:rsidRPr="00C04313">
        <w:rPr>
          <w:sz w:val="28"/>
          <w:szCs w:val="28"/>
        </w:rPr>
        <w:t>]</w:t>
      </w:r>
      <w:r>
        <w:rPr>
          <w:sz w:val="28"/>
          <w:szCs w:val="28"/>
          <w:lang w:val="kk-KZ"/>
        </w:rPr>
        <w:t>, (изображенная на рисунке 4.1</w:t>
      </w:r>
      <w:r w:rsidR="00C868FB">
        <w:rPr>
          <w:sz w:val="28"/>
          <w:szCs w:val="28"/>
          <w:lang w:val="kk-KZ"/>
        </w:rPr>
        <w:t>1</w:t>
      </w:r>
      <w:r>
        <w:rPr>
          <w:sz w:val="28"/>
          <w:szCs w:val="28"/>
          <w:lang w:val="kk-KZ"/>
        </w:rPr>
        <w:t>) соотвествует вышеуказаной структуре применения ПВЭС</w:t>
      </w:r>
      <w:r>
        <w:rPr>
          <w:sz w:val="28"/>
          <w:szCs w:val="28"/>
        </w:rPr>
        <w:t xml:space="preserve">. Модификацию составляет лишь подключение шести генераторов и аккумуляторов на </w:t>
      </w:r>
      <w:r>
        <w:rPr>
          <w:sz w:val="28"/>
          <w:szCs w:val="28"/>
          <w:lang w:val="en-US"/>
        </w:rPr>
        <w:t>DC</w:t>
      </w:r>
      <w:r w:rsidRPr="00C04313">
        <w:rPr>
          <w:sz w:val="28"/>
          <w:szCs w:val="28"/>
        </w:rPr>
        <w:t xml:space="preserve"> </w:t>
      </w:r>
      <w:r>
        <w:rPr>
          <w:sz w:val="28"/>
          <w:szCs w:val="28"/>
        </w:rPr>
        <w:t xml:space="preserve">общую шину </w:t>
      </w:r>
    </w:p>
    <w:p w14:paraId="5EF296A9" w14:textId="77777777" w:rsidR="00971869" w:rsidRDefault="00971869" w:rsidP="00971869">
      <w:pPr>
        <w:pStyle w:val="a5"/>
        <w:spacing w:after="0" w:line="240" w:lineRule="auto"/>
        <w:jc w:val="center"/>
        <w:rPr>
          <w:rFonts w:ascii="Times New Roman" w:hAnsi="Times New Roman" w:cs="Times New Roman"/>
          <w:sz w:val="28"/>
          <w:szCs w:val="28"/>
          <w:lang w:val="kk-KZ"/>
        </w:rPr>
      </w:pPr>
      <w:bookmarkStart w:id="38" w:name="_Hlk135708974"/>
      <w:r>
        <w:rPr>
          <w:rFonts w:ascii="Times New Roman" w:hAnsi="Times New Roman" w:cs="Times New Roman"/>
          <w:noProof/>
          <w:sz w:val="28"/>
          <w:szCs w:val="28"/>
          <w:lang w:val="kk-KZ"/>
        </w:rPr>
        <w:drawing>
          <wp:inline distT="0" distB="0" distL="0" distR="0" wp14:anchorId="36CBF3C2" wp14:editId="4E639F4C">
            <wp:extent cx="3031672" cy="1417424"/>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a:ext>
                      </a:extLst>
                    </a:blip>
                    <a:srcRect/>
                    <a:stretch>
                      <a:fillRect/>
                    </a:stretch>
                  </pic:blipFill>
                  <pic:spPr bwMode="auto">
                    <a:xfrm>
                      <a:off x="0" y="0"/>
                      <a:ext cx="3068375" cy="1434584"/>
                    </a:xfrm>
                    <a:prstGeom prst="rect">
                      <a:avLst/>
                    </a:prstGeom>
                    <a:noFill/>
                    <a:ln>
                      <a:noFill/>
                    </a:ln>
                  </pic:spPr>
                </pic:pic>
              </a:graphicData>
            </a:graphic>
          </wp:inline>
        </w:drawing>
      </w:r>
    </w:p>
    <w:p w14:paraId="1B8ACB9B" w14:textId="77777777" w:rsidR="00971869" w:rsidRDefault="00971869" w:rsidP="00971869">
      <w:pPr>
        <w:pStyle w:val="a5"/>
        <w:spacing w:after="0" w:line="240" w:lineRule="auto"/>
        <w:jc w:val="center"/>
        <w:rPr>
          <w:rFonts w:ascii="Times New Roman" w:hAnsi="Times New Roman" w:cs="Times New Roman"/>
          <w:sz w:val="28"/>
          <w:szCs w:val="28"/>
          <w:lang w:val="kk-KZ"/>
        </w:rPr>
      </w:pPr>
    </w:p>
    <w:p w14:paraId="431C9496" w14:textId="64935B8A" w:rsidR="006F60A3" w:rsidRPr="00C868FB" w:rsidRDefault="00971869" w:rsidP="006F60A3">
      <w:pPr>
        <w:pStyle w:val="a5"/>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Рисунок 4.1</w:t>
      </w:r>
      <w:r w:rsidR="00C868FB">
        <w:rPr>
          <w:rFonts w:ascii="Times New Roman" w:hAnsi="Times New Roman" w:cs="Times New Roman"/>
          <w:sz w:val="28"/>
          <w:szCs w:val="28"/>
          <w:lang w:val="kk-KZ"/>
        </w:rPr>
        <w:t>1</w:t>
      </w:r>
      <w:r>
        <w:rPr>
          <w:rFonts w:ascii="Times New Roman" w:hAnsi="Times New Roman" w:cs="Times New Roman"/>
          <w:sz w:val="28"/>
          <w:szCs w:val="28"/>
          <w:lang w:val="kk-KZ"/>
        </w:rPr>
        <w:t xml:space="preserve"> – Принципиальная схема</w:t>
      </w:r>
      <w:r w:rsidRPr="00ED74B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генерации энергии автономной </w:t>
      </w:r>
      <w:r w:rsidRPr="00ED74BE">
        <w:rPr>
          <w:rFonts w:ascii="Times New Roman" w:hAnsi="Times New Roman" w:cs="Times New Roman"/>
          <w:sz w:val="28"/>
          <w:szCs w:val="28"/>
          <w:lang w:val="kk-KZ"/>
        </w:rPr>
        <w:t>установк</w:t>
      </w:r>
      <w:r>
        <w:rPr>
          <w:rFonts w:ascii="Times New Roman" w:hAnsi="Times New Roman" w:cs="Times New Roman"/>
          <w:sz w:val="28"/>
          <w:szCs w:val="28"/>
          <w:lang w:val="kk-KZ"/>
        </w:rPr>
        <w:t xml:space="preserve">ой на </w:t>
      </w:r>
      <w:r>
        <w:rPr>
          <w:rFonts w:ascii="Times New Roman" w:hAnsi="Times New Roman" w:cs="Times New Roman"/>
          <w:sz w:val="28"/>
          <w:szCs w:val="28"/>
          <w:lang w:val="en-US"/>
        </w:rPr>
        <w:t>PMSG</w:t>
      </w:r>
    </w:p>
    <w:bookmarkEnd w:id="38"/>
    <w:p w14:paraId="38E4CB5E" w14:textId="22A66718" w:rsidR="00971869" w:rsidRPr="00ED74BE" w:rsidRDefault="00971869" w:rsidP="005B1A3E">
      <w:pPr>
        <w:pStyle w:val="a5"/>
        <w:numPr>
          <w:ilvl w:val="0"/>
          <w:numId w:val="19"/>
        </w:numPr>
        <w:spacing w:after="0" w:line="240" w:lineRule="auto"/>
        <w:ind w:left="0" w:firstLine="567"/>
        <w:jc w:val="both"/>
        <w:rPr>
          <w:rFonts w:ascii="Times New Roman" w:hAnsi="Times New Roman" w:cs="Times New Roman"/>
          <w:sz w:val="28"/>
          <w:szCs w:val="28"/>
          <w:lang w:val="kk-KZ"/>
        </w:rPr>
      </w:pPr>
      <w:r w:rsidRPr="00ED74BE">
        <w:rPr>
          <w:rFonts w:ascii="Times New Roman" w:hAnsi="Times New Roman" w:cs="Times New Roman"/>
          <w:sz w:val="28"/>
          <w:szCs w:val="28"/>
          <w:lang w:val="kk-KZ"/>
        </w:rPr>
        <w:lastRenderedPageBreak/>
        <w:t>В качестве независимой установки</w:t>
      </w:r>
      <w:r>
        <w:rPr>
          <w:rFonts w:ascii="Times New Roman" w:hAnsi="Times New Roman" w:cs="Times New Roman"/>
          <w:sz w:val="28"/>
          <w:szCs w:val="28"/>
          <w:lang w:val="kk-KZ"/>
        </w:rPr>
        <w:t xml:space="preserve"> (рис</w:t>
      </w:r>
      <w:r w:rsidR="007B5A48">
        <w:rPr>
          <w:rFonts w:ascii="Times New Roman" w:hAnsi="Times New Roman" w:cs="Times New Roman"/>
          <w:sz w:val="28"/>
          <w:szCs w:val="28"/>
          <w:lang w:val="kk-KZ"/>
        </w:rPr>
        <w:t>унок</w:t>
      </w:r>
      <w:r>
        <w:rPr>
          <w:rFonts w:ascii="Times New Roman" w:hAnsi="Times New Roman" w:cs="Times New Roman"/>
          <w:sz w:val="28"/>
          <w:szCs w:val="28"/>
          <w:lang w:val="kk-KZ"/>
        </w:rPr>
        <w:t xml:space="preserve"> 4.</w:t>
      </w:r>
      <w:r w:rsidRPr="003B7FAC">
        <w:rPr>
          <w:rFonts w:ascii="Times New Roman" w:hAnsi="Times New Roman" w:cs="Times New Roman"/>
          <w:sz w:val="28"/>
          <w:szCs w:val="28"/>
        </w:rPr>
        <w:t>1</w:t>
      </w:r>
      <w:r w:rsidR="00C868FB">
        <w:rPr>
          <w:rFonts w:ascii="Times New Roman" w:hAnsi="Times New Roman" w:cs="Times New Roman"/>
          <w:sz w:val="28"/>
          <w:szCs w:val="28"/>
        </w:rPr>
        <w:t>2</w:t>
      </w:r>
      <w:r>
        <w:rPr>
          <w:rFonts w:ascii="Times New Roman" w:hAnsi="Times New Roman" w:cs="Times New Roman"/>
          <w:sz w:val="28"/>
          <w:szCs w:val="28"/>
          <w:lang w:val="kk-KZ"/>
        </w:rPr>
        <w:t>)</w:t>
      </w:r>
      <w:r w:rsidRPr="00ED74BE">
        <w:rPr>
          <w:rFonts w:ascii="Times New Roman" w:hAnsi="Times New Roman" w:cs="Times New Roman"/>
          <w:sz w:val="28"/>
          <w:szCs w:val="28"/>
          <w:lang w:val="kk-KZ"/>
        </w:rPr>
        <w:t xml:space="preserve">, для целей </w:t>
      </w:r>
      <w:r>
        <w:rPr>
          <w:rFonts w:ascii="Times New Roman" w:hAnsi="Times New Roman" w:cs="Times New Roman"/>
          <w:sz w:val="28"/>
          <w:szCs w:val="28"/>
          <w:lang w:val="kk-KZ"/>
        </w:rPr>
        <w:t xml:space="preserve">прямой </w:t>
      </w:r>
      <w:r w:rsidRPr="00ED74BE">
        <w:rPr>
          <w:rFonts w:ascii="Times New Roman" w:hAnsi="Times New Roman" w:cs="Times New Roman"/>
          <w:sz w:val="28"/>
          <w:szCs w:val="28"/>
          <w:lang w:val="kk-KZ"/>
        </w:rPr>
        <w:t xml:space="preserve">продажи выработанной энергии в сеть. В таком случае использование аккумулирующих устройств остается без надобности. </w:t>
      </w:r>
    </w:p>
    <w:p w14:paraId="3C5AAE17" w14:textId="77777777" w:rsidR="00971869" w:rsidRPr="00ED74BE" w:rsidRDefault="00971869" w:rsidP="00971869">
      <w:pPr>
        <w:pStyle w:val="a5"/>
        <w:spacing w:after="0" w:line="240" w:lineRule="auto"/>
        <w:rPr>
          <w:rFonts w:ascii="Times New Roman" w:hAnsi="Times New Roman" w:cs="Times New Roman"/>
          <w:sz w:val="28"/>
          <w:szCs w:val="28"/>
          <w:lang w:val="kk-KZ"/>
        </w:rPr>
      </w:pPr>
    </w:p>
    <w:p w14:paraId="7DD57321" w14:textId="77777777" w:rsidR="00971869" w:rsidRPr="00ED74BE" w:rsidRDefault="00971869" w:rsidP="00971869">
      <w:pPr>
        <w:pStyle w:val="a5"/>
        <w:spacing w:after="0" w:line="240" w:lineRule="auto"/>
        <w:jc w:val="center"/>
        <w:rPr>
          <w:rFonts w:ascii="Times New Roman" w:hAnsi="Times New Roman" w:cs="Times New Roman"/>
          <w:sz w:val="28"/>
          <w:szCs w:val="28"/>
          <w:lang w:val="kk-KZ"/>
        </w:rPr>
      </w:pPr>
      <w:r w:rsidRPr="00ED74BE">
        <w:rPr>
          <w:rFonts w:ascii="Times New Roman" w:hAnsi="Times New Roman" w:cs="Times New Roman"/>
          <w:noProof/>
          <w:sz w:val="28"/>
          <w:szCs w:val="28"/>
          <w:lang w:val="kk-KZ"/>
        </w:rPr>
        <w:drawing>
          <wp:inline distT="0" distB="0" distL="0" distR="0" wp14:anchorId="16914B5C" wp14:editId="2F45DD45">
            <wp:extent cx="3320142" cy="1116326"/>
            <wp:effectExtent l="0" t="0" r="0" b="825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3384816" cy="1138071"/>
                    </a:xfrm>
                    <a:prstGeom prst="rect">
                      <a:avLst/>
                    </a:prstGeom>
                    <a:noFill/>
                    <a:ln>
                      <a:noFill/>
                    </a:ln>
                  </pic:spPr>
                </pic:pic>
              </a:graphicData>
            </a:graphic>
          </wp:inline>
        </w:drawing>
      </w:r>
    </w:p>
    <w:p w14:paraId="00AEC3D6" w14:textId="77777777" w:rsidR="00971869" w:rsidRPr="00ED74BE" w:rsidRDefault="00971869" w:rsidP="00971869">
      <w:pPr>
        <w:pStyle w:val="a5"/>
        <w:spacing w:after="0" w:line="240" w:lineRule="auto"/>
        <w:jc w:val="center"/>
        <w:rPr>
          <w:rFonts w:ascii="Times New Roman" w:hAnsi="Times New Roman" w:cs="Times New Roman"/>
          <w:sz w:val="28"/>
          <w:szCs w:val="28"/>
          <w:lang w:val="kk-KZ"/>
        </w:rPr>
      </w:pPr>
    </w:p>
    <w:p w14:paraId="4B9B8C2F" w14:textId="439503DA" w:rsidR="00971869" w:rsidRDefault="00971869" w:rsidP="00971869">
      <w:pPr>
        <w:pStyle w:val="a5"/>
        <w:spacing w:after="0" w:line="240" w:lineRule="auto"/>
        <w:jc w:val="center"/>
        <w:rPr>
          <w:rFonts w:ascii="Times New Roman" w:hAnsi="Times New Roman" w:cs="Times New Roman"/>
          <w:sz w:val="28"/>
          <w:szCs w:val="28"/>
          <w:lang w:val="kk-KZ"/>
        </w:rPr>
      </w:pPr>
      <w:r w:rsidRPr="00ED74BE">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4.</w:t>
      </w:r>
      <w:r w:rsidRPr="003B7FAC">
        <w:rPr>
          <w:rFonts w:ascii="Times New Roman" w:hAnsi="Times New Roman" w:cs="Times New Roman"/>
          <w:sz w:val="28"/>
          <w:szCs w:val="28"/>
        </w:rPr>
        <w:t>1</w:t>
      </w:r>
      <w:r w:rsidR="00C868FB">
        <w:rPr>
          <w:rFonts w:ascii="Times New Roman" w:hAnsi="Times New Roman" w:cs="Times New Roman"/>
          <w:sz w:val="28"/>
          <w:szCs w:val="28"/>
        </w:rPr>
        <w:t>2</w:t>
      </w:r>
      <w:r>
        <w:rPr>
          <w:rFonts w:ascii="Times New Roman" w:hAnsi="Times New Roman" w:cs="Times New Roman"/>
          <w:sz w:val="28"/>
          <w:szCs w:val="28"/>
          <w:lang w:val="kk-KZ"/>
        </w:rPr>
        <w:t xml:space="preserve"> </w:t>
      </w:r>
      <w:r w:rsidRPr="00ED74BE">
        <w:rPr>
          <w:rFonts w:ascii="Times New Roman" w:hAnsi="Times New Roman" w:cs="Times New Roman"/>
          <w:sz w:val="28"/>
          <w:szCs w:val="28"/>
          <w:lang w:val="kk-KZ"/>
        </w:rPr>
        <w:t>– Схема независимой установки</w:t>
      </w:r>
    </w:p>
    <w:p w14:paraId="295DBDB2" w14:textId="77777777" w:rsidR="00971869" w:rsidRDefault="00971869" w:rsidP="00971869">
      <w:pPr>
        <w:pStyle w:val="a5"/>
        <w:spacing w:after="0" w:line="240" w:lineRule="auto"/>
        <w:jc w:val="center"/>
        <w:rPr>
          <w:rFonts w:ascii="Times New Roman" w:hAnsi="Times New Roman" w:cs="Times New Roman"/>
          <w:sz w:val="28"/>
          <w:szCs w:val="28"/>
          <w:lang w:val="kk-KZ"/>
        </w:rPr>
      </w:pPr>
    </w:p>
    <w:p w14:paraId="0C4313B5" w14:textId="0D9FCA88" w:rsidR="00971869" w:rsidRPr="009F23E4" w:rsidRDefault="00971869" w:rsidP="00971869">
      <w:pPr>
        <w:pStyle w:val="a5"/>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В </w:t>
      </w:r>
      <w:r w:rsidRPr="0088590B">
        <w:rPr>
          <w:rFonts w:ascii="Times New Roman" w:hAnsi="Times New Roman" w:cs="Times New Roman"/>
          <w:sz w:val="28"/>
          <w:szCs w:val="28"/>
        </w:rPr>
        <w:t>[</w:t>
      </w:r>
      <w:r w:rsidRPr="003B7FAC">
        <w:rPr>
          <w:rFonts w:ascii="Times New Roman" w:hAnsi="Times New Roman" w:cs="Times New Roman"/>
          <w:sz w:val="28"/>
          <w:szCs w:val="28"/>
        </w:rPr>
        <w:t>12</w:t>
      </w:r>
      <w:r w:rsidRPr="005B07F9">
        <w:rPr>
          <w:rFonts w:ascii="Times New Roman" w:hAnsi="Times New Roman" w:cs="Times New Roman"/>
          <w:sz w:val="28"/>
          <w:szCs w:val="28"/>
        </w:rPr>
        <w:t>7</w:t>
      </w:r>
      <w:r w:rsidRPr="003B7FAC">
        <w:rPr>
          <w:rFonts w:ascii="Times New Roman" w:hAnsi="Times New Roman" w:cs="Times New Roman"/>
          <w:sz w:val="28"/>
          <w:szCs w:val="28"/>
        </w:rPr>
        <w:t xml:space="preserve">] </w:t>
      </w:r>
      <w:r>
        <w:rPr>
          <w:rFonts w:ascii="Times New Roman" w:hAnsi="Times New Roman" w:cs="Times New Roman"/>
          <w:sz w:val="28"/>
          <w:szCs w:val="28"/>
          <w:lang w:val="kk-KZ"/>
        </w:rPr>
        <w:t xml:space="preserve">описана схема подключения </w:t>
      </w:r>
      <w:r>
        <w:rPr>
          <w:rFonts w:ascii="Times New Roman" w:hAnsi="Times New Roman" w:cs="Times New Roman"/>
          <w:sz w:val="28"/>
          <w:szCs w:val="28"/>
          <w:lang w:val="en-US"/>
        </w:rPr>
        <w:t>PMSG</w:t>
      </w:r>
      <w:r w:rsidRPr="009F23E4">
        <w:rPr>
          <w:rFonts w:ascii="Times New Roman" w:hAnsi="Times New Roman" w:cs="Times New Roman"/>
          <w:sz w:val="28"/>
          <w:szCs w:val="28"/>
        </w:rPr>
        <w:t xml:space="preserve"> </w:t>
      </w:r>
      <w:r>
        <w:rPr>
          <w:rFonts w:ascii="Times New Roman" w:hAnsi="Times New Roman" w:cs="Times New Roman"/>
          <w:sz w:val="28"/>
          <w:szCs w:val="28"/>
          <w:lang w:val="kk-KZ"/>
        </w:rPr>
        <w:t>к сети (рис</w:t>
      </w:r>
      <w:r w:rsidR="007B5A48">
        <w:rPr>
          <w:rFonts w:ascii="Times New Roman" w:hAnsi="Times New Roman" w:cs="Times New Roman"/>
          <w:sz w:val="28"/>
          <w:szCs w:val="28"/>
          <w:lang w:val="kk-KZ"/>
        </w:rPr>
        <w:t>унок</w:t>
      </w:r>
      <w:r w:rsidRPr="003B7FAC">
        <w:rPr>
          <w:rFonts w:ascii="Times New Roman" w:hAnsi="Times New Roman" w:cs="Times New Roman"/>
          <w:sz w:val="28"/>
          <w:szCs w:val="28"/>
        </w:rPr>
        <w:t xml:space="preserve"> </w:t>
      </w:r>
      <w:r>
        <w:rPr>
          <w:rFonts w:ascii="Times New Roman" w:hAnsi="Times New Roman" w:cs="Times New Roman"/>
          <w:sz w:val="28"/>
          <w:szCs w:val="28"/>
        </w:rPr>
        <w:t>4.</w:t>
      </w:r>
      <w:r w:rsidRPr="003B7FAC">
        <w:rPr>
          <w:rFonts w:ascii="Times New Roman" w:hAnsi="Times New Roman" w:cs="Times New Roman"/>
          <w:sz w:val="28"/>
          <w:szCs w:val="28"/>
        </w:rPr>
        <w:t>1</w:t>
      </w:r>
      <w:r w:rsidR="00C868FB">
        <w:rPr>
          <w:rFonts w:ascii="Times New Roman" w:hAnsi="Times New Roman" w:cs="Times New Roman"/>
          <w:sz w:val="28"/>
          <w:szCs w:val="28"/>
        </w:rPr>
        <w:t>3</w:t>
      </w:r>
      <w:r>
        <w:rPr>
          <w:rFonts w:ascii="Times New Roman" w:hAnsi="Times New Roman" w:cs="Times New Roman"/>
          <w:sz w:val="28"/>
          <w:szCs w:val="28"/>
          <w:lang w:val="kk-KZ"/>
        </w:rPr>
        <w:t>) с использованием силовых преобразователей и подключением контроллера</w:t>
      </w:r>
      <w:r>
        <w:rPr>
          <w:rFonts w:ascii="Times New Roman" w:hAnsi="Times New Roman" w:cs="Times New Roman"/>
          <w:sz w:val="28"/>
          <w:szCs w:val="28"/>
        </w:rPr>
        <w:t xml:space="preserve">, логика которой будет описана в </w:t>
      </w:r>
      <w:r w:rsidR="007B5A48">
        <w:rPr>
          <w:rFonts w:ascii="Times New Roman" w:hAnsi="Times New Roman" w:cs="Times New Roman"/>
          <w:sz w:val="28"/>
          <w:szCs w:val="28"/>
        </w:rPr>
        <w:t>подразделе</w:t>
      </w:r>
      <w:r>
        <w:rPr>
          <w:rFonts w:ascii="Times New Roman" w:hAnsi="Times New Roman" w:cs="Times New Roman"/>
          <w:sz w:val="28"/>
          <w:szCs w:val="28"/>
        </w:rPr>
        <w:t xml:space="preserve"> 4.5. </w:t>
      </w:r>
    </w:p>
    <w:p w14:paraId="0457C985" w14:textId="77777777" w:rsidR="00971869" w:rsidRDefault="00971869" w:rsidP="00971869">
      <w:pPr>
        <w:pStyle w:val="a5"/>
        <w:spacing w:after="0" w:line="240" w:lineRule="auto"/>
        <w:ind w:left="0"/>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577A8C41" wp14:editId="481CB22C">
            <wp:extent cx="3842657" cy="1641135"/>
            <wp:effectExtent l="0" t="0" r="571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3864486" cy="1650458"/>
                    </a:xfrm>
                    <a:prstGeom prst="rect">
                      <a:avLst/>
                    </a:prstGeom>
                    <a:noFill/>
                    <a:ln>
                      <a:noFill/>
                    </a:ln>
                  </pic:spPr>
                </pic:pic>
              </a:graphicData>
            </a:graphic>
          </wp:inline>
        </w:drawing>
      </w:r>
    </w:p>
    <w:p w14:paraId="36DAA0B9" w14:textId="3DE5633E" w:rsidR="00971869" w:rsidRPr="003B7FAC" w:rsidRDefault="00971869" w:rsidP="00971869">
      <w:pPr>
        <w:pStyle w:val="a5"/>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Рисунок 4.1</w:t>
      </w:r>
      <w:r w:rsidR="00C868FB">
        <w:rPr>
          <w:rFonts w:ascii="Times New Roman" w:hAnsi="Times New Roman" w:cs="Times New Roman"/>
          <w:sz w:val="28"/>
          <w:szCs w:val="28"/>
          <w:lang w:val="kk-KZ"/>
        </w:rPr>
        <w:t>3</w:t>
      </w:r>
      <w:r>
        <w:rPr>
          <w:rFonts w:ascii="Times New Roman" w:hAnsi="Times New Roman" w:cs="Times New Roman"/>
          <w:sz w:val="28"/>
          <w:szCs w:val="28"/>
          <w:lang w:val="kk-KZ"/>
        </w:rPr>
        <w:t xml:space="preserve"> – Принципиальная схема</w:t>
      </w:r>
      <w:r w:rsidRPr="00ED74B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генерации энергии независимой </w:t>
      </w:r>
      <w:r w:rsidRPr="00ED74BE">
        <w:rPr>
          <w:rFonts w:ascii="Times New Roman" w:hAnsi="Times New Roman" w:cs="Times New Roman"/>
          <w:sz w:val="28"/>
          <w:szCs w:val="28"/>
          <w:lang w:val="kk-KZ"/>
        </w:rPr>
        <w:t>установк</w:t>
      </w:r>
      <w:r>
        <w:rPr>
          <w:rFonts w:ascii="Times New Roman" w:hAnsi="Times New Roman" w:cs="Times New Roman"/>
          <w:sz w:val="28"/>
          <w:szCs w:val="28"/>
          <w:lang w:val="kk-KZ"/>
        </w:rPr>
        <w:t xml:space="preserve">ой на </w:t>
      </w:r>
      <w:r>
        <w:rPr>
          <w:rFonts w:ascii="Times New Roman" w:hAnsi="Times New Roman" w:cs="Times New Roman"/>
          <w:sz w:val="28"/>
          <w:szCs w:val="28"/>
          <w:lang w:val="en-US"/>
        </w:rPr>
        <w:t>PMSG</w:t>
      </w:r>
    </w:p>
    <w:p w14:paraId="7C54B5E4" w14:textId="77777777" w:rsidR="00971869" w:rsidRPr="003B7FAC" w:rsidRDefault="00971869" w:rsidP="00971869">
      <w:pPr>
        <w:pStyle w:val="a5"/>
        <w:spacing w:after="0" w:line="240" w:lineRule="auto"/>
        <w:jc w:val="center"/>
        <w:rPr>
          <w:rFonts w:ascii="Times New Roman" w:hAnsi="Times New Roman" w:cs="Times New Roman"/>
          <w:sz w:val="28"/>
          <w:szCs w:val="28"/>
        </w:rPr>
      </w:pPr>
    </w:p>
    <w:p w14:paraId="58D2E01E" w14:textId="0AA71C5C" w:rsidR="00971869" w:rsidRPr="00ED74BE" w:rsidRDefault="00971869" w:rsidP="005B1A3E">
      <w:pPr>
        <w:pStyle w:val="a5"/>
        <w:numPr>
          <w:ilvl w:val="0"/>
          <w:numId w:val="19"/>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 качестве д</w:t>
      </w:r>
      <w:r w:rsidRPr="00ED74BE">
        <w:rPr>
          <w:rFonts w:ascii="Times New Roman" w:hAnsi="Times New Roman" w:cs="Times New Roman"/>
          <w:sz w:val="28"/>
          <w:szCs w:val="28"/>
          <w:lang w:val="kk-KZ"/>
        </w:rPr>
        <w:t>ополнительн</w:t>
      </w:r>
      <w:r>
        <w:rPr>
          <w:rFonts w:ascii="Times New Roman" w:hAnsi="Times New Roman" w:cs="Times New Roman"/>
          <w:sz w:val="28"/>
          <w:szCs w:val="28"/>
          <w:lang w:val="kk-KZ"/>
        </w:rPr>
        <w:t>ого</w:t>
      </w:r>
      <w:r w:rsidRPr="00ED74BE">
        <w:rPr>
          <w:rFonts w:ascii="Times New Roman" w:hAnsi="Times New Roman" w:cs="Times New Roman"/>
          <w:sz w:val="28"/>
          <w:szCs w:val="28"/>
          <w:lang w:val="kk-KZ"/>
        </w:rPr>
        <w:t xml:space="preserve"> источник</w:t>
      </w:r>
      <w:r>
        <w:rPr>
          <w:rFonts w:ascii="Times New Roman" w:hAnsi="Times New Roman" w:cs="Times New Roman"/>
          <w:sz w:val="28"/>
          <w:szCs w:val="28"/>
          <w:lang w:val="kk-KZ"/>
        </w:rPr>
        <w:t>а</w:t>
      </w:r>
      <w:r w:rsidRPr="00ED74BE">
        <w:rPr>
          <w:rFonts w:ascii="Times New Roman" w:hAnsi="Times New Roman" w:cs="Times New Roman"/>
          <w:sz w:val="28"/>
          <w:szCs w:val="28"/>
          <w:lang w:val="kk-KZ"/>
        </w:rPr>
        <w:t xml:space="preserve"> энергии, когда потребители питаются от </w:t>
      </w:r>
      <w:r>
        <w:rPr>
          <w:rFonts w:ascii="Times New Roman" w:hAnsi="Times New Roman" w:cs="Times New Roman"/>
          <w:sz w:val="28"/>
          <w:szCs w:val="28"/>
          <w:lang w:val="kk-KZ"/>
        </w:rPr>
        <w:t>ЛЭП (рис</w:t>
      </w:r>
      <w:r w:rsidR="007B5A48">
        <w:rPr>
          <w:rFonts w:ascii="Times New Roman" w:hAnsi="Times New Roman" w:cs="Times New Roman"/>
          <w:sz w:val="28"/>
          <w:szCs w:val="28"/>
          <w:lang w:val="kk-KZ"/>
        </w:rPr>
        <w:t>унок</w:t>
      </w:r>
      <w:r>
        <w:rPr>
          <w:rFonts w:ascii="Times New Roman" w:hAnsi="Times New Roman" w:cs="Times New Roman"/>
          <w:sz w:val="28"/>
          <w:szCs w:val="28"/>
          <w:lang w:val="kk-KZ"/>
        </w:rPr>
        <w:t xml:space="preserve"> 4.</w:t>
      </w:r>
      <w:r>
        <w:rPr>
          <w:rFonts w:ascii="Times New Roman" w:hAnsi="Times New Roman" w:cs="Times New Roman"/>
          <w:sz w:val="28"/>
          <w:szCs w:val="28"/>
        </w:rPr>
        <w:t>1</w:t>
      </w:r>
      <w:r w:rsidR="00C868FB">
        <w:rPr>
          <w:rFonts w:ascii="Times New Roman" w:hAnsi="Times New Roman" w:cs="Times New Roman"/>
          <w:sz w:val="28"/>
          <w:szCs w:val="28"/>
        </w:rPr>
        <w:t>4</w:t>
      </w:r>
      <w:r>
        <w:rPr>
          <w:rFonts w:ascii="Times New Roman" w:hAnsi="Times New Roman" w:cs="Times New Roman"/>
          <w:sz w:val="28"/>
          <w:szCs w:val="28"/>
          <w:lang w:val="kk-KZ"/>
        </w:rPr>
        <w:t>)</w:t>
      </w:r>
      <w:r w:rsidRPr="00ED74BE">
        <w:rPr>
          <w:rFonts w:ascii="Times New Roman" w:hAnsi="Times New Roman" w:cs="Times New Roman"/>
          <w:sz w:val="28"/>
          <w:szCs w:val="28"/>
          <w:lang w:val="kk-KZ"/>
        </w:rPr>
        <w:t xml:space="preserve">. В случае превосходящей нагрузки происходит питание от ЛЭП. В ситуациях когда нагрузка отсутствует, ветровая энергия </w:t>
      </w:r>
      <w:r>
        <w:rPr>
          <w:rFonts w:ascii="Times New Roman" w:hAnsi="Times New Roman" w:cs="Times New Roman"/>
          <w:sz w:val="28"/>
          <w:szCs w:val="28"/>
          <w:lang w:val="kk-KZ"/>
        </w:rPr>
        <w:t>обеспечивает питание от ПВЭС</w:t>
      </w:r>
      <w:r w:rsidRPr="00ED74BE">
        <w:rPr>
          <w:rFonts w:ascii="Times New Roman" w:hAnsi="Times New Roman" w:cs="Times New Roman"/>
          <w:sz w:val="28"/>
          <w:szCs w:val="28"/>
          <w:lang w:val="kk-KZ"/>
        </w:rPr>
        <w:t>.</w:t>
      </w:r>
    </w:p>
    <w:p w14:paraId="2CECB524" w14:textId="77777777" w:rsidR="00971869" w:rsidRPr="00ED74BE" w:rsidRDefault="00971869" w:rsidP="00971869">
      <w:pPr>
        <w:pStyle w:val="a5"/>
        <w:spacing w:after="0" w:line="240" w:lineRule="auto"/>
        <w:jc w:val="both"/>
        <w:rPr>
          <w:rFonts w:ascii="Times New Roman" w:hAnsi="Times New Roman" w:cs="Times New Roman"/>
          <w:sz w:val="28"/>
          <w:szCs w:val="28"/>
          <w:lang w:val="kk-KZ"/>
        </w:rPr>
      </w:pPr>
    </w:p>
    <w:p w14:paraId="0FEE028B" w14:textId="77777777" w:rsidR="00971869" w:rsidRPr="00ED74BE" w:rsidRDefault="00971869" w:rsidP="00C868FB">
      <w:pPr>
        <w:pStyle w:val="a5"/>
        <w:spacing w:after="0" w:line="240" w:lineRule="auto"/>
        <w:jc w:val="center"/>
        <w:rPr>
          <w:rFonts w:ascii="Times New Roman" w:hAnsi="Times New Roman" w:cs="Times New Roman"/>
          <w:sz w:val="28"/>
          <w:szCs w:val="28"/>
          <w:lang w:val="kk-KZ"/>
        </w:rPr>
      </w:pPr>
      <w:r w:rsidRPr="00ED74BE">
        <w:rPr>
          <w:rFonts w:ascii="Times New Roman" w:hAnsi="Times New Roman" w:cs="Times New Roman"/>
          <w:noProof/>
          <w:sz w:val="28"/>
          <w:szCs w:val="28"/>
          <w:lang w:val="kk-KZ"/>
        </w:rPr>
        <w:drawing>
          <wp:inline distT="0" distB="0" distL="0" distR="0" wp14:anchorId="6BFD1C08" wp14:editId="4464488A">
            <wp:extent cx="3967843" cy="1334101"/>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3984577" cy="1339728"/>
                    </a:xfrm>
                    <a:prstGeom prst="rect">
                      <a:avLst/>
                    </a:prstGeom>
                    <a:noFill/>
                    <a:ln>
                      <a:noFill/>
                    </a:ln>
                  </pic:spPr>
                </pic:pic>
              </a:graphicData>
            </a:graphic>
          </wp:inline>
        </w:drawing>
      </w:r>
    </w:p>
    <w:p w14:paraId="38E44784" w14:textId="77777777" w:rsidR="00971869" w:rsidRPr="00ED74BE" w:rsidRDefault="00971869" w:rsidP="00971869">
      <w:pPr>
        <w:pStyle w:val="a5"/>
        <w:spacing w:after="0" w:line="240" w:lineRule="auto"/>
        <w:jc w:val="both"/>
        <w:rPr>
          <w:rFonts w:ascii="Times New Roman" w:hAnsi="Times New Roman" w:cs="Times New Roman"/>
          <w:sz w:val="28"/>
          <w:szCs w:val="28"/>
          <w:lang w:val="kk-KZ"/>
        </w:rPr>
      </w:pPr>
    </w:p>
    <w:p w14:paraId="2898758F" w14:textId="025999C4" w:rsidR="00971869" w:rsidRPr="00ED74BE" w:rsidRDefault="00971869" w:rsidP="00971869">
      <w:pPr>
        <w:pStyle w:val="a5"/>
        <w:spacing w:after="0" w:line="240" w:lineRule="auto"/>
        <w:jc w:val="center"/>
        <w:rPr>
          <w:rFonts w:ascii="Times New Roman" w:hAnsi="Times New Roman" w:cs="Times New Roman"/>
          <w:sz w:val="28"/>
          <w:szCs w:val="28"/>
          <w:lang w:val="kk-KZ"/>
        </w:rPr>
      </w:pPr>
      <w:r w:rsidRPr="00ED74BE">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4.1</w:t>
      </w:r>
      <w:r w:rsidR="00C868FB">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Pr="00ED74BE">
        <w:rPr>
          <w:rFonts w:ascii="Times New Roman" w:hAnsi="Times New Roman" w:cs="Times New Roman"/>
          <w:sz w:val="28"/>
          <w:szCs w:val="28"/>
          <w:lang w:val="kk-KZ"/>
        </w:rPr>
        <w:t>– Схема дополнительного источника питания</w:t>
      </w:r>
    </w:p>
    <w:p w14:paraId="7BE2CA49" w14:textId="77777777" w:rsidR="00971869" w:rsidRPr="00ED74BE" w:rsidRDefault="00971869" w:rsidP="00971869">
      <w:pPr>
        <w:pStyle w:val="a5"/>
        <w:spacing w:after="0" w:line="240" w:lineRule="auto"/>
        <w:jc w:val="both"/>
        <w:rPr>
          <w:rFonts w:ascii="Times New Roman" w:hAnsi="Times New Roman" w:cs="Times New Roman"/>
          <w:sz w:val="28"/>
          <w:szCs w:val="28"/>
          <w:lang w:val="kk-KZ"/>
        </w:rPr>
      </w:pPr>
    </w:p>
    <w:p w14:paraId="46773C78" w14:textId="5DDC8AB6" w:rsidR="00971869" w:rsidRPr="00ED74BE" w:rsidRDefault="00971869" w:rsidP="005B1A3E">
      <w:pPr>
        <w:pStyle w:val="a5"/>
        <w:numPr>
          <w:ilvl w:val="0"/>
          <w:numId w:val="19"/>
        </w:numPr>
        <w:spacing w:after="0" w:line="240" w:lineRule="auto"/>
        <w:ind w:left="0" w:firstLine="567"/>
        <w:jc w:val="both"/>
        <w:rPr>
          <w:rFonts w:ascii="Times New Roman" w:hAnsi="Times New Roman" w:cs="Times New Roman"/>
          <w:sz w:val="28"/>
          <w:szCs w:val="28"/>
          <w:lang w:val="kk-KZ"/>
        </w:rPr>
      </w:pPr>
      <w:r w:rsidRPr="00ED74BE">
        <w:rPr>
          <w:rFonts w:ascii="Times New Roman" w:hAnsi="Times New Roman" w:cs="Times New Roman"/>
          <w:sz w:val="28"/>
          <w:szCs w:val="28"/>
          <w:lang w:val="kk-KZ"/>
        </w:rPr>
        <w:lastRenderedPageBreak/>
        <w:t>Бесперебойное обеспечение питанием с резервным источником от АКБ</w:t>
      </w:r>
      <w:r>
        <w:rPr>
          <w:rFonts w:ascii="Times New Roman" w:hAnsi="Times New Roman" w:cs="Times New Roman"/>
          <w:sz w:val="28"/>
          <w:szCs w:val="28"/>
          <w:lang w:val="kk-KZ"/>
        </w:rPr>
        <w:t xml:space="preserve"> (рис</w:t>
      </w:r>
      <w:r w:rsidR="007B5A48">
        <w:rPr>
          <w:rFonts w:ascii="Times New Roman" w:hAnsi="Times New Roman" w:cs="Times New Roman"/>
          <w:sz w:val="28"/>
          <w:szCs w:val="28"/>
          <w:lang w:val="kk-KZ"/>
        </w:rPr>
        <w:t>унок</w:t>
      </w:r>
      <w:r>
        <w:rPr>
          <w:rFonts w:ascii="Times New Roman" w:hAnsi="Times New Roman" w:cs="Times New Roman"/>
          <w:sz w:val="28"/>
          <w:szCs w:val="28"/>
          <w:lang w:val="kk-KZ"/>
        </w:rPr>
        <w:t xml:space="preserve"> 4.1</w:t>
      </w:r>
      <w:r w:rsidR="00C868FB">
        <w:rPr>
          <w:rFonts w:ascii="Times New Roman" w:hAnsi="Times New Roman" w:cs="Times New Roman"/>
          <w:sz w:val="28"/>
          <w:szCs w:val="28"/>
          <w:lang w:val="kk-KZ"/>
        </w:rPr>
        <w:t>5</w:t>
      </w:r>
      <w:r>
        <w:rPr>
          <w:rFonts w:ascii="Times New Roman" w:hAnsi="Times New Roman" w:cs="Times New Roman"/>
          <w:sz w:val="28"/>
          <w:szCs w:val="28"/>
          <w:lang w:val="kk-KZ"/>
        </w:rPr>
        <w:t>)</w:t>
      </w:r>
      <w:r w:rsidRPr="00ED74BE">
        <w:rPr>
          <w:rFonts w:ascii="Times New Roman" w:hAnsi="Times New Roman" w:cs="Times New Roman"/>
          <w:sz w:val="28"/>
          <w:szCs w:val="28"/>
          <w:lang w:val="kk-KZ"/>
        </w:rPr>
        <w:t xml:space="preserve">. Как и в предыдущим примере приоритет питания ложится на </w:t>
      </w:r>
      <w:r>
        <w:rPr>
          <w:rFonts w:ascii="Times New Roman" w:hAnsi="Times New Roman" w:cs="Times New Roman"/>
          <w:sz w:val="28"/>
          <w:szCs w:val="28"/>
          <w:lang w:val="kk-KZ"/>
        </w:rPr>
        <w:t>П</w:t>
      </w:r>
      <w:r w:rsidRPr="00ED74BE">
        <w:rPr>
          <w:rFonts w:ascii="Times New Roman" w:hAnsi="Times New Roman" w:cs="Times New Roman"/>
          <w:sz w:val="28"/>
          <w:szCs w:val="28"/>
          <w:lang w:val="kk-KZ"/>
        </w:rPr>
        <w:t xml:space="preserve">ВЭС, с поддержкой от ЛЭП. В отсутствии нагрузки происходит аккумулирование энергии. </w:t>
      </w:r>
      <w:r>
        <w:rPr>
          <w:rFonts w:ascii="Times New Roman" w:hAnsi="Times New Roman" w:cs="Times New Roman"/>
          <w:sz w:val="28"/>
          <w:szCs w:val="28"/>
          <w:lang w:val="kk-KZ"/>
        </w:rPr>
        <w:t>В случаях превышающей нагрузки АВР переключается на ЛЭП</w:t>
      </w:r>
      <w:r w:rsidRPr="00ED74BE">
        <w:rPr>
          <w:rFonts w:ascii="Times New Roman" w:hAnsi="Times New Roman" w:cs="Times New Roman"/>
          <w:sz w:val="28"/>
          <w:szCs w:val="28"/>
          <w:lang w:val="kk-KZ"/>
        </w:rPr>
        <w:t>. В условиях малой ветрености и</w:t>
      </w:r>
      <w:r>
        <w:rPr>
          <w:rFonts w:ascii="Times New Roman" w:hAnsi="Times New Roman" w:cs="Times New Roman"/>
          <w:sz w:val="28"/>
          <w:szCs w:val="28"/>
          <w:lang w:val="kk-KZ"/>
        </w:rPr>
        <w:t>ли</w:t>
      </w:r>
      <w:r w:rsidRPr="00ED74BE">
        <w:rPr>
          <w:rFonts w:ascii="Times New Roman" w:hAnsi="Times New Roman" w:cs="Times New Roman"/>
          <w:sz w:val="28"/>
          <w:szCs w:val="28"/>
          <w:lang w:val="kk-KZ"/>
        </w:rPr>
        <w:t xml:space="preserve"> обрыва со стороны ЛЭП, питание ложится на плечи АКБ.</w:t>
      </w:r>
      <w:r w:rsidRPr="000C2DA5">
        <w:rPr>
          <w:rFonts w:ascii="Times New Roman" w:hAnsi="Times New Roman" w:cs="Times New Roman"/>
          <w:sz w:val="28"/>
          <w:szCs w:val="28"/>
        </w:rPr>
        <w:t xml:space="preserve"> </w:t>
      </w:r>
    </w:p>
    <w:p w14:paraId="67579B70" w14:textId="77777777" w:rsidR="00971869" w:rsidRPr="00ED74BE" w:rsidRDefault="00971869" w:rsidP="00971869">
      <w:pPr>
        <w:pStyle w:val="a5"/>
        <w:spacing w:after="0" w:line="240" w:lineRule="auto"/>
        <w:rPr>
          <w:rFonts w:ascii="Times New Roman" w:hAnsi="Times New Roman" w:cs="Times New Roman"/>
          <w:sz w:val="28"/>
          <w:szCs w:val="28"/>
          <w:lang w:val="kk-KZ"/>
        </w:rPr>
      </w:pPr>
    </w:p>
    <w:p w14:paraId="26F2FB58" w14:textId="77777777" w:rsidR="00971869" w:rsidRPr="00ED74BE" w:rsidRDefault="00971869" w:rsidP="00C868FB">
      <w:pPr>
        <w:pStyle w:val="a5"/>
        <w:spacing w:after="0" w:line="240" w:lineRule="auto"/>
        <w:jc w:val="center"/>
        <w:rPr>
          <w:rFonts w:ascii="Times New Roman" w:hAnsi="Times New Roman" w:cs="Times New Roman"/>
          <w:sz w:val="28"/>
          <w:szCs w:val="28"/>
          <w:lang w:val="kk-KZ"/>
        </w:rPr>
      </w:pPr>
      <w:r w:rsidRPr="00ED74BE">
        <w:rPr>
          <w:rFonts w:ascii="Times New Roman" w:hAnsi="Times New Roman" w:cs="Times New Roman"/>
          <w:noProof/>
          <w:sz w:val="28"/>
          <w:szCs w:val="28"/>
          <w:lang w:val="kk-KZ"/>
        </w:rPr>
        <w:drawing>
          <wp:inline distT="0" distB="0" distL="0" distR="0" wp14:anchorId="12DFAD34" wp14:editId="56167C0D">
            <wp:extent cx="3679371" cy="1291889"/>
            <wp:effectExtent l="0" t="0" r="0" b="381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3703750" cy="1300449"/>
                    </a:xfrm>
                    <a:prstGeom prst="rect">
                      <a:avLst/>
                    </a:prstGeom>
                    <a:noFill/>
                    <a:ln>
                      <a:noFill/>
                    </a:ln>
                  </pic:spPr>
                </pic:pic>
              </a:graphicData>
            </a:graphic>
          </wp:inline>
        </w:drawing>
      </w:r>
    </w:p>
    <w:p w14:paraId="52A128C6" w14:textId="77777777" w:rsidR="00971869" w:rsidRPr="00ED74BE" w:rsidRDefault="00971869" w:rsidP="00971869">
      <w:pPr>
        <w:pStyle w:val="a5"/>
        <w:spacing w:after="0" w:line="240" w:lineRule="auto"/>
        <w:jc w:val="both"/>
        <w:rPr>
          <w:rFonts w:ascii="Times New Roman" w:hAnsi="Times New Roman" w:cs="Times New Roman"/>
          <w:sz w:val="28"/>
          <w:szCs w:val="28"/>
          <w:lang w:val="kk-KZ"/>
        </w:rPr>
      </w:pPr>
    </w:p>
    <w:p w14:paraId="0BA60A8D" w14:textId="69157267" w:rsidR="00971869" w:rsidRPr="00ED74BE" w:rsidRDefault="00971869" w:rsidP="00971869">
      <w:pPr>
        <w:pStyle w:val="a5"/>
        <w:spacing w:after="0" w:line="240" w:lineRule="auto"/>
        <w:jc w:val="center"/>
        <w:rPr>
          <w:rFonts w:ascii="Times New Roman" w:hAnsi="Times New Roman" w:cs="Times New Roman"/>
          <w:sz w:val="28"/>
          <w:szCs w:val="28"/>
          <w:lang w:val="kk-KZ"/>
        </w:rPr>
      </w:pPr>
      <w:r w:rsidRPr="00ED74BE">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4.1</w:t>
      </w:r>
      <w:r w:rsidR="00C868FB">
        <w:rPr>
          <w:rFonts w:ascii="Times New Roman" w:hAnsi="Times New Roman" w:cs="Times New Roman"/>
          <w:sz w:val="28"/>
          <w:szCs w:val="28"/>
          <w:lang w:val="kk-KZ"/>
        </w:rPr>
        <w:t>5</w:t>
      </w:r>
      <w:r w:rsidR="007B5A48">
        <w:rPr>
          <w:rFonts w:ascii="Times New Roman" w:hAnsi="Times New Roman" w:cs="Times New Roman"/>
          <w:sz w:val="28"/>
          <w:szCs w:val="28"/>
          <w:lang w:val="kk-KZ"/>
        </w:rPr>
        <w:t xml:space="preserve"> </w:t>
      </w:r>
      <w:r w:rsidRPr="00ED74BE">
        <w:rPr>
          <w:rFonts w:ascii="Times New Roman" w:hAnsi="Times New Roman" w:cs="Times New Roman"/>
          <w:sz w:val="28"/>
          <w:szCs w:val="28"/>
          <w:lang w:val="kk-KZ"/>
        </w:rPr>
        <w:t>– Схема бесперебойного питани</w:t>
      </w:r>
      <w:r>
        <w:rPr>
          <w:rFonts w:ascii="Times New Roman" w:hAnsi="Times New Roman" w:cs="Times New Roman"/>
          <w:sz w:val="28"/>
          <w:szCs w:val="28"/>
          <w:lang w:val="kk-KZ"/>
        </w:rPr>
        <w:t>я</w:t>
      </w:r>
      <w:r w:rsidRPr="00ED74BE">
        <w:rPr>
          <w:rFonts w:ascii="Times New Roman" w:hAnsi="Times New Roman" w:cs="Times New Roman"/>
          <w:sz w:val="28"/>
          <w:szCs w:val="28"/>
          <w:lang w:val="kk-KZ"/>
        </w:rPr>
        <w:t xml:space="preserve"> с резервным источником от АКБ</w:t>
      </w:r>
    </w:p>
    <w:p w14:paraId="7BEF75CC" w14:textId="77777777" w:rsidR="00971869" w:rsidRPr="00ED74BE" w:rsidRDefault="00971869" w:rsidP="00971869">
      <w:pPr>
        <w:pStyle w:val="a5"/>
        <w:spacing w:after="0" w:line="240" w:lineRule="auto"/>
        <w:jc w:val="center"/>
        <w:rPr>
          <w:rFonts w:ascii="Times New Roman" w:hAnsi="Times New Roman" w:cs="Times New Roman"/>
          <w:sz w:val="28"/>
          <w:szCs w:val="28"/>
          <w:lang w:val="kk-KZ"/>
        </w:rPr>
      </w:pPr>
    </w:p>
    <w:p w14:paraId="2C870441" w14:textId="77777777" w:rsidR="00971869" w:rsidRPr="003B7FAC" w:rsidRDefault="00971869" w:rsidP="00971869">
      <w:pPr>
        <w:ind w:firstLine="720"/>
        <w:jc w:val="both"/>
        <w:rPr>
          <w:sz w:val="28"/>
          <w:szCs w:val="28"/>
          <w:lang w:val="kk-KZ"/>
        </w:rPr>
      </w:pPr>
      <w:r>
        <w:rPr>
          <w:sz w:val="28"/>
          <w:szCs w:val="28"/>
          <w:lang w:val="kk-KZ"/>
        </w:rPr>
        <w:t xml:space="preserve">Для 3 и 4 вариантов топологий используется схема с 1 варианта автономного варианта генерации ПВЭС. </w:t>
      </w:r>
      <w:r w:rsidRPr="00ED74BE">
        <w:rPr>
          <w:sz w:val="28"/>
          <w:szCs w:val="28"/>
          <w:lang w:val="kk-KZ"/>
        </w:rPr>
        <w:t>Перечисленные схемы подключения элементов генерации энергии</w:t>
      </w:r>
      <w:r>
        <w:rPr>
          <w:sz w:val="28"/>
          <w:szCs w:val="28"/>
          <w:lang w:val="kk-KZ"/>
        </w:rPr>
        <w:t xml:space="preserve"> ПВЭС</w:t>
      </w:r>
      <w:r w:rsidRPr="00ED74BE">
        <w:rPr>
          <w:sz w:val="28"/>
          <w:szCs w:val="28"/>
          <w:lang w:val="kk-KZ"/>
        </w:rPr>
        <w:t xml:space="preserve"> имеют упрощенный вид, т.к. в учет не входило, что происходит </w:t>
      </w:r>
      <w:r>
        <w:rPr>
          <w:sz w:val="28"/>
          <w:szCs w:val="28"/>
          <w:lang w:val="kk-KZ"/>
        </w:rPr>
        <w:t>параллельное</w:t>
      </w:r>
      <w:r w:rsidRPr="00ED74BE">
        <w:rPr>
          <w:sz w:val="28"/>
          <w:szCs w:val="28"/>
          <w:lang w:val="kk-KZ"/>
        </w:rPr>
        <w:t xml:space="preserve"> подключение шести генераторов на контроллер заряда. </w:t>
      </w:r>
    </w:p>
    <w:p w14:paraId="52BAEFE1" w14:textId="77777777" w:rsidR="00971869" w:rsidRPr="005A6822" w:rsidRDefault="00971869" w:rsidP="00971869">
      <w:pPr>
        <w:jc w:val="both"/>
        <w:rPr>
          <w:sz w:val="28"/>
          <w:szCs w:val="28"/>
        </w:rPr>
      </w:pPr>
    </w:p>
    <w:p w14:paraId="68916267" w14:textId="4684C6E5" w:rsidR="00971869" w:rsidRPr="00332CD3" w:rsidRDefault="00971869" w:rsidP="006452E8">
      <w:pPr>
        <w:pStyle w:val="a5"/>
        <w:numPr>
          <w:ilvl w:val="1"/>
          <w:numId w:val="28"/>
        </w:numPr>
        <w:spacing w:after="0" w:line="240" w:lineRule="auto"/>
        <w:ind w:firstLine="567"/>
        <w:rPr>
          <w:rFonts w:ascii="Times New Roman" w:hAnsi="Times New Roman" w:cs="Times New Roman"/>
          <w:b/>
          <w:bCs/>
          <w:sz w:val="28"/>
          <w:szCs w:val="28"/>
        </w:rPr>
      </w:pPr>
      <w:r w:rsidRPr="00332CD3">
        <w:rPr>
          <w:rFonts w:ascii="Times New Roman" w:hAnsi="Times New Roman" w:cs="Times New Roman"/>
          <w:b/>
          <w:bCs/>
          <w:sz w:val="28"/>
          <w:szCs w:val="28"/>
        </w:rPr>
        <w:t>Оп</w:t>
      </w:r>
      <w:r w:rsidR="001F4003">
        <w:rPr>
          <w:rFonts w:ascii="Times New Roman" w:hAnsi="Times New Roman" w:cs="Times New Roman"/>
          <w:b/>
          <w:bCs/>
          <w:sz w:val="28"/>
          <w:szCs w:val="28"/>
        </w:rPr>
        <w:t xml:space="preserve">исание логики управления модулей </w:t>
      </w:r>
      <w:r w:rsidR="00B729FA">
        <w:rPr>
          <w:rFonts w:ascii="Times New Roman" w:hAnsi="Times New Roman" w:cs="Times New Roman"/>
          <w:b/>
          <w:bCs/>
          <w:sz w:val="28"/>
          <w:szCs w:val="28"/>
        </w:rPr>
        <w:t>и ПВЭС в целом</w:t>
      </w:r>
    </w:p>
    <w:p w14:paraId="2C78F730" w14:textId="11DC7B79" w:rsidR="00971869" w:rsidRDefault="00971869" w:rsidP="00971869">
      <w:pPr>
        <w:ind w:firstLine="567"/>
        <w:jc w:val="both"/>
        <w:rPr>
          <w:sz w:val="28"/>
          <w:szCs w:val="28"/>
        </w:rPr>
      </w:pPr>
      <w:r w:rsidRPr="00332CD3">
        <w:rPr>
          <w:sz w:val="28"/>
          <w:szCs w:val="28"/>
        </w:rPr>
        <w:t>Для оптимального</w:t>
      </w:r>
      <w:r>
        <w:rPr>
          <w:sz w:val="28"/>
          <w:szCs w:val="28"/>
        </w:rPr>
        <w:t xml:space="preserve"> функционирования ВЭС с качающимся зонтовым парусом необходимо контролировать, регулировать и управлять параметрами модулей зонтового паруса, </w:t>
      </w:r>
      <w:r w:rsidRPr="00A74153">
        <w:rPr>
          <w:sz w:val="28"/>
          <w:szCs w:val="28"/>
        </w:rPr>
        <w:t>демпфирования</w:t>
      </w:r>
      <w:r>
        <w:rPr>
          <w:sz w:val="28"/>
          <w:szCs w:val="28"/>
        </w:rPr>
        <w:t xml:space="preserve">, </w:t>
      </w:r>
      <w:r w:rsidRPr="00A74153">
        <w:rPr>
          <w:sz w:val="28"/>
          <w:szCs w:val="28"/>
        </w:rPr>
        <w:t>генерирования</w:t>
      </w:r>
      <w:r>
        <w:rPr>
          <w:sz w:val="28"/>
          <w:szCs w:val="28"/>
        </w:rPr>
        <w:t xml:space="preserve"> и ВЭС в целом. В каждом модуле ВЭС расположены исполнительные механизмы и датчики, фиксирующие показания в текущем положении (рис. 4.1</w:t>
      </w:r>
      <w:r w:rsidR="00C868FB">
        <w:rPr>
          <w:sz w:val="28"/>
          <w:szCs w:val="28"/>
        </w:rPr>
        <w:t>6</w:t>
      </w:r>
      <w:r>
        <w:rPr>
          <w:sz w:val="28"/>
          <w:szCs w:val="28"/>
        </w:rPr>
        <w:t>). Также имеются измерительные приборы, не относящиеся к конкретному модулю, но влияющими на работу каждого из них.</w:t>
      </w:r>
    </w:p>
    <w:p w14:paraId="37AFCA40" w14:textId="77777777" w:rsidR="00971869" w:rsidRDefault="00971869" w:rsidP="00971869">
      <w:pPr>
        <w:ind w:firstLine="454"/>
        <w:jc w:val="both"/>
        <w:rPr>
          <w:sz w:val="28"/>
          <w:szCs w:val="28"/>
        </w:rPr>
      </w:pPr>
      <w:r>
        <w:rPr>
          <w:sz w:val="28"/>
          <w:szCs w:val="28"/>
        </w:rPr>
        <w:t>В модуле зонтового паруса выполняются задачи регулирования площади поверхности паруса (парусности) в зависимости от показаний параметров ветра. Механизм складывания и развертывания управляется двигателем и концевыми датчиками, фиксирующими определенные положения спиц паруса. Регулирование парусности необходимо для увеличения или уменьшения влияния сил подъема и сопротивления ветра на рабочий орган ВЭС. Тем самым предотвращаются внештатные случаи связанные с ураганными порывами ветра и осуществляется полноценная работа при самых низких показателях ветрового потока.</w:t>
      </w:r>
    </w:p>
    <w:p w14:paraId="6DEEBC9C" w14:textId="77777777" w:rsidR="00971869" w:rsidRDefault="00971869" w:rsidP="00971869">
      <w:pPr>
        <w:ind w:firstLine="454"/>
        <w:jc w:val="both"/>
        <w:rPr>
          <w:sz w:val="28"/>
          <w:szCs w:val="28"/>
        </w:rPr>
      </w:pPr>
      <w:r>
        <w:rPr>
          <w:sz w:val="28"/>
          <w:szCs w:val="28"/>
        </w:rPr>
        <w:t xml:space="preserve">Модуль демпфирования управляется винтовыми двигателями определяющих преднатяг регулируемых пружин на каждом актуаторе. Так как отклонение рабочего органа не должна превышать порога в 10 градусов, по показаниям </w:t>
      </w:r>
      <w:r>
        <w:rPr>
          <w:sz w:val="28"/>
          <w:szCs w:val="28"/>
        </w:rPr>
        <w:lastRenderedPageBreak/>
        <w:t>датчиков отклонения (акселерометр, магнитометр, гироскоп) и датчика скорости ветра, регулируется общее сжатие пружин. Тем самым предотвращается аварийная ситуация смещения центра масс ВЭС в критическое положение. Вторая функция модуля демпфирования заключается в разжатии пружин с целью максимально оптимального колебания рабочего органа для выделения наибольшей механической мощности на валы генераторов. Фактически данная функция является дополнением к регулированию парусности в модуле зонтового паруса. При этом система управления должна реагировать с достаточной быстротой для баланса между первой и второй функцией модуля демпфирования. Третьей функцией, связанной с модулем генерирования, является индивидуальное регулирование выходной мощности каждого актуатора для осуществления параллельного подключения на общую шину. Но данное ограничение механической мощности с помощью модуля демпфирования приведет к существенным потерям, существенно снижающем актуальность применения данного ПВЭС.</w:t>
      </w:r>
    </w:p>
    <w:p w14:paraId="7AC691D2" w14:textId="77777777" w:rsidR="00971869" w:rsidRPr="00A74153" w:rsidRDefault="00971869" w:rsidP="00971869">
      <w:pPr>
        <w:ind w:firstLine="454"/>
        <w:jc w:val="both"/>
        <w:rPr>
          <w:sz w:val="28"/>
          <w:szCs w:val="28"/>
        </w:rPr>
      </w:pPr>
      <w:r>
        <w:rPr>
          <w:sz w:val="28"/>
          <w:szCs w:val="28"/>
        </w:rPr>
        <w:t>Генерация и аккумулирование электроэнергии осуществляется модулем генерирования. В системе управления данного модуля контролируется заряд аккумуляторов, выработка энергии генераторами и параллельное подключение на общую шину. Как описано выше, выходное напряжение подключаемых генераторов должно строго соответствовать требованиям.</w:t>
      </w:r>
    </w:p>
    <w:p w14:paraId="2ED52DE2" w14:textId="77777777" w:rsidR="00971869" w:rsidRPr="00A74153" w:rsidRDefault="00971869" w:rsidP="00971869">
      <w:pPr>
        <w:ind w:firstLine="454"/>
        <w:jc w:val="both"/>
        <w:rPr>
          <w:sz w:val="28"/>
          <w:szCs w:val="28"/>
        </w:rPr>
      </w:pPr>
    </w:p>
    <w:p w14:paraId="434E1609" w14:textId="77777777" w:rsidR="00971869" w:rsidRPr="00A74153" w:rsidRDefault="00971869" w:rsidP="00971869">
      <w:pPr>
        <w:spacing w:after="160" w:line="259" w:lineRule="auto"/>
        <w:rPr>
          <w:sz w:val="28"/>
          <w:szCs w:val="28"/>
        </w:rPr>
      </w:pPr>
      <w:bookmarkStart w:id="39" w:name="_Toc26260779"/>
      <w:r w:rsidRPr="00A74153">
        <w:rPr>
          <w:b/>
          <w:bCs/>
          <w:noProof/>
          <w:sz w:val="28"/>
          <w:szCs w:val="28"/>
          <w:lang w:val="kk-KZ"/>
        </w:rPr>
        <w:drawing>
          <wp:inline distT="0" distB="0" distL="0" distR="0" wp14:anchorId="0367A506" wp14:editId="3A32838A">
            <wp:extent cx="6324600" cy="30175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6324600" cy="3017520"/>
                    </a:xfrm>
                    <a:prstGeom prst="rect">
                      <a:avLst/>
                    </a:prstGeom>
                    <a:noFill/>
                    <a:ln>
                      <a:noFill/>
                    </a:ln>
                  </pic:spPr>
                </pic:pic>
              </a:graphicData>
            </a:graphic>
          </wp:inline>
        </w:drawing>
      </w:r>
    </w:p>
    <w:p w14:paraId="25B0366E" w14:textId="19FFF1D4" w:rsidR="00971869" w:rsidRDefault="00971869" w:rsidP="00971869">
      <w:pPr>
        <w:jc w:val="center"/>
        <w:rPr>
          <w:sz w:val="28"/>
          <w:szCs w:val="28"/>
        </w:rPr>
      </w:pPr>
      <w:r>
        <w:rPr>
          <w:sz w:val="28"/>
          <w:szCs w:val="28"/>
        </w:rPr>
        <w:t>Рисунок 4.1</w:t>
      </w:r>
      <w:r w:rsidR="00C868FB">
        <w:rPr>
          <w:sz w:val="28"/>
          <w:szCs w:val="28"/>
        </w:rPr>
        <w:t>6</w:t>
      </w:r>
      <w:r>
        <w:rPr>
          <w:sz w:val="28"/>
          <w:szCs w:val="28"/>
        </w:rPr>
        <w:t xml:space="preserve"> – Структурная съема элементов управления ПВЭС</w:t>
      </w:r>
    </w:p>
    <w:p w14:paraId="7424E7A9" w14:textId="77777777" w:rsidR="00971869" w:rsidRPr="00A74153" w:rsidRDefault="00971869" w:rsidP="00971869">
      <w:pPr>
        <w:jc w:val="center"/>
        <w:rPr>
          <w:sz w:val="28"/>
          <w:szCs w:val="28"/>
        </w:rPr>
      </w:pPr>
    </w:p>
    <w:p w14:paraId="78A80D1F" w14:textId="7AB2CA5B" w:rsidR="00971869" w:rsidRPr="00372FD9" w:rsidRDefault="00971869" w:rsidP="00372FD9">
      <w:pPr>
        <w:pStyle w:val="a5"/>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Общий алгоритм управления (рис</w:t>
      </w:r>
      <w:r w:rsidR="007B5A48">
        <w:rPr>
          <w:rFonts w:ascii="Times New Roman" w:hAnsi="Times New Roman" w:cs="Times New Roman"/>
          <w:sz w:val="28"/>
          <w:szCs w:val="28"/>
        </w:rPr>
        <w:t>унок</w:t>
      </w:r>
      <w:r>
        <w:rPr>
          <w:rFonts w:ascii="Times New Roman" w:hAnsi="Times New Roman" w:cs="Times New Roman"/>
          <w:sz w:val="28"/>
          <w:szCs w:val="28"/>
        </w:rPr>
        <w:t xml:space="preserve"> 4.1</w:t>
      </w:r>
      <w:r w:rsidR="001F4003">
        <w:rPr>
          <w:rFonts w:ascii="Times New Roman" w:hAnsi="Times New Roman" w:cs="Times New Roman"/>
          <w:sz w:val="28"/>
          <w:szCs w:val="28"/>
        </w:rPr>
        <w:t>7</w:t>
      </w:r>
      <w:r>
        <w:rPr>
          <w:rFonts w:ascii="Times New Roman" w:hAnsi="Times New Roman" w:cs="Times New Roman"/>
          <w:sz w:val="28"/>
          <w:szCs w:val="28"/>
        </w:rPr>
        <w:t xml:space="preserve">) подразумевает инициализацию всех исполнительных устройств и датчиков, их циклических опрос и управление модулями парусности, демпфирования и генерирования электрической энергии. </w:t>
      </w:r>
    </w:p>
    <w:p w14:paraId="620C63C8" w14:textId="77777777" w:rsidR="00971869" w:rsidRDefault="00971869" w:rsidP="00971869">
      <w:pPr>
        <w:spacing w:after="160" w:line="259" w:lineRule="auto"/>
        <w:jc w:val="center"/>
        <w:rPr>
          <w:sz w:val="28"/>
          <w:szCs w:val="28"/>
        </w:rPr>
      </w:pPr>
      <w:r>
        <w:rPr>
          <w:noProof/>
          <w:sz w:val="28"/>
          <w:szCs w:val="28"/>
        </w:rPr>
        <w:lastRenderedPageBreak/>
        <w:drawing>
          <wp:inline distT="0" distB="0" distL="0" distR="0" wp14:anchorId="3EED0CFD" wp14:editId="60C6F47F">
            <wp:extent cx="5139999" cy="8048625"/>
            <wp:effectExtent l="0" t="0" r="381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5210047" cy="8158312"/>
                    </a:xfrm>
                    <a:prstGeom prst="rect">
                      <a:avLst/>
                    </a:prstGeom>
                    <a:noFill/>
                    <a:ln>
                      <a:noFill/>
                    </a:ln>
                  </pic:spPr>
                </pic:pic>
              </a:graphicData>
            </a:graphic>
          </wp:inline>
        </w:drawing>
      </w:r>
    </w:p>
    <w:p w14:paraId="105CE3E0" w14:textId="1FB2DCAC" w:rsidR="00971869" w:rsidRDefault="00971869" w:rsidP="00971869">
      <w:pPr>
        <w:spacing w:after="160" w:line="259" w:lineRule="auto"/>
        <w:jc w:val="center"/>
        <w:rPr>
          <w:sz w:val="28"/>
          <w:szCs w:val="28"/>
        </w:rPr>
      </w:pPr>
      <w:r>
        <w:rPr>
          <w:sz w:val="28"/>
          <w:szCs w:val="28"/>
        </w:rPr>
        <w:t>Рисунок 4.1</w:t>
      </w:r>
      <w:r w:rsidR="001F4003">
        <w:rPr>
          <w:sz w:val="28"/>
          <w:szCs w:val="28"/>
        </w:rPr>
        <w:t>7</w:t>
      </w:r>
      <w:r>
        <w:rPr>
          <w:sz w:val="28"/>
          <w:szCs w:val="28"/>
        </w:rPr>
        <w:t xml:space="preserve"> – Общий алгоритм управления ПВЭС</w:t>
      </w:r>
    </w:p>
    <w:p w14:paraId="7F2D0D09" w14:textId="6D54F073" w:rsidR="001F4003" w:rsidRDefault="00B729FA" w:rsidP="001F4003">
      <w:pPr>
        <w:pStyle w:val="a5"/>
        <w:numPr>
          <w:ilvl w:val="2"/>
          <w:numId w:val="28"/>
        </w:num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Формирование алгоритма управления модулем зонтового паруса</w:t>
      </w:r>
    </w:p>
    <w:p w14:paraId="7E5A014F" w14:textId="10A21078" w:rsidR="001F4003" w:rsidRDefault="001F4003" w:rsidP="001F4003">
      <w:pPr>
        <w:pStyle w:val="a5"/>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Алгоритм управления парусности (рис. 4.18) осуществляет регулирование обдуваемой площади паруса в зависимости от скорости ветра и текущего положения механизмов в данный момент времени. На первичном этапе происходит опрос датчиков положения подвижных спиц ПВЭС, для выявления схода из назначенного в предыдущем цикле положения. В случае схода происходит попытка возврата в установленное положения спиц с помощью двигателя управления парусностью. Вторичным этапом является само регулирование парусности в зависимости от показаний датчиков скорости ветра (ДСВ) и положения паруса (КД). В случае малой ветрености до 10 м/с включается двигатель и происходит полное раскрытие паруса до срабатывания концевого датчика. При экстремальных порывах (свыше 20 м/с) парус полностью складывается с помощью реверса двигателя до срабатывания противоположного концевого датчика. Регулирование парусности происходит с диапазоне 10-20 м/с в зависимости от предыдущего положения спиц паруса прямым и реверсным включением двигателя управления парусностью.</w:t>
      </w:r>
    </w:p>
    <w:p w14:paraId="5DF13B65" w14:textId="77777777" w:rsidR="001F4003" w:rsidRDefault="001F4003" w:rsidP="001F4003">
      <w:pPr>
        <w:pStyle w:val="a5"/>
        <w:spacing w:after="0" w:line="240" w:lineRule="auto"/>
        <w:ind w:left="567"/>
        <w:jc w:val="both"/>
        <w:rPr>
          <w:rFonts w:ascii="Times New Roman" w:hAnsi="Times New Roman" w:cs="Times New Roman"/>
          <w:sz w:val="28"/>
          <w:szCs w:val="28"/>
        </w:rPr>
      </w:pPr>
    </w:p>
    <w:p w14:paraId="0A8069BC" w14:textId="72F81A25" w:rsidR="001F4003" w:rsidRPr="00095492" w:rsidRDefault="00B729FA" w:rsidP="001F4003">
      <w:pPr>
        <w:pStyle w:val="a5"/>
        <w:numPr>
          <w:ilvl w:val="2"/>
          <w:numId w:val="28"/>
        </w:num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Логика управления модулем демпфирования</w:t>
      </w:r>
    </w:p>
    <w:p w14:paraId="2BC86AE8" w14:textId="6599F9D2" w:rsidR="001F4003" w:rsidRDefault="001F4003" w:rsidP="00B729FA">
      <w:pPr>
        <w:ind w:firstLine="567"/>
        <w:jc w:val="both"/>
        <w:rPr>
          <w:sz w:val="28"/>
          <w:szCs w:val="28"/>
        </w:rPr>
      </w:pPr>
      <w:r>
        <w:rPr>
          <w:sz w:val="28"/>
          <w:szCs w:val="28"/>
        </w:rPr>
        <w:t>Управление модулем демпфирования (рисунок 4.19) происходит в два этапа. На первом этапе осуществляется общее регулирование демпфированием актуаторов для предотвращение критических углов (</w:t>
      </w:r>
      <w:r w:rsidRPr="00FF2ECE">
        <w:rPr>
          <w:i/>
          <w:iCs/>
          <w:sz w:val="28"/>
          <w:szCs w:val="28"/>
        </w:rPr>
        <w:t>φ</w:t>
      </w:r>
      <w:r>
        <w:rPr>
          <w:sz w:val="28"/>
          <w:szCs w:val="28"/>
        </w:rPr>
        <w:t>) колебания рабочего органа при сильных ветрах (</w:t>
      </w:r>
      <w:r w:rsidRPr="00FF2ECE">
        <w:rPr>
          <w:i/>
          <w:iCs/>
          <w:sz w:val="28"/>
          <w:szCs w:val="28"/>
        </w:rPr>
        <w:t>Δ</w:t>
      </w:r>
      <w:r w:rsidRPr="00FF2ECE">
        <w:rPr>
          <w:i/>
          <w:iCs/>
          <w:sz w:val="28"/>
          <w:szCs w:val="28"/>
          <w:lang w:val="en-US"/>
        </w:rPr>
        <w:t>V</w:t>
      </w:r>
      <w:r w:rsidRPr="00FF2ECE">
        <w:rPr>
          <w:sz w:val="28"/>
          <w:szCs w:val="28"/>
        </w:rPr>
        <w:t>)</w:t>
      </w:r>
      <w:r>
        <w:rPr>
          <w:sz w:val="28"/>
          <w:szCs w:val="28"/>
        </w:rPr>
        <w:t xml:space="preserve">, а также для уменьшения общего демпфирования в случае малой ветрености и минимальных углов отклонения. На втором этапе происходит индивидуальное регулирование каждого актуатора в зависимости от ускорения каретки на актуаторе </w:t>
      </w:r>
      <w:r w:rsidRPr="00FF2ECE">
        <w:rPr>
          <w:i/>
          <w:iCs/>
          <w:sz w:val="28"/>
          <w:szCs w:val="28"/>
        </w:rPr>
        <w:t>а</w:t>
      </w:r>
      <w:r>
        <w:rPr>
          <w:sz w:val="28"/>
          <w:szCs w:val="28"/>
        </w:rPr>
        <w:t xml:space="preserve"> по уставкам </w:t>
      </w:r>
      <w:r w:rsidRPr="00FF2ECE">
        <w:rPr>
          <w:i/>
          <w:iCs/>
          <w:sz w:val="28"/>
          <w:szCs w:val="28"/>
          <w:lang w:val="en-US"/>
        </w:rPr>
        <w:t>bi</w:t>
      </w:r>
      <w:r w:rsidRPr="00FF2ECE">
        <w:rPr>
          <w:sz w:val="28"/>
          <w:szCs w:val="28"/>
        </w:rPr>
        <w:t xml:space="preserve"> </w:t>
      </w:r>
      <w:r>
        <w:rPr>
          <w:sz w:val="28"/>
          <w:szCs w:val="28"/>
        </w:rPr>
        <w:t xml:space="preserve">и </w:t>
      </w:r>
      <w:r w:rsidRPr="00FF2ECE">
        <w:rPr>
          <w:i/>
          <w:iCs/>
          <w:sz w:val="28"/>
          <w:szCs w:val="28"/>
          <w:lang w:val="en-US"/>
        </w:rPr>
        <w:t>bj</w:t>
      </w:r>
      <w:r>
        <w:rPr>
          <w:sz w:val="28"/>
          <w:szCs w:val="28"/>
        </w:rPr>
        <w:t>.</w:t>
      </w:r>
    </w:p>
    <w:p w14:paraId="5F11CF5E" w14:textId="77777777" w:rsidR="00B729FA" w:rsidRDefault="00B729FA" w:rsidP="00B729FA">
      <w:pPr>
        <w:ind w:firstLine="567"/>
        <w:jc w:val="both"/>
        <w:rPr>
          <w:sz w:val="28"/>
          <w:szCs w:val="28"/>
        </w:rPr>
      </w:pPr>
    </w:p>
    <w:p w14:paraId="5D896BC0" w14:textId="04034FF2" w:rsidR="00B729FA" w:rsidRPr="004F1CF4" w:rsidRDefault="00B729FA" w:rsidP="00B729FA">
      <w:pPr>
        <w:pStyle w:val="a5"/>
        <w:numPr>
          <w:ilvl w:val="2"/>
          <w:numId w:val="28"/>
        </w:num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Логика</w:t>
      </w:r>
      <w:r w:rsidRPr="004F1CF4">
        <w:rPr>
          <w:rFonts w:ascii="Times New Roman" w:hAnsi="Times New Roman" w:cs="Times New Roman"/>
          <w:sz w:val="28"/>
          <w:szCs w:val="28"/>
        </w:rPr>
        <w:t xml:space="preserve"> управления </w:t>
      </w:r>
      <w:r>
        <w:rPr>
          <w:rFonts w:ascii="Times New Roman" w:hAnsi="Times New Roman" w:cs="Times New Roman"/>
          <w:sz w:val="28"/>
          <w:szCs w:val="28"/>
        </w:rPr>
        <w:t>модулем генерирования электрической энергии</w:t>
      </w:r>
    </w:p>
    <w:p w14:paraId="7BF78973" w14:textId="77777777" w:rsidR="00B729FA" w:rsidRPr="004F1CF4" w:rsidRDefault="00B729FA" w:rsidP="00B729FA">
      <w:pPr>
        <w:ind w:firstLine="567"/>
        <w:jc w:val="both"/>
        <w:rPr>
          <w:sz w:val="28"/>
          <w:szCs w:val="28"/>
        </w:rPr>
      </w:pPr>
      <w:r w:rsidRPr="004F1CF4">
        <w:rPr>
          <w:sz w:val="28"/>
          <w:szCs w:val="28"/>
        </w:rPr>
        <w:t>Стратегии управления в много</w:t>
      </w:r>
      <w:r w:rsidRPr="004F1CF4">
        <w:rPr>
          <w:sz w:val="28"/>
          <w:szCs w:val="28"/>
          <w:lang w:val="kk-KZ"/>
        </w:rPr>
        <w:t>слойной</w:t>
      </w:r>
      <w:r w:rsidRPr="004F1CF4">
        <w:rPr>
          <w:sz w:val="28"/>
          <w:szCs w:val="28"/>
        </w:rPr>
        <w:t xml:space="preserve"> системе на основе постоянного тока (DC MG) должны решать следующие проблемы: 1) поддержание напряжения шины постоянного тока; 2) распределение нагрузки между параллельными источниками; 3) качество электропитания.</w:t>
      </w:r>
    </w:p>
    <w:p w14:paraId="626105C6" w14:textId="33ADC2C2" w:rsidR="00B729FA" w:rsidRDefault="00B729FA" w:rsidP="00B729FA">
      <w:pPr>
        <w:ind w:firstLine="567"/>
        <w:jc w:val="both"/>
        <w:rPr>
          <w:sz w:val="28"/>
          <w:szCs w:val="28"/>
        </w:rPr>
      </w:pPr>
      <w:r w:rsidRPr="004F1CF4">
        <w:rPr>
          <w:sz w:val="28"/>
          <w:szCs w:val="28"/>
        </w:rPr>
        <w:t>Для решения этих проблем часто используется иерархическое управление, потому что оно вводит определенную степень независимости между различными уровнями управления. Оно более надежно, поскольку продолжает функционировать даже в случае отказа централизованного управления.</w:t>
      </w:r>
      <w:r w:rsidRPr="00011FFF">
        <w:rPr>
          <w:sz w:val="28"/>
          <w:szCs w:val="28"/>
        </w:rPr>
        <w:t xml:space="preserve"> [130]</w:t>
      </w:r>
    </w:p>
    <w:p w14:paraId="2C155D8D" w14:textId="77777777" w:rsidR="00B729FA" w:rsidRPr="00011FFF" w:rsidRDefault="00B729FA" w:rsidP="00B729FA">
      <w:pPr>
        <w:ind w:firstLine="567"/>
        <w:jc w:val="both"/>
        <w:rPr>
          <w:sz w:val="28"/>
          <w:szCs w:val="28"/>
        </w:rPr>
      </w:pPr>
    </w:p>
    <w:p w14:paraId="2A166CEE" w14:textId="77777777" w:rsidR="00B729FA" w:rsidRDefault="00B729FA" w:rsidP="00971869">
      <w:pPr>
        <w:spacing w:after="160" w:line="259" w:lineRule="auto"/>
        <w:jc w:val="center"/>
        <w:rPr>
          <w:sz w:val="28"/>
          <w:szCs w:val="28"/>
        </w:rPr>
      </w:pPr>
    </w:p>
    <w:bookmarkEnd w:id="39"/>
    <w:p w14:paraId="569EB149" w14:textId="77777777" w:rsidR="00971869" w:rsidRDefault="00971869" w:rsidP="00971869">
      <w:pPr>
        <w:spacing w:after="160" w:line="259" w:lineRule="auto"/>
        <w:jc w:val="center"/>
        <w:rPr>
          <w:sz w:val="28"/>
          <w:szCs w:val="28"/>
        </w:rPr>
      </w:pPr>
      <w:r w:rsidRPr="00A74153">
        <w:rPr>
          <w:b/>
          <w:bCs/>
          <w:noProof/>
          <w:sz w:val="28"/>
          <w:szCs w:val="28"/>
        </w:rPr>
        <w:lastRenderedPageBreak/>
        <w:drawing>
          <wp:inline distT="0" distB="0" distL="0" distR="0" wp14:anchorId="64A36D9E" wp14:editId="374C6B36">
            <wp:extent cx="6423660" cy="8079881"/>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6451915" cy="8115421"/>
                    </a:xfrm>
                    <a:prstGeom prst="rect">
                      <a:avLst/>
                    </a:prstGeom>
                    <a:noFill/>
                    <a:ln>
                      <a:noFill/>
                    </a:ln>
                  </pic:spPr>
                </pic:pic>
              </a:graphicData>
            </a:graphic>
          </wp:inline>
        </w:drawing>
      </w:r>
    </w:p>
    <w:p w14:paraId="21041E1B" w14:textId="31FAA135" w:rsidR="00971869" w:rsidRDefault="00971869" w:rsidP="00971869">
      <w:pPr>
        <w:spacing w:after="160" w:line="259" w:lineRule="auto"/>
        <w:jc w:val="center"/>
        <w:rPr>
          <w:sz w:val="28"/>
          <w:szCs w:val="28"/>
        </w:rPr>
      </w:pPr>
      <w:r>
        <w:rPr>
          <w:sz w:val="28"/>
          <w:szCs w:val="28"/>
        </w:rPr>
        <w:t>Рисунок 4.1</w:t>
      </w:r>
      <w:r w:rsidR="001F4003">
        <w:rPr>
          <w:sz w:val="28"/>
          <w:szCs w:val="28"/>
        </w:rPr>
        <w:t>8</w:t>
      </w:r>
      <w:r>
        <w:rPr>
          <w:sz w:val="28"/>
          <w:szCs w:val="28"/>
        </w:rPr>
        <w:t xml:space="preserve"> – </w:t>
      </w:r>
      <w:r w:rsidR="00B729FA">
        <w:rPr>
          <w:sz w:val="28"/>
          <w:szCs w:val="28"/>
        </w:rPr>
        <w:t>Блок-схема</w:t>
      </w:r>
      <w:r>
        <w:rPr>
          <w:sz w:val="28"/>
          <w:szCs w:val="28"/>
        </w:rPr>
        <w:t xml:space="preserve"> управления модул</w:t>
      </w:r>
      <w:r w:rsidR="00B729FA">
        <w:rPr>
          <w:sz w:val="28"/>
          <w:szCs w:val="28"/>
        </w:rPr>
        <w:t>ем зонтового паруса</w:t>
      </w:r>
      <w:r>
        <w:rPr>
          <w:sz w:val="28"/>
          <w:szCs w:val="28"/>
        </w:rPr>
        <w:t xml:space="preserve"> ПВЭС</w:t>
      </w:r>
    </w:p>
    <w:p w14:paraId="481D1C04" w14:textId="77777777" w:rsidR="00971869" w:rsidRPr="004F1CF4" w:rsidRDefault="00971869" w:rsidP="00971869">
      <w:pPr>
        <w:spacing w:after="160"/>
        <w:ind w:firstLine="567"/>
        <w:jc w:val="center"/>
        <w:rPr>
          <w:sz w:val="28"/>
          <w:szCs w:val="28"/>
        </w:rPr>
      </w:pPr>
      <w:r>
        <w:rPr>
          <w:noProof/>
          <w:sz w:val="28"/>
          <w:szCs w:val="28"/>
        </w:rPr>
        <w:lastRenderedPageBreak/>
        <w:drawing>
          <wp:inline distT="0" distB="0" distL="0" distR="0" wp14:anchorId="6436DE6C" wp14:editId="27FFC40E">
            <wp:extent cx="4770272" cy="602742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4770699" cy="6027960"/>
                    </a:xfrm>
                    <a:prstGeom prst="rect">
                      <a:avLst/>
                    </a:prstGeom>
                    <a:noFill/>
                    <a:ln>
                      <a:noFill/>
                    </a:ln>
                  </pic:spPr>
                </pic:pic>
              </a:graphicData>
            </a:graphic>
          </wp:inline>
        </w:drawing>
      </w:r>
    </w:p>
    <w:p w14:paraId="704B9E21" w14:textId="2AF414B1" w:rsidR="00971869" w:rsidRDefault="00971869" w:rsidP="00DA55A8">
      <w:pPr>
        <w:jc w:val="center"/>
        <w:rPr>
          <w:sz w:val="28"/>
          <w:szCs w:val="28"/>
        </w:rPr>
      </w:pPr>
      <w:r>
        <w:rPr>
          <w:sz w:val="28"/>
          <w:szCs w:val="28"/>
        </w:rPr>
        <w:t>Рисунок 4.</w:t>
      </w:r>
      <w:r w:rsidR="007B5A48">
        <w:rPr>
          <w:sz w:val="28"/>
          <w:szCs w:val="28"/>
        </w:rPr>
        <w:t>1</w:t>
      </w:r>
      <w:r w:rsidR="001F4003">
        <w:rPr>
          <w:sz w:val="28"/>
          <w:szCs w:val="28"/>
        </w:rPr>
        <w:t>9</w:t>
      </w:r>
      <w:r>
        <w:rPr>
          <w:sz w:val="28"/>
          <w:szCs w:val="28"/>
        </w:rPr>
        <w:t xml:space="preserve"> – </w:t>
      </w:r>
      <w:r w:rsidR="00B729FA">
        <w:rPr>
          <w:sz w:val="28"/>
          <w:szCs w:val="28"/>
        </w:rPr>
        <w:t>Блок-схема</w:t>
      </w:r>
      <w:r>
        <w:rPr>
          <w:sz w:val="28"/>
          <w:szCs w:val="28"/>
        </w:rPr>
        <w:t xml:space="preserve"> управления модуля демпфирования ПВЭС</w:t>
      </w:r>
    </w:p>
    <w:p w14:paraId="35A176A7" w14:textId="77777777" w:rsidR="006F3988" w:rsidRPr="00DA55A8" w:rsidRDefault="006F3988" w:rsidP="00DA55A8">
      <w:pPr>
        <w:jc w:val="center"/>
        <w:rPr>
          <w:sz w:val="28"/>
          <w:szCs w:val="28"/>
        </w:rPr>
      </w:pPr>
    </w:p>
    <w:p w14:paraId="10B7520F" w14:textId="6EFC65EC" w:rsidR="00971869" w:rsidRPr="00FF2ECE" w:rsidRDefault="00971869" w:rsidP="00971869">
      <w:pPr>
        <w:ind w:firstLine="567"/>
        <w:jc w:val="both"/>
        <w:rPr>
          <w:sz w:val="28"/>
          <w:szCs w:val="28"/>
        </w:rPr>
      </w:pPr>
      <w:r w:rsidRPr="004F1CF4">
        <w:rPr>
          <w:sz w:val="28"/>
          <w:szCs w:val="28"/>
        </w:rPr>
        <w:t>Первичное управление справляется с предварительным управлением распределением</w:t>
      </w:r>
      <w:r w:rsidRPr="00754F91">
        <w:rPr>
          <w:sz w:val="28"/>
          <w:szCs w:val="28"/>
        </w:rPr>
        <w:t xml:space="preserve"> мощности и регулированием тока/напряжения [</w:t>
      </w:r>
      <w:r w:rsidRPr="001A4932">
        <w:rPr>
          <w:sz w:val="28"/>
          <w:szCs w:val="28"/>
        </w:rPr>
        <w:t>1</w:t>
      </w:r>
      <w:r w:rsidR="00011FFF" w:rsidRPr="00011FFF">
        <w:rPr>
          <w:sz w:val="28"/>
          <w:szCs w:val="28"/>
        </w:rPr>
        <w:t>31</w:t>
      </w:r>
      <w:r w:rsidRPr="00754F91">
        <w:rPr>
          <w:sz w:val="28"/>
          <w:szCs w:val="28"/>
        </w:rPr>
        <w:t>]. Вторичное управление, на более высоком уровне, занимается компенсацией напряжения и улучшением показателей распределения [</w:t>
      </w:r>
      <w:r w:rsidRPr="001A4932">
        <w:rPr>
          <w:sz w:val="28"/>
          <w:szCs w:val="28"/>
        </w:rPr>
        <w:t>1</w:t>
      </w:r>
      <w:r w:rsidR="00011FFF" w:rsidRPr="00011FFF">
        <w:rPr>
          <w:sz w:val="28"/>
          <w:szCs w:val="28"/>
        </w:rPr>
        <w:t>32</w:t>
      </w:r>
      <w:r w:rsidRPr="00754F91">
        <w:rPr>
          <w:sz w:val="28"/>
          <w:szCs w:val="28"/>
        </w:rPr>
        <w:t>]. Как наивысший уровень в иерархической архитектуре, третичное управление осуществляет управление мощностью [1</w:t>
      </w:r>
      <w:r w:rsidRPr="001A4932">
        <w:rPr>
          <w:sz w:val="28"/>
          <w:szCs w:val="28"/>
        </w:rPr>
        <w:t>3</w:t>
      </w:r>
      <w:r w:rsidR="00011FFF" w:rsidRPr="00011FFF">
        <w:rPr>
          <w:sz w:val="28"/>
          <w:szCs w:val="28"/>
        </w:rPr>
        <w:t>3</w:t>
      </w:r>
      <w:r w:rsidRPr="00754F91">
        <w:rPr>
          <w:sz w:val="28"/>
          <w:szCs w:val="28"/>
        </w:rPr>
        <w:t>], управление энергией [1</w:t>
      </w:r>
      <w:r w:rsidRPr="001A4932">
        <w:rPr>
          <w:sz w:val="28"/>
          <w:szCs w:val="28"/>
        </w:rPr>
        <w:t>3</w:t>
      </w:r>
      <w:r w:rsidR="00011FFF" w:rsidRPr="00011FFF">
        <w:rPr>
          <w:sz w:val="28"/>
          <w:szCs w:val="28"/>
        </w:rPr>
        <w:t>4</w:t>
      </w:r>
      <w:r w:rsidRPr="00754F91">
        <w:rPr>
          <w:sz w:val="28"/>
          <w:szCs w:val="28"/>
        </w:rPr>
        <w:t>], оптимизацию системы [1</w:t>
      </w:r>
      <w:r w:rsidRPr="001A4932">
        <w:rPr>
          <w:sz w:val="28"/>
          <w:szCs w:val="28"/>
        </w:rPr>
        <w:t>3</w:t>
      </w:r>
      <w:r w:rsidR="00011FFF" w:rsidRPr="00011FFF">
        <w:rPr>
          <w:sz w:val="28"/>
          <w:szCs w:val="28"/>
        </w:rPr>
        <w:t>5</w:t>
      </w:r>
      <w:r w:rsidRPr="00754F91">
        <w:rPr>
          <w:sz w:val="28"/>
          <w:szCs w:val="28"/>
        </w:rPr>
        <w:t>] и экономическое распределение [1</w:t>
      </w:r>
      <w:r w:rsidRPr="001A4932">
        <w:rPr>
          <w:sz w:val="28"/>
          <w:szCs w:val="28"/>
        </w:rPr>
        <w:t>3</w:t>
      </w:r>
      <w:r w:rsidR="00011FFF" w:rsidRPr="00011FFF">
        <w:rPr>
          <w:sz w:val="28"/>
          <w:szCs w:val="28"/>
        </w:rPr>
        <w:t>6</w:t>
      </w:r>
      <w:r w:rsidRPr="00754F91">
        <w:rPr>
          <w:sz w:val="28"/>
          <w:szCs w:val="28"/>
        </w:rPr>
        <w:t>, 1</w:t>
      </w:r>
      <w:r w:rsidRPr="001A4932">
        <w:rPr>
          <w:sz w:val="28"/>
          <w:szCs w:val="28"/>
        </w:rPr>
        <w:t>3</w:t>
      </w:r>
      <w:r w:rsidR="00011FFF" w:rsidRPr="00011FFF">
        <w:rPr>
          <w:sz w:val="28"/>
          <w:szCs w:val="28"/>
        </w:rPr>
        <w:t>7</w:t>
      </w:r>
      <w:r w:rsidRPr="00754F91">
        <w:rPr>
          <w:sz w:val="28"/>
          <w:szCs w:val="28"/>
        </w:rPr>
        <w:t>, 1</w:t>
      </w:r>
      <w:r w:rsidRPr="001A4932">
        <w:rPr>
          <w:sz w:val="28"/>
          <w:szCs w:val="28"/>
        </w:rPr>
        <w:t>3</w:t>
      </w:r>
      <w:r w:rsidR="00011FFF" w:rsidRPr="00011FFF">
        <w:rPr>
          <w:sz w:val="28"/>
          <w:szCs w:val="28"/>
        </w:rPr>
        <w:t>8</w:t>
      </w:r>
      <w:r w:rsidRPr="00754F91">
        <w:rPr>
          <w:sz w:val="28"/>
          <w:szCs w:val="28"/>
        </w:rPr>
        <w:t xml:space="preserve">]. Иерархическое управление достигается одновременным использованием локального преобразователя и координированного управления на основе цифровой связи, таких как новая </w:t>
      </w:r>
      <w:r w:rsidRPr="00754F91">
        <w:rPr>
          <w:sz w:val="28"/>
          <w:szCs w:val="28"/>
        </w:rPr>
        <w:lastRenderedPageBreak/>
        <w:t>платформа облачных вычислений [1</w:t>
      </w:r>
      <w:r w:rsidRPr="001A4932">
        <w:rPr>
          <w:sz w:val="28"/>
          <w:szCs w:val="28"/>
        </w:rPr>
        <w:t>3</w:t>
      </w:r>
      <w:r w:rsidR="00011FFF" w:rsidRPr="00011FFF">
        <w:rPr>
          <w:sz w:val="28"/>
          <w:szCs w:val="28"/>
        </w:rPr>
        <w:t>9</w:t>
      </w:r>
      <w:r w:rsidRPr="00754F91">
        <w:rPr>
          <w:sz w:val="28"/>
          <w:szCs w:val="28"/>
        </w:rPr>
        <w:t>, 1</w:t>
      </w:r>
      <w:r w:rsidR="00011FFF" w:rsidRPr="00011FFF">
        <w:rPr>
          <w:sz w:val="28"/>
          <w:szCs w:val="28"/>
        </w:rPr>
        <w:t>40</w:t>
      </w:r>
      <w:r w:rsidRPr="00754F91">
        <w:rPr>
          <w:sz w:val="28"/>
          <w:szCs w:val="28"/>
        </w:rPr>
        <w:t xml:space="preserve">], которые разделяются по крайней мере на один порядок по ширине полосы управления. От первичного управления до третичного управления ширина полосы управления уменьшается, а временные </w:t>
      </w:r>
      <w:r w:rsidRPr="00FF2ECE">
        <w:rPr>
          <w:sz w:val="28"/>
          <w:szCs w:val="28"/>
        </w:rPr>
        <w:t>масштабы увеличиваются.</w:t>
      </w:r>
    </w:p>
    <w:p w14:paraId="4D3A3F50" w14:textId="5E9E98AF" w:rsidR="00971869" w:rsidRPr="00C90C48" w:rsidRDefault="00971869" w:rsidP="00971869">
      <w:pPr>
        <w:ind w:firstLine="567"/>
        <w:jc w:val="both"/>
        <w:rPr>
          <w:sz w:val="28"/>
          <w:szCs w:val="28"/>
        </w:rPr>
      </w:pPr>
      <w:r w:rsidRPr="00FF2ECE">
        <w:rPr>
          <w:sz w:val="28"/>
          <w:szCs w:val="28"/>
        </w:rPr>
        <w:t xml:space="preserve">Силовые электронные преобразователи (включая преобразователи переменного тока/постоянного тока и преобразователи постоянного тока/постоянного тока) являются неотъемлемыми компонентами DC MG для обеспечения управляемого интерфейса между нагрузками и источниками. С точки зрения управления в силовых преобразователях, первичное управление состоит из внутренних циклов (регулирование тока/напряжения) и управления наклоном (предварительное распределение мощности). Этот раздел показывает последние достижения в области первичного управления на трехфазных преобразователях переменного тока/постоянного тока и преобразователях постоянного тока/постоянного тока. </w:t>
      </w:r>
      <w:r w:rsidR="00011FFF" w:rsidRPr="00C90C48">
        <w:rPr>
          <w:sz w:val="28"/>
          <w:szCs w:val="28"/>
        </w:rPr>
        <w:t>[130]</w:t>
      </w:r>
    </w:p>
    <w:p w14:paraId="4E9BB7E1" w14:textId="36CD31DA" w:rsidR="00971869" w:rsidRPr="00BE3B3A" w:rsidRDefault="00971869" w:rsidP="00971869">
      <w:pPr>
        <w:ind w:firstLine="567"/>
        <w:jc w:val="both"/>
        <w:rPr>
          <w:sz w:val="28"/>
          <w:szCs w:val="28"/>
          <w:lang w:val="en-US"/>
        </w:rPr>
      </w:pPr>
      <w:r w:rsidRPr="00FF2ECE">
        <w:rPr>
          <w:sz w:val="28"/>
          <w:szCs w:val="28"/>
        </w:rPr>
        <w:t>Возьмем трехфазный преобразователь напряжения (VSC) как пример. На основе векторного управления, внутренние циклы регулируют переменный ток переменного тока в синхронной вращающейся системе координат (система координат dq), как показано на рис</w:t>
      </w:r>
      <w:r w:rsidR="007B5A48">
        <w:rPr>
          <w:sz w:val="28"/>
          <w:szCs w:val="28"/>
        </w:rPr>
        <w:t>унке</w:t>
      </w:r>
      <w:r w:rsidRPr="00FF2ECE">
        <w:rPr>
          <w:sz w:val="28"/>
          <w:szCs w:val="28"/>
        </w:rPr>
        <w:t xml:space="preserve"> </w:t>
      </w:r>
      <w:r>
        <w:rPr>
          <w:sz w:val="28"/>
          <w:szCs w:val="28"/>
        </w:rPr>
        <w:t>4.</w:t>
      </w:r>
      <w:r w:rsidR="00D127FA">
        <w:rPr>
          <w:sz w:val="28"/>
          <w:szCs w:val="28"/>
        </w:rPr>
        <w:t>20</w:t>
      </w:r>
      <w:r w:rsidRPr="00FF2ECE">
        <w:rPr>
          <w:sz w:val="28"/>
          <w:szCs w:val="28"/>
        </w:rPr>
        <w:t>. После преобразования измеренных токов из стационарной системы координат трехфазной системы координат в синхронную вращающуюся систему координат, линейные контроллеры регулируют ток в области dq и выдают требования по напряжению в области dq. Запрошенные напряжения обратно преобразуются в три модуляции индексов для модуляции ширины импульсов (PWM). Ссылки на ток I*d и I*q определяются соответственно требуемой активной мощностью и реактивной мощностью. Таким образом, VSC может управлять активной и реактивной мощностью независимо.</w:t>
      </w:r>
      <w:r w:rsidR="00BE3B3A" w:rsidRPr="00BE3B3A">
        <w:rPr>
          <w:sz w:val="28"/>
          <w:szCs w:val="28"/>
        </w:rPr>
        <w:t xml:space="preserve"> </w:t>
      </w:r>
      <w:r w:rsidR="00BE3B3A">
        <w:rPr>
          <w:sz w:val="28"/>
          <w:szCs w:val="28"/>
          <w:lang w:val="en-US"/>
        </w:rPr>
        <w:t>[130]</w:t>
      </w:r>
    </w:p>
    <w:p w14:paraId="10451782" w14:textId="77777777" w:rsidR="00011FFF" w:rsidRPr="00FF2ECE" w:rsidRDefault="00011FFF" w:rsidP="00971869">
      <w:pPr>
        <w:ind w:firstLine="567"/>
        <w:jc w:val="both"/>
        <w:rPr>
          <w:sz w:val="28"/>
          <w:szCs w:val="28"/>
        </w:rPr>
      </w:pPr>
    </w:p>
    <w:p w14:paraId="46EA0815" w14:textId="77777777" w:rsidR="00971869" w:rsidRDefault="00971869" w:rsidP="00B729FA">
      <w:pPr>
        <w:jc w:val="center"/>
        <w:rPr>
          <w:sz w:val="28"/>
          <w:szCs w:val="28"/>
        </w:rPr>
      </w:pPr>
      <w:r>
        <w:rPr>
          <w:noProof/>
          <w:sz w:val="28"/>
          <w:szCs w:val="28"/>
        </w:rPr>
        <w:drawing>
          <wp:inline distT="0" distB="0" distL="0" distR="0" wp14:anchorId="1A11195E" wp14:editId="4296EE43">
            <wp:extent cx="4038600" cy="2799318"/>
            <wp:effectExtent l="0" t="0" r="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4082741" cy="2829914"/>
                    </a:xfrm>
                    <a:prstGeom prst="rect">
                      <a:avLst/>
                    </a:prstGeom>
                    <a:noFill/>
                    <a:ln>
                      <a:noFill/>
                    </a:ln>
                  </pic:spPr>
                </pic:pic>
              </a:graphicData>
            </a:graphic>
          </wp:inline>
        </w:drawing>
      </w:r>
    </w:p>
    <w:p w14:paraId="1B44E333" w14:textId="005912F6" w:rsidR="00971869" w:rsidRPr="00BE3B3A" w:rsidRDefault="00971869" w:rsidP="00971869">
      <w:pPr>
        <w:jc w:val="center"/>
        <w:rPr>
          <w:sz w:val="28"/>
          <w:szCs w:val="28"/>
        </w:rPr>
      </w:pPr>
      <w:r>
        <w:rPr>
          <w:sz w:val="28"/>
          <w:szCs w:val="28"/>
          <w:lang w:val="kk-KZ"/>
        </w:rPr>
        <w:t xml:space="preserve">Рисунок </w:t>
      </w:r>
      <w:r>
        <w:rPr>
          <w:sz w:val="28"/>
          <w:szCs w:val="28"/>
        </w:rPr>
        <w:t>4.</w:t>
      </w:r>
      <w:r w:rsidR="00D127FA">
        <w:rPr>
          <w:sz w:val="28"/>
          <w:szCs w:val="28"/>
        </w:rPr>
        <w:t>20</w:t>
      </w:r>
      <w:r>
        <w:rPr>
          <w:sz w:val="28"/>
          <w:szCs w:val="28"/>
        </w:rPr>
        <w:t xml:space="preserve"> – Логика первичного управления АС/</w:t>
      </w:r>
      <w:r>
        <w:rPr>
          <w:sz w:val="28"/>
          <w:szCs w:val="28"/>
          <w:lang w:val="en-US"/>
        </w:rPr>
        <w:t>DC</w:t>
      </w:r>
      <w:r w:rsidRPr="00EE4E06">
        <w:rPr>
          <w:sz w:val="28"/>
          <w:szCs w:val="28"/>
        </w:rPr>
        <w:t xml:space="preserve"> </w:t>
      </w:r>
      <w:r>
        <w:rPr>
          <w:sz w:val="28"/>
          <w:szCs w:val="28"/>
          <w:lang w:val="kk-KZ"/>
        </w:rPr>
        <w:t>преобразователя</w:t>
      </w:r>
      <w:r w:rsidR="00BE3B3A" w:rsidRPr="00BE3B3A">
        <w:rPr>
          <w:sz w:val="28"/>
          <w:szCs w:val="28"/>
        </w:rPr>
        <w:t xml:space="preserve"> [130]</w:t>
      </w:r>
    </w:p>
    <w:p w14:paraId="1AAC4E54" w14:textId="14052D24" w:rsidR="00971869" w:rsidRPr="00FF2ECE" w:rsidRDefault="00971869" w:rsidP="00971869">
      <w:pPr>
        <w:ind w:firstLine="567"/>
        <w:jc w:val="both"/>
        <w:rPr>
          <w:sz w:val="28"/>
          <w:szCs w:val="28"/>
          <w:lang w:val="ru-KZ"/>
        </w:rPr>
      </w:pPr>
      <w:r w:rsidRPr="00FF2ECE">
        <w:rPr>
          <w:sz w:val="28"/>
          <w:szCs w:val="28"/>
          <w:lang w:val="ru-KZ"/>
        </w:rPr>
        <w:lastRenderedPageBreak/>
        <w:t xml:space="preserve">Преобразователь DC/DC в режиме управления напряжением устанавливает опорное напряжение и работает как управляемый источник напряжения. Альтернативно, преобразователь в режиме управления током/мощностью работает как управляемый источник тока/мощности. Выходной ток/мощность регулируются для следования заданному опорному значению. Рисунок </w:t>
      </w:r>
      <w:r>
        <w:rPr>
          <w:sz w:val="28"/>
          <w:szCs w:val="28"/>
        </w:rPr>
        <w:t>4.2</w:t>
      </w:r>
      <w:r w:rsidR="00D127FA">
        <w:rPr>
          <w:sz w:val="28"/>
          <w:szCs w:val="28"/>
        </w:rPr>
        <w:t>1</w:t>
      </w:r>
      <w:r>
        <w:rPr>
          <w:sz w:val="28"/>
          <w:szCs w:val="28"/>
        </w:rPr>
        <w:t xml:space="preserve">, </w:t>
      </w:r>
      <w:r w:rsidRPr="00983F46">
        <w:rPr>
          <w:i/>
          <w:iCs/>
          <w:sz w:val="28"/>
          <w:szCs w:val="28"/>
          <w:lang w:val="ru-KZ"/>
        </w:rPr>
        <w:t>а</w:t>
      </w:r>
      <w:r w:rsidRPr="00FF2ECE">
        <w:rPr>
          <w:sz w:val="28"/>
          <w:szCs w:val="28"/>
          <w:lang w:val="ru-KZ"/>
        </w:rPr>
        <w:t xml:space="preserve"> показывает одну </w:t>
      </w:r>
      <w:r>
        <w:rPr>
          <w:sz w:val="28"/>
          <w:szCs w:val="28"/>
        </w:rPr>
        <w:t>связь</w:t>
      </w:r>
      <w:r w:rsidRPr="00FF2ECE">
        <w:rPr>
          <w:sz w:val="28"/>
          <w:szCs w:val="28"/>
          <w:lang w:val="ru-KZ"/>
        </w:rPr>
        <w:t>, когда преобразователь работает в режиме управления напряжением. Выходной сигнал регулятора напряжения G</w:t>
      </w:r>
      <w:r>
        <w:rPr>
          <w:sz w:val="28"/>
          <w:szCs w:val="28"/>
          <w:vertAlign w:val="subscript"/>
          <w:lang w:val="en-US"/>
        </w:rPr>
        <w:t>V</w:t>
      </w:r>
      <w:r w:rsidRPr="00FF2ECE">
        <w:rPr>
          <w:sz w:val="28"/>
          <w:szCs w:val="28"/>
          <w:lang w:val="ru-KZ"/>
        </w:rPr>
        <w:t xml:space="preserve"> - это скважность. Опорное напряжение V</w:t>
      </w:r>
      <w:r w:rsidRPr="001A4932">
        <w:rPr>
          <w:sz w:val="28"/>
          <w:szCs w:val="28"/>
          <w:vertAlign w:val="subscript"/>
          <w:lang w:val="ru-KZ"/>
        </w:rPr>
        <w:t>o</w:t>
      </w:r>
      <w:r w:rsidRPr="001A4932">
        <w:rPr>
          <w:sz w:val="28"/>
          <w:szCs w:val="28"/>
          <w:vertAlign w:val="superscript"/>
          <w:lang w:val="ru-KZ"/>
        </w:rPr>
        <w:t>ref</w:t>
      </w:r>
      <w:r w:rsidRPr="00FF2ECE">
        <w:rPr>
          <w:sz w:val="28"/>
          <w:szCs w:val="28"/>
          <w:lang w:val="ru-KZ"/>
        </w:rPr>
        <w:t xml:space="preserve"> может быть задано с помощью характеристики V-I, которая будет показана в следующем подразделе. Рисунок </w:t>
      </w:r>
      <w:r>
        <w:rPr>
          <w:sz w:val="28"/>
          <w:szCs w:val="28"/>
        </w:rPr>
        <w:t>4.2</w:t>
      </w:r>
      <w:r w:rsidR="00D127FA">
        <w:rPr>
          <w:sz w:val="28"/>
          <w:szCs w:val="28"/>
        </w:rPr>
        <w:t>1</w:t>
      </w:r>
      <w:r>
        <w:rPr>
          <w:sz w:val="28"/>
          <w:szCs w:val="28"/>
        </w:rPr>
        <w:t xml:space="preserve">, </w:t>
      </w:r>
      <w:r w:rsidRPr="00983F46">
        <w:rPr>
          <w:i/>
          <w:iCs/>
          <w:sz w:val="28"/>
          <w:szCs w:val="28"/>
          <w:lang w:val="ru-KZ"/>
        </w:rPr>
        <w:t>b</w:t>
      </w:r>
      <w:r w:rsidRPr="00FF2ECE">
        <w:rPr>
          <w:sz w:val="28"/>
          <w:szCs w:val="28"/>
          <w:lang w:val="ru-KZ"/>
        </w:rPr>
        <w:t xml:space="preserve"> показывает внутреннюю </w:t>
      </w:r>
      <w:r>
        <w:rPr>
          <w:sz w:val="28"/>
          <w:szCs w:val="28"/>
        </w:rPr>
        <w:t>связь</w:t>
      </w:r>
      <w:r w:rsidRPr="00FF2ECE">
        <w:rPr>
          <w:sz w:val="28"/>
          <w:szCs w:val="28"/>
          <w:lang w:val="ru-KZ"/>
        </w:rPr>
        <w:t>, когда преобразователь работает в режиме управления током. Скважность получается через регулятор тока. Опорная величина тока I</w:t>
      </w:r>
      <w:r w:rsidRPr="001A4932">
        <w:rPr>
          <w:sz w:val="28"/>
          <w:szCs w:val="28"/>
          <w:vertAlign w:val="superscript"/>
          <w:lang w:val="ru-KZ"/>
        </w:rPr>
        <w:t>ref</w:t>
      </w:r>
      <w:r w:rsidRPr="00FF2ECE">
        <w:rPr>
          <w:sz w:val="28"/>
          <w:szCs w:val="28"/>
          <w:lang w:val="ru-KZ"/>
        </w:rPr>
        <w:t xml:space="preserve"> может быть задана с помощью характеристики I-V (см. следующий подраздел). Рисунок </w:t>
      </w:r>
      <w:r>
        <w:rPr>
          <w:sz w:val="28"/>
          <w:szCs w:val="28"/>
        </w:rPr>
        <w:t>4.2</w:t>
      </w:r>
      <w:r w:rsidR="00D127FA">
        <w:rPr>
          <w:sz w:val="28"/>
          <w:szCs w:val="28"/>
        </w:rPr>
        <w:t>1</w:t>
      </w:r>
      <w:r>
        <w:rPr>
          <w:sz w:val="28"/>
          <w:szCs w:val="28"/>
        </w:rPr>
        <w:t xml:space="preserve">, </w:t>
      </w:r>
      <w:r w:rsidRPr="00983F46">
        <w:rPr>
          <w:i/>
          <w:iCs/>
          <w:sz w:val="28"/>
          <w:szCs w:val="28"/>
          <w:lang w:val="ru-KZ"/>
        </w:rPr>
        <w:t>c</w:t>
      </w:r>
      <w:r w:rsidRPr="00FF2ECE">
        <w:rPr>
          <w:sz w:val="28"/>
          <w:szCs w:val="28"/>
          <w:lang w:val="ru-KZ"/>
        </w:rPr>
        <w:t xml:space="preserve"> показывает еще один вариант преобразователя DC/DC, работающего в режиме управления напряжением. Используется каскадная </w:t>
      </w:r>
      <w:r>
        <w:rPr>
          <w:sz w:val="28"/>
          <w:szCs w:val="28"/>
        </w:rPr>
        <w:t>связь</w:t>
      </w:r>
      <w:r w:rsidRPr="00FF2ECE">
        <w:rPr>
          <w:sz w:val="28"/>
          <w:szCs w:val="28"/>
          <w:lang w:val="ru-KZ"/>
        </w:rPr>
        <w:t>. Заданное опорное напряжение, регулятор напряжения G</w:t>
      </w:r>
      <w:r>
        <w:rPr>
          <w:sz w:val="28"/>
          <w:szCs w:val="28"/>
          <w:vertAlign w:val="subscript"/>
          <w:lang w:val="en-US"/>
        </w:rPr>
        <w:t>V</w:t>
      </w:r>
      <w:r w:rsidRPr="00FF2ECE">
        <w:rPr>
          <w:sz w:val="28"/>
          <w:szCs w:val="28"/>
          <w:lang w:val="ru-KZ"/>
        </w:rPr>
        <w:t xml:space="preserve"> предоставляет опорную величину </w:t>
      </w:r>
      <w:r>
        <w:rPr>
          <w:sz w:val="28"/>
          <w:szCs w:val="28"/>
          <w:lang w:val="kk-KZ"/>
        </w:rPr>
        <w:t xml:space="preserve">для </w:t>
      </w:r>
      <w:r w:rsidRPr="00FF2ECE">
        <w:rPr>
          <w:sz w:val="28"/>
          <w:szCs w:val="28"/>
          <w:lang w:val="ru-KZ"/>
        </w:rPr>
        <w:t>тока катушки индуктивности, а коммутационные сигналы задаются выходом регулятора тока G</w:t>
      </w:r>
      <w:r>
        <w:rPr>
          <w:sz w:val="28"/>
          <w:szCs w:val="28"/>
          <w:vertAlign w:val="subscript"/>
          <w:lang w:val="en-US"/>
        </w:rPr>
        <w:t>I</w:t>
      </w:r>
      <w:r w:rsidRPr="00FF2ECE">
        <w:rPr>
          <w:sz w:val="28"/>
          <w:szCs w:val="28"/>
          <w:lang w:val="ru-KZ"/>
        </w:rPr>
        <w:t>.</w:t>
      </w:r>
    </w:p>
    <w:p w14:paraId="5F45A562" w14:textId="77777777" w:rsidR="00971869" w:rsidRDefault="00971869" w:rsidP="00971869">
      <w:pPr>
        <w:jc w:val="center"/>
        <w:rPr>
          <w:sz w:val="28"/>
          <w:szCs w:val="28"/>
        </w:rPr>
      </w:pPr>
      <w:r>
        <w:rPr>
          <w:noProof/>
          <w:sz w:val="28"/>
          <w:szCs w:val="28"/>
        </w:rPr>
        <w:drawing>
          <wp:inline distT="0" distB="0" distL="0" distR="0" wp14:anchorId="2B1337BF" wp14:editId="1B4E7188">
            <wp:extent cx="6332220" cy="3009900"/>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6332220" cy="3009900"/>
                    </a:xfrm>
                    <a:prstGeom prst="rect">
                      <a:avLst/>
                    </a:prstGeom>
                    <a:noFill/>
                    <a:ln>
                      <a:noFill/>
                    </a:ln>
                  </pic:spPr>
                </pic:pic>
              </a:graphicData>
            </a:graphic>
          </wp:inline>
        </w:drawing>
      </w:r>
    </w:p>
    <w:p w14:paraId="0DE69BA3" w14:textId="77777777" w:rsidR="00971869" w:rsidRDefault="00971869" w:rsidP="00971869">
      <w:pPr>
        <w:jc w:val="center"/>
        <w:rPr>
          <w:sz w:val="28"/>
          <w:szCs w:val="28"/>
        </w:rPr>
      </w:pPr>
    </w:p>
    <w:p w14:paraId="62ED796E" w14:textId="3EF2A1B9" w:rsidR="00971869" w:rsidRPr="00F917C5" w:rsidRDefault="00971869" w:rsidP="00971869">
      <w:pPr>
        <w:jc w:val="center"/>
        <w:rPr>
          <w:sz w:val="28"/>
          <w:szCs w:val="28"/>
        </w:rPr>
      </w:pPr>
      <w:r>
        <w:rPr>
          <w:sz w:val="28"/>
          <w:szCs w:val="28"/>
          <w:lang w:val="kk-KZ"/>
        </w:rPr>
        <w:t xml:space="preserve">Рисунок </w:t>
      </w:r>
      <w:r>
        <w:rPr>
          <w:sz w:val="28"/>
          <w:szCs w:val="28"/>
        </w:rPr>
        <w:t>4.2</w:t>
      </w:r>
      <w:r w:rsidR="00D127FA">
        <w:rPr>
          <w:sz w:val="28"/>
          <w:szCs w:val="28"/>
        </w:rPr>
        <w:t>1</w:t>
      </w:r>
      <w:r>
        <w:rPr>
          <w:sz w:val="28"/>
          <w:szCs w:val="28"/>
        </w:rPr>
        <w:t xml:space="preserve"> – Логика первичного управления </w:t>
      </w:r>
      <w:r>
        <w:rPr>
          <w:sz w:val="28"/>
          <w:szCs w:val="28"/>
          <w:lang w:val="en-US"/>
        </w:rPr>
        <w:t>DC</w:t>
      </w:r>
      <w:r>
        <w:rPr>
          <w:sz w:val="28"/>
          <w:szCs w:val="28"/>
        </w:rPr>
        <w:t>/</w:t>
      </w:r>
      <w:r>
        <w:rPr>
          <w:sz w:val="28"/>
          <w:szCs w:val="28"/>
          <w:lang w:val="en-US"/>
        </w:rPr>
        <w:t>DC</w:t>
      </w:r>
      <w:r w:rsidRPr="00EE4E06">
        <w:rPr>
          <w:sz w:val="28"/>
          <w:szCs w:val="28"/>
        </w:rPr>
        <w:t xml:space="preserve"> </w:t>
      </w:r>
      <w:r>
        <w:rPr>
          <w:sz w:val="28"/>
          <w:szCs w:val="28"/>
          <w:lang w:val="kk-KZ"/>
        </w:rPr>
        <w:t xml:space="preserve">преобразователя: </w:t>
      </w:r>
      <w:r>
        <w:rPr>
          <w:sz w:val="28"/>
          <w:szCs w:val="28"/>
          <w:lang w:val="en-US"/>
        </w:rPr>
        <w:t>a</w:t>
      </w:r>
      <w:r w:rsidRPr="00F917C5">
        <w:rPr>
          <w:sz w:val="28"/>
          <w:szCs w:val="28"/>
        </w:rPr>
        <w:t xml:space="preserve">) </w:t>
      </w:r>
      <w:r>
        <w:rPr>
          <w:sz w:val="28"/>
          <w:szCs w:val="28"/>
          <w:lang w:val="kk-KZ"/>
        </w:rPr>
        <w:t>Связь по напряжение</w:t>
      </w:r>
      <w:r>
        <w:rPr>
          <w:sz w:val="28"/>
          <w:szCs w:val="28"/>
        </w:rPr>
        <w:t xml:space="preserve">; </w:t>
      </w:r>
      <w:r>
        <w:rPr>
          <w:sz w:val="28"/>
          <w:szCs w:val="28"/>
          <w:lang w:val="en-US"/>
        </w:rPr>
        <w:t>b</w:t>
      </w:r>
      <w:r w:rsidRPr="00F917C5">
        <w:rPr>
          <w:sz w:val="28"/>
          <w:szCs w:val="28"/>
        </w:rPr>
        <w:t xml:space="preserve">) </w:t>
      </w:r>
      <w:r>
        <w:rPr>
          <w:sz w:val="28"/>
          <w:szCs w:val="28"/>
        </w:rPr>
        <w:t xml:space="preserve">Связь по тока; </w:t>
      </w:r>
      <w:r>
        <w:rPr>
          <w:sz w:val="28"/>
          <w:szCs w:val="28"/>
          <w:lang w:val="en-US"/>
        </w:rPr>
        <w:t>c</w:t>
      </w:r>
      <w:r w:rsidRPr="00F917C5">
        <w:rPr>
          <w:sz w:val="28"/>
          <w:szCs w:val="28"/>
        </w:rPr>
        <w:t>)</w:t>
      </w:r>
      <w:r>
        <w:rPr>
          <w:sz w:val="28"/>
          <w:szCs w:val="28"/>
        </w:rPr>
        <w:t xml:space="preserve"> Каскадная связь</w:t>
      </w:r>
    </w:p>
    <w:p w14:paraId="4B585A29" w14:textId="77777777" w:rsidR="00971869" w:rsidRPr="00FB4041" w:rsidRDefault="00971869" w:rsidP="00971869">
      <w:pPr>
        <w:jc w:val="center"/>
        <w:rPr>
          <w:sz w:val="28"/>
          <w:szCs w:val="28"/>
          <w:lang w:val="kk-KZ"/>
        </w:rPr>
      </w:pPr>
    </w:p>
    <w:p w14:paraId="4BB66C6B" w14:textId="0C95EF8D" w:rsidR="00971869" w:rsidRPr="00C90C48" w:rsidRDefault="00971869" w:rsidP="00971869">
      <w:pPr>
        <w:ind w:firstLine="567"/>
        <w:jc w:val="both"/>
        <w:rPr>
          <w:sz w:val="28"/>
          <w:szCs w:val="28"/>
        </w:rPr>
      </w:pPr>
      <w:r w:rsidRPr="00FF2ECE">
        <w:rPr>
          <w:sz w:val="28"/>
          <w:szCs w:val="28"/>
          <w:lang w:val="ru-KZ"/>
        </w:rPr>
        <w:t xml:space="preserve">Управление по схеме понижения напряжения широко применяется, так как оно не зависит от линий связи. Обычно "управление по схеме понижения напряжения" реализуется путем добавления "виртуального сопротивления" в существующую систему. "Виртуальное сопротивление" — это идеальное значение, которое не будет зависеть от его рабочих условий, таких как температура, и не будет производить "реальные" потери мощности, тогда как "реальное сопротивление" — </w:t>
      </w:r>
      <w:r w:rsidRPr="00FF2ECE">
        <w:rPr>
          <w:sz w:val="28"/>
          <w:szCs w:val="28"/>
          <w:lang w:val="ru-KZ"/>
        </w:rPr>
        <w:lastRenderedPageBreak/>
        <w:t>это не фиксированное значение, которое может изменяться в зависимости от факторов окружающей среды и приводить к "реальным" потерям мощности, которые должны быть минимизированы. Это виртуальное сопротивление также называется коэффициентом понижения напряжения, постоянной понижения напряжения или коэффициентом скорости понижения напряжения.</w:t>
      </w:r>
      <w:r w:rsidR="00BE3B3A" w:rsidRPr="00BE3B3A">
        <w:rPr>
          <w:sz w:val="28"/>
          <w:szCs w:val="28"/>
        </w:rPr>
        <w:t xml:space="preserve"> </w:t>
      </w:r>
      <w:r w:rsidR="00BE3B3A" w:rsidRPr="00C90C48">
        <w:rPr>
          <w:sz w:val="28"/>
          <w:szCs w:val="28"/>
        </w:rPr>
        <w:t>[130]</w:t>
      </w:r>
    </w:p>
    <w:p w14:paraId="306A132C" w14:textId="77777777" w:rsidR="00971869" w:rsidRPr="00452FBF" w:rsidRDefault="00971869" w:rsidP="00971869">
      <w:pPr>
        <w:ind w:firstLine="567"/>
        <w:jc w:val="both"/>
        <w:rPr>
          <w:sz w:val="28"/>
          <w:szCs w:val="28"/>
        </w:rPr>
      </w:pPr>
      <w:r>
        <w:rPr>
          <w:sz w:val="28"/>
          <w:szCs w:val="28"/>
        </w:rPr>
        <w:t>К</w:t>
      </w:r>
      <w:r w:rsidRPr="00FF2ECE">
        <w:rPr>
          <w:sz w:val="28"/>
          <w:szCs w:val="28"/>
        </w:rPr>
        <w:t xml:space="preserve">онцепция </w:t>
      </w:r>
      <w:r w:rsidRPr="00FF2ECE">
        <w:rPr>
          <w:sz w:val="28"/>
          <w:szCs w:val="28"/>
          <w:lang w:val="ru-KZ"/>
        </w:rPr>
        <w:t xml:space="preserve">понижения </w:t>
      </w:r>
      <w:r w:rsidRPr="00FF2ECE">
        <w:rPr>
          <w:sz w:val="28"/>
          <w:szCs w:val="28"/>
        </w:rPr>
        <w:t>была успешно применена в системах постоянного тока. В отличие от систем переменного тока, понятие "реактивной мощности" не применимо и может быть передана только активная мощность. Количество передаваемой активной мощности в сети постоянного тока может быть определено постоянным напряжением постоянного тока. Следовательно, в системах постоянного тока можно построить аналогичный контроль</w:t>
      </w:r>
      <w:r>
        <w:rPr>
          <w:sz w:val="28"/>
          <w:szCs w:val="28"/>
          <w:lang w:val="kk-KZ"/>
        </w:rPr>
        <w:t xml:space="preserve"> </w:t>
      </w:r>
      <w:r w:rsidRPr="00FF2ECE">
        <w:rPr>
          <w:sz w:val="28"/>
          <w:szCs w:val="28"/>
          <w:lang w:val="ru-KZ"/>
        </w:rPr>
        <w:t>понижения</w:t>
      </w:r>
      <w:r w:rsidRPr="00FF2ECE">
        <w:rPr>
          <w:sz w:val="28"/>
          <w:szCs w:val="28"/>
        </w:rPr>
        <w:t>, установив соотношение между активной мощностью P и напряжением постоянного тока V, чтобы достичь желаемого распределения нагрузки путем регулировки напряжения.</w:t>
      </w:r>
    </w:p>
    <w:p w14:paraId="6143221E" w14:textId="5B7AD1E5" w:rsidR="00BE3B3A" w:rsidRDefault="00971869" w:rsidP="00971869">
      <w:pPr>
        <w:ind w:firstLine="567"/>
        <w:jc w:val="both"/>
        <w:rPr>
          <w:sz w:val="28"/>
          <w:szCs w:val="28"/>
        </w:rPr>
      </w:pPr>
      <w:r w:rsidRPr="00FF2ECE">
        <w:rPr>
          <w:sz w:val="28"/>
          <w:szCs w:val="28"/>
        </w:rPr>
        <w:t xml:space="preserve">В микросетях постоянного тока на основе преобразователей электроэнергии основной концепцией управления </w:t>
      </w:r>
      <w:r>
        <w:rPr>
          <w:sz w:val="28"/>
          <w:szCs w:val="28"/>
        </w:rPr>
        <w:t>понижением</w:t>
      </w:r>
      <w:r>
        <w:rPr>
          <w:sz w:val="28"/>
          <w:szCs w:val="28"/>
          <w:lang w:val="kk-KZ"/>
        </w:rPr>
        <w:t xml:space="preserve"> напряжения</w:t>
      </w:r>
      <w:r w:rsidRPr="00FF2ECE">
        <w:rPr>
          <w:sz w:val="28"/>
          <w:szCs w:val="28"/>
        </w:rPr>
        <w:t xml:space="preserve"> может быть реализовано либо как управление током/мощностью с использованием стратегий Ток-Напряжение (I-V) и Мощность-Напряжение (P-V), либо как управление напряжением с использованием стратегий Напряжение-Ток (V-I) и Напряжение-Мощность (V-P) [</w:t>
      </w:r>
      <w:r w:rsidRPr="00167E4E">
        <w:rPr>
          <w:sz w:val="28"/>
          <w:szCs w:val="28"/>
        </w:rPr>
        <w:t>1</w:t>
      </w:r>
      <w:r w:rsidR="00861F89" w:rsidRPr="00861F89">
        <w:rPr>
          <w:sz w:val="28"/>
          <w:szCs w:val="28"/>
        </w:rPr>
        <w:t>41</w:t>
      </w:r>
      <w:r w:rsidRPr="00FF2ECE">
        <w:rPr>
          <w:sz w:val="28"/>
          <w:szCs w:val="28"/>
        </w:rPr>
        <w:t xml:space="preserve">]. Методы управления I-V и P-V показаны на рис. </w:t>
      </w:r>
      <w:r>
        <w:rPr>
          <w:sz w:val="28"/>
          <w:szCs w:val="28"/>
        </w:rPr>
        <w:t>4.2</w:t>
      </w:r>
      <w:r w:rsidR="00D127FA">
        <w:rPr>
          <w:sz w:val="28"/>
          <w:szCs w:val="28"/>
        </w:rPr>
        <w:t>2</w:t>
      </w:r>
      <w:r w:rsidRPr="00FF2ECE">
        <w:rPr>
          <w:sz w:val="28"/>
          <w:szCs w:val="28"/>
        </w:rPr>
        <w:t xml:space="preserve"> [</w:t>
      </w:r>
      <w:r w:rsidRPr="00167E4E">
        <w:rPr>
          <w:sz w:val="28"/>
          <w:szCs w:val="28"/>
        </w:rPr>
        <w:t>1</w:t>
      </w:r>
      <w:r w:rsidR="00861F89" w:rsidRPr="00861F89">
        <w:rPr>
          <w:sz w:val="28"/>
          <w:szCs w:val="28"/>
        </w:rPr>
        <w:t>42</w:t>
      </w:r>
      <w:r w:rsidRPr="00FF2ECE">
        <w:rPr>
          <w:sz w:val="28"/>
          <w:szCs w:val="28"/>
        </w:rPr>
        <w:t>]. При реализации этих методов управления измеряется напряжение постоянного тока и контролируется внедренный ток/мощность в соответствии с характеристикой</w:t>
      </w:r>
      <w:r>
        <w:rPr>
          <w:sz w:val="28"/>
          <w:szCs w:val="28"/>
        </w:rPr>
        <w:t xml:space="preserve"> понижения напряжения</w:t>
      </w:r>
      <w:r w:rsidRPr="00FF2ECE">
        <w:rPr>
          <w:sz w:val="28"/>
          <w:szCs w:val="28"/>
        </w:rPr>
        <w:t xml:space="preserve">. </w:t>
      </w:r>
    </w:p>
    <w:p w14:paraId="706E51B4" w14:textId="41DCDDB1" w:rsidR="00971869" w:rsidRPr="00861F89" w:rsidRDefault="00971869" w:rsidP="00971869">
      <w:pPr>
        <w:ind w:firstLine="567"/>
        <w:jc w:val="both"/>
        <w:rPr>
          <w:sz w:val="28"/>
          <w:szCs w:val="28"/>
        </w:rPr>
      </w:pPr>
      <w:r w:rsidRPr="00FF2ECE">
        <w:rPr>
          <w:sz w:val="28"/>
          <w:szCs w:val="28"/>
        </w:rPr>
        <w:t>Альтернативно, для метод</w:t>
      </w:r>
      <w:r w:rsidR="006479F7">
        <w:rPr>
          <w:sz w:val="28"/>
          <w:szCs w:val="28"/>
        </w:rPr>
        <w:t>а</w:t>
      </w:r>
      <w:r w:rsidRPr="00FF2ECE">
        <w:rPr>
          <w:sz w:val="28"/>
          <w:szCs w:val="28"/>
        </w:rPr>
        <w:t xml:space="preserve"> V-I, показанн</w:t>
      </w:r>
      <w:r w:rsidR="006479F7">
        <w:rPr>
          <w:sz w:val="28"/>
          <w:szCs w:val="28"/>
        </w:rPr>
        <w:t>ого</w:t>
      </w:r>
      <w:r w:rsidRPr="00FF2ECE">
        <w:rPr>
          <w:sz w:val="28"/>
          <w:szCs w:val="28"/>
        </w:rPr>
        <w:t xml:space="preserve"> на рис</w:t>
      </w:r>
      <w:r w:rsidR="007B5A48">
        <w:rPr>
          <w:sz w:val="28"/>
          <w:szCs w:val="28"/>
        </w:rPr>
        <w:t>унке</w:t>
      </w:r>
      <w:r w:rsidRPr="00FF2ECE">
        <w:rPr>
          <w:sz w:val="28"/>
          <w:szCs w:val="28"/>
        </w:rPr>
        <w:t xml:space="preserve"> </w:t>
      </w:r>
      <w:r>
        <w:rPr>
          <w:sz w:val="28"/>
          <w:szCs w:val="28"/>
        </w:rPr>
        <w:t>4.2</w:t>
      </w:r>
      <w:r w:rsidR="00D127FA">
        <w:rPr>
          <w:sz w:val="28"/>
          <w:szCs w:val="28"/>
        </w:rPr>
        <w:t>2</w:t>
      </w:r>
      <w:r w:rsidRPr="00FF2ECE">
        <w:rPr>
          <w:sz w:val="28"/>
          <w:szCs w:val="28"/>
        </w:rPr>
        <w:t xml:space="preserve"> ток измеряется и напряжение постоянного тока регулируется соответственно [</w:t>
      </w:r>
      <w:r w:rsidRPr="00167E4E">
        <w:rPr>
          <w:sz w:val="28"/>
          <w:szCs w:val="28"/>
        </w:rPr>
        <w:t>14</w:t>
      </w:r>
      <w:r w:rsidR="00861F89" w:rsidRPr="00861F89">
        <w:rPr>
          <w:sz w:val="28"/>
          <w:szCs w:val="28"/>
        </w:rPr>
        <w:t>3</w:t>
      </w:r>
      <w:r w:rsidRPr="00FF2ECE">
        <w:rPr>
          <w:sz w:val="28"/>
          <w:szCs w:val="28"/>
        </w:rPr>
        <w:t>].</w:t>
      </w:r>
      <w:r w:rsidR="00BE3B3A" w:rsidRPr="00BE3B3A">
        <w:rPr>
          <w:sz w:val="28"/>
          <w:szCs w:val="28"/>
        </w:rPr>
        <w:t xml:space="preserve"> </w:t>
      </w:r>
      <w:r w:rsidR="00BE3B3A" w:rsidRPr="00861F89">
        <w:rPr>
          <w:sz w:val="28"/>
          <w:szCs w:val="28"/>
        </w:rPr>
        <w:t>[130]</w:t>
      </w:r>
    </w:p>
    <w:p w14:paraId="5341549C" w14:textId="77777777" w:rsidR="00971869" w:rsidRDefault="00971869" w:rsidP="00971869">
      <w:pPr>
        <w:ind w:firstLine="567"/>
        <w:jc w:val="both"/>
        <w:rPr>
          <w:sz w:val="28"/>
          <w:szCs w:val="28"/>
        </w:rPr>
      </w:pPr>
    </w:p>
    <w:p w14:paraId="0C57C602" w14:textId="77777777" w:rsidR="00971869" w:rsidRDefault="00971869" w:rsidP="00971869">
      <w:pPr>
        <w:jc w:val="center"/>
        <w:rPr>
          <w:sz w:val="28"/>
          <w:szCs w:val="28"/>
        </w:rPr>
      </w:pPr>
      <w:r>
        <w:rPr>
          <w:noProof/>
          <w:sz w:val="28"/>
          <w:szCs w:val="28"/>
        </w:rPr>
        <w:drawing>
          <wp:inline distT="0" distB="0" distL="0" distR="0" wp14:anchorId="2B662B66" wp14:editId="099BBC5A">
            <wp:extent cx="3733165" cy="15697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0" cstate="hqprint">
                      <a:extLst>
                        <a:ext uri="{28A0092B-C50C-407E-A947-70E740481C1C}">
                          <a14:useLocalDpi xmlns:a14="http://schemas.microsoft.com/office/drawing/2010/main"/>
                        </a:ext>
                      </a:extLst>
                    </a:blip>
                    <a:srcRect t="12673" b="16772"/>
                    <a:stretch/>
                  </pic:blipFill>
                  <pic:spPr bwMode="auto">
                    <a:xfrm>
                      <a:off x="0" y="0"/>
                      <a:ext cx="3735551" cy="1570723"/>
                    </a:xfrm>
                    <a:prstGeom prst="rect">
                      <a:avLst/>
                    </a:prstGeom>
                    <a:noFill/>
                    <a:ln>
                      <a:noFill/>
                    </a:ln>
                    <a:extLst>
                      <a:ext uri="{53640926-AAD7-44D8-BBD7-CCE9431645EC}">
                        <a14:shadowObscured xmlns:a14="http://schemas.microsoft.com/office/drawing/2010/main"/>
                      </a:ext>
                    </a:extLst>
                  </pic:spPr>
                </pic:pic>
              </a:graphicData>
            </a:graphic>
          </wp:inline>
        </w:drawing>
      </w:r>
    </w:p>
    <w:p w14:paraId="1E53EC55" w14:textId="79AB5651" w:rsidR="00971869" w:rsidRPr="00BE3B3A" w:rsidRDefault="00971869" w:rsidP="00971869">
      <w:pPr>
        <w:jc w:val="center"/>
        <w:rPr>
          <w:sz w:val="28"/>
          <w:szCs w:val="28"/>
        </w:rPr>
      </w:pPr>
      <w:r>
        <w:rPr>
          <w:sz w:val="28"/>
          <w:szCs w:val="28"/>
          <w:lang w:val="kk-KZ"/>
        </w:rPr>
        <w:t xml:space="preserve">Рисунок </w:t>
      </w:r>
      <w:r>
        <w:rPr>
          <w:sz w:val="28"/>
          <w:szCs w:val="28"/>
        </w:rPr>
        <w:t>4.2</w:t>
      </w:r>
      <w:r w:rsidR="00D127FA">
        <w:rPr>
          <w:sz w:val="28"/>
          <w:szCs w:val="28"/>
        </w:rPr>
        <w:t>2</w:t>
      </w:r>
      <w:r>
        <w:rPr>
          <w:sz w:val="28"/>
          <w:szCs w:val="28"/>
        </w:rPr>
        <w:t xml:space="preserve"> – Логика первичного управления понижени</w:t>
      </w:r>
      <w:r w:rsidR="006479F7">
        <w:rPr>
          <w:sz w:val="28"/>
          <w:szCs w:val="28"/>
        </w:rPr>
        <w:t>ем</w:t>
      </w:r>
      <w:r>
        <w:rPr>
          <w:sz w:val="28"/>
          <w:szCs w:val="28"/>
        </w:rPr>
        <w:t xml:space="preserve"> напряжения</w:t>
      </w:r>
      <w:r w:rsidR="00BE3B3A" w:rsidRPr="00BE3B3A">
        <w:rPr>
          <w:sz w:val="28"/>
          <w:szCs w:val="28"/>
        </w:rPr>
        <w:t xml:space="preserve"> [130]</w:t>
      </w:r>
    </w:p>
    <w:p w14:paraId="149E35CC" w14:textId="77777777" w:rsidR="00971869" w:rsidRDefault="00971869" w:rsidP="00971869">
      <w:pPr>
        <w:jc w:val="both"/>
        <w:rPr>
          <w:sz w:val="28"/>
          <w:szCs w:val="28"/>
        </w:rPr>
      </w:pPr>
    </w:p>
    <w:p w14:paraId="1482A070" w14:textId="6A115F4B" w:rsidR="00971869" w:rsidRDefault="00971869" w:rsidP="00971869">
      <w:pPr>
        <w:ind w:firstLine="567"/>
        <w:jc w:val="both"/>
        <w:rPr>
          <w:sz w:val="28"/>
          <w:szCs w:val="28"/>
        </w:rPr>
      </w:pPr>
      <w:r w:rsidRPr="00FF2ECE">
        <w:rPr>
          <w:sz w:val="28"/>
          <w:szCs w:val="28"/>
        </w:rPr>
        <w:t>Как показано в [</w:t>
      </w:r>
      <w:r w:rsidRPr="00167E4E">
        <w:rPr>
          <w:sz w:val="28"/>
          <w:szCs w:val="28"/>
        </w:rPr>
        <w:t>14</w:t>
      </w:r>
      <w:r w:rsidR="00861F89" w:rsidRPr="00861F89">
        <w:rPr>
          <w:sz w:val="28"/>
          <w:szCs w:val="28"/>
        </w:rPr>
        <w:t>4</w:t>
      </w:r>
      <w:r w:rsidRPr="00FF2ECE">
        <w:rPr>
          <w:sz w:val="28"/>
          <w:szCs w:val="28"/>
        </w:rPr>
        <w:t xml:space="preserve">], стратегии I-V и P-V демонстрируют сходную производительность (оба метода практически эквивалентны с незначительной разницей при небольших ошибках напряжения). Рисунок </w:t>
      </w:r>
      <w:r>
        <w:rPr>
          <w:sz w:val="28"/>
          <w:szCs w:val="28"/>
        </w:rPr>
        <w:t>4.2</w:t>
      </w:r>
      <w:r w:rsidR="00D127FA">
        <w:rPr>
          <w:sz w:val="28"/>
          <w:szCs w:val="28"/>
        </w:rPr>
        <w:t>3</w:t>
      </w:r>
      <w:r w:rsidRPr="00FF2ECE">
        <w:rPr>
          <w:sz w:val="28"/>
          <w:szCs w:val="28"/>
        </w:rPr>
        <w:t xml:space="preserve"> показывает характеристики напряжение-ток (или мощность) для обоих терминалов, управляемых методом P-V и I-V. Очевидно, что оба метода практически эквивалентны с незначительной разницей при небольших ошибках напряжения. Поэтому, метод I-V может быть представителем стратегий </w:t>
      </w:r>
      <w:r>
        <w:rPr>
          <w:sz w:val="28"/>
          <w:szCs w:val="28"/>
        </w:rPr>
        <w:t>токового</w:t>
      </w:r>
      <w:r w:rsidRPr="00FF2ECE">
        <w:rPr>
          <w:sz w:val="28"/>
          <w:szCs w:val="28"/>
        </w:rPr>
        <w:t xml:space="preserve">/мощностного </w:t>
      </w:r>
      <w:r w:rsidRPr="00FF2ECE">
        <w:rPr>
          <w:sz w:val="28"/>
          <w:szCs w:val="28"/>
        </w:rPr>
        <w:lastRenderedPageBreak/>
        <w:t xml:space="preserve">режима. Аналогично, характеристика V-I </w:t>
      </w:r>
      <w:r>
        <w:rPr>
          <w:sz w:val="28"/>
          <w:szCs w:val="28"/>
        </w:rPr>
        <w:t>понижения</w:t>
      </w:r>
      <w:r>
        <w:rPr>
          <w:sz w:val="28"/>
          <w:szCs w:val="28"/>
          <w:lang w:val="kk-KZ"/>
        </w:rPr>
        <w:t xml:space="preserve"> напряжения</w:t>
      </w:r>
      <w:r w:rsidRPr="00FF2ECE">
        <w:rPr>
          <w:sz w:val="28"/>
          <w:szCs w:val="28"/>
        </w:rPr>
        <w:t xml:space="preserve"> может быть рассмотрена в методах режима напряжения (V-I и V-P).</w:t>
      </w:r>
    </w:p>
    <w:p w14:paraId="7251AD8B" w14:textId="77777777" w:rsidR="00971869" w:rsidRPr="00FF2ECE" w:rsidRDefault="00971869" w:rsidP="00971869">
      <w:pPr>
        <w:ind w:firstLine="567"/>
        <w:jc w:val="both"/>
        <w:rPr>
          <w:sz w:val="28"/>
          <w:szCs w:val="28"/>
        </w:rPr>
      </w:pPr>
    </w:p>
    <w:p w14:paraId="1D5922A3" w14:textId="4B745392" w:rsidR="00971869" w:rsidRPr="00D127FA" w:rsidRDefault="00971869" w:rsidP="00D127FA">
      <w:pPr>
        <w:jc w:val="center"/>
        <w:rPr>
          <w:noProof/>
          <w:sz w:val="28"/>
          <w:szCs w:val="28"/>
        </w:rPr>
      </w:pPr>
      <w:r>
        <w:rPr>
          <w:noProof/>
          <w:sz w:val="28"/>
          <w:szCs w:val="28"/>
        </w:rPr>
        <w:drawing>
          <wp:inline distT="0" distB="0" distL="0" distR="0" wp14:anchorId="3695896F" wp14:editId="59FC7F01">
            <wp:extent cx="5935980" cy="3600161"/>
            <wp:effectExtent l="0" t="0" r="762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5949797" cy="3608541"/>
                    </a:xfrm>
                    <a:prstGeom prst="rect">
                      <a:avLst/>
                    </a:prstGeom>
                    <a:noFill/>
                    <a:ln>
                      <a:noFill/>
                    </a:ln>
                  </pic:spPr>
                </pic:pic>
              </a:graphicData>
            </a:graphic>
          </wp:inline>
        </w:drawing>
      </w:r>
    </w:p>
    <w:p w14:paraId="7F928733" w14:textId="03685F81" w:rsidR="00971869" w:rsidRPr="00983F46" w:rsidRDefault="00971869" w:rsidP="00971869">
      <w:pPr>
        <w:jc w:val="center"/>
        <w:rPr>
          <w:sz w:val="28"/>
          <w:szCs w:val="28"/>
          <w:lang w:val="kk-KZ"/>
        </w:rPr>
      </w:pPr>
      <w:r>
        <w:rPr>
          <w:sz w:val="28"/>
          <w:szCs w:val="28"/>
          <w:lang w:val="kk-KZ"/>
        </w:rPr>
        <w:t xml:space="preserve">Рисунок </w:t>
      </w:r>
      <w:r>
        <w:rPr>
          <w:sz w:val="28"/>
          <w:szCs w:val="28"/>
        </w:rPr>
        <w:t>4.2</w:t>
      </w:r>
      <w:r w:rsidR="00D127FA">
        <w:rPr>
          <w:sz w:val="28"/>
          <w:szCs w:val="28"/>
        </w:rPr>
        <w:t>3</w:t>
      </w:r>
      <w:r>
        <w:rPr>
          <w:sz w:val="28"/>
          <w:szCs w:val="28"/>
        </w:rPr>
        <w:t xml:space="preserve"> – Зависимость при </w:t>
      </w:r>
      <w:r>
        <w:rPr>
          <w:sz w:val="28"/>
          <w:szCs w:val="28"/>
          <w:lang w:val="en-US"/>
        </w:rPr>
        <w:t>I</w:t>
      </w:r>
      <w:r w:rsidRPr="00983F46">
        <w:rPr>
          <w:sz w:val="28"/>
          <w:szCs w:val="28"/>
        </w:rPr>
        <w:t>-</w:t>
      </w:r>
      <w:r>
        <w:rPr>
          <w:sz w:val="28"/>
          <w:szCs w:val="28"/>
          <w:lang w:val="en-US"/>
        </w:rPr>
        <w:t>V</w:t>
      </w:r>
      <w:r w:rsidRPr="00983F46">
        <w:rPr>
          <w:sz w:val="28"/>
          <w:szCs w:val="28"/>
        </w:rPr>
        <w:t xml:space="preserve"> </w:t>
      </w:r>
      <w:r>
        <w:rPr>
          <w:sz w:val="28"/>
          <w:szCs w:val="28"/>
          <w:lang w:val="kk-KZ"/>
        </w:rPr>
        <w:t xml:space="preserve">и </w:t>
      </w:r>
      <w:r>
        <w:rPr>
          <w:sz w:val="28"/>
          <w:szCs w:val="28"/>
          <w:lang w:val="en-US"/>
        </w:rPr>
        <w:t>P</w:t>
      </w:r>
      <w:r w:rsidRPr="00983F46">
        <w:rPr>
          <w:sz w:val="28"/>
          <w:szCs w:val="28"/>
        </w:rPr>
        <w:t>-</w:t>
      </w:r>
      <w:r>
        <w:rPr>
          <w:sz w:val="28"/>
          <w:szCs w:val="28"/>
          <w:lang w:val="en-US"/>
        </w:rPr>
        <w:t>V</w:t>
      </w:r>
      <w:r>
        <w:rPr>
          <w:sz w:val="28"/>
          <w:szCs w:val="28"/>
          <w:lang w:val="kk-KZ"/>
        </w:rPr>
        <w:t xml:space="preserve"> схемах понижения напряжения</w:t>
      </w:r>
    </w:p>
    <w:p w14:paraId="3359B460" w14:textId="77777777" w:rsidR="00971869" w:rsidRPr="00FB4041" w:rsidRDefault="00971869" w:rsidP="00971869">
      <w:pPr>
        <w:ind w:firstLine="567"/>
        <w:jc w:val="both"/>
        <w:rPr>
          <w:noProof/>
          <w:sz w:val="28"/>
          <w:szCs w:val="28"/>
          <w:lang w:val="kk-KZ"/>
        </w:rPr>
      </w:pPr>
    </w:p>
    <w:p w14:paraId="1369A2AA" w14:textId="77777777" w:rsidR="00971869" w:rsidRDefault="00971869" w:rsidP="00971869">
      <w:pPr>
        <w:ind w:firstLine="567"/>
        <w:jc w:val="both"/>
        <w:rPr>
          <w:noProof/>
          <w:sz w:val="28"/>
          <w:szCs w:val="28"/>
        </w:rPr>
      </w:pPr>
      <w:r w:rsidRPr="00FF2ECE">
        <w:rPr>
          <w:noProof/>
          <w:sz w:val="28"/>
          <w:szCs w:val="28"/>
          <w:lang w:val="ru-KZ"/>
        </w:rPr>
        <w:t xml:space="preserve">Подход в режиме напряжения использует характеристику V-I </w:t>
      </w:r>
      <w:r>
        <w:rPr>
          <w:sz w:val="28"/>
          <w:szCs w:val="28"/>
          <w:lang w:val="kk-KZ"/>
        </w:rPr>
        <w:t>понижения</w:t>
      </w:r>
      <w:r w:rsidRPr="00FF2ECE">
        <w:rPr>
          <w:noProof/>
          <w:sz w:val="28"/>
          <w:szCs w:val="28"/>
          <w:lang w:val="ru-KZ"/>
        </w:rPr>
        <w:t xml:space="preserve">, которая использует измеренный ток в ветви для создания ссылки на напряжение на </w:t>
      </w:r>
      <w:r>
        <w:rPr>
          <w:noProof/>
          <w:sz w:val="28"/>
          <w:szCs w:val="28"/>
        </w:rPr>
        <w:t>зажимах</w:t>
      </w:r>
      <w:r w:rsidRPr="00FF2ECE">
        <w:rPr>
          <w:noProof/>
          <w:sz w:val="28"/>
          <w:szCs w:val="28"/>
          <w:lang w:val="ru-KZ"/>
        </w:rPr>
        <w:t>. Как выражено в уравнении (3), ссылка на напряжение постоянного тока генерируется в соответствии с током на выходе ветви с использованием характеристики V-I droop:</w:t>
      </w:r>
      <w:r>
        <w:rPr>
          <w:noProof/>
          <w:sz w:val="28"/>
          <w:szCs w:val="28"/>
        </w:rPr>
        <w:t xml:space="preserve"> </w:t>
      </w:r>
      <w:r w:rsidRPr="00FF2ECE">
        <w:rPr>
          <w:rStyle w:val="mi"/>
          <w:color w:val="333333"/>
          <w:sz w:val="28"/>
          <w:szCs w:val="28"/>
          <w:bdr w:val="none" w:sz="0" w:space="0" w:color="auto" w:frame="1"/>
        </w:rPr>
        <w:t>V</w:t>
      </w:r>
      <w:r w:rsidRPr="00FF2ECE">
        <w:rPr>
          <w:rStyle w:val="mo"/>
          <w:rFonts w:ascii="Cambria Math" w:hAnsi="Cambria Math" w:cs="Cambria Math"/>
          <w:color w:val="333333"/>
          <w:sz w:val="28"/>
          <w:szCs w:val="28"/>
          <w:bdr w:val="none" w:sz="0" w:space="0" w:color="auto" w:frame="1"/>
        </w:rPr>
        <w:t>∗</w:t>
      </w:r>
      <w:r w:rsidRPr="00FF2ECE">
        <w:rPr>
          <w:rStyle w:val="mi"/>
          <w:color w:val="333333"/>
          <w:sz w:val="28"/>
          <w:szCs w:val="28"/>
          <w:bdr w:val="none" w:sz="0" w:space="0" w:color="auto" w:frame="1"/>
        </w:rPr>
        <w:t>dc</w:t>
      </w:r>
      <w:r w:rsidRPr="00FF2ECE">
        <w:rPr>
          <w:rStyle w:val="mo"/>
          <w:color w:val="333333"/>
          <w:sz w:val="28"/>
          <w:szCs w:val="28"/>
          <w:bdr w:val="none" w:sz="0" w:space="0" w:color="auto" w:frame="1"/>
        </w:rPr>
        <w:t>=</w:t>
      </w:r>
      <w:r w:rsidRPr="00FF2ECE">
        <w:rPr>
          <w:rStyle w:val="mi"/>
          <w:color w:val="333333"/>
          <w:sz w:val="28"/>
          <w:szCs w:val="28"/>
          <w:bdr w:val="none" w:sz="0" w:space="0" w:color="auto" w:frame="1"/>
        </w:rPr>
        <w:t>Vo</w:t>
      </w:r>
      <w:r w:rsidRPr="00FF2ECE">
        <w:rPr>
          <w:rStyle w:val="mo"/>
          <w:color w:val="333333"/>
          <w:sz w:val="28"/>
          <w:szCs w:val="28"/>
          <w:bdr w:val="none" w:sz="0" w:space="0" w:color="auto" w:frame="1"/>
        </w:rPr>
        <w:t>−</w:t>
      </w:r>
      <w:r w:rsidRPr="00FF2ECE">
        <w:rPr>
          <w:rStyle w:val="mi"/>
          <w:color w:val="333333"/>
          <w:sz w:val="28"/>
          <w:szCs w:val="28"/>
          <w:bdr w:val="none" w:sz="0" w:space="0" w:color="auto" w:frame="1"/>
        </w:rPr>
        <w:t>Idck</w:t>
      </w:r>
      <w:r>
        <w:rPr>
          <w:noProof/>
          <w:sz w:val="28"/>
          <w:szCs w:val="28"/>
        </w:rPr>
        <w:t xml:space="preserve">, </w:t>
      </w:r>
      <w:r w:rsidRPr="00FF2ECE">
        <w:rPr>
          <w:noProof/>
          <w:sz w:val="28"/>
          <w:szCs w:val="28"/>
        </w:rPr>
        <w:t>где Vo - номинальное напряжение шины; k - коэффициент затухания; Idc - измерение постоянного тока; V*dc - сгенерированная ссылка на напряжение постоянного тока.</w:t>
      </w:r>
    </w:p>
    <w:p w14:paraId="56921ACA" w14:textId="507B9760" w:rsidR="00971869" w:rsidRDefault="00971869" w:rsidP="00971869">
      <w:pPr>
        <w:ind w:firstLine="567"/>
        <w:jc w:val="both"/>
        <w:rPr>
          <w:noProof/>
          <w:sz w:val="28"/>
          <w:szCs w:val="28"/>
        </w:rPr>
      </w:pPr>
      <w:r w:rsidRPr="00FF2ECE">
        <w:rPr>
          <w:noProof/>
          <w:sz w:val="28"/>
          <w:szCs w:val="28"/>
        </w:rPr>
        <w:t xml:space="preserve">В целом, основная схема управления напряжением для параллельных </w:t>
      </w:r>
      <w:r>
        <w:rPr>
          <w:noProof/>
          <w:sz w:val="28"/>
          <w:szCs w:val="28"/>
        </w:rPr>
        <w:t>источников напряжения</w:t>
      </w:r>
      <w:r w:rsidRPr="00FF2ECE">
        <w:rPr>
          <w:noProof/>
          <w:sz w:val="28"/>
          <w:szCs w:val="28"/>
        </w:rPr>
        <w:t xml:space="preserve"> могут быть представлены на рисунке </w:t>
      </w:r>
      <w:r>
        <w:rPr>
          <w:noProof/>
          <w:sz w:val="28"/>
          <w:szCs w:val="28"/>
        </w:rPr>
        <w:t>4.2</w:t>
      </w:r>
      <w:r w:rsidR="00D127FA">
        <w:rPr>
          <w:noProof/>
          <w:sz w:val="28"/>
          <w:szCs w:val="28"/>
        </w:rPr>
        <w:t>4</w:t>
      </w:r>
    </w:p>
    <w:p w14:paraId="3E1A98B7" w14:textId="77777777" w:rsidR="00971869" w:rsidRPr="00FF2ECE" w:rsidRDefault="00971869" w:rsidP="00971869">
      <w:pPr>
        <w:ind w:firstLine="567"/>
        <w:jc w:val="both"/>
        <w:rPr>
          <w:noProof/>
          <w:sz w:val="28"/>
          <w:szCs w:val="28"/>
        </w:rPr>
      </w:pPr>
      <w:r>
        <w:rPr>
          <w:noProof/>
          <w:sz w:val="28"/>
          <w:szCs w:val="28"/>
        </w:rPr>
        <w:t>.</w:t>
      </w:r>
    </w:p>
    <w:p w14:paraId="3FF004B2" w14:textId="6E9A2D76" w:rsidR="00971869" w:rsidRPr="00D127FA" w:rsidRDefault="00971869" w:rsidP="00D127FA">
      <w:pPr>
        <w:jc w:val="center"/>
        <w:rPr>
          <w:noProof/>
          <w:sz w:val="28"/>
          <w:szCs w:val="28"/>
        </w:rPr>
      </w:pPr>
      <w:r>
        <w:rPr>
          <w:noProof/>
          <w:sz w:val="28"/>
          <w:szCs w:val="28"/>
        </w:rPr>
        <w:drawing>
          <wp:inline distT="0" distB="0" distL="0" distR="0" wp14:anchorId="4D62BE11" wp14:editId="5E7F8BC3">
            <wp:extent cx="4515600" cy="16573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4699177" cy="1724728"/>
                    </a:xfrm>
                    <a:prstGeom prst="rect">
                      <a:avLst/>
                    </a:prstGeom>
                    <a:noFill/>
                    <a:ln>
                      <a:noFill/>
                    </a:ln>
                  </pic:spPr>
                </pic:pic>
              </a:graphicData>
            </a:graphic>
          </wp:inline>
        </w:drawing>
      </w:r>
    </w:p>
    <w:p w14:paraId="75F0EDFD" w14:textId="18626EAE" w:rsidR="00971869" w:rsidRPr="00EA5D93" w:rsidRDefault="00971869" w:rsidP="00971869">
      <w:pPr>
        <w:jc w:val="center"/>
        <w:rPr>
          <w:sz w:val="28"/>
          <w:szCs w:val="28"/>
          <w:lang w:val="kk-KZ"/>
        </w:rPr>
      </w:pPr>
      <w:r>
        <w:rPr>
          <w:sz w:val="28"/>
          <w:szCs w:val="28"/>
          <w:lang w:val="kk-KZ"/>
        </w:rPr>
        <w:t xml:space="preserve">Рисунок </w:t>
      </w:r>
      <w:r>
        <w:rPr>
          <w:sz w:val="28"/>
          <w:szCs w:val="28"/>
        </w:rPr>
        <w:t>4.2</w:t>
      </w:r>
      <w:r w:rsidR="00D127FA">
        <w:rPr>
          <w:sz w:val="28"/>
          <w:szCs w:val="28"/>
        </w:rPr>
        <w:t>4</w:t>
      </w:r>
      <w:r>
        <w:rPr>
          <w:sz w:val="28"/>
          <w:szCs w:val="28"/>
        </w:rPr>
        <w:t xml:space="preserve"> – </w:t>
      </w:r>
      <w:r>
        <w:rPr>
          <w:sz w:val="28"/>
          <w:szCs w:val="28"/>
          <w:lang w:val="kk-KZ"/>
        </w:rPr>
        <w:t>Общая логика</w:t>
      </w:r>
      <w:r>
        <w:rPr>
          <w:sz w:val="28"/>
          <w:szCs w:val="28"/>
        </w:rPr>
        <w:t xml:space="preserve"> первичного управления </w:t>
      </w:r>
    </w:p>
    <w:p w14:paraId="36E6EE22" w14:textId="77777777" w:rsidR="00971869" w:rsidRPr="00FF2ECE" w:rsidRDefault="00971869" w:rsidP="00971869">
      <w:pPr>
        <w:ind w:firstLine="567"/>
        <w:jc w:val="both"/>
        <w:rPr>
          <w:noProof/>
          <w:sz w:val="28"/>
          <w:szCs w:val="28"/>
          <w:lang w:val="ru-KZ"/>
        </w:rPr>
      </w:pPr>
      <w:r w:rsidRPr="00FF2ECE">
        <w:rPr>
          <w:noProof/>
          <w:sz w:val="28"/>
          <w:szCs w:val="28"/>
          <w:lang w:val="ru-KZ"/>
        </w:rPr>
        <w:lastRenderedPageBreak/>
        <w:t>Как децентрализованный метод управления, позволяющий достигать желаемого распределения мощности, контроль</w:t>
      </w:r>
      <w:r>
        <w:rPr>
          <w:noProof/>
          <w:sz w:val="28"/>
          <w:szCs w:val="28"/>
        </w:rPr>
        <w:t xml:space="preserve"> понижения напряжения</w:t>
      </w:r>
      <w:r w:rsidRPr="00FF2ECE">
        <w:rPr>
          <w:noProof/>
          <w:sz w:val="28"/>
          <w:szCs w:val="28"/>
          <w:lang w:val="ru-KZ"/>
        </w:rPr>
        <w:t xml:space="preserve"> повышает модульность и надежность системы. Однако импеданс на линии распределения также влияет на производительность контроля</w:t>
      </w:r>
      <w:r>
        <w:rPr>
          <w:noProof/>
          <w:sz w:val="28"/>
          <w:szCs w:val="28"/>
        </w:rPr>
        <w:t xml:space="preserve"> понижения напряжения</w:t>
      </w:r>
      <w:r w:rsidRPr="00FF2ECE">
        <w:rPr>
          <w:noProof/>
          <w:sz w:val="28"/>
          <w:szCs w:val="28"/>
          <w:lang w:val="ru-KZ"/>
        </w:rPr>
        <w:t>. Кроме того, сопротивление кабеля подвержено изменениям, таким как изменения температуры. Также различие в номинальном напряжении приведет к ухудшению производительности распределения нагрузки.</w:t>
      </w:r>
    </w:p>
    <w:p w14:paraId="544A657E" w14:textId="4D455F30" w:rsidR="00971869" w:rsidRPr="00BE3B3A" w:rsidRDefault="00971869" w:rsidP="00971869">
      <w:pPr>
        <w:ind w:firstLine="567"/>
        <w:jc w:val="both"/>
        <w:rPr>
          <w:noProof/>
          <w:sz w:val="28"/>
          <w:szCs w:val="28"/>
          <w:lang w:val="en-US"/>
        </w:rPr>
      </w:pPr>
      <w:r w:rsidRPr="00FF2ECE">
        <w:rPr>
          <w:noProof/>
          <w:sz w:val="28"/>
          <w:szCs w:val="28"/>
          <w:lang w:val="ru-KZ"/>
        </w:rPr>
        <w:t>На примере двух параллельно подключенных источников постоянного тока (DC) иллюстрируется неравномерное распределение нагрузки вследствие небольшой ошибки в номинальных напряжениях на рис</w:t>
      </w:r>
      <w:r w:rsidR="006479F7">
        <w:rPr>
          <w:noProof/>
          <w:sz w:val="28"/>
          <w:szCs w:val="28"/>
        </w:rPr>
        <w:t>унке</w:t>
      </w:r>
      <w:r w:rsidRPr="00FF2ECE">
        <w:rPr>
          <w:noProof/>
          <w:sz w:val="28"/>
          <w:szCs w:val="28"/>
          <w:lang w:val="ru-KZ"/>
        </w:rPr>
        <w:t xml:space="preserve"> </w:t>
      </w:r>
      <w:r>
        <w:rPr>
          <w:noProof/>
          <w:sz w:val="28"/>
          <w:szCs w:val="28"/>
        </w:rPr>
        <w:t>4.2</w:t>
      </w:r>
      <w:r w:rsidR="00D127FA">
        <w:rPr>
          <w:noProof/>
          <w:sz w:val="28"/>
          <w:szCs w:val="28"/>
        </w:rPr>
        <w:t>5</w:t>
      </w:r>
      <w:r w:rsidRPr="00FF2ECE">
        <w:rPr>
          <w:noProof/>
          <w:sz w:val="28"/>
          <w:szCs w:val="28"/>
          <w:lang w:val="ru-KZ"/>
        </w:rPr>
        <w:t xml:space="preserve">. Если применяется небольшой коэффициент </w:t>
      </w:r>
      <w:r>
        <w:rPr>
          <w:noProof/>
          <w:sz w:val="28"/>
          <w:szCs w:val="28"/>
        </w:rPr>
        <w:t>понижения напряжения</w:t>
      </w:r>
      <w:r w:rsidRPr="00FF2ECE">
        <w:rPr>
          <w:noProof/>
          <w:sz w:val="28"/>
          <w:szCs w:val="28"/>
          <w:lang w:val="ru-KZ"/>
        </w:rPr>
        <w:t xml:space="preserve"> k</w:t>
      </w:r>
      <w:r w:rsidRPr="006479F7">
        <w:rPr>
          <w:noProof/>
          <w:sz w:val="28"/>
          <w:szCs w:val="28"/>
          <w:vertAlign w:val="subscript"/>
          <w:lang w:val="ru-KZ"/>
        </w:rPr>
        <w:t>A</w:t>
      </w:r>
      <w:r w:rsidRPr="00FF2ECE">
        <w:rPr>
          <w:noProof/>
          <w:sz w:val="28"/>
          <w:szCs w:val="28"/>
          <w:lang w:val="ru-KZ"/>
        </w:rPr>
        <w:t xml:space="preserve">, разница в токах двух источников составляет (I2o−I1o). Альтернативно, если использовать более высокий коэффициент </w:t>
      </w:r>
      <w:r>
        <w:rPr>
          <w:noProof/>
          <w:sz w:val="28"/>
          <w:szCs w:val="28"/>
        </w:rPr>
        <w:t>понижения напряжения</w:t>
      </w:r>
      <w:r w:rsidRPr="00FF2ECE">
        <w:rPr>
          <w:noProof/>
          <w:sz w:val="28"/>
          <w:szCs w:val="28"/>
          <w:lang w:val="ru-KZ"/>
        </w:rPr>
        <w:t xml:space="preserve"> </w:t>
      </w:r>
      <w:r w:rsidR="006479F7">
        <w:rPr>
          <w:noProof/>
          <w:sz w:val="28"/>
          <w:szCs w:val="28"/>
          <w:lang w:val="en-US"/>
        </w:rPr>
        <w:t>k</w:t>
      </w:r>
      <w:r w:rsidR="006479F7" w:rsidRPr="006479F7">
        <w:rPr>
          <w:noProof/>
          <w:sz w:val="28"/>
          <w:szCs w:val="28"/>
          <w:vertAlign w:val="subscript"/>
        </w:rPr>
        <w:t>В</w:t>
      </w:r>
      <w:r w:rsidRPr="00FF2ECE">
        <w:rPr>
          <w:noProof/>
          <w:sz w:val="28"/>
          <w:szCs w:val="28"/>
          <w:lang w:val="ru-KZ"/>
        </w:rPr>
        <w:t xml:space="preserve">, то разница в токах источников уменьшается до (I2 – I1). Таким образом, это указывает на то, что системы с более высокими коэффициентами </w:t>
      </w:r>
      <w:r>
        <w:rPr>
          <w:noProof/>
          <w:sz w:val="28"/>
          <w:szCs w:val="28"/>
        </w:rPr>
        <w:t>понижения напряжения</w:t>
      </w:r>
      <w:r w:rsidRPr="00FF2ECE">
        <w:rPr>
          <w:noProof/>
          <w:sz w:val="28"/>
          <w:szCs w:val="28"/>
          <w:lang w:val="ru-KZ"/>
        </w:rPr>
        <w:t xml:space="preserve"> имеют лучшую производительность распределения тока.</w:t>
      </w:r>
      <w:r w:rsidR="00BE3B3A" w:rsidRPr="00BE3B3A">
        <w:rPr>
          <w:noProof/>
          <w:sz w:val="28"/>
          <w:szCs w:val="28"/>
        </w:rPr>
        <w:t xml:space="preserve"> </w:t>
      </w:r>
      <w:r w:rsidR="00BE3B3A">
        <w:rPr>
          <w:noProof/>
          <w:sz w:val="28"/>
          <w:szCs w:val="28"/>
          <w:lang w:val="en-US"/>
        </w:rPr>
        <w:t>[130]</w:t>
      </w:r>
    </w:p>
    <w:p w14:paraId="45247621" w14:textId="77777777" w:rsidR="00971869" w:rsidRPr="00FF2ECE" w:rsidRDefault="00971869" w:rsidP="00971869">
      <w:pPr>
        <w:ind w:firstLine="567"/>
        <w:jc w:val="both"/>
        <w:rPr>
          <w:noProof/>
          <w:sz w:val="28"/>
          <w:szCs w:val="28"/>
          <w:lang w:val="ru-KZ"/>
        </w:rPr>
      </w:pPr>
    </w:p>
    <w:p w14:paraId="22D4A449" w14:textId="77777777" w:rsidR="00971869" w:rsidRDefault="00971869" w:rsidP="00971869">
      <w:pPr>
        <w:jc w:val="both"/>
        <w:rPr>
          <w:noProof/>
          <w:sz w:val="28"/>
          <w:szCs w:val="28"/>
        </w:rPr>
      </w:pPr>
      <w:r>
        <w:rPr>
          <w:noProof/>
          <w:sz w:val="28"/>
          <w:szCs w:val="28"/>
        </w:rPr>
        <w:drawing>
          <wp:inline distT="0" distB="0" distL="0" distR="0" wp14:anchorId="26094AEF" wp14:editId="4D8C7C2E">
            <wp:extent cx="6332220" cy="33223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6332220" cy="3322320"/>
                    </a:xfrm>
                    <a:prstGeom prst="rect">
                      <a:avLst/>
                    </a:prstGeom>
                    <a:noFill/>
                    <a:ln>
                      <a:noFill/>
                    </a:ln>
                  </pic:spPr>
                </pic:pic>
              </a:graphicData>
            </a:graphic>
          </wp:inline>
        </w:drawing>
      </w:r>
    </w:p>
    <w:p w14:paraId="52AF4542" w14:textId="77777777" w:rsidR="00971869" w:rsidRDefault="00971869" w:rsidP="00971869">
      <w:pPr>
        <w:jc w:val="both"/>
        <w:rPr>
          <w:noProof/>
          <w:sz w:val="28"/>
          <w:szCs w:val="28"/>
        </w:rPr>
      </w:pPr>
    </w:p>
    <w:p w14:paraId="2900CC6B" w14:textId="2DE9D37C" w:rsidR="00971869" w:rsidRPr="00BE3B3A" w:rsidRDefault="00971869" w:rsidP="00971869">
      <w:pPr>
        <w:jc w:val="center"/>
        <w:rPr>
          <w:sz w:val="28"/>
          <w:szCs w:val="28"/>
        </w:rPr>
      </w:pPr>
      <w:r>
        <w:rPr>
          <w:sz w:val="28"/>
          <w:szCs w:val="28"/>
          <w:lang w:val="kk-KZ"/>
        </w:rPr>
        <w:t xml:space="preserve">Рисунок </w:t>
      </w:r>
      <w:r>
        <w:rPr>
          <w:sz w:val="28"/>
          <w:szCs w:val="28"/>
        </w:rPr>
        <w:t>4.2</w:t>
      </w:r>
      <w:r w:rsidR="00D127FA">
        <w:rPr>
          <w:sz w:val="28"/>
          <w:szCs w:val="28"/>
        </w:rPr>
        <w:t>5</w:t>
      </w:r>
      <w:r>
        <w:rPr>
          <w:sz w:val="28"/>
          <w:szCs w:val="28"/>
        </w:rPr>
        <w:t xml:space="preserve"> – Характеристика при </w:t>
      </w:r>
      <w:r>
        <w:rPr>
          <w:sz w:val="28"/>
          <w:szCs w:val="28"/>
          <w:lang w:val="en-US"/>
        </w:rPr>
        <w:t>I</w:t>
      </w:r>
      <w:r w:rsidRPr="00983F46">
        <w:rPr>
          <w:sz w:val="28"/>
          <w:szCs w:val="28"/>
        </w:rPr>
        <w:t>-</w:t>
      </w:r>
      <w:r>
        <w:rPr>
          <w:sz w:val="28"/>
          <w:szCs w:val="28"/>
          <w:lang w:val="en-US"/>
        </w:rPr>
        <w:t>V</w:t>
      </w:r>
      <w:r w:rsidRPr="00983F46">
        <w:rPr>
          <w:sz w:val="28"/>
          <w:szCs w:val="28"/>
        </w:rPr>
        <w:t xml:space="preserve"> </w:t>
      </w:r>
      <w:r>
        <w:rPr>
          <w:sz w:val="28"/>
          <w:szCs w:val="28"/>
          <w:lang w:val="kk-KZ"/>
        </w:rPr>
        <w:t xml:space="preserve">и </w:t>
      </w:r>
      <w:r>
        <w:rPr>
          <w:sz w:val="28"/>
          <w:szCs w:val="28"/>
          <w:lang w:val="en-US"/>
        </w:rPr>
        <w:t>P</w:t>
      </w:r>
      <w:r w:rsidRPr="00983F46">
        <w:rPr>
          <w:sz w:val="28"/>
          <w:szCs w:val="28"/>
        </w:rPr>
        <w:t>-</w:t>
      </w:r>
      <w:r>
        <w:rPr>
          <w:sz w:val="28"/>
          <w:szCs w:val="28"/>
          <w:lang w:val="en-US"/>
        </w:rPr>
        <w:t>V</w:t>
      </w:r>
      <w:r>
        <w:rPr>
          <w:sz w:val="28"/>
          <w:szCs w:val="28"/>
          <w:lang w:val="kk-KZ"/>
        </w:rPr>
        <w:t xml:space="preserve"> схемах с различными коэффициентами понижения напряжения</w:t>
      </w:r>
      <w:r w:rsidR="00BE3B3A" w:rsidRPr="00BE3B3A">
        <w:rPr>
          <w:sz w:val="28"/>
          <w:szCs w:val="28"/>
        </w:rPr>
        <w:t xml:space="preserve"> [130]</w:t>
      </w:r>
    </w:p>
    <w:p w14:paraId="1EAEFDBD" w14:textId="77777777" w:rsidR="00971869" w:rsidRPr="00EA5D93" w:rsidRDefault="00971869" w:rsidP="00971869">
      <w:pPr>
        <w:jc w:val="both"/>
        <w:rPr>
          <w:noProof/>
          <w:sz w:val="28"/>
          <w:szCs w:val="28"/>
          <w:lang w:val="kk-KZ"/>
        </w:rPr>
      </w:pPr>
    </w:p>
    <w:p w14:paraId="1D7D8732" w14:textId="51D0A344" w:rsidR="00971869" w:rsidRPr="00FF2ECE" w:rsidRDefault="00971869" w:rsidP="00BE3B3A">
      <w:pPr>
        <w:ind w:firstLine="567"/>
        <w:jc w:val="both"/>
        <w:rPr>
          <w:noProof/>
          <w:sz w:val="28"/>
          <w:szCs w:val="28"/>
        </w:rPr>
      </w:pPr>
      <w:r w:rsidRPr="00FF2ECE">
        <w:rPr>
          <w:noProof/>
          <w:sz w:val="28"/>
          <w:szCs w:val="28"/>
        </w:rPr>
        <w:t>Кроме того, при условии нагрузки I</w:t>
      </w:r>
      <w:r w:rsidRPr="00EA5D93">
        <w:rPr>
          <w:noProof/>
          <w:sz w:val="28"/>
          <w:szCs w:val="28"/>
          <w:vertAlign w:val="subscript"/>
        </w:rPr>
        <w:t>L</w:t>
      </w:r>
      <w:r w:rsidRPr="00FF2ECE">
        <w:rPr>
          <w:noProof/>
          <w:sz w:val="28"/>
          <w:szCs w:val="28"/>
        </w:rPr>
        <w:t xml:space="preserve"> напряжение на главной шине уменьшится до V</w:t>
      </w:r>
      <w:r w:rsidRPr="00667F8C">
        <w:rPr>
          <w:noProof/>
          <w:sz w:val="28"/>
          <w:szCs w:val="28"/>
          <w:vertAlign w:val="subscript"/>
        </w:rPr>
        <w:t>LA</w:t>
      </w:r>
      <w:r w:rsidRPr="00FF2ECE">
        <w:rPr>
          <w:noProof/>
          <w:sz w:val="28"/>
          <w:szCs w:val="28"/>
        </w:rPr>
        <w:t>, если применить малый коэффициент k</w:t>
      </w:r>
      <w:r w:rsidRPr="00667F8C">
        <w:rPr>
          <w:noProof/>
          <w:sz w:val="28"/>
          <w:szCs w:val="28"/>
          <w:vertAlign w:val="subscript"/>
        </w:rPr>
        <w:t>A</w:t>
      </w:r>
      <w:r w:rsidRPr="00FF2ECE">
        <w:rPr>
          <w:noProof/>
          <w:sz w:val="28"/>
          <w:szCs w:val="28"/>
        </w:rPr>
        <w:t xml:space="preserve">, </w:t>
      </w:r>
      <w:r>
        <w:rPr>
          <w:noProof/>
          <w:sz w:val="28"/>
          <w:szCs w:val="28"/>
        </w:rPr>
        <w:t>и</w:t>
      </w:r>
      <w:r w:rsidRPr="00FF2ECE">
        <w:rPr>
          <w:noProof/>
          <w:sz w:val="28"/>
          <w:szCs w:val="28"/>
        </w:rPr>
        <w:t xml:space="preserve"> уменьшится до V</w:t>
      </w:r>
      <w:r w:rsidRPr="00667F8C">
        <w:rPr>
          <w:noProof/>
          <w:sz w:val="28"/>
          <w:szCs w:val="28"/>
          <w:vertAlign w:val="subscript"/>
        </w:rPr>
        <w:t>LB</w:t>
      </w:r>
      <w:r w:rsidRPr="00FF2ECE">
        <w:rPr>
          <w:noProof/>
          <w:sz w:val="28"/>
          <w:szCs w:val="28"/>
        </w:rPr>
        <w:t>, если применить большой коэффициент k</w:t>
      </w:r>
      <w:r w:rsidRPr="00667F8C">
        <w:rPr>
          <w:noProof/>
          <w:sz w:val="28"/>
          <w:szCs w:val="28"/>
          <w:vertAlign w:val="subscript"/>
        </w:rPr>
        <w:t>B</w:t>
      </w:r>
      <w:r w:rsidRPr="00FF2ECE">
        <w:rPr>
          <w:noProof/>
          <w:sz w:val="28"/>
          <w:szCs w:val="28"/>
        </w:rPr>
        <w:t xml:space="preserve">. Это означает, что производительность регулирования напряжения системы с небольшими коэффициентами превосходит </w:t>
      </w:r>
      <w:r w:rsidRPr="00FF2ECE">
        <w:rPr>
          <w:noProof/>
          <w:sz w:val="28"/>
          <w:szCs w:val="28"/>
        </w:rPr>
        <w:lastRenderedPageBreak/>
        <w:t xml:space="preserve">производительность системы с большими коэффициентами </w:t>
      </w:r>
      <w:r>
        <w:rPr>
          <w:sz w:val="28"/>
          <w:szCs w:val="28"/>
          <w:lang w:val="kk-KZ"/>
        </w:rPr>
        <w:t>понижения напряжения</w:t>
      </w:r>
      <w:r w:rsidRPr="00FF2ECE">
        <w:rPr>
          <w:noProof/>
          <w:sz w:val="28"/>
          <w:szCs w:val="28"/>
        </w:rPr>
        <w:t>.</w:t>
      </w:r>
      <w:r w:rsidR="00BE3B3A" w:rsidRPr="00BE3B3A">
        <w:rPr>
          <w:noProof/>
          <w:sz w:val="28"/>
          <w:szCs w:val="28"/>
        </w:rPr>
        <w:t xml:space="preserve"> </w:t>
      </w:r>
      <w:r w:rsidRPr="00FF2ECE">
        <w:rPr>
          <w:noProof/>
          <w:sz w:val="28"/>
          <w:szCs w:val="28"/>
        </w:rPr>
        <w:t>Следовательно, при использовании регулирования существует внутренний компромисс между регулированием напряжения и распределением тока, что требует введения вторичного регулирования.</w:t>
      </w:r>
      <w:r w:rsidR="00BE3B3A" w:rsidRPr="00BE3B3A">
        <w:rPr>
          <w:noProof/>
          <w:sz w:val="28"/>
          <w:szCs w:val="28"/>
        </w:rPr>
        <w:t xml:space="preserve"> </w:t>
      </w:r>
      <w:r w:rsidR="00BE3B3A" w:rsidRPr="00C90C48">
        <w:rPr>
          <w:noProof/>
          <w:sz w:val="28"/>
          <w:szCs w:val="28"/>
        </w:rPr>
        <w:t>[130]</w:t>
      </w:r>
      <w:r w:rsidRPr="00FF2ECE">
        <w:rPr>
          <w:noProof/>
          <w:sz w:val="28"/>
          <w:szCs w:val="28"/>
        </w:rPr>
        <w:tab/>
      </w:r>
    </w:p>
    <w:p w14:paraId="01428B7E" w14:textId="38460E6B" w:rsidR="00971869" w:rsidRPr="00BE3B3A" w:rsidRDefault="00971869" w:rsidP="00971869">
      <w:pPr>
        <w:ind w:firstLine="567"/>
        <w:jc w:val="both"/>
        <w:rPr>
          <w:noProof/>
          <w:sz w:val="28"/>
          <w:szCs w:val="28"/>
          <w:lang w:val="en-US"/>
        </w:rPr>
      </w:pPr>
      <w:r w:rsidRPr="00FF2ECE">
        <w:rPr>
          <w:noProof/>
          <w:sz w:val="28"/>
          <w:szCs w:val="28"/>
        </w:rPr>
        <w:t>С</w:t>
      </w:r>
      <w:r w:rsidRPr="00FF2ECE">
        <w:rPr>
          <w:noProof/>
          <w:sz w:val="28"/>
          <w:szCs w:val="28"/>
          <w:lang w:val="ru-KZ"/>
        </w:rPr>
        <w:t>уществует компромисс между производительностью распределения мощности и регулировкой напряжения. Высокий коэффициент просадки может гарантировать точное распределение мощности между источниками, но производительность регулирования напряжения будет плохой, то есть просадка напряжения будет большой при высоком коэффициенте просадки. Чтобы поддерживать напряжение шины для управляемой просадкой постояннотоковой микросети (DC MG) на номинальном значении, вводится вторичный уровень управления, который устанавливает ссылку на первичный контроль и поддерживает управляемый параметр в оптимальном диапазоне [</w:t>
      </w:r>
      <w:r w:rsidRPr="00167E4E">
        <w:rPr>
          <w:noProof/>
          <w:sz w:val="28"/>
          <w:szCs w:val="28"/>
        </w:rPr>
        <w:t>14</w:t>
      </w:r>
      <w:r w:rsidR="00861F89" w:rsidRPr="00861F89">
        <w:rPr>
          <w:noProof/>
          <w:sz w:val="28"/>
          <w:szCs w:val="28"/>
        </w:rPr>
        <w:t>5</w:t>
      </w:r>
      <w:r w:rsidRPr="00FF2ECE">
        <w:rPr>
          <w:noProof/>
          <w:sz w:val="28"/>
          <w:szCs w:val="28"/>
          <w:lang w:val="ru-KZ"/>
        </w:rPr>
        <w:t xml:space="preserve">]. Рисунок </w:t>
      </w:r>
      <w:r>
        <w:rPr>
          <w:noProof/>
          <w:sz w:val="28"/>
          <w:szCs w:val="28"/>
        </w:rPr>
        <w:t>4.2</w:t>
      </w:r>
      <w:r w:rsidR="00D127FA">
        <w:rPr>
          <w:noProof/>
          <w:sz w:val="28"/>
          <w:szCs w:val="28"/>
        </w:rPr>
        <w:t>6</w:t>
      </w:r>
      <w:r w:rsidRPr="00FF2ECE">
        <w:rPr>
          <w:noProof/>
          <w:sz w:val="28"/>
          <w:szCs w:val="28"/>
          <w:lang w:val="ru-KZ"/>
        </w:rPr>
        <w:t xml:space="preserve"> показывает принцип вторичного управления в DC MG. Как видно, когда реализуется первичное управление, рабочая точка системы переместится от v</w:t>
      </w:r>
      <w:r w:rsidRPr="00667F8C">
        <w:rPr>
          <w:noProof/>
          <w:sz w:val="28"/>
          <w:szCs w:val="28"/>
          <w:vertAlign w:val="subscript"/>
          <w:lang w:val="ru-KZ"/>
        </w:rPr>
        <w:t>o</w:t>
      </w:r>
      <w:r w:rsidRPr="00FF2ECE">
        <w:rPr>
          <w:noProof/>
          <w:sz w:val="28"/>
          <w:szCs w:val="28"/>
          <w:lang w:val="ru-KZ"/>
        </w:rPr>
        <w:t xml:space="preserve"> (напряжение при нулевой нагрузке) к OP</w:t>
      </w:r>
      <w:r w:rsidRPr="00667F8C">
        <w:rPr>
          <w:noProof/>
          <w:sz w:val="28"/>
          <w:szCs w:val="28"/>
          <w:vertAlign w:val="subscript"/>
          <w:lang w:val="ru-KZ"/>
        </w:rPr>
        <w:t>1</w:t>
      </w:r>
      <w:r w:rsidRPr="00FF2ECE">
        <w:rPr>
          <w:noProof/>
          <w:sz w:val="28"/>
          <w:szCs w:val="28"/>
          <w:lang w:val="ru-KZ"/>
        </w:rPr>
        <w:t xml:space="preserve"> при нагрузке i</w:t>
      </w:r>
      <w:r w:rsidRPr="00667F8C">
        <w:rPr>
          <w:noProof/>
          <w:sz w:val="28"/>
          <w:szCs w:val="28"/>
          <w:vertAlign w:val="subscript"/>
          <w:lang w:val="ru-KZ"/>
        </w:rPr>
        <w:t>dc1</w:t>
      </w:r>
      <w:r w:rsidRPr="00FF2ECE">
        <w:rPr>
          <w:noProof/>
          <w:sz w:val="28"/>
          <w:szCs w:val="28"/>
          <w:lang w:val="ru-KZ"/>
        </w:rPr>
        <w:t xml:space="preserve"> и от v</w:t>
      </w:r>
      <w:r w:rsidRPr="00667F8C">
        <w:rPr>
          <w:noProof/>
          <w:sz w:val="28"/>
          <w:szCs w:val="28"/>
          <w:vertAlign w:val="subscript"/>
          <w:lang w:val="ru-KZ"/>
        </w:rPr>
        <w:t>o</w:t>
      </w:r>
      <w:r w:rsidRPr="00FF2ECE">
        <w:rPr>
          <w:noProof/>
          <w:sz w:val="28"/>
          <w:szCs w:val="28"/>
          <w:lang w:val="ru-KZ"/>
        </w:rPr>
        <w:t xml:space="preserve"> к OP</w:t>
      </w:r>
      <w:r w:rsidRPr="00667F8C">
        <w:rPr>
          <w:noProof/>
          <w:sz w:val="28"/>
          <w:szCs w:val="28"/>
          <w:vertAlign w:val="subscript"/>
          <w:lang w:val="ru-KZ"/>
        </w:rPr>
        <w:t>2</w:t>
      </w:r>
      <w:r w:rsidRPr="00FF2ECE">
        <w:rPr>
          <w:noProof/>
          <w:sz w:val="28"/>
          <w:szCs w:val="28"/>
          <w:lang w:val="ru-KZ"/>
        </w:rPr>
        <w:t xml:space="preserve"> при нагрузке i</w:t>
      </w:r>
      <w:r w:rsidRPr="00667F8C">
        <w:rPr>
          <w:noProof/>
          <w:sz w:val="28"/>
          <w:szCs w:val="28"/>
          <w:vertAlign w:val="subscript"/>
          <w:lang w:val="ru-KZ"/>
        </w:rPr>
        <w:t>dc2</w:t>
      </w:r>
      <w:r w:rsidRPr="00FF2ECE">
        <w:rPr>
          <w:noProof/>
          <w:sz w:val="28"/>
          <w:szCs w:val="28"/>
          <w:lang w:val="ru-KZ"/>
        </w:rPr>
        <w:t>, соответственно. После активации вторичного управления, рабочая точка переместится от OP</w:t>
      </w:r>
      <w:r w:rsidRPr="00667F8C">
        <w:rPr>
          <w:noProof/>
          <w:sz w:val="28"/>
          <w:szCs w:val="28"/>
          <w:vertAlign w:val="subscript"/>
          <w:lang w:val="ru-KZ"/>
        </w:rPr>
        <w:t>1</w:t>
      </w:r>
      <w:r w:rsidRPr="00FF2ECE">
        <w:rPr>
          <w:noProof/>
          <w:sz w:val="28"/>
          <w:szCs w:val="28"/>
          <w:lang w:val="ru-KZ"/>
        </w:rPr>
        <w:t xml:space="preserve"> к OP</w:t>
      </w:r>
      <w:r w:rsidRPr="00667F8C">
        <w:rPr>
          <w:noProof/>
          <w:sz w:val="28"/>
          <w:szCs w:val="28"/>
          <w:vertAlign w:val="subscript"/>
          <w:lang w:val="ru-KZ"/>
        </w:rPr>
        <w:t xml:space="preserve">1_new </w:t>
      </w:r>
      <w:r w:rsidRPr="00FF2ECE">
        <w:rPr>
          <w:noProof/>
          <w:sz w:val="28"/>
          <w:szCs w:val="28"/>
          <w:lang w:val="ru-KZ"/>
        </w:rPr>
        <w:t>и от OP</w:t>
      </w:r>
      <w:r w:rsidRPr="00D87C42">
        <w:rPr>
          <w:noProof/>
          <w:sz w:val="28"/>
          <w:szCs w:val="28"/>
          <w:vertAlign w:val="subscript"/>
          <w:lang w:val="ru-KZ"/>
        </w:rPr>
        <w:t>2</w:t>
      </w:r>
      <w:r w:rsidRPr="00FF2ECE">
        <w:rPr>
          <w:noProof/>
          <w:sz w:val="28"/>
          <w:szCs w:val="28"/>
          <w:lang w:val="ru-KZ"/>
        </w:rPr>
        <w:t xml:space="preserve"> к OP</w:t>
      </w:r>
      <w:r w:rsidRPr="00D87C42">
        <w:rPr>
          <w:noProof/>
          <w:sz w:val="28"/>
          <w:szCs w:val="28"/>
          <w:vertAlign w:val="subscript"/>
          <w:lang w:val="ru-KZ"/>
        </w:rPr>
        <w:t>2_new</w:t>
      </w:r>
      <w:r w:rsidRPr="00FF2ECE">
        <w:rPr>
          <w:noProof/>
          <w:sz w:val="28"/>
          <w:szCs w:val="28"/>
          <w:lang w:val="ru-KZ"/>
        </w:rPr>
        <w:t>, т.е. система всегда работает на номинальном уровне напряжения.</w:t>
      </w:r>
      <w:r w:rsidR="00BE3B3A" w:rsidRPr="00BE3B3A">
        <w:rPr>
          <w:noProof/>
          <w:sz w:val="28"/>
          <w:szCs w:val="28"/>
        </w:rPr>
        <w:t xml:space="preserve"> </w:t>
      </w:r>
      <w:r w:rsidR="00BE3B3A">
        <w:rPr>
          <w:noProof/>
          <w:sz w:val="28"/>
          <w:szCs w:val="28"/>
          <w:lang w:val="en-US"/>
        </w:rPr>
        <w:t>[130]</w:t>
      </w:r>
    </w:p>
    <w:p w14:paraId="70EE05DC" w14:textId="77777777" w:rsidR="00971869" w:rsidRDefault="00971869" w:rsidP="00971869">
      <w:pPr>
        <w:ind w:firstLine="567"/>
        <w:jc w:val="both"/>
        <w:rPr>
          <w:noProof/>
          <w:sz w:val="28"/>
          <w:szCs w:val="28"/>
          <w:lang w:val="ru-KZ"/>
        </w:rPr>
      </w:pPr>
    </w:p>
    <w:p w14:paraId="7663C5C0" w14:textId="77777777" w:rsidR="00971869" w:rsidRDefault="00971869" w:rsidP="00971869">
      <w:pPr>
        <w:ind w:firstLine="567"/>
        <w:jc w:val="center"/>
        <w:rPr>
          <w:noProof/>
          <w:sz w:val="28"/>
          <w:szCs w:val="28"/>
        </w:rPr>
      </w:pPr>
      <w:r>
        <w:rPr>
          <w:noProof/>
          <w:sz w:val="28"/>
          <w:szCs w:val="28"/>
          <w:lang w:val="ru-KZ"/>
        </w:rPr>
        <w:drawing>
          <wp:inline distT="0" distB="0" distL="0" distR="0" wp14:anchorId="2184C3E2" wp14:editId="4A8D01AA">
            <wp:extent cx="3977640" cy="3293161"/>
            <wp:effectExtent l="0" t="0" r="381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3991372" cy="3304530"/>
                    </a:xfrm>
                    <a:prstGeom prst="rect">
                      <a:avLst/>
                    </a:prstGeom>
                    <a:noFill/>
                    <a:ln>
                      <a:noFill/>
                    </a:ln>
                  </pic:spPr>
                </pic:pic>
              </a:graphicData>
            </a:graphic>
          </wp:inline>
        </w:drawing>
      </w:r>
    </w:p>
    <w:p w14:paraId="6CA653A7" w14:textId="77777777" w:rsidR="00971869" w:rsidRDefault="00971869" w:rsidP="00971869">
      <w:pPr>
        <w:ind w:firstLine="567"/>
        <w:jc w:val="both"/>
        <w:rPr>
          <w:noProof/>
          <w:sz w:val="28"/>
          <w:szCs w:val="28"/>
        </w:rPr>
      </w:pPr>
    </w:p>
    <w:p w14:paraId="43E42614" w14:textId="13AC5C48" w:rsidR="00971869" w:rsidRDefault="00971869" w:rsidP="00971869">
      <w:pPr>
        <w:jc w:val="center"/>
        <w:rPr>
          <w:sz w:val="28"/>
          <w:szCs w:val="28"/>
        </w:rPr>
      </w:pPr>
      <w:r>
        <w:rPr>
          <w:sz w:val="28"/>
          <w:szCs w:val="28"/>
          <w:lang w:val="kk-KZ"/>
        </w:rPr>
        <w:t xml:space="preserve">Рисунок </w:t>
      </w:r>
      <w:r>
        <w:rPr>
          <w:sz w:val="28"/>
          <w:szCs w:val="28"/>
        </w:rPr>
        <w:t>4.2</w:t>
      </w:r>
      <w:r w:rsidR="00D127FA">
        <w:rPr>
          <w:sz w:val="28"/>
          <w:szCs w:val="28"/>
        </w:rPr>
        <w:t>6</w:t>
      </w:r>
      <w:r>
        <w:rPr>
          <w:sz w:val="28"/>
          <w:szCs w:val="28"/>
        </w:rPr>
        <w:t xml:space="preserve"> – Принцип вторичного управления</w:t>
      </w:r>
      <w:r>
        <w:rPr>
          <w:sz w:val="28"/>
          <w:szCs w:val="28"/>
          <w:lang w:val="kk-KZ"/>
        </w:rPr>
        <w:t xml:space="preserve"> с методом восстановления напряжения</w:t>
      </w:r>
      <w:r w:rsidR="00BE3B3A" w:rsidRPr="00BE3B3A">
        <w:rPr>
          <w:sz w:val="28"/>
          <w:szCs w:val="28"/>
        </w:rPr>
        <w:t xml:space="preserve"> [130]</w:t>
      </w:r>
    </w:p>
    <w:p w14:paraId="26A52446" w14:textId="77777777" w:rsidR="006479F7" w:rsidRPr="00BE3B3A" w:rsidRDefault="006479F7" w:rsidP="00971869">
      <w:pPr>
        <w:jc w:val="center"/>
        <w:rPr>
          <w:sz w:val="28"/>
          <w:szCs w:val="28"/>
        </w:rPr>
      </w:pPr>
    </w:p>
    <w:p w14:paraId="61A30F34" w14:textId="0366850B" w:rsidR="00971869" w:rsidRPr="006479F7" w:rsidRDefault="00971869" w:rsidP="006479F7">
      <w:pPr>
        <w:ind w:firstLine="567"/>
        <w:jc w:val="both"/>
        <w:rPr>
          <w:noProof/>
          <w:sz w:val="28"/>
          <w:szCs w:val="28"/>
        </w:rPr>
      </w:pPr>
      <w:r>
        <w:rPr>
          <w:noProof/>
          <w:sz w:val="28"/>
          <w:szCs w:val="28"/>
        </w:rPr>
        <w:lastRenderedPageBreak/>
        <w:t>О</w:t>
      </w:r>
      <w:r w:rsidRPr="00FF2ECE">
        <w:rPr>
          <w:noProof/>
          <w:sz w:val="28"/>
          <w:szCs w:val="28"/>
        </w:rPr>
        <w:t>сновной задачей вторичного контроля является устранение отклонения напряжения и одновременное улучшение качества электроэнергии.</w:t>
      </w:r>
      <w:r>
        <w:rPr>
          <w:noProof/>
          <w:sz w:val="28"/>
          <w:szCs w:val="28"/>
        </w:rPr>
        <w:t xml:space="preserve"> </w:t>
      </w:r>
      <w:r w:rsidRPr="00FF2ECE">
        <w:rPr>
          <w:noProof/>
          <w:sz w:val="28"/>
          <w:szCs w:val="28"/>
        </w:rPr>
        <w:t xml:space="preserve">С точки зрения связи, вторичный контроль может быть реализован с помощью централизованной, распределенной и децентрализованной </w:t>
      </w:r>
      <w:r>
        <w:rPr>
          <w:noProof/>
          <w:sz w:val="28"/>
          <w:szCs w:val="28"/>
        </w:rPr>
        <w:t>методов</w:t>
      </w:r>
      <w:r w:rsidRPr="00FF2ECE">
        <w:rPr>
          <w:noProof/>
          <w:sz w:val="28"/>
          <w:szCs w:val="28"/>
        </w:rPr>
        <w:t xml:space="preserve"> управления [</w:t>
      </w:r>
      <w:r w:rsidRPr="00167E4E">
        <w:rPr>
          <w:noProof/>
          <w:sz w:val="28"/>
          <w:szCs w:val="28"/>
        </w:rPr>
        <w:t>14</w:t>
      </w:r>
      <w:r w:rsidR="00861F89" w:rsidRPr="00861F89">
        <w:rPr>
          <w:noProof/>
          <w:sz w:val="28"/>
          <w:szCs w:val="28"/>
        </w:rPr>
        <w:t>6</w:t>
      </w:r>
      <w:r w:rsidRPr="00FF2ECE">
        <w:rPr>
          <w:noProof/>
          <w:sz w:val="28"/>
          <w:szCs w:val="28"/>
        </w:rPr>
        <w:t>].</w:t>
      </w:r>
      <w:r w:rsidR="00BE3B3A" w:rsidRPr="00BE3B3A">
        <w:rPr>
          <w:noProof/>
          <w:sz w:val="28"/>
          <w:szCs w:val="28"/>
        </w:rPr>
        <w:t xml:space="preserve"> </w:t>
      </w:r>
      <w:r w:rsidR="00BE3B3A" w:rsidRPr="00861F89">
        <w:rPr>
          <w:noProof/>
          <w:sz w:val="28"/>
          <w:szCs w:val="28"/>
        </w:rPr>
        <w:t>[130]</w:t>
      </w:r>
    </w:p>
    <w:p w14:paraId="3B844632" w14:textId="0706C207" w:rsidR="00BE3B3A" w:rsidRPr="006479F7" w:rsidRDefault="00971869" w:rsidP="00971869">
      <w:pPr>
        <w:ind w:firstLine="567"/>
        <w:jc w:val="both"/>
        <w:rPr>
          <w:noProof/>
          <w:sz w:val="28"/>
          <w:szCs w:val="28"/>
        </w:rPr>
      </w:pPr>
      <w:r w:rsidRPr="00FF2ECE">
        <w:rPr>
          <w:noProof/>
          <w:sz w:val="28"/>
          <w:szCs w:val="28"/>
        </w:rPr>
        <w:t xml:space="preserve">Как показано на рисунке </w:t>
      </w:r>
      <w:r>
        <w:rPr>
          <w:noProof/>
          <w:sz w:val="28"/>
          <w:szCs w:val="28"/>
        </w:rPr>
        <w:t>4.2</w:t>
      </w:r>
      <w:r w:rsidR="00D127FA">
        <w:rPr>
          <w:noProof/>
          <w:sz w:val="28"/>
          <w:szCs w:val="28"/>
        </w:rPr>
        <w:t>7</w:t>
      </w:r>
      <w:r w:rsidRPr="00FF2ECE">
        <w:rPr>
          <w:noProof/>
          <w:sz w:val="28"/>
          <w:szCs w:val="28"/>
        </w:rPr>
        <w:t xml:space="preserve">, централизованное управление (иногда называемое надзорным управлением) может быть реализовано в DC MG на основе </w:t>
      </w:r>
      <w:r>
        <w:rPr>
          <w:noProof/>
          <w:sz w:val="28"/>
          <w:szCs w:val="28"/>
          <w:lang w:val="kk-KZ"/>
        </w:rPr>
        <w:t>распределенной генерации</w:t>
      </w:r>
      <w:r w:rsidRPr="00FF2ECE">
        <w:rPr>
          <w:noProof/>
          <w:sz w:val="28"/>
          <w:szCs w:val="28"/>
        </w:rPr>
        <w:t xml:space="preserve"> путем применения централизованного контроллера и цифровой сети связи для его связи со источниками и нагрузками. Рисунок </w:t>
      </w:r>
      <w:r>
        <w:rPr>
          <w:noProof/>
          <w:sz w:val="28"/>
          <w:szCs w:val="28"/>
        </w:rPr>
        <w:t>4.2</w:t>
      </w:r>
      <w:r w:rsidR="00D127FA">
        <w:rPr>
          <w:noProof/>
          <w:sz w:val="28"/>
          <w:szCs w:val="28"/>
        </w:rPr>
        <w:t>8</w:t>
      </w:r>
      <w:r w:rsidRPr="00FF2ECE">
        <w:rPr>
          <w:noProof/>
          <w:sz w:val="28"/>
          <w:szCs w:val="28"/>
        </w:rPr>
        <w:t xml:space="preserve"> показывает пример централизованного вторичного контроля в VSC с контролем напряжения с помощью </w:t>
      </w:r>
      <w:r>
        <w:rPr>
          <w:noProof/>
          <w:sz w:val="28"/>
          <w:szCs w:val="28"/>
        </w:rPr>
        <w:t>понижения напряжения</w:t>
      </w:r>
      <w:r w:rsidRPr="00FF2ECE">
        <w:rPr>
          <w:noProof/>
          <w:sz w:val="28"/>
          <w:szCs w:val="28"/>
        </w:rPr>
        <w:t xml:space="preserve"> в режиме напряжения. </w:t>
      </w:r>
      <w:r w:rsidR="00BE3B3A" w:rsidRPr="006479F7">
        <w:rPr>
          <w:noProof/>
          <w:sz w:val="28"/>
          <w:szCs w:val="28"/>
        </w:rPr>
        <w:t>[130]</w:t>
      </w:r>
    </w:p>
    <w:p w14:paraId="478B2DC2" w14:textId="626443A7" w:rsidR="00971869" w:rsidRPr="00BE3B3A" w:rsidRDefault="00971869" w:rsidP="00971869">
      <w:pPr>
        <w:ind w:firstLine="567"/>
        <w:jc w:val="both"/>
        <w:rPr>
          <w:noProof/>
          <w:sz w:val="28"/>
          <w:szCs w:val="28"/>
        </w:rPr>
      </w:pPr>
      <w:r w:rsidRPr="00FF2ECE">
        <w:rPr>
          <w:noProof/>
          <w:sz w:val="28"/>
          <w:szCs w:val="28"/>
        </w:rPr>
        <w:t>Централизованный контроллер будет отправлять сигналы корректировки напряжения каждому модулю через сети связи.</w:t>
      </w:r>
      <w:r w:rsidR="00BE3B3A" w:rsidRPr="00BE3B3A">
        <w:rPr>
          <w:noProof/>
          <w:sz w:val="28"/>
          <w:szCs w:val="28"/>
        </w:rPr>
        <w:t xml:space="preserve"> [130]</w:t>
      </w:r>
    </w:p>
    <w:p w14:paraId="41674C95" w14:textId="77777777" w:rsidR="00971869" w:rsidRPr="00FF2ECE" w:rsidRDefault="00971869" w:rsidP="00971869">
      <w:pPr>
        <w:ind w:firstLine="567"/>
        <w:jc w:val="both"/>
        <w:rPr>
          <w:noProof/>
          <w:sz w:val="28"/>
          <w:szCs w:val="28"/>
        </w:rPr>
      </w:pPr>
    </w:p>
    <w:p w14:paraId="32F1D98E" w14:textId="77777777" w:rsidR="00971869" w:rsidRDefault="00971869" w:rsidP="00971869">
      <w:pPr>
        <w:jc w:val="center"/>
        <w:rPr>
          <w:noProof/>
          <w:sz w:val="28"/>
          <w:szCs w:val="28"/>
        </w:rPr>
      </w:pPr>
      <w:r>
        <w:rPr>
          <w:noProof/>
          <w:sz w:val="28"/>
          <w:szCs w:val="28"/>
        </w:rPr>
        <w:drawing>
          <wp:inline distT="0" distB="0" distL="0" distR="0" wp14:anchorId="3A59DE50" wp14:editId="0FE2C149">
            <wp:extent cx="4792980" cy="1574589"/>
            <wp:effectExtent l="0" t="0" r="762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a:extLst>
                        <a:ext uri="{28A0092B-C50C-407E-A947-70E740481C1C}">
                          <a14:useLocalDpi xmlns:a14="http://schemas.microsoft.com/office/drawing/2010/main"/>
                        </a:ext>
                      </a:extLst>
                    </a:blip>
                    <a:srcRect/>
                    <a:stretch>
                      <a:fillRect/>
                    </a:stretch>
                  </pic:blipFill>
                  <pic:spPr bwMode="auto">
                    <a:xfrm>
                      <a:off x="0" y="0"/>
                      <a:ext cx="4829377" cy="1586546"/>
                    </a:xfrm>
                    <a:prstGeom prst="rect">
                      <a:avLst/>
                    </a:prstGeom>
                    <a:noFill/>
                    <a:ln>
                      <a:noFill/>
                    </a:ln>
                  </pic:spPr>
                </pic:pic>
              </a:graphicData>
            </a:graphic>
          </wp:inline>
        </w:drawing>
      </w:r>
    </w:p>
    <w:p w14:paraId="0333E5DF" w14:textId="77777777" w:rsidR="00971869" w:rsidRDefault="00971869" w:rsidP="00971869">
      <w:pPr>
        <w:jc w:val="both"/>
        <w:rPr>
          <w:noProof/>
          <w:sz w:val="28"/>
          <w:szCs w:val="28"/>
        </w:rPr>
      </w:pPr>
    </w:p>
    <w:p w14:paraId="790641D9" w14:textId="3B310B2D" w:rsidR="00971869" w:rsidRPr="00983F46" w:rsidRDefault="00971869" w:rsidP="00971869">
      <w:pPr>
        <w:jc w:val="center"/>
        <w:rPr>
          <w:sz w:val="28"/>
          <w:szCs w:val="28"/>
          <w:lang w:val="kk-KZ"/>
        </w:rPr>
      </w:pPr>
      <w:r>
        <w:rPr>
          <w:sz w:val="28"/>
          <w:szCs w:val="28"/>
          <w:lang w:val="kk-KZ"/>
        </w:rPr>
        <w:t xml:space="preserve">Рисунок </w:t>
      </w:r>
      <w:r>
        <w:rPr>
          <w:sz w:val="28"/>
          <w:szCs w:val="28"/>
        </w:rPr>
        <w:t>4.2</w:t>
      </w:r>
      <w:r w:rsidR="00D127FA">
        <w:rPr>
          <w:sz w:val="28"/>
          <w:szCs w:val="28"/>
        </w:rPr>
        <w:t>7</w:t>
      </w:r>
      <w:r>
        <w:rPr>
          <w:sz w:val="28"/>
          <w:szCs w:val="28"/>
        </w:rPr>
        <w:t xml:space="preserve"> – Централизованный метод вторичного управления</w:t>
      </w:r>
    </w:p>
    <w:p w14:paraId="001917A0" w14:textId="77777777" w:rsidR="00971869" w:rsidRPr="00D87C42" w:rsidRDefault="00971869" w:rsidP="00971869">
      <w:pPr>
        <w:jc w:val="both"/>
        <w:rPr>
          <w:noProof/>
          <w:sz w:val="28"/>
          <w:szCs w:val="28"/>
          <w:lang w:val="kk-KZ"/>
        </w:rPr>
      </w:pPr>
    </w:p>
    <w:p w14:paraId="5DAC0DFE" w14:textId="77777777" w:rsidR="00971869" w:rsidRDefault="00971869" w:rsidP="00971869">
      <w:pPr>
        <w:jc w:val="center"/>
        <w:rPr>
          <w:noProof/>
          <w:sz w:val="28"/>
          <w:szCs w:val="28"/>
        </w:rPr>
      </w:pPr>
      <w:bookmarkStart w:id="40" w:name="_Hlk135709009"/>
      <w:r>
        <w:rPr>
          <w:noProof/>
          <w:sz w:val="28"/>
          <w:szCs w:val="28"/>
        </w:rPr>
        <w:drawing>
          <wp:inline distT="0" distB="0" distL="0" distR="0" wp14:anchorId="6D7186F8" wp14:editId="3753C2DE">
            <wp:extent cx="4177321" cy="292608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4183837" cy="2930645"/>
                    </a:xfrm>
                    <a:prstGeom prst="rect">
                      <a:avLst/>
                    </a:prstGeom>
                    <a:noFill/>
                    <a:ln>
                      <a:noFill/>
                    </a:ln>
                  </pic:spPr>
                </pic:pic>
              </a:graphicData>
            </a:graphic>
          </wp:inline>
        </w:drawing>
      </w:r>
    </w:p>
    <w:p w14:paraId="2CA1C44F" w14:textId="3503D4CB" w:rsidR="00971869" w:rsidRPr="00E566F4" w:rsidRDefault="00971869" w:rsidP="00971869">
      <w:pPr>
        <w:jc w:val="center"/>
        <w:rPr>
          <w:sz w:val="28"/>
          <w:szCs w:val="28"/>
        </w:rPr>
      </w:pPr>
      <w:r>
        <w:rPr>
          <w:sz w:val="28"/>
          <w:szCs w:val="28"/>
          <w:lang w:val="kk-KZ"/>
        </w:rPr>
        <w:t xml:space="preserve">Рисунок </w:t>
      </w:r>
      <w:r>
        <w:rPr>
          <w:sz w:val="28"/>
          <w:szCs w:val="28"/>
        </w:rPr>
        <w:t>4.2</w:t>
      </w:r>
      <w:r w:rsidR="0070504A">
        <w:rPr>
          <w:sz w:val="28"/>
          <w:szCs w:val="28"/>
        </w:rPr>
        <w:t>8</w:t>
      </w:r>
      <w:r>
        <w:rPr>
          <w:sz w:val="28"/>
          <w:szCs w:val="28"/>
        </w:rPr>
        <w:t xml:space="preserve"> – Централизованный метод вторичного управления в режиме напряжения с контролем понижения напряжения</w:t>
      </w:r>
    </w:p>
    <w:bookmarkEnd w:id="40"/>
    <w:p w14:paraId="54F4D58D" w14:textId="6AB520C3" w:rsidR="00971869" w:rsidRPr="00FF2ECE" w:rsidRDefault="00971869" w:rsidP="00971869">
      <w:pPr>
        <w:ind w:firstLine="567"/>
        <w:jc w:val="both"/>
        <w:rPr>
          <w:noProof/>
          <w:sz w:val="28"/>
          <w:szCs w:val="28"/>
        </w:rPr>
      </w:pPr>
      <w:r w:rsidRPr="00FF2ECE">
        <w:rPr>
          <w:noProof/>
          <w:sz w:val="28"/>
          <w:szCs w:val="28"/>
        </w:rPr>
        <w:lastRenderedPageBreak/>
        <w:t>В [</w:t>
      </w:r>
      <w:r w:rsidRPr="00167E4E">
        <w:rPr>
          <w:noProof/>
          <w:sz w:val="28"/>
          <w:szCs w:val="28"/>
        </w:rPr>
        <w:t>14</w:t>
      </w:r>
      <w:r w:rsidR="00861F89" w:rsidRPr="00861F89">
        <w:rPr>
          <w:noProof/>
          <w:sz w:val="28"/>
          <w:szCs w:val="28"/>
        </w:rPr>
        <w:t>7</w:t>
      </w:r>
      <w:r w:rsidRPr="00FF2ECE">
        <w:rPr>
          <w:noProof/>
          <w:sz w:val="28"/>
          <w:szCs w:val="28"/>
        </w:rPr>
        <w:t>] предлагается классическая трехуровневая иерархическая структура управления, которая позволяет достичь хорошего распределения нагрузки и регулирования напряжения одновременно. Вторичное управление реализуется с помощью ПИ-регулятора напряжения для устранения отклонения напряжения из-за напряженности дросселя. [</w:t>
      </w:r>
      <w:r w:rsidRPr="00167E4E">
        <w:rPr>
          <w:noProof/>
          <w:sz w:val="28"/>
          <w:szCs w:val="28"/>
        </w:rPr>
        <w:t>14</w:t>
      </w:r>
      <w:r w:rsidR="00861F89" w:rsidRPr="00861F89">
        <w:rPr>
          <w:noProof/>
          <w:sz w:val="28"/>
          <w:szCs w:val="28"/>
        </w:rPr>
        <w:t>8</w:t>
      </w:r>
      <w:r w:rsidRPr="00FF2ECE">
        <w:rPr>
          <w:noProof/>
          <w:sz w:val="28"/>
          <w:szCs w:val="28"/>
        </w:rPr>
        <w:t>] демонстрирует применение централизованного вторичного управления в DC/DC преобразователях на основе DC MG. [</w:t>
      </w:r>
      <w:r w:rsidR="00861F89" w:rsidRPr="00861F89">
        <w:rPr>
          <w:noProof/>
          <w:sz w:val="28"/>
          <w:szCs w:val="28"/>
        </w:rPr>
        <w:t>1</w:t>
      </w:r>
      <w:r w:rsidRPr="00FF2ECE">
        <w:rPr>
          <w:noProof/>
          <w:sz w:val="28"/>
          <w:szCs w:val="28"/>
        </w:rPr>
        <w:t>4</w:t>
      </w:r>
      <w:r w:rsidR="00861F89" w:rsidRPr="00861F89">
        <w:rPr>
          <w:noProof/>
          <w:sz w:val="28"/>
          <w:szCs w:val="28"/>
        </w:rPr>
        <w:t>9</w:t>
      </w:r>
      <w:r w:rsidRPr="00FF2ECE">
        <w:rPr>
          <w:noProof/>
          <w:sz w:val="28"/>
          <w:szCs w:val="28"/>
        </w:rPr>
        <w:t>] представляет собой вторичное управление, основанное на сигналах шины постоянного тока, для изолированных DC MG.</w:t>
      </w:r>
    </w:p>
    <w:p w14:paraId="4FB16DAB" w14:textId="2444A154" w:rsidR="00971869" w:rsidRPr="00D127FA" w:rsidRDefault="00971869" w:rsidP="00971869">
      <w:pPr>
        <w:ind w:firstLine="567"/>
        <w:jc w:val="both"/>
        <w:rPr>
          <w:noProof/>
          <w:sz w:val="28"/>
          <w:szCs w:val="28"/>
        </w:rPr>
      </w:pPr>
      <w:r w:rsidRPr="00FF2ECE">
        <w:rPr>
          <w:noProof/>
          <w:sz w:val="28"/>
          <w:szCs w:val="28"/>
        </w:rPr>
        <w:t xml:space="preserve">Методы вторичного управления в DC MG можно разделить на три категории: централизованное, распределенное и децентрализованное управление. </w:t>
      </w:r>
      <w:r>
        <w:rPr>
          <w:noProof/>
          <w:sz w:val="28"/>
          <w:szCs w:val="28"/>
          <w:lang w:val="kk-KZ"/>
        </w:rPr>
        <w:t>Д</w:t>
      </w:r>
      <w:r w:rsidRPr="00FF2ECE">
        <w:rPr>
          <w:noProof/>
          <w:sz w:val="28"/>
          <w:szCs w:val="28"/>
        </w:rPr>
        <w:t>ля централизованного и распределенного управления требуется цифровая коммуникационная связь (DCL). Это уменьшает надежность обеих стратегий управления. Особенно для централизованного управления существует потенциальная возможность единой точки отказа в централизованном контроллере. Данные, такие как напряжение, ток или уровень заряда батареи, обмениваются через коммуникационные каналы для получения полной информации о всей сети.</w:t>
      </w:r>
      <w:r w:rsidRPr="00D546F0">
        <w:rPr>
          <w:noProof/>
          <w:sz w:val="28"/>
          <w:szCs w:val="28"/>
        </w:rPr>
        <w:t xml:space="preserve"> </w:t>
      </w:r>
      <w:r w:rsidR="00BE3B3A" w:rsidRPr="00D127FA">
        <w:rPr>
          <w:noProof/>
          <w:sz w:val="28"/>
          <w:szCs w:val="28"/>
        </w:rPr>
        <w:t>[130]</w:t>
      </w:r>
    </w:p>
    <w:p w14:paraId="13A0D9BF" w14:textId="3E6DDCE5" w:rsidR="00971869" w:rsidRPr="00167E4E" w:rsidRDefault="00971869" w:rsidP="00971869">
      <w:pPr>
        <w:spacing w:after="160" w:line="259" w:lineRule="auto"/>
        <w:ind w:firstLine="567"/>
        <w:rPr>
          <w:sz w:val="28"/>
          <w:szCs w:val="28"/>
        </w:rPr>
      </w:pPr>
      <w:r w:rsidRPr="00EC596F">
        <w:rPr>
          <w:noProof/>
          <w:sz w:val="28"/>
          <w:szCs w:val="28"/>
          <w:lang w:val="kk-KZ"/>
        </w:rPr>
        <w:t xml:space="preserve">В модуле генерации предлагается использовать </w:t>
      </w:r>
      <w:r>
        <w:rPr>
          <w:noProof/>
          <w:sz w:val="28"/>
          <w:szCs w:val="28"/>
          <w:lang w:val="kk-KZ"/>
        </w:rPr>
        <w:t>4</w:t>
      </w:r>
      <w:r w:rsidRPr="00EC596F">
        <w:rPr>
          <w:noProof/>
          <w:sz w:val="28"/>
          <w:szCs w:val="28"/>
          <w:lang w:val="kk-KZ"/>
        </w:rPr>
        <w:t xml:space="preserve"> этапа управления: слежения максимальной точки мощности (</w:t>
      </w:r>
      <w:r w:rsidRPr="00EC596F">
        <w:rPr>
          <w:noProof/>
          <w:sz w:val="28"/>
          <w:szCs w:val="28"/>
          <w:lang w:val="en-US"/>
        </w:rPr>
        <w:t>MPPT</w:t>
      </w:r>
      <w:r w:rsidRPr="00EC596F">
        <w:rPr>
          <w:noProof/>
          <w:sz w:val="28"/>
          <w:szCs w:val="28"/>
        </w:rPr>
        <w:t>)</w:t>
      </w:r>
      <w:r w:rsidRPr="00EC596F">
        <w:rPr>
          <w:noProof/>
          <w:sz w:val="28"/>
          <w:szCs w:val="28"/>
          <w:lang w:val="kk-KZ"/>
        </w:rPr>
        <w:t xml:space="preserve"> </w:t>
      </w:r>
      <w:r w:rsidRPr="00EC596F">
        <w:rPr>
          <w:noProof/>
          <w:sz w:val="28"/>
          <w:szCs w:val="28"/>
        </w:rPr>
        <w:t>(ри</w:t>
      </w:r>
      <w:r w:rsidR="006479F7">
        <w:rPr>
          <w:noProof/>
          <w:sz w:val="28"/>
          <w:szCs w:val="28"/>
        </w:rPr>
        <w:t>сунок</w:t>
      </w:r>
      <w:r w:rsidRPr="00EC596F">
        <w:rPr>
          <w:noProof/>
          <w:sz w:val="28"/>
          <w:szCs w:val="28"/>
        </w:rPr>
        <w:t xml:space="preserve"> 4.</w:t>
      </w:r>
      <w:r w:rsidR="006479F7">
        <w:rPr>
          <w:noProof/>
          <w:sz w:val="28"/>
          <w:szCs w:val="28"/>
        </w:rPr>
        <w:t>2</w:t>
      </w:r>
      <w:r w:rsidR="0070504A">
        <w:rPr>
          <w:noProof/>
          <w:sz w:val="28"/>
          <w:szCs w:val="28"/>
        </w:rPr>
        <w:t>9</w:t>
      </w:r>
      <w:r w:rsidRPr="00EC596F">
        <w:rPr>
          <w:noProof/>
          <w:sz w:val="28"/>
          <w:szCs w:val="28"/>
        </w:rPr>
        <w:t xml:space="preserve">); распределения нагрузки на </w:t>
      </w:r>
      <w:r w:rsidRPr="00EC596F">
        <w:rPr>
          <w:noProof/>
          <w:sz w:val="28"/>
          <w:szCs w:val="28"/>
          <w:lang w:val="en-US"/>
        </w:rPr>
        <w:t>DC</w:t>
      </w:r>
      <w:r w:rsidRPr="00EC596F">
        <w:rPr>
          <w:noProof/>
          <w:sz w:val="28"/>
          <w:szCs w:val="28"/>
        </w:rPr>
        <w:t xml:space="preserve"> </w:t>
      </w:r>
      <w:r w:rsidRPr="00EC596F">
        <w:rPr>
          <w:noProof/>
          <w:sz w:val="28"/>
          <w:szCs w:val="28"/>
          <w:lang w:val="kk-KZ"/>
        </w:rPr>
        <w:t xml:space="preserve">шину для </w:t>
      </w:r>
      <w:r w:rsidRPr="00EC596F">
        <w:rPr>
          <w:noProof/>
          <w:sz w:val="28"/>
          <w:szCs w:val="28"/>
          <w:lang w:val="en-US"/>
        </w:rPr>
        <w:t>PMSG</w:t>
      </w:r>
      <w:r w:rsidRPr="00EC596F">
        <w:rPr>
          <w:noProof/>
          <w:sz w:val="28"/>
          <w:szCs w:val="28"/>
        </w:rPr>
        <w:t xml:space="preserve"> </w:t>
      </w:r>
      <w:r w:rsidRPr="00EC596F">
        <w:rPr>
          <w:noProof/>
          <w:sz w:val="28"/>
          <w:szCs w:val="28"/>
          <w:lang w:val="kk-KZ"/>
        </w:rPr>
        <w:t>и АКБ</w:t>
      </w:r>
      <w:r w:rsidRPr="00EC596F">
        <w:rPr>
          <w:noProof/>
          <w:sz w:val="28"/>
          <w:szCs w:val="28"/>
        </w:rPr>
        <w:t>, описанной выше (рис</w:t>
      </w:r>
      <w:r w:rsidR="006479F7">
        <w:rPr>
          <w:noProof/>
          <w:sz w:val="28"/>
          <w:szCs w:val="28"/>
        </w:rPr>
        <w:t>унок</w:t>
      </w:r>
      <w:r w:rsidRPr="00EC596F">
        <w:rPr>
          <w:noProof/>
          <w:sz w:val="28"/>
          <w:szCs w:val="28"/>
        </w:rPr>
        <w:t xml:space="preserve"> 4.</w:t>
      </w:r>
      <w:r w:rsidR="006479F7">
        <w:rPr>
          <w:noProof/>
          <w:sz w:val="28"/>
          <w:szCs w:val="28"/>
        </w:rPr>
        <w:t>2</w:t>
      </w:r>
      <w:r w:rsidR="0070504A">
        <w:rPr>
          <w:noProof/>
          <w:sz w:val="28"/>
          <w:szCs w:val="28"/>
        </w:rPr>
        <w:t>8</w:t>
      </w:r>
      <w:r w:rsidRPr="00EC596F">
        <w:rPr>
          <w:noProof/>
          <w:sz w:val="28"/>
          <w:szCs w:val="28"/>
        </w:rPr>
        <w:t xml:space="preserve">); заряда и потребления </w:t>
      </w:r>
      <w:r w:rsidRPr="00EC596F">
        <w:rPr>
          <w:noProof/>
          <w:sz w:val="28"/>
          <w:szCs w:val="28"/>
          <w:lang w:val="kk-KZ"/>
        </w:rPr>
        <w:t>АКБ</w:t>
      </w:r>
      <w:r w:rsidRPr="00EC596F">
        <w:rPr>
          <w:noProof/>
          <w:sz w:val="28"/>
          <w:szCs w:val="28"/>
        </w:rPr>
        <w:t xml:space="preserve"> (рис</w:t>
      </w:r>
      <w:r w:rsidR="006479F7">
        <w:rPr>
          <w:noProof/>
          <w:sz w:val="28"/>
          <w:szCs w:val="28"/>
        </w:rPr>
        <w:t>унок</w:t>
      </w:r>
      <w:r w:rsidRPr="00EC596F">
        <w:rPr>
          <w:noProof/>
          <w:sz w:val="28"/>
          <w:szCs w:val="28"/>
        </w:rPr>
        <w:t xml:space="preserve"> 4.</w:t>
      </w:r>
      <w:r w:rsidR="0070504A">
        <w:rPr>
          <w:noProof/>
          <w:sz w:val="28"/>
          <w:szCs w:val="28"/>
        </w:rPr>
        <w:t>30</w:t>
      </w:r>
      <w:r w:rsidRPr="00EC596F">
        <w:rPr>
          <w:noProof/>
          <w:sz w:val="28"/>
          <w:szCs w:val="28"/>
        </w:rPr>
        <w:t>); баланса нагрузки от потребителей (рис</w:t>
      </w:r>
      <w:r w:rsidR="006479F7">
        <w:rPr>
          <w:noProof/>
          <w:sz w:val="28"/>
          <w:szCs w:val="28"/>
        </w:rPr>
        <w:t>унок</w:t>
      </w:r>
      <w:r w:rsidRPr="00EC596F">
        <w:rPr>
          <w:noProof/>
          <w:sz w:val="28"/>
          <w:szCs w:val="28"/>
        </w:rPr>
        <w:t xml:space="preserve"> 4.3</w:t>
      </w:r>
      <w:r w:rsidR="0070504A">
        <w:rPr>
          <w:noProof/>
          <w:sz w:val="28"/>
          <w:szCs w:val="28"/>
        </w:rPr>
        <w:t>1</w:t>
      </w:r>
      <w:r w:rsidRPr="00EC596F">
        <w:rPr>
          <w:noProof/>
          <w:sz w:val="28"/>
          <w:szCs w:val="28"/>
        </w:rPr>
        <w:t>)</w:t>
      </w:r>
      <w:r w:rsidRPr="00167E4E">
        <w:rPr>
          <w:noProof/>
          <w:sz w:val="28"/>
          <w:szCs w:val="28"/>
        </w:rPr>
        <w:t>.</w:t>
      </w:r>
    </w:p>
    <w:p w14:paraId="1CCE2791" w14:textId="77777777" w:rsidR="00971869" w:rsidRDefault="00971869" w:rsidP="00971869">
      <w:pPr>
        <w:spacing w:after="160" w:line="259" w:lineRule="auto"/>
        <w:jc w:val="center"/>
        <w:rPr>
          <w:noProof/>
        </w:rPr>
      </w:pPr>
      <w:r>
        <w:rPr>
          <w:noProof/>
          <w:sz w:val="28"/>
          <w:szCs w:val="28"/>
        </w:rPr>
        <w:drawing>
          <wp:inline distT="0" distB="0" distL="0" distR="0" wp14:anchorId="23679258" wp14:editId="57660FB0">
            <wp:extent cx="5875020" cy="239268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7">
                      <a:extLst>
                        <a:ext uri="{28A0092B-C50C-407E-A947-70E740481C1C}">
                          <a14:useLocalDpi xmlns:a14="http://schemas.microsoft.com/office/drawing/2010/main"/>
                        </a:ext>
                      </a:extLst>
                    </a:blip>
                    <a:srcRect/>
                    <a:stretch>
                      <a:fillRect/>
                    </a:stretch>
                  </pic:blipFill>
                  <pic:spPr bwMode="auto">
                    <a:xfrm>
                      <a:off x="0" y="0"/>
                      <a:ext cx="5875020" cy="2392680"/>
                    </a:xfrm>
                    <a:prstGeom prst="rect">
                      <a:avLst/>
                    </a:prstGeom>
                    <a:noFill/>
                    <a:ln>
                      <a:noFill/>
                    </a:ln>
                  </pic:spPr>
                </pic:pic>
              </a:graphicData>
            </a:graphic>
          </wp:inline>
        </w:drawing>
      </w:r>
    </w:p>
    <w:p w14:paraId="2BD09B7A" w14:textId="3C88BEE0" w:rsidR="00971869" w:rsidRPr="0074351A" w:rsidRDefault="00971869" w:rsidP="00971869">
      <w:pPr>
        <w:jc w:val="center"/>
        <w:rPr>
          <w:sz w:val="28"/>
          <w:szCs w:val="28"/>
        </w:rPr>
      </w:pPr>
      <w:r>
        <w:rPr>
          <w:sz w:val="28"/>
          <w:szCs w:val="28"/>
          <w:lang w:val="kk-KZ"/>
        </w:rPr>
        <w:t xml:space="preserve">Рисунок </w:t>
      </w:r>
      <w:r>
        <w:rPr>
          <w:sz w:val="28"/>
          <w:szCs w:val="28"/>
        </w:rPr>
        <w:t>4.</w:t>
      </w:r>
      <w:r w:rsidR="006479F7">
        <w:rPr>
          <w:sz w:val="28"/>
          <w:szCs w:val="28"/>
        </w:rPr>
        <w:t>2</w:t>
      </w:r>
      <w:r w:rsidR="0070504A">
        <w:rPr>
          <w:sz w:val="28"/>
          <w:szCs w:val="28"/>
        </w:rPr>
        <w:t>9</w:t>
      </w:r>
      <w:r>
        <w:rPr>
          <w:sz w:val="28"/>
          <w:szCs w:val="28"/>
        </w:rPr>
        <w:t xml:space="preserve"> – Логика управления </w:t>
      </w:r>
      <w:r w:rsidRPr="00EC596F">
        <w:rPr>
          <w:noProof/>
          <w:sz w:val="28"/>
          <w:szCs w:val="28"/>
          <w:lang w:val="en-US"/>
        </w:rPr>
        <w:t>MPPT</w:t>
      </w:r>
    </w:p>
    <w:p w14:paraId="7CE95AD4" w14:textId="77777777" w:rsidR="00971869" w:rsidRDefault="00971869" w:rsidP="00971869">
      <w:pPr>
        <w:spacing w:after="160" w:line="259" w:lineRule="auto"/>
        <w:jc w:val="center"/>
        <w:rPr>
          <w:noProof/>
        </w:rPr>
      </w:pPr>
      <w:r>
        <w:rPr>
          <w:noProof/>
          <w:sz w:val="28"/>
          <w:szCs w:val="28"/>
        </w:rPr>
        <w:lastRenderedPageBreak/>
        <w:drawing>
          <wp:inline distT="0" distB="0" distL="0" distR="0" wp14:anchorId="0174A4FD" wp14:editId="72EA2D69">
            <wp:extent cx="5250180" cy="393192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5250180" cy="3931920"/>
                    </a:xfrm>
                    <a:prstGeom prst="rect">
                      <a:avLst/>
                    </a:prstGeom>
                    <a:noFill/>
                    <a:ln>
                      <a:noFill/>
                    </a:ln>
                  </pic:spPr>
                </pic:pic>
              </a:graphicData>
            </a:graphic>
          </wp:inline>
        </w:drawing>
      </w:r>
    </w:p>
    <w:p w14:paraId="1F4E6A1C" w14:textId="2E5FBCEF" w:rsidR="00971869" w:rsidRPr="005B07F9" w:rsidRDefault="00971869" w:rsidP="00971869">
      <w:pPr>
        <w:jc w:val="center"/>
        <w:rPr>
          <w:sz w:val="28"/>
          <w:szCs w:val="28"/>
        </w:rPr>
      </w:pPr>
      <w:r>
        <w:rPr>
          <w:sz w:val="28"/>
          <w:szCs w:val="28"/>
          <w:lang w:val="kk-KZ"/>
        </w:rPr>
        <w:t xml:space="preserve">Рисунок </w:t>
      </w:r>
      <w:r>
        <w:rPr>
          <w:sz w:val="28"/>
          <w:szCs w:val="28"/>
        </w:rPr>
        <w:t>4.</w:t>
      </w:r>
      <w:r w:rsidR="0070504A">
        <w:rPr>
          <w:sz w:val="28"/>
          <w:szCs w:val="28"/>
        </w:rPr>
        <w:t>30</w:t>
      </w:r>
      <w:r>
        <w:rPr>
          <w:sz w:val="28"/>
          <w:szCs w:val="28"/>
        </w:rPr>
        <w:t xml:space="preserve"> – Логика управления </w:t>
      </w:r>
      <w:r w:rsidRPr="00EC596F">
        <w:rPr>
          <w:noProof/>
          <w:sz w:val="28"/>
          <w:szCs w:val="28"/>
        </w:rPr>
        <w:t xml:space="preserve">заряда и потребления </w:t>
      </w:r>
      <w:r w:rsidRPr="00EC596F">
        <w:rPr>
          <w:noProof/>
          <w:sz w:val="28"/>
          <w:szCs w:val="28"/>
          <w:lang w:val="kk-KZ"/>
        </w:rPr>
        <w:t>АКБ</w:t>
      </w:r>
    </w:p>
    <w:p w14:paraId="1E4967A6" w14:textId="77777777" w:rsidR="00971869" w:rsidRDefault="00971869" w:rsidP="00971869">
      <w:pPr>
        <w:spacing w:after="160" w:line="259" w:lineRule="auto"/>
        <w:jc w:val="center"/>
        <w:rPr>
          <w:sz w:val="28"/>
          <w:szCs w:val="28"/>
        </w:rPr>
      </w:pPr>
      <w:r>
        <w:rPr>
          <w:noProof/>
          <w:sz w:val="28"/>
          <w:szCs w:val="28"/>
        </w:rPr>
        <w:drawing>
          <wp:inline distT="0" distB="0" distL="0" distR="0" wp14:anchorId="1CDD1B7F" wp14:editId="69D483BC">
            <wp:extent cx="5814060" cy="3611217"/>
            <wp:effectExtent l="0" t="0" r="0"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5820820" cy="3615416"/>
                    </a:xfrm>
                    <a:prstGeom prst="rect">
                      <a:avLst/>
                    </a:prstGeom>
                    <a:noFill/>
                    <a:ln>
                      <a:noFill/>
                    </a:ln>
                  </pic:spPr>
                </pic:pic>
              </a:graphicData>
            </a:graphic>
          </wp:inline>
        </w:drawing>
      </w:r>
    </w:p>
    <w:p w14:paraId="4AD963E5" w14:textId="6AFC11AB" w:rsidR="00D127FA" w:rsidRPr="00CA190B" w:rsidRDefault="00971869" w:rsidP="0070504A">
      <w:pPr>
        <w:jc w:val="center"/>
        <w:rPr>
          <w:noProof/>
          <w:sz w:val="28"/>
          <w:szCs w:val="28"/>
        </w:rPr>
      </w:pPr>
      <w:r>
        <w:rPr>
          <w:sz w:val="28"/>
          <w:szCs w:val="28"/>
          <w:lang w:val="kk-KZ"/>
        </w:rPr>
        <w:t xml:space="preserve">Рисунок </w:t>
      </w:r>
      <w:r>
        <w:rPr>
          <w:sz w:val="28"/>
          <w:szCs w:val="28"/>
        </w:rPr>
        <w:t>4.3</w:t>
      </w:r>
      <w:r w:rsidR="0070504A">
        <w:rPr>
          <w:sz w:val="28"/>
          <w:szCs w:val="28"/>
        </w:rPr>
        <w:t>1</w:t>
      </w:r>
      <w:r>
        <w:rPr>
          <w:sz w:val="28"/>
          <w:szCs w:val="28"/>
        </w:rPr>
        <w:t xml:space="preserve"> – Логика управления баланса нагрузки потребителей (при </w:t>
      </w:r>
      <w:r>
        <w:rPr>
          <w:noProof/>
          <w:sz w:val="28"/>
          <w:szCs w:val="28"/>
        </w:rPr>
        <w:t>подключении ПВЭС в качестве автономной установки)</w:t>
      </w:r>
    </w:p>
    <w:p w14:paraId="61D67C35" w14:textId="77777777" w:rsidR="00971869" w:rsidRPr="00DE1E98" w:rsidRDefault="00971869" w:rsidP="006452E8">
      <w:pPr>
        <w:pStyle w:val="a5"/>
        <w:numPr>
          <w:ilvl w:val="1"/>
          <w:numId w:val="28"/>
        </w:numPr>
        <w:spacing w:after="0" w:line="240" w:lineRule="auto"/>
        <w:ind w:firstLine="567"/>
        <w:jc w:val="both"/>
        <w:rPr>
          <w:rFonts w:ascii="Times New Roman" w:hAnsi="Times New Roman" w:cs="Times New Roman"/>
          <w:b/>
          <w:noProof/>
          <w:sz w:val="28"/>
          <w:szCs w:val="28"/>
          <w:lang w:eastAsia="ru-RU"/>
        </w:rPr>
      </w:pPr>
      <w:r w:rsidRPr="005A6B42">
        <w:rPr>
          <w:rFonts w:ascii="Times New Roman" w:hAnsi="Times New Roman" w:cs="Times New Roman"/>
          <w:b/>
          <w:noProof/>
          <w:sz w:val="28"/>
          <w:szCs w:val="28"/>
          <w:lang w:eastAsia="ru-RU"/>
        </w:rPr>
        <w:lastRenderedPageBreak/>
        <w:t>Программная реализация модуля управления ПВЭС</w:t>
      </w:r>
    </w:p>
    <w:p w14:paraId="7C67F1D7" w14:textId="3A8AC885" w:rsidR="00971869" w:rsidRDefault="00971869" w:rsidP="00971869">
      <w:pPr>
        <w:ind w:firstLine="567"/>
        <w:jc w:val="both"/>
        <w:rPr>
          <w:bCs/>
          <w:noProof/>
          <w:sz w:val="28"/>
          <w:szCs w:val="28"/>
          <w:lang w:eastAsia="ru-RU"/>
        </w:rPr>
      </w:pPr>
      <w:r>
        <w:rPr>
          <w:bCs/>
          <w:noProof/>
          <w:sz w:val="28"/>
          <w:szCs w:val="28"/>
          <w:lang w:eastAsia="ru-RU"/>
        </w:rPr>
        <w:t xml:space="preserve">В качестве технического обеспечения был выбран </w:t>
      </w:r>
      <w:r>
        <w:rPr>
          <w:bCs/>
          <w:noProof/>
          <w:sz w:val="28"/>
          <w:szCs w:val="28"/>
          <w:lang w:val="kk-KZ" w:eastAsia="ru-RU"/>
        </w:rPr>
        <w:t xml:space="preserve">ПЛК </w:t>
      </w:r>
      <w:r>
        <w:rPr>
          <w:bCs/>
          <w:noProof/>
          <w:sz w:val="28"/>
          <w:szCs w:val="28"/>
          <w:lang w:eastAsia="ru-RU"/>
        </w:rPr>
        <w:t xml:space="preserve">1518-4 </w:t>
      </w:r>
      <w:r>
        <w:rPr>
          <w:bCs/>
          <w:noProof/>
          <w:sz w:val="28"/>
          <w:szCs w:val="28"/>
          <w:lang w:val="en-US" w:eastAsia="ru-RU"/>
        </w:rPr>
        <w:t>PN</w:t>
      </w:r>
      <w:r>
        <w:rPr>
          <w:bCs/>
          <w:noProof/>
          <w:sz w:val="28"/>
          <w:szCs w:val="28"/>
          <w:lang w:val="kk-KZ" w:eastAsia="ru-RU"/>
        </w:rPr>
        <w:t>/</w:t>
      </w:r>
      <w:r>
        <w:rPr>
          <w:bCs/>
          <w:noProof/>
          <w:sz w:val="28"/>
          <w:szCs w:val="28"/>
          <w:lang w:val="en-US" w:eastAsia="ru-RU"/>
        </w:rPr>
        <w:t>DP</w:t>
      </w:r>
      <w:r w:rsidRPr="00DE1E98">
        <w:rPr>
          <w:bCs/>
          <w:noProof/>
          <w:sz w:val="28"/>
          <w:szCs w:val="28"/>
          <w:lang w:eastAsia="ru-RU"/>
        </w:rPr>
        <w:t xml:space="preserve"> </w:t>
      </w:r>
      <w:r>
        <w:rPr>
          <w:bCs/>
          <w:noProof/>
          <w:sz w:val="28"/>
          <w:szCs w:val="28"/>
          <w:lang w:val="en-US" w:eastAsia="ru-RU"/>
        </w:rPr>
        <w:t>c</w:t>
      </w:r>
      <w:r w:rsidRPr="00DE1E98">
        <w:rPr>
          <w:bCs/>
          <w:noProof/>
          <w:sz w:val="28"/>
          <w:szCs w:val="28"/>
          <w:lang w:eastAsia="ru-RU"/>
        </w:rPr>
        <w:t xml:space="preserve"> </w:t>
      </w:r>
      <w:r>
        <w:rPr>
          <w:bCs/>
          <w:noProof/>
          <w:sz w:val="28"/>
          <w:szCs w:val="28"/>
          <w:lang w:val="kk-KZ" w:eastAsia="ru-RU"/>
        </w:rPr>
        <w:t xml:space="preserve">модлуями расширения для дискретных и аналоговых сигналов </w:t>
      </w:r>
      <w:r>
        <w:rPr>
          <w:bCs/>
          <w:noProof/>
          <w:sz w:val="28"/>
          <w:szCs w:val="28"/>
          <w:lang w:eastAsia="ru-RU"/>
        </w:rPr>
        <w:t>(рис</w:t>
      </w:r>
      <w:r w:rsidR="006479F7">
        <w:rPr>
          <w:bCs/>
          <w:noProof/>
          <w:sz w:val="28"/>
          <w:szCs w:val="28"/>
          <w:lang w:eastAsia="ru-RU"/>
        </w:rPr>
        <w:t>унки</w:t>
      </w:r>
      <w:r>
        <w:rPr>
          <w:bCs/>
          <w:noProof/>
          <w:sz w:val="28"/>
          <w:szCs w:val="28"/>
          <w:lang w:eastAsia="ru-RU"/>
        </w:rPr>
        <w:t xml:space="preserve"> 4.3</w:t>
      </w:r>
      <w:r w:rsidR="0070504A">
        <w:rPr>
          <w:bCs/>
          <w:noProof/>
          <w:sz w:val="28"/>
          <w:szCs w:val="28"/>
          <w:lang w:eastAsia="ru-RU"/>
        </w:rPr>
        <w:t>2</w:t>
      </w:r>
      <w:r>
        <w:rPr>
          <w:bCs/>
          <w:noProof/>
          <w:sz w:val="28"/>
          <w:szCs w:val="28"/>
          <w:lang w:eastAsia="ru-RU"/>
        </w:rPr>
        <w:t>, 4.3</w:t>
      </w:r>
      <w:r w:rsidR="0070504A">
        <w:rPr>
          <w:bCs/>
          <w:noProof/>
          <w:sz w:val="28"/>
          <w:szCs w:val="28"/>
          <w:lang w:eastAsia="ru-RU"/>
        </w:rPr>
        <w:t>3</w:t>
      </w:r>
      <w:r>
        <w:rPr>
          <w:bCs/>
          <w:noProof/>
          <w:sz w:val="28"/>
          <w:szCs w:val="28"/>
          <w:lang w:eastAsia="ru-RU"/>
        </w:rPr>
        <w:t xml:space="preserve">). </w:t>
      </w:r>
      <w:r w:rsidRPr="005A6B42">
        <w:rPr>
          <w:bCs/>
          <w:noProof/>
          <w:sz w:val="28"/>
          <w:szCs w:val="28"/>
          <w:lang w:val="kk-KZ" w:eastAsia="ru-RU"/>
        </w:rPr>
        <w:t xml:space="preserve">В ходе </w:t>
      </w:r>
      <w:r>
        <w:rPr>
          <w:bCs/>
          <w:noProof/>
          <w:sz w:val="28"/>
          <w:szCs w:val="28"/>
          <w:lang w:val="kk-KZ" w:eastAsia="ru-RU"/>
        </w:rPr>
        <w:t>исследования</w:t>
      </w:r>
      <w:r w:rsidRPr="005A6B42">
        <w:rPr>
          <w:bCs/>
          <w:noProof/>
          <w:sz w:val="28"/>
          <w:szCs w:val="28"/>
          <w:lang w:val="kk-KZ" w:eastAsia="ru-RU"/>
        </w:rPr>
        <w:t xml:space="preserve"> вышеперечисленных алгоритмов управления модулями </w:t>
      </w:r>
      <w:r>
        <w:rPr>
          <w:bCs/>
          <w:noProof/>
          <w:sz w:val="28"/>
          <w:szCs w:val="28"/>
          <w:lang w:val="kk-KZ" w:eastAsia="ru-RU"/>
        </w:rPr>
        <w:t>ВЭС</w:t>
      </w:r>
      <w:r w:rsidRPr="005A6B42">
        <w:rPr>
          <w:bCs/>
          <w:noProof/>
          <w:sz w:val="28"/>
          <w:szCs w:val="28"/>
          <w:lang w:val="kk-KZ" w:eastAsia="ru-RU"/>
        </w:rPr>
        <w:t xml:space="preserve"> разработано программное управление</w:t>
      </w:r>
      <w:r>
        <w:rPr>
          <w:bCs/>
          <w:noProof/>
          <w:sz w:val="28"/>
          <w:szCs w:val="28"/>
          <w:lang w:val="kk-KZ" w:eastAsia="ru-RU"/>
        </w:rPr>
        <w:t xml:space="preserve"> (рис</w:t>
      </w:r>
      <w:r w:rsidR="006479F7">
        <w:rPr>
          <w:bCs/>
          <w:noProof/>
          <w:sz w:val="28"/>
          <w:szCs w:val="28"/>
          <w:lang w:val="kk-KZ" w:eastAsia="ru-RU"/>
        </w:rPr>
        <w:t>унки</w:t>
      </w:r>
      <w:r>
        <w:rPr>
          <w:bCs/>
          <w:noProof/>
          <w:sz w:val="28"/>
          <w:szCs w:val="28"/>
          <w:lang w:val="kk-KZ" w:eastAsia="ru-RU"/>
        </w:rPr>
        <w:t xml:space="preserve"> 4.3</w:t>
      </w:r>
      <w:r w:rsidR="0070504A">
        <w:rPr>
          <w:bCs/>
          <w:noProof/>
          <w:sz w:val="28"/>
          <w:szCs w:val="28"/>
          <w:lang w:val="kk-KZ" w:eastAsia="ru-RU"/>
        </w:rPr>
        <w:t>4</w:t>
      </w:r>
      <w:r>
        <w:rPr>
          <w:bCs/>
          <w:noProof/>
          <w:sz w:val="28"/>
          <w:szCs w:val="28"/>
          <w:lang w:val="kk-KZ" w:eastAsia="ru-RU"/>
        </w:rPr>
        <w:t xml:space="preserve"> – 4.</w:t>
      </w:r>
      <w:r w:rsidR="002C71BE">
        <w:rPr>
          <w:bCs/>
          <w:noProof/>
          <w:sz w:val="28"/>
          <w:szCs w:val="28"/>
          <w:lang w:val="kk-KZ" w:eastAsia="ru-RU"/>
        </w:rPr>
        <w:t>3</w:t>
      </w:r>
      <w:r w:rsidR="0070504A">
        <w:rPr>
          <w:bCs/>
          <w:noProof/>
          <w:sz w:val="28"/>
          <w:szCs w:val="28"/>
          <w:lang w:val="kk-KZ" w:eastAsia="ru-RU"/>
        </w:rPr>
        <w:t>8</w:t>
      </w:r>
      <w:r>
        <w:rPr>
          <w:bCs/>
          <w:noProof/>
          <w:sz w:val="28"/>
          <w:szCs w:val="28"/>
          <w:lang w:val="kk-KZ" w:eastAsia="ru-RU"/>
        </w:rPr>
        <w:t>)</w:t>
      </w:r>
      <w:r w:rsidRPr="005A6B42">
        <w:rPr>
          <w:bCs/>
          <w:noProof/>
          <w:sz w:val="28"/>
          <w:szCs w:val="28"/>
          <w:lang w:val="kk-KZ" w:eastAsia="ru-RU"/>
        </w:rPr>
        <w:t xml:space="preserve"> в среде </w:t>
      </w:r>
      <w:r w:rsidRPr="005A6B42">
        <w:rPr>
          <w:bCs/>
          <w:noProof/>
          <w:sz w:val="28"/>
          <w:szCs w:val="28"/>
          <w:lang w:val="en-US" w:eastAsia="ru-RU"/>
        </w:rPr>
        <w:t>TIA</w:t>
      </w:r>
      <w:r w:rsidRPr="005A6B42">
        <w:rPr>
          <w:bCs/>
          <w:noProof/>
          <w:sz w:val="28"/>
          <w:szCs w:val="28"/>
          <w:lang w:eastAsia="ru-RU"/>
        </w:rPr>
        <w:t xml:space="preserve"> </w:t>
      </w:r>
      <w:r w:rsidRPr="005A6B42">
        <w:rPr>
          <w:bCs/>
          <w:noProof/>
          <w:sz w:val="28"/>
          <w:szCs w:val="28"/>
          <w:lang w:val="en-US" w:eastAsia="ru-RU"/>
        </w:rPr>
        <w:t>Portal</w:t>
      </w:r>
      <w:r w:rsidRPr="005A6B42">
        <w:rPr>
          <w:bCs/>
          <w:noProof/>
          <w:sz w:val="28"/>
          <w:szCs w:val="28"/>
          <w:lang w:eastAsia="ru-RU"/>
        </w:rPr>
        <w:t xml:space="preserve"> </w:t>
      </w:r>
      <w:r w:rsidRPr="005A6B42">
        <w:rPr>
          <w:bCs/>
          <w:noProof/>
          <w:sz w:val="28"/>
          <w:szCs w:val="28"/>
          <w:lang w:val="kk-KZ" w:eastAsia="ru-RU"/>
        </w:rPr>
        <w:t xml:space="preserve">для контроллеров семейства </w:t>
      </w:r>
      <w:r w:rsidRPr="005A6B42">
        <w:rPr>
          <w:bCs/>
          <w:noProof/>
          <w:sz w:val="28"/>
          <w:szCs w:val="28"/>
          <w:lang w:val="en-US" w:eastAsia="ru-RU"/>
        </w:rPr>
        <w:t>Siemens</w:t>
      </w:r>
      <w:r w:rsidRPr="005A6B42">
        <w:rPr>
          <w:bCs/>
          <w:noProof/>
          <w:sz w:val="28"/>
          <w:szCs w:val="28"/>
          <w:lang w:eastAsia="ru-RU"/>
        </w:rPr>
        <w:t>.</w:t>
      </w:r>
    </w:p>
    <w:p w14:paraId="3AB5C2B0" w14:textId="77777777" w:rsidR="00971869" w:rsidRPr="005A6B42" w:rsidRDefault="00971869" w:rsidP="00971869">
      <w:pPr>
        <w:ind w:firstLine="567"/>
        <w:jc w:val="both"/>
        <w:rPr>
          <w:bCs/>
          <w:noProof/>
          <w:sz w:val="28"/>
          <w:szCs w:val="28"/>
          <w:lang w:eastAsia="ru-RU"/>
        </w:rPr>
      </w:pPr>
    </w:p>
    <w:p w14:paraId="69FA9DE5" w14:textId="77777777" w:rsidR="00971869" w:rsidRPr="005A6B42" w:rsidRDefault="00971869" w:rsidP="00971869">
      <w:pPr>
        <w:jc w:val="center"/>
        <w:rPr>
          <w:b/>
          <w:noProof/>
          <w:sz w:val="28"/>
          <w:szCs w:val="28"/>
          <w:lang w:eastAsia="ru-RU"/>
        </w:rPr>
      </w:pPr>
      <w:bookmarkStart w:id="41" w:name="_Hlk135709048"/>
      <w:r w:rsidRPr="005A6B42">
        <w:rPr>
          <w:noProof/>
        </w:rPr>
        <w:drawing>
          <wp:inline distT="0" distB="0" distL="0" distR="0" wp14:anchorId="36DF7BBE" wp14:editId="369AFC05">
            <wp:extent cx="5180069" cy="277368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hqprint">
                      <a:extLst>
                        <a:ext uri="{28A0092B-C50C-407E-A947-70E740481C1C}">
                          <a14:useLocalDpi xmlns:a14="http://schemas.microsoft.com/office/drawing/2010/main"/>
                        </a:ext>
                      </a:extLst>
                    </a:blip>
                    <a:srcRect/>
                    <a:stretch/>
                  </pic:blipFill>
                  <pic:spPr bwMode="auto">
                    <a:xfrm>
                      <a:off x="0" y="0"/>
                      <a:ext cx="5185287" cy="2776474"/>
                    </a:xfrm>
                    <a:prstGeom prst="rect">
                      <a:avLst/>
                    </a:prstGeom>
                    <a:ln>
                      <a:noFill/>
                    </a:ln>
                    <a:extLst>
                      <a:ext uri="{53640926-AAD7-44D8-BBD7-CCE9431645EC}">
                        <a14:shadowObscured xmlns:a14="http://schemas.microsoft.com/office/drawing/2010/main"/>
                      </a:ext>
                    </a:extLst>
                  </pic:spPr>
                </pic:pic>
              </a:graphicData>
            </a:graphic>
          </wp:inline>
        </w:drawing>
      </w:r>
    </w:p>
    <w:p w14:paraId="4E8850BA" w14:textId="78DD199B" w:rsidR="00971869" w:rsidRPr="005A6B42" w:rsidRDefault="00971869" w:rsidP="00971869">
      <w:pPr>
        <w:ind w:firstLine="426"/>
        <w:jc w:val="center"/>
        <w:rPr>
          <w:sz w:val="28"/>
          <w:szCs w:val="28"/>
        </w:rPr>
      </w:pPr>
      <w:r w:rsidRPr="005A6B42">
        <w:rPr>
          <w:sz w:val="28"/>
          <w:szCs w:val="28"/>
        </w:rPr>
        <w:t>Рисунок 4.3</w:t>
      </w:r>
      <w:r w:rsidR="0070504A">
        <w:rPr>
          <w:sz w:val="28"/>
          <w:szCs w:val="28"/>
        </w:rPr>
        <w:t>2</w:t>
      </w:r>
      <w:r w:rsidRPr="005A6B42">
        <w:rPr>
          <w:sz w:val="28"/>
          <w:szCs w:val="28"/>
        </w:rPr>
        <w:t xml:space="preserve"> – Техническое обеспечение системы управления</w:t>
      </w:r>
    </w:p>
    <w:bookmarkEnd w:id="41"/>
    <w:p w14:paraId="5E8DD70B" w14:textId="77777777" w:rsidR="00971869" w:rsidRPr="005A6B42" w:rsidRDefault="00971869" w:rsidP="00971869">
      <w:pPr>
        <w:jc w:val="center"/>
        <w:rPr>
          <w:b/>
          <w:noProof/>
          <w:sz w:val="28"/>
          <w:szCs w:val="28"/>
          <w:lang w:eastAsia="ru-RU"/>
        </w:rPr>
      </w:pPr>
    </w:p>
    <w:p w14:paraId="027FBB48" w14:textId="77777777" w:rsidR="00971869" w:rsidRPr="005A6B42" w:rsidRDefault="00971869" w:rsidP="00971869">
      <w:pPr>
        <w:ind w:firstLine="426"/>
        <w:jc w:val="center"/>
        <w:rPr>
          <w:noProof/>
        </w:rPr>
      </w:pPr>
      <w:r w:rsidRPr="005A6B42">
        <w:rPr>
          <w:noProof/>
        </w:rPr>
        <w:drawing>
          <wp:inline distT="0" distB="0" distL="0" distR="0" wp14:anchorId="72C3170B" wp14:editId="0A6EAE5A">
            <wp:extent cx="2590610" cy="3352800"/>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hqprint">
                      <a:extLst>
                        <a:ext uri="{28A0092B-C50C-407E-A947-70E740481C1C}">
                          <a14:useLocalDpi xmlns:a14="http://schemas.microsoft.com/office/drawing/2010/main"/>
                        </a:ext>
                      </a:extLst>
                    </a:blip>
                    <a:srcRect/>
                    <a:stretch/>
                  </pic:blipFill>
                  <pic:spPr bwMode="auto">
                    <a:xfrm>
                      <a:off x="0" y="0"/>
                      <a:ext cx="2619521" cy="3390217"/>
                    </a:xfrm>
                    <a:prstGeom prst="rect">
                      <a:avLst/>
                    </a:prstGeom>
                    <a:ln>
                      <a:noFill/>
                    </a:ln>
                    <a:extLst>
                      <a:ext uri="{53640926-AAD7-44D8-BBD7-CCE9431645EC}">
                        <a14:shadowObscured xmlns:a14="http://schemas.microsoft.com/office/drawing/2010/main"/>
                      </a:ext>
                    </a:extLst>
                  </pic:spPr>
                </pic:pic>
              </a:graphicData>
            </a:graphic>
          </wp:inline>
        </w:drawing>
      </w:r>
      <w:r w:rsidRPr="005A6B42">
        <w:rPr>
          <w:noProof/>
        </w:rPr>
        <w:drawing>
          <wp:inline distT="0" distB="0" distL="0" distR="0" wp14:anchorId="648F7D2C" wp14:editId="29E4D1AA">
            <wp:extent cx="2437461" cy="3345180"/>
            <wp:effectExtent l="0" t="0" r="1270" b="762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hqprint">
                      <a:extLst>
                        <a:ext uri="{28A0092B-C50C-407E-A947-70E740481C1C}">
                          <a14:useLocalDpi xmlns:a14="http://schemas.microsoft.com/office/drawing/2010/main"/>
                        </a:ext>
                      </a:extLst>
                    </a:blip>
                    <a:srcRect/>
                    <a:stretch/>
                  </pic:blipFill>
                  <pic:spPr bwMode="auto">
                    <a:xfrm>
                      <a:off x="0" y="0"/>
                      <a:ext cx="2449072" cy="3361114"/>
                    </a:xfrm>
                    <a:prstGeom prst="rect">
                      <a:avLst/>
                    </a:prstGeom>
                    <a:ln>
                      <a:noFill/>
                    </a:ln>
                    <a:extLst>
                      <a:ext uri="{53640926-AAD7-44D8-BBD7-CCE9431645EC}">
                        <a14:shadowObscured xmlns:a14="http://schemas.microsoft.com/office/drawing/2010/main"/>
                      </a:ext>
                    </a:extLst>
                  </pic:spPr>
                </pic:pic>
              </a:graphicData>
            </a:graphic>
          </wp:inline>
        </w:drawing>
      </w:r>
    </w:p>
    <w:p w14:paraId="79407D6A" w14:textId="77777777" w:rsidR="00971869" w:rsidRPr="005A6B42" w:rsidRDefault="00971869" w:rsidP="00971869">
      <w:pPr>
        <w:ind w:firstLine="426"/>
        <w:jc w:val="center"/>
        <w:rPr>
          <w:sz w:val="28"/>
          <w:szCs w:val="28"/>
        </w:rPr>
      </w:pPr>
    </w:p>
    <w:p w14:paraId="3A18378F" w14:textId="1D2486AC" w:rsidR="00971869" w:rsidRPr="005A6B42" w:rsidRDefault="00971869" w:rsidP="00971869">
      <w:pPr>
        <w:ind w:firstLine="426"/>
        <w:jc w:val="center"/>
        <w:rPr>
          <w:sz w:val="28"/>
          <w:szCs w:val="28"/>
        </w:rPr>
      </w:pPr>
      <w:r w:rsidRPr="005A6B42">
        <w:rPr>
          <w:sz w:val="28"/>
          <w:szCs w:val="28"/>
        </w:rPr>
        <w:t>Рисунок 4.3</w:t>
      </w:r>
      <w:r w:rsidR="0070504A">
        <w:rPr>
          <w:sz w:val="28"/>
          <w:szCs w:val="28"/>
        </w:rPr>
        <w:t>3</w:t>
      </w:r>
      <w:r w:rsidRPr="005A6B42">
        <w:rPr>
          <w:sz w:val="28"/>
          <w:szCs w:val="28"/>
        </w:rPr>
        <w:t xml:space="preserve"> – Используемые входные/выходные переменные</w:t>
      </w:r>
    </w:p>
    <w:p w14:paraId="110F705B" w14:textId="77777777" w:rsidR="00971869" w:rsidRPr="005A6B42" w:rsidRDefault="00971869" w:rsidP="00971869">
      <w:pPr>
        <w:ind w:firstLine="426"/>
        <w:jc w:val="center"/>
        <w:rPr>
          <w:sz w:val="28"/>
          <w:szCs w:val="28"/>
        </w:rPr>
      </w:pPr>
      <w:r w:rsidRPr="005A6B42">
        <w:rPr>
          <w:noProof/>
        </w:rPr>
        <w:lastRenderedPageBreak/>
        <w:drawing>
          <wp:inline distT="0" distB="0" distL="0" distR="0" wp14:anchorId="008F01CB" wp14:editId="09448B10">
            <wp:extent cx="2457409" cy="274828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hqprint">
                      <a:extLst>
                        <a:ext uri="{28A0092B-C50C-407E-A947-70E740481C1C}">
                          <a14:useLocalDpi xmlns:a14="http://schemas.microsoft.com/office/drawing/2010/main"/>
                        </a:ext>
                      </a:extLst>
                    </a:blip>
                    <a:srcRect/>
                    <a:stretch/>
                  </pic:blipFill>
                  <pic:spPr bwMode="auto">
                    <a:xfrm>
                      <a:off x="0" y="0"/>
                      <a:ext cx="2462812" cy="2754322"/>
                    </a:xfrm>
                    <a:prstGeom prst="rect">
                      <a:avLst/>
                    </a:prstGeom>
                    <a:ln>
                      <a:noFill/>
                    </a:ln>
                    <a:extLst>
                      <a:ext uri="{53640926-AAD7-44D8-BBD7-CCE9431645EC}">
                        <a14:shadowObscured xmlns:a14="http://schemas.microsoft.com/office/drawing/2010/main"/>
                      </a:ext>
                    </a:extLst>
                  </pic:spPr>
                </pic:pic>
              </a:graphicData>
            </a:graphic>
          </wp:inline>
        </w:drawing>
      </w:r>
    </w:p>
    <w:p w14:paraId="185605F0" w14:textId="77777777" w:rsidR="00971869" w:rsidRPr="005A6B42" w:rsidRDefault="00971869" w:rsidP="00971869">
      <w:pPr>
        <w:ind w:firstLine="426"/>
        <w:jc w:val="center"/>
        <w:rPr>
          <w:sz w:val="28"/>
          <w:szCs w:val="28"/>
          <w:lang w:val="en-US"/>
        </w:rPr>
      </w:pPr>
    </w:p>
    <w:p w14:paraId="372E887A" w14:textId="00E2385D" w:rsidR="00971869" w:rsidRPr="005A6B42" w:rsidRDefault="00971869" w:rsidP="00971869">
      <w:pPr>
        <w:ind w:firstLine="426"/>
        <w:jc w:val="center"/>
        <w:rPr>
          <w:sz w:val="28"/>
          <w:szCs w:val="28"/>
          <w:lang w:val="kk-KZ"/>
        </w:rPr>
      </w:pPr>
      <w:r w:rsidRPr="005A6B42">
        <w:rPr>
          <w:sz w:val="28"/>
          <w:szCs w:val="28"/>
        </w:rPr>
        <w:t>Рисунок 4.3</w:t>
      </w:r>
      <w:r w:rsidR="0070504A">
        <w:rPr>
          <w:sz w:val="28"/>
          <w:szCs w:val="28"/>
        </w:rPr>
        <w:t>4</w:t>
      </w:r>
      <w:r w:rsidRPr="005A6B42">
        <w:rPr>
          <w:sz w:val="28"/>
          <w:szCs w:val="28"/>
        </w:rPr>
        <w:t xml:space="preserve"> – </w:t>
      </w:r>
      <w:r w:rsidRPr="005A6B42">
        <w:rPr>
          <w:sz w:val="28"/>
          <w:szCs w:val="28"/>
          <w:lang w:val="kk-KZ"/>
        </w:rPr>
        <w:t>Фиксация положения зонтового паруса ВЭС</w:t>
      </w:r>
    </w:p>
    <w:p w14:paraId="0F368451" w14:textId="77777777" w:rsidR="00971869" w:rsidRPr="005A6B42" w:rsidRDefault="00971869" w:rsidP="00971869">
      <w:pPr>
        <w:ind w:firstLine="426"/>
        <w:jc w:val="center"/>
        <w:rPr>
          <w:sz w:val="28"/>
          <w:szCs w:val="28"/>
        </w:rPr>
      </w:pPr>
    </w:p>
    <w:p w14:paraId="397EE2A8" w14:textId="77777777" w:rsidR="00971869" w:rsidRPr="005A6B42" w:rsidRDefault="00971869" w:rsidP="00971869">
      <w:pPr>
        <w:jc w:val="center"/>
        <w:rPr>
          <w:sz w:val="28"/>
          <w:szCs w:val="28"/>
          <w:lang w:val="kk-KZ"/>
        </w:rPr>
      </w:pPr>
      <w:r w:rsidRPr="005A6B42">
        <w:rPr>
          <w:noProof/>
        </w:rPr>
        <w:drawing>
          <wp:inline distT="0" distB="0" distL="0" distR="0" wp14:anchorId="25978EC7" wp14:editId="424D1C7B">
            <wp:extent cx="3155950" cy="1147618"/>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hqprint">
                      <a:extLst>
                        <a:ext uri="{28A0092B-C50C-407E-A947-70E740481C1C}">
                          <a14:useLocalDpi xmlns:a14="http://schemas.microsoft.com/office/drawing/2010/main"/>
                        </a:ext>
                      </a:extLst>
                    </a:blip>
                    <a:srcRect/>
                    <a:stretch/>
                  </pic:blipFill>
                  <pic:spPr bwMode="auto">
                    <a:xfrm>
                      <a:off x="0" y="0"/>
                      <a:ext cx="3155950" cy="1147618"/>
                    </a:xfrm>
                    <a:prstGeom prst="rect">
                      <a:avLst/>
                    </a:prstGeom>
                    <a:ln>
                      <a:noFill/>
                    </a:ln>
                    <a:extLst>
                      <a:ext uri="{53640926-AAD7-44D8-BBD7-CCE9431645EC}">
                        <a14:shadowObscured xmlns:a14="http://schemas.microsoft.com/office/drawing/2010/main"/>
                      </a:ext>
                    </a:extLst>
                  </pic:spPr>
                </pic:pic>
              </a:graphicData>
            </a:graphic>
          </wp:inline>
        </w:drawing>
      </w:r>
    </w:p>
    <w:p w14:paraId="53CA0898" w14:textId="77777777" w:rsidR="00971869" w:rsidRPr="005A6B42" w:rsidRDefault="00971869" w:rsidP="00971869">
      <w:pPr>
        <w:jc w:val="center"/>
        <w:rPr>
          <w:sz w:val="28"/>
          <w:szCs w:val="28"/>
          <w:lang w:val="kk-KZ"/>
        </w:rPr>
      </w:pPr>
      <w:r w:rsidRPr="005A6B42">
        <w:rPr>
          <w:noProof/>
        </w:rPr>
        <w:drawing>
          <wp:inline distT="0" distB="0" distL="0" distR="0" wp14:anchorId="234A7503" wp14:editId="7A77B978">
            <wp:extent cx="4488932" cy="342519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hqprint">
                      <a:extLst>
                        <a:ext uri="{28A0092B-C50C-407E-A947-70E740481C1C}">
                          <a14:useLocalDpi xmlns:a14="http://schemas.microsoft.com/office/drawing/2010/main"/>
                        </a:ext>
                      </a:extLst>
                    </a:blip>
                    <a:srcRect/>
                    <a:stretch/>
                  </pic:blipFill>
                  <pic:spPr bwMode="auto">
                    <a:xfrm>
                      <a:off x="0" y="0"/>
                      <a:ext cx="4508705" cy="3440277"/>
                    </a:xfrm>
                    <a:prstGeom prst="rect">
                      <a:avLst/>
                    </a:prstGeom>
                    <a:ln>
                      <a:noFill/>
                    </a:ln>
                    <a:extLst>
                      <a:ext uri="{53640926-AAD7-44D8-BBD7-CCE9431645EC}">
                        <a14:shadowObscured xmlns:a14="http://schemas.microsoft.com/office/drawing/2010/main"/>
                      </a:ext>
                    </a:extLst>
                  </pic:spPr>
                </pic:pic>
              </a:graphicData>
            </a:graphic>
          </wp:inline>
        </w:drawing>
      </w:r>
    </w:p>
    <w:p w14:paraId="08B88697" w14:textId="77777777" w:rsidR="00971869" w:rsidRPr="005A6B42" w:rsidRDefault="00971869" w:rsidP="00971869">
      <w:pPr>
        <w:rPr>
          <w:color w:val="000000"/>
          <w:sz w:val="28"/>
          <w:szCs w:val="28"/>
        </w:rPr>
      </w:pPr>
    </w:p>
    <w:p w14:paraId="2A0FFA64" w14:textId="6293460A" w:rsidR="00971869" w:rsidRPr="005A6B42" w:rsidRDefault="00971869" w:rsidP="00971869">
      <w:pPr>
        <w:jc w:val="center"/>
        <w:rPr>
          <w:color w:val="000000"/>
          <w:sz w:val="28"/>
          <w:szCs w:val="28"/>
        </w:rPr>
      </w:pPr>
      <w:r w:rsidRPr="005A6B42">
        <w:rPr>
          <w:color w:val="000000"/>
          <w:sz w:val="28"/>
          <w:szCs w:val="28"/>
        </w:rPr>
        <w:t>Рисунок 4.3</w:t>
      </w:r>
      <w:r w:rsidR="0070504A">
        <w:rPr>
          <w:color w:val="000000"/>
          <w:sz w:val="28"/>
          <w:szCs w:val="28"/>
        </w:rPr>
        <w:t>5</w:t>
      </w:r>
      <w:r w:rsidRPr="005A6B42">
        <w:rPr>
          <w:color w:val="000000"/>
          <w:sz w:val="28"/>
          <w:szCs w:val="28"/>
        </w:rPr>
        <w:t xml:space="preserve"> </w:t>
      </w:r>
      <w:r w:rsidRPr="005A6B42">
        <w:rPr>
          <w:sz w:val="28"/>
          <w:szCs w:val="28"/>
        </w:rPr>
        <w:t xml:space="preserve">– </w:t>
      </w:r>
      <w:r w:rsidRPr="005A6B42">
        <w:rPr>
          <w:color w:val="000000"/>
          <w:sz w:val="28"/>
          <w:szCs w:val="28"/>
        </w:rPr>
        <w:t>Автоматическое регулирование зонтовым парусом ВЭС</w:t>
      </w:r>
    </w:p>
    <w:p w14:paraId="6B624A33" w14:textId="77777777" w:rsidR="00971869" w:rsidRPr="005A6B42" w:rsidRDefault="00971869" w:rsidP="00971869">
      <w:pPr>
        <w:jc w:val="center"/>
        <w:rPr>
          <w:noProof/>
          <w:sz w:val="28"/>
          <w:szCs w:val="28"/>
          <w:lang w:eastAsia="ru-RU"/>
        </w:rPr>
      </w:pPr>
      <w:r w:rsidRPr="005A6B42">
        <w:rPr>
          <w:noProof/>
        </w:rPr>
        <w:lastRenderedPageBreak/>
        <w:drawing>
          <wp:inline distT="0" distB="0" distL="0" distR="0" wp14:anchorId="5E133870" wp14:editId="226906AB">
            <wp:extent cx="3642702" cy="299085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cstate="hqprint">
                      <a:extLst>
                        <a:ext uri="{28A0092B-C50C-407E-A947-70E740481C1C}">
                          <a14:useLocalDpi xmlns:a14="http://schemas.microsoft.com/office/drawing/2010/main"/>
                        </a:ext>
                      </a:extLst>
                    </a:blip>
                    <a:srcRect/>
                    <a:stretch/>
                  </pic:blipFill>
                  <pic:spPr bwMode="auto">
                    <a:xfrm>
                      <a:off x="0" y="0"/>
                      <a:ext cx="3647616" cy="2994885"/>
                    </a:xfrm>
                    <a:prstGeom prst="rect">
                      <a:avLst/>
                    </a:prstGeom>
                    <a:ln>
                      <a:noFill/>
                    </a:ln>
                    <a:extLst>
                      <a:ext uri="{53640926-AAD7-44D8-BBD7-CCE9431645EC}">
                        <a14:shadowObscured xmlns:a14="http://schemas.microsoft.com/office/drawing/2010/main"/>
                      </a:ext>
                    </a:extLst>
                  </pic:spPr>
                </pic:pic>
              </a:graphicData>
            </a:graphic>
          </wp:inline>
        </w:drawing>
      </w:r>
    </w:p>
    <w:p w14:paraId="34C579C5" w14:textId="77777777" w:rsidR="00971869" w:rsidRPr="005A6B42" w:rsidRDefault="00971869" w:rsidP="00971869">
      <w:pPr>
        <w:jc w:val="center"/>
        <w:rPr>
          <w:sz w:val="28"/>
          <w:szCs w:val="28"/>
          <w:lang w:val="kk-KZ"/>
        </w:rPr>
      </w:pPr>
    </w:p>
    <w:p w14:paraId="16DD3C22" w14:textId="6F1B26B6" w:rsidR="00971869" w:rsidRPr="005A6B42" w:rsidRDefault="00971869" w:rsidP="00971869">
      <w:pPr>
        <w:jc w:val="center"/>
        <w:rPr>
          <w:noProof/>
          <w:sz w:val="28"/>
          <w:szCs w:val="28"/>
          <w:lang w:eastAsia="ru-RU"/>
        </w:rPr>
      </w:pPr>
      <w:r w:rsidRPr="005A6B42">
        <w:rPr>
          <w:noProof/>
          <w:sz w:val="28"/>
          <w:szCs w:val="28"/>
          <w:lang w:eastAsia="ru-RU"/>
        </w:rPr>
        <w:t>Рисунк 4.3</w:t>
      </w:r>
      <w:r w:rsidR="0070504A">
        <w:rPr>
          <w:noProof/>
          <w:sz w:val="28"/>
          <w:szCs w:val="28"/>
          <w:lang w:eastAsia="ru-RU"/>
        </w:rPr>
        <w:t>6</w:t>
      </w:r>
      <w:r w:rsidRPr="005A6B42">
        <w:rPr>
          <w:noProof/>
          <w:sz w:val="28"/>
          <w:szCs w:val="28"/>
          <w:lang w:eastAsia="ru-RU"/>
        </w:rPr>
        <w:t xml:space="preserve"> </w:t>
      </w:r>
      <w:r w:rsidRPr="005A6B42">
        <w:rPr>
          <w:sz w:val="28"/>
          <w:szCs w:val="28"/>
        </w:rPr>
        <w:t>–</w:t>
      </w:r>
      <w:r w:rsidRPr="005A6B42">
        <w:rPr>
          <w:noProof/>
          <w:sz w:val="28"/>
          <w:szCs w:val="28"/>
          <w:lang w:eastAsia="ru-RU"/>
        </w:rPr>
        <w:t xml:space="preserve"> Управление общим </w:t>
      </w:r>
      <w:r>
        <w:rPr>
          <w:noProof/>
          <w:sz w:val="28"/>
          <w:szCs w:val="28"/>
          <w:lang w:eastAsia="ru-RU"/>
        </w:rPr>
        <w:t>демпфированием</w:t>
      </w:r>
    </w:p>
    <w:p w14:paraId="4058955B" w14:textId="77777777" w:rsidR="00971869" w:rsidRPr="005A6B42" w:rsidRDefault="00971869" w:rsidP="00971869">
      <w:pPr>
        <w:rPr>
          <w:b/>
          <w:noProof/>
          <w:sz w:val="28"/>
          <w:szCs w:val="28"/>
          <w:lang w:eastAsia="ru-RU"/>
        </w:rPr>
      </w:pPr>
    </w:p>
    <w:p w14:paraId="216695F5" w14:textId="77777777" w:rsidR="00971869" w:rsidRPr="005A6B42" w:rsidRDefault="00971869" w:rsidP="00971869">
      <w:pPr>
        <w:jc w:val="center"/>
        <w:rPr>
          <w:sz w:val="28"/>
          <w:szCs w:val="28"/>
        </w:rPr>
      </w:pPr>
      <w:r w:rsidRPr="005A6B42">
        <w:rPr>
          <w:noProof/>
        </w:rPr>
        <w:drawing>
          <wp:inline distT="0" distB="0" distL="0" distR="0" wp14:anchorId="323189C4" wp14:editId="317EEE29">
            <wp:extent cx="2209800" cy="1968988"/>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hqprint">
                      <a:extLst>
                        <a:ext uri="{28A0092B-C50C-407E-A947-70E740481C1C}">
                          <a14:useLocalDpi xmlns:a14="http://schemas.microsoft.com/office/drawing/2010/main"/>
                        </a:ext>
                      </a:extLst>
                    </a:blip>
                    <a:srcRect/>
                    <a:stretch/>
                  </pic:blipFill>
                  <pic:spPr bwMode="auto">
                    <a:xfrm>
                      <a:off x="0" y="0"/>
                      <a:ext cx="2224793" cy="1982347"/>
                    </a:xfrm>
                    <a:prstGeom prst="rect">
                      <a:avLst/>
                    </a:prstGeom>
                    <a:ln>
                      <a:noFill/>
                    </a:ln>
                    <a:extLst>
                      <a:ext uri="{53640926-AAD7-44D8-BBD7-CCE9431645EC}">
                        <a14:shadowObscured xmlns:a14="http://schemas.microsoft.com/office/drawing/2010/main"/>
                      </a:ext>
                    </a:extLst>
                  </pic:spPr>
                </pic:pic>
              </a:graphicData>
            </a:graphic>
          </wp:inline>
        </w:drawing>
      </w:r>
    </w:p>
    <w:p w14:paraId="77939FEF" w14:textId="77777777" w:rsidR="00971869" w:rsidRPr="005A6B42" w:rsidRDefault="00971869" w:rsidP="00971869">
      <w:pPr>
        <w:rPr>
          <w:sz w:val="28"/>
          <w:szCs w:val="28"/>
          <w:lang w:val="kk-KZ"/>
        </w:rPr>
      </w:pPr>
    </w:p>
    <w:p w14:paraId="756B7C0C" w14:textId="1283764D" w:rsidR="00971869" w:rsidRPr="005A6B42" w:rsidRDefault="00971869" w:rsidP="00971869">
      <w:pPr>
        <w:jc w:val="center"/>
        <w:rPr>
          <w:noProof/>
          <w:sz w:val="28"/>
          <w:szCs w:val="28"/>
          <w:lang w:eastAsia="ru-RU"/>
        </w:rPr>
      </w:pPr>
      <w:r w:rsidRPr="005A6B42">
        <w:rPr>
          <w:noProof/>
          <w:sz w:val="28"/>
          <w:szCs w:val="28"/>
          <w:lang w:eastAsia="ru-RU"/>
        </w:rPr>
        <w:t>Рисунк 4.3</w:t>
      </w:r>
      <w:r w:rsidR="0070504A">
        <w:rPr>
          <w:noProof/>
          <w:sz w:val="28"/>
          <w:szCs w:val="28"/>
          <w:lang w:eastAsia="ru-RU"/>
        </w:rPr>
        <w:t>7</w:t>
      </w:r>
      <w:r w:rsidRPr="005A6B42">
        <w:rPr>
          <w:noProof/>
          <w:sz w:val="28"/>
          <w:szCs w:val="28"/>
          <w:lang w:eastAsia="ru-RU"/>
        </w:rPr>
        <w:t xml:space="preserve"> </w:t>
      </w:r>
      <w:r w:rsidRPr="005A6B42">
        <w:rPr>
          <w:sz w:val="28"/>
          <w:szCs w:val="28"/>
        </w:rPr>
        <w:t>–</w:t>
      </w:r>
      <w:r w:rsidRPr="005A6B42">
        <w:rPr>
          <w:noProof/>
          <w:sz w:val="28"/>
          <w:szCs w:val="28"/>
          <w:lang w:eastAsia="ru-RU"/>
        </w:rPr>
        <w:t xml:space="preserve"> Индивидуальное управление </w:t>
      </w:r>
      <w:r>
        <w:rPr>
          <w:noProof/>
          <w:sz w:val="28"/>
          <w:szCs w:val="28"/>
          <w:lang w:eastAsia="ru-RU"/>
        </w:rPr>
        <w:t>демпфированием</w:t>
      </w:r>
    </w:p>
    <w:p w14:paraId="3782CBAD" w14:textId="1896EDFE" w:rsidR="00971869" w:rsidRPr="005A6B42" w:rsidRDefault="00971869" w:rsidP="00971869">
      <w:pPr>
        <w:jc w:val="center"/>
        <w:rPr>
          <w:noProof/>
        </w:rPr>
      </w:pPr>
      <w:r w:rsidRPr="005A6B42">
        <w:rPr>
          <w:noProof/>
        </w:rPr>
        <w:drawing>
          <wp:inline distT="0" distB="0" distL="0" distR="0" wp14:anchorId="6D835915" wp14:editId="33083FAA">
            <wp:extent cx="3070728" cy="1211580"/>
            <wp:effectExtent l="0" t="0" r="0" b="762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cstate="hqprint">
                      <a:extLst>
                        <a:ext uri="{28A0092B-C50C-407E-A947-70E740481C1C}">
                          <a14:useLocalDpi xmlns:a14="http://schemas.microsoft.com/office/drawing/2010/main"/>
                        </a:ext>
                      </a:extLst>
                    </a:blip>
                    <a:srcRect/>
                    <a:stretch/>
                  </pic:blipFill>
                  <pic:spPr bwMode="auto">
                    <a:xfrm>
                      <a:off x="0" y="0"/>
                      <a:ext cx="3084210" cy="1216900"/>
                    </a:xfrm>
                    <a:prstGeom prst="rect">
                      <a:avLst/>
                    </a:prstGeom>
                    <a:ln>
                      <a:noFill/>
                    </a:ln>
                    <a:extLst>
                      <a:ext uri="{53640926-AAD7-44D8-BBD7-CCE9431645EC}">
                        <a14:shadowObscured xmlns:a14="http://schemas.microsoft.com/office/drawing/2010/main"/>
                      </a:ext>
                    </a:extLst>
                  </pic:spPr>
                </pic:pic>
              </a:graphicData>
            </a:graphic>
          </wp:inline>
        </w:drawing>
      </w:r>
      <w:r w:rsidRPr="005A6B42">
        <w:rPr>
          <w:noProof/>
        </w:rPr>
        <w:drawing>
          <wp:inline distT="0" distB="0" distL="0" distR="0" wp14:anchorId="2FFF5EE8" wp14:editId="0AB6A524">
            <wp:extent cx="2464998" cy="2057400"/>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hqprint">
                      <a:extLst>
                        <a:ext uri="{28A0092B-C50C-407E-A947-70E740481C1C}">
                          <a14:useLocalDpi xmlns:a14="http://schemas.microsoft.com/office/drawing/2010/main"/>
                        </a:ext>
                      </a:extLst>
                    </a:blip>
                    <a:srcRect/>
                    <a:stretch/>
                  </pic:blipFill>
                  <pic:spPr bwMode="auto">
                    <a:xfrm>
                      <a:off x="0" y="0"/>
                      <a:ext cx="2495457" cy="2082822"/>
                    </a:xfrm>
                    <a:prstGeom prst="rect">
                      <a:avLst/>
                    </a:prstGeom>
                    <a:ln>
                      <a:noFill/>
                    </a:ln>
                    <a:extLst>
                      <a:ext uri="{53640926-AAD7-44D8-BBD7-CCE9431645EC}">
                        <a14:shadowObscured xmlns:a14="http://schemas.microsoft.com/office/drawing/2010/main"/>
                      </a:ext>
                    </a:extLst>
                  </pic:spPr>
                </pic:pic>
              </a:graphicData>
            </a:graphic>
          </wp:inline>
        </w:drawing>
      </w:r>
    </w:p>
    <w:p w14:paraId="2FCC744E" w14:textId="77777777" w:rsidR="00971869" w:rsidRPr="005A6B42" w:rsidRDefault="00971869" w:rsidP="00971869">
      <w:pPr>
        <w:rPr>
          <w:noProof/>
        </w:rPr>
      </w:pPr>
    </w:p>
    <w:p w14:paraId="5196A09D" w14:textId="2DC2D747" w:rsidR="00971869" w:rsidRPr="005A6B42" w:rsidRDefault="00971869" w:rsidP="00971869">
      <w:pPr>
        <w:jc w:val="center"/>
        <w:rPr>
          <w:noProof/>
          <w:sz w:val="28"/>
          <w:szCs w:val="28"/>
          <w:lang w:eastAsia="ru-RU"/>
        </w:rPr>
      </w:pPr>
      <w:r w:rsidRPr="005A6B42">
        <w:rPr>
          <w:noProof/>
          <w:sz w:val="28"/>
          <w:szCs w:val="28"/>
          <w:lang w:eastAsia="ru-RU"/>
        </w:rPr>
        <w:t>Рисунк 4.</w:t>
      </w:r>
      <w:r w:rsidR="002C71BE">
        <w:rPr>
          <w:noProof/>
          <w:sz w:val="28"/>
          <w:szCs w:val="28"/>
          <w:lang w:eastAsia="ru-RU"/>
        </w:rPr>
        <w:t>3</w:t>
      </w:r>
      <w:r w:rsidR="0070504A">
        <w:rPr>
          <w:noProof/>
          <w:sz w:val="28"/>
          <w:szCs w:val="28"/>
          <w:lang w:eastAsia="ru-RU"/>
        </w:rPr>
        <w:t>8</w:t>
      </w:r>
      <w:r w:rsidRPr="005A6B42">
        <w:rPr>
          <w:noProof/>
          <w:sz w:val="28"/>
          <w:szCs w:val="28"/>
          <w:lang w:eastAsia="ru-RU"/>
        </w:rPr>
        <w:t xml:space="preserve"> </w:t>
      </w:r>
      <w:r w:rsidRPr="005A6B42">
        <w:rPr>
          <w:sz w:val="28"/>
          <w:szCs w:val="28"/>
        </w:rPr>
        <w:t>–</w:t>
      </w:r>
      <w:r w:rsidRPr="005A6B42">
        <w:rPr>
          <w:noProof/>
          <w:sz w:val="28"/>
          <w:szCs w:val="28"/>
          <w:lang w:eastAsia="ru-RU"/>
        </w:rPr>
        <w:t xml:space="preserve"> Управление аварийными ситуациями</w:t>
      </w:r>
    </w:p>
    <w:p w14:paraId="1A9C7D6E" w14:textId="77777777" w:rsidR="00971869" w:rsidRPr="005320E6" w:rsidRDefault="00971869" w:rsidP="006452E8">
      <w:pPr>
        <w:pStyle w:val="a5"/>
        <w:numPr>
          <w:ilvl w:val="1"/>
          <w:numId w:val="28"/>
        </w:numPr>
        <w:spacing w:after="0" w:line="240" w:lineRule="auto"/>
        <w:ind w:firstLine="567"/>
        <w:jc w:val="both"/>
        <w:rPr>
          <w:rFonts w:ascii="Times New Roman" w:hAnsi="Times New Roman" w:cs="Times New Roman"/>
          <w:b/>
          <w:noProof/>
          <w:sz w:val="28"/>
          <w:szCs w:val="28"/>
          <w:lang w:eastAsia="ru-RU"/>
        </w:rPr>
      </w:pPr>
      <w:bookmarkStart w:id="42" w:name="_Hlk135708412"/>
      <w:r w:rsidRPr="005320E6">
        <w:rPr>
          <w:rFonts w:ascii="Times New Roman" w:hAnsi="Times New Roman" w:cs="Times New Roman"/>
          <w:b/>
          <w:noProof/>
          <w:sz w:val="28"/>
          <w:szCs w:val="28"/>
          <w:lang w:eastAsia="ru-RU"/>
        </w:rPr>
        <w:lastRenderedPageBreak/>
        <w:t>Выводы по главе 4</w:t>
      </w:r>
    </w:p>
    <w:p w14:paraId="0084A900" w14:textId="64B7FD90" w:rsidR="00971869" w:rsidRDefault="00971869" w:rsidP="00971869">
      <w:pPr>
        <w:ind w:firstLine="567"/>
        <w:jc w:val="both"/>
        <w:rPr>
          <w:bCs/>
          <w:noProof/>
          <w:sz w:val="28"/>
          <w:szCs w:val="28"/>
          <w:lang w:eastAsia="ru-RU"/>
        </w:rPr>
      </w:pPr>
      <w:r>
        <w:rPr>
          <w:bCs/>
          <w:noProof/>
          <w:sz w:val="28"/>
          <w:szCs w:val="28"/>
          <w:lang w:eastAsia="ru-RU"/>
        </w:rPr>
        <w:t xml:space="preserve">В главе 4 проведен сравнительный анализ существующих систем генерации электроэнергии с различными генераторами </w:t>
      </w:r>
      <w:r>
        <w:rPr>
          <w:bCs/>
          <w:noProof/>
          <w:sz w:val="28"/>
          <w:szCs w:val="28"/>
          <w:lang w:val="kk-KZ" w:eastAsia="ru-RU"/>
        </w:rPr>
        <w:t>постоянного тока</w:t>
      </w:r>
      <w:r>
        <w:rPr>
          <w:bCs/>
          <w:noProof/>
          <w:sz w:val="28"/>
          <w:szCs w:val="28"/>
          <w:lang w:eastAsia="ru-RU"/>
        </w:rPr>
        <w:t xml:space="preserve">, асинхронными и синхронными машинами переменного тока. По итогам анализа выделены генераторы </w:t>
      </w:r>
      <w:r>
        <w:rPr>
          <w:bCs/>
          <w:noProof/>
          <w:sz w:val="28"/>
          <w:szCs w:val="28"/>
          <w:lang w:val="en-US" w:eastAsia="ru-RU"/>
        </w:rPr>
        <w:t>SCIG</w:t>
      </w:r>
      <w:r w:rsidRPr="000D3CE3">
        <w:rPr>
          <w:bCs/>
          <w:noProof/>
          <w:sz w:val="28"/>
          <w:szCs w:val="28"/>
          <w:lang w:eastAsia="ru-RU"/>
        </w:rPr>
        <w:t xml:space="preserve">, </w:t>
      </w:r>
      <w:r>
        <w:rPr>
          <w:bCs/>
          <w:noProof/>
          <w:sz w:val="28"/>
          <w:szCs w:val="28"/>
          <w:lang w:val="en-US" w:eastAsia="ru-RU"/>
        </w:rPr>
        <w:t>DFIG</w:t>
      </w:r>
      <w:r w:rsidRPr="000D3CE3">
        <w:rPr>
          <w:bCs/>
          <w:noProof/>
          <w:sz w:val="28"/>
          <w:szCs w:val="28"/>
          <w:lang w:eastAsia="ru-RU"/>
        </w:rPr>
        <w:t xml:space="preserve">, </w:t>
      </w:r>
      <w:r>
        <w:rPr>
          <w:bCs/>
          <w:noProof/>
          <w:sz w:val="28"/>
          <w:szCs w:val="28"/>
          <w:lang w:val="en-US" w:eastAsia="ru-RU"/>
        </w:rPr>
        <w:t>PMSG</w:t>
      </w:r>
      <w:r w:rsidRPr="000D3CE3">
        <w:rPr>
          <w:bCs/>
          <w:noProof/>
          <w:sz w:val="28"/>
          <w:szCs w:val="28"/>
          <w:lang w:eastAsia="ru-RU"/>
        </w:rPr>
        <w:t xml:space="preserve"> </w:t>
      </w:r>
      <w:r>
        <w:rPr>
          <w:bCs/>
          <w:noProof/>
          <w:sz w:val="28"/>
          <w:szCs w:val="28"/>
          <w:lang w:val="kk-KZ" w:eastAsia="ru-RU"/>
        </w:rPr>
        <w:t>применяемые на сегодняшний день в системах ветрогенерации</w:t>
      </w:r>
      <w:r>
        <w:rPr>
          <w:bCs/>
          <w:noProof/>
          <w:sz w:val="28"/>
          <w:szCs w:val="28"/>
          <w:lang w:eastAsia="ru-RU"/>
        </w:rPr>
        <w:t xml:space="preserve">, и получена сравнительная характеристика. Как наиболее подходящий для выработки энергии при малых ветрах для автономной ПВЭС и экономически выгодный выбран синхронный генератор с постоянными магнитами </w:t>
      </w:r>
      <w:r w:rsidRPr="00805DEE">
        <w:rPr>
          <w:bCs/>
          <w:noProof/>
          <w:sz w:val="28"/>
          <w:szCs w:val="28"/>
          <w:lang w:eastAsia="ru-RU"/>
        </w:rPr>
        <w:t>(</w:t>
      </w:r>
      <w:r>
        <w:rPr>
          <w:bCs/>
          <w:noProof/>
          <w:sz w:val="28"/>
          <w:szCs w:val="28"/>
          <w:lang w:val="en-US" w:eastAsia="ru-RU"/>
        </w:rPr>
        <w:t>PMSG</w:t>
      </w:r>
      <w:r w:rsidRPr="00805DEE">
        <w:rPr>
          <w:bCs/>
          <w:noProof/>
          <w:sz w:val="28"/>
          <w:szCs w:val="28"/>
          <w:lang w:eastAsia="ru-RU"/>
        </w:rPr>
        <w:t>)</w:t>
      </w:r>
      <w:r>
        <w:rPr>
          <w:bCs/>
          <w:noProof/>
          <w:sz w:val="28"/>
          <w:szCs w:val="28"/>
          <w:lang w:eastAsia="ru-RU"/>
        </w:rPr>
        <w:t xml:space="preserve">. </w:t>
      </w:r>
    </w:p>
    <w:p w14:paraId="7C5415C6" w14:textId="77777777" w:rsidR="00971869" w:rsidRDefault="00971869" w:rsidP="00971869">
      <w:pPr>
        <w:ind w:firstLine="567"/>
        <w:jc w:val="both"/>
        <w:rPr>
          <w:bCs/>
          <w:noProof/>
          <w:sz w:val="28"/>
          <w:szCs w:val="28"/>
          <w:lang w:eastAsia="ru-RU"/>
        </w:rPr>
      </w:pPr>
      <w:r>
        <w:rPr>
          <w:bCs/>
          <w:noProof/>
          <w:sz w:val="28"/>
          <w:szCs w:val="28"/>
          <w:lang w:eastAsia="ru-RU"/>
        </w:rPr>
        <w:t>Отличительной особенностью генерации энергии в ПВЭС является наличие шести генераторов имеющих различные показатели механического момента на валы. Были рассмотрены проблемы при подключении генераторов постоянного и переменного тока и выявлено, что вариант синхронизации требует большее финансовых вложений в силу использования преобразователей частоты на каждый генератор. Тогда как при постоянном токе регулирование частоты и фаз не требуется. В связи с этим было принято решение применения</w:t>
      </w:r>
      <w:r w:rsidRPr="005C13E2">
        <w:rPr>
          <w:bCs/>
          <w:noProof/>
          <w:sz w:val="28"/>
          <w:szCs w:val="28"/>
          <w:lang w:eastAsia="ru-RU"/>
        </w:rPr>
        <w:t xml:space="preserve"> </w:t>
      </w:r>
      <w:r>
        <w:rPr>
          <w:bCs/>
          <w:noProof/>
          <w:sz w:val="28"/>
          <w:szCs w:val="28"/>
          <w:lang w:eastAsia="ru-RU"/>
        </w:rPr>
        <w:t xml:space="preserve">топологии модуля генерации с помощью полномасштабных силовых преобразователей </w:t>
      </w:r>
      <w:r>
        <w:rPr>
          <w:bCs/>
          <w:noProof/>
          <w:sz w:val="28"/>
          <w:szCs w:val="28"/>
          <w:lang w:val="en-US" w:eastAsia="ru-RU"/>
        </w:rPr>
        <w:t>AC</w:t>
      </w:r>
      <w:r w:rsidRPr="00D61D34">
        <w:rPr>
          <w:bCs/>
          <w:noProof/>
          <w:sz w:val="28"/>
          <w:szCs w:val="28"/>
          <w:lang w:eastAsia="ru-RU"/>
        </w:rPr>
        <w:t>/</w:t>
      </w:r>
      <w:r>
        <w:rPr>
          <w:bCs/>
          <w:noProof/>
          <w:sz w:val="28"/>
          <w:szCs w:val="28"/>
          <w:lang w:val="en-US" w:eastAsia="ru-RU"/>
        </w:rPr>
        <w:t>DC</w:t>
      </w:r>
      <w:r w:rsidRPr="00D61D34">
        <w:rPr>
          <w:bCs/>
          <w:noProof/>
          <w:sz w:val="28"/>
          <w:szCs w:val="28"/>
          <w:lang w:eastAsia="ru-RU"/>
        </w:rPr>
        <w:t xml:space="preserve"> </w:t>
      </w:r>
      <w:r>
        <w:rPr>
          <w:bCs/>
          <w:noProof/>
          <w:sz w:val="28"/>
          <w:szCs w:val="28"/>
          <w:lang w:val="kk-KZ" w:eastAsia="ru-RU"/>
        </w:rPr>
        <w:t xml:space="preserve">и </w:t>
      </w:r>
      <w:r>
        <w:rPr>
          <w:bCs/>
          <w:noProof/>
          <w:sz w:val="28"/>
          <w:szCs w:val="28"/>
          <w:lang w:val="en-US" w:eastAsia="ru-RU"/>
        </w:rPr>
        <w:t>DC</w:t>
      </w:r>
      <w:r w:rsidRPr="00D61D34">
        <w:rPr>
          <w:bCs/>
          <w:noProof/>
          <w:sz w:val="28"/>
          <w:szCs w:val="28"/>
          <w:lang w:eastAsia="ru-RU"/>
        </w:rPr>
        <w:t>/</w:t>
      </w:r>
      <w:r>
        <w:rPr>
          <w:bCs/>
          <w:noProof/>
          <w:sz w:val="28"/>
          <w:szCs w:val="28"/>
          <w:lang w:val="en-US" w:eastAsia="ru-RU"/>
        </w:rPr>
        <w:t>AC</w:t>
      </w:r>
      <w:r>
        <w:rPr>
          <w:bCs/>
          <w:noProof/>
          <w:sz w:val="28"/>
          <w:szCs w:val="28"/>
          <w:lang w:eastAsia="ru-RU"/>
        </w:rPr>
        <w:t xml:space="preserve">, с параллельным подключением </w:t>
      </w:r>
      <w:r>
        <w:rPr>
          <w:bCs/>
          <w:noProof/>
          <w:sz w:val="28"/>
          <w:szCs w:val="28"/>
          <w:lang w:val="en-US" w:eastAsia="ru-RU"/>
        </w:rPr>
        <w:t>PMSG</w:t>
      </w:r>
      <w:r>
        <w:rPr>
          <w:bCs/>
          <w:noProof/>
          <w:sz w:val="28"/>
          <w:szCs w:val="28"/>
          <w:lang w:eastAsia="ru-RU"/>
        </w:rPr>
        <w:t xml:space="preserve"> генераторов между ними на общую </w:t>
      </w:r>
      <w:r>
        <w:rPr>
          <w:bCs/>
          <w:noProof/>
          <w:sz w:val="28"/>
          <w:szCs w:val="28"/>
          <w:lang w:val="en-US" w:eastAsia="ru-RU"/>
        </w:rPr>
        <w:t>DC</w:t>
      </w:r>
      <w:r w:rsidRPr="00CC75B9">
        <w:rPr>
          <w:bCs/>
          <w:noProof/>
          <w:sz w:val="28"/>
          <w:szCs w:val="28"/>
          <w:lang w:eastAsia="ru-RU"/>
        </w:rPr>
        <w:t xml:space="preserve"> </w:t>
      </w:r>
      <w:r>
        <w:rPr>
          <w:bCs/>
          <w:noProof/>
          <w:sz w:val="28"/>
          <w:szCs w:val="28"/>
          <w:lang w:val="kk-KZ" w:eastAsia="ru-RU"/>
        </w:rPr>
        <w:t>шину</w:t>
      </w:r>
      <w:r>
        <w:rPr>
          <w:bCs/>
          <w:noProof/>
          <w:sz w:val="28"/>
          <w:szCs w:val="28"/>
          <w:lang w:eastAsia="ru-RU"/>
        </w:rPr>
        <w:t>. Также были рассмотрены структурные и принципиальные схемы модуля генерации ПВЭС в качестве автономной, независимой установки и дополнительного источника питания с наличием/отсутсвием аккумуляторных батарей.</w:t>
      </w:r>
    </w:p>
    <w:p w14:paraId="40D456A6" w14:textId="6A2F9B63" w:rsidR="00971869" w:rsidRDefault="008A01FD" w:rsidP="00971869">
      <w:pPr>
        <w:ind w:firstLine="567"/>
        <w:jc w:val="both"/>
        <w:rPr>
          <w:bCs/>
          <w:noProof/>
          <w:sz w:val="28"/>
          <w:szCs w:val="28"/>
          <w:lang w:eastAsia="ru-RU"/>
        </w:rPr>
      </w:pPr>
      <w:r>
        <w:rPr>
          <w:bCs/>
          <w:noProof/>
          <w:sz w:val="28"/>
          <w:szCs w:val="28"/>
          <w:lang w:eastAsia="ru-RU"/>
        </w:rPr>
        <w:t>Д</w:t>
      </w:r>
      <w:r w:rsidR="00971869">
        <w:rPr>
          <w:bCs/>
          <w:noProof/>
          <w:sz w:val="28"/>
          <w:szCs w:val="28"/>
          <w:lang w:eastAsia="ru-RU"/>
        </w:rPr>
        <w:t xml:space="preserve">ля модулей парусности, демпфирования и генерации ПВЭС поставлены основные задачи управления, осуществляющие полноценное функционирование при различных условиях и определена структура и составные элементы в виде датчиков и исполнительных механизмов. Алгоритмы общего управления ПВЭС и модулей парусности и демпфирования, в частности, представлены в ввиде блок-схем. При этом модуль генерирования разобран более детально по причине сложности многослойного управления с применением </w:t>
      </w:r>
      <w:r w:rsidR="00971869">
        <w:rPr>
          <w:bCs/>
          <w:noProof/>
          <w:sz w:val="28"/>
          <w:szCs w:val="28"/>
          <w:lang w:val="en-US" w:eastAsia="ru-RU"/>
        </w:rPr>
        <w:t>MPPT</w:t>
      </w:r>
      <w:r w:rsidR="00971869">
        <w:rPr>
          <w:bCs/>
          <w:noProof/>
          <w:sz w:val="28"/>
          <w:szCs w:val="28"/>
          <w:lang w:val="kk-KZ" w:eastAsia="ru-RU"/>
        </w:rPr>
        <w:t xml:space="preserve"> технологии</w:t>
      </w:r>
      <w:r w:rsidR="00971869">
        <w:rPr>
          <w:bCs/>
          <w:noProof/>
          <w:sz w:val="28"/>
          <w:szCs w:val="28"/>
          <w:lang w:eastAsia="ru-RU"/>
        </w:rPr>
        <w:t xml:space="preserve">, параллельного подключения на </w:t>
      </w:r>
      <w:r w:rsidR="00971869">
        <w:rPr>
          <w:bCs/>
          <w:noProof/>
          <w:sz w:val="28"/>
          <w:szCs w:val="28"/>
          <w:lang w:val="kk-KZ" w:eastAsia="ru-RU"/>
        </w:rPr>
        <w:t xml:space="preserve">общую </w:t>
      </w:r>
      <w:r w:rsidR="00971869">
        <w:rPr>
          <w:bCs/>
          <w:noProof/>
          <w:sz w:val="28"/>
          <w:szCs w:val="28"/>
          <w:lang w:val="en-US" w:eastAsia="ru-RU"/>
        </w:rPr>
        <w:t>DC</w:t>
      </w:r>
      <w:r w:rsidR="00971869">
        <w:rPr>
          <w:bCs/>
          <w:noProof/>
          <w:sz w:val="28"/>
          <w:szCs w:val="28"/>
          <w:lang w:val="kk-KZ" w:eastAsia="ru-RU"/>
        </w:rPr>
        <w:t xml:space="preserve"> шину</w:t>
      </w:r>
      <w:r w:rsidR="00971869">
        <w:rPr>
          <w:bCs/>
          <w:noProof/>
          <w:sz w:val="28"/>
          <w:szCs w:val="28"/>
          <w:lang w:eastAsia="ru-RU"/>
        </w:rPr>
        <w:t xml:space="preserve">, распределения нагрузки со стороны сети или потребителей напрямую, с применением или отсутсвием аккулирующиющих </w:t>
      </w:r>
      <w:r w:rsidR="00971869">
        <w:rPr>
          <w:bCs/>
          <w:noProof/>
          <w:sz w:val="28"/>
          <w:szCs w:val="28"/>
          <w:lang w:val="kk-KZ" w:eastAsia="ru-RU"/>
        </w:rPr>
        <w:t>батарей</w:t>
      </w:r>
      <w:r w:rsidR="00971869">
        <w:rPr>
          <w:bCs/>
          <w:noProof/>
          <w:sz w:val="28"/>
          <w:szCs w:val="28"/>
          <w:lang w:eastAsia="ru-RU"/>
        </w:rPr>
        <w:t xml:space="preserve"> и </w:t>
      </w:r>
      <w:r w:rsidR="00971869">
        <w:rPr>
          <w:bCs/>
          <w:noProof/>
          <w:sz w:val="28"/>
          <w:szCs w:val="28"/>
          <w:lang w:val="kk-KZ" w:eastAsia="ru-RU"/>
        </w:rPr>
        <w:t>устройств сброса нагрузки генераторов</w:t>
      </w:r>
      <w:r w:rsidR="00971869">
        <w:rPr>
          <w:bCs/>
          <w:noProof/>
          <w:sz w:val="28"/>
          <w:szCs w:val="28"/>
          <w:lang w:eastAsia="ru-RU"/>
        </w:rPr>
        <w:t>.</w:t>
      </w:r>
    </w:p>
    <w:p w14:paraId="2D0CFE24" w14:textId="77777777" w:rsidR="00971869" w:rsidRPr="007919F4" w:rsidRDefault="00971869" w:rsidP="00971869">
      <w:pPr>
        <w:ind w:firstLine="567"/>
        <w:jc w:val="both"/>
        <w:rPr>
          <w:bCs/>
          <w:noProof/>
          <w:sz w:val="28"/>
          <w:szCs w:val="28"/>
          <w:lang w:eastAsia="ru-RU"/>
        </w:rPr>
      </w:pPr>
      <w:r>
        <w:rPr>
          <w:bCs/>
          <w:noProof/>
          <w:sz w:val="28"/>
          <w:szCs w:val="28"/>
          <w:lang w:val="kk-KZ" w:eastAsia="ru-RU"/>
        </w:rPr>
        <w:t xml:space="preserve">В конечном итоге выполнена программная реализация автоматического управления для автономной ПВЭС в среде </w:t>
      </w:r>
      <w:r>
        <w:rPr>
          <w:bCs/>
          <w:noProof/>
          <w:sz w:val="28"/>
          <w:szCs w:val="28"/>
          <w:lang w:val="en-US" w:eastAsia="ru-RU"/>
        </w:rPr>
        <w:t>TIA</w:t>
      </w:r>
      <w:r w:rsidRPr="005D414D">
        <w:rPr>
          <w:bCs/>
          <w:noProof/>
          <w:sz w:val="28"/>
          <w:szCs w:val="28"/>
          <w:lang w:eastAsia="ru-RU"/>
        </w:rPr>
        <w:t xml:space="preserve"> </w:t>
      </w:r>
      <w:r>
        <w:rPr>
          <w:bCs/>
          <w:noProof/>
          <w:sz w:val="28"/>
          <w:szCs w:val="28"/>
          <w:lang w:val="en-US" w:eastAsia="ru-RU"/>
        </w:rPr>
        <w:t>Portal</w:t>
      </w:r>
      <w:r w:rsidRPr="005D414D">
        <w:rPr>
          <w:bCs/>
          <w:noProof/>
          <w:sz w:val="28"/>
          <w:szCs w:val="28"/>
          <w:lang w:eastAsia="ru-RU"/>
        </w:rPr>
        <w:t xml:space="preserve"> </w:t>
      </w:r>
      <w:r>
        <w:rPr>
          <w:bCs/>
          <w:noProof/>
          <w:sz w:val="28"/>
          <w:szCs w:val="28"/>
          <w:lang w:val="kk-KZ" w:eastAsia="ru-RU"/>
        </w:rPr>
        <w:t xml:space="preserve">на языке </w:t>
      </w:r>
      <w:r>
        <w:rPr>
          <w:bCs/>
          <w:noProof/>
          <w:sz w:val="28"/>
          <w:szCs w:val="28"/>
          <w:lang w:val="en-US" w:eastAsia="ru-RU"/>
        </w:rPr>
        <w:t>FBD</w:t>
      </w:r>
      <w:r w:rsidRPr="007919F4">
        <w:rPr>
          <w:bCs/>
          <w:noProof/>
          <w:sz w:val="28"/>
          <w:szCs w:val="28"/>
          <w:lang w:eastAsia="ru-RU"/>
        </w:rPr>
        <w:t>.</w:t>
      </w:r>
    </w:p>
    <w:p w14:paraId="667E6AC4" w14:textId="03E30660" w:rsidR="00971869" w:rsidRDefault="008A01FD" w:rsidP="00971869">
      <w:pPr>
        <w:ind w:firstLine="567"/>
        <w:jc w:val="both"/>
        <w:rPr>
          <w:bCs/>
          <w:noProof/>
          <w:sz w:val="28"/>
          <w:szCs w:val="28"/>
          <w:lang w:eastAsia="ru-RU"/>
        </w:rPr>
      </w:pPr>
      <w:r>
        <w:rPr>
          <w:bCs/>
          <w:noProof/>
          <w:sz w:val="28"/>
          <w:szCs w:val="28"/>
          <w:lang w:eastAsia="ru-RU"/>
        </w:rPr>
        <w:t>В</w:t>
      </w:r>
      <w:r w:rsidR="00971869">
        <w:rPr>
          <w:bCs/>
          <w:noProof/>
          <w:sz w:val="28"/>
          <w:szCs w:val="28"/>
          <w:lang w:eastAsia="ru-RU"/>
        </w:rPr>
        <w:t xml:space="preserve"> данной главе исследованы модули генерирования и управления ПВЭС с качающимся зонтовым парусом на основе </w:t>
      </w:r>
      <w:r w:rsidR="00971869">
        <w:rPr>
          <w:bCs/>
          <w:noProof/>
          <w:sz w:val="28"/>
          <w:szCs w:val="28"/>
          <w:lang w:val="kk-KZ" w:eastAsia="ru-RU"/>
        </w:rPr>
        <w:t>синхронных</w:t>
      </w:r>
      <w:r w:rsidR="00971869" w:rsidRPr="00281637">
        <w:rPr>
          <w:bCs/>
          <w:noProof/>
          <w:sz w:val="28"/>
          <w:szCs w:val="28"/>
          <w:lang w:eastAsia="ru-RU"/>
        </w:rPr>
        <w:t xml:space="preserve"> </w:t>
      </w:r>
      <w:r w:rsidR="00971869">
        <w:rPr>
          <w:bCs/>
          <w:noProof/>
          <w:sz w:val="28"/>
          <w:szCs w:val="28"/>
          <w:lang w:val="kk-KZ" w:eastAsia="ru-RU"/>
        </w:rPr>
        <w:t>генераторов с постоянными магнитами</w:t>
      </w:r>
      <w:r w:rsidR="00971869">
        <w:rPr>
          <w:bCs/>
          <w:noProof/>
          <w:sz w:val="28"/>
          <w:szCs w:val="28"/>
          <w:lang w:eastAsia="ru-RU"/>
        </w:rPr>
        <w:t xml:space="preserve">, </w:t>
      </w:r>
      <w:r w:rsidR="00971869">
        <w:rPr>
          <w:bCs/>
          <w:noProof/>
          <w:sz w:val="28"/>
          <w:szCs w:val="28"/>
          <w:lang w:val="kk-KZ" w:eastAsia="ru-RU"/>
        </w:rPr>
        <w:t>с автоматическим типом управления</w:t>
      </w:r>
      <w:r w:rsidR="00971869">
        <w:rPr>
          <w:bCs/>
          <w:noProof/>
          <w:sz w:val="28"/>
          <w:szCs w:val="28"/>
          <w:lang w:eastAsia="ru-RU"/>
        </w:rPr>
        <w:t>, эффективно функционирующего при любых условиях и скоростях ветра от 2,5 м/с.</w:t>
      </w:r>
    </w:p>
    <w:bookmarkEnd w:id="42"/>
    <w:p w14:paraId="7714092D" w14:textId="77777777" w:rsidR="00971869" w:rsidRDefault="00971869">
      <w:pPr>
        <w:spacing w:after="160" w:line="259" w:lineRule="auto"/>
        <w:rPr>
          <w:bCs/>
          <w:noProof/>
          <w:sz w:val="28"/>
          <w:szCs w:val="28"/>
          <w:lang w:eastAsia="ru-RU"/>
        </w:rPr>
      </w:pPr>
      <w:r>
        <w:rPr>
          <w:bCs/>
          <w:noProof/>
          <w:sz w:val="28"/>
          <w:szCs w:val="28"/>
          <w:lang w:eastAsia="ru-RU"/>
        </w:rPr>
        <w:br w:type="page"/>
      </w:r>
    </w:p>
    <w:p w14:paraId="4E142325" w14:textId="2951D001" w:rsidR="00971869" w:rsidRPr="00971869" w:rsidRDefault="00971869" w:rsidP="00971869">
      <w:pPr>
        <w:jc w:val="center"/>
        <w:rPr>
          <w:b/>
          <w:noProof/>
          <w:sz w:val="28"/>
          <w:szCs w:val="28"/>
          <w:lang w:eastAsia="ru-RU"/>
        </w:rPr>
      </w:pPr>
      <w:bookmarkStart w:id="43" w:name="_Hlk135708418"/>
      <w:r w:rsidRPr="00971869">
        <w:rPr>
          <w:b/>
          <w:noProof/>
          <w:sz w:val="28"/>
          <w:szCs w:val="28"/>
          <w:lang w:eastAsia="ru-RU"/>
        </w:rPr>
        <w:lastRenderedPageBreak/>
        <w:t>ЗАКЛЮЧЕНИЕ</w:t>
      </w:r>
    </w:p>
    <w:p w14:paraId="1AD2CA2E" w14:textId="77777777" w:rsidR="00971869" w:rsidRDefault="00971869" w:rsidP="00971869">
      <w:pPr>
        <w:ind w:firstLine="567"/>
        <w:jc w:val="both"/>
        <w:rPr>
          <w:bCs/>
          <w:noProof/>
          <w:sz w:val="28"/>
          <w:szCs w:val="28"/>
          <w:lang w:eastAsia="ru-RU"/>
        </w:rPr>
      </w:pPr>
    </w:p>
    <w:p w14:paraId="4A20402D" w14:textId="60A83DDC" w:rsidR="00F87C08" w:rsidRDefault="002812B4" w:rsidP="00474D66">
      <w:pPr>
        <w:ind w:firstLine="567"/>
        <w:jc w:val="both"/>
        <w:rPr>
          <w:sz w:val="28"/>
          <w:szCs w:val="28"/>
        </w:rPr>
      </w:pPr>
      <w:r>
        <w:rPr>
          <w:sz w:val="28"/>
          <w:szCs w:val="28"/>
          <w:lang w:val="kk-KZ"/>
        </w:rPr>
        <w:t xml:space="preserve">Диссертационная работа посвящена исследованию автоматической парусной ветровой электростанции с </w:t>
      </w:r>
      <w:r w:rsidR="00B50D66">
        <w:rPr>
          <w:sz w:val="28"/>
          <w:szCs w:val="28"/>
          <w:lang w:val="kk-KZ"/>
        </w:rPr>
        <w:t xml:space="preserve">качающимся </w:t>
      </w:r>
      <w:r>
        <w:rPr>
          <w:sz w:val="28"/>
          <w:szCs w:val="28"/>
          <w:lang w:val="kk-KZ"/>
        </w:rPr>
        <w:t>зонтовым рабочим органом и его модулей: зонтового паруса</w:t>
      </w:r>
      <w:r>
        <w:rPr>
          <w:sz w:val="28"/>
          <w:szCs w:val="28"/>
        </w:rPr>
        <w:t xml:space="preserve">, демпфирования, отбора мощности, генерирования и управления. </w:t>
      </w:r>
    </w:p>
    <w:p w14:paraId="37704665" w14:textId="7D20BE0A" w:rsidR="002812B4" w:rsidRDefault="002812B4" w:rsidP="00474D66">
      <w:pPr>
        <w:ind w:firstLine="567"/>
        <w:jc w:val="both"/>
        <w:rPr>
          <w:sz w:val="28"/>
          <w:szCs w:val="28"/>
        </w:rPr>
      </w:pPr>
      <w:r>
        <w:rPr>
          <w:sz w:val="28"/>
          <w:szCs w:val="28"/>
        </w:rPr>
        <w:t xml:space="preserve">В ходе исследования </w:t>
      </w:r>
      <w:r w:rsidR="00F87C08">
        <w:rPr>
          <w:sz w:val="28"/>
          <w:szCs w:val="28"/>
        </w:rPr>
        <w:t>проведен литературный обзор в области электроэнергетики и ветровой энергетики, в частности, который показал недостатки современных ТВЭС</w:t>
      </w:r>
      <w:r w:rsidR="002C4CAB">
        <w:rPr>
          <w:sz w:val="28"/>
          <w:szCs w:val="28"/>
        </w:rPr>
        <w:t>.</w:t>
      </w:r>
      <w:r w:rsidR="00F87C08">
        <w:rPr>
          <w:sz w:val="28"/>
          <w:szCs w:val="28"/>
        </w:rPr>
        <w:t xml:space="preserve"> </w:t>
      </w:r>
      <w:r w:rsidR="002C4CAB">
        <w:rPr>
          <w:sz w:val="28"/>
          <w:szCs w:val="28"/>
        </w:rPr>
        <w:t>На примере Казахстана, ввиду огромных территорий с мал</w:t>
      </w:r>
      <w:r w:rsidR="00E02694">
        <w:rPr>
          <w:sz w:val="28"/>
          <w:szCs w:val="28"/>
        </w:rPr>
        <w:t>ыми, непредсказуемыми</w:t>
      </w:r>
      <w:r w:rsidR="002C4CAB">
        <w:rPr>
          <w:sz w:val="28"/>
          <w:szCs w:val="28"/>
        </w:rPr>
        <w:t xml:space="preserve"> ветр</w:t>
      </w:r>
      <w:r w:rsidR="00E02694">
        <w:rPr>
          <w:sz w:val="28"/>
          <w:szCs w:val="28"/>
        </w:rPr>
        <w:t>ами</w:t>
      </w:r>
      <w:r w:rsidR="002C4CAB">
        <w:rPr>
          <w:sz w:val="28"/>
          <w:szCs w:val="28"/>
        </w:rPr>
        <w:t xml:space="preserve"> и неразвитостью энергетической инфраструктуры, обоснована</w:t>
      </w:r>
      <w:r w:rsidR="00F87C08">
        <w:rPr>
          <w:sz w:val="28"/>
          <w:szCs w:val="28"/>
        </w:rPr>
        <w:t xml:space="preserve"> актуальность исследований и разработки в области малых ветровых установок, функционирующих при ветрах от 2.5 м/с, становится </w:t>
      </w:r>
      <w:r w:rsidR="002C4CAB">
        <w:rPr>
          <w:sz w:val="28"/>
          <w:szCs w:val="28"/>
        </w:rPr>
        <w:t>более перспективной на сегодняшний момент.</w:t>
      </w:r>
      <w:r w:rsidR="00E02694">
        <w:rPr>
          <w:sz w:val="28"/>
          <w:szCs w:val="28"/>
        </w:rPr>
        <w:t xml:space="preserve"> </w:t>
      </w:r>
      <w:r w:rsidR="00474D66">
        <w:rPr>
          <w:sz w:val="28"/>
          <w:szCs w:val="28"/>
        </w:rPr>
        <w:t xml:space="preserve">Ранние исследования </w:t>
      </w:r>
      <w:r w:rsidR="00A66E72">
        <w:rPr>
          <w:sz w:val="28"/>
          <w:szCs w:val="28"/>
        </w:rPr>
        <w:t xml:space="preserve">в области </w:t>
      </w:r>
      <w:r w:rsidR="00474D66">
        <w:rPr>
          <w:sz w:val="28"/>
          <w:szCs w:val="28"/>
        </w:rPr>
        <w:t xml:space="preserve">парусных ВЭС показали </w:t>
      </w:r>
      <w:r w:rsidR="00A66E72">
        <w:rPr>
          <w:sz w:val="28"/>
          <w:szCs w:val="28"/>
        </w:rPr>
        <w:t xml:space="preserve">недостаточные показатели эффективности и </w:t>
      </w:r>
      <w:r w:rsidR="008A01FD">
        <w:rPr>
          <w:sz w:val="28"/>
          <w:szCs w:val="28"/>
        </w:rPr>
        <w:t>недостаточные</w:t>
      </w:r>
      <w:r w:rsidR="00A66E72">
        <w:rPr>
          <w:sz w:val="28"/>
          <w:szCs w:val="28"/>
        </w:rPr>
        <w:t xml:space="preserve"> исследовани</w:t>
      </w:r>
      <w:r w:rsidR="008A01FD">
        <w:rPr>
          <w:sz w:val="28"/>
          <w:szCs w:val="28"/>
        </w:rPr>
        <w:t>я всего</w:t>
      </w:r>
      <w:r w:rsidR="00A66E72">
        <w:rPr>
          <w:sz w:val="28"/>
          <w:szCs w:val="28"/>
        </w:rPr>
        <w:t xml:space="preserve"> цикла преобразования ветровой энергии в электрическую энергию.  Поэтому были п</w:t>
      </w:r>
      <w:r w:rsidR="00E02694">
        <w:rPr>
          <w:sz w:val="28"/>
          <w:szCs w:val="28"/>
        </w:rPr>
        <w:t>оставлены основные задачи исследований для совершенствования существующей парусной тороидальной ветровой электростанции и ее модулей.</w:t>
      </w:r>
    </w:p>
    <w:p w14:paraId="35589A9E" w14:textId="154F2C2A" w:rsidR="00C36554" w:rsidRPr="002812B4" w:rsidRDefault="00207C01" w:rsidP="00C36554">
      <w:pPr>
        <w:ind w:firstLine="567"/>
        <w:jc w:val="both"/>
        <w:rPr>
          <w:sz w:val="28"/>
          <w:szCs w:val="28"/>
        </w:rPr>
      </w:pPr>
      <w:r>
        <w:rPr>
          <w:sz w:val="28"/>
          <w:szCs w:val="28"/>
        </w:rPr>
        <w:t>Экспериментальным путем</w:t>
      </w:r>
      <w:r w:rsidR="00474D66">
        <w:rPr>
          <w:sz w:val="28"/>
          <w:szCs w:val="28"/>
        </w:rPr>
        <w:t xml:space="preserve"> проанализирован</w:t>
      </w:r>
      <w:r>
        <w:rPr>
          <w:sz w:val="28"/>
          <w:szCs w:val="28"/>
        </w:rPr>
        <w:t>ы динамические</w:t>
      </w:r>
      <w:r w:rsidR="00474D66">
        <w:rPr>
          <w:sz w:val="28"/>
          <w:szCs w:val="28"/>
        </w:rPr>
        <w:t xml:space="preserve"> характер</w:t>
      </w:r>
      <w:r>
        <w:rPr>
          <w:sz w:val="28"/>
          <w:szCs w:val="28"/>
        </w:rPr>
        <w:t>истики</w:t>
      </w:r>
      <w:r w:rsidR="00474D66">
        <w:rPr>
          <w:sz w:val="28"/>
          <w:szCs w:val="28"/>
        </w:rPr>
        <w:t xml:space="preserve"> ветра по мгновенным показаниям скорости и направления</w:t>
      </w:r>
      <w:r w:rsidR="00A66E72">
        <w:rPr>
          <w:sz w:val="28"/>
          <w:szCs w:val="28"/>
        </w:rPr>
        <w:t>, иллюстрирующи</w:t>
      </w:r>
      <w:r>
        <w:rPr>
          <w:sz w:val="28"/>
          <w:szCs w:val="28"/>
        </w:rPr>
        <w:t>е</w:t>
      </w:r>
      <w:r w:rsidR="00A66E72" w:rsidRPr="00A66E72">
        <w:rPr>
          <w:sz w:val="28"/>
          <w:szCs w:val="28"/>
        </w:rPr>
        <w:t xml:space="preserve"> низкую среднюю скорость ветра в 2,358 м/с с резкими порывами, достигающими 20 м/с</w:t>
      </w:r>
      <w:r>
        <w:rPr>
          <w:sz w:val="28"/>
          <w:szCs w:val="28"/>
        </w:rPr>
        <w:t xml:space="preserve">. В результате чего было принято решение по введению нового типа паруса, а именно зонтового, с более высокими </w:t>
      </w:r>
      <w:r w:rsidR="00B50D66">
        <w:rPr>
          <w:sz w:val="28"/>
          <w:szCs w:val="28"/>
        </w:rPr>
        <w:t xml:space="preserve">параметрами чувствительности и </w:t>
      </w:r>
      <w:r w:rsidR="008A01FD">
        <w:rPr>
          <w:sz w:val="28"/>
          <w:szCs w:val="28"/>
        </w:rPr>
        <w:t xml:space="preserve">новым </w:t>
      </w:r>
      <w:r w:rsidR="00B50D66">
        <w:rPr>
          <w:sz w:val="28"/>
          <w:szCs w:val="28"/>
        </w:rPr>
        <w:t xml:space="preserve">методом регулирования парусности. Дано обоснование структуре модуля зонтового </w:t>
      </w:r>
      <w:r w:rsidR="00C36554">
        <w:rPr>
          <w:sz w:val="28"/>
          <w:szCs w:val="28"/>
        </w:rPr>
        <w:t xml:space="preserve">паруса и его профилю </w:t>
      </w:r>
      <w:r w:rsidR="00AD0C89">
        <w:rPr>
          <w:sz w:val="28"/>
          <w:szCs w:val="28"/>
        </w:rPr>
        <w:t>благодаря а</w:t>
      </w:r>
      <w:r w:rsidR="00B50D66">
        <w:rPr>
          <w:sz w:val="28"/>
          <w:szCs w:val="28"/>
        </w:rPr>
        <w:t>эродинамически</w:t>
      </w:r>
      <w:r w:rsidR="00AD0C89">
        <w:rPr>
          <w:sz w:val="28"/>
          <w:szCs w:val="28"/>
        </w:rPr>
        <w:t>м</w:t>
      </w:r>
      <w:r w:rsidR="00B50D66">
        <w:rPr>
          <w:sz w:val="28"/>
          <w:szCs w:val="28"/>
        </w:rPr>
        <w:t xml:space="preserve"> исследования</w:t>
      </w:r>
      <w:r w:rsidR="00AD0C89">
        <w:rPr>
          <w:sz w:val="28"/>
          <w:szCs w:val="28"/>
        </w:rPr>
        <w:t>м</w:t>
      </w:r>
      <w:r w:rsidR="00B50D66">
        <w:rPr>
          <w:sz w:val="28"/>
          <w:szCs w:val="28"/>
        </w:rPr>
        <w:t xml:space="preserve"> зонтового паруса</w:t>
      </w:r>
      <w:r w:rsidR="00C36554">
        <w:rPr>
          <w:sz w:val="28"/>
          <w:szCs w:val="28"/>
        </w:rPr>
        <w:t>.</w:t>
      </w:r>
      <w:r w:rsidR="00B50D66">
        <w:rPr>
          <w:sz w:val="28"/>
          <w:szCs w:val="28"/>
        </w:rPr>
        <w:t xml:space="preserve"> </w:t>
      </w:r>
    </w:p>
    <w:p w14:paraId="25B4ED36" w14:textId="0ABA9239" w:rsidR="002B1134" w:rsidRDefault="00C36554" w:rsidP="00440372">
      <w:pPr>
        <w:pStyle w:val="a5"/>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М</w:t>
      </w:r>
      <w:r w:rsidR="002B1134" w:rsidRPr="00742696">
        <w:rPr>
          <w:rFonts w:ascii="Times New Roman" w:hAnsi="Times New Roman" w:cs="Times New Roman"/>
          <w:sz w:val="28"/>
          <w:szCs w:val="28"/>
        </w:rPr>
        <w:t>одернизаци</w:t>
      </w:r>
      <w:r>
        <w:rPr>
          <w:rFonts w:ascii="Times New Roman" w:hAnsi="Times New Roman" w:cs="Times New Roman"/>
          <w:sz w:val="28"/>
          <w:szCs w:val="28"/>
        </w:rPr>
        <w:t>я</w:t>
      </w:r>
      <w:r w:rsidR="002B1134" w:rsidRPr="00742696">
        <w:rPr>
          <w:rFonts w:ascii="Times New Roman" w:hAnsi="Times New Roman" w:cs="Times New Roman"/>
          <w:sz w:val="28"/>
          <w:szCs w:val="28"/>
        </w:rPr>
        <w:t xml:space="preserve"> </w:t>
      </w:r>
      <w:r>
        <w:rPr>
          <w:rFonts w:ascii="Times New Roman" w:hAnsi="Times New Roman" w:cs="Times New Roman"/>
          <w:sz w:val="28"/>
          <w:szCs w:val="28"/>
        </w:rPr>
        <w:t>модуля демпфир</w:t>
      </w:r>
      <w:r w:rsidR="00440372">
        <w:rPr>
          <w:rFonts w:ascii="Times New Roman" w:hAnsi="Times New Roman" w:cs="Times New Roman"/>
          <w:sz w:val="28"/>
          <w:szCs w:val="28"/>
        </w:rPr>
        <w:t>ования и отбора мощности</w:t>
      </w:r>
      <w:r>
        <w:rPr>
          <w:rFonts w:ascii="Times New Roman" w:hAnsi="Times New Roman" w:cs="Times New Roman"/>
          <w:sz w:val="28"/>
          <w:szCs w:val="28"/>
        </w:rPr>
        <w:t xml:space="preserve"> </w:t>
      </w:r>
      <w:r w:rsidR="002B1134" w:rsidRPr="00742696">
        <w:rPr>
          <w:rFonts w:ascii="Times New Roman" w:hAnsi="Times New Roman" w:cs="Times New Roman"/>
          <w:sz w:val="28"/>
          <w:szCs w:val="28"/>
        </w:rPr>
        <w:t xml:space="preserve">ПВЭС </w:t>
      </w:r>
      <w:r>
        <w:rPr>
          <w:rFonts w:ascii="Times New Roman" w:hAnsi="Times New Roman" w:cs="Times New Roman"/>
          <w:sz w:val="28"/>
          <w:szCs w:val="28"/>
        </w:rPr>
        <w:t>заключается в</w:t>
      </w:r>
      <w:r w:rsidR="008A01FD">
        <w:rPr>
          <w:rFonts w:ascii="Times New Roman" w:hAnsi="Times New Roman" w:cs="Times New Roman"/>
          <w:sz w:val="28"/>
          <w:szCs w:val="28"/>
        </w:rPr>
        <w:t>о</w:t>
      </w:r>
      <w:r w:rsidR="002B1134" w:rsidRPr="00742696">
        <w:rPr>
          <w:rFonts w:ascii="Times New Roman" w:hAnsi="Times New Roman" w:cs="Times New Roman"/>
          <w:sz w:val="28"/>
          <w:szCs w:val="28"/>
        </w:rPr>
        <w:t xml:space="preserve"> внесени</w:t>
      </w:r>
      <w:r>
        <w:rPr>
          <w:rFonts w:ascii="Times New Roman" w:hAnsi="Times New Roman" w:cs="Times New Roman"/>
          <w:sz w:val="28"/>
          <w:szCs w:val="28"/>
        </w:rPr>
        <w:t>и</w:t>
      </w:r>
      <w:r w:rsidR="002B1134" w:rsidRPr="00742696">
        <w:rPr>
          <w:rFonts w:ascii="Times New Roman" w:hAnsi="Times New Roman" w:cs="Times New Roman"/>
          <w:sz w:val="28"/>
          <w:szCs w:val="28"/>
        </w:rPr>
        <w:t xml:space="preserve"> изменений в конструкцию актуаторов, обоснования и расчета их параметров</w:t>
      </w:r>
      <w:r>
        <w:rPr>
          <w:rFonts w:ascii="Times New Roman" w:hAnsi="Times New Roman" w:cs="Times New Roman"/>
          <w:sz w:val="28"/>
          <w:szCs w:val="28"/>
        </w:rPr>
        <w:t>,</w:t>
      </w:r>
      <w:r w:rsidR="002B1134" w:rsidRPr="00742696">
        <w:rPr>
          <w:rFonts w:ascii="Times New Roman" w:hAnsi="Times New Roman" w:cs="Times New Roman"/>
          <w:sz w:val="28"/>
          <w:szCs w:val="28"/>
        </w:rPr>
        <w:t xml:space="preserve"> </w:t>
      </w:r>
      <w:r>
        <w:rPr>
          <w:rFonts w:ascii="Times New Roman" w:hAnsi="Times New Roman" w:cs="Times New Roman"/>
          <w:sz w:val="28"/>
          <w:szCs w:val="28"/>
        </w:rPr>
        <w:t>с</w:t>
      </w:r>
      <w:r w:rsidR="002B1134" w:rsidRPr="00742696">
        <w:rPr>
          <w:rFonts w:ascii="Times New Roman" w:hAnsi="Times New Roman" w:cs="Times New Roman"/>
          <w:sz w:val="28"/>
          <w:szCs w:val="28"/>
        </w:rPr>
        <w:t xml:space="preserve"> целью повышения эффективности преобразования энергии</w:t>
      </w:r>
      <w:r w:rsidR="008A01FD">
        <w:rPr>
          <w:rFonts w:ascii="Times New Roman" w:hAnsi="Times New Roman" w:cs="Times New Roman"/>
          <w:sz w:val="28"/>
          <w:szCs w:val="28"/>
        </w:rPr>
        <w:t xml:space="preserve"> ветра в электрическую энергию</w:t>
      </w:r>
      <w:r>
        <w:rPr>
          <w:rFonts w:ascii="Times New Roman" w:hAnsi="Times New Roman" w:cs="Times New Roman"/>
          <w:sz w:val="28"/>
          <w:szCs w:val="28"/>
        </w:rPr>
        <w:t>.</w:t>
      </w:r>
      <w:r w:rsidR="002B1134" w:rsidRPr="00742696">
        <w:rPr>
          <w:rFonts w:ascii="Times New Roman" w:hAnsi="Times New Roman" w:cs="Times New Roman"/>
          <w:sz w:val="28"/>
          <w:szCs w:val="28"/>
        </w:rPr>
        <w:t xml:space="preserve"> Главное из этих изменений то, что в конструкцию актуатора добавлен генератор электрического тока</w:t>
      </w:r>
      <w:r w:rsidR="00440372">
        <w:rPr>
          <w:rFonts w:ascii="Times New Roman" w:hAnsi="Times New Roman" w:cs="Times New Roman"/>
          <w:sz w:val="28"/>
          <w:szCs w:val="28"/>
        </w:rPr>
        <w:t xml:space="preserve">, </w:t>
      </w:r>
      <w:r w:rsidR="002B1134" w:rsidRPr="00742696">
        <w:rPr>
          <w:rFonts w:ascii="Times New Roman" w:hAnsi="Times New Roman" w:cs="Times New Roman"/>
          <w:sz w:val="28"/>
          <w:szCs w:val="28"/>
        </w:rPr>
        <w:t>направлен</w:t>
      </w:r>
      <w:r w:rsidR="00440372">
        <w:rPr>
          <w:rFonts w:ascii="Times New Roman" w:hAnsi="Times New Roman" w:cs="Times New Roman"/>
          <w:sz w:val="28"/>
          <w:szCs w:val="28"/>
        </w:rPr>
        <w:t>н</w:t>
      </w:r>
      <w:r w:rsidR="002B1134" w:rsidRPr="00742696">
        <w:rPr>
          <w:rFonts w:ascii="Times New Roman" w:hAnsi="Times New Roman" w:cs="Times New Roman"/>
          <w:sz w:val="28"/>
          <w:szCs w:val="28"/>
        </w:rPr>
        <w:t>ы</w:t>
      </w:r>
      <w:r w:rsidR="00440372">
        <w:rPr>
          <w:rFonts w:ascii="Times New Roman" w:hAnsi="Times New Roman" w:cs="Times New Roman"/>
          <w:sz w:val="28"/>
          <w:szCs w:val="28"/>
        </w:rPr>
        <w:t>й</w:t>
      </w:r>
      <w:r w:rsidR="002B1134" w:rsidRPr="00742696">
        <w:rPr>
          <w:rFonts w:ascii="Times New Roman" w:hAnsi="Times New Roman" w:cs="Times New Roman"/>
          <w:sz w:val="28"/>
          <w:szCs w:val="28"/>
        </w:rPr>
        <w:t xml:space="preserve"> на исключение потерь в промежуточных элементах при преобразовании энергии. Основное внимание уделено ДС, которая не только участвует в процессе преобразовании энергии ветра, но и обеспечивает функционирование ПВЭС за счет рекуперации энергии сжатия пружин. В конструкцию ДС введены следующие конструктивные изменения: введена дополнительная регулируемая по преднатягу пружина, введена система управления преднатягом, введена полуактивная система управления пружинно-демпферной подвеской, введен гидравлический амортизатор. </w:t>
      </w:r>
      <w:r w:rsidR="002B1134">
        <w:rPr>
          <w:rFonts w:ascii="Times New Roman" w:hAnsi="Times New Roman" w:cs="Times New Roman"/>
          <w:sz w:val="28"/>
          <w:szCs w:val="28"/>
        </w:rPr>
        <w:t>Модификация СОМ представляет применение тросового преобразователя</w:t>
      </w:r>
      <w:r w:rsidR="00C267CE">
        <w:rPr>
          <w:rFonts w:ascii="Times New Roman" w:hAnsi="Times New Roman" w:cs="Times New Roman"/>
          <w:sz w:val="28"/>
          <w:szCs w:val="28"/>
        </w:rPr>
        <w:t>,</w:t>
      </w:r>
      <w:r w:rsidR="002B1134">
        <w:rPr>
          <w:rFonts w:ascii="Times New Roman" w:hAnsi="Times New Roman" w:cs="Times New Roman"/>
          <w:sz w:val="28"/>
          <w:szCs w:val="28"/>
        </w:rPr>
        <w:t xml:space="preserve"> </w:t>
      </w:r>
      <w:r w:rsidR="00C267CE">
        <w:rPr>
          <w:rFonts w:ascii="Times New Roman" w:hAnsi="Times New Roman" w:cs="Times New Roman"/>
          <w:sz w:val="28"/>
          <w:szCs w:val="28"/>
        </w:rPr>
        <w:t>п</w:t>
      </w:r>
      <w:r w:rsidR="002B1134">
        <w:rPr>
          <w:rFonts w:ascii="Times New Roman" w:hAnsi="Times New Roman" w:cs="Times New Roman"/>
          <w:sz w:val="28"/>
          <w:szCs w:val="28"/>
        </w:rPr>
        <w:t>ри этом исключаются сложные карданные передачи и дифференциальные механизмы предназначавшиеся ранее для передачи движения от актуаторов к валам генераторов.</w:t>
      </w:r>
    </w:p>
    <w:p w14:paraId="28FD02AA" w14:textId="6FEF1972" w:rsidR="002B1134" w:rsidRDefault="002B1134" w:rsidP="00D33FA6">
      <w:pPr>
        <w:ind w:firstLine="567"/>
        <w:jc w:val="both"/>
        <w:rPr>
          <w:sz w:val="28"/>
          <w:szCs w:val="28"/>
        </w:rPr>
      </w:pPr>
      <w:r>
        <w:rPr>
          <w:sz w:val="28"/>
          <w:szCs w:val="28"/>
        </w:rPr>
        <w:lastRenderedPageBreak/>
        <w:t>О</w:t>
      </w:r>
      <w:r w:rsidRPr="00FF5B94">
        <w:rPr>
          <w:sz w:val="28"/>
          <w:szCs w:val="28"/>
        </w:rPr>
        <w:t>босновани</w:t>
      </w:r>
      <w:r>
        <w:rPr>
          <w:sz w:val="28"/>
          <w:szCs w:val="28"/>
        </w:rPr>
        <w:t xml:space="preserve">е введенной </w:t>
      </w:r>
      <w:r w:rsidRPr="00FF5B94">
        <w:rPr>
          <w:sz w:val="28"/>
          <w:szCs w:val="28"/>
        </w:rPr>
        <w:t>модернизации</w:t>
      </w:r>
      <w:r>
        <w:rPr>
          <w:sz w:val="28"/>
          <w:szCs w:val="28"/>
        </w:rPr>
        <w:t xml:space="preserve"> </w:t>
      </w:r>
      <w:r w:rsidRPr="00FF5B94">
        <w:rPr>
          <w:sz w:val="28"/>
          <w:szCs w:val="28"/>
        </w:rPr>
        <w:t>ПВЭС</w:t>
      </w:r>
      <w:r>
        <w:rPr>
          <w:sz w:val="28"/>
          <w:szCs w:val="28"/>
        </w:rPr>
        <w:t xml:space="preserve"> дано путем сравнительного анализа процесса преобразования кинетической энергии ветра, действующего на зонтовый парус и винт турбины в электрическую энергию и определения КПД </w:t>
      </w:r>
      <w:r w:rsidR="00C267CE">
        <w:rPr>
          <w:sz w:val="28"/>
          <w:szCs w:val="28"/>
        </w:rPr>
        <w:t xml:space="preserve">равной 0.5 </w:t>
      </w:r>
      <w:r w:rsidR="008A01FD">
        <w:rPr>
          <w:sz w:val="28"/>
          <w:szCs w:val="28"/>
        </w:rPr>
        <w:t xml:space="preserve">вычисленного </w:t>
      </w:r>
      <w:r>
        <w:rPr>
          <w:sz w:val="28"/>
          <w:szCs w:val="28"/>
        </w:rPr>
        <w:t xml:space="preserve">на основе уравнения энергетического баланса. </w:t>
      </w:r>
    </w:p>
    <w:p w14:paraId="7008972D" w14:textId="1D9FEA57" w:rsidR="00C267CE" w:rsidRDefault="00FD07D1" w:rsidP="00FD07D1">
      <w:pPr>
        <w:ind w:firstLine="567"/>
        <w:jc w:val="both"/>
        <w:rPr>
          <w:bCs/>
          <w:noProof/>
          <w:sz w:val="28"/>
          <w:szCs w:val="28"/>
          <w:lang w:eastAsia="ru-RU"/>
        </w:rPr>
      </w:pPr>
      <w:r>
        <w:rPr>
          <w:bCs/>
          <w:noProof/>
          <w:sz w:val="28"/>
          <w:szCs w:val="28"/>
          <w:lang w:eastAsia="ru-RU"/>
        </w:rPr>
        <w:t>С</w:t>
      </w:r>
      <w:r w:rsidR="00C267CE">
        <w:rPr>
          <w:bCs/>
          <w:noProof/>
          <w:sz w:val="28"/>
          <w:szCs w:val="28"/>
          <w:lang w:eastAsia="ru-RU"/>
        </w:rPr>
        <w:t xml:space="preserve">равнительный анализ существующих систем генерации </w:t>
      </w:r>
      <w:r>
        <w:rPr>
          <w:bCs/>
          <w:noProof/>
          <w:sz w:val="28"/>
          <w:szCs w:val="28"/>
          <w:lang w:eastAsia="ru-RU"/>
        </w:rPr>
        <w:t>показад актуальность и обоснованность</w:t>
      </w:r>
      <w:r w:rsidR="00C267CE">
        <w:rPr>
          <w:bCs/>
          <w:noProof/>
          <w:sz w:val="28"/>
          <w:szCs w:val="28"/>
          <w:lang w:eastAsia="ru-RU"/>
        </w:rPr>
        <w:t xml:space="preserve"> </w:t>
      </w:r>
      <w:r>
        <w:rPr>
          <w:bCs/>
          <w:noProof/>
          <w:sz w:val="28"/>
          <w:szCs w:val="28"/>
          <w:lang w:eastAsia="ru-RU"/>
        </w:rPr>
        <w:t>выбора</w:t>
      </w:r>
      <w:r w:rsidR="00C267CE">
        <w:rPr>
          <w:bCs/>
          <w:noProof/>
          <w:sz w:val="28"/>
          <w:szCs w:val="28"/>
          <w:lang w:eastAsia="ru-RU"/>
        </w:rPr>
        <w:t xml:space="preserve"> синхронн</w:t>
      </w:r>
      <w:r>
        <w:rPr>
          <w:bCs/>
          <w:noProof/>
          <w:sz w:val="28"/>
          <w:szCs w:val="28"/>
          <w:lang w:eastAsia="ru-RU"/>
        </w:rPr>
        <w:t>ого</w:t>
      </w:r>
      <w:r w:rsidR="00C267CE">
        <w:rPr>
          <w:bCs/>
          <w:noProof/>
          <w:sz w:val="28"/>
          <w:szCs w:val="28"/>
          <w:lang w:eastAsia="ru-RU"/>
        </w:rPr>
        <w:t xml:space="preserve"> генератор</w:t>
      </w:r>
      <w:r>
        <w:rPr>
          <w:bCs/>
          <w:noProof/>
          <w:sz w:val="28"/>
          <w:szCs w:val="28"/>
          <w:lang w:eastAsia="ru-RU"/>
        </w:rPr>
        <w:t>а</w:t>
      </w:r>
      <w:r w:rsidR="00C267CE">
        <w:rPr>
          <w:bCs/>
          <w:noProof/>
          <w:sz w:val="28"/>
          <w:szCs w:val="28"/>
          <w:lang w:eastAsia="ru-RU"/>
        </w:rPr>
        <w:t xml:space="preserve"> с постоянными магнитами</w:t>
      </w:r>
      <w:r>
        <w:rPr>
          <w:bCs/>
          <w:noProof/>
          <w:sz w:val="28"/>
          <w:szCs w:val="28"/>
          <w:lang w:eastAsia="ru-RU"/>
        </w:rPr>
        <w:t xml:space="preserve">, в качестве машины преобразования механической энергии из СОМ в электрическую. </w:t>
      </w:r>
      <w:r w:rsidR="00C267CE">
        <w:rPr>
          <w:bCs/>
          <w:noProof/>
          <w:sz w:val="28"/>
          <w:szCs w:val="28"/>
          <w:lang w:eastAsia="ru-RU"/>
        </w:rPr>
        <w:t xml:space="preserve">Отличительной особенностью генерации энергии в </w:t>
      </w:r>
      <w:r w:rsidR="00D33FA6">
        <w:rPr>
          <w:bCs/>
          <w:noProof/>
          <w:sz w:val="28"/>
          <w:szCs w:val="28"/>
          <w:lang w:eastAsia="ru-RU"/>
        </w:rPr>
        <w:t xml:space="preserve">автономной </w:t>
      </w:r>
      <w:r w:rsidR="00C267CE">
        <w:rPr>
          <w:bCs/>
          <w:noProof/>
          <w:sz w:val="28"/>
          <w:szCs w:val="28"/>
          <w:lang w:eastAsia="ru-RU"/>
        </w:rPr>
        <w:t>ПВЭС является наличие шести генераторов имеющих различные показатели механического момента на валы</w:t>
      </w:r>
      <w:r>
        <w:rPr>
          <w:bCs/>
          <w:noProof/>
          <w:sz w:val="28"/>
          <w:szCs w:val="28"/>
          <w:lang w:eastAsia="ru-RU"/>
        </w:rPr>
        <w:t>, поэтому</w:t>
      </w:r>
      <w:r w:rsidR="00C267CE">
        <w:rPr>
          <w:bCs/>
          <w:noProof/>
          <w:sz w:val="28"/>
          <w:szCs w:val="28"/>
          <w:lang w:eastAsia="ru-RU"/>
        </w:rPr>
        <w:t xml:space="preserve"> было принято решение применения</w:t>
      </w:r>
      <w:r w:rsidR="00C267CE" w:rsidRPr="005C13E2">
        <w:rPr>
          <w:bCs/>
          <w:noProof/>
          <w:sz w:val="28"/>
          <w:szCs w:val="28"/>
          <w:lang w:eastAsia="ru-RU"/>
        </w:rPr>
        <w:t xml:space="preserve"> </w:t>
      </w:r>
      <w:r w:rsidR="00C267CE">
        <w:rPr>
          <w:bCs/>
          <w:noProof/>
          <w:sz w:val="28"/>
          <w:szCs w:val="28"/>
          <w:lang w:eastAsia="ru-RU"/>
        </w:rPr>
        <w:t xml:space="preserve">топологии модуля генерации с помощью полномасштабных силовых преобразователей </w:t>
      </w:r>
      <w:r w:rsidR="00C267CE">
        <w:rPr>
          <w:bCs/>
          <w:noProof/>
          <w:sz w:val="28"/>
          <w:szCs w:val="28"/>
          <w:lang w:val="en-US" w:eastAsia="ru-RU"/>
        </w:rPr>
        <w:t>AC</w:t>
      </w:r>
      <w:r w:rsidR="00C267CE" w:rsidRPr="00D61D34">
        <w:rPr>
          <w:bCs/>
          <w:noProof/>
          <w:sz w:val="28"/>
          <w:szCs w:val="28"/>
          <w:lang w:eastAsia="ru-RU"/>
        </w:rPr>
        <w:t>/</w:t>
      </w:r>
      <w:r w:rsidR="00C267CE">
        <w:rPr>
          <w:bCs/>
          <w:noProof/>
          <w:sz w:val="28"/>
          <w:szCs w:val="28"/>
          <w:lang w:val="en-US" w:eastAsia="ru-RU"/>
        </w:rPr>
        <w:t>DC</w:t>
      </w:r>
      <w:r w:rsidR="00C267CE" w:rsidRPr="00D61D34">
        <w:rPr>
          <w:bCs/>
          <w:noProof/>
          <w:sz w:val="28"/>
          <w:szCs w:val="28"/>
          <w:lang w:eastAsia="ru-RU"/>
        </w:rPr>
        <w:t xml:space="preserve"> </w:t>
      </w:r>
      <w:r w:rsidR="00C267CE">
        <w:rPr>
          <w:bCs/>
          <w:noProof/>
          <w:sz w:val="28"/>
          <w:szCs w:val="28"/>
          <w:lang w:val="kk-KZ" w:eastAsia="ru-RU"/>
        </w:rPr>
        <w:t xml:space="preserve">и </w:t>
      </w:r>
      <w:r w:rsidR="00C267CE">
        <w:rPr>
          <w:bCs/>
          <w:noProof/>
          <w:sz w:val="28"/>
          <w:szCs w:val="28"/>
          <w:lang w:val="en-US" w:eastAsia="ru-RU"/>
        </w:rPr>
        <w:t>DC</w:t>
      </w:r>
      <w:r w:rsidR="00C267CE" w:rsidRPr="00D61D34">
        <w:rPr>
          <w:bCs/>
          <w:noProof/>
          <w:sz w:val="28"/>
          <w:szCs w:val="28"/>
          <w:lang w:eastAsia="ru-RU"/>
        </w:rPr>
        <w:t>/</w:t>
      </w:r>
      <w:r w:rsidR="00C267CE">
        <w:rPr>
          <w:bCs/>
          <w:noProof/>
          <w:sz w:val="28"/>
          <w:szCs w:val="28"/>
          <w:lang w:val="en-US" w:eastAsia="ru-RU"/>
        </w:rPr>
        <w:t>AC</w:t>
      </w:r>
      <w:r w:rsidR="00C267CE">
        <w:rPr>
          <w:bCs/>
          <w:noProof/>
          <w:sz w:val="28"/>
          <w:szCs w:val="28"/>
          <w:lang w:eastAsia="ru-RU"/>
        </w:rPr>
        <w:t xml:space="preserve">, с параллельным подключением </w:t>
      </w:r>
      <w:r w:rsidR="00C267CE">
        <w:rPr>
          <w:bCs/>
          <w:noProof/>
          <w:sz w:val="28"/>
          <w:szCs w:val="28"/>
          <w:lang w:val="en-US" w:eastAsia="ru-RU"/>
        </w:rPr>
        <w:t>PMSG</w:t>
      </w:r>
      <w:r w:rsidR="00C267CE">
        <w:rPr>
          <w:bCs/>
          <w:noProof/>
          <w:sz w:val="28"/>
          <w:szCs w:val="28"/>
          <w:lang w:eastAsia="ru-RU"/>
        </w:rPr>
        <w:t xml:space="preserve"> генераторов между ними на общую </w:t>
      </w:r>
      <w:r w:rsidR="00C267CE">
        <w:rPr>
          <w:bCs/>
          <w:noProof/>
          <w:sz w:val="28"/>
          <w:szCs w:val="28"/>
          <w:lang w:val="en-US" w:eastAsia="ru-RU"/>
        </w:rPr>
        <w:t>DC</w:t>
      </w:r>
      <w:r w:rsidR="00C267CE" w:rsidRPr="00CC75B9">
        <w:rPr>
          <w:bCs/>
          <w:noProof/>
          <w:sz w:val="28"/>
          <w:szCs w:val="28"/>
          <w:lang w:eastAsia="ru-RU"/>
        </w:rPr>
        <w:t xml:space="preserve"> </w:t>
      </w:r>
      <w:r w:rsidR="00C267CE">
        <w:rPr>
          <w:bCs/>
          <w:noProof/>
          <w:sz w:val="28"/>
          <w:szCs w:val="28"/>
          <w:lang w:val="kk-KZ" w:eastAsia="ru-RU"/>
        </w:rPr>
        <w:t>шину</w:t>
      </w:r>
      <w:r w:rsidR="00C267CE">
        <w:rPr>
          <w:bCs/>
          <w:noProof/>
          <w:sz w:val="28"/>
          <w:szCs w:val="28"/>
          <w:lang w:eastAsia="ru-RU"/>
        </w:rPr>
        <w:t xml:space="preserve">. </w:t>
      </w:r>
    </w:p>
    <w:p w14:paraId="530412B3" w14:textId="5E9FC353" w:rsidR="00C267CE" w:rsidRPr="007919F4" w:rsidRDefault="00D33FA6" w:rsidP="00D33FA6">
      <w:pPr>
        <w:ind w:firstLine="567"/>
        <w:jc w:val="both"/>
        <w:rPr>
          <w:bCs/>
          <w:noProof/>
          <w:sz w:val="28"/>
          <w:szCs w:val="28"/>
          <w:lang w:eastAsia="ru-RU"/>
        </w:rPr>
      </w:pPr>
      <w:r>
        <w:rPr>
          <w:bCs/>
          <w:noProof/>
          <w:sz w:val="28"/>
          <w:szCs w:val="28"/>
          <w:lang w:eastAsia="ru-RU"/>
        </w:rPr>
        <w:t>Д</w:t>
      </w:r>
      <w:r w:rsidR="00C267CE">
        <w:rPr>
          <w:bCs/>
          <w:noProof/>
          <w:sz w:val="28"/>
          <w:szCs w:val="28"/>
          <w:lang w:eastAsia="ru-RU"/>
        </w:rPr>
        <w:t>ля модулей парусности, демпфирования и генерации ПВЭС поставлены основные задачи управления, осуществляющие полноценное функционирование при различных условиях</w:t>
      </w:r>
      <w:r>
        <w:rPr>
          <w:bCs/>
          <w:noProof/>
          <w:sz w:val="28"/>
          <w:szCs w:val="28"/>
          <w:lang w:eastAsia="ru-RU"/>
        </w:rPr>
        <w:t>;</w:t>
      </w:r>
      <w:r w:rsidR="00C267CE">
        <w:rPr>
          <w:bCs/>
          <w:noProof/>
          <w:sz w:val="28"/>
          <w:szCs w:val="28"/>
          <w:lang w:eastAsia="ru-RU"/>
        </w:rPr>
        <w:t xml:space="preserve"> определена структура и составные элементы</w:t>
      </w:r>
      <w:r>
        <w:rPr>
          <w:bCs/>
          <w:noProof/>
          <w:sz w:val="28"/>
          <w:szCs w:val="28"/>
          <w:lang w:eastAsia="ru-RU"/>
        </w:rPr>
        <w:t>; разработаны а</w:t>
      </w:r>
      <w:r w:rsidR="00C267CE">
        <w:rPr>
          <w:bCs/>
          <w:noProof/>
          <w:sz w:val="28"/>
          <w:szCs w:val="28"/>
          <w:lang w:eastAsia="ru-RU"/>
        </w:rPr>
        <w:t>лгоритмы общего управления ПВЭС и модулей парусности и демпфирования</w:t>
      </w:r>
      <w:r>
        <w:rPr>
          <w:bCs/>
          <w:noProof/>
          <w:sz w:val="28"/>
          <w:szCs w:val="28"/>
          <w:lang w:eastAsia="ru-RU"/>
        </w:rPr>
        <w:t xml:space="preserve"> и генерирования электричекой энергии; </w:t>
      </w:r>
      <w:r w:rsidR="00C267CE">
        <w:rPr>
          <w:bCs/>
          <w:noProof/>
          <w:sz w:val="28"/>
          <w:szCs w:val="28"/>
          <w:lang w:val="kk-KZ" w:eastAsia="ru-RU"/>
        </w:rPr>
        <w:t>выполнена программная реализация автоматического управления для автономной ПВЭС</w:t>
      </w:r>
    </w:p>
    <w:p w14:paraId="5E4E4BC5" w14:textId="68FC3C2B" w:rsidR="00C267CE" w:rsidRDefault="00C267CE" w:rsidP="00C267CE">
      <w:pPr>
        <w:ind w:firstLine="567"/>
        <w:jc w:val="both"/>
        <w:rPr>
          <w:bCs/>
          <w:noProof/>
          <w:sz w:val="28"/>
          <w:szCs w:val="28"/>
          <w:lang w:eastAsia="ru-RU"/>
        </w:rPr>
      </w:pPr>
      <w:r>
        <w:rPr>
          <w:bCs/>
          <w:noProof/>
          <w:sz w:val="28"/>
          <w:szCs w:val="28"/>
          <w:lang w:eastAsia="ru-RU"/>
        </w:rPr>
        <w:t>Таким образом исследованы</w:t>
      </w:r>
      <w:r w:rsidR="00D33FA6">
        <w:rPr>
          <w:bCs/>
          <w:noProof/>
          <w:sz w:val="28"/>
          <w:szCs w:val="28"/>
          <w:lang w:eastAsia="ru-RU"/>
        </w:rPr>
        <w:t xml:space="preserve"> параметры</w:t>
      </w:r>
      <w:r>
        <w:rPr>
          <w:bCs/>
          <w:noProof/>
          <w:sz w:val="28"/>
          <w:szCs w:val="28"/>
          <w:lang w:eastAsia="ru-RU"/>
        </w:rPr>
        <w:t xml:space="preserve"> модул</w:t>
      </w:r>
      <w:r w:rsidR="00D33FA6">
        <w:rPr>
          <w:bCs/>
          <w:noProof/>
          <w:sz w:val="28"/>
          <w:szCs w:val="28"/>
          <w:lang w:eastAsia="ru-RU"/>
        </w:rPr>
        <w:t>ей</w:t>
      </w:r>
      <w:r>
        <w:rPr>
          <w:bCs/>
          <w:noProof/>
          <w:sz w:val="28"/>
          <w:szCs w:val="28"/>
          <w:lang w:eastAsia="ru-RU"/>
        </w:rPr>
        <w:t xml:space="preserve"> </w:t>
      </w:r>
      <w:r w:rsidR="00D33FA6">
        <w:rPr>
          <w:bCs/>
          <w:noProof/>
          <w:sz w:val="28"/>
          <w:szCs w:val="28"/>
          <w:lang w:eastAsia="ru-RU"/>
        </w:rPr>
        <w:t xml:space="preserve">зонтового паруса, демпфирования, отбора мощности, </w:t>
      </w:r>
      <w:r>
        <w:rPr>
          <w:bCs/>
          <w:noProof/>
          <w:sz w:val="28"/>
          <w:szCs w:val="28"/>
          <w:lang w:eastAsia="ru-RU"/>
        </w:rPr>
        <w:t>генерирования и управления ПВЭС с качающимся зонтовым парусом</w:t>
      </w:r>
      <w:r w:rsidR="00DB3528">
        <w:rPr>
          <w:bCs/>
          <w:noProof/>
          <w:sz w:val="28"/>
          <w:szCs w:val="28"/>
          <w:lang w:eastAsia="ru-RU"/>
        </w:rPr>
        <w:t>, а также разработаны и обоснованы их модификации</w:t>
      </w:r>
      <w:r>
        <w:rPr>
          <w:bCs/>
          <w:noProof/>
          <w:sz w:val="28"/>
          <w:szCs w:val="28"/>
          <w:lang w:eastAsia="ru-RU"/>
        </w:rPr>
        <w:t xml:space="preserve"> </w:t>
      </w:r>
      <w:r w:rsidR="00DB3528">
        <w:rPr>
          <w:bCs/>
          <w:noProof/>
          <w:sz w:val="28"/>
          <w:szCs w:val="28"/>
          <w:lang w:eastAsia="ru-RU"/>
        </w:rPr>
        <w:t>для</w:t>
      </w:r>
      <w:r>
        <w:rPr>
          <w:bCs/>
          <w:noProof/>
          <w:sz w:val="28"/>
          <w:szCs w:val="28"/>
          <w:lang w:eastAsia="ru-RU"/>
        </w:rPr>
        <w:t xml:space="preserve"> эффективно</w:t>
      </w:r>
      <w:r w:rsidR="00DB3528">
        <w:rPr>
          <w:bCs/>
          <w:noProof/>
          <w:sz w:val="28"/>
          <w:szCs w:val="28"/>
          <w:lang w:eastAsia="ru-RU"/>
        </w:rPr>
        <w:t>го</w:t>
      </w:r>
      <w:r>
        <w:rPr>
          <w:bCs/>
          <w:noProof/>
          <w:sz w:val="28"/>
          <w:szCs w:val="28"/>
          <w:lang w:eastAsia="ru-RU"/>
        </w:rPr>
        <w:t xml:space="preserve"> функционир</w:t>
      </w:r>
      <w:r w:rsidR="00DB3528">
        <w:rPr>
          <w:bCs/>
          <w:noProof/>
          <w:sz w:val="28"/>
          <w:szCs w:val="28"/>
          <w:lang w:eastAsia="ru-RU"/>
        </w:rPr>
        <w:t>ирования</w:t>
      </w:r>
      <w:r>
        <w:rPr>
          <w:bCs/>
          <w:noProof/>
          <w:sz w:val="28"/>
          <w:szCs w:val="28"/>
          <w:lang w:eastAsia="ru-RU"/>
        </w:rPr>
        <w:t xml:space="preserve"> при любых условиях и скоростях ветра от 2,5 м/с.</w:t>
      </w:r>
      <w:r w:rsidR="00DB3528">
        <w:rPr>
          <w:bCs/>
          <w:noProof/>
          <w:sz w:val="28"/>
          <w:szCs w:val="28"/>
          <w:lang w:eastAsia="ru-RU"/>
        </w:rPr>
        <w:t xml:space="preserve"> На основе полученных исследований получен</w:t>
      </w:r>
      <w:r w:rsidR="00D37508">
        <w:rPr>
          <w:bCs/>
          <w:noProof/>
          <w:sz w:val="28"/>
          <w:szCs w:val="28"/>
          <w:lang w:eastAsia="ru-RU"/>
        </w:rPr>
        <w:t xml:space="preserve"> патент на изобретение (Приложение </w:t>
      </w:r>
      <w:r w:rsidR="00EB0CC1">
        <w:rPr>
          <w:bCs/>
          <w:noProof/>
          <w:sz w:val="28"/>
          <w:szCs w:val="28"/>
          <w:lang w:val="kk-KZ" w:eastAsia="ru-RU"/>
        </w:rPr>
        <w:t>Д</w:t>
      </w:r>
      <w:r w:rsidR="00D37508">
        <w:rPr>
          <w:bCs/>
          <w:noProof/>
          <w:sz w:val="28"/>
          <w:szCs w:val="28"/>
          <w:lang w:eastAsia="ru-RU"/>
        </w:rPr>
        <w:t xml:space="preserve">), свидетельство об интеллектуальной собственности (Приложние </w:t>
      </w:r>
      <w:r w:rsidR="00EB0CC1">
        <w:rPr>
          <w:bCs/>
          <w:noProof/>
          <w:sz w:val="28"/>
          <w:szCs w:val="28"/>
          <w:lang w:val="kk-KZ" w:eastAsia="ru-RU"/>
        </w:rPr>
        <w:t>Е</w:t>
      </w:r>
      <w:r w:rsidR="00D37508">
        <w:rPr>
          <w:bCs/>
          <w:noProof/>
          <w:sz w:val="28"/>
          <w:szCs w:val="28"/>
          <w:lang w:eastAsia="ru-RU"/>
        </w:rPr>
        <w:t>)</w:t>
      </w:r>
      <w:r w:rsidR="008A01FD">
        <w:rPr>
          <w:bCs/>
          <w:noProof/>
          <w:sz w:val="28"/>
          <w:szCs w:val="28"/>
          <w:lang w:eastAsia="ru-RU"/>
        </w:rPr>
        <w:t>,</w:t>
      </w:r>
      <w:r w:rsidR="00D37508">
        <w:rPr>
          <w:bCs/>
          <w:noProof/>
          <w:sz w:val="28"/>
          <w:szCs w:val="28"/>
          <w:lang w:eastAsia="ru-RU"/>
        </w:rPr>
        <w:t xml:space="preserve"> </w:t>
      </w:r>
      <w:r w:rsidR="008A01FD">
        <w:rPr>
          <w:bCs/>
          <w:noProof/>
          <w:sz w:val="28"/>
          <w:szCs w:val="28"/>
          <w:lang w:eastAsia="ru-RU"/>
        </w:rPr>
        <w:t xml:space="preserve">изготовлен опытный образец актуатора в результате выполнения в 2021 г. проекта грантового финансирования </w:t>
      </w:r>
      <w:r w:rsidR="008A01FD" w:rsidRPr="00CF11E3">
        <w:rPr>
          <w:bCs/>
          <w:noProof/>
          <w:sz w:val="28"/>
          <w:szCs w:val="28"/>
          <w:lang w:eastAsia="ru-RU"/>
        </w:rPr>
        <w:t>ИРН АР09562116 «Разработка конструкций узлов опытного образца малой ветровой электростанции с качающимся парусным рабочим органом»</w:t>
      </w:r>
      <w:r w:rsidR="008A01FD">
        <w:rPr>
          <w:bCs/>
          <w:noProof/>
          <w:sz w:val="28"/>
          <w:szCs w:val="28"/>
          <w:lang w:eastAsia="ru-RU"/>
        </w:rPr>
        <w:t>. В настоящее время  производятся работы по созданию  полноценного опытного образца ПВЭС в рамках грантового финансирования научного проекта на 2022-2024 гг.</w:t>
      </w:r>
      <w:r w:rsidR="008A01FD" w:rsidRPr="00CF11E3">
        <w:t xml:space="preserve"> </w:t>
      </w:r>
      <w:r w:rsidR="008A01FD" w:rsidRPr="00CF11E3">
        <w:rPr>
          <w:bCs/>
          <w:noProof/>
          <w:sz w:val="28"/>
          <w:szCs w:val="28"/>
          <w:lang w:eastAsia="ru-RU"/>
        </w:rPr>
        <w:t>ИРН AP14869386, «Исследование, разработка совокупности конструкций и создание экспериментального образца автоматически управляемой парусной ветровой электростанции с качающимся рабочим органом».</w:t>
      </w:r>
      <w:r w:rsidR="005F672F">
        <w:rPr>
          <w:bCs/>
          <w:noProof/>
          <w:sz w:val="28"/>
          <w:szCs w:val="28"/>
          <w:lang w:eastAsia="ru-RU"/>
        </w:rPr>
        <w:t xml:space="preserve"> </w:t>
      </w:r>
      <w:r w:rsidR="00145262">
        <w:rPr>
          <w:bCs/>
          <w:noProof/>
          <w:sz w:val="28"/>
          <w:szCs w:val="28"/>
          <w:lang w:eastAsia="ru-RU"/>
        </w:rPr>
        <w:t>Результаты научно-исследовательской работы</w:t>
      </w:r>
      <w:r w:rsidR="005F672F">
        <w:rPr>
          <w:bCs/>
          <w:noProof/>
          <w:sz w:val="28"/>
          <w:szCs w:val="28"/>
          <w:lang w:eastAsia="ru-RU"/>
        </w:rPr>
        <w:t xml:space="preserve"> </w:t>
      </w:r>
      <w:r w:rsidR="00A76E25">
        <w:rPr>
          <w:bCs/>
          <w:noProof/>
          <w:sz w:val="28"/>
          <w:szCs w:val="28"/>
          <w:lang w:eastAsia="ru-RU"/>
        </w:rPr>
        <w:t>внедрены в учебный процесс</w:t>
      </w:r>
      <w:r w:rsidR="00145262">
        <w:rPr>
          <w:bCs/>
          <w:noProof/>
          <w:sz w:val="28"/>
          <w:szCs w:val="28"/>
          <w:lang w:eastAsia="ru-RU"/>
        </w:rPr>
        <w:t xml:space="preserve"> в рамках дисциплины «Энергосберегающие технологии в электроэнергетике и автоматизации» для студентов магистратуры 1 курса обраовательных программ 7М07107 «Электроэнергетика» и 7М07101 «Автоматизация и управление»</w:t>
      </w:r>
      <w:r w:rsidR="00D911B9">
        <w:rPr>
          <w:bCs/>
          <w:noProof/>
          <w:sz w:val="28"/>
          <w:szCs w:val="28"/>
          <w:lang w:eastAsia="ru-RU"/>
        </w:rPr>
        <w:t xml:space="preserve"> (Приложение Ж).</w:t>
      </w:r>
    </w:p>
    <w:bookmarkEnd w:id="43"/>
    <w:p w14:paraId="6FBCFFAD" w14:textId="7A450450" w:rsidR="00971869" w:rsidRDefault="00971869">
      <w:pPr>
        <w:spacing w:after="160" w:line="259" w:lineRule="auto"/>
        <w:rPr>
          <w:sz w:val="28"/>
          <w:szCs w:val="28"/>
        </w:rPr>
      </w:pPr>
    </w:p>
    <w:p w14:paraId="178EE8D1" w14:textId="77777777" w:rsidR="00415EE8" w:rsidRDefault="00415EE8">
      <w:pPr>
        <w:spacing w:after="160" w:line="259" w:lineRule="auto"/>
        <w:rPr>
          <w:b/>
          <w:bCs/>
          <w:color w:val="000000" w:themeColor="text1"/>
          <w:sz w:val="28"/>
          <w:szCs w:val="28"/>
        </w:rPr>
      </w:pPr>
      <w:bookmarkStart w:id="44" w:name="_Toc22161069"/>
      <w:r>
        <w:rPr>
          <w:bCs/>
        </w:rPr>
        <w:br w:type="page"/>
      </w:r>
    </w:p>
    <w:bookmarkEnd w:id="44"/>
    <w:p w14:paraId="1912B263" w14:textId="77777777" w:rsidR="0070504A" w:rsidRPr="00C23838" w:rsidRDefault="0070504A" w:rsidP="0070504A">
      <w:pPr>
        <w:pStyle w:val="a7"/>
        <w:rPr>
          <w:bCs/>
          <w:color w:val="auto"/>
        </w:rPr>
      </w:pPr>
      <w:r w:rsidRPr="00CE31A4">
        <w:rPr>
          <w:bCs/>
        </w:rPr>
        <w:lastRenderedPageBreak/>
        <w:t>СПИСОК ИСПОЛ</w:t>
      </w:r>
      <w:r w:rsidRPr="00C23838">
        <w:rPr>
          <w:bCs/>
          <w:color w:val="auto"/>
        </w:rPr>
        <w:t>ЬЗОВАННЫХ ИСТОЧНИКОВ</w:t>
      </w:r>
    </w:p>
    <w:p w14:paraId="7D524C77" w14:textId="77777777" w:rsidR="0070504A" w:rsidRPr="00C23838" w:rsidRDefault="0070504A" w:rsidP="0070504A">
      <w:pPr>
        <w:pStyle w:val="a7"/>
        <w:jc w:val="both"/>
        <w:rPr>
          <w:bCs/>
          <w:color w:val="auto"/>
        </w:rPr>
      </w:pPr>
    </w:p>
    <w:p w14:paraId="594C5C87"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Tong W. Fundamentals of wind energy // WIT Transactions on State of the Art in Science and Engineering. – 2010. – Vol 44. – P. 3-48. https://doi.org/10.2495/978-1-84564-205-1/01.</w:t>
      </w:r>
    </w:p>
    <w:p w14:paraId="61868514"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Sutherland H.J., Berg D.E., Ashwill T.D. A retrospective of VAWT technology // Report of Sandia National Laboratories. – California, 2012. – 64 p. https://doi.org/10.2172/1035336.</w:t>
      </w:r>
    </w:p>
    <w:p w14:paraId="00AC2889"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rPr>
        <w:t xml:space="preserve">Ершин А.К., Ершин Ш.А., Жанбасбаев У.К. Основы теории ветротурбины Дарье. – Алматы: КазГосИНТИ, 2006. – 104 </w:t>
      </w:r>
      <w:r w:rsidRPr="00E70846">
        <w:rPr>
          <w:rFonts w:ascii="Times New Roman" w:hAnsi="Times New Roman" w:cs="Times New Roman"/>
          <w:sz w:val="28"/>
          <w:szCs w:val="28"/>
          <w:lang w:val="en-US"/>
        </w:rPr>
        <w:t>c</w:t>
      </w:r>
      <w:r w:rsidRPr="00E70846">
        <w:rPr>
          <w:rFonts w:ascii="Times New Roman" w:hAnsi="Times New Roman" w:cs="Times New Roman"/>
          <w:sz w:val="28"/>
          <w:szCs w:val="28"/>
        </w:rPr>
        <w:t>.</w:t>
      </w:r>
    </w:p>
    <w:p w14:paraId="679BC232"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lang w:val="kk-KZ"/>
        </w:rPr>
        <w:t>Пат</w:t>
      </w:r>
      <w:r w:rsidRPr="00E70846">
        <w:rPr>
          <w:rFonts w:ascii="Times New Roman" w:hAnsi="Times New Roman" w:cs="Times New Roman"/>
          <w:sz w:val="28"/>
          <w:szCs w:val="28"/>
        </w:rPr>
        <w:t>. 20572 РК. Ветроэнергетический агрегат Болотова / Болотов С.А., Болотов А.В.; опубл. 15.12.2008, Бюл. № 12.</w:t>
      </w:r>
    </w:p>
    <w:p w14:paraId="5D75DB5E"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rPr>
        <w:t>Пат. 27817 РК. Ветроэлектростанция Буктукова / Буктуков Н.С.; опубл. 18.12.2013, Бюл. № 12.</w:t>
      </w:r>
    </w:p>
    <w:p w14:paraId="0D6D9D56"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Gao C., Liu H., Jiang H., Li Y. and Tang X. Research on the sub-synchronous oscillation in wind power connected to series compensated power system and its influencing factors // CES Transactions on Electrical Machines and Systems. – 2017. –  Vol. 1, № 3. – P. 334-340.</w:t>
      </w:r>
    </w:p>
    <w:p w14:paraId="4139AD35"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Canizo M., Onieva E., Conde A., Charramendieta S., Trujillo S. Real-time predictive maintenance for wind turbines using Big Data frameworks // International Conference on Prognostics and Health Management (ICPHM) – Dallas: IEEE, 2017. P. 70-77. https://doi.org/10.1109/ICPHM.2017.7998308.</w:t>
      </w:r>
    </w:p>
    <w:p w14:paraId="5CB6903C"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u w:val="single"/>
          <w:lang w:val="en-US"/>
        </w:rPr>
      </w:pPr>
      <w:r w:rsidRPr="00E70846">
        <w:rPr>
          <w:rFonts w:ascii="Times New Roman" w:hAnsi="Times New Roman" w:cs="Times New Roman"/>
          <w:sz w:val="28"/>
          <w:szCs w:val="28"/>
          <w:lang w:val="en-US"/>
        </w:rPr>
        <w:t xml:space="preserve">Girsang I.P., Dhupia J.S. Collective pitch control of wind turbines using stochastic disturbance accommodating control // Wind Engineering. – 2013. – Vol. 37, № 5. – P. 517–534. </w:t>
      </w:r>
      <w:hyperlink r:id="rId200" w:history="1">
        <w:r w:rsidRPr="00E70846">
          <w:rPr>
            <w:rFonts w:ascii="Times New Roman" w:hAnsi="Times New Roman" w:cs="Times New Roman"/>
            <w:sz w:val="28"/>
            <w:szCs w:val="28"/>
            <w:lang w:val="en-US"/>
          </w:rPr>
          <w:t>https://doi.org/10.1260/0309-524X.37.5.517</w:t>
        </w:r>
      </w:hyperlink>
      <w:r w:rsidRPr="00E70846">
        <w:rPr>
          <w:rFonts w:ascii="Times New Roman" w:hAnsi="Times New Roman" w:cs="Times New Roman"/>
          <w:sz w:val="28"/>
          <w:szCs w:val="28"/>
          <w:lang w:val="en-US"/>
        </w:rPr>
        <w:t>.</w:t>
      </w:r>
    </w:p>
    <w:p w14:paraId="62C840A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Dutton A., Bonnet P., Hogg P., Lleong Y. Novel materials and modelling for large wind turbine blades // Proceedings of the Institution of Mechanical Engineers, Part A: Journal of Power and Energy. – 2010. – Vol. 224, № 2. – P. 203–210. https://doi.org/</w:t>
      </w:r>
      <w:hyperlink r:id="rId201" w:tgtFrame="_blank" w:history="1">
        <w:r w:rsidRPr="00E70846">
          <w:rPr>
            <w:rFonts w:ascii="Times New Roman" w:hAnsi="Times New Roman" w:cs="Times New Roman"/>
            <w:sz w:val="28"/>
            <w:szCs w:val="28"/>
            <w:lang w:val="en-US"/>
          </w:rPr>
          <w:t>10.1243/09576509JPE858</w:t>
        </w:r>
      </w:hyperlink>
      <w:r w:rsidRPr="00E70846">
        <w:rPr>
          <w:rFonts w:ascii="Times New Roman" w:hAnsi="Times New Roman" w:cs="Times New Roman"/>
          <w:sz w:val="28"/>
          <w:szCs w:val="28"/>
          <w:lang w:val="en-US"/>
        </w:rPr>
        <w:t>.</w:t>
      </w:r>
    </w:p>
    <w:p w14:paraId="37657EB1"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Banna H.U., Luna A., Ying S., Ghorbani H., Rodriguez P. Impacts of wind energy in-feed on power system small signal stability // International Conference on Renewable Energy Research and Applications (ICRERA). – Milwakuee: IEEE, 2014. – P. 615-622. https://doi.org/</w:t>
      </w:r>
      <w:hyperlink r:id="rId202" w:history="1">
        <w:r w:rsidRPr="00E70846">
          <w:rPr>
            <w:rFonts w:ascii="Times New Roman" w:hAnsi="Times New Roman" w:cs="Times New Roman"/>
            <w:sz w:val="28"/>
            <w:szCs w:val="28"/>
            <w:lang w:val="en-US"/>
          </w:rPr>
          <w:t>10.1109/ICRERA.2014.7016459</w:t>
        </w:r>
      </w:hyperlink>
      <w:r w:rsidRPr="00E70846">
        <w:rPr>
          <w:rFonts w:ascii="Times New Roman" w:hAnsi="Times New Roman" w:cs="Times New Roman"/>
          <w:sz w:val="28"/>
          <w:szCs w:val="28"/>
          <w:lang w:val="en-US"/>
        </w:rPr>
        <w:t>.</w:t>
      </w:r>
    </w:p>
    <w:p w14:paraId="4BBA2A56"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Pelz P.F., Holl M., Platzer M. Analytical method towards an optimal energetic and economical wind-energy converter // Proceedings of the ICE - Energy. – 2016. – Vol. 94. – P. 344-351.</w:t>
      </w:r>
      <w:r w:rsidRPr="00E70846">
        <w:rPr>
          <w:lang w:val="en-US"/>
        </w:rPr>
        <w:t xml:space="preserve"> </w:t>
      </w:r>
      <w:r w:rsidRPr="00E70846">
        <w:rPr>
          <w:rFonts w:ascii="Times New Roman" w:hAnsi="Times New Roman" w:cs="Times New Roman"/>
          <w:sz w:val="28"/>
          <w:szCs w:val="28"/>
          <w:lang w:val="en-US"/>
        </w:rPr>
        <w:t>https://doi.org/</w:t>
      </w:r>
      <w:hyperlink r:id="rId203" w:tgtFrame="_blank" w:history="1">
        <w:r w:rsidRPr="00E70846">
          <w:rPr>
            <w:rFonts w:ascii="Times New Roman" w:hAnsi="Times New Roman" w:cs="Times New Roman"/>
            <w:sz w:val="28"/>
            <w:szCs w:val="28"/>
            <w:lang w:val="en-US"/>
          </w:rPr>
          <w:t>10.1016/j.energy.2015.10.128</w:t>
        </w:r>
      </w:hyperlink>
      <w:r w:rsidRPr="00E70846">
        <w:rPr>
          <w:rFonts w:ascii="Times New Roman" w:hAnsi="Times New Roman" w:cs="Times New Roman"/>
          <w:sz w:val="28"/>
          <w:szCs w:val="28"/>
          <w:lang w:val="en-US"/>
        </w:rPr>
        <w:t>.</w:t>
      </w:r>
    </w:p>
    <w:p w14:paraId="3FF6FD8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Pat. US20140341736A1 USA. Sail wind turbine / Jon Jay Howard; publ. 20.11.2014.</w:t>
      </w:r>
    </w:p>
    <w:p w14:paraId="01683D05"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Pat. SG188649A1 Singapore. System for converting wind energy / Anis M Aouini; publ. 30.04.2013.</w:t>
      </w:r>
    </w:p>
    <w:p w14:paraId="16F9A5A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lastRenderedPageBreak/>
        <w:t>Cajas J.C., Zavala M., Houzeaux G., Casoni E., Vázquez M., Moulinec C. and Fournier Y. Fluid Structure Interaction in HPC Multi-Code coupling // SIAM Journal on Scientific Computing. – 2014. – Vol. 40, № 6. – P. 677-703. https://doi.org/10.1137/17M1138868</w:t>
      </w:r>
    </w:p>
    <w:p w14:paraId="02550AC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rPr>
      </w:pPr>
      <w:r w:rsidRPr="00E70846">
        <w:rPr>
          <w:rFonts w:ascii="Times New Roman" w:hAnsi="Times New Roman" w:cs="Times New Roman"/>
          <w:sz w:val="28"/>
          <w:szCs w:val="28"/>
        </w:rPr>
        <w:t xml:space="preserve">Национальный энергетический доклад </w:t>
      </w:r>
      <w:r w:rsidRPr="00E70846">
        <w:rPr>
          <w:rFonts w:ascii="Times New Roman" w:hAnsi="Times New Roman" w:cs="Times New Roman"/>
          <w:sz w:val="28"/>
          <w:szCs w:val="28"/>
          <w:lang w:val="en-US"/>
        </w:rPr>
        <w:t>KAZENERGY</w:t>
      </w:r>
      <w:r w:rsidRPr="00E70846">
        <w:rPr>
          <w:rFonts w:ascii="Times New Roman" w:hAnsi="Times New Roman" w:cs="Times New Roman"/>
          <w:sz w:val="28"/>
          <w:szCs w:val="28"/>
        </w:rPr>
        <w:t xml:space="preserve"> 2021. </w:t>
      </w:r>
      <w:r w:rsidRPr="00E70846">
        <w:rPr>
          <w:rFonts w:ascii="Times New Roman" w:hAnsi="Times New Roman" w:cs="Times New Roman"/>
          <w:sz w:val="28"/>
          <w:szCs w:val="28"/>
          <w:lang w:val="en-US"/>
        </w:rPr>
        <w:t>https</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www</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kazenergy</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com</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upload</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document</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energy</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report</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NationalReport</w:t>
      </w:r>
      <w:r w:rsidRPr="00E70846">
        <w:rPr>
          <w:rFonts w:ascii="Times New Roman" w:hAnsi="Times New Roman" w:cs="Times New Roman"/>
          <w:sz w:val="28"/>
          <w:szCs w:val="28"/>
        </w:rPr>
        <w:t>21_</w:t>
      </w:r>
      <w:r w:rsidRPr="00E70846">
        <w:rPr>
          <w:rFonts w:ascii="Times New Roman" w:hAnsi="Times New Roman" w:cs="Times New Roman"/>
          <w:sz w:val="28"/>
          <w:szCs w:val="28"/>
          <w:lang w:val="en-US"/>
        </w:rPr>
        <w:t>ru</w:t>
      </w:r>
      <w:r w:rsidRPr="00E70846">
        <w:rPr>
          <w:rFonts w:ascii="Times New Roman" w:hAnsi="Times New Roman" w:cs="Times New Roman"/>
          <w:sz w:val="28"/>
          <w:szCs w:val="28"/>
        </w:rPr>
        <w:t>_2.</w:t>
      </w:r>
      <w:r w:rsidRPr="00E70846">
        <w:rPr>
          <w:rFonts w:ascii="Times New Roman" w:hAnsi="Times New Roman" w:cs="Times New Roman"/>
          <w:sz w:val="28"/>
          <w:szCs w:val="28"/>
          <w:lang w:val="en-US"/>
        </w:rPr>
        <w:t>pdf</w:t>
      </w:r>
      <w:r w:rsidRPr="00E70846">
        <w:rPr>
          <w:rFonts w:ascii="Times New Roman" w:hAnsi="Times New Roman" w:cs="Times New Roman"/>
          <w:sz w:val="28"/>
          <w:szCs w:val="28"/>
        </w:rPr>
        <w:t xml:space="preserve"> (дата обращения 11.07.2022).</w:t>
      </w:r>
    </w:p>
    <w:p w14:paraId="138A629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The energy transition: Moving beyond slow motion // IHS Markit Crude Oil Markets Strategic Report. – 2020, October – 29.</w:t>
      </w:r>
    </w:p>
    <w:p w14:paraId="3EF54690"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rPr>
      </w:pPr>
      <w:r w:rsidRPr="00E70846">
        <w:rPr>
          <w:rFonts w:ascii="Times New Roman" w:hAnsi="Times New Roman" w:cs="Times New Roman"/>
          <w:sz w:val="28"/>
          <w:szCs w:val="28"/>
        </w:rPr>
        <w:t xml:space="preserve">Национальная Энергосистема. </w:t>
      </w:r>
      <w:r w:rsidRPr="00E70846">
        <w:rPr>
          <w:rFonts w:ascii="Times New Roman" w:hAnsi="Times New Roman" w:cs="Times New Roman"/>
          <w:sz w:val="28"/>
          <w:szCs w:val="28"/>
          <w:lang w:val="en-US"/>
        </w:rPr>
        <w:t>KEGOC</w:t>
      </w:r>
      <w:r w:rsidRPr="00E70846">
        <w:rPr>
          <w:rFonts w:ascii="Times New Roman" w:hAnsi="Times New Roman" w:cs="Times New Roman"/>
          <w:sz w:val="28"/>
          <w:szCs w:val="28"/>
        </w:rPr>
        <w:t xml:space="preserve"> (Казахстанская компания по управлению электрическими сетями). </w:t>
      </w:r>
      <w:r w:rsidRPr="00E70846">
        <w:rPr>
          <w:rFonts w:ascii="Times New Roman" w:hAnsi="Times New Roman" w:cs="Times New Roman"/>
          <w:sz w:val="28"/>
          <w:szCs w:val="28"/>
          <w:lang w:val="en-US"/>
        </w:rPr>
        <w:t>https</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www</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kegoc</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kz</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ru</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electric</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power</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natsionalnaya</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energosistema</w:t>
      </w:r>
      <w:r w:rsidRPr="00E70846">
        <w:rPr>
          <w:rFonts w:ascii="Times New Roman" w:hAnsi="Times New Roman" w:cs="Times New Roman"/>
          <w:sz w:val="28"/>
          <w:szCs w:val="28"/>
        </w:rPr>
        <w:t>/ (дата обращения 16.10.2022)</w:t>
      </w:r>
    </w:p>
    <w:p w14:paraId="62A0D345"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Renewable Energy Statistics 2022. </w:t>
      </w:r>
      <w:hyperlink r:id="rId204" w:history="1">
        <w:r w:rsidRPr="00E70846">
          <w:rPr>
            <w:rStyle w:val="ae"/>
            <w:rFonts w:ascii="Times New Roman" w:hAnsi="Times New Roman" w:cs="Times New Roman"/>
            <w:color w:val="auto"/>
            <w:sz w:val="28"/>
            <w:szCs w:val="28"/>
            <w:u w:val="none"/>
            <w:lang w:val="en-US"/>
          </w:rPr>
          <w:t>https://www.irena.org/-/media/Files/IRENA/Agency/Publication/2022/Jul/IRENA_Renewable_energy_statistics_2022.pdf?rev=8e3c22a36f964fa2ad8a50e0b4437870</w:t>
        </w:r>
      </w:hyperlink>
      <w:r w:rsidRPr="00E70846">
        <w:rPr>
          <w:rStyle w:val="ae"/>
          <w:rFonts w:ascii="Times New Roman" w:hAnsi="Times New Roman" w:cs="Times New Roman"/>
          <w:color w:val="auto"/>
          <w:sz w:val="28"/>
          <w:szCs w:val="28"/>
          <w:u w:val="none"/>
          <w:lang w:val="en-US"/>
        </w:rPr>
        <w:t xml:space="preserve"> </w:t>
      </w:r>
      <w:r w:rsidRPr="00E70846">
        <w:rPr>
          <w:rFonts w:ascii="Times New Roman" w:hAnsi="Times New Roman" w:cs="Times New Roman"/>
          <w:sz w:val="28"/>
          <w:szCs w:val="28"/>
          <w:lang w:val="en-US"/>
        </w:rPr>
        <w:t>(дата обращения 17.10.2022).</w:t>
      </w:r>
    </w:p>
    <w:p w14:paraId="4ED5F534"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rPr>
      </w:pPr>
      <w:r w:rsidRPr="00E70846">
        <w:rPr>
          <w:rFonts w:ascii="Times New Roman" w:hAnsi="Times New Roman" w:cs="Times New Roman"/>
          <w:sz w:val="28"/>
          <w:szCs w:val="28"/>
        </w:rPr>
        <w:t xml:space="preserve">Сколько объектов ВИЭ действует в Казахстане? </w:t>
      </w:r>
      <w:hyperlink r:id="rId205" w:history="1">
        <w:r w:rsidRPr="00E70846">
          <w:rPr>
            <w:rStyle w:val="ae"/>
            <w:rFonts w:ascii="Times New Roman" w:hAnsi="Times New Roman" w:cs="Times New Roman"/>
            <w:color w:val="auto"/>
            <w:sz w:val="28"/>
            <w:szCs w:val="28"/>
            <w:u w:val="none"/>
          </w:rPr>
          <w:t>https://eenergy.media/archives/24985</w:t>
        </w:r>
      </w:hyperlink>
      <w:r w:rsidRPr="00E70846">
        <w:rPr>
          <w:rFonts w:ascii="Times New Roman" w:hAnsi="Times New Roman" w:cs="Times New Roman"/>
          <w:sz w:val="28"/>
          <w:szCs w:val="28"/>
        </w:rPr>
        <w:t xml:space="preserve"> (дата обращения 26.10.2022).</w:t>
      </w:r>
    </w:p>
    <w:p w14:paraId="012C9E64"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Global Wind Atlas. </w:t>
      </w:r>
      <w:hyperlink r:id="rId206" w:history="1">
        <w:r w:rsidRPr="00E70846">
          <w:rPr>
            <w:rStyle w:val="ae"/>
            <w:rFonts w:ascii="Times New Roman" w:hAnsi="Times New Roman" w:cs="Times New Roman"/>
            <w:color w:val="auto"/>
            <w:sz w:val="28"/>
            <w:szCs w:val="28"/>
            <w:u w:val="none"/>
            <w:lang w:val="en-US"/>
          </w:rPr>
          <w:t>https://globalwindatlas.info/en/</w:t>
        </w:r>
      </w:hyperlink>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дата</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обращения</w:t>
      </w:r>
      <w:r w:rsidRPr="00E70846">
        <w:rPr>
          <w:rFonts w:ascii="Times New Roman" w:hAnsi="Times New Roman" w:cs="Times New Roman"/>
          <w:sz w:val="28"/>
          <w:szCs w:val="28"/>
          <w:lang w:val="en-US"/>
        </w:rPr>
        <w:t xml:space="preserve"> 2.11.2022).</w:t>
      </w:r>
    </w:p>
    <w:p w14:paraId="27C51548"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Wind Energy Foundation (2016), History of Wind Energy. http:// windenergyfoundation.org/about-wind-energy/history/ (</w:t>
      </w:r>
      <w:r w:rsidRPr="00E70846">
        <w:rPr>
          <w:rFonts w:ascii="Times New Roman" w:hAnsi="Times New Roman" w:cs="Times New Roman"/>
          <w:sz w:val="28"/>
          <w:szCs w:val="28"/>
        </w:rPr>
        <w:t>дата</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обращения</w:t>
      </w:r>
      <w:r w:rsidRPr="00E70846">
        <w:rPr>
          <w:rFonts w:ascii="Times New Roman" w:hAnsi="Times New Roman" w:cs="Times New Roman"/>
          <w:sz w:val="28"/>
          <w:szCs w:val="28"/>
          <w:lang w:val="en-US"/>
        </w:rPr>
        <w:t xml:space="preserve"> 5.11.2022).</w:t>
      </w:r>
    </w:p>
    <w:p w14:paraId="4ECE326A"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Wahab A., Abas M., Ismail M.  The influence of roughness and obstacle on wind power map // Proceedings of the International Symposium on Renewable Energy:  Environment Protection and Energy Solution. – Malaysia: IAEA, 2006. – P. 762.  </w:t>
      </w:r>
    </w:p>
    <w:p w14:paraId="5770E7E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Wislow A.R.  Urban Wind Generation:  Comparing Horizontal and Vertical Axis Wind Turbines at Clark University in Worcester, Massachusetts.</w:t>
      </w:r>
      <w:r w:rsidRPr="00E70846">
        <w:rPr>
          <w:lang w:val="en-US"/>
        </w:rPr>
        <w:t xml:space="preserve"> </w:t>
      </w:r>
      <w:r w:rsidRPr="00E70846">
        <w:rPr>
          <w:rFonts w:ascii="Times New Roman" w:hAnsi="Times New Roman" w:cs="Times New Roman"/>
          <w:sz w:val="28"/>
          <w:szCs w:val="28"/>
          <w:lang w:val="en-US"/>
        </w:rPr>
        <w:t xml:space="preserve">Master of Science in Environmental Science and Policy: 3.0104 / Clark University.  – Worcester, 2017. – 30 p. </w:t>
      </w:r>
    </w:p>
    <w:p w14:paraId="217CA351"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Shires A., Kourkoulis V.  Application of circulation-controlled blades for vertical axis // Energies. – 2013. – Vol. 6, № 8. – P. 3744-3763. </w:t>
      </w:r>
      <w:hyperlink r:id="rId207" w:history="1">
        <w:r w:rsidRPr="00E70846">
          <w:rPr>
            <w:rFonts w:ascii="Times New Roman" w:hAnsi="Times New Roman" w:cs="Times New Roman"/>
            <w:sz w:val="28"/>
            <w:szCs w:val="28"/>
            <w:lang w:val="en-US"/>
          </w:rPr>
          <w:t>https://doi.org/10.3390/en6083744</w:t>
        </w:r>
      </w:hyperlink>
      <w:r w:rsidRPr="00E70846">
        <w:rPr>
          <w:rFonts w:ascii="Times New Roman" w:hAnsi="Times New Roman" w:cs="Times New Roman"/>
          <w:sz w:val="28"/>
          <w:szCs w:val="28"/>
          <w:lang w:val="en-US"/>
        </w:rPr>
        <w:t>.</w:t>
      </w:r>
    </w:p>
    <w:p w14:paraId="45922893"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Saad M.M., Asmuin N. Comparison of horizontal axis wind turbine and vertical axis wind turbine // IOSR Journal of Engineering. – 2014. – Vol. 4, № 8. – P. 27-30. https://doi.org/</w:t>
      </w:r>
      <w:r w:rsidRPr="00E70846">
        <w:rPr>
          <w:lang w:val="en-US"/>
        </w:rPr>
        <w:t xml:space="preserve"> </w:t>
      </w:r>
      <w:r w:rsidRPr="00E70846">
        <w:rPr>
          <w:rFonts w:ascii="Times New Roman" w:hAnsi="Times New Roman" w:cs="Times New Roman"/>
          <w:sz w:val="28"/>
          <w:szCs w:val="28"/>
          <w:lang w:val="en-US"/>
        </w:rPr>
        <w:t xml:space="preserve">10.9790/3021-04822730. </w:t>
      </w:r>
    </w:p>
    <w:p w14:paraId="132B7A8E"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Khudri Johari M., Azim A Jalil M., Faizal Mohd Shariff M. Comparison of horizontal axis wind turbine (HAWT) and vertical axis wind turbine (VAWT) // International Journal of Engineering &amp; Technology. – 2018. – Vol. 7, № 4.13. – P. 74-80. https://doi.org/10.14419/ijet.v7i4.13.21333.</w:t>
      </w:r>
    </w:p>
    <w:p w14:paraId="06094353"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Clements L., Chowdhury A. Performance evaluation of wind lens in turbulent environment // Energy Procedia. – 2019. – Vol. 160. – P. 777-782. https://doi.org/10.1016/j.egypro.2019.02.161.</w:t>
      </w:r>
    </w:p>
    <w:p w14:paraId="2C68814C"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lastRenderedPageBreak/>
        <w:t>Chavan D.K., Priyanka A.C., Sachin V.M. Energy Harnessing by Various Non-Conventional Wind-Turbine Designs and Augmentation of Its Aerodynamic Efficiency // International Journal of Engineering Research &amp; Technology (IJERT). – 2012. – Vol. 1, № 10. – P. 1-8. https://doi.org/10.17577/IJERTV1IS10376.</w:t>
      </w:r>
    </w:p>
    <w:p w14:paraId="403518A7"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rPr>
      </w:pPr>
      <w:r w:rsidRPr="00E70846">
        <w:rPr>
          <w:rFonts w:ascii="Times New Roman" w:hAnsi="Times New Roman" w:cs="Times New Roman"/>
          <w:sz w:val="28"/>
          <w:szCs w:val="28"/>
        </w:rPr>
        <w:t xml:space="preserve">Пат. </w:t>
      </w:r>
      <w:r w:rsidRPr="00E70846">
        <w:rPr>
          <w:rFonts w:ascii="Times New Roman" w:hAnsi="Times New Roman" w:cs="Times New Roman"/>
          <w:sz w:val="28"/>
          <w:szCs w:val="28"/>
          <w:lang w:val="en-US"/>
        </w:rPr>
        <w:t>WO</w:t>
      </w:r>
      <w:r w:rsidRPr="00E70846">
        <w:rPr>
          <w:rFonts w:ascii="Times New Roman" w:hAnsi="Times New Roman" w:cs="Times New Roman"/>
          <w:sz w:val="28"/>
          <w:szCs w:val="28"/>
        </w:rPr>
        <w:t>2014185758</w:t>
      </w:r>
      <w:r w:rsidRPr="00E70846">
        <w:rPr>
          <w:rFonts w:ascii="Times New Roman" w:hAnsi="Times New Roman" w:cs="Times New Roman"/>
          <w:sz w:val="28"/>
          <w:szCs w:val="28"/>
          <w:lang w:val="en-US"/>
        </w:rPr>
        <w:t>A</w:t>
      </w:r>
      <w:r w:rsidRPr="00E70846">
        <w:rPr>
          <w:rFonts w:ascii="Times New Roman" w:hAnsi="Times New Roman" w:cs="Times New Roman"/>
          <w:sz w:val="28"/>
          <w:szCs w:val="28"/>
        </w:rPr>
        <w:t xml:space="preserve">1 </w:t>
      </w:r>
      <w:r w:rsidRPr="00E70846">
        <w:rPr>
          <w:rFonts w:ascii="Times New Roman" w:hAnsi="Times New Roman" w:cs="Times New Roman"/>
          <w:sz w:val="28"/>
          <w:szCs w:val="28"/>
          <w:lang w:val="kk-KZ"/>
        </w:rPr>
        <w:t>РК</w:t>
      </w:r>
      <w:r w:rsidRPr="00E70846">
        <w:rPr>
          <w:rFonts w:ascii="Times New Roman" w:hAnsi="Times New Roman" w:cs="Times New Roman"/>
          <w:sz w:val="28"/>
          <w:szCs w:val="28"/>
        </w:rPr>
        <w:t xml:space="preserve">. Ветроколесо (с двумя вариантами) / </w:t>
      </w:r>
      <w:r w:rsidRPr="00E70846">
        <w:rPr>
          <w:rFonts w:ascii="Times New Roman" w:hAnsi="Times New Roman" w:cs="Times New Roman"/>
          <w:sz w:val="28"/>
          <w:szCs w:val="28"/>
          <w:lang w:val="kk-KZ"/>
        </w:rPr>
        <w:t>Шайкенов Е</w:t>
      </w:r>
      <w:r w:rsidRPr="00E70846">
        <w:rPr>
          <w:rFonts w:ascii="Times New Roman" w:hAnsi="Times New Roman" w:cs="Times New Roman"/>
          <w:sz w:val="28"/>
          <w:szCs w:val="28"/>
        </w:rPr>
        <w:t>.Б.; опубл. 20.11.2014.</w:t>
      </w:r>
    </w:p>
    <w:p w14:paraId="4FFF828D"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Toja-Silva F., Colmenar-Santos A., Castro-Gil M. Urban wind energy exploitation systems: Behaviour under multidirectional flow conditions - Opportunities and challenges // Renewable and Sustainable Energy Reviews. – 2013. – Vol. 24. – P. 364-378. https://doi.org/10.1016/j.rser.2013.03.052.</w:t>
      </w:r>
    </w:p>
    <w:p w14:paraId="18404ACB"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Wahab A., Abas M., Ismail M. Establishing the Wind Map of Sabah and Sarawak /</w:t>
      </w:r>
      <w:r w:rsidRPr="00E70846">
        <w:rPr>
          <w:lang w:val="en-US"/>
        </w:rPr>
        <w:t xml:space="preserve"> </w:t>
      </w:r>
      <w:r w:rsidRPr="00E70846">
        <w:rPr>
          <w:rFonts w:ascii="Times New Roman" w:hAnsi="Times New Roman" w:cs="Times New Roman"/>
          <w:sz w:val="28"/>
          <w:szCs w:val="28"/>
          <w:lang w:val="en-US"/>
        </w:rPr>
        <w:t xml:space="preserve">Project Report. Universiti Teknologi Malaysia. – 2004.  </w:t>
      </w:r>
    </w:p>
    <w:p w14:paraId="758212FA"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Moriarty M.A.  Feasibility of Small-Scale Urban Wind Energy Generation: Master’s Thesis: defence 31.07.2009: approv. 26.01.2010. – Pittsburgh, 2008. – 110 p. </w:t>
      </w:r>
    </w:p>
    <w:p w14:paraId="1A1EFABB"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Pagnini L., Burlando M., Repetto M. Experimental power curve of small-size wind turbines in turbulent urban environment // Applied Energy. – 2015. – Vol. 154. – P. 112-121. https://doi.org/10.1016/j.apenergy.2015.04.117.</w:t>
      </w:r>
    </w:p>
    <w:p w14:paraId="31859FCB"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Tjiu W., Marnoto T., Mat S., Ruslan M., Sopian K. Darrieus vertical axis wind turbine for power generation II: Challenges in HAWT and the opportunity of multi-megawatt Darrieus VAWT development // Renewable Energy. – 2015. – Vol. 75. – P. 560-571. https://doi.org/10.1016/j.renene.2014.10.039</w:t>
      </w:r>
    </w:p>
    <w:p w14:paraId="6E4FE9A3"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Zemamou M., Aggour M., Toumi A. Review of savonius wind turbine design and performance // Energy Procedia. – 2017. – Vol. 141. – P. 383-388. https://doi.org/10.1016/j.egypro.2017.11.047.</w:t>
      </w:r>
    </w:p>
    <w:p w14:paraId="0AC30994"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Du L., Ingram G., Dominy R.G. A review of H-Darrieus wind turbine aerodynamic research //</w:t>
      </w:r>
      <w:r w:rsidRPr="00E70846">
        <w:rPr>
          <w:rFonts w:ascii="Times New Roman" w:hAnsi="Times New Roman" w:cs="Times New Roman"/>
          <w:sz w:val="28"/>
          <w:szCs w:val="28"/>
          <w:lang w:val="en-US"/>
        </w:rPr>
        <w:tab/>
        <w:t xml:space="preserve"> Proceedings of the Institution of Mechanical Engineers, Part C: Journal of Mechanical Engineering Science. – 2019. – Vol. 233, № 23-24. – P. 7590-7616. https://doi.org/10.1177/0954406219885962.</w:t>
      </w:r>
    </w:p>
    <w:p w14:paraId="775333E0"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Mostafaeipour A., Rezaei M., Jahangiri M., Qolipour M. Feasibility analysis of a new tree-shaped wind turbine for urban application: A case study // Energy &amp; Environment. – 2020. – Vol. 31, № 7, - P. 1230–1256. https://doi.org/10.1177/0958305X19888878</w:t>
      </w:r>
    </w:p>
    <w:p w14:paraId="4DFA12A8"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Aerogenerator X London, UK.</w:t>
      </w:r>
      <w:r w:rsidRPr="00E70846">
        <w:rPr>
          <w:lang w:val="en-US"/>
        </w:rPr>
        <w:t xml:space="preserve"> </w:t>
      </w:r>
      <w:r w:rsidRPr="00E70846">
        <w:rPr>
          <w:rFonts w:ascii="Times New Roman" w:hAnsi="Times New Roman" w:cs="Times New Roman"/>
          <w:sz w:val="28"/>
          <w:szCs w:val="28"/>
          <w:lang w:val="en-US"/>
        </w:rPr>
        <w:t>https://grimshaw.global/projects/industrial-design/aerogenerator-x/ (</w:t>
      </w:r>
      <w:r w:rsidRPr="00E70846">
        <w:rPr>
          <w:rFonts w:ascii="Times New Roman" w:hAnsi="Times New Roman" w:cs="Times New Roman"/>
          <w:sz w:val="28"/>
          <w:szCs w:val="28"/>
        </w:rPr>
        <w:t>дата</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обращения</w:t>
      </w:r>
      <w:r w:rsidRPr="00E70846">
        <w:rPr>
          <w:rFonts w:ascii="Times New Roman" w:hAnsi="Times New Roman" w:cs="Times New Roman"/>
          <w:sz w:val="28"/>
          <w:szCs w:val="28"/>
          <w:lang w:val="en-US"/>
        </w:rPr>
        <w:t xml:space="preserve"> 3.11.2022).</w:t>
      </w:r>
    </w:p>
    <w:p w14:paraId="0DAAA1A8"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Pat. WO2017213485 KZ. Multi-stage slotted wind turbine / Nussupov K.; publ. 14.12.2017.</w:t>
      </w:r>
    </w:p>
    <w:p w14:paraId="66086FB6"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Rushdi M. A., Dief T.N., Yoshida S., Schmehl R. Towing Test Data Set of the Kyushu University Kite System // Data. – 2020. Vol. 5, </w:t>
      </w:r>
      <w:r w:rsidRPr="00E70846">
        <w:rPr>
          <w:rFonts w:ascii="Times New Roman" w:hAnsi="Times New Roman" w:cs="Times New Roman"/>
          <w:sz w:val="28"/>
          <w:szCs w:val="28"/>
        </w:rPr>
        <w:t>№</w:t>
      </w:r>
      <w:r w:rsidRPr="00E70846">
        <w:rPr>
          <w:rFonts w:ascii="Times New Roman" w:hAnsi="Times New Roman" w:cs="Times New Roman"/>
          <w:sz w:val="28"/>
          <w:szCs w:val="28"/>
          <w:lang w:val="en-US"/>
        </w:rPr>
        <w:t xml:space="preserve"> 69. https://doi.org/</w:t>
      </w:r>
      <w:r w:rsidRPr="00E70846">
        <w:t xml:space="preserve"> </w:t>
      </w:r>
      <w:r w:rsidRPr="00E70846">
        <w:rPr>
          <w:rFonts w:ascii="Times New Roman" w:hAnsi="Times New Roman" w:cs="Times New Roman"/>
          <w:sz w:val="28"/>
          <w:szCs w:val="28"/>
          <w:lang w:val="en-US"/>
        </w:rPr>
        <w:t>10.3390/data5030069.</w:t>
      </w:r>
    </w:p>
    <w:p w14:paraId="6CB29678"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lastRenderedPageBreak/>
        <w:t>Allaei D. Using CFD to predict the performance of innovative wind power generators // Proceedings of the 2012 COMSOL Conference in Boston. – Boston: COMSOL. – 5 p.</w:t>
      </w:r>
    </w:p>
    <w:p w14:paraId="1A437561"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Kaylani H., Alkhalidi A., Al-oran F. Component-level failure analysis using multi-criteria hybrid approach to ensure reliable operation of wind turbines // Wind Engineering. – 2021. – Vol. 45, № 6. – P. 1491-1505.  https://doi.org/10.1177/0309524X211003960</w:t>
      </w:r>
    </w:p>
    <w:p w14:paraId="28FAC06A"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Allaei D., Andreopoulos Y. INVELOX: Description of a new concept in wind power and its performance evaluation // Energy. – 2014. – Vol. 69. – P. 336-344, https://doi.org/10.1016/j.energy.2014.03.021</w:t>
      </w:r>
    </w:p>
    <w:p w14:paraId="36B4627F"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Alkhalidi A., Ahmad B.D., Khawaja M.K. Novel INVELOX design with unique intake to improve wind capturing mechanism // Results in Engineering. – 2022. –  Vol. 16., https://doi.org/10.1016/j.rineng.2022.100780.</w:t>
      </w:r>
    </w:p>
    <w:p w14:paraId="4133809F"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Shivani N., Niveditha T.V., Raghav K.R. Buoyant airborne turbine – the next generation of wind power // International Journal of Emerging Technologies and Innovative Research. – 2019. – Vol. 6, № 5. – P. 34-39. http://www.jetir.org/papers/JETIRCR06008.pdf.</w:t>
      </w:r>
    </w:p>
    <w:p w14:paraId="6FDA2F7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Chavan P., Jadhav P., Gajare M.P. Vortex Bladeless Wind Turbine // International Engineering Research Journal (IERJ). Special Issue. – 2020. – P. 53-57.</w:t>
      </w:r>
    </w:p>
    <w:p w14:paraId="205C1B63"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rPr>
        <w:t>Шоланов К.С., Кабанбаев А.Б. Исследование параметров ветроэнергетической  установки с парусом тороидальной формы // VII науч.- практич. конференция с междунар. участием «Наука настоящего и будущего» для студентов, аспирантов и молодых ученых. –  Санкт-Петербург: СПбГЭТУ «ЛЭТИ», 2019. – Т. 1.</w:t>
      </w:r>
    </w:p>
    <w:p w14:paraId="08936422"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rPr>
        <w:t>Фролов В.А. Аэродинамические характеристики профиля и крыла: учебное пособие. – Самара: СГАУ, 2007. – 48 с.</w:t>
      </w:r>
    </w:p>
    <w:p w14:paraId="1975248D"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lang w:val="kk-KZ"/>
        </w:rPr>
        <w:t>Кабанбаев А</w:t>
      </w:r>
      <w:r w:rsidRPr="00E70846">
        <w:rPr>
          <w:rFonts w:ascii="Times New Roman" w:hAnsi="Times New Roman" w:cs="Times New Roman"/>
          <w:sz w:val="28"/>
          <w:szCs w:val="28"/>
        </w:rPr>
        <w:t xml:space="preserve">.Б. Исследование и выбор параметров автоматически управляемой ветровой электростанции с качающимся надувным  парусом. </w:t>
      </w:r>
      <w:r w:rsidRPr="00E70846">
        <w:rPr>
          <w:rFonts w:ascii="Times New Roman" w:hAnsi="Times New Roman" w:cs="Times New Roman"/>
          <w:sz w:val="28"/>
          <w:szCs w:val="28"/>
          <w:lang w:val="en-US"/>
        </w:rPr>
        <w:t>PhD</w:t>
      </w:r>
      <w:r w:rsidRPr="00E70846">
        <w:rPr>
          <w:rFonts w:ascii="Times New Roman" w:hAnsi="Times New Roman" w:cs="Times New Roman"/>
          <w:sz w:val="28"/>
          <w:szCs w:val="28"/>
        </w:rPr>
        <w:t xml:space="preserve">: 6D071800 / </w:t>
      </w:r>
      <w:r w:rsidRPr="00E70846">
        <w:rPr>
          <w:rFonts w:ascii="Times New Roman" w:hAnsi="Times New Roman" w:cs="Times New Roman"/>
          <w:sz w:val="28"/>
          <w:szCs w:val="28"/>
          <w:lang w:val="kk-KZ"/>
        </w:rPr>
        <w:t xml:space="preserve">НАО </w:t>
      </w:r>
      <w:r w:rsidRPr="00E70846">
        <w:rPr>
          <w:rFonts w:ascii="Times New Roman" w:hAnsi="Times New Roman" w:cs="Times New Roman"/>
          <w:sz w:val="28"/>
          <w:szCs w:val="28"/>
        </w:rPr>
        <w:t>«Карагандинский технический университет им. А. Сагинова». – Караганда, 2020.</w:t>
      </w:r>
    </w:p>
    <w:p w14:paraId="3E07F18A"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rPr>
        <w:t>Пат. 28840 РК, МПК F03D 3/00. Ветродвигатель К.Стахнова комбинированный автономный ВДСКА / Стахнов К.М., Ахмуханов М.Н. - № 2012/1218.1; заявл. 19.11.2012; опубл. 15.08.2014, Бюл. № 8.</w:t>
      </w:r>
    </w:p>
    <w:p w14:paraId="51CA1D70"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lang w:val="kk-KZ"/>
        </w:rPr>
        <w:t>Мирзабаев Б</w:t>
      </w:r>
      <w:r w:rsidRPr="00E70846">
        <w:rPr>
          <w:rFonts w:ascii="Times New Roman" w:hAnsi="Times New Roman" w:cs="Times New Roman"/>
          <w:sz w:val="28"/>
          <w:szCs w:val="28"/>
        </w:rPr>
        <w:t>.</w:t>
      </w:r>
      <w:r w:rsidRPr="00E70846">
        <w:rPr>
          <w:rFonts w:ascii="Times New Roman" w:hAnsi="Times New Roman" w:cs="Times New Roman"/>
          <w:sz w:val="28"/>
          <w:szCs w:val="28"/>
          <w:lang w:val="kk-KZ"/>
        </w:rPr>
        <w:t>И</w:t>
      </w:r>
      <w:r w:rsidRPr="00E70846">
        <w:rPr>
          <w:rFonts w:ascii="Times New Roman" w:hAnsi="Times New Roman" w:cs="Times New Roman"/>
          <w:sz w:val="28"/>
          <w:szCs w:val="28"/>
        </w:rPr>
        <w:t xml:space="preserve">. Кеңістікте қозғалыстағы желкенді  жұмыс органы бар автономды жел электр станциясының параметрлерін зерттеу және таңдау. </w:t>
      </w:r>
      <w:r w:rsidRPr="00E70846">
        <w:rPr>
          <w:rFonts w:ascii="Times New Roman" w:hAnsi="Times New Roman" w:cs="Times New Roman"/>
          <w:sz w:val="28"/>
          <w:szCs w:val="28"/>
          <w:lang w:val="en-US"/>
        </w:rPr>
        <w:t>PhD</w:t>
      </w:r>
      <w:r w:rsidRPr="00E70846">
        <w:rPr>
          <w:rFonts w:ascii="Times New Roman" w:hAnsi="Times New Roman" w:cs="Times New Roman"/>
          <w:sz w:val="28"/>
          <w:szCs w:val="28"/>
        </w:rPr>
        <w:t xml:space="preserve">: 6D071800 / </w:t>
      </w:r>
      <w:r w:rsidRPr="00E70846">
        <w:rPr>
          <w:rFonts w:ascii="Times New Roman" w:hAnsi="Times New Roman" w:cs="Times New Roman"/>
          <w:sz w:val="28"/>
          <w:szCs w:val="28"/>
          <w:lang w:val="kk-KZ"/>
        </w:rPr>
        <w:t xml:space="preserve">НАО </w:t>
      </w:r>
      <w:r w:rsidRPr="00E70846">
        <w:rPr>
          <w:rFonts w:ascii="Times New Roman" w:hAnsi="Times New Roman" w:cs="Times New Roman"/>
          <w:sz w:val="28"/>
          <w:szCs w:val="28"/>
        </w:rPr>
        <w:t>«</w:t>
      </w:r>
      <w:r w:rsidRPr="00E70846">
        <w:rPr>
          <w:rFonts w:ascii="Times New Roman" w:hAnsi="Times New Roman" w:cs="Times New Roman"/>
          <w:sz w:val="28"/>
          <w:szCs w:val="28"/>
          <w:lang w:val="kk-KZ"/>
        </w:rPr>
        <w:t xml:space="preserve">Казахский национальный </w:t>
      </w:r>
      <w:r w:rsidRPr="00E70846">
        <w:rPr>
          <w:rFonts w:ascii="Times New Roman" w:hAnsi="Times New Roman" w:cs="Times New Roman"/>
          <w:sz w:val="28"/>
          <w:szCs w:val="28"/>
        </w:rPr>
        <w:t>исследовательский технический университет им. К.И. Сатпаева». – Алматы, 2022. – 96 с.</w:t>
      </w:r>
    </w:p>
    <w:p w14:paraId="51D83784"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Hussain, J., Mishra, M. K. Adaptive Maximum Power Point Tracking Control Algorithm for wind energy conversion systems // IEEE Transactions on Energy Conversion. – 2016. – Vol. 31, № 2. – P. 697–705. https://doi.org/10.1109/tec.2016.2520460.</w:t>
      </w:r>
    </w:p>
    <w:p w14:paraId="6ED69705"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lastRenderedPageBreak/>
        <w:t>Bubshait A.S., Mortezaei A., Simoes M.G., Busarello, T.D. Power quality enhancement for a grid connected wind turbine energy system // IEEE Transactions on Industry Applications. – 2017. – Vol. 53, № 3. – P. 2495–2505. https://doi.org/10.1109/tia.2017.2657482.</w:t>
      </w:r>
    </w:p>
    <w:p w14:paraId="396C9360"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Xiao X.Y., Yang R.H., Chen X.Y., Zheng Z.X., Li C.S. Enhancing fault ride‐through capability of DFIG with modified SMEs‐FCL and RSC Control // IET Generation, Transmission and Distribution. – 2017. – Vol. 12, № 1. –  P. 258–266. https://doi.org/10.1049/iet-gtd.2016.2136.</w:t>
      </w:r>
    </w:p>
    <w:p w14:paraId="155EADC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Ou R., Xiao X.Y., Zou Z.C., Zhang Y., Wang Y.H. Cooperative control of SFCL and reactive power for improving the transient voltage stability of grid-connected wind farm with DFIGs // IEEE Transactions on Applied Superconductivity. – 2016. – Vol. 26, № 7. – P. 1-6. https://doi.org/10.1109/tasc.2016.2574344.</w:t>
      </w:r>
    </w:p>
    <w:p w14:paraId="6C3CA3D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Ochoa D., Martinez S. Fast-frequency response provided by DFIG-wind turbines and its impact on the grid // IEEE Transactions on Power Systems. – 2017. – Vol. 32, № 5. – P. 4002–4011. https://doi.org/10.1109/tpwrs.2016.2636374.</w:t>
      </w:r>
    </w:p>
    <w:p w14:paraId="6D659FE7"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Sun P., Li J., Wang C., Lei X. A generalized model for wind turbine anomaly identification based on SCADA data // Applied Energy. – 2016. – Vol. 168. – P. 550–567. https://doi.org/10.1016/j.apenergy.2016.01.133.</w:t>
      </w:r>
    </w:p>
    <w:p w14:paraId="6EB4616B"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Tamilselvan P., Wang Y., Wang P. Optimization of wind turbines operation and maintenance using failure prognosis // IEEE Conference on Prognostics and Health Management. – Denver: IEEE, 2012. https://doi.org/10.1109/icphm.2012.6299538.</w:t>
      </w:r>
    </w:p>
    <w:p w14:paraId="190A337E"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Dou Z., Peng S., Ling Z., Cai X. Reduction of wind turbine torque fluctuation using individual pitch control based on edgewise moment // Research Journal of Applied Sciences, Engineering and Technology. – 2013. – Vol. 5, № 24. – P. 5665–5676. https://doi.org/10.19026/rjaset.5.4253.</w:t>
      </w:r>
    </w:p>
    <w:p w14:paraId="376638B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Hassan H.M., ElShafei A.L., Farag W.A., Saad M.S. A robust LMI-based pitch controller for large wind turbines // Renewable Energy. – 2012. – Vol. 44. – P. 63–71. https://doi.org/10.1016/j.renene.2011.12.016.</w:t>
      </w:r>
    </w:p>
    <w:p w14:paraId="679AE3C7"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Fakharzadeh J.A., Jamshidi F., Talebnezhad L. New approach for optimizing energy by adjusting the trade-off coefficient in wind turbines // Energy, Sustainability and Society. – 2013. – Vol. 3, № 1. https://doi.org/10.1186/2192-0567-3-19.</w:t>
      </w:r>
    </w:p>
    <w:p w14:paraId="3C212994"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shd w:val="clear" w:color="auto" w:fill="FCFCFC"/>
        </w:rPr>
      </w:pPr>
      <w:r w:rsidRPr="00E70846">
        <w:rPr>
          <w:rFonts w:ascii="Times New Roman" w:hAnsi="Times New Roman" w:cs="Times New Roman"/>
          <w:sz w:val="28"/>
          <w:szCs w:val="28"/>
          <w:shd w:val="clear" w:color="auto" w:fill="FCFCFC"/>
        </w:rPr>
        <w:t>Разработка конструкций узлов опытного образца малой ветровой электростанции с качающимся парусным рабочим органом: отчет о НИР (заключительный) / АО «НЦГНТЭ»: рук. Шоланов К.С.; исполн.: Омаров А.С. – Караганда, 2021. – 72 с. – № ГР 0121РК00513. – Инв. № 0221РК00166.</w:t>
      </w:r>
    </w:p>
    <w:p w14:paraId="5F44D5E6"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Ma B., Teng J., Zhu H., Zhou R., Ju Y., Liu S. Three-Dimensional Wind Measurement Based on Ultrasonic Sensor Array and Multiple Signal Classification // Sensors. – 2020. – Vol. 20, № 20:523. https://doi.org/10.3390/s20020523</w:t>
      </w:r>
    </w:p>
    <w:p w14:paraId="6ECECF2A"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rPr>
      </w:pPr>
      <w:r w:rsidRPr="00E70846">
        <w:rPr>
          <w:rFonts w:ascii="Times New Roman" w:hAnsi="Times New Roman" w:cs="Times New Roman"/>
          <w:sz w:val="28"/>
          <w:szCs w:val="28"/>
          <w:lang w:val="en-US"/>
        </w:rPr>
        <w:t xml:space="preserve">Zhou Y., Wang Y. To Measure Wind Speed using the theory of One-dimensional Ultrasonic Anemometer. Bachelor’s Thesis in Electronics: 14.1001 / </w:t>
      </w:r>
      <w:r w:rsidRPr="00E70846">
        <w:rPr>
          <w:rFonts w:ascii="Times New Roman" w:hAnsi="Times New Roman" w:cs="Times New Roman"/>
          <w:sz w:val="28"/>
          <w:szCs w:val="28"/>
        </w:rPr>
        <w:t>University of Gavle.</w:t>
      </w:r>
      <w:r w:rsidRPr="00E70846">
        <w:rPr>
          <w:rFonts w:ascii="Times New Roman" w:hAnsi="Times New Roman" w:cs="Times New Roman"/>
          <w:sz w:val="28"/>
          <w:szCs w:val="28"/>
          <w:lang w:val="en-US"/>
        </w:rPr>
        <w:t xml:space="preserve"> – Gavle, 2011. – 40 p.</w:t>
      </w:r>
    </w:p>
    <w:p w14:paraId="0EEE6CB5"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Style w:val="10"/>
          <w:rFonts w:ascii="Times New Roman" w:eastAsiaTheme="minorHAnsi" w:hAnsi="Times New Roman" w:cs="Times New Roman"/>
          <w:color w:val="auto"/>
          <w:sz w:val="28"/>
          <w:szCs w:val="28"/>
          <w:lang w:val="en-US"/>
        </w:rPr>
      </w:pPr>
      <w:r w:rsidRPr="00E70846">
        <w:rPr>
          <w:rFonts w:ascii="Times New Roman" w:hAnsi="Times New Roman" w:cs="Times New Roman"/>
          <w:sz w:val="28"/>
          <w:szCs w:val="28"/>
          <w:lang w:val="en-US"/>
        </w:rPr>
        <w:lastRenderedPageBreak/>
        <w:t xml:space="preserve">Surface Level Wind Data Collection. </w:t>
      </w:r>
      <w:r w:rsidRPr="00E70846">
        <w:rPr>
          <w:rStyle w:val="10"/>
          <w:rFonts w:ascii="Times New Roman" w:hAnsi="Times New Roman" w:cs="Times New Roman"/>
          <w:color w:val="auto"/>
          <w:sz w:val="28"/>
          <w:szCs w:val="28"/>
          <w:lang w:val="en-US"/>
        </w:rPr>
        <w:t xml:space="preserve">https://www.google.org/pdfs/ google_heliostat_wind_data_collection.pdf. </w:t>
      </w:r>
      <w:r w:rsidRPr="00E70846">
        <w:rPr>
          <w:rFonts w:ascii="Times New Roman" w:hAnsi="Times New Roman" w:cs="Times New Roman"/>
          <w:sz w:val="28"/>
          <w:szCs w:val="28"/>
          <w:lang w:val="en-US"/>
        </w:rPr>
        <w:t>(</w:t>
      </w:r>
      <w:r w:rsidRPr="00E70846">
        <w:rPr>
          <w:rFonts w:ascii="Times New Roman" w:hAnsi="Times New Roman" w:cs="Times New Roman"/>
          <w:sz w:val="28"/>
          <w:szCs w:val="28"/>
        </w:rPr>
        <w:t>дата</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обращения</w:t>
      </w:r>
      <w:r w:rsidRPr="00E70846">
        <w:rPr>
          <w:rFonts w:ascii="Times New Roman" w:hAnsi="Times New Roman" w:cs="Times New Roman"/>
          <w:sz w:val="28"/>
          <w:szCs w:val="28"/>
          <w:lang w:val="en-US"/>
        </w:rPr>
        <w:t xml:space="preserve"> 4.11.2022).</w:t>
      </w:r>
    </w:p>
    <w:p w14:paraId="6BCD0556"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Great Britain. Meteorological Office. Handbook of meteorological instruments. – 2nd edition. – London: H.M.</w:t>
      </w:r>
      <w:r w:rsidRPr="00E70846">
        <w:rPr>
          <w:lang w:val="en-US"/>
        </w:rPr>
        <w:t xml:space="preserve"> </w:t>
      </w:r>
      <w:r w:rsidRPr="00E70846">
        <w:rPr>
          <w:rFonts w:ascii="Times New Roman" w:hAnsi="Times New Roman" w:cs="Times New Roman"/>
          <w:sz w:val="28"/>
          <w:szCs w:val="28"/>
          <w:lang w:val="en-US"/>
        </w:rPr>
        <w:t xml:space="preserve">Stationery Office, 1980. – T. 2. – 81 p. </w:t>
      </w:r>
    </w:p>
    <w:p w14:paraId="3352AD2D"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Suomi I., Vihma T. Wind Gust Measurement Techniques—From Traditional Anemometry to New Possibilities // Sensors. – 2018. – Vol. 18, № 4:1300. – P. 1-27. https://doi.org/10.3390/s18041300.</w:t>
      </w:r>
    </w:p>
    <w:p w14:paraId="05CA77C9"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Ingenhorst C., Jacobs G., Stößel L., Schelenz R., Juretzki B. Method for airborne measurement of the spatial wind speed distribution above complex terrain // Wind Energy Science. – 2021. – Vol. 6, № 2. – P. 427–440. https://doi.org/10.5194/wes-6-427-2021.</w:t>
      </w:r>
    </w:p>
    <w:p w14:paraId="436204BB"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Rautenberg A., Graf M.S., Wildmann N., Platis A., Bange J. Reviewing Wind Measurement Approaches for Fixed-Wing Unmanned Aircraft // Atmosphere. – 2018. Vol. 9, </w:t>
      </w:r>
      <w:r w:rsidRPr="00E70846">
        <w:rPr>
          <w:rFonts w:ascii="Times New Roman" w:hAnsi="Times New Roman" w:cs="Times New Roman"/>
          <w:sz w:val="28"/>
          <w:szCs w:val="28"/>
        </w:rPr>
        <w:t xml:space="preserve">№ 11:422. </w:t>
      </w:r>
      <w:r w:rsidRPr="00E70846">
        <w:rPr>
          <w:rFonts w:ascii="Times New Roman" w:hAnsi="Times New Roman" w:cs="Times New Roman"/>
          <w:sz w:val="28"/>
          <w:szCs w:val="28"/>
          <w:lang w:val="en-US"/>
        </w:rPr>
        <w:t>– P. 1-2</w:t>
      </w:r>
      <w:r w:rsidRPr="00E70846">
        <w:rPr>
          <w:rFonts w:ascii="Times New Roman" w:hAnsi="Times New Roman" w:cs="Times New Roman"/>
          <w:sz w:val="28"/>
          <w:szCs w:val="28"/>
        </w:rPr>
        <w:t>4</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https://doi.org/10.3390/atmos9110422</w:t>
      </w:r>
    </w:p>
    <w:p w14:paraId="225C41F1"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Born K., Ludwig P., Pinto J. (2010). A Statistical Approach for Wind Gust Estimation // 10th European Conference on Applications of Meteorology (ECAM) Abstracts. – Vol. 7. – Zürich: EMS, 2010. – 15 p.</w:t>
      </w:r>
    </w:p>
    <w:p w14:paraId="485A8362"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National Oceanic and Atmospheric Administration. Pacific Marine Environmental Laboratory website. https://www.pmel.noaa.gov/ocs/sampling-rates. (</w:t>
      </w:r>
      <w:r w:rsidRPr="00E70846">
        <w:rPr>
          <w:rFonts w:ascii="Times New Roman" w:hAnsi="Times New Roman" w:cs="Times New Roman"/>
          <w:sz w:val="28"/>
          <w:szCs w:val="28"/>
        </w:rPr>
        <w:t>дата</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обращения</w:t>
      </w:r>
      <w:r w:rsidRPr="00E70846">
        <w:rPr>
          <w:rFonts w:ascii="Times New Roman" w:hAnsi="Times New Roman" w:cs="Times New Roman"/>
          <w:sz w:val="28"/>
          <w:szCs w:val="28"/>
          <w:lang w:val="en-US"/>
        </w:rPr>
        <w:t xml:space="preserve"> 4.11.2022).</w:t>
      </w:r>
    </w:p>
    <w:p w14:paraId="536F0F5B"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Korprasertsak N., Leephakpreeda T. Nyquist-based adaptive sampling rate for wind measurement under varying wind conditions // Renewable Energy. – 2018. – Vol. 119. – P. 290-298. https://doi.org/10.1016/j.renene.2017.12.018.</w:t>
      </w:r>
    </w:p>
    <w:p w14:paraId="66ACFE35"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Korprasertsak N., Leephakpreeda T. Improving Accuracy of Wind Analysis with Multiple Sampling Rates of Wind Measurement // The 3rd International Conference on Power, Energy and Mechanical Engineering (ICPEME 2019). – Paris: EDP Sciences, 2019. – Vol. 95. https://doi.org/10.1051/e3sconf/20199502002.</w:t>
      </w:r>
    </w:p>
    <w:p w14:paraId="15A12387"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Tabrizi A.B., Whale J., Lyons T., Urmee T. Rooftop wind monitoring campaigns for small wind turbine applications: Effect of sampling rate and averaging period // Renewable Energy. – 2015. – Vol. 77. – P. 320–330. https://doi.org/doi:10.1016/j.renene.2014.12.037.</w:t>
      </w:r>
    </w:p>
    <w:p w14:paraId="61DCB793"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Lopez-Villalobos C.A., Martínez-Alvarado O., Rodriguez-Hernandez O., Romero-Centeno R. Analysis of the influence of the wind speed profile on wind power production // Energy Reports. – 2022. – Vol. 8. – P. 8079-8092. https://doi.org/10.1016/j.egyr.2022.06.046.</w:t>
      </w:r>
    </w:p>
    <w:p w14:paraId="6B7B71D2" w14:textId="77777777" w:rsidR="0070504A" w:rsidRPr="00E70846" w:rsidRDefault="0070504A" w:rsidP="0070504A">
      <w:pPr>
        <w:pStyle w:val="a5"/>
        <w:numPr>
          <w:ilvl w:val="0"/>
          <w:numId w:val="15"/>
        </w:numPr>
        <w:shd w:val="clear" w:color="auto" w:fill="FFFFFF"/>
        <w:spacing w:after="0" w:line="240" w:lineRule="auto"/>
        <w:ind w:left="0" w:firstLine="567"/>
        <w:jc w:val="both"/>
        <w:outlineLvl w:val="0"/>
        <w:rPr>
          <w:rFonts w:ascii="Times New Roman" w:hAnsi="Times New Roman" w:cs="Times New Roman"/>
          <w:sz w:val="28"/>
          <w:szCs w:val="28"/>
          <w:shd w:val="clear" w:color="auto" w:fill="FCFCFC"/>
          <w:lang w:val="en-US"/>
        </w:rPr>
      </w:pPr>
      <w:r w:rsidRPr="00E70846">
        <w:rPr>
          <w:rFonts w:ascii="Times New Roman" w:hAnsi="Times New Roman" w:cs="Times New Roman"/>
          <w:sz w:val="28"/>
          <w:szCs w:val="28"/>
          <w:shd w:val="clear" w:color="auto" w:fill="FCFCFC"/>
          <w:lang w:val="en-US"/>
        </w:rPr>
        <w:t xml:space="preserve">Sholanov K., Omarov A., Ceccarelli M. Improving efficiency of converting wind energy in modified sail wind power station // International Journal of Mechanics and Control. – 2022. – Vol. 23, № 02. – P. 101-110. </w:t>
      </w:r>
    </w:p>
    <w:p w14:paraId="79CA62F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Sholanov K.S., Kabanbayev A., Abzhaparov K.M. Study and Selection of Parameters of Automatically Controlled Wind Power Station with Swaying Sails // International journal of renewable energy research. – 2020. – Vol. 11, № 2. – P. 723–737. https://doi.org/10.20508/ijrer.v10i2.10581.g7947.</w:t>
      </w:r>
    </w:p>
    <w:p w14:paraId="6442E036"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shd w:val="clear" w:color="auto" w:fill="FCFCFC"/>
        </w:rPr>
      </w:pPr>
      <w:r w:rsidRPr="00E70846">
        <w:rPr>
          <w:rFonts w:ascii="Times New Roman" w:hAnsi="Times New Roman" w:cs="Times New Roman"/>
          <w:sz w:val="28"/>
          <w:szCs w:val="28"/>
          <w:shd w:val="clear" w:color="auto" w:fill="FCFCFC"/>
        </w:rPr>
        <w:lastRenderedPageBreak/>
        <w:t>Омаров А.С. Статическая линеаризация математической модели качающейся парусной ветровой электростанции // Тр. междунар. науч.-практ. online конф. «Интеграция науки, образования и производства – основа реализации Плана нации» (Сагиновские чтения №13). – Караганда: КарГТУ, 2021. – Ч. 5. – С. 660-661.</w:t>
      </w:r>
    </w:p>
    <w:p w14:paraId="74A07305"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rPr>
      </w:pPr>
      <w:r w:rsidRPr="00E70846">
        <w:rPr>
          <w:rFonts w:ascii="Times New Roman" w:hAnsi="Times New Roman" w:cs="Times New Roman"/>
          <w:sz w:val="28"/>
          <w:szCs w:val="28"/>
        </w:rPr>
        <w:t xml:space="preserve">Душин С.Е, Зотов Н.С., Имаев Д.Х. Теория автоматического управления: </w:t>
      </w:r>
      <w:r w:rsidRPr="00E70846">
        <w:rPr>
          <w:rFonts w:ascii="Times New Roman" w:hAnsi="Times New Roman" w:cs="Times New Roman"/>
          <w:sz w:val="28"/>
          <w:szCs w:val="28"/>
          <w:lang w:val="kk-KZ"/>
        </w:rPr>
        <w:t>у</w:t>
      </w:r>
      <w:r w:rsidRPr="00E70846">
        <w:rPr>
          <w:rFonts w:ascii="Times New Roman" w:hAnsi="Times New Roman" w:cs="Times New Roman"/>
          <w:sz w:val="28"/>
          <w:szCs w:val="28"/>
        </w:rPr>
        <w:t>чеб. для вузов</w:t>
      </w:r>
      <w:r w:rsidRPr="00E70846">
        <w:rPr>
          <w:rFonts w:ascii="Times New Roman" w:hAnsi="Times New Roman" w:cs="Times New Roman"/>
          <w:sz w:val="28"/>
          <w:szCs w:val="28"/>
          <w:lang w:val="kk-KZ"/>
        </w:rPr>
        <w:t xml:space="preserve"> </w:t>
      </w:r>
      <w:r w:rsidRPr="00E70846">
        <w:rPr>
          <w:rFonts w:ascii="Times New Roman" w:hAnsi="Times New Roman" w:cs="Times New Roman"/>
          <w:sz w:val="28"/>
          <w:szCs w:val="28"/>
        </w:rPr>
        <w:t xml:space="preserve">/ </w:t>
      </w:r>
      <w:r w:rsidRPr="00E70846">
        <w:rPr>
          <w:rFonts w:ascii="Times New Roman" w:hAnsi="Times New Roman" w:cs="Times New Roman"/>
          <w:sz w:val="28"/>
          <w:szCs w:val="28"/>
          <w:lang w:val="kk-KZ"/>
        </w:rPr>
        <w:t>п</w:t>
      </w:r>
      <w:r w:rsidRPr="00E70846">
        <w:rPr>
          <w:rFonts w:ascii="Times New Roman" w:hAnsi="Times New Roman" w:cs="Times New Roman"/>
          <w:sz w:val="28"/>
          <w:szCs w:val="28"/>
        </w:rPr>
        <w:t>од ред. В.Б. Яковлева. – Изд. 2-е, перераб. – М.: Высш. шк., 2005. – 567 с.</w:t>
      </w:r>
    </w:p>
    <w:p w14:paraId="4A698D3D"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Sholanov K.S. Parallel Manipulators of Robots: Theory and Applications. – Springer, 2020. – 164 p. https://doi.org/10.1007/978-3-030-56073-7_7.</w:t>
      </w:r>
    </w:p>
    <w:p w14:paraId="4E5C31E7"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Sholanov K.S., Mirzabayev B.I., Ceccarelli M. Expansibility of Electric Power Production by Sail Wind Power Stations // International Journal of Mechanics and Control. – 2021. – Vol. 22, № 02. – P. 117–126.</w:t>
      </w:r>
    </w:p>
    <w:p w14:paraId="41F35577" w14:textId="77777777" w:rsidR="0070504A" w:rsidRPr="00E70846" w:rsidRDefault="0070504A" w:rsidP="0070504A">
      <w:pPr>
        <w:pStyle w:val="a5"/>
        <w:numPr>
          <w:ilvl w:val="0"/>
          <w:numId w:val="15"/>
        </w:numPr>
        <w:shd w:val="clear" w:color="auto" w:fill="FFFFFF"/>
        <w:spacing w:after="0" w:line="240" w:lineRule="auto"/>
        <w:ind w:left="0" w:firstLine="567"/>
        <w:jc w:val="both"/>
        <w:outlineLvl w:val="0"/>
        <w:rPr>
          <w:rFonts w:ascii="Times New Roman" w:hAnsi="Times New Roman" w:cs="Times New Roman"/>
          <w:sz w:val="28"/>
          <w:szCs w:val="28"/>
          <w:shd w:val="clear" w:color="auto" w:fill="FCFCFC"/>
        </w:rPr>
      </w:pPr>
      <w:r w:rsidRPr="00E70846">
        <w:rPr>
          <w:rFonts w:ascii="Times New Roman" w:hAnsi="Times New Roman" w:cs="Times New Roman"/>
          <w:sz w:val="28"/>
          <w:szCs w:val="28"/>
          <w:shd w:val="clear" w:color="auto" w:fill="FCFCFC"/>
        </w:rPr>
        <w:t>Шоланов К.С., Омаров А.С. Описание конструкции и технологии преобразования энергии ветра электростанцией с зонтовым парусом // Вестник Торайгыров университета. Энергетическая серия. – 2022</w:t>
      </w:r>
      <w:r w:rsidRPr="00E70846">
        <w:rPr>
          <w:rFonts w:ascii="Times New Roman" w:hAnsi="Times New Roman" w:cs="Times New Roman"/>
          <w:sz w:val="28"/>
          <w:szCs w:val="28"/>
          <w:shd w:val="clear" w:color="auto" w:fill="FCFCFC"/>
          <w:lang w:val="en-US"/>
        </w:rPr>
        <w:t xml:space="preserve">. </w:t>
      </w:r>
      <w:r w:rsidRPr="00E70846">
        <w:rPr>
          <w:rFonts w:ascii="Times New Roman" w:hAnsi="Times New Roman" w:cs="Times New Roman"/>
          <w:sz w:val="28"/>
          <w:szCs w:val="28"/>
          <w:shd w:val="clear" w:color="auto" w:fill="FCFCFC"/>
        </w:rPr>
        <w:t xml:space="preserve">– № 3. – С. 211-223.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rPr>
        <w:t>10.48081/OBSP7632.</w:t>
      </w:r>
    </w:p>
    <w:p w14:paraId="2F229B4F"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rPr>
        <w:t xml:space="preserve">Пат. 35684 РК. Ветровая электростанция с зонтовым парусом / </w:t>
      </w:r>
      <w:r w:rsidRPr="00E70846">
        <w:rPr>
          <w:rFonts w:ascii="Times New Roman" w:hAnsi="Times New Roman" w:cs="Times New Roman"/>
          <w:sz w:val="28"/>
          <w:szCs w:val="28"/>
          <w:lang w:val="kk-KZ"/>
        </w:rPr>
        <w:t>Шоланов К</w:t>
      </w:r>
      <w:r w:rsidRPr="00E70846">
        <w:rPr>
          <w:rFonts w:ascii="Times New Roman" w:hAnsi="Times New Roman" w:cs="Times New Roman"/>
          <w:sz w:val="28"/>
          <w:szCs w:val="28"/>
        </w:rPr>
        <w:t>.С., Омаров А.С.2022.; опубл. 27.05.2021, Бюл. №21.</w:t>
      </w:r>
    </w:p>
    <w:p w14:paraId="5DAD00CF"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rPr>
      </w:pPr>
      <w:r w:rsidRPr="00E70846">
        <w:rPr>
          <w:rFonts w:ascii="Times New Roman" w:hAnsi="Times New Roman" w:cs="Times New Roman"/>
          <w:sz w:val="28"/>
          <w:szCs w:val="28"/>
        </w:rPr>
        <w:t>Шоланов К.С., Омаров А.С. Исследование и выбор параметров модифицированной ветровой электростанции с зонтовым парусом // Вестник Торайгыров университета. Энергетическая серия.</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 2022</w:t>
      </w:r>
      <w:r w:rsidRPr="00E70846">
        <w:rPr>
          <w:rFonts w:ascii="Times New Roman" w:hAnsi="Times New Roman" w:cs="Times New Roman"/>
          <w:sz w:val="28"/>
          <w:szCs w:val="28"/>
          <w:lang w:val="en-US"/>
        </w:rPr>
        <w:t>.</w:t>
      </w:r>
      <w:r w:rsidRPr="00E70846">
        <w:rPr>
          <w:rFonts w:ascii="Times New Roman" w:hAnsi="Times New Roman" w:cs="Times New Roman"/>
          <w:sz w:val="28"/>
          <w:szCs w:val="28"/>
        </w:rPr>
        <w:t xml:space="preserve"> – № 4.</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 xml:space="preserve">– С. 211-223.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rPr>
        <w:t>10.48081/</w:t>
      </w:r>
      <w:r w:rsidRPr="00E70846">
        <w:rPr>
          <w:rFonts w:ascii="Times New Roman" w:hAnsi="Times New Roman" w:cs="Times New Roman"/>
          <w:sz w:val="28"/>
          <w:szCs w:val="28"/>
          <w:lang w:val="en-US"/>
        </w:rPr>
        <w:t>RXXA</w:t>
      </w:r>
      <w:r w:rsidRPr="00E70846">
        <w:rPr>
          <w:rFonts w:ascii="Times New Roman" w:hAnsi="Times New Roman" w:cs="Times New Roman"/>
          <w:sz w:val="28"/>
          <w:szCs w:val="28"/>
        </w:rPr>
        <w:t>1897</w:t>
      </w:r>
    </w:p>
    <w:p w14:paraId="5105009B"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Pat. WO2020209705A1 KZ. Wind power plants with improved sailing / Sholanov K.S., Mirzabaev B.I.; publ. 15.10.2020.</w:t>
      </w:r>
    </w:p>
    <w:p w14:paraId="47F51A5E"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Libbrecht K.G., Sannibale V. Classical Mechanics. Chapter 3: The Inverted Pendulum. – California: Freshman Physics Laboratory, 2012. – P. 27-44.</w:t>
      </w:r>
    </w:p>
    <w:p w14:paraId="21015CBF"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rPr>
        <w:t>Кашафутдинов С.Т., Лушин В.Н. Атлас аэродинамических характеристик Крыловых профилей. – Сибирский научно-исследовательский институт авиации им. С. А. Чаплыгина, 1994. –</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46</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с.</w:t>
      </w:r>
    </w:p>
    <w:p w14:paraId="4C4FC1A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rPr>
      </w:pPr>
      <w:r w:rsidRPr="00E70846">
        <w:rPr>
          <w:rFonts w:ascii="Times New Roman" w:hAnsi="Times New Roman" w:cs="Times New Roman"/>
          <w:sz w:val="28"/>
          <w:szCs w:val="28"/>
        </w:rPr>
        <w:t>Алямовский А.А. SolidWorks. Компьютерное моделирование в инженерной практике. – СПб.: БХВ-Петербург, 2005. – 800 с.</w:t>
      </w:r>
    </w:p>
    <w:p w14:paraId="2AC4512C"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rPr>
      </w:pPr>
      <w:r w:rsidRPr="00E70846">
        <w:rPr>
          <w:rFonts w:ascii="Times New Roman" w:hAnsi="Times New Roman" w:cs="Times New Roman"/>
          <w:sz w:val="28"/>
          <w:szCs w:val="28"/>
        </w:rPr>
        <w:t>Алямовский А.А. SolidWorks. Как решать практические задачи. – СПб.: БХВ-Петербург, 2012. – 448 с.</w:t>
      </w:r>
    </w:p>
    <w:p w14:paraId="486ADF5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Bruni S., Vinolas J., Berg M., Polach O., Stichel S. Modelling of suspension components in a rail vehicle dynamics context // International Journal of Vehicle Mechanics and Mobility. – 2011. – Vol. 49, № 7. – P. 1021-1072. https://doi.org/10.1080/00423114.2011.586430.</w:t>
      </w:r>
    </w:p>
    <w:p w14:paraId="4707356B"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Collette C.,</w:t>
      </w:r>
      <w:r w:rsidRPr="00E70846">
        <w:rPr>
          <w:lang w:val="en-US"/>
        </w:rPr>
        <w:t xml:space="preserve"> </w:t>
      </w:r>
      <w:r w:rsidRPr="00E70846">
        <w:rPr>
          <w:rFonts w:ascii="Times New Roman" w:hAnsi="Times New Roman" w:cs="Times New Roman"/>
          <w:sz w:val="28"/>
          <w:szCs w:val="28"/>
          <w:lang w:val="en-US"/>
        </w:rPr>
        <w:t>Janssens S., Artoos K. Review of Active Vibration Isolation Strategies // Recent Patents on Mechanical Engineering. – 2011. – Vol. 4, № 3. – P. 1050-1058. https://doi.org/10.2174/2212797611104030212.</w:t>
      </w:r>
    </w:p>
    <w:p w14:paraId="7A992CC6"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lastRenderedPageBreak/>
        <w:t xml:space="preserve">Metin M., Guclu R. Vibrations control of light rail transportation vehicle via PID type fuzzy controller using parameters adaptive method // Turkish Journal of Electrical Engineering and Computer Sciences. – 2011. Vol. 19, </w:t>
      </w:r>
      <w:r w:rsidRPr="00E70846">
        <w:rPr>
          <w:rFonts w:ascii="Times New Roman" w:hAnsi="Times New Roman" w:cs="Times New Roman"/>
          <w:sz w:val="28"/>
          <w:szCs w:val="28"/>
        </w:rPr>
        <w:t xml:space="preserve">№ 5. </w:t>
      </w:r>
      <w:r w:rsidRPr="00E70846">
        <w:rPr>
          <w:rFonts w:ascii="Times New Roman" w:hAnsi="Times New Roman" w:cs="Times New Roman"/>
          <w:sz w:val="28"/>
          <w:szCs w:val="28"/>
          <w:lang w:val="en-US"/>
        </w:rPr>
        <w:t>– P. 807-816.</w:t>
      </w:r>
      <w:r w:rsidRPr="00E70846">
        <w:rPr>
          <w:lang w:val="en-US"/>
        </w:rPr>
        <w:t xml:space="preserve"> </w:t>
      </w:r>
      <w:r w:rsidRPr="00E70846">
        <w:rPr>
          <w:rFonts w:ascii="Times New Roman" w:hAnsi="Times New Roman" w:cs="Times New Roman"/>
          <w:sz w:val="28"/>
          <w:szCs w:val="28"/>
          <w:lang w:val="en-US"/>
        </w:rPr>
        <w:t>https://doi.org/10.3906/elk-1001-394.</w:t>
      </w:r>
    </w:p>
    <w:p w14:paraId="61579F24"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He J., Chen Y., Zhao C., Qi Z., Ren X. Heavy truck suspension optimisation based on modified skyhook damping control // International Journal of Heavy Vehicle Systems. – 2011. – Vol. 18, № 2. – P. 161-178. https://doi.org/10.1504/IJHVS.2011.040500.</w:t>
      </w:r>
    </w:p>
    <w:p w14:paraId="7981019D"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Yerrawar R.N., Arakerimath R.R. Development of Methodology for Semi Active Suspension System Using MR Damper // Materials Today: Proceedings. – 2017. –  Vol. 4, № 8. – P. 9294-9303. https://doi.org/10.1016/j.matpr.2017.07.289.</w:t>
      </w:r>
    </w:p>
    <w:p w14:paraId="6527E68F"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rPr>
        <w:t>Омаров А.С. Выбор параметров паруса и параллельного манипулятора для ветровой электростанции // Тр. междунар. науч.-практ. online конф. «Интеграция науки, образования и производства – основа реализации Плана нации» (Сагиновские чтения №13). – Караганда: КарГТУ, 2021. – Ч. 5. – С. 658-659.</w:t>
      </w:r>
    </w:p>
    <w:p w14:paraId="46C4E5F9"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Kelly S.G. Mechanical Vibrations Theory and Applications. – 1</w:t>
      </w:r>
      <w:r w:rsidRPr="00E70846">
        <w:rPr>
          <w:rFonts w:ascii="Times New Roman" w:hAnsi="Times New Roman" w:cs="Times New Roman"/>
          <w:sz w:val="28"/>
          <w:szCs w:val="28"/>
          <w:vertAlign w:val="superscript"/>
          <w:lang w:val="en-US"/>
        </w:rPr>
        <w:t>st</w:t>
      </w:r>
      <w:r w:rsidRPr="00E70846">
        <w:rPr>
          <w:rFonts w:ascii="Times New Roman" w:hAnsi="Times New Roman" w:cs="Times New Roman"/>
          <w:sz w:val="28"/>
          <w:szCs w:val="28"/>
          <w:lang w:val="en-US"/>
        </w:rPr>
        <w:t xml:space="preserve"> edition. – Boston: Cengage Learning, 2012. – 898 p.</w:t>
      </w:r>
    </w:p>
    <w:p w14:paraId="0AB75C20"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Aissaoui A.G., Tahour A. Wind Turbines - Design, Control and Applications. – IntechOpen, 2016.  – 352 p. https://doi.org/10.5772/61672.</w:t>
      </w:r>
    </w:p>
    <w:p w14:paraId="3755E2DC"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rPr>
      </w:pPr>
      <w:r w:rsidRPr="00E70846">
        <w:rPr>
          <w:rFonts w:ascii="Times New Roman" w:hAnsi="Times New Roman" w:cs="Times New Roman"/>
          <w:sz w:val="28"/>
          <w:szCs w:val="28"/>
        </w:rPr>
        <w:t xml:space="preserve">Самохвалов Д.В., Джабер А.И. Математическая модель ветротурбины малой мощности с горизонтальной осью // Известия СПбГЭТУ «ЛЭТИ». – 2019. – № 9. – </w:t>
      </w:r>
      <w:r w:rsidRPr="00E70846">
        <w:rPr>
          <w:rFonts w:ascii="Times New Roman" w:hAnsi="Times New Roman" w:cs="Times New Roman"/>
          <w:sz w:val="28"/>
          <w:szCs w:val="28"/>
          <w:lang w:val="en-US"/>
        </w:rPr>
        <w:t>C</w:t>
      </w:r>
      <w:r w:rsidRPr="00E70846">
        <w:rPr>
          <w:rFonts w:ascii="Times New Roman" w:hAnsi="Times New Roman" w:cs="Times New Roman"/>
          <w:sz w:val="28"/>
          <w:szCs w:val="28"/>
        </w:rPr>
        <w:t>. 65-69.</w:t>
      </w:r>
    </w:p>
    <w:p w14:paraId="74ECE457"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Sürgevil T., Akpınar E. Modelling of a 5-kW wind energy conversion system with induction generator and comparison with experimental results // Renewable Energy. – 2005. – Vol. 30, № 6. – P. 913-929. https://doi.org/10.1016/j.renene.2004.09.002.</w:t>
      </w:r>
    </w:p>
    <w:p w14:paraId="3F00D651"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Liserre M., Cárdenas R., Molinas M., Rodriguez J. Overview of Multi-MW Wind Turbines and Wind Parks // IEEE Transaction on Industrial Electronics. – 2011. – Vol. 58,</w:t>
      </w:r>
      <w:r w:rsidRPr="00E70846">
        <w:rPr>
          <w:rFonts w:ascii="Times New Roman" w:hAnsi="Times New Roman" w:cs="Times New Roman"/>
          <w:sz w:val="28"/>
          <w:szCs w:val="28"/>
          <w:lang w:val="kk-KZ"/>
        </w:rPr>
        <w:t xml:space="preserve"> № 4. </w:t>
      </w:r>
      <w:r w:rsidRPr="00E70846">
        <w:rPr>
          <w:rFonts w:ascii="Times New Roman" w:hAnsi="Times New Roman" w:cs="Times New Roman"/>
          <w:sz w:val="28"/>
          <w:szCs w:val="28"/>
          <w:lang w:val="en-US"/>
        </w:rPr>
        <w:t>– P. 1081-1095. https://doi.org/10.1109/TIE.2010.2103910.</w:t>
      </w:r>
    </w:p>
    <w:p w14:paraId="1E2AACE2"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Polinder H., van der Pijl F., de Vilder G.J., Tavner P. Comparison of direct-drive and geared generator concepts for wind turbines // IEEE Transactions on Energy Conversion. – 2006. – Vol. 21, № 3. – P. 725-733. https://doi.org/10.1109/TEC.2006.875476.</w:t>
      </w:r>
    </w:p>
    <w:p w14:paraId="66370A34"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Cardenas R., Pena R., Alepuz S., Asher G. Overview of Control Systems for the Operation of DFIGs in Wind Energy Applications // IEEE Transaction on Industrial Electronics. – 2013. – Vol. 60, № 7. – P. 2776-2798. https://doi.org/10.1109/TIE.2013.2243372.</w:t>
      </w:r>
    </w:p>
    <w:p w14:paraId="688F5E41"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Delli C.V., Marignetti F., Attaianese C. Analytical and Multiphysics Approach to the Optimal Design of a 10-MW DFIG for Direct-Drive Wind Turbines // IEEE Transaction on Industrial Electronics. – 2012. – Vol. 59, № 7. – P. 2791-2799. https://doi.org/10.1109/TIE.2011.2168790.</w:t>
      </w:r>
    </w:p>
    <w:p w14:paraId="5F1FDCFF"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lastRenderedPageBreak/>
        <w:t>Cárdenas R., Espina E., Contreras E., Rodriguez J. A Review of Generators and Power Converters for Multi-MW Wind Energy Conversion Systems // Processes. – 2022. – Vol. 10, № 11:2302. – P. 1-24. https://doi.org/10.3390/pr10112302.</w:t>
      </w:r>
    </w:p>
    <w:p w14:paraId="646E065D"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Iov F., Teodorescu R., Blaabjerg F., Andresen B., Birk J., Miranda J. Grid code compliance of grid-side converter in wind turbine systems // 37th IEEE Power Electronics Specialists Conference. – Jeju: IEEE, 2006. – P. 1-7. https://doi.org/10.1109/pesc.2006.1711744.</w:t>
      </w:r>
    </w:p>
    <w:p w14:paraId="6BF714EB"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Yaramasu V., Wu B., Sen P.C., Kouro S., Narimani M. High-power wind energy conversion systems: State-of-the-art and emerging technologies. // Proceedings of the IEEE. – 2015. – Vol. 103, № 5. – P. 740-788. https://doi.org/10.1109/JPROC.2014.2378692.</w:t>
      </w:r>
    </w:p>
    <w:p w14:paraId="00EA743C"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Blaabjerg F., Ma K. Future on Power Electronics for Wind Turbine Systems // IEEE Journal of Emerging and Selected Topics in Power Electronics. – 2013. – Vol. 1, № 3. – P. 139-152. https://doi.org/10.1109/JESTPE.2013.2275978.</w:t>
      </w:r>
    </w:p>
    <w:p w14:paraId="3D79D4D3"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Long T., Shao S., Malliband P., Abdi E., McMahon R.A. Crowbarless Fault Ride-Through of the Brushless Doubly Fed Induction Generator in a Wind Turbine Under Symmetrical Voltage Dips // IEEE Transaction on Industrial Electronics. – 2013. – Vol. 60, № 7. – P. 2833-2841. https://doi.org/10.1109/TIE.2012.2208437.</w:t>
      </w:r>
    </w:p>
    <w:p w14:paraId="05E670E2"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Yassin E.F., Yassin H.M., Hemeida A., Hallouda M.M., Yassin H.M. Real Time Simulation of Brushless Doubly Fed Reluctance Generator Driven Wind Turbine Considering Iron Saturation // IEEE Access. – 2022. – Vol. 10. – P. 9925-9934. https://doi.org/10.1109/ACCESS.2022.3144600.</w:t>
      </w:r>
    </w:p>
    <w:p w14:paraId="74853EF4"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Ademi S., Jovanović M.G., Hasan M. Control of Brushless Doubly-Fed Reluctance Generators for Wind Energy Conversion Systems // IEEE Transactions on Energy Conversion. – 2015. – Vol. 30, № 2. – P. 596-604. https://doi.org/1010.1109/TEC.2014.2385472.</w:t>
      </w:r>
    </w:p>
    <w:p w14:paraId="36CD00F7"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Tohidi S., Tavner P., McMahon R., Oraee H., Zolghadri M.R., Shao S., Abdi E. Low voltage ride-through of DFIG and brushless DFIG: Similarities and differences // Electric Power Systems Research. – 2014. – Vol. 110. – P. 64-72. https://doi.org/10.1016/j.epsr.2013.12.018.</w:t>
      </w:r>
    </w:p>
    <w:p w14:paraId="71AAD3FA"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Gowaid I.A., Abdel-Khalik A.S., Massoud A.M., Ahmed S. Ride-Through Capability of Grid-Connected Brushless Cascade DFIG Wind Turbines in Faulty Grid Conditions – A Comparative Study // IEEE Transactions on Sustainable Energy. – 2013. – Vol. 4, № 4. – P. 1002-1015. https://doi.org/10.1109/TSTE.2013.2261830.</w:t>
      </w:r>
    </w:p>
    <w:p w14:paraId="41930C44"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Cheng M., Wei X., Han P., Zhu Y., Chen Z. Modeling and control of a novel dual-stator brushless doubly-fed wind power generation system // In Proceedings of the 17th International Conference on Electrical Machines and Systems (ICEMS). – Hangzhou: IEEE, 2014. – P. 3029-3035. https://doi.org/10.1109/ICEMS.2014.7014015.</w:t>
      </w:r>
    </w:p>
    <w:p w14:paraId="414A5CA7"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Han P., Cheng M., Wei X., Li N. Modeling and Performance Analysis of a Dual-Stator Brushless Doubly Fed Induction Machine Based on Spiral Vector Theory // IEEE </w:t>
      </w:r>
      <w:r w:rsidRPr="00E70846">
        <w:rPr>
          <w:rFonts w:ascii="Times New Roman" w:hAnsi="Times New Roman" w:cs="Times New Roman"/>
          <w:sz w:val="28"/>
          <w:szCs w:val="28"/>
          <w:lang w:val="en-US"/>
        </w:rPr>
        <w:lastRenderedPageBreak/>
        <w:t>Transactions on Industry Applications. – 2016. – Vol. 52, № 2. – P. 1380-1389. https://doi.org/10.1109/TIA.2015.2491893.</w:t>
      </w:r>
    </w:p>
    <w:p w14:paraId="5CD1453D"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Ding K. The Rare Earth Magnet Industry and Rare Earth Price in China // Joint European Magnetic Symposia. – Rhodes: EDP Sciences, 2014. – Vol. 75. – 3 p. https://doi.org/10.1051/epjconf/20147504005.</w:t>
      </w:r>
    </w:p>
    <w:p w14:paraId="635A1571"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Dehlinger N. Étude des Performances d’une Machine à Flux Transverse à Noyaux Ferromagnétiques Amorphes. PhD: 14.1001 / Université Laval. – Quebec, 2007. – 174 p.</w:t>
      </w:r>
    </w:p>
    <w:p w14:paraId="11F5798E"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Bang D., Polinder H., Shrestha G., Ferreira J.A. Review of generator systems for direct-drive wind turbines // In Proceedings of the European Wind Energy Conference &amp; Exhibition. – 2008. – Vol. 31. – P. 1-11. </w:t>
      </w:r>
    </w:p>
    <w:p w14:paraId="1144E679" w14:textId="77777777" w:rsidR="0070504A" w:rsidRPr="00E70846" w:rsidRDefault="0070504A" w:rsidP="0070504A">
      <w:pPr>
        <w:pStyle w:val="a5"/>
        <w:numPr>
          <w:ilvl w:val="0"/>
          <w:numId w:val="15"/>
        </w:numPr>
        <w:spacing w:after="0" w:line="240" w:lineRule="auto"/>
        <w:ind w:left="0" w:firstLine="567"/>
        <w:rPr>
          <w:rFonts w:ascii="Times New Roman" w:hAnsi="Times New Roman" w:cs="Times New Roman"/>
          <w:sz w:val="28"/>
          <w:szCs w:val="28"/>
          <w:lang w:val="en-US"/>
        </w:rPr>
      </w:pPr>
      <w:r w:rsidRPr="00E70846">
        <w:rPr>
          <w:rFonts w:ascii="Times New Roman" w:hAnsi="Times New Roman" w:cs="Times New Roman"/>
          <w:sz w:val="28"/>
          <w:szCs w:val="28"/>
          <w:lang w:val="en-US"/>
        </w:rPr>
        <w:t>Economics, T. Neodymium. 2021. https://tradingeconomics.com/commodity/ neodymium (</w:t>
      </w:r>
      <w:r w:rsidRPr="00E70846">
        <w:rPr>
          <w:rFonts w:ascii="Times New Roman" w:hAnsi="Times New Roman" w:cs="Times New Roman"/>
          <w:sz w:val="28"/>
          <w:szCs w:val="28"/>
        </w:rPr>
        <w:t>дата</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обращения</w:t>
      </w:r>
      <w:r w:rsidRPr="00E70846">
        <w:rPr>
          <w:rFonts w:ascii="Times New Roman" w:hAnsi="Times New Roman" w:cs="Times New Roman"/>
          <w:sz w:val="28"/>
          <w:szCs w:val="28"/>
          <w:lang w:val="en-US"/>
        </w:rPr>
        <w:t xml:space="preserve"> 7.11.2022).</w:t>
      </w:r>
    </w:p>
    <w:p w14:paraId="1B4A780A"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Ingeteam. INDAR DFIG Series. 2017. https://www.ingeteam.com/indar/en-us/electric-generators/wind-generators/pc30_10_186/indar-dfig-series.aspx (</w:t>
      </w:r>
      <w:r w:rsidRPr="00E70846">
        <w:rPr>
          <w:rFonts w:ascii="Times New Roman" w:hAnsi="Times New Roman" w:cs="Times New Roman"/>
          <w:sz w:val="28"/>
          <w:szCs w:val="28"/>
        </w:rPr>
        <w:t>дата</w:t>
      </w:r>
      <w:r w:rsidRPr="00E70846">
        <w:rPr>
          <w:rFonts w:ascii="Times New Roman" w:hAnsi="Times New Roman" w:cs="Times New Roman"/>
          <w:sz w:val="28"/>
          <w:szCs w:val="28"/>
          <w:lang w:val="en-US"/>
        </w:rPr>
        <w:t xml:space="preserve"> </w:t>
      </w:r>
      <w:r w:rsidRPr="00E70846">
        <w:rPr>
          <w:rFonts w:ascii="Times New Roman" w:hAnsi="Times New Roman" w:cs="Times New Roman"/>
          <w:sz w:val="28"/>
          <w:szCs w:val="28"/>
        </w:rPr>
        <w:t>обращения</w:t>
      </w:r>
      <w:r w:rsidRPr="00E70846">
        <w:rPr>
          <w:rFonts w:ascii="Times New Roman" w:hAnsi="Times New Roman" w:cs="Times New Roman"/>
          <w:sz w:val="28"/>
          <w:szCs w:val="28"/>
          <w:lang w:val="en-US"/>
        </w:rPr>
        <w:t xml:space="preserve"> 10.11.2022).</w:t>
      </w:r>
    </w:p>
    <w:p w14:paraId="12EBE76F"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Qu R., Liu Y., Wang J. Review of Superconducting Generator Topologies for Direct-Drive Wind Turbines // IEEE Transactions on Applied Superconductivity. –  2013. – Vol. 23, № 3. https://doi.org/10.1109/TASC.2013.2241387.</w:t>
      </w:r>
    </w:p>
    <w:p w14:paraId="7F1A51F4"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Karmaker H., Ho M., Kulkarni D. Comparison between Different Design Topologies for Multi-Megawatt Direct Drive Wind Generators Using Improved Second-Generation High Temperature Superconductors // IEEE Transactions on Applied Superconductivity. – 2015. Vol. 25, </w:t>
      </w:r>
      <w:r w:rsidRPr="00E70846">
        <w:rPr>
          <w:rFonts w:ascii="Times New Roman" w:hAnsi="Times New Roman" w:cs="Times New Roman"/>
          <w:sz w:val="28"/>
          <w:szCs w:val="28"/>
        </w:rPr>
        <w:t>№ 3.</w:t>
      </w:r>
      <w:r w:rsidRPr="00E70846">
        <w:rPr>
          <w:rFonts w:ascii="Times New Roman" w:hAnsi="Times New Roman" w:cs="Times New Roman"/>
          <w:sz w:val="28"/>
          <w:szCs w:val="28"/>
          <w:lang w:val="en-US"/>
        </w:rPr>
        <w:t xml:space="preserve"> – P. 1-5. https://doi.org/10.1109/TASC.2014.2375872.</w:t>
      </w:r>
    </w:p>
    <w:p w14:paraId="2FC70C88"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Wolmarans. J., Gerber M., Polinder H., de Haan S., Ferreira J., Clarenbach D. A 50-kW integrated fault tolerant permanent magnet machine and motor drive // In Proceedings of the 2008 IEEE Power Electronics Specialists Conference. – Rhodes: IEEE, 2008. – P. 345-351. https://doi.org/10.1109/PESC.2008.4591953.</w:t>
      </w:r>
    </w:p>
    <w:p w14:paraId="02387FDF"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Andresen B., Birk J. A high-power density converter system for the Gamesa G10x 4,5 MW wind turbine // In Proceedings of the 2007 European Conference on Power Electronics and Applications. – Aalborg: IEEE, 2007. – P. 1-8. https://doi.org/10.1109/EPE.2007.4417312.</w:t>
      </w:r>
    </w:p>
    <w:p w14:paraId="4C8E45E8" w14:textId="77777777" w:rsidR="0070504A" w:rsidRPr="00E70846" w:rsidRDefault="0070504A" w:rsidP="0070504A">
      <w:pPr>
        <w:pStyle w:val="a5"/>
        <w:numPr>
          <w:ilvl w:val="0"/>
          <w:numId w:val="15"/>
        </w:numPr>
        <w:spacing w:after="0" w:line="240" w:lineRule="auto"/>
        <w:ind w:left="0" w:firstLine="567"/>
        <w:jc w:val="both"/>
        <w:rPr>
          <w:rFonts w:ascii="Times New Roman" w:hAnsi="Times New Roman" w:cs="Times New Roman"/>
          <w:sz w:val="28"/>
          <w:szCs w:val="28"/>
          <w:lang w:val="en-US"/>
        </w:rPr>
      </w:pPr>
      <w:r w:rsidRPr="00E70846">
        <w:rPr>
          <w:rFonts w:ascii="Times New Roman" w:hAnsi="Times New Roman" w:cs="Times New Roman"/>
          <w:sz w:val="28"/>
          <w:szCs w:val="28"/>
          <w:lang w:val="en-US"/>
        </w:rPr>
        <w:t>Alnasir Z., Kazerani M. Performance comparison of standalone SCIG and PMSG-based wind energy conversion systems // 27th Canadian Conference on Electrical and Computer Engineering (CCECE). – Toronto: IEEE, 2014. – P. 1-8. https://doi.org/10.1109/CCECE.2014.6900923.</w:t>
      </w:r>
    </w:p>
    <w:p w14:paraId="091CC275"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Eghtedarpour N., Farjah E. Power control and management in a hybrid AC/DC microgrid // IEEE Transactions on Smart Grid. – 2014. – Vol. 5, № 3. – P. 1494-1505. https://doi.org/10.1109/TSG.2013.2294275.</w:t>
      </w:r>
    </w:p>
    <w:p w14:paraId="2F5CBF9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Hatziargyriou N., Asano H., Iravani R. Microgrids // IEEE Power and Energy Magazine. – 2007. – Vol. 5, № 4. – P. 78-94. https://doi.org/10.1109/MPAE.2007.376583.</w:t>
      </w:r>
    </w:p>
    <w:p w14:paraId="142E1F4E"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lastRenderedPageBreak/>
        <w:t>Chen S.M., Liang T.J., Hu K.R. Design, analysis, and implementation of solar power optimizer for DC distribution system // IEEE Transactions on Power Electronics. – 2013. – Vol. 28, № 4. – P. 1764-1772. https://doi.org/10.1109/TPEL.2012.2213270.</w:t>
      </w:r>
    </w:p>
    <w:p w14:paraId="4873AFF4"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Rocabert J., Luna A., Blaabjerg F. Control of power converters in AC microgrids // IEEE Transactions on Power Electronics. – 2012. – Vol. 27, № 11. – P. 4734-4749. https://doi.org/10.1109/TPEL.2012.2199334.</w:t>
      </w:r>
    </w:p>
    <w:p w14:paraId="1931FB76"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Liu J., Zhang W., Rizzoni G. Robust stability analysis of DC microgrids with constant power loads // IEEE Transactions on Power Systems. – 2018. – Vol. 33, №1. – P. 851-860. https://doi.org/10.1109/TPWRS.2017.2697765.</w:t>
      </w:r>
    </w:p>
    <w:p w14:paraId="2D888CD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Fei G., Ren K., Jun C., Tao Y. Primary and secondary control in DC microgrids: a review // Journal of Modern Power Systems and Clean Energy. – 2019. – Vol. 7, № 2. – P. 227-242. https://doi.org/10.1007/s40565-018-0466-5.</w:t>
      </w:r>
    </w:p>
    <w:p w14:paraId="6A903666"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Tummuru N.R., Mishra M.K., Srinivas S. Synchronization of variable speed PMSG based wind energy conversion system to the grid with power quality improvement features // IEEE International Conference on Power Electronics, Drives and Energy Systems (PEDES). – Bengaluru: IEEE, 2012. – P. 1-6. https://doi.org/10.1109/PEDES.2012.6484315.</w:t>
      </w:r>
    </w:p>
    <w:p w14:paraId="3983D187"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Olivares D.E., Mehrizi-Sani A., Etemadi A.H. Trends in microgrid control // IEEE Transactions on Smart Grid. – 2014. – Vol. 5, № 4. – P. 1905-1919.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10.1109/TSG.2013.2295514.</w:t>
      </w:r>
    </w:p>
    <w:p w14:paraId="110A0628"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Bidram A., Davoudi A. Hierarchical structure of microgrids control system // IEEE Transactions on Smart Grid. – 2012. – Vol. 3, № 4. – P. 1963-1976.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10.1109/TSG.2012.2197425.</w:t>
      </w:r>
    </w:p>
    <w:p w14:paraId="489AE567"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Li C., Chaudhary S.K., Savaghebi M. Power flow analysis for low-voltage AC and DC microgrids considering droop control and virtual impedance. IEEE Transactions on Smart Grid. – 2017. – Vol. 8, № 6. – P. 2754-2764.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10.1109/TSG.2016.2537402.</w:t>
      </w:r>
    </w:p>
    <w:p w14:paraId="795F7515"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Zhang Y., Li Y.W. Energy management strategy for supercapacitor in droop-controlled DC microgrid using virtual impedance. IEEE Transactions on Power Electronics. – 2017. – Vol. 32, № 4. – P. 2704-2716.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10.1109/TPEL.2016.2571308.</w:t>
      </w:r>
    </w:p>
    <w:p w14:paraId="5E1BB09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Meng L., Dragicevic T., Vasquez J.C. Tertiary and secondary control levels for efficiency optimization and system damping in droop controlled DC-DC converters // IEEE Transactions on Smart Grid. – 2015. – Vol. 6, № 6. – P. 2615-2626.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10.1109/TSG.2015.2435055.</w:t>
      </w:r>
    </w:p>
    <w:p w14:paraId="6751BA50"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Li C., Bosio F., Chen F. Economic dispatch for operating cost minimization under real time pricing in droop controlled DC microgrid // IEEE Journal of Emerging and Selected Topics in Power Electronics. – 2017. – Vol. 5, № 1. – P. 587-595.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10.1109/JESTPE.2016.2634026.</w:t>
      </w:r>
    </w:p>
    <w:p w14:paraId="456570C5"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lastRenderedPageBreak/>
        <w:t xml:space="preserve">Hu J., Duan J., Ma H. Distributed adaptive droop control for optimal power dispatch in DC microgrid // IEEE Transactions on Industrial Electronics. – 2018. – Vol. 65, № 1. – P. 778-789.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10.1109/TIE.2017.2698425.</w:t>
      </w:r>
    </w:p>
    <w:p w14:paraId="5FA40A02"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Nutkani I.U., Wang P., Loh P.C. Cost-based droop scheme for DC microgrid // Proceedings of 2014 IEEE 2014 Energy Conversion Congress and Exposition (ECCE). – Pittsburgh: IEEE, 2014. – P. 765-769.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10.1109/ECCE.2014.6953473.</w:t>
      </w:r>
    </w:p>
    <w:p w14:paraId="3320E3C4"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Moayedi S., Davoudi A. A novel cloud-based platform for implementation of oblivious power routing for clusters of microgrids // IEEE Access. – 2017. – Vol. 5. – P. 607-619.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10.1109/ACCESS.2016.2646418.</w:t>
      </w:r>
    </w:p>
    <w:p w14:paraId="0FCEA568"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Amini M.H., Boroojeni K.G., Dragičević T. A comprehensive cloud-based real-time simulation framework for oblivious power routing in clusters of DC microgrids // Proceedings of IEEE Second International Conference on DC Microgrids (ICDCM). – Nuremburg: IEEE, 2017. – P. 270-273. https://doi.org/10.1109/ICDCM.2017.8001055.</w:t>
      </w:r>
    </w:p>
    <w:p w14:paraId="05AC3A0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Gao F., Bozhko S., Costabeber A. Comparative stability analysis of droop control approaches in voltage source converters-based DC microgrids // IEEE Transactions on Power Electronics. – 2017. – Vol. 32, № 3. – P. 2395-2415.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10.1109/TPEL.2016.2567780.</w:t>
      </w:r>
    </w:p>
    <w:p w14:paraId="3B3B280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Rouzbehi K., Miranian A., Luna A. DC voltage control and power sharing in multiterminal DC grids based on optimal DC power flow and voltage-droop strategy // IEEE Journal of Emerging and Selected Topics in Power Electronics.  – 2014. – Vol. 2, № 4. – P. 1171-1180.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10.1109/JESTPE.2014.2338738.</w:t>
      </w:r>
    </w:p>
    <w:p w14:paraId="677BC705"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Lu X., Guerrero J.M., Sun K. An improved droop control method for DC microgrids based on low bandwidth communication with DC bus voltage restoration and enhanced current sharing accuracy // IEEE Transactions on Power Electronics. – 2014. – Vol. 29, № 4. – P. 1800-1812.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10.1109/TPEL.2013.2266419.</w:t>
      </w:r>
    </w:p>
    <w:p w14:paraId="128EFE49"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Beerten J., Belmans R. Analysis of power sharing and voltage deviations in droop-controlled DC grids // IEEE Transactions on Power Systems. – 2013. – Vol. 28, № 4. – P. 4588-4597.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10.1109/TPWRS.2013.2272494.</w:t>
      </w:r>
    </w:p>
    <w:p w14:paraId="12BDE67A"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Dragicevic T., Vasquez J.C., Guerrero J.M. Supervisory control of an adaptive-droop regulated DC microgrid with battery management capability // </w:t>
      </w:r>
      <w:r w:rsidRPr="00E70846">
        <w:rPr>
          <w:rFonts w:ascii="Times New Roman" w:hAnsi="Times New Roman" w:cs="Times New Roman"/>
          <w:sz w:val="28"/>
          <w:szCs w:val="28"/>
          <w:shd w:val="clear" w:color="auto" w:fill="FCFCFC"/>
          <w:lang w:val="en-US"/>
        </w:rPr>
        <w:t>IEEE Transactions on Power Electronics. – 2014. – Vol.</w:t>
      </w:r>
      <w:r w:rsidRPr="00E70846">
        <w:rPr>
          <w:rFonts w:ascii="Times New Roman" w:hAnsi="Times New Roman" w:cs="Times New Roman"/>
          <w:sz w:val="28"/>
          <w:szCs w:val="28"/>
          <w:lang w:val="en-US"/>
        </w:rPr>
        <w:t xml:space="preserve"> 29, № 2. – P. 695-706. https://doi.org/10.1109/TPEL.2013.2257857.</w:t>
      </w:r>
    </w:p>
    <w:p w14:paraId="1A3F9364"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lang w:val="en-US"/>
        </w:rPr>
        <w:t xml:space="preserve">Sahoo S.K., Sinha A.K., Kishore N.K. Control techniques in AC, DC, and hybrid AC-DC microgrid: a review // </w:t>
      </w:r>
      <w:r w:rsidRPr="00E70846">
        <w:rPr>
          <w:rFonts w:ascii="Times New Roman" w:hAnsi="Times New Roman" w:cs="Times New Roman"/>
          <w:sz w:val="28"/>
          <w:szCs w:val="28"/>
          <w:shd w:val="clear" w:color="auto" w:fill="FCFCFC"/>
          <w:lang w:val="en-US"/>
        </w:rPr>
        <w:t>IEEE Journal of Emerging and Selected Topics in Power Electronics. – 2018. – Vol.</w:t>
      </w:r>
      <w:r w:rsidRPr="00E70846">
        <w:rPr>
          <w:rFonts w:ascii="Times New Roman" w:hAnsi="Times New Roman" w:cs="Times New Roman"/>
          <w:sz w:val="28"/>
          <w:szCs w:val="28"/>
          <w:lang w:val="en-US"/>
        </w:rPr>
        <w:t xml:space="preserve"> 6, № 2. – P. 738-759. https://doi.org/10.1109/JESTPE.2017.2786588.</w:t>
      </w:r>
    </w:p>
    <w:p w14:paraId="1406183B"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lang w:val="en-US"/>
        </w:rPr>
      </w:pPr>
      <w:r w:rsidRPr="00E70846">
        <w:rPr>
          <w:rFonts w:ascii="Times New Roman" w:hAnsi="Times New Roman" w:cs="Times New Roman"/>
          <w:sz w:val="28"/>
          <w:szCs w:val="28"/>
          <w:shd w:val="clear" w:color="auto" w:fill="FCFCFC"/>
          <w:lang w:val="en-US"/>
        </w:rPr>
        <w:t xml:space="preserve">Dragicevic T., Vasquez J.C., Guerrero J.M. Advanced LVDC electrical power architectures and microgrids: a step toward a new generation of power distribution networks // IEEE Electrification Magazine. – 2014. – Vol. 2, № 1. – P. 54-65.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10.1109/MELE.2013.2297033.</w:t>
      </w:r>
    </w:p>
    <w:p w14:paraId="48DC4C0D" w14:textId="77777777" w:rsidR="0070504A" w:rsidRPr="00E70846" w:rsidRDefault="0070504A" w:rsidP="0070504A">
      <w:pPr>
        <w:pStyle w:val="a5"/>
        <w:numPr>
          <w:ilvl w:val="0"/>
          <w:numId w:val="15"/>
        </w:numPr>
        <w:shd w:val="clear" w:color="auto" w:fill="FFFFFF"/>
        <w:spacing w:afterLines="100" w:after="240" w:line="240" w:lineRule="auto"/>
        <w:ind w:left="0" w:firstLine="567"/>
        <w:jc w:val="both"/>
        <w:outlineLvl w:val="0"/>
        <w:rPr>
          <w:rFonts w:ascii="Times New Roman" w:hAnsi="Times New Roman" w:cs="Times New Roman"/>
          <w:sz w:val="28"/>
          <w:szCs w:val="28"/>
          <w:shd w:val="clear" w:color="auto" w:fill="FCFCFC"/>
          <w:lang w:val="en-US"/>
        </w:rPr>
      </w:pPr>
      <w:r w:rsidRPr="00E70846">
        <w:rPr>
          <w:rFonts w:ascii="Times New Roman" w:hAnsi="Times New Roman" w:cs="Times New Roman"/>
          <w:sz w:val="28"/>
          <w:szCs w:val="28"/>
          <w:shd w:val="clear" w:color="auto" w:fill="FCFCFC"/>
          <w:lang w:val="en-US"/>
        </w:rPr>
        <w:lastRenderedPageBreak/>
        <w:t xml:space="preserve">Peyghami S., Mokhtari H., Davari P. On secondary control approaches for voltage regulation in DC microgrids // IEEE Transactions on Industry Applications. – 2017. – Vol. 53, № 5. – P. 4855-4862. </w:t>
      </w:r>
      <w:r w:rsidRPr="00E70846">
        <w:rPr>
          <w:rFonts w:ascii="Times New Roman" w:hAnsi="Times New Roman" w:cs="Times New Roman"/>
          <w:sz w:val="28"/>
          <w:szCs w:val="28"/>
          <w:lang w:val="en-US"/>
        </w:rPr>
        <w:t>https://doi.org/</w:t>
      </w:r>
      <w:r w:rsidRPr="00E70846">
        <w:rPr>
          <w:rFonts w:ascii="Times New Roman" w:hAnsi="Times New Roman" w:cs="Times New Roman"/>
          <w:sz w:val="28"/>
          <w:szCs w:val="28"/>
          <w:shd w:val="clear" w:color="auto" w:fill="FCFCFC"/>
          <w:lang w:val="en-US"/>
        </w:rPr>
        <w:t>10.1109/TIA.2017.2704908.</w:t>
      </w:r>
    </w:p>
    <w:p w14:paraId="465E668A" w14:textId="77777777" w:rsidR="0070504A" w:rsidRPr="00662ACB" w:rsidRDefault="0070504A" w:rsidP="0070504A">
      <w:pPr>
        <w:spacing w:after="160" w:line="259" w:lineRule="auto"/>
        <w:rPr>
          <w:rFonts w:eastAsiaTheme="minorHAnsi"/>
          <w:sz w:val="28"/>
          <w:szCs w:val="28"/>
          <w:shd w:val="clear" w:color="auto" w:fill="FCFCFC"/>
          <w:lang w:val="en-US"/>
        </w:rPr>
      </w:pPr>
      <w:r w:rsidRPr="00662ACB">
        <w:rPr>
          <w:sz w:val="28"/>
          <w:szCs w:val="28"/>
          <w:shd w:val="clear" w:color="auto" w:fill="FCFCFC"/>
          <w:lang w:val="en-US"/>
        </w:rPr>
        <w:br w:type="page"/>
      </w:r>
    </w:p>
    <w:p w14:paraId="3936CC6C" w14:textId="433E994D" w:rsidR="00F374C0" w:rsidRDefault="00F374C0" w:rsidP="00F374C0">
      <w:pPr>
        <w:pStyle w:val="a5"/>
        <w:shd w:val="clear" w:color="auto" w:fill="FFFFFF"/>
        <w:spacing w:after="0" w:line="240" w:lineRule="auto"/>
        <w:ind w:left="0"/>
        <w:jc w:val="center"/>
        <w:outlineLvl w:val="0"/>
        <w:rPr>
          <w:rFonts w:ascii="Times New Roman" w:hAnsi="Times New Roman" w:cs="Times New Roman"/>
          <w:b/>
          <w:bCs/>
          <w:sz w:val="28"/>
          <w:szCs w:val="28"/>
        </w:rPr>
      </w:pPr>
      <w:r w:rsidRPr="009124E1">
        <w:rPr>
          <w:rFonts w:ascii="Times New Roman" w:hAnsi="Times New Roman" w:cs="Times New Roman"/>
          <w:b/>
          <w:bCs/>
          <w:sz w:val="28"/>
          <w:szCs w:val="28"/>
        </w:rPr>
        <w:lastRenderedPageBreak/>
        <w:t>ПРИЛОЖЕНИЕ А</w:t>
      </w:r>
    </w:p>
    <w:p w14:paraId="064D13B2" w14:textId="77777777" w:rsidR="00F374C0" w:rsidRDefault="00F374C0" w:rsidP="00F374C0">
      <w:pPr>
        <w:rPr>
          <w:b/>
          <w:bCs/>
          <w:sz w:val="28"/>
          <w:szCs w:val="28"/>
        </w:rPr>
      </w:pPr>
    </w:p>
    <w:p w14:paraId="3B005ECE" w14:textId="7ADD7F8D" w:rsidR="00F374C0" w:rsidRPr="00B56EFE" w:rsidRDefault="00457B0E" w:rsidP="00F764A5">
      <w:pPr>
        <w:pStyle w:val="a5"/>
        <w:shd w:val="clear" w:color="auto" w:fill="FFFFFF"/>
        <w:spacing w:after="0" w:line="240" w:lineRule="auto"/>
        <w:ind w:left="0"/>
        <w:jc w:val="center"/>
        <w:outlineLvl w:val="0"/>
        <w:rPr>
          <w:b/>
          <w:bCs/>
          <w:sz w:val="28"/>
          <w:szCs w:val="28"/>
        </w:rPr>
      </w:pPr>
      <w:r>
        <w:rPr>
          <w:rFonts w:ascii="Times New Roman" w:eastAsia="Times New Roman" w:hAnsi="Times New Roman" w:cs="Times New Roman"/>
          <w:sz w:val="28"/>
          <w:szCs w:val="28"/>
          <w:lang w:val="kk-KZ"/>
        </w:rPr>
        <w:t>Технические описания датчиков</w:t>
      </w:r>
      <w:r w:rsidR="006B7C97" w:rsidRPr="006B7C97">
        <w:rPr>
          <w:b/>
          <w:bCs/>
          <w:noProof/>
          <w:sz w:val="28"/>
          <w:szCs w:val="28"/>
        </w:rPr>
        <w:drawing>
          <wp:inline distT="0" distB="0" distL="0" distR="0" wp14:anchorId="3FE92196" wp14:editId="50B126AA">
            <wp:extent cx="5474527" cy="770708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cstate="hqprint">
                      <a:extLst>
                        <a:ext uri="{28A0092B-C50C-407E-A947-70E740481C1C}">
                          <a14:useLocalDpi xmlns:a14="http://schemas.microsoft.com/office/drawing/2010/main"/>
                        </a:ext>
                      </a:extLst>
                    </a:blip>
                    <a:srcRect/>
                    <a:stretch/>
                  </pic:blipFill>
                  <pic:spPr bwMode="auto">
                    <a:xfrm>
                      <a:off x="0" y="0"/>
                      <a:ext cx="5486859" cy="7724447"/>
                    </a:xfrm>
                    <a:prstGeom prst="rect">
                      <a:avLst/>
                    </a:prstGeom>
                    <a:ln>
                      <a:noFill/>
                    </a:ln>
                    <a:extLst>
                      <a:ext uri="{53640926-AAD7-44D8-BBD7-CCE9431645EC}">
                        <a14:shadowObscured xmlns:a14="http://schemas.microsoft.com/office/drawing/2010/main"/>
                      </a:ext>
                    </a:extLst>
                  </pic:spPr>
                </pic:pic>
              </a:graphicData>
            </a:graphic>
          </wp:inline>
        </w:drawing>
      </w:r>
      <w:r w:rsidR="006B7C97">
        <w:rPr>
          <w:b/>
          <w:bCs/>
          <w:sz w:val="28"/>
          <w:szCs w:val="28"/>
        </w:rPr>
        <w:lastRenderedPageBreak/>
        <w:tab/>
      </w:r>
      <w:r w:rsidR="006B7C97" w:rsidRPr="006B7C97">
        <w:rPr>
          <w:b/>
          <w:bCs/>
          <w:noProof/>
          <w:sz w:val="28"/>
          <w:szCs w:val="28"/>
        </w:rPr>
        <w:drawing>
          <wp:inline distT="0" distB="0" distL="0" distR="0" wp14:anchorId="5013BDA4" wp14:editId="69F455D6">
            <wp:extent cx="5815970" cy="8284028"/>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cstate="hqprint">
                      <a:extLst>
                        <a:ext uri="{28A0092B-C50C-407E-A947-70E740481C1C}">
                          <a14:useLocalDpi xmlns:a14="http://schemas.microsoft.com/office/drawing/2010/main"/>
                        </a:ext>
                      </a:extLst>
                    </a:blip>
                    <a:srcRect/>
                    <a:stretch/>
                  </pic:blipFill>
                  <pic:spPr bwMode="auto">
                    <a:xfrm>
                      <a:off x="0" y="0"/>
                      <a:ext cx="5826556" cy="8299106"/>
                    </a:xfrm>
                    <a:prstGeom prst="rect">
                      <a:avLst/>
                    </a:prstGeom>
                    <a:ln>
                      <a:noFill/>
                    </a:ln>
                    <a:extLst>
                      <a:ext uri="{53640926-AAD7-44D8-BBD7-CCE9431645EC}">
                        <a14:shadowObscured xmlns:a14="http://schemas.microsoft.com/office/drawing/2010/main"/>
                      </a:ext>
                    </a:extLst>
                  </pic:spPr>
                </pic:pic>
              </a:graphicData>
            </a:graphic>
          </wp:inline>
        </w:drawing>
      </w:r>
      <w:r w:rsidR="006B7C97" w:rsidRPr="006B7C97">
        <w:rPr>
          <w:noProof/>
        </w:rPr>
        <w:t xml:space="preserve"> </w:t>
      </w:r>
      <w:r w:rsidR="006B7C97" w:rsidRPr="006B7C97">
        <w:rPr>
          <w:b/>
          <w:bCs/>
          <w:noProof/>
          <w:sz w:val="28"/>
          <w:szCs w:val="28"/>
        </w:rPr>
        <w:lastRenderedPageBreak/>
        <w:drawing>
          <wp:inline distT="0" distB="0" distL="0" distR="0" wp14:anchorId="21813113" wp14:editId="01056258">
            <wp:extent cx="5918484" cy="8425543"/>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cstate="hqprint">
                      <a:extLst>
                        <a:ext uri="{28A0092B-C50C-407E-A947-70E740481C1C}">
                          <a14:useLocalDpi xmlns:a14="http://schemas.microsoft.com/office/drawing/2010/main"/>
                        </a:ext>
                      </a:extLst>
                    </a:blip>
                    <a:srcRect/>
                    <a:stretch/>
                  </pic:blipFill>
                  <pic:spPr bwMode="auto">
                    <a:xfrm>
                      <a:off x="0" y="0"/>
                      <a:ext cx="5928476" cy="8439768"/>
                    </a:xfrm>
                    <a:prstGeom prst="rect">
                      <a:avLst/>
                    </a:prstGeom>
                    <a:ln>
                      <a:noFill/>
                    </a:ln>
                    <a:extLst>
                      <a:ext uri="{53640926-AAD7-44D8-BBD7-CCE9431645EC}">
                        <a14:shadowObscured xmlns:a14="http://schemas.microsoft.com/office/drawing/2010/main"/>
                      </a:ext>
                    </a:extLst>
                  </pic:spPr>
                </pic:pic>
              </a:graphicData>
            </a:graphic>
          </wp:inline>
        </w:drawing>
      </w:r>
      <w:r w:rsidR="006B7C97" w:rsidRPr="006B7C97">
        <w:rPr>
          <w:noProof/>
        </w:rPr>
        <w:t xml:space="preserve"> </w:t>
      </w:r>
      <w:r w:rsidR="006B7C97" w:rsidRPr="006B7C97">
        <w:rPr>
          <w:noProof/>
        </w:rPr>
        <w:lastRenderedPageBreak/>
        <w:drawing>
          <wp:inline distT="0" distB="0" distL="0" distR="0" wp14:anchorId="3A5BA2B8" wp14:editId="1579282E">
            <wp:extent cx="6021937" cy="844731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hqprint">
                      <a:extLst>
                        <a:ext uri="{28A0092B-C50C-407E-A947-70E740481C1C}">
                          <a14:useLocalDpi xmlns:a14="http://schemas.microsoft.com/office/drawing/2010/main"/>
                        </a:ext>
                      </a:extLst>
                    </a:blip>
                    <a:srcRect/>
                    <a:stretch/>
                  </pic:blipFill>
                  <pic:spPr bwMode="auto">
                    <a:xfrm>
                      <a:off x="0" y="0"/>
                      <a:ext cx="6033142" cy="8463032"/>
                    </a:xfrm>
                    <a:prstGeom prst="rect">
                      <a:avLst/>
                    </a:prstGeom>
                    <a:ln>
                      <a:noFill/>
                    </a:ln>
                    <a:extLst>
                      <a:ext uri="{53640926-AAD7-44D8-BBD7-CCE9431645EC}">
                        <a14:shadowObscured xmlns:a14="http://schemas.microsoft.com/office/drawing/2010/main"/>
                      </a:ext>
                    </a:extLst>
                  </pic:spPr>
                </pic:pic>
              </a:graphicData>
            </a:graphic>
          </wp:inline>
        </w:drawing>
      </w:r>
      <w:r w:rsidR="00F764A5" w:rsidRPr="00F764A5">
        <w:rPr>
          <w:noProof/>
        </w:rPr>
        <w:t xml:space="preserve"> </w:t>
      </w:r>
      <w:r w:rsidR="00F764A5" w:rsidRPr="00F764A5">
        <w:rPr>
          <w:noProof/>
        </w:rPr>
        <w:lastRenderedPageBreak/>
        <w:drawing>
          <wp:inline distT="0" distB="0" distL="0" distR="0" wp14:anchorId="07EB40F3" wp14:editId="23D3F080">
            <wp:extent cx="5940057" cy="8403771"/>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cstate="hqprint">
                      <a:extLst>
                        <a:ext uri="{28A0092B-C50C-407E-A947-70E740481C1C}">
                          <a14:useLocalDpi xmlns:a14="http://schemas.microsoft.com/office/drawing/2010/main"/>
                        </a:ext>
                      </a:extLst>
                    </a:blip>
                    <a:srcRect/>
                    <a:stretch/>
                  </pic:blipFill>
                  <pic:spPr bwMode="auto">
                    <a:xfrm>
                      <a:off x="0" y="0"/>
                      <a:ext cx="5952283" cy="8421067"/>
                    </a:xfrm>
                    <a:prstGeom prst="rect">
                      <a:avLst/>
                    </a:prstGeom>
                    <a:ln>
                      <a:noFill/>
                    </a:ln>
                    <a:extLst>
                      <a:ext uri="{53640926-AAD7-44D8-BBD7-CCE9431645EC}">
                        <a14:shadowObscured xmlns:a14="http://schemas.microsoft.com/office/drawing/2010/main"/>
                      </a:ext>
                    </a:extLst>
                  </pic:spPr>
                </pic:pic>
              </a:graphicData>
            </a:graphic>
          </wp:inline>
        </w:drawing>
      </w:r>
      <w:r w:rsidR="00F764A5" w:rsidRPr="00F764A5">
        <w:rPr>
          <w:noProof/>
        </w:rPr>
        <w:t xml:space="preserve"> </w:t>
      </w:r>
      <w:r w:rsidR="00F764A5" w:rsidRPr="00F764A5">
        <w:rPr>
          <w:noProof/>
        </w:rPr>
        <w:lastRenderedPageBreak/>
        <w:drawing>
          <wp:inline distT="0" distB="0" distL="0" distR="0" wp14:anchorId="0D8B9D73" wp14:editId="5EE336B1">
            <wp:extent cx="5793798" cy="8207828"/>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cstate="hqprint">
                      <a:extLst>
                        <a:ext uri="{28A0092B-C50C-407E-A947-70E740481C1C}">
                          <a14:useLocalDpi xmlns:a14="http://schemas.microsoft.com/office/drawing/2010/main"/>
                        </a:ext>
                      </a:extLst>
                    </a:blip>
                    <a:srcRect/>
                    <a:stretch/>
                  </pic:blipFill>
                  <pic:spPr bwMode="auto">
                    <a:xfrm>
                      <a:off x="0" y="0"/>
                      <a:ext cx="5816171" cy="8239523"/>
                    </a:xfrm>
                    <a:prstGeom prst="rect">
                      <a:avLst/>
                    </a:prstGeom>
                    <a:ln>
                      <a:noFill/>
                    </a:ln>
                    <a:extLst>
                      <a:ext uri="{53640926-AAD7-44D8-BBD7-CCE9431645EC}">
                        <a14:shadowObscured xmlns:a14="http://schemas.microsoft.com/office/drawing/2010/main"/>
                      </a:ext>
                    </a:extLst>
                  </pic:spPr>
                </pic:pic>
              </a:graphicData>
            </a:graphic>
          </wp:inline>
        </w:drawing>
      </w:r>
    </w:p>
    <w:p w14:paraId="7B278ED1" w14:textId="77777777" w:rsidR="00F764A5" w:rsidRDefault="00F764A5">
      <w:pPr>
        <w:spacing w:after="160" w:line="259" w:lineRule="auto"/>
        <w:rPr>
          <w:rFonts w:eastAsiaTheme="minorHAnsi"/>
          <w:b/>
          <w:bCs/>
          <w:sz w:val="28"/>
          <w:szCs w:val="28"/>
        </w:rPr>
      </w:pPr>
      <w:r>
        <w:rPr>
          <w:b/>
          <w:bCs/>
          <w:sz w:val="28"/>
          <w:szCs w:val="28"/>
        </w:rPr>
        <w:br w:type="page"/>
      </w:r>
    </w:p>
    <w:p w14:paraId="61DF4590" w14:textId="27C63D39" w:rsidR="009B14FE" w:rsidRDefault="009124E1" w:rsidP="00E67279">
      <w:pPr>
        <w:pStyle w:val="a5"/>
        <w:shd w:val="clear" w:color="auto" w:fill="FFFFFF"/>
        <w:spacing w:after="0" w:line="240" w:lineRule="auto"/>
        <w:ind w:left="0"/>
        <w:jc w:val="center"/>
        <w:outlineLvl w:val="0"/>
        <w:rPr>
          <w:rFonts w:ascii="Times New Roman" w:hAnsi="Times New Roman" w:cs="Times New Roman"/>
          <w:b/>
          <w:bCs/>
          <w:sz w:val="28"/>
          <w:szCs w:val="28"/>
        </w:rPr>
      </w:pPr>
      <w:r w:rsidRPr="009124E1">
        <w:rPr>
          <w:rFonts w:ascii="Times New Roman" w:hAnsi="Times New Roman" w:cs="Times New Roman"/>
          <w:b/>
          <w:bCs/>
          <w:sz w:val="28"/>
          <w:szCs w:val="28"/>
        </w:rPr>
        <w:lastRenderedPageBreak/>
        <w:t xml:space="preserve">ПРИЛОЖЕНИЕ </w:t>
      </w:r>
      <w:r w:rsidR="00F374C0">
        <w:rPr>
          <w:rFonts w:ascii="Times New Roman" w:hAnsi="Times New Roman" w:cs="Times New Roman"/>
          <w:b/>
          <w:bCs/>
          <w:sz w:val="28"/>
          <w:szCs w:val="28"/>
        </w:rPr>
        <w:t>Б</w:t>
      </w:r>
    </w:p>
    <w:p w14:paraId="1405E082" w14:textId="2673628E" w:rsidR="00E67279" w:rsidRDefault="00E67279" w:rsidP="00E67279">
      <w:pPr>
        <w:rPr>
          <w:b/>
          <w:bCs/>
          <w:sz w:val="28"/>
          <w:szCs w:val="28"/>
        </w:rPr>
      </w:pPr>
    </w:p>
    <w:p w14:paraId="52D94830" w14:textId="4B9263EF" w:rsidR="00E67279" w:rsidRPr="00834812" w:rsidRDefault="00834812" w:rsidP="00E67279">
      <w:pPr>
        <w:pStyle w:val="a5"/>
        <w:shd w:val="clear" w:color="auto" w:fill="FFFFFF"/>
        <w:spacing w:after="0" w:line="240" w:lineRule="auto"/>
        <w:ind w:left="0"/>
        <w:jc w:val="center"/>
        <w:outlineLvl w:val="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Листинг программы по фиксации ежесекундных значений скорости и направления ветра</w:t>
      </w:r>
    </w:p>
    <w:p w14:paraId="645B818E" w14:textId="258601A6" w:rsidR="00E67279" w:rsidRDefault="00E67279" w:rsidP="00E67279">
      <w:pPr>
        <w:pStyle w:val="a5"/>
        <w:shd w:val="clear" w:color="auto" w:fill="FFFFFF"/>
        <w:spacing w:after="0" w:line="240" w:lineRule="auto"/>
        <w:ind w:left="0"/>
        <w:jc w:val="center"/>
        <w:outlineLvl w:val="0"/>
        <w:rPr>
          <w:rFonts w:ascii="Times New Roman" w:eastAsia="Times New Roman" w:hAnsi="Times New Roman" w:cs="Times New Roman"/>
          <w:b/>
          <w:bCs/>
          <w:sz w:val="28"/>
          <w:szCs w:val="28"/>
        </w:rPr>
      </w:pPr>
    </w:p>
    <w:p w14:paraId="75906D57"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#include &lt;SD.h&gt;</w:t>
      </w:r>
    </w:p>
    <w:p w14:paraId="40BFA595"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p>
    <w:p w14:paraId="13400C17"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File myFile;</w:t>
      </w:r>
    </w:p>
    <w:p w14:paraId="1B1C825C"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const int SensorPin = 2;  //Define Interrupt Pin (2 or 3 @ Arduino Uno)</w:t>
      </w:r>
    </w:p>
    <w:p w14:paraId="2FC1B926"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int SpeedPin= 1;</w:t>
      </w:r>
    </w:p>
    <w:p w14:paraId="35E8A359"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int AnglePin= 0;</w:t>
      </w:r>
    </w:p>
    <w:p w14:paraId="38CF5E2E"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float speedRaw = 0;</w:t>
      </w:r>
    </w:p>
    <w:p w14:paraId="065CE42E"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float angleRaw = 0;</w:t>
      </w:r>
    </w:p>
    <w:p w14:paraId="34AA678B"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p>
    <w:p w14:paraId="08530722"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long lastDebounce = 0;</w:t>
      </w:r>
    </w:p>
    <w:p w14:paraId="74454956"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long debounceDelay = 50;</w:t>
      </w:r>
    </w:p>
    <w:p w14:paraId="211B6BF8"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p>
    <w:p w14:paraId="3409C929"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int InterruptCounter;</w:t>
      </w:r>
    </w:p>
    <w:p w14:paraId="7676E8FB"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float WindSpeed;</w:t>
      </w:r>
    </w:p>
    <w:p w14:paraId="4AD4E323"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p>
    <w:p w14:paraId="5F791257"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void setup()</w:t>
      </w:r>
    </w:p>
    <w:p w14:paraId="42C17CBB"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w:t>
      </w:r>
    </w:p>
    <w:p w14:paraId="13DAE5B5"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Serial.begin(9600);</w:t>
      </w:r>
    </w:p>
    <w:p w14:paraId="4FAB0714"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Serial.print("Initializing SD card...");</w:t>
      </w:r>
    </w:p>
    <w:p w14:paraId="6F3B5830"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pinMode(53, OUTPUT);</w:t>
      </w:r>
    </w:p>
    <w:p w14:paraId="52B3260B"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if (!SD.begin(53)) {</w:t>
      </w:r>
    </w:p>
    <w:p w14:paraId="3DC75088"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Serial.println("initialization failed!");</w:t>
      </w:r>
    </w:p>
    <w:p w14:paraId="226957C3"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return;</w:t>
      </w:r>
    </w:p>
    <w:p w14:paraId="3E588BF6"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  </w:t>
      </w:r>
    </w:p>
    <w:p w14:paraId="65FE3814"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Serial.println("initialization done.");</w:t>
      </w:r>
    </w:p>
    <w:p w14:paraId="64BA3DB1"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myFile = SD.open("test.txt", FILE_WRITE);</w:t>
      </w:r>
    </w:p>
    <w:p w14:paraId="57DD94C1"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if (myFile) {</w:t>
      </w:r>
    </w:p>
    <w:p w14:paraId="6AA087B4"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myFile.println("new measurements");</w:t>
      </w:r>
    </w:p>
    <w:p w14:paraId="2B82EB32" w14:textId="77777777" w:rsidR="00834812" w:rsidRPr="001A386D"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w:t>
      </w:r>
      <w:r w:rsidRPr="001A386D">
        <w:rPr>
          <w:rFonts w:ascii="Times New Roman" w:hAnsi="Times New Roman" w:cs="Times New Roman"/>
          <w:sz w:val="28"/>
          <w:szCs w:val="28"/>
          <w:lang w:val="en-US"/>
        </w:rPr>
        <w:t>}</w:t>
      </w:r>
    </w:p>
    <w:p w14:paraId="588598BB" w14:textId="77777777" w:rsidR="00834812" w:rsidRPr="001A386D" w:rsidRDefault="00834812" w:rsidP="00834812">
      <w:pPr>
        <w:pStyle w:val="a5"/>
        <w:shd w:val="clear" w:color="auto" w:fill="FFFFFF"/>
        <w:outlineLvl w:val="0"/>
        <w:rPr>
          <w:rFonts w:ascii="Times New Roman" w:hAnsi="Times New Roman" w:cs="Times New Roman"/>
          <w:sz w:val="28"/>
          <w:szCs w:val="28"/>
          <w:lang w:val="en-US"/>
        </w:rPr>
      </w:pPr>
      <w:r w:rsidRPr="001A386D">
        <w:rPr>
          <w:rFonts w:ascii="Times New Roman" w:hAnsi="Times New Roman" w:cs="Times New Roman"/>
          <w:sz w:val="28"/>
          <w:szCs w:val="28"/>
          <w:lang w:val="en-US"/>
        </w:rPr>
        <w:t xml:space="preserve">  myFile.close();</w:t>
      </w:r>
    </w:p>
    <w:p w14:paraId="18412749" w14:textId="77777777" w:rsidR="00834812" w:rsidRPr="001A386D" w:rsidRDefault="00834812" w:rsidP="00834812">
      <w:pPr>
        <w:pStyle w:val="a5"/>
        <w:shd w:val="clear" w:color="auto" w:fill="FFFFFF"/>
        <w:outlineLvl w:val="0"/>
        <w:rPr>
          <w:rFonts w:ascii="Times New Roman" w:hAnsi="Times New Roman" w:cs="Times New Roman"/>
          <w:sz w:val="28"/>
          <w:szCs w:val="28"/>
          <w:lang w:val="en-US"/>
        </w:rPr>
      </w:pPr>
      <w:r w:rsidRPr="001A386D">
        <w:rPr>
          <w:rFonts w:ascii="Times New Roman" w:hAnsi="Times New Roman" w:cs="Times New Roman"/>
          <w:sz w:val="28"/>
          <w:szCs w:val="28"/>
          <w:lang w:val="en-US"/>
        </w:rPr>
        <w:t>}</w:t>
      </w:r>
    </w:p>
    <w:p w14:paraId="168CDDD5" w14:textId="77777777" w:rsidR="00834812" w:rsidRPr="001A386D" w:rsidRDefault="00834812" w:rsidP="00834812">
      <w:pPr>
        <w:pStyle w:val="a5"/>
        <w:shd w:val="clear" w:color="auto" w:fill="FFFFFF"/>
        <w:outlineLvl w:val="0"/>
        <w:rPr>
          <w:rFonts w:ascii="Times New Roman" w:hAnsi="Times New Roman" w:cs="Times New Roman"/>
          <w:sz w:val="28"/>
          <w:szCs w:val="28"/>
          <w:lang w:val="en-US"/>
        </w:rPr>
      </w:pPr>
    </w:p>
    <w:p w14:paraId="352704B4" w14:textId="77777777" w:rsidR="00834812" w:rsidRPr="00966AD2" w:rsidRDefault="00834812" w:rsidP="00834812">
      <w:pPr>
        <w:pStyle w:val="a5"/>
        <w:shd w:val="clear" w:color="auto" w:fill="FFFFFF"/>
        <w:outlineLvl w:val="0"/>
        <w:rPr>
          <w:rFonts w:ascii="Times New Roman" w:hAnsi="Times New Roman" w:cs="Times New Roman"/>
          <w:sz w:val="28"/>
          <w:szCs w:val="28"/>
          <w:lang w:val="en-US"/>
        </w:rPr>
      </w:pPr>
      <w:r w:rsidRPr="00966AD2">
        <w:rPr>
          <w:rFonts w:ascii="Times New Roman" w:hAnsi="Times New Roman" w:cs="Times New Roman"/>
          <w:sz w:val="28"/>
          <w:szCs w:val="28"/>
          <w:lang w:val="en-US"/>
        </w:rPr>
        <w:t>void loop() {</w:t>
      </w:r>
    </w:p>
    <w:p w14:paraId="34EC3C71"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966AD2">
        <w:rPr>
          <w:rFonts w:ascii="Times New Roman" w:hAnsi="Times New Roman" w:cs="Times New Roman"/>
          <w:sz w:val="28"/>
          <w:szCs w:val="28"/>
          <w:lang w:val="en-US"/>
        </w:rPr>
        <w:t xml:space="preserve">  </w:t>
      </w:r>
      <w:r w:rsidRPr="00834812">
        <w:rPr>
          <w:rFonts w:ascii="Times New Roman" w:hAnsi="Times New Roman" w:cs="Times New Roman"/>
          <w:sz w:val="28"/>
          <w:szCs w:val="28"/>
          <w:lang w:val="en-US"/>
        </w:rPr>
        <w:t>speedRaw= analogRead(SpeedPin);</w:t>
      </w:r>
    </w:p>
    <w:p w14:paraId="65D786BA"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lastRenderedPageBreak/>
        <w:t xml:space="preserve">  angleRaw= analogRead(AnglePin);</w:t>
      </w:r>
    </w:p>
    <w:p w14:paraId="185878F2"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InterruptCounter = 0;</w:t>
      </w:r>
    </w:p>
    <w:p w14:paraId="15249A8F"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attachInterrupt(digitalPinToInterrupt(SensorPin), countup, RISING);</w:t>
      </w:r>
    </w:p>
    <w:p w14:paraId="384A0DBB"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delay(1000);</w:t>
      </w:r>
    </w:p>
    <w:p w14:paraId="0BFD981A"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detachInterrupt(digitalPinToInterrupt(SensorPin));</w:t>
      </w:r>
    </w:p>
    <w:p w14:paraId="1AC0D6C5"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WindSpeed = (float)InterruptCounter * 0.75398223686155037723103441198708 * 0.5 / 38;</w:t>
      </w:r>
    </w:p>
    <w:p w14:paraId="72FBF551"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Serial.print(angleRaw/1023*360);</w:t>
      </w:r>
    </w:p>
    <w:p w14:paraId="46FF15A4"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Serial.print("  ");</w:t>
      </w:r>
    </w:p>
    <w:p w14:paraId="42EE201A"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Serial.print(speedRaw / 38);</w:t>
      </w:r>
    </w:p>
    <w:p w14:paraId="44525206"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Serial.print("  ");</w:t>
      </w:r>
    </w:p>
    <w:p w14:paraId="25217C16"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Serial.println(WindSpeed);</w:t>
      </w:r>
    </w:p>
    <w:p w14:paraId="10A20B8C"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myFile = SD.open("test.txt", FILE_WRITE);</w:t>
      </w:r>
    </w:p>
    <w:p w14:paraId="33A1AC23"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if (myFile) {</w:t>
      </w:r>
    </w:p>
    <w:p w14:paraId="5C558FFB"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myFile.print(angleRaw/1023*360);</w:t>
      </w:r>
    </w:p>
    <w:p w14:paraId="59818525"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myFile.print("  ");</w:t>
      </w:r>
    </w:p>
    <w:p w14:paraId="58DDCB09"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myFile.print(speedRaw);</w:t>
      </w:r>
    </w:p>
    <w:p w14:paraId="4FC2F601"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myFile.print("  ");</w:t>
      </w:r>
    </w:p>
    <w:p w14:paraId="0564671F"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myFile.println(WindSpeed);</w:t>
      </w:r>
    </w:p>
    <w:p w14:paraId="77D4D32B"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w:t>
      </w:r>
    </w:p>
    <w:p w14:paraId="3AB620B1"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myFile.close();</w:t>
      </w:r>
    </w:p>
    <w:p w14:paraId="7810FABE"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w:t>
      </w:r>
    </w:p>
    <w:p w14:paraId="3E704010"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p>
    <w:p w14:paraId="73567529"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void countup() {</w:t>
      </w:r>
    </w:p>
    <w:p w14:paraId="56D98D72" w14:textId="77777777" w:rsidR="00834812" w:rsidRPr="0083481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if ((millis() - lastDebounce) &gt; debounceDelay) </w:t>
      </w:r>
    </w:p>
    <w:p w14:paraId="73142973" w14:textId="77777777" w:rsidR="00834812" w:rsidRPr="00966AD2" w:rsidRDefault="00834812" w:rsidP="00834812">
      <w:pPr>
        <w:pStyle w:val="a5"/>
        <w:shd w:val="clear" w:color="auto" w:fill="FFFFFF"/>
        <w:outlineLvl w:val="0"/>
        <w:rPr>
          <w:rFonts w:ascii="Times New Roman" w:hAnsi="Times New Roman" w:cs="Times New Roman"/>
          <w:sz w:val="28"/>
          <w:szCs w:val="28"/>
          <w:lang w:val="en-US"/>
        </w:rPr>
      </w:pPr>
      <w:r w:rsidRPr="00834812">
        <w:rPr>
          <w:rFonts w:ascii="Times New Roman" w:hAnsi="Times New Roman" w:cs="Times New Roman"/>
          <w:sz w:val="28"/>
          <w:szCs w:val="28"/>
          <w:lang w:val="en-US"/>
        </w:rPr>
        <w:t xml:space="preserve">  </w:t>
      </w:r>
      <w:r w:rsidRPr="00966AD2">
        <w:rPr>
          <w:rFonts w:ascii="Times New Roman" w:hAnsi="Times New Roman" w:cs="Times New Roman"/>
          <w:sz w:val="28"/>
          <w:szCs w:val="28"/>
          <w:lang w:val="en-US"/>
        </w:rPr>
        <w:t xml:space="preserve">{ </w:t>
      </w:r>
    </w:p>
    <w:p w14:paraId="67871537" w14:textId="77777777" w:rsidR="00834812" w:rsidRPr="00966AD2" w:rsidRDefault="00834812" w:rsidP="00834812">
      <w:pPr>
        <w:pStyle w:val="a5"/>
        <w:shd w:val="clear" w:color="auto" w:fill="FFFFFF"/>
        <w:outlineLvl w:val="0"/>
        <w:rPr>
          <w:rFonts w:ascii="Times New Roman" w:hAnsi="Times New Roman" w:cs="Times New Roman"/>
          <w:sz w:val="28"/>
          <w:szCs w:val="28"/>
          <w:lang w:val="en-US"/>
        </w:rPr>
      </w:pPr>
      <w:r w:rsidRPr="00966AD2">
        <w:rPr>
          <w:rFonts w:ascii="Times New Roman" w:hAnsi="Times New Roman" w:cs="Times New Roman"/>
          <w:sz w:val="28"/>
          <w:szCs w:val="28"/>
          <w:lang w:val="en-US"/>
        </w:rPr>
        <w:t xml:space="preserve">    InterruptCounter++;</w:t>
      </w:r>
    </w:p>
    <w:p w14:paraId="4445C34F" w14:textId="77777777" w:rsidR="00834812" w:rsidRPr="00966AD2" w:rsidRDefault="00834812" w:rsidP="00834812">
      <w:pPr>
        <w:pStyle w:val="a5"/>
        <w:shd w:val="clear" w:color="auto" w:fill="FFFFFF"/>
        <w:outlineLvl w:val="0"/>
        <w:rPr>
          <w:rFonts w:ascii="Times New Roman" w:hAnsi="Times New Roman" w:cs="Times New Roman"/>
          <w:sz w:val="28"/>
          <w:szCs w:val="28"/>
          <w:lang w:val="en-US"/>
        </w:rPr>
      </w:pPr>
      <w:r w:rsidRPr="00966AD2">
        <w:rPr>
          <w:rFonts w:ascii="Times New Roman" w:hAnsi="Times New Roman" w:cs="Times New Roman"/>
          <w:sz w:val="28"/>
          <w:szCs w:val="28"/>
          <w:lang w:val="en-US"/>
        </w:rPr>
        <w:t xml:space="preserve">    lastDebounce = millis();</w:t>
      </w:r>
    </w:p>
    <w:p w14:paraId="43628FDB" w14:textId="77777777" w:rsidR="00834812" w:rsidRPr="00966AD2" w:rsidRDefault="00834812" w:rsidP="00834812">
      <w:pPr>
        <w:pStyle w:val="a5"/>
        <w:shd w:val="clear" w:color="auto" w:fill="FFFFFF"/>
        <w:outlineLvl w:val="0"/>
        <w:rPr>
          <w:rFonts w:ascii="Times New Roman" w:hAnsi="Times New Roman" w:cs="Times New Roman"/>
          <w:sz w:val="28"/>
          <w:szCs w:val="28"/>
          <w:lang w:val="en-US"/>
        </w:rPr>
      </w:pPr>
      <w:r w:rsidRPr="00966AD2">
        <w:rPr>
          <w:rFonts w:ascii="Times New Roman" w:hAnsi="Times New Roman" w:cs="Times New Roman"/>
          <w:sz w:val="28"/>
          <w:szCs w:val="28"/>
          <w:lang w:val="en-US"/>
        </w:rPr>
        <w:t xml:space="preserve">  }</w:t>
      </w:r>
    </w:p>
    <w:p w14:paraId="05970DB8" w14:textId="37359C73" w:rsidR="00834812" w:rsidRPr="00966AD2" w:rsidRDefault="00834812" w:rsidP="00834812">
      <w:pPr>
        <w:pStyle w:val="a5"/>
        <w:shd w:val="clear" w:color="auto" w:fill="FFFFFF"/>
        <w:spacing w:after="0" w:line="240" w:lineRule="auto"/>
        <w:ind w:left="0"/>
        <w:outlineLvl w:val="0"/>
        <w:rPr>
          <w:rFonts w:ascii="Times New Roman" w:hAnsi="Times New Roman" w:cs="Times New Roman"/>
          <w:sz w:val="28"/>
          <w:szCs w:val="28"/>
          <w:lang w:val="en-US"/>
        </w:rPr>
      </w:pPr>
      <w:r w:rsidRPr="00966AD2">
        <w:rPr>
          <w:rFonts w:ascii="Times New Roman" w:hAnsi="Times New Roman" w:cs="Times New Roman"/>
          <w:sz w:val="28"/>
          <w:szCs w:val="28"/>
          <w:lang w:val="en-US"/>
        </w:rPr>
        <w:t>}</w:t>
      </w:r>
    </w:p>
    <w:p w14:paraId="0BB5DC78" w14:textId="77777777" w:rsidR="00834812" w:rsidRPr="00966AD2" w:rsidRDefault="00834812" w:rsidP="00E67279">
      <w:pPr>
        <w:pStyle w:val="a5"/>
        <w:shd w:val="clear" w:color="auto" w:fill="FFFFFF"/>
        <w:spacing w:after="0" w:line="240" w:lineRule="auto"/>
        <w:ind w:left="0"/>
        <w:jc w:val="center"/>
        <w:outlineLvl w:val="0"/>
        <w:rPr>
          <w:rFonts w:ascii="Times New Roman" w:hAnsi="Times New Roman" w:cs="Times New Roman"/>
          <w:b/>
          <w:bCs/>
          <w:sz w:val="28"/>
          <w:szCs w:val="28"/>
          <w:lang w:val="en-US"/>
        </w:rPr>
      </w:pPr>
    </w:p>
    <w:p w14:paraId="1BE0992A" w14:textId="77777777" w:rsidR="00834812" w:rsidRPr="00966AD2" w:rsidRDefault="00834812" w:rsidP="00E67279">
      <w:pPr>
        <w:pStyle w:val="a5"/>
        <w:shd w:val="clear" w:color="auto" w:fill="FFFFFF"/>
        <w:spacing w:after="0" w:line="240" w:lineRule="auto"/>
        <w:ind w:left="0"/>
        <w:jc w:val="center"/>
        <w:outlineLvl w:val="0"/>
        <w:rPr>
          <w:rFonts w:ascii="Times New Roman" w:hAnsi="Times New Roman" w:cs="Times New Roman"/>
          <w:b/>
          <w:bCs/>
          <w:sz w:val="28"/>
          <w:szCs w:val="28"/>
          <w:lang w:val="en-US"/>
        </w:rPr>
      </w:pPr>
    </w:p>
    <w:p w14:paraId="1DA8E9A0" w14:textId="77777777" w:rsidR="00834812" w:rsidRPr="00966AD2" w:rsidRDefault="00834812" w:rsidP="00E67279">
      <w:pPr>
        <w:pStyle w:val="a5"/>
        <w:shd w:val="clear" w:color="auto" w:fill="FFFFFF"/>
        <w:spacing w:after="0" w:line="240" w:lineRule="auto"/>
        <w:ind w:left="0"/>
        <w:jc w:val="center"/>
        <w:outlineLvl w:val="0"/>
        <w:rPr>
          <w:rFonts w:ascii="Times New Roman" w:hAnsi="Times New Roman" w:cs="Times New Roman"/>
          <w:b/>
          <w:bCs/>
          <w:sz w:val="28"/>
          <w:szCs w:val="28"/>
          <w:lang w:val="en-US"/>
        </w:rPr>
      </w:pPr>
    </w:p>
    <w:p w14:paraId="42B3B6F9" w14:textId="77777777" w:rsidR="00834812" w:rsidRPr="00966AD2" w:rsidRDefault="00834812">
      <w:pPr>
        <w:spacing w:after="160" w:line="259" w:lineRule="auto"/>
        <w:rPr>
          <w:rFonts w:eastAsiaTheme="minorHAnsi"/>
          <w:b/>
          <w:bCs/>
          <w:sz w:val="28"/>
          <w:szCs w:val="28"/>
          <w:lang w:val="en-US"/>
        </w:rPr>
      </w:pPr>
      <w:r w:rsidRPr="00966AD2">
        <w:rPr>
          <w:b/>
          <w:bCs/>
          <w:sz w:val="28"/>
          <w:szCs w:val="28"/>
          <w:lang w:val="en-US"/>
        </w:rPr>
        <w:br w:type="page"/>
      </w:r>
    </w:p>
    <w:p w14:paraId="42EC52CE" w14:textId="007AB67F" w:rsidR="009B14FE" w:rsidRPr="00E67279" w:rsidRDefault="009B14FE" w:rsidP="00E67279">
      <w:pPr>
        <w:pStyle w:val="a5"/>
        <w:shd w:val="clear" w:color="auto" w:fill="FFFFFF"/>
        <w:spacing w:after="0" w:line="240" w:lineRule="auto"/>
        <w:ind w:left="0"/>
        <w:jc w:val="center"/>
        <w:outlineLvl w:val="0"/>
        <w:rPr>
          <w:rFonts w:ascii="Times New Roman" w:hAnsi="Times New Roman" w:cs="Times New Roman"/>
          <w:b/>
          <w:bCs/>
          <w:sz w:val="28"/>
          <w:szCs w:val="28"/>
          <w:lang w:val="kk-KZ"/>
        </w:rPr>
      </w:pPr>
      <w:r w:rsidRPr="009124E1">
        <w:rPr>
          <w:rFonts w:ascii="Times New Roman" w:hAnsi="Times New Roman" w:cs="Times New Roman"/>
          <w:b/>
          <w:bCs/>
          <w:sz w:val="28"/>
          <w:szCs w:val="28"/>
        </w:rPr>
        <w:lastRenderedPageBreak/>
        <w:t>ПРИЛОЖЕНИЕ</w:t>
      </w:r>
      <w:r w:rsidRPr="00966AD2">
        <w:rPr>
          <w:rFonts w:ascii="Times New Roman" w:hAnsi="Times New Roman" w:cs="Times New Roman"/>
          <w:b/>
          <w:bCs/>
          <w:sz w:val="28"/>
          <w:szCs w:val="28"/>
          <w:lang w:val="en-US"/>
        </w:rPr>
        <w:t xml:space="preserve"> </w:t>
      </w:r>
      <w:r w:rsidR="00F374C0">
        <w:rPr>
          <w:rFonts w:ascii="Times New Roman" w:hAnsi="Times New Roman" w:cs="Times New Roman"/>
          <w:b/>
          <w:bCs/>
          <w:sz w:val="28"/>
          <w:szCs w:val="28"/>
          <w:lang w:val="kk-KZ"/>
        </w:rPr>
        <w:t>В</w:t>
      </w:r>
    </w:p>
    <w:p w14:paraId="26B68086" w14:textId="77777777" w:rsidR="00E67279" w:rsidRPr="00966AD2" w:rsidRDefault="00E67279" w:rsidP="00E67279">
      <w:pPr>
        <w:rPr>
          <w:b/>
          <w:bCs/>
          <w:sz w:val="28"/>
          <w:szCs w:val="28"/>
          <w:lang w:val="en-US"/>
        </w:rPr>
      </w:pPr>
    </w:p>
    <w:p w14:paraId="781C59AE" w14:textId="0A117DFD" w:rsidR="00E67279" w:rsidRPr="007B1A0D" w:rsidRDefault="00E67279" w:rsidP="00E67279">
      <w:pPr>
        <w:jc w:val="center"/>
        <w:rPr>
          <w:sz w:val="28"/>
          <w:szCs w:val="28"/>
          <w:lang w:val="kk-KZ"/>
        </w:rPr>
      </w:pPr>
      <w:r w:rsidRPr="007B1A0D">
        <w:rPr>
          <w:sz w:val="28"/>
          <w:szCs w:val="28"/>
        </w:rPr>
        <w:t>Рабочие</w:t>
      </w:r>
      <w:r w:rsidRPr="00966AD2">
        <w:rPr>
          <w:sz w:val="28"/>
          <w:szCs w:val="28"/>
          <w:lang w:val="en-US"/>
        </w:rPr>
        <w:t xml:space="preserve"> </w:t>
      </w:r>
      <w:r w:rsidRPr="007B1A0D">
        <w:rPr>
          <w:sz w:val="28"/>
          <w:szCs w:val="28"/>
        </w:rPr>
        <w:t>чертежи</w:t>
      </w:r>
      <w:r w:rsidRPr="00966AD2">
        <w:rPr>
          <w:sz w:val="28"/>
          <w:szCs w:val="28"/>
          <w:lang w:val="en-US"/>
        </w:rPr>
        <w:t xml:space="preserve"> </w:t>
      </w:r>
      <w:r w:rsidR="001950AF">
        <w:rPr>
          <w:sz w:val="28"/>
          <w:szCs w:val="28"/>
        </w:rPr>
        <w:t>модуля</w:t>
      </w:r>
      <w:r w:rsidRPr="007B1A0D">
        <w:rPr>
          <w:sz w:val="28"/>
          <w:szCs w:val="28"/>
          <w:lang w:val="kk-KZ"/>
        </w:rPr>
        <w:t xml:space="preserve"> демпфирования</w:t>
      </w:r>
    </w:p>
    <w:p w14:paraId="6FCFE8F0" w14:textId="1628344E" w:rsidR="00E67279" w:rsidRDefault="00E67279" w:rsidP="00E67279">
      <w:pPr>
        <w:jc w:val="center"/>
        <w:rPr>
          <w:b/>
          <w:bCs/>
          <w:sz w:val="28"/>
          <w:szCs w:val="28"/>
          <w:lang w:val="kk-KZ"/>
        </w:rPr>
      </w:pPr>
    </w:p>
    <w:p w14:paraId="7124CE70" w14:textId="0D083CC9" w:rsidR="00457B0E" w:rsidRDefault="00E67279" w:rsidP="00E67279">
      <w:pPr>
        <w:jc w:val="center"/>
      </w:pPr>
      <w:r>
        <w:rPr>
          <w:noProof/>
          <w:lang w:val="en-US"/>
        </w:rPr>
        <w:drawing>
          <wp:inline distT="0" distB="0" distL="0" distR="0" wp14:anchorId="14A91DAC" wp14:editId="5B099751">
            <wp:extent cx="7502435" cy="5312949"/>
            <wp:effectExtent l="889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cstate="hqprint">
                      <a:extLst>
                        <a:ext uri="{28A0092B-C50C-407E-A947-70E740481C1C}">
                          <a14:useLocalDpi xmlns:a14="http://schemas.microsoft.com/office/drawing/2010/main"/>
                        </a:ext>
                      </a:extLst>
                    </a:blip>
                    <a:srcRect/>
                    <a:stretch/>
                  </pic:blipFill>
                  <pic:spPr bwMode="auto">
                    <a:xfrm rot="16200000">
                      <a:off x="0" y="0"/>
                      <a:ext cx="7528169" cy="5331173"/>
                    </a:xfrm>
                    <a:prstGeom prst="rect">
                      <a:avLst/>
                    </a:prstGeom>
                    <a:ln>
                      <a:noFill/>
                    </a:ln>
                    <a:extLst>
                      <a:ext uri="{53640926-AAD7-44D8-BBD7-CCE9431645EC}">
                        <a14:shadowObscured xmlns:a14="http://schemas.microsoft.com/office/drawing/2010/main"/>
                      </a:ext>
                    </a:extLst>
                  </pic:spPr>
                </pic:pic>
              </a:graphicData>
            </a:graphic>
          </wp:inline>
        </w:drawing>
      </w:r>
    </w:p>
    <w:p w14:paraId="1F6B4438" w14:textId="076CC175" w:rsidR="00E67279" w:rsidRPr="00E67279" w:rsidRDefault="00457B0E" w:rsidP="00457B0E">
      <w:pPr>
        <w:spacing w:after="160" w:line="259" w:lineRule="auto"/>
        <w:jc w:val="center"/>
        <w:rPr>
          <w:b/>
          <w:bCs/>
          <w:sz w:val="28"/>
          <w:szCs w:val="28"/>
          <w:lang w:val="kk-KZ"/>
        </w:rPr>
      </w:pPr>
      <w:r>
        <w:br w:type="page"/>
      </w:r>
      <w:r w:rsidR="00E67279">
        <w:rPr>
          <w:noProof/>
          <w:lang w:val="en-US"/>
        </w:rPr>
        <w:lastRenderedPageBreak/>
        <w:drawing>
          <wp:inline distT="0" distB="0" distL="0" distR="0" wp14:anchorId="661E5458" wp14:editId="57469892">
            <wp:extent cx="8073814" cy="5535393"/>
            <wp:effectExtent l="0" t="7303"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cstate="hqprint">
                      <a:extLst>
                        <a:ext uri="{28A0092B-C50C-407E-A947-70E740481C1C}">
                          <a14:useLocalDpi xmlns:a14="http://schemas.microsoft.com/office/drawing/2010/main"/>
                        </a:ext>
                      </a:extLst>
                    </a:blip>
                    <a:srcRect/>
                    <a:stretch/>
                  </pic:blipFill>
                  <pic:spPr bwMode="auto">
                    <a:xfrm rot="16200000">
                      <a:off x="0" y="0"/>
                      <a:ext cx="8123253" cy="5569288"/>
                    </a:xfrm>
                    <a:prstGeom prst="rect">
                      <a:avLst/>
                    </a:prstGeom>
                    <a:ln>
                      <a:noFill/>
                    </a:ln>
                    <a:extLst>
                      <a:ext uri="{53640926-AAD7-44D8-BBD7-CCE9431645EC}">
                        <a14:shadowObscured xmlns:a14="http://schemas.microsoft.com/office/drawing/2010/main"/>
                      </a:ext>
                    </a:extLst>
                  </pic:spPr>
                </pic:pic>
              </a:graphicData>
            </a:graphic>
          </wp:inline>
        </w:drawing>
      </w:r>
    </w:p>
    <w:p w14:paraId="50159EB4" w14:textId="77777777" w:rsidR="007B1A0D" w:rsidRDefault="007B1A0D">
      <w:pPr>
        <w:spacing w:after="160" w:line="259" w:lineRule="auto"/>
        <w:rPr>
          <w:b/>
          <w:bCs/>
          <w:sz w:val="28"/>
          <w:szCs w:val="28"/>
        </w:rPr>
      </w:pPr>
      <w:r>
        <w:rPr>
          <w:b/>
          <w:bCs/>
          <w:sz w:val="28"/>
          <w:szCs w:val="28"/>
        </w:rPr>
        <w:br w:type="page"/>
      </w:r>
    </w:p>
    <w:p w14:paraId="078E622D" w14:textId="6BABCA28" w:rsidR="009B14FE" w:rsidRDefault="009B14FE" w:rsidP="007B1A0D">
      <w:pPr>
        <w:jc w:val="center"/>
        <w:rPr>
          <w:b/>
          <w:bCs/>
          <w:sz w:val="28"/>
          <w:szCs w:val="28"/>
          <w:lang w:val="kk-KZ"/>
        </w:rPr>
      </w:pPr>
      <w:r w:rsidRPr="009124E1">
        <w:rPr>
          <w:b/>
          <w:bCs/>
          <w:sz w:val="28"/>
          <w:szCs w:val="28"/>
        </w:rPr>
        <w:lastRenderedPageBreak/>
        <w:t xml:space="preserve">ПРИЛОЖЕНИЕ </w:t>
      </w:r>
      <w:r w:rsidR="00F374C0">
        <w:rPr>
          <w:b/>
          <w:bCs/>
          <w:sz w:val="28"/>
          <w:szCs w:val="28"/>
          <w:lang w:val="kk-KZ"/>
        </w:rPr>
        <w:t>Г</w:t>
      </w:r>
    </w:p>
    <w:p w14:paraId="2CA74CF0" w14:textId="293F6742" w:rsidR="007B1A0D" w:rsidRDefault="007B1A0D" w:rsidP="007B1A0D">
      <w:pPr>
        <w:jc w:val="center"/>
        <w:rPr>
          <w:b/>
          <w:bCs/>
          <w:sz w:val="28"/>
          <w:szCs w:val="28"/>
          <w:lang w:val="kk-KZ"/>
        </w:rPr>
      </w:pPr>
    </w:p>
    <w:p w14:paraId="5C2A78CA" w14:textId="6F3B2A31" w:rsidR="007B1A0D" w:rsidRPr="007B1A0D" w:rsidRDefault="007B1A0D" w:rsidP="007B1A0D">
      <w:pPr>
        <w:jc w:val="center"/>
        <w:rPr>
          <w:sz w:val="28"/>
          <w:szCs w:val="28"/>
        </w:rPr>
      </w:pPr>
      <w:r w:rsidRPr="007B1A0D">
        <w:rPr>
          <w:sz w:val="28"/>
          <w:szCs w:val="28"/>
        </w:rPr>
        <w:t xml:space="preserve">Испытание нити троса на разрыв </w:t>
      </w:r>
    </w:p>
    <w:p w14:paraId="4BCE9701" w14:textId="77777777" w:rsidR="007B1A0D" w:rsidRDefault="007B1A0D" w:rsidP="007B1A0D">
      <w:pPr>
        <w:jc w:val="center"/>
        <w:rPr>
          <w:b/>
          <w:bCs/>
        </w:rPr>
      </w:pPr>
    </w:p>
    <w:p w14:paraId="36DEB662" w14:textId="33CCEAB1" w:rsidR="00457B0E" w:rsidRDefault="007B1A0D" w:rsidP="007B1A0D">
      <w:pPr>
        <w:jc w:val="center"/>
        <w:rPr>
          <w:b/>
          <w:bCs/>
        </w:rPr>
      </w:pPr>
      <w:r>
        <w:rPr>
          <w:b/>
          <w:noProof/>
          <w:lang w:val="en-US"/>
        </w:rPr>
        <w:drawing>
          <wp:inline distT="0" distB="0" distL="0" distR="0" wp14:anchorId="4DBD592C" wp14:editId="6EBE2C4A">
            <wp:extent cx="5607066" cy="7478486"/>
            <wp:effectExtent l="0" t="0" r="0" b="8255"/>
            <wp:docPr id="129" name="Рисунок 129" descr="C:\Users\dinar\AppData\Local\Microsoft\Windows\INetCache\Content.Word\IMG_20211011_1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dinar\AppData\Local\Microsoft\Windows\INetCache\Content.Word\IMG_20211011_10222.jpg"/>
                    <pic:cNvPicPr>
                      <a:picLocks noChangeAspect="1" noChangeArrowheads="1"/>
                    </pic:cNvPicPr>
                  </pic:nvPicPr>
                  <pic:blipFill>
                    <a:blip r:embed="rId216" cstate="print">
                      <a:extLst>
                        <a:ext uri="{28A0092B-C50C-407E-A947-70E740481C1C}">
                          <a14:useLocalDpi xmlns:a14="http://schemas.microsoft.com/office/drawing/2010/main"/>
                        </a:ext>
                      </a:extLst>
                    </a:blip>
                    <a:srcRect/>
                    <a:stretch>
                      <a:fillRect/>
                    </a:stretch>
                  </pic:blipFill>
                  <pic:spPr bwMode="auto">
                    <a:xfrm>
                      <a:off x="0" y="0"/>
                      <a:ext cx="5657137" cy="7545269"/>
                    </a:xfrm>
                    <a:prstGeom prst="rect">
                      <a:avLst/>
                    </a:prstGeom>
                    <a:noFill/>
                    <a:ln>
                      <a:noFill/>
                    </a:ln>
                  </pic:spPr>
                </pic:pic>
              </a:graphicData>
            </a:graphic>
          </wp:inline>
        </w:drawing>
      </w:r>
    </w:p>
    <w:p w14:paraId="0069212D" w14:textId="1E429779" w:rsidR="007B1A0D" w:rsidRPr="007B1A0D" w:rsidRDefault="00457B0E" w:rsidP="00457B0E">
      <w:pPr>
        <w:spacing w:after="160" w:line="259" w:lineRule="auto"/>
        <w:jc w:val="center"/>
        <w:rPr>
          <w:b/>
          <w:bCs/>
          <w:sz w:val="28"/>
          <w:szCs w:val="28"/>
          <w:lang w:val="kk-KZ"/>
        </w:rPr>
      </w:pPr>
      <w:r>
        <w:rPr>
          <w:b/>
          <w:bCs/>
        </w:rPr>
        <w:br w:type="page"/>
      </w:r>
      <w:r w:rsidR="007B1A0D">
        <w:rPr>
          <w:b/>
          <w:bCs/>
          <w:noProof/>
          <w:lang w:val="en-US"/>
        </w:rPr>
        <w:lastRenderedPageBreak/>
        <w:drawing>
          <wp:inline distT="0" distB="0" distL="0" distR="0" wp14:anchorId="10879123" wp14:editId="11C1296E">
            <wp:extent cx="8067791" cy="6053970"/>
            <wp:effectExtent l="0" t="2540" r="6985" b="6985"/>
            <wp:docPr id="130" name="Рисунок 1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
                    <pic:cNvPicPr>
                      <a:picLocks noChangeAspect="1" noChangeArrowheads="1"/>
                    </pic:cNvPicPr>
                  </pic:nvPicPr>
                  <pic:blipFill>
                    <a:blip r:embed="rId217" cstate="print">
                      <a:extLst>
                        <a:ext uri="{28A0092B-C50C-407E-A947-70E740481C1C}">
                          <a14:useLocalDpi xmlns:a14="http://schemas.microsoft.com/office/drawing/2010/main"/>
                        </a:ext>
                      </a:extLst>
                    </a:blip>
                    <a:srcRect/>
                    <a:stretch>
                      <a:fillRect/>
                    </a:stretch>
                  </pic:blipFill>
                  <pic:spPr bwMode="auto">
                    <a:xfrm rot="16200000">
                      <a:off x="0" y="0"/>
                      <a:ext cx="8099303" cy="6077616"/>
                    </a:xfrm>
                    <a:prstGeom prst="rect">
                      <a:avLst/>
                    </a:prstGeom>
                    <a:noFill/>
                    <a:ln>
                      <a:noFill/>
                    </a:ln>
                  </pic:spPr>
                </pic:pic>
              </a:graphicData>
            </a:graphic>
          </wp:inline>
        </w:drawing>
      </w:r>
    </w:p>
    <w:p w14:paraId="2A0471CC" w14:textId="77777777" w:rsidR="00971869" w:rsidRPr="009124E1" w:rsidRDefault="00971869" w:rsidP="007B1A0D">
      <w:pPr>
        <w:pStyle w:val="a5"/>
        <w:shd w:val="clear" w:color="auto" w:fill="FFFFFF"/>
        <w:spacing w:after="0" w:line="240" w:lineRule="auto"/>
        <w:ind w:left="0"/>
        <w:jc w:val="center"/>
        <w:outlineLvl w:val="0"/>
        <w:rPr>
          <w:rFonts w:ascii="Times New Roman" w:hAnsi="Times New Roman" w:cs="Times New Roman"/>
          <w:b/>
          <w:bCs/>
          <w:sz w:val="28"/>
          <w:szCs w:val="28"/>
        </w:rPr>
      </w:pPr>
    </w:p>
    <w:p w14:paraId="6AB9BE49" w14:textId="5653E337" w:rsidR="007B1A0D" w:rsidRDefault="007B1A0D" w:rsidP="007B1A0D">
      <w:pPr>
        <w:jc w:val="center"/>
        <w:rPr>
          <w:b/>
          <w:bCs/>
          <w:sz w:val="28"/>
          <w:szCs w:val="28"/>
          <w:lang w:val="kk-KZ"/>
        </w:rPr>
      </w:pPr>
      <w:r w:rsidRPr="009124E1">
        <w:rPr>
          <w:b/>
          <w:bCs/>
          <w:sz w:val="28"/>
          <w:szCs w:val="28"/>
        </w:rPr>
        <w:lastRenderedPageBreak/>
        <w:t xml:space="preserve">ПРИЛОЖЕНИЕ </w:t>
      </w:r>
      <w:r w:rsidR="00F374C0">
        <w:rPr>
          <w:b/>
          <w:bCs/>
          <w:sz w:val="28"/>
          <w:szCs w:val="28"/>
          <w:lang w:val="kk-KZ"/>
        </w:rPr>
        <w:t>Д</w:t>
      </w:r>
    </w:p>
    <w:p w14:paraId="705DC0E6" w14:textId="2BAD5769" w:rsidR="007B1A0D" w:rsidRDefault="007B1A0D" w:rsidP="007B1A0D">
      <w:pPr>
        <w:jc w:val="center"/>
        <w:rPr>
          <w:b/>
          <w:bCs/>
          <w:sz w:val="28"/>
          <w:szCs w:val="28"/>
          <w:lang w:val="kk-KZ"/>
        </w:rPr>
      </w:pPr>
    </w:p>
    <w:p w14:paraId="33FF2299" w14:textId="53E0F540" w:rsidR="007B1A0D" w:rsidRPr="007B1A0D" w:rsidRDefault="007B1A0D" w:rsidP="007B1A0D">
      <w:pPr>
        <w:jc w:val="center"/>
        <w:rPr>
          <w:sz w:val="28"/>
          <w:szCs w:val="28"/>
          <w:lang w:val="kk-KZ"/>
        </w:rPr>
      </w:pPr>
      <w:r w:rsidRPr="007B1A0D">
        <w:rPr>
          <w:sz w:val="28"/>
          <w:szCs w:val="28"/>
          <w:lang w:val="kk-KZ"/>
        </w:rPr>
        <w:t>Патент на изобретение</w:t>
      </w:r>
    </w:p>
    <w:p w14:paraId="5390A3BA" w14:textId="77777777" w:rsidR="007B1A0D" w:rsidRDefault="007B1A0D" w:rsidP="007B1A0D">
      <w:pPr>
        <w:jc w:val="center"/>
        <w:rPr>
          <w:b/>
          <w:bCs/>
          <w:sz w:val="28"/>
          <w:szCs w:val="28"/>
          <w:lang w:val="kk-KZ"/>
        </w:rPr>
      </w:pPr>
    </w:p>
    <w:p w14:paraId="0F466415" w14:textId="261042A4" w:rsidR="00971869" w:rsidRPr="00CE31A4" w:rsidRDefault="007B1A0D" w:rsidP="007B1A0D">
      <w:pPr>
        <w:jc w:val="center"/>
        <w:rPr>
          <w:sz w:val="28"/>
          <w:szCs w:val="28"/>
          <w:lang w:val="kk-KZ"/>
        </w:rPr>
      </w:pPr>
      <w:r>
        <w:rPr>
          <w:noProof/>
          <w:sz w:val="28"/>
          <w:szCs w:val="28"/>
          <w:lang w:val="kk-KZ"/>
        </w:rPr>
        <w:drawing>
          <wp:inline distT="0" distB="0" distL="0" distR="0" wp14:anchorId="3885320B" wp14:editId="6BDB010B">
            <wp:extent cx="5372100" cy="7597882"/>
            <wp:effectExtent l="0" t="0" r="0" b="317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18" cstate="print">
                      <a:extLst>
                        <a:ext uri="{28A0092B-C50C-407E-A947-70E740481C1C}">
                          <a14:useLocalDpi xmlns:a14="http://schemas.microsoft.com/office/drawing/2010/main"/>
                        </a:ext>
                      </a:extLst>
                    </a:blip>
                    <a:srcRect/>
                    <a:stretch>
                      <a:fillRect/>
                    </a:stretch>
                  </pic:blipFill>
                  <pic:spPr bwMode="auto">
                    <a:xfrm>
                      <a:off x="0" y="0"/>
                      <a:ext cx="5384379" cy="7615248"/>
                    </a:xfrm>
                    <a:prstGeom prst="rect">
                      <a:avLst/>
                    </a:prstGeom>
                    <a:noFill/>
                    <a:ln>
                      <a:noFill/>
                    </a:ln>
                  </pic:spPr>
                </pic:pic>
              </a:graphicData>
            </a:graphic>
          </wp:inline>
        </w:drawing>
      </w:r>
    </w:p>
    <w:p w14:paraId="318AAA9D" w14:textId="2962E10E" w:rsidR="005F523C" w:rsidRDefault="005F523C" w:rsidP="005F523C">
      <w:pPr>
        <w:jc w:val="center"/>
        <w:rPr>
          <w:b/>
          <w:bCs/>
          <w:sz w:val="28"/>
          <w:szCs w:val="28"/>
          <w:lang w:val="kk-KZ"/>
        </w:rPr>
      </w:pPr>
      <w:r w:rsidRPr="009124E1">
        <w:rPr>
          <w:b/>
          <w:bCs/>
          <w:sz w:val="28"/>
          <w:szCs w:val="28"/>
        </w:rPr>
        <w:lastRenderedPageBreak/>
        <w:t xml:space="preserve">ПРИЛОЖЕНИЕ </w:t>
      </w:r>
      <w:r w:rsidR="00F374C0">
        <w:rPr>
          <w:b/>
          <w:bCs/>
          <w:sz w:val="28"/>
          <w:szCs w:val="28"/>
          <w:lang w:val="kk-KZ"/>
        </w:rPr>
        <w:t>Е</w:t>
      </w:r>
    </w:p>
    <w:p w14:paraId="2FC00D12" w14:textId="77777777" w:rsidR="005F523C" w:rsidRDefault="005F523C" w:rsidP="005F523C">
      <w:pPr>
        <w:jc w:val="center"/>
        <w:rPr>
          <w:b/>
          <w:bCs/>
          <w:sz w:val="28"/>
          <w:szCs w:val="28"/>
          <w:lang w:val="kk-KZ"/>
        </w:rPr>
      </w:pPr>
    </w:p>
    <w:p w14:paraId="75C242AD" w14:textId="1FBC48F6" w:rsidR="005F523C" w:rsidRDefault="005F523C" w:rsidP="005F523C">
      <w:pPr>
        <w:jc w:val="center"/>
        <w:rPr>
          <w:sz w:val="28"/>
          <w:szCs w:val="28"/>
          <w:lang w:val="kk-KZ"/>
        </w:rPr>
      </w:pPr>
      <w:r>
        <w:rPr>
          <w:sz w:val="28"/>
          <w:szCs w:val="28"/>
          <w:lang w:val="kk-KZ"/>
        </w:rPr>
        <w:t>Свидельство об интеллектуальной собственности</w:t>
      </w:r>
    </w:p>
    <w:p w14:paraId="1547C5F5" w14:textId="77777777" w:rsidR="005F523C" w:rsidRPr="007B1A0D" w:rsidRDefault="005F523C" w:rsidP="005F523C">
      <w:pPr>
        <w:jc w:val="center"/>
        <w:rPr>
          <w:sz w:val="28"/>
          <w:szCs w:val="28"/>
          <w:lang w:val="kk-KZ"/>
        </w:rPr>
      </w:pPr>
    </w:p>
    <w:p w14:paraId="440E3C2B" w14:textId="3F340288" w:rsidR="00D911B9" w:rsidRDefault="005F523C" w:rsidP="005F523C">
      <w:pPr>
        <w:jc w:val="center"/>
        <w:rPr>
          <w:sz w:val="28"/>
          <w:szCs w:val="28"/>
          <w:lang w:val="kk-KZ"/>
        </w:rPr>
      </w:pPr>
      <w:r>
        <w:rPr>
          <w:noProof/>
          <w:sz w:val="28"/>
          <w:szCs w:val="28"/>
          <w:lang w:val="kk-KZ"/>
        </w:rPr>
        <w:drawing>
          <wp:inline distT="0" distB="0" distL="0" distR="0" wp14:anchorId="4227465B" wp14:editId="54B786D4">
            <wp:extent cx="5323087" cy="752856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19">
                      <a:extLst>
                        <a:ext uri="{28A0092B-C50C-407E-A947-70E740481C1C}">
                          <a14:useLocalDpi xmlns:a14="http://schemas.microsoft.com/office/drawing/2010/main"/>
                        </a:ext>
                      </a:extLst>
                    </a:blip>
                    <a:srcRect/>
                    <a:stretch>
                      <a:fillRect/>
                    </a:stretch>
                  </pic:blipFill>
                  <pic:spPr bwMode="auto">
                    <a:xfrm>
                      <a:off x="0" y="0"/>
                      <a:ext cx="5328038" cy="7535563"/>
                    </a:xfrm>
                    <a:prstGeom prst="rect">
                      <a:avLst/>
                    </a:prstGeom>
                    <a:noFill/>
                    <a:ln>
                      <a:noFill/>
                    </a:ln>
                  </pic:spPr>
                </pic:pic>
              </a:graphicData>
            </a:graphic>
          </wp:inline>
        </w:drawing>
      </w:r>
    </w:p>
    <w:p w14:paraId="7253293E" w14:textId="13367859" w:rsidR="00D911B9" w:rsidRDefault="00D911B9" w:rsidP="00D911B9">
      <w:pPr>
        <w:spacing w:after="160" w:line="259" w:lineRule="auto"/>
        <w:jc w:val="center"/>
        <w:rPr>
          <w:b/>
          <w:bCs/>
          <w:sz w:val="28"/>
          <w:szCs w:val="28"/>
          <w:lang w:val="kk-KZ"/>
        </w:rPr>
      </w:pPr>
      <w:r>
        <w:rPr>
          <w:sz w:val="28"/>
          <w:szCs w:val="28"/>
          <w:lang w:val="kk-KZ"/>
        </w:rPr>
        <w:br w:type="page"/>
      </w:r>
      <w:r w:rsidRPr="009124E1">
        <w:rPr>
          <w:b/>
          <w:bCs/>
          <w:sz w:val="28"/>
          <w:szCs w:val="28"/>
        </w:rPr>
        <w:lastRenderedPageBreak/>
        <w:t xml:space="preserve">ПРИЛОЖЕНИЕ </w:t>
      </w:r>
      <w:r>
        <w:rPr>
          <w:b/>
          <w:bCs/>
          <w:sz w:val="28"/>
          <w:szCs w:val="28"/>
          <w:lang w:val="kk-KZ"/>
        </w:rPr>
        <w:t>Ж</w:t>
      </w:r>
    </w:p>
    <w:p w14:paraId="7B6215B9" w14:textId="77777777" w:rsidR="00D911B9" w:rsidRDefault="00D911B9" w:rsidP="00D911B9">
      <w:pPr>
        <w:jc w:val="center"/>
        <w:rPr>
          <w:b/>
          <w:bCs/>
          <w:sz w:val="28"/>
          <w:szCs w:val="28"/>
          <w:lang w:val="kk-KZ"/>
        </w:rPr>
      </w:pPr>
    </w:p>
    <w:p w14:paraId="519AEAF1" w14:textId="527E5FCE" w:rsidR="00971869" w:rsidRDefault="00D911B9" w:rsidP="005F523C">
      <w:pPr>
        <w:jc w:val="center"/>
        <w:rPr>
          <w:sz w:val="28"/>
          <w:szCs w:val="28"/>
          <w:lang w:val="kk-KZ"/>
        </w:rPr>
      </w:pPr>
      <w:r>
        <w:rPr>
          <w:sz w:val="28"/>
          <w:szCs w:val="28"/>
          <w:lang w:val="kk-KZ"/>
        </w:rPr>
        <w:t>Акт внедрения в учебный процесс</w:t>
      </w:r>
    </w:p>
    <w:p w14:paraId="552E5620" w14:textId="77777777" w:rsidR="00D911B9" w:rsidRDefault="00D911B9" w:rsidP="005F523C">
      <w:pPr>
        <w:jc w:val="center"/>
        <w:rPr>
          <w:sz w:val="28"/>
          <w:szCs w:val="28"/>
          <w:lang w:val="kk-KZ"/>
        </w:rPr>
      </w:pPr>
    </w:p>
    <w:p w14:paraId="3DAA4137" w14:textId="6DAADFDD" w:rsidR="00D911B9" w:rsidRDefault="00D911B9" w:rsidP="005F523C">
      <w:pPr>
        <w:jc w:val="center"/>
        <w:rPr>
          <w:sz w:val="28"/>
          <w:szCs w:val="28"/>
          <w:lang w:val="kk-KZ"/>
        </w:rPr>
      </w:pPr>
      <w:r>
        <w:rPr>
          <w:noProof/>
          <w:sz w:val="28"/>
          <w:szCs w:val="28"/>
          <w:lang w:val="kk-KZ"/>
        </w:rPr>
        <w:drawing>
          <wp:inline distT="0" distB="0" distL="0" distR="0" wp14:anchorId="4361340D" wp14:editId="59133FAB">
            <wp:extent cx="5203402" cy="74599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20" cstate="hqprint">
                      <a:extLst>
                        <a:ext uri="{28A0092B-C50C-407E-A947-70E740481C1C}">
                          <a14:useLocalDpi xmlns:a14="http://schemas.microsoft.com/office/drawing/2010/main"/>
                        </a:ext>
                      </a:extLst>
                    </a:blip>
                    <a:srcRect/>
                    <a:stretch/>
                  </pic:blipFill>
                  <pic:spPr bwMode="auto">
                    <a:xfrm>
                      <a:off x="0" y="0"/>
                      <a:ext cx="5203614" cy="7460284"/>
                    </a:xfrm>
                    <a:prstGeom prst="rect">
                      <a:avLst/>
                    </a:prstGeom>
                    <a:noFill/>
                    <a:ln>
                      <a:noFill/>
                    </a:ln>
                    <a:extLst>
                      <a:ext uri="{53640926-AAD7-44D8-BBD7-CCE9431645EC}">
                        <a14:shadowObscured xmlns:a14="http://schemas.microsoft.com/office/drawing/2010/main"/>
                      </a:ext>
                    </a:extLst>
                  </pic:spPr>
                </pic:pic>
              </a:graphicData>
            </a:graphic>
          </wp:inline>
        </w:drawing>
      </w:r>
    </w:p>
    <w:p w14:paraId="4F5B241C" w14:textId="56F9C53B" w:rsidR="00D911B9" w:rsidRDefault="00D911B9" w:rsidP="005F523C">
      <w:pPr>
        <w:jc w:val="center"/>
        <w:rPr>
          <w:sz w:val="28"/>
          <w:szCs w:val="28"/>
          <w:lang w:val="kk-KZ"/>
        </w:rPr>
      </w:pPr>
      <w:r>
        <w:rPr>
          <w:noProof/>
          <w:sz w:val="28"/>
          <w:szCs w:val="28"/>
          <w:lang w:val="kk-KZ"/>
        </w:rPr>
        <w:lastRenderedPageBreak/>
        <w:drawing>
          <wp:inline distT="0" distB="0" distL="0" distR="0" wp14:anchorId="091BA339" wp14:editId="2C94792F">
            <wp:extent cx="5958840" cy="8427396"/>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1" cstate="hqprint">
                      <a:extLst>
                        <a:ext uri="{28A0092B-C50C-407E-A947-70E740481C1C}">
                          <a14:useLocalDpi xmlns:a14="http://schemas.microsoft.com/office/drawing/2010/main"/>
                        </a:ext>
                      </a:extLst>
                    </a:blip>
                    <a:srcRect/>
                    <a:stretch>
                      <a:fillRect/>
                    </a:stretch>
                  </pic:blipFill>
                  <pic:spPr bwMode="auto">
                    <a:xfrm>
                      <a:off x="0" y="0"/>
                      <a:ext cx="5959950" cy="8428966"/>
                    </a:xfrm>
                    <a:prstGeom prst="rect">
                      <a:avLst/>
                    </a:prstGeom>
                    <a:noFill/>
                    <a:ln>
                      <a:noFill/>
                    </a:ln>
                  </pic:spPr>
                </pic:pic>
              </a:graphicData>
            </a:graphic>
          </wp:inline>
        </w:drawing>
      </w:r>
    </w:p>
    <w:p w14:paraId="47105B60" w14:textId="5E86257C" w:rsidR="00D911B9" w:rsidRPr="00CE31A4" w:rsidRDefault="00D911B9" w:rsidP="005F523C">
      <w:pPr>
        <w:jc w:val="center"/>
        <w:rPr>
          <w:sz w:val="28"/>
          <w:szCs w:val="28"/>
          <w:lang w:val="kk-KZ"/>
        </w:rPr>
      </w:pPr>
      <w:r>
        <w:rPr>
          <w:noProof/>
          <w:sz w:val="28"/>
          <w:szCs w:val="28"/>
          <w:lang w:val="kk-KZ"/>
        </w:rPr>
        <w:lastRenderedPageBreak/>
        <w:drawing>
          <wp:inline distT="0" distB="0" distL="0" distR="0" wp14:anchorId="453C8063" wp14:editId="1EFF1BEE">
            <wp:extent cx="5819775" cy="8373604"/>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22" cstate="hqprint">
                      <a:extLst>
                        <a:ext uri="{28A0092B-C50C-407E-A947-70E740481C1C}">
                          <a14:useLocalDpi xmlns:a14="http://schemas.microsoft.com/office/drawing/2010/main"/>
                        </a:ext>
                      </a:extLst>
                    </a:blip>
                    <a:srcRect/>
                    <a:stretch/>
                  </pic:blipFill>
                  <pic:spPr bwMode="auto">
                    <a:xfrm>
                      <a:off x="0" y="0"/>
                      <a:ext cx="5821643" cy="8376291"/>
                    </a:xfrm>
                    <a:prstGeom prst="rect">
                      <a:avLst/>
                    </a:prstGeom>
                    <a:noFill/>
                    <a:ln>
                      <a:noFill/>
                    </a:ln>
                    <a:extLst>
                      <a:ext uri="{53640926-AAD7-44D8-BBD7-CCE9431645EC}">
                        <a14:shadowObscured xmlns:a14="http://schemas.microsoft.com/office/drawing/2010/main"/>
                      </a:ext>
                    </a:extLst>
                  </pic:spPr>
                </pic:pic>
              </a:graphicData>
            </a:graphic>
          </wp:inline>
        </w:drawing>
      </w:r>
    </w:p>
    <w:sectPr w:rsidR="00D911B9" w:rsidRPr="00CE31A4" w:rsidSect="00A61765">
      <w:type w:val="continuous"/>
      <w:pgSz w:w="12240" w:h="15840"/>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729D44" w14:textId="77777777" w:rsidR="00607015" w:rsidRDefault="00607015" w:rsidP="00EC615F">
      <w:r>
        <w:separator/>
      </w:r>
    </w:p>
  </w:endnote>
  <w:endnote w:type="continuationSeparator" w:id="0">
    <w:p w14:paraId="1830AC35" w14:textId="77777777" w:rsidR="00607015" w:rsidRDefault="00607015" w:rsidP="00EC61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Gothic">
    <w:altName w:val="Century Gothic"/>
    <w:panose1 w:val="020B05020202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EA1A5" w14:textId="4EE31352" w:rsidR="00C90C48" w:rsidRDefault="00C90C48" w:rsidP="00C90C48">
    <w:pPr>
      <w:pStyle w:val="af8"/>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8301476"/>
      <w:docPartObj>
        <w:docPartGallery w:val="Page Numbers (Bottom of Page)"/>
        <w:docPartUnique/>
      </w:docPartObj>
    </w:sdtPr>
    <w:sdtEndPr/>
    <w:sdtContent>
      <w:p w14:paraId="0259DED6" w14:textId="72261F5C" w:rsidR="00624C1D" w:rsidRDefault="00624C1D">
        <w:pPr>
          <w:pStyle w:val="af8"/>
          <w:jc w:val="center"/>
        </w:pPr>
        <w:r>
          <w:fldChar w:fldCharType="begin"/>
        </w:r>
        <w:r>
          <w:instrText>PAGE   \* MERGEFORMAT</w:instrText>
        </w:r>
        <w:r>
          <w:fldChar w:fldCharType="separate"/>
        </w:r>
        <w:r>
          <w:t>2</w:t>
        </w:r>
        <w:r>
          <w:fldChar w:fldCharType="end"/>
        </w:r>
      </w:p>
    </w:sdtContent>
  </w:sdt>
  <w:p w14:paraId="6FD96739" w14:textId="77777777" w:rsidR="00624C1D" w:rsidRDefault="00624C1D">
    <w:pPr>
      <w:pStyle w:val="af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985277"/>
      <w:docPartObj>
        <w:docPartGallery w:val="Page Numbers (Bottom of Page)"/>
        <w:docPartUnique/>
      </w:docPartObj>
    </w:sdtPr>
    <w:sdtEndPr/>
    <w:sdtContent>
      <w:p w14:paraId="623FB1E6" w14:textId="77777777" w:rsidR="00F65A90" w:rsidRDefault="00F65A90">
        <w:pPr>
          <w:pStyle w:val="af8"/>
          <w:jc w:val="center"/>
        </w:pPr>
        <w:r>
          <w:fldChar w:fldCharType="begin"/>
        </w:r>
        <w:r>
          <w:instrText>PAGE   \* MERGEFORMAT</w:instrText>
        </w:r>
        <w:r>
          <w:fldChar w:fldCharType="separate"/>
        </w:r>
        <w:r>
          <w:t>2</w:t>
        </w:r>
        <w:r>
          <w:fldChar w:fldCharType="end"/>
        </w:r>
      </w:p>
    </w:sdtContent>
  </w:sdt>
  <w:p w14:paraId="4098ADAE" w14:textId="77777777" w:rsidR="00F65A90" w:rsidRDefault="00F65A90">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C00F89" w14:textId="77777777" w:rsidR="00607015" w:rsidRDefault="00607015" w:rsidP="00EC615F">
      <w:r>
        <w:separator/>
      </w:r>
    </w:p>
  </w:footnote>
  <w:footnote w:type="continuationSeparator" w:id="0">
    <w:p w14:paraId="2AEBF702" w14:textId="77777777" w:rsidR="00607015" w:rsidRDefault="00607015" w:rsidP="00EC61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B0FF1"/>
    <w:multiLevelType w:val="hybridMultilevel"/>
    <w:tmpl w:val="8D741974"/>
    <w:lvl w:ilvl="0" w:tplc="2A8A696C">
      <w:numFmt w:val="bullet"/>
      <w:lvlText w:val="-"/>
      <w:lvlJc w:val="left"/>
      <w:pPr>
        <w:ind w:left="1287" w:hanging="360"/>
      </w:pPr>
      <w:rPr>
        <w:rFonts w:ascii="Times New Roman" w:eastAsia="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 w15:restartNumberingAfterBreak="0">
    <w:nsid w:val="06192280"/>
    <w:multiLevelType w:val="hybridMultilevel"/>
    <w:tmpl w:val="B5BECAD4"/>
    <w:lvl w:ilvl="0" w:tplc="D5523070">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6B865E8"/>
    <w:multiLevelType w:val="hybridMultilevel"/>
    <w:tmpl w:val="9C922AA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C926ADE"/>
    <w:multiLevelType w:val="multilevel"/>
    <w:tmpl w:val="76CC0078"/>
    <w:lvl w:ilvl="0">
      <w:start w:val="2"/>
      <w:numFmt w:val="decimal"/>
      <w:suff w:val="space"/>
      <w:lvlText w:val="%1"/>
      <w:lvlJc w:val="left"/>
      <w:pPr>
        <w:ind w:left="360" w:hanging="360"/>
      </w:pPr>
      <w:rPr>
        <w:rFonts w:hint="default"/>
        <w:sz w:val="28"/>
      </w:rPr>
    </w:lvl>
    <w:lvl w:ilvl="1">
      <w:start w:val="1"/>
      <w:numFmt w:val="decimal"/>
      <w:suff w:val="space"/>
      <w:lvlText w:val="%1.%2"/>
      <w:lvlJc w:val="left"/>
      <w:pPr>
        <w:ind w:left="792" w:hanging="360"/>
      </w:pPr>
      <w:rPr>
        <w:rFonts w:hint="default"/>
        <w:b/>
        <w:bCs/>
        <w:i w:val="0"/>
        <w:iCs w:val="0"/>
        <w:sz w:val="28"/>
      </w:rPr>
    </w:lvl>
    <w:lvl w:ilvl="2">
      <w:start w:val="1"/>
      <w:numFmt w:val="decimal"/>
      <w:suff w:val="space"/>
      <w:lvlText w:val="%1.%2.%3"/>
      <w:lvlJc w:val="left"/>
      <w:pPr>
        <w:ind w:left="1584" w:hanging="720"/>
      </w:pPr>
      <w:rPr>
        <w:rFonts w:hint="default"/>
        <w:sz w:val="28"/>
      </w:rPr>
    </w:lvl>
    <w:lvl w:ilvl="3">
      <w:start w:val="1"/>
      <w:numFmt w:val="decimal"/>
      <w:lvlText w:val="%1.%2.%3.%4"/>
      <w:lvlJc w:val="left"/>
      <w:pPr>
        <w:ind w:left="2016" w:hanging="720"/>
      </w:pPr>
      <w:rPr>
        <w:rFonts w:hint="default"/>
        <w:sz w:val="28"/>
      </w:rPr>
    </w:lvl>
    <w:lvl w:ilvl="4">
      <w:start w:val="1"/>
      <w:numFmt w:val="decimal"/>
      <w:lvlText w:val="%1.%2.%3.%4.%5"/>
      <w:lvlJc w:val="left"/>
      <w:pPr>
        <w:ind w:left="2808" w:hanging="1080"/>
      </w:pPr>
      <w:rPr>
        <w:rFonts w:hint="default"/>
        <w:sz w:val="28"/>
      </w:rPr>
    </w:lvl>
    <w:lvl w:ilvl="5">
      <w:start w:val="1"/>
      <w:numFmt w:val="decimal"/>
      <w:lvlText w:val="%1.%2.%3.%4.%5.%6"/>
      <w:lvlJc w:val="left"/>
      <w:pPr>
        <w:ind w:left="3240" w:hanging="1080"/>
      </w:pPr>
      <w:rPr>
        <w:rFonts w:hint="default"/>
        <w:sz w:val="28"/>
      </w:rPr>
    </w:lvl>
    <w:lvl w:ilvl="6">
      <w:start w:val="1"/>
      <w:numFmt w:val="decimal"/>
      <w:lvlText w:val="%1.%2.%3.%4.%5.%6.%7"/>
      <w:lvlJc w:val="left"/>
      <w:pPr>
        <w:ind w:left="4032" w:hanging="1440"/>
      </w:pPr>
      <w:rPr>
        <w:rFonts w:hint="default"/>
        <w:sz w:val="28"/>
      </w:rPr>
    </w:lvl>
    <w:lvl w:ilvl="7">
      <w:start w:val="1"/>
      <w:numFmt w:val="decimal"/>
      <w:lvlText w:val="%1.%2.%3.%4.%5.%6.%7.%8"/>
      <w:lvlJc w:val="left"/>
      <w:pPr>
        <w:ind w:left="4464" w:hanging="1440"/>
      </w:pPr>
      <w:rPr>
        <w:rFonts w:hint="default"/>
        <w:sz w:val="28"/>
      </w:rPr>
    </w:lvl>
    <w:lvl w:ilvl="8">
      <w:start w:val="1"/>
      <w:numFmt w:val="decimal"/>
      <w:lvlText w:val="%1.%2.%3.%4.%5.%6.%7.%8.%9"/>
      <w:lvlJc w:val="left"/>
      <w:pPr>
        <w:ind w:left="4896" w:hanging="1440"/>
      </w:pPr>
      <w:rPr>
        <w:rFonts w:hint="default"/>
        <w:sz w:val="28"/>
      </w:rPr>
    </w:lvl>
  </w:abstractNum>
  <w:abstractNum w:abstractNumId="4" w15:restartNumberingAfterBreak="0">
    <w:nsid w:val="15D07F1A"/>
    <w:multiLevelType w:val="hybridMultilevel"/>
    <w:tmpl w:val="AA482964"/>
    <w:lvl w:ilvl="0" w:tplc="4510F14E">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 w15:restartNumberingAfterBreak="0">
    <w:nsid w:val="1869293B"/>
    <w:multiLevelType w:val="multilevel"/>
    <w:tmpl w:val="41667BFA"/>
    <w:lvl w:ilvl="0">
      <w:start w:val="3"/>
      <w:numFmt w:val="decimal"/>
      <w:lvlText w:val="%1."/>
      <w:lvlJc w:val="left"/>
      <w:pPr>
        <w:ind w:left="432" w:hanging="432"/>
      </w:pPr>
      <w:rPr>
        <w:rFonts w:hint="default"/>
      </w:rPr>
    </w:lvl>
    <w:lvl w:ilvl="1">
      <w:start w:val="2"/>
      <w:numFmt w:val="decimal"/>
      <w:suff w:val="space"/>
      <w:lvlText w:val="%1.%2."/>
      <w:lvlJc w:val="left"/>
      <w:pPr>
        <w:ind w:left="1656" w:hanging="720"/>
      </w:pPr>
      <w:rPr>
        <w:rFonts w:hint="default"/>
        <w:b/>
        <w:bCs/>
        <w:i w:val="0"/>
        <w:iCs w:val="0"/>
      </w:rPr>
    </w:lvl>
    <w:lvl w:ilvl="2">
      <w:start w:val="1"/>
      <w:numFmt w:val="decimal"/>
      <w:lvlText w:val="%1.%2.%3."/>
      <w:lvlJc w:val="left"/>
      <w:pPr>
        <w:ind w:left="2592" w:hanging="720"/>
      </w:pPr>
      <w:rPr>
        <w:rFonts w:hint="default"/>
      </w:rPr>
    </w:lvl>
    <w:lvl w:ilvl="3">
      <w:start w:val="1"/>
      <w:numFmt w:val="decimal"/>
      <w:lvlText w:val="%1.%2.%3.%4."/>
      <w:lvlJc w:val="left"/>
      <w:pPr>
        <w:ind w:left="3888" w:hanging="1080"/>
      </w:pPr>
      <w:rPr>
        <w:rFonts w:hint="default"/>
      </w:rPr>
    </w:lvl>
    <w:lvl w:ilvl="4">
      <w:start w:val="1"/>
      <w:numFmt w:val="decimal"/>
      <w:lvlText w:val="%1.%2.%3.%4.%5."/>
      <w:lvlJc w:val="left"/>
      <w:pPr>
        <w:ind w:left="4824" w:hanging="1080"/>
      </w:pPr>
      <w:rPr>
        <w:rFonts w:hint="default"/>
      </w:rPr>
    </w:lvl>
    <w:lvl w:ilvl="5">
      <w:start w:val="1"/>
      <w:numFmt w:val="decimal"/>
      <w:lvlText w:val="%1.%2.%3.%4.%5.%6."/>
      <w:lvlJc w:val="left"/>
      <w:pPr>
        <w:ind w:left="6120" w:hanging="1440"/>
      </w:pPr>
      <w:rPr>
        <w:rFonts w:hint="default"/>
      </w:rPr>
    </w:lvl>
    <w:lvl w:ilvl="6">
      <w:start w:val="1"/>
      <w:numFmt w:val="decimal"/>
      <w:lvlText w:val="%1.%2.%3.%4.%5.%6.%7."/>
      <w:lvlJc w:val="left"/>
      <w:pPr>
        <w:ind w:left="7416" w:hanging="1800"/>
      </w:pPr>
      <w:rPr>
        <w:rFonts w:hint="default"/>
      </w:rPr>
    </w:lvl>
    <w:lvl w:ilvl="7">
      <w:start w:val="1"/>
      <w:numFmt w:val="decimal"/>
      <w:lvlText w:val="%1.%2.%3.%4.%5.%6.%7.%8."/>
      <w:lvlJc w:val="left"/>
      <w:pPr>
        <w:ind w:left="8352" w:hanging="1800"/>
      </w:pPr>
      <w:rPr>
        <w:rFonts w:hint="default"/>
      </w:rPr>
    </w:lvl>
    <w:lvl w:ilvl="8">
      <w:start w:val="1"/>
      <w:numFmt w:val="decimal"/>
      <w:lvlText w:val="%1.%2.%3.%4.%5.%6.%7.%8.%9."/>
      <w:lvlJc w:val="left"/>
      <w:pPr>
        <w:ind w:left="9648" w:hanging="2160"/>
      </w:pPr>
      <w:rPr>
        <w:rFonts w:hint="default"/>
      </w:rPr>
    </w:lvl>
  </w:abstractNum>
  <w:abstractNum w:abstractNumId="6" w15:restartNumberingAfterBreak="0">
    <w:nsid w:val="199C35EA"/>
    <w:multiLevelType w:val="multilevel"/>
    <w:tmpl w:val="24649C02"/>
    <w:lvl w:ilvl="0">
      <w:start w:val="4"/>
      <w:numFmt w:val="decimal"/>
      <w:lvlText w:val="%1"/>
      <w:lvlJc w:val="left"/>
      <w:pPr>
        <w:ind w:left="576" w:hanging="576"/>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28C0EB1"/>
    <w:multiLevelType w:val="hybridMultilevel"/>
    <w:tmpl w:val="71D44A8E"/>
    <w:lvl w:ilvl="0" w:tplc="24C29562">
      <w:start w:val="1"/>
      <w:numFmt w:val="decimal"/>
      <w:suff w:val="space"/>
      <w:lvlText w:val="4.2.%1"/>
      <w:lvlJc w:val="left"/>
      <w:pPr>
        <w:ind w:left="720" w:hanging="360"/>
      </w:pPr>
      <w:rPr>
        <w:rFonts w:ascii="Times New Roman" w:hAnsi="Times New Roman" w:hint="default"/>
        <w:b w:val="0"/>
        <w:i w:val="0"/>
        <w:sz w:val="28"/>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25487A73"/>
    <w:multiLevelType w:val="multilevel"/>
    <w:tmpl w:val="AB3CA916"/>
    <w:lvl w:ilvl="0">
      <w:start w:val="4"/>
      <w:numFmt w:val="decimal"/>
      <w:suff w:val="space"/>
      <w:lvlText w:val="%1"/>
      <w:lvlJc w:val="left"/>
      <w:pPr>
        <w:ind w:left="0" w:firstLine="0"/>
      </w:pPr>
      <w:rPr>
        <w:rFonts w:hint="default"/>
        <w:b/>
        <w:bCs/>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9" w15:restartNumberingAfterBreak="0">
    <w:nsid w:val="2D846AA3"/>
    <w:multiLevelType w:val="hybridMultilevel"/>
    <w:tmpl w:val="3FA4FE6A"/>
    <w:lvl w:ilvl="0" w:tplc="456E02CA">
      <w:start w:val="1"/>
      <w:numFmt w:val="decimal"/>
      <w:pStyle w:val="a"/>
      <w:lvlText w:val="%1."/>
      <w:lvlJc w:val="left"/>
      <w:pPr>
        <w:ind w:left="870" w:hanging="360"/>
      </w:pPr>
      <w:rPr>
        <w:rFonts w:hint="default"/>
      </w:rPr>
    </w:lvl>
    <w:lvl w:ilvl="1" w:tplc="20000019" w:tentative="1">
      <w:start w:val="1"/>
      <w:numFmt w:val="lowerLetter"/>
      <w:lvlText w:val="%2."/>
      <w:lvlJc w:val="left"/>
      <w:pPr>
        <w:ind w:left="1590" w:hanging="360"/>
      </w:pPr>
    </w:lvl>
    <w:lvl w:ilvl="2" w:tplc="2000001B" w:tentative="1">
      <w:start w:val="1"/>
      <w:numFmt w:val="lowerRoman"/>
      <w:lvlText w:val="%3."/>
      <w:lvlJc w:val="right"/>
      <w:pPr>
        <w:ind w:left="2310" w:hanging="180"/>
      </w:pPr>
    </w:lvl>
    <w:lvl w:ilvl="3" w:tplc="2000000F" w:tentative="1">
      <w:start w:val="1"/>
      <w:numFmt w:val="decimal"/>
      <w:lvlText w:val="%4."/>
      <w:lvlJc w:val="left"/>
      <w:pPr>
        <w:ind w:left="3030" w:hanging="360"/>
      </w:pPr>
    </w:lvl>
    <w:lvl w:ilvl="4" w:tplc="20000019" w:tentative="1">
      <w:start w:val="1"/>
      <w:numFmt w:val="lowerLetter"/>
      <w:lvlText w:val="%5."/>
      <w:lvlJc w:val="left"/>
      <w:pPr>
        <w:ind w:left="3750" w:hanging="360"/>
      </w:pPr>
    </w:lvl>
    <w:lvl w:ilvl="5" w:tplc="2000001B" w:tentative="1">
      <w:start w:val="1"/>
      <w:numFmt w:val="lowerRoman"/>
      <w:lvlText w:val="%6."/>
      <w:lvlJc w:val="right"/>
      <w:pPr>
        <w:ind w:left="4470" w:hanging="180"/>
      </w:pPr>
    </w:lvl>
    <w:lvl w:ilvl="6" w:tplc="2000000F" w:tentative="1">
      <w:start w:val="1"/>
      <w:numFmt w:val="decimal"/>
      <w:lvlText w:val="%7."/>
      <w:lvlJc w:val="left"/>
      <w:pPr>
        <w:ind w:left="5190" w:hanging="360"/>
      </w:pPr>
    </w:lvl>
    <w:lvl w:ilvl="7" w:tplc="20000019" w:tentative="1">
      <w:start w:val="1"/>
      <w:numFmt w:val="lowerLetter"/>
      <w:lvlText w:val="%8."/>
      <w:lvlJc w:val="left"/>
      <w:pPr>
        <w:ind w:left="5910" w:hanging="360"/>
      </w:pPr>
    </w:lvl>
    <w:lvl w:ilvl="8" w:tplc="2000001B" w:tentative="1">
      <w:start w:val="1"/>
      <w:numFmt w:val="lowerRoman"/>
      <w:lvlText w:val="%9."/>
      <w:lvlJc w:val="right"/>
      <w:pPr>
        <w:ind w:left="6630" w:hanging="180"/>
      </w:pPr>
    </w:lvl>
  </w:abstractNum>
  <w:abstractNum w:abstractNumId="10" w15:restartNumberingAfterBreak="0">
    <w:nsid w:val="30DE6B02"/>
    <w:multiLevelType w:val="multilevel"/>
    <w:tmpl w:val="DBA4C5D6"/>
    <w:lvl w:ilvl="0">
      <w:start w:val="4"/>
      <w:numFmt w:val="decimal"/>
      <w:lvlText w:val="%1"/>
      <w:lvlJc w:val="left"/>
      <w:pPr>
        <w:ind w:left="576" w:hanging="576"/>
      </w:pPr>
      <w:rPr>
        <w:rFonts w:hint="default"/>
      </w:rPr>
    </w:lvl>
    <w:lvl w:ilvl="1">
      <w:start w:val="4"/>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2C60234"/>
    <w:multiLevelType w:val="hybridMultilevel"/>
    <w:tmpl w:val="938E3678"/>
    <w:lvl w:ilvl="0" w:tplc="8AC641E6">
      <w:numFmt w:val="bullet"/>
      <w:suff w:val="space"/>
      <w:lvlText w:val="-"/>
      <w:lvlJc w:val="left"/>
      <w:pPr>
        <w:ind w:left="1287" w:hanging="360"/>
      </w:pPr>
      <w:rPr>
        <w:rFonts w:ascii="Times New Roman" w:eastAsiaTheme="minorHAnsi"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2" w15:restartNumberingAfterBreak="0">
    <w:nsid w:val="34282C84"/>
    <w:multiLevelType w:val="multilevel"/>
    <w:tmpl w:val="1BFCF78C"/>
    <w:lvl w:ilvl="0">
      <w:start w:val="1"/>
      <w:numFmt w:val="decimal"/>
      <w:suff w:val="space"/>
      <w:lvlText w:val="%1."/>
      <w:lvlJc w:val="left"/>
      <w:pPr>
        <w:ind w:left="286" w:hanging="360"/>
      </w:pPr>
      <w:rPr>
        <w:rFonts w:ascii="Times New Roman" w:hAnsi="Times New Roman" w:cs="Times New Roman" w:hint="default"/>
        <w:b w:val="0"/>
        <w:bCs/>
        <w:sz w:val="28"/>
        <w:szCs w:val="28"/>
      </w:rPr>
    </w:lvl>
    <w:lvl w:ilvl="1">
      <w:start w:val="1"/>
      <w:numFmt w:val="decimal"/>
      <w:isLgl/>
      <w:lvlText w:val="%1.%2."/>
      <w:lvlJc w:val="left"/>
      <w:pPr>
        <w:ind w:left="360" w:hanging="360"/>
      </w:pPr>
      <w:rPr>
        <w:rFonts w:ascii="Times New Roman" w:hAnsi="Times New Roman" w:cs="Times New Roman" w:hint="default"/>
        <w:sz w:val="28"/>
        <w:szCs w:val="28"/>
      </w:rPr>
    </w:lvl>
    <w:lvl w:ilvl="2">
      <w:start w:val="1"/>
      <w:numFmt w:val="decimal"/>
      <w:isLgl/>
      <w:lvlText w:val="%1.%2.%3."/>
      <w:lvlJc w:val="left"/>
      <w:pPr>
        <w:ind w:left="794" w:hanging="720"/>
      </w:pPr>
      <w:rPr>
        <w:rFonts w:hint="default"/>
      </w:rPr>
    </w:lvl>
    <w:lvl w:ilvl="3">
      <w:start w:val="1"/>
      <w:numFmt w:val="decimal"/>
      <w:isLgl/>
      <w:lvlText w:val="%1.%2.%3.%4."/>
      <w:lvlJc w:val="left"/>
      <w:pPr>
        <w:ind w:left="868" w:hanging="720"/>
      </w:pPr>
      <w:rPr>
        <w:rFonts w:hint="default"/>
      </w:rPr>
    </w:lvl>
    <w:lvl w:ilvl="4">
      <w:start w:val="1"/>
      <w:numFmt w:val="decimal"/>
      <w:isLgl/>
      <w:lvlText w:val="%1.%2.%3.%4.%5."/>
      <w:lvlJc w:val="left"/>
      <w:pPr>
        <w:ind w:left="1302" w:hanging="1080"/>
      </w:pPr>
      <w:rPr>
        <w:rFonts w:hint="default"/>
      </w:rPr>
    </w:lvl>
    <w:lvl w:ilvl="5">
      <w:start w:val="1"/>
      <w:numFmt w:val="decimal"/>
      <w:isLgl/>
      <w:lvlText w:val="%1.%2.%3.%4.%5.%6."/>
      <w:lvlJc w:val="left"/>
      <w:pPr>
        <w:ind w:left="1376" w:hanging="1080"/>
      </w:pPr>
      <w:rPr>
        <w:rFonts w:hint="default"/>
      </w:rPr>
    </w:lvl>
    <w:lvl w:ilvl="6">
      <w:start w:val="1"/>
      <w:numFmt w:val="decimal"/>
      <w:isLgl/>
      <w:lvlText w:val="%1.%2.%3.%4.%5.%6.%7."/>
      <w:lvlJc w:val="left"/>
      <w:pPr>
        <w:ind w:left="1810" w:hanging="1440"/>
      </w:pPr>
      <w:rPr>
        <w:rFonts w:hint="default"/>
      </w:rPr>
    </w:lvl>
    <w:lvl w:ilvl="7">
      <w:start w:val="1"/>
      <w:numFmt w:val="decimal"/>
      <w:isLgl/>
      <w:lvlText w:val="%1.%2.%3.%4.%5.%6.%7.%8."/>
      <w:lvlJc w:val="left"/>
      <w:pPr>
        <w:ind w:left="1884" w:hanging="1440"/>
      </w:pPr>
      <w:rPr>
        <w:rFonts w:hint="default"/>
      </w:rPr>
    </w:lvl>
    <w:lvl w:ilvl="8">
      <w:start w:val="1"/>
      <w:numFmt w:val="decimal"/>
      <w:isLgl/>
      <w:lvlText w:val="%1.%2.%3.%4.%5.%6.%7.%8.%9."/>
      <w:lvlJc w:val="left"/>
      <w:pPr>
        <w:ind w:left="2318" w:hanging="1800"/>
      </w:pPr>
      <w:rPr>
        <w:rFonts w:hint="default"/>
      </w:rPr>
    </w:lvl>
  </w:abstractNum>
  <w:abstractNum w:abstractNumId="13" w15:restartNumberingAfterBreak="0">
    <w:nsid w:val="34A61275"/>
    <w:multiLevelType w:val="hybridMultilevel"/>
    <w:tmpl w:val="A4608C66"/>
    <w:lvl w:ilvl="0" w:tplc="2A8A696C">
      <w:numFmt w:val="bullet"/>
      <w:lvlText w:val="-"/>
      <w:lvlJc w:val="left"/>
      <w:pPr>
        <w:ind w:left="1287" w:hanging="360"/>
      </w:pPr>
      <w:rPr>
        <w:rFonts w:ascii="Times New Roman" w:eastAsia="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4" w15:restartNumberingAfterBreak="0">
    <w:nsid w:val="35E97A86"/>
    <w:multiLevelType w:val="hybridMultilevel"/>
    <w:tmpl w:val="A8D8079E"/>
    <w:lvl w:ilvl="0" w:tplc="EB52545C">
      <w:start w:val="1"/>
      <w:numFmt w:val="decimal"/>
      <w:suff w:val="space"/>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7BF47B9"/>
    <w:multiLevelType w:val="hybridMultilevel"/>
    <w:tmpl w:val="2F4A864C"/>
    <w:lvl w:ilvl="0" w:tplc="A8E49BC4">
      <w:start w:val="1"/>
      <w:numFmt w:val="decimal"/>
      <w:suff w:val="space"/>
      <w:lvlText w:val="%1"/>
      <w:lvlJc w:val="left"/>
      <w:pPr>
        <w:ind w:left="502" w:hanging="360"/>
      </w:pPr>
      <w:rPr>
        <w:rFonts w:ascii="Times New Roman" w:hAnsi="Times New Roman" w:hint="default"/>
        <w:sz w:val="28"/>
      </w:rPr>
    </w:lvl>
    <w:lvl w:ilvl="1" w:tplc="FFFFFFFF">
      <w:start w:val="1"/>
      <w:numFmt w:val="lowerLetter"/>
      <w:lvlText w:val="%2."/>
      <w:lvlJc w:val="left"/>
      <w:pPr>
        <w:ind w:left="1950" w:hanging="360"/>
      </w:pPr>
    </w:lvl>
    <w:lvl w:ilvl="2" w:tplc="FFFFFFFF" w:tentative="1">
      <w:start w:val="1"/>
      <w:numFmt w:val="lowerRoman"/>
      <w:lvlText w:val="%3."/>
      <w:lvlJc w:val="right"/>
      <w:pPr>
        <w:ind w:left="2670" w:hanging="180"/>
      </w:pPr>
    </w:lvl>
    <w:lvl w:ilvl="3" w:tplc="FFFFFFFF" w:tentative="1">
      <w:start w:val="1"/>
      <w:numFmt w:val="decimal"/>
      <w:lvlText w:val="%4."/>
      <w:lvlJc w:val="left"/>
      <w:pPr>
        <w:ind w:left="3390" w:hanging="360"/>
      </w:pPr>
    </w:lvl>
    <w:lvl w:ilvl="4" w:tplc="FFFFFFFF" w:tentative="1">
      <w:start w:val="1"/>
      <w:numFmt w:val="lowerLetter"/>
      <w:lvlText w:val="%5."/>
      <w:lvlJc w:val="left"/>
      <w:pPr>
        <w:ind w:left="4110" w:hanging="360"/>
      </w:pPr>
    </w:lvl>
    <w:lvl w:ilvl="5" w:tplc="FFFFFFFF" w:tentative="1">
      <w:start w:val="1"/>
      <w:numFmt w:val="lowerRoman"/>
      <w:lvlText w:val="%6."/>
      <w:lvlJc w:val="right"/>
      <w:pPr>
        <w:ind w:left="4830" w:hanging="180"/>
      </w:pPr>
    </w:lvl>
    <w:lvl w:ilvl="6" w:tplc="FFFFFFFF" w:tentative="1">
      <w:start w:val="1"/>
      <w:numFmt w:val="decimal"/>
      <w:lvlText w:val="%7."/>
      <w:lvlJc w:val="left"/>
      <w:pPr>
        <w:ind w:left="5550" w:hanging="360"/>
      </w:pPr>
    </w:lvl>
    <w:lvl w:ilvl="7" w:tplc="FFFFFFFF" w:tentative="1">
      <w:start w:val="1"/>
      <w:numFmt w:val="lowerLetter"/>
      <w:lvlText w:val="%8."/>
      <w:lvlJc w:val="left"/>
      <w:pPr>
        <w:ind w:left="6270" w:hanging="360"/>
      </w:pPr>
    </w:lvl>
    <w:lvl w:ilvl="8" w:tplc="FFFFFFFF" w:tentative="1">
      <w:start w:val="1"/>
      <w:numFmt w:val="lowerRoman"/>
      <w:lvlText w:val="%9."/>
      <w:lvlJc w:val="right"/>
      <w:pPr>
        <w:ind w:left="6990" w:hanging="180"/>
      </w:pPr>
    </w:lvl>
  </w:abstractNum>
  <w:abstractNum w:abstractNumId="16" w15:restartNumberingAfterBreak="0">
    <w:nsid w:val="38D053FE"/>
    <w:multiLevelType w:val="hybridMultilevel"/>
    <w:tmpl w:val="A4886104"/>
    <w:lvl w:ilvl="0" w:tplc="D5944392">
      <w:start w:val="1"/>
      <w:numFmt w:val="decimal"/>
      <w:pStyle w:val="Puntoelenconum2"/>
      <w:suff w:val="space"/>
      <w:lvlText w:val="%1)"/>
      <w:lvlJc w:val="left"/>
      <w:pPr>
        <w:ind w:left="0" w:firstLine="454"/>
      </w:pPr>
      <w:rPr>
        <w:rFonts w:hint="default"/>
      </w:rPr>
    </w:lvl>
    <w:lvl w:ilvl="1" w:tplc="20000019" w:tentative="1">
      <w:start w:val="1"/>
      <w:numFmt w:val="lowerLetter"/>
      <w:lvlText w:val="%2."/>
      <w:lvlJc w:val="left"/>
      <w:pPr>
        <w:ind w:left="1590" w:hanging="360"/>
      </w:pPr>
    </w:lvl>
    <w:lvl w:ilvl="2" w:tplc="2000001B" w:tentative="1">
      <w:start w:val="1"/>
      <w:numFmt w:val="lowerRoman"/>
      <w:lvlText w:val="%3."/>
      <w:lvlJc w:val="right"/>
      <w:pPr>
        <w:ind w:left="2310" w:hanging="180"/>
      </w:pPr>
    </w:lvl>
    <w:lvl w:ilvl="3" w:tplc="2000000F" w:tentative="1">
      <w:start w:val="1"/>
      <w:numFmt w:val="decimal"/>
      <w:lvlText w:val="%4."/>
      <w:lvlJc w:val="left"/>
      <w:pPr>
        <w:ind w:left="3030" w:hanging="360"/>
      </w:pPr>
    </w:lvl>
    <w:lvl w:ilvl="4" w:tplc="20000019" w:tentative="1">
      <w:start w:val="1"/>
      <w:numFmt w:val="lowerLetter"/>
      <w:lvlText w:val="%5."/>
      <w:lvlJc w:val="left"/>
      <w:pPr>
        <w:ind w:left="3750" w:hanging="360"/>
      </w:pPr>
    </w:lvl>
    <w:lvl w:ilvl="5" w:tplc="2000001B" w:tentative="1">
      <w:start w:val="1"/>
      <w:numFmt w:val="lowerRoman"/>
      <w:lvlText w:val="%6."/>
      <w:lvlJc w:val="right"/>
      <w:pPr>
        <w:ind w:left="4470" w:hanging="180"/>
      </w:pPr>
    </w:lvl>
    <w:lvl w:ilvl="6" w:tplc="2000000F" w:tentative="1">
      <w:start w:val="1"/>
      <w:numFmt w:val="decimal"/>
      <w:lvlText w:val="%7."/>
      <w:lvlJc w:val="left"/>
      <w:pPr>
        <w:ind w:left="5190" w:hanging="360"/>
      </w:pPr>
    </w:lvl>
    <w:lvl w:ilvl="7" w:tplc="20000019" w:tentative="1">
      <w:start w:val="1"/>
      <w:numFmt w:val="lowerLetter"/>
      <w:lvlText w:val="%8."/>
      <w:lvlJc w:val="left"/>
      <w:pPr>
        <w:ind w:left="5910" w:hanging="360"/>
      </w:pPr>
    </w:lvl>
    <w:lvl w:ilvl="8" w:tplc="2000001B" w:tentative="1">
      <w:start w:val="1"/>
      <w:numFmt w:val="lowerRoman"/>
      <w:lvlText w:val="%9."/>
      <w:lvlJc w:val="right"/>
      <w:pPr>
        <w:ind w:left="6630" w:hanging="180"/>
      </w:pPr>
    </w:lvl>
  </w:abstractNum>
  <w:abstractNum w:abstractNumId="17" w15:restartNumberingAfterBreak="0">
    <w:nsid w:val="39EB19C4"/>
    <w:multiLevelType w:val="hybridMultilevel"/>
    <w:tmpl w:val="97809C8E"/>
    <w:lvl w:ilvl="0" w:tplc="114CF5FE">
      <w:numFmt w:val="bullet"/>
      <w:suff w:val="space"/>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406A5256"/>
    <w:multiLevelType w:val="multilevel"/>
    <w:tmpl w:val="AF66609E"/>
    <w:lvl w:ilvl="0">
      <w:start w:val="1"/>
      <w:numFmt w:val="decimal"/>
      <w:suff w:val="space"/>
      <w:lvlText w:val="%1"/>
      <w:lvlJc w:val="left"/>
      <w:pPr>
        <w:ind w:left="0" w:firstLine="0"/>
      </w:pPr>
      <w:rPr>
        <w:rFonts w:hint="default"/>
        <w:b/>
        <w:bCs/>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9" w15:restartNumberingAfterBreak="0">
    <w:nsid w:val="417E50A4"/>
    <w:multiLevelType w:val="multilevel"/>
    <w:tmpl w:val="DFB8490A"/>
    <w:lvl w:ilvl="0">
      <w:start w:val="3"/>
      <w:numFmt w:val="decimal"/>
      <w:lvlText w:val="%1."/>
      <w:lvlJc w:val="left"/>
      <w:pPr>
        <w:ind w:left="432" w:hanging="432"/>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0" w15:restartNumberingAfterBreak="0">
    <w:nsid w:val="423A6335"/>
    <w:multiLevelType w:val="hybridMultilevel"/>
    <w:tmpl w:val="8E2E1FAC"/>
    <w:lvl w:ilvl="0" w:tplc="1B781FEE">
      <w:numFmt w:val="bullet"/>
      <w:suff w:val="space"/>
      <w:lvlText w:val="-"/>
      <w:lvlJc w:val="left"/>
      <w:pPr>
        <w:ind w:left="720" w:hanging="360"/>
      </w:pPr>
      <w:rPr>
        <w:rFonts w:ascii="Times New Roman" w:eastAsia="Times New Roman" w:hAnsi="Times New Roman" w:cs="Times New Roman" w:hint="default"/>
        <w:color w:val="auto"/>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1" w15:restartNumberingAfterBreak="0">
    <w:nsid w:val="44326B22"/>
    <w:multiLevelType w:val="hybridMultilevel"/>
    <w:tmpl w:val="7562D242"/>
    <w:lvl w:ilvl="0" w:tplc="2A8A696C">
      <w:numFmt w:val="bullet"/>
      <w:lvlText w:val="-"/>
      <w:lvlJc w:val="left"/>
      <w:pPr>
        <w:ind w:left="1287" w:hanging="360"/>
      </w:pPr>
      <w:rPr>
        <w:rFonts w:ascii="Times New Roman" w:eastAsia="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48AE0095"/>
    <w:multiLevelType w:val="multilevel"/>
    <w:tmpl w:val="17C42144"/>
    <w:lvl w:ilvl="0">
      <w:start w:val="4"/>
      <w:numFmt w:val="decimal"/>
      <w:lvlText w:val="%1"/>
      <w:lvlJc w:val="left"/>
      <w:pPr>
        <w:ind w:left="576" w:hanging="576"/>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9D52210"/>
    <w:multiLevelType w:val="hybridMultilevel"/>
    <w:tmpl w:val="F6327B6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4A706D86"/>
    <w:multiLevelType w:val="multilevel"/>
    <w:tmpl w:val="70BEC100"/>
    <w:lvl w:ilvl="0">
      <w:start w:val="3"/>
      <w:numFmt w:val="decimal"/>
      <w:suff w:val="space"/>
      <w:lvlText w:val="%1."/>
      <w:lvlJc w:val="left"/>
      <w:pPr>
        <w:ind w:left="1287" w:hanging="360"/>
      </w:pPr>
      <w:rPr>
        <w:rFonts w:hint="default"/>
      </w:rPr>
    </w:lvl>
    <w:lvl w:ilvl="1">
      <w:start w:val="1"/>
      <w:numFmt w:val="decimal"/>
      <w:isLgl/>
      <w:suff w:val="space"/>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5" w15:restartNumberingAfterBreak="0">
    <w:nsid w:val="4E054AF7"/>
    <w:multiLevelType w:val="multilevel"/>
    <w:tmpl w:val="947A9178"/>
    <w:lvl w:ilvl="0">
      <w:start w:val="1"/>
      <w:numFmt w:val="decimal"/>
      <w:lvlText w:val="%1."/>
      <w:lvlJc w:val="left"/>
      <w:pPr>
        <w:ind w:left="432" w:hanging="432"/>
      </w:pPr>
      <w:rPr>
        <w:rFonts w:hint="default"/>
      </w:rPr>
    </w:lvl>
    <w:lvl w:ilvl="1">
      <w:start w:val="1"/>
      <w:numFmt w:val="decimal"/>
      <w:suff w:val="space"/>
      <w:lvlText w:val="1.%2"/>
      <w:lvlJc w:val="left"/>
      <w:pPr>
        <w:ind w:left="720" w:hanging="720"/>
      </w:pPr>
      <w:rPr>
        <w:rFonts w:ascii="Times New Roman" w:hAnsi="Times New Roman" w:hint="default"/>
        <w:sz w:val="28"/>
      </w:rPr>
    </w:lvl>
    <w:lvl w:ilvl="2">
      <w:start w:val="1"/>
      <w:numFmt w:val="decimal"/>
      <w:suff w:val="space"/>
      <w:lvlText w:val="1.1.%3"/>
      <w:lvlJc w:val="left"/>
      <w:pPr>
        <w:ind w:left="720" w:hanging="720"/>
      </w:pPr>
      <w:rPr>
        <w:rFonts w:ascii="Times New Roman" w:hAnsi="Times New Roman" w:hint="default"/>
        <w:sz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566938E2"/>
    <w:multiLevelType w:val="multilevel"/>
    <w:tmpl w:val="17DCDBC6"/>
    <w:lvl w:ilvl="0">
      <w:start w:val="2"/>
      <w:numFmt w:val="decimal"/>
      <w:suff w:val="space"/>
      <w:lvlText w:val="%1"/>
      <w:lvlJc w:val="left"/>
      <w:pPr>
        <w:ind w:left="432" w:hanging="432"/>
      </w:pPr>
      <w:rPr>
        <w:rFonts w:ascii="Times New Roman" w:hAnsi="Times New Roman" w:hint="default"/>
        <w:sz w:val="28"/>
      </w:rPr>
    </w:lvl>
    <w:lvl w:ilvl="1">
      <w:start w:val="2"/>
      <w:numFmt w:val="decimal"/>
      <w:lvlText w:val="2.%2"/>
      <w:lvlJc w:val="left"/>
      <w:pPr>
        <w:ind w:left="720" w:hanging="720"/>
      </w:pPr>
      <w:rPr>
        <w:rFonts w:ascii="Times New Roman" w:hAnsi="Times New Roman" w:hint="default"/>
        <w:sz w:val="28"/>
        <w:szCs w:val="28"/>
      </w:rPr>
    </w:lvl>
    <w:lvl w:ilvl="2">
      <w:start w:val="1"/>
      <w:numFmt w:val="decimal"/>
      <w:suff w:val="space"/>
      <w:lvlText w:val="%1.%2.%3."/>
      <w:lvlJc w:val="left"/>
      <w:pPr>
        <w:ind w:left="567" w:hanging="567"/>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56F66080"/>
    <w:multiLevelType w:val="hybridMultilevel"/>
    <w:tmpl w:val="115EBAB4"/>
    <w:lvl w:ilvl="0" w:tplc="2BACB01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A82764C"/>
    <w:multiLevelType w:val="hybridMultilevel"/>
    <w:tmpl w:val="1CC0615C"/>
    <w:lvl w:ilvl="0" w:tplc="557034E2">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5D9D09AA"/>
    <w:multiLevelType w:val="hybridMultilevel"/>
    <w:tmpl w:val="B93A89AA"/>
    <w:lvl w:ilvl="0" w:tplc="CCEE6EEC">
      <w:start w:val="1"/>
      <w:numFmt w:val="bullet"/>
      <w:suff w:val="space"/>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5E6A5F80"/>
    <w:multiLevelType w:val="multilevel"/>
    <w:tmpl w:val="001EC9E2"/>
    <w:lvl w:ilvl="0">
      <w:start w:val="4"/>
      <w:numFmt w:val="decimal"/>
      <w:lvlText w:val="%1"/>
      <w:lvlJc w:val="left"/>
      <w:pPr>
        <w:ind w:left="576" w:hanging="576"/>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5EE5341D"/>
    <w:multiLevelType w:val="multilevel"/>
    <w:tmpl w:val="3AECCBCE"/>
    <w:lvl w:ilvl="0">
      <w:start w:val="1"/>
      <w:numFmt w:val="decimal"/>
      <w:suff w:val="space"/>
      <w:lvlText w:val="%1"/>
      <w:lvlJc w:val="left"/>
      <w:pPr>
        <w:ind w:left="1069" w:hanging="360"/>
      </w:pPr>
      <w:rPr>
        <w:rFonts w:ascii="Times New Roman" w:hAnsi="Times New Roman" w:hint="default"/>
        <w:sz w:val="28"/>
      </w:rPr>
    </w:lvl>
    <w:lvl w:ilvl="1">
      <w:start w:val="2"/>
      <w:numFmt w:val="decimal"/>
      <w:isLgl/>
      <w:suff w:val="space"/>
      <w:lvlText w:val="%1.%2."/>
      <w:lvlJc w:val="left"/>
      <w:pPr>
        <w:ind w:left="1996" w:hanging="720"/>
      </w:pPr>
      <w:rPr>
        <w:rFonts w:hint="default"/>
        <w:b/>
        <w:bCs/>
      </w:rPr>
    </w:lvl>
    <w:lvl w:ilvl="2">
      <w:start w:val="1"/>
      <w:numFmt w:val="decimal"/>
      <w:isLgl/>
      <w:suff w:val="space"/>
      <w:lvlText w:val="%1.%2.%3."/>
      <w:lvlJc w:val="left"/>
      <w:pPr>
        <w:ind w:left="1429" w:hanging="720"/>
      </w:pPr>
      <w:rPr>
        <w:rFonts w:hint="default"/>
        <w:b/>
        <w:bCs/>
        <w:color w:val="auto"/>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2" w15:restartNumberingAfterBreak="0">
    <w:nsid w:val="66367221"/>
    <w:multiLevelType w:val="multilevel"/>
    <w:tmpl w:val="8C448360"/>
    <w:lvl w:ilvl="0">
      <w:start w:val="4"/>
      <w:numFmt w:val="decimal"/>
      <w:suff w:val="space"/>
      <w:lvlText w:val="%1."/>
      <w:lvlJc w:val="left"/>
      <w:pPr>
        <w:ind w:left="720" w:hanging="360"/>
      </w:pPr>
      <w:rPr>
        <w:rFonts w:hint="default"/>
      </w:rPr>
    </w:lvl>
    <w:lvl w:ilvl="1">
      <w:start w:val="1"/>
      <w:numFmt w:val="decimal"/>
      <w:isLgl/>
      <w:suff w:val="space"/>
      <w:lvlText w:val="%1.%2."/>
      <w:lvlJc w:val="left"/>
      <w:pPr>
        <w:ind w:left="1080" w:hanging="720"/>
      </w:pPr>
      <w:rPr>
        <w:rFonts w:hint="default"/>
      </w:rPr>
    </w:lvl>
    <w:lvl w:ilvl="2">
      <w:start w:val="1"/>
      <w:numFmt w:val="decimal"/>
      <w:isLgl/>
      <w:suff w:val="space"/>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15:restartNumberingAfterBreak="0">
    <w:nsid w:val="6A17399E"/>
    <w:multiLevelType w:val="hybridMultilevel"/>
    <w:tmpl w:val="3B9A1534"/>
    <w:lvl w:ilvl="0" w:tplc="7CB6CB0C">
      <w:start w:val="1"/>
      <w:numFmt w:val="decimal"/>
      <w:lvlText w:val="[%1]"/>
      <w:lvlJc w:val="left"/>
      <w:pPr>
        <w:ind w:left="425" w:hanging="425"/>
      </w:pPr>
      <w:rPr>
        <w:rFonts w:ascii="Times New Roman" w:hAnsi="Times New Roman" w:cs="Times New Roman" w:hint="default"/>
        <w:color w:val="auto"/>
        <w:sz w:val="20"/>
        <w:szCs w:val="20"/>
      </w:rPr>
    </w:lvl>
    <w:lvl w:ilvl="1" w:tplc="20000019" w:tentative="1">
      <w:start w:val="1"/>
      <w:numFmt w:val="lowerLetter"/>
      <w:lvlText w:val="%2."/>
      <w:lvlJc w:val="left"/>
      <w:pPr>
        <w:ind w:left="1590" w:hanging="360"/>
      </w:pPr>
    </w:lvl>
    <w:lvl w:ilvl="2" w:tplc="2000001B" w:tentative="1">
      <w:start w:val="1"/>
      <w:numFmt w:val="lowerRoman"/>
      <w:lvlText w:val="%3."/>
      <w:lvlJc w:val="right"/>
      <w:pPr>
        <w:ind w:left="2310" w:hanging="180"/>
      </w:pPr>
    </w:lvl>
    <w:lvl w:ilvl="3" w:tplc="2000000F" w:tentative="1">
      <w:start w:val="1"/>
      <w:numFmt w:val="decimal"/>
      <w:lvlText w:val="%4."/>
      <w:lvlJc w:val="left"/>
      <w:pPr>
        <w:ind w:left="3030" w:hanging="360"/>
      </w:pPr>
    </w:lvl>
    <w:lvl w:ilvl="4" w:tplc="20000019" w:tentative="1">
      <w:start w:val="1"/>
      <w:numFmt w:val="lowerLetter"/>
      <w:lvlText w:val="%5."/>
      <w:lvlJc w:val="left"/>
      <w:pPr>
        <w:ind w:left="3750" w:hanging="360"/>
      </w:pPr>
    </w:lvl>
    <w:lvl w:ilvl="5" w:tplc="2000001B" w:tentative="1">
      <w:start w:val="1"/>
      <w:numFmt w:val="lowerRoman"/>
      <w:lvlText w:val="%6."/>
      <w:lvlJc w:val="right"/>
      <w:pPr>
        <w:ind w:left="4470" w:hanging="180"/>
      </w:pPr>
    </w:lvl>
    <w:lvl w:ilvl="6" w:tplc="2000000F" w:tentative="1">
      <w:start w:val="1"/>
      <w:numFmt w:val="decimal"/>
      <w:lvlText w:val="%7."/>
      <w:lvlJc w:val="left"/>
      <w:pPr>
        <w:ind w:left="5190" w:hanging="360"/>
      </w:pPr>
    </w:lvl>
    <w:lvl w:ilvl="7" w:tplc="20000019" w:tentative="1">
      <w:start w:val="1"/>
      <w:numFmt w:val="lowerLetter"/>
      <w:lvlText w:val="%8."/>
      <w:lvlJc w:val="left"/>
      <w:pPr>
        <w:ind w:left="5910" w:hanging="360"/>
      </w:pPr>
    </w:lvl>
    <w:lvl w:ilvl="8" w:tplc="2000001B" w:tentative="1">
      <w:start w:val="1"/>
      <w:numFmt w:val="lowerRoman"/>
      <w:lvlText w:val="%9."/>
      <w:lvlJc w:val="right"/>
      <w:pPr>
        <w:ind w:left="6630" w:hanging="180"/>
      </w:pPr>
    </w:lvl>
  </w:abstractNum>
  <w:abstractNum w:abstractNumId="34" w15:restartNumberingAfterBreak="0">
    <w:nsid w:val="6E156375"/>
    <w:multiLevelType w:val="hybridMultilevel"/>
    <w:tmpl w:val="51FCB5EC"/>
    <w:lvl w:ilvl="0" w:tplc="143A6DD0">
      <w:start w:val="1"/>
      <w:numFmt w:val="bullet"/>
      <w:suff w:val="space"/>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5" w15:restartNumberingAfterBreak="0">
    <w:nsid w:val="71F2332F"/>
    <w:multiLevelType w:val="hybridMultilevel"/>
    <w:tmpl w:val="A98AAEE8"/>
    <w:lvl w:ilvl="0" w:tplc="2A8A696C">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7FE37E9A"/>
    <w:multiLevelType w:val="multilevel"/>
    <w:tmpl w:val="8C448360"/>
    <w:lvl w:ilvl="0">
      <w:start w:val="4"/>
      <w:numFmt w:val="decimal"/>
      <w:suff w:val="space"/>
      <w:lvlText w:val="%1."/>
      <w:lvlJc w:val="left"/>
      <w:pPr>
        <w:ind w:left="720" w:hanging="360"/>
      </w:pPr>
      <w:rPr>
        <w:rFonts w:hint="default"/>
      </w:rPr>
    </w:lvl>
    <w:lvl w:ilvl="1">
      <w:start w:val="1"/>
      <w:numFmt w:val="decimal"/>
      <w:isLgl/>
      <w:suff w:val="space"/>
      <w:lvlText w:val="%1.%2."/>
      <w:lvlJc w:val="left"/>
      <w:pPr>
        <w:ind w:left="1080" w:hanging="720"/>
      </w:pPr>
      <w:rPr>
        <w:rFonts w:hint="default"/>
      </w:rPr>
    </w:lvl>
    <w:lvl w:ilvl="2">
      <w:start w:val="1"/>
      <w:numFmt w:val="decimal"/>
      <w:isLgl/>
      <w:suff w:val="space"/>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6"/>
  </w:num>
  <w:num w:numId="2">
    <w:abstractNumId w:val="28"/>
  </w:num>
  <w:num w:numId="3">
    <w:abstractNumId w:val="9"/>
  </w:num>
  <w:num w:numId="4">
    <w:abstractNumId w:val="21"/>
  </w:num>
  <w:num w:numId="5">
    <w:abstractNumId w:val="0"/>
  </w:num>
  <w:num w:numId="6">
    <w:abstractNumId w:val="13"/>
  </w:num>
  <w:num w:numId="7">
    <w:abstractNumId w:val="17"/>
  </w:num>
  <w:num w:numId="8">
    <w:abstractNumId w:val="31"/>
  </w:num>
  <w:num w:numId="9">
    <w:abstractNumId w:val="25"/>
  </w:num>
  <w:num w:numId="10">
    <w:abstractNumId w:val="27"/>
  </w:num>
  <w:num w:numId="11">
    <w:abstractNumId w:val="35"/>
  </w:num>
  <w:num w:numId="12">
    <w:abstractNumId w:val="18"/>
  </w:num>
  <w:num w:numId="13">
    <w:abstractNumId w:val="20"/>
  </w:num>
  <w:num w:numId="14">
    <w:abstractNumId w:val="1"/>
  </w:num>
  <w:num w:numId="15">
    <w:abstractNumId w:val="15"/>
  </w:num>
  <w:num w:numId="16">
    <w:abstractNumId w:val="5"/>
  </w:num>
  <w:num w:numId="17">
    <w:abstractNumId w:val="23"/>
  </w:num>
  <w:num w:numId="18">
    <w:abstractNumId w:val="2"/>
  </w:num>
  <w:num w:numId="19">
    <w:abstractNumId w:val="12"/>
  </w:num>
  <w:num w:numId="20">
    <w:abstractNumId w:val="26"/>
  </w:num>
  <w:num w:numId="21">
    <w:abstractNumId w:val="11"/>
  </w:num>
  <w:num w:numId="22">
    <w:abstractNumId w:val="24"/>
  </w:num>
  <w:num w:numId="23">
    <w:abstractNumId w:val="36"/>
  </w:num>
  <w:num w:numId="24">
    <w:abstractNumId w:val="14"/>
  </w:num>
  <w:num w:numId="25">
    <w:abstractNumId w:val="29"/>
  </w:num>
  <w:num w:numId="26">
    <w:abstractNumId w:val="19"/>
  </w:num>
  <w:num w:numId="27">
    <w:abstractNumId w:val="32"/>
  </w:num>
  <w:num w:numId="28">
    <w:abstractNumId w:val="8"/>
  </w:num>
  <w:num w:numId="29">
    <w:abstractNumId w:val="7"/>
  </w:num>
  <w:num w:numId="30">
    <w:abstractNumId w:val="22"/>
  </w:num>
  <w:num w:numId="31">
    <w:abstractNumId w:val="6"/>
  </w:num>
  <w:num w:numId="32">
    <w:abstractNumId w:val="10"/>
  </w:num>
  <w:num w:numId="33">
    <w:abstractNumId w:val="30"/>
  </w:num>
  <w:num w:numId="34">
    <w:abstractNumId w:val="3"/>
  </w:num>
  <w:num w:numId="35">
    <w:abstractNumId w:val="34"/>
  </w:num>
  <w:num w:numId="36">
    <w:abstractNumId w:val="4"/>
  </w:num>
  <w:num w:numId="37">
    <w:abstractNumId w:val="3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3727"/>
    <w:rsid w:val="00001B85"/>
    <w:rsid w:val="00004B6A"/>
    <w:rsid w:val="0000725A"/>
    <w:rsid w:val="00011851"/>
    <w:rsid w:val="00011FFF"/>
    <w:rsid w:val="00013BBC"/>
    <w:rsid w:val="00015240"/>
    <w:rsid w:val="000152B7"/>
    <w:rsid w:val="00015C89"/>
    <w:rsid w:val="00016F36"/>
    <w:rsid w:val="0001779C"/>
    <w:rsid w:val="00020C98"/>
    <w:rsid w:val="00020DA6"/>
    <w:rsid w:val="000226A0"/>
    <w:rsid w:val="0002390D"/>
    <w:rsid w:val="000244E4"/>
    <w:rsid w:val="00024903"/>
    <w:rsid w:val="00026F4F"/>
    <w:rsid w:val="00027BA4"/>
    <w:rsid w:val="0003031B"/>
    <w:rsid w:val="00033269"/>
    <w:rsid w:val="00034ED1"/>
    <w:rsid w:val="000362DE"/>
    <w:rsid w:val="0003667A"/>
    <w:rsid w:val="00043A99"/>
    <w:rsid w:val="00044794"/>
    <w:rsid w:val="000464C9"/>
    <w:rsid w:val="00062690"/>
    <w:rsid w:val="00064024"/>
    <w:rsid w:val="00066789"/>
    <w:rsid w:val="000670E3"/>
    <w:rsid w:val="0007272B"/>
    <w:rsid w:val="0007395C"/>
    <w:rsid w:val="00074EC0"/>
    <w:rsid w:val="00074EF1"/>
    <w:rsid w:val="00080B7B"/>
    <w:rsid w:val="00081C02"/>
    <w:rsid w:val="00082218"/>
    <w:rsid w:val="00084A3A"/>
    <w:rsid w:val="00085519"/>
    <w:rsid w:val="000872F9"/>
    <w:rsid w:val="000909E6"/>
    <w:rsid w:val="000921F6"/>
    <w:rsid w:val="00092908"/>
    <w:rsid w:val="0009639B"/>
    <w:rsid w:val="000A1FFE"/>
    <w:rsid w:val="000A328F"/>
    <w:rsid w:val="000A6273"/>
    <w:rsid w:val="000A77FF"/>
    <w:rsid w:val="000B3318"/>
    <w:rsid w:val="000B55C1"/>
    <w:rsid w:val="000B66F2"/>
    <w:rsid w:val="000C08E1"/>
    <w:rsid w:val="000C10F6"/>
    <w:rsid w:val="000C32CB"/>
    <w:rsid w:val="000C4011"/>
    <w:rsid w:val="000C41F4"/>
    <w:rsid w:val="000D4C24"/>
    <w:rsid w:val="000E052F"/>
    <w:rsid w:val="000E25C2"/>
    <w:rsid w:val="000E3C7D"/>
    <w:rsid w:val="000E7177"/>
    <w:rsid w:val="000E7C5F"/>
    <w:rsid w:val="000F0162"/>
    <w:rsid w:val="000F3D0A"/>
    <w:rsid w:val="000F7423"/>
    <w:rsid w:val="001009CA"/>
    <w:rsid w:val="00107D4D"/>
    <w:rsid w:val="00112261"/>
    <w:rsid w:val="00115746"/>
    <w:rsid w:val="00116B7B"/>
    <w:rsid w:val="001210B0"/>
    <w:rsid w:val="0012372B"/>
    <w:rsid w:val="0012682A"/>
    <w:rsid w:val="001279E5"/>
    <w:rsid w:val="001322A3"/>
    <w:rsid w:val="001324DD"/>
    <w:rsid w:val="00132FB3"/>
    <w:rsid w:val="001346C1"/>
    <w:rsid w:val="0013636D"/>
    <w:rsid w:val="00140733"/>
    <w:rsid w:val="00140EFF"/>
    <w:rsid w:val="00145262"/>
    <w:rsid w:val="00146A9B"/>
    <w:rsid w:val="00151906"/>
    <w:rsid w:val="00151C6C"/>
    <w:rsid w:val="001530E3"/>
    <w:rsid w:val="0015621F"/>
    <w:rsid w:val="0015691B"/>
    <w:rsid w:val="001649D5"/>
    <w:rsid w:val="00167449"/>
    <w:rsid w:val="0017297E"/>
    <w:rsid w:val="001832FA"/>
    <w:rsid w:val="001836F1"/>
    <w:rsid w:val="0018404C"/>
    <w:rsid w:val="00185320"/>
    <w:rsid w:val="00187895"/>
    <w:rsid w:val="0019241D"/>
    <w:rsid w:val="001939D3"/>
    <w:rsid w:val="001950AF"/>
    <w:rsid w:val="00197733"/>
    <w:rsid w:val="001A386D"/>
    <w:rsid w:val="001A61E4"/>
    <w:rsid w:val="001B09AE"/>
    <w:rsid w:val="001B1A9B"/>
    <w:rsid w:val="001B30A5"/>
    <w:rsid w:val="001B54BC"/>
    <w:rsid w:val="001B551A"/>
    <w:rsid w:val="001C0439"/>
    <w:rsid w:val="001C0AFD"/>
    <w:rsid w:val="001C247A"/>
    <w:rsid w:val="001C347B"/>
    <w:rsid w:val="001C51A0"/>
    <w:rsid w:val="001C5A6A"/>
    <w:rsid w:val="001D21D2"/>
    <w:rsid w:val="001D35AB"/>
    <w:rsid w:val="001D74DC"/>
    <w:rsid w:val="001E4709"/>
    <w:rsid w:val="001E4FF0"/>
    <w:rsid w:val="001E6EA4"/>
    <w:rsid w:val="001F05F3"/>
    <w:rsid w:val="001F4003"/>
    <w:rsid w:val="001F6321"/>
    <w:rsid w:val="001F674C"/>
    <w:rsid w:val="002000D9"/>
    <w:rsid w:val="00200208"/>
    <w:rsid w:val="002010D4"/>
    <w:rsid w:val="00207C01"/>
    <w:rsid w:val="00215110"/>
    <w:rsid w:val="0021550E"/>
    <w:rsid w:val="00217157"/>
    <w:rsid w:val="00222C29"/>
    <w:rsid w:val="0022517B"/>
    <w:rsid w:val="00227E47"/>
    <w:rsid w:val="0023067C"/>
    <w:rsid w:val="00232589"/>
    <w:rsid w:val="002326F3"/>
    <w:rsid w:val="00233DFB"/>
    <w:rsid w:val="002342BA"/>
    <w:rsid w:val="002374F2"/>
    <w:rsid w:val="00240B96"/>
    <w:rsid w:val="00242522"/>
    <w:rsid w:val="002472FC"/>
    <w:rsid w:val="00252995"/>
    <w:rsid w:val="00257762"/>
    <w:rsid w:val="002578A8"/>
    <w:rsid w:val="00261E7A"/>
    <w:rsid w:val="00264FF1"/>
    <w:rsid w:val="00265457"/>
    <w:rsid w:val="0027010E"/>
    <w:rsid w:val="002739EF"/>
    <w:rsid w:val="002769F8"/>
    <w:rsid w:val="00280DB6"/>
    <w:rsid w:val="002812B4"/>
    <w:rsid w:val="00282D6A"/>
    <w:rsid w:val="00283EC0"/>
    <w:rsid w:val="0028525B"/>
    <w:rsid w:val="00286B0A"/>
    <w:rsid w:val="00286C68"/>
    <w:rsid w:val="0029031F"/>
    <w:rsid w:val="0029164B"/>
    <w:rsid w:val="00295FD5"/>
    <w:rsid w:val="002A6B83"/>
    <w:rsid w:val="002B1134"/>
    <w:rsid w:val="002B36CF"/>
    <w:rsid w:val="002B3F41"/>
    <w:rsid w:val="002B3F8C"/>
    <w:rsid w:val="002C0CE0"/>
    <w:rsid w:val="002C1233"/>
    <w:rsid w:val="002C2B89"/>
    <w:rsid w:val="002C411A"/>
    <w:rsid w:val="002C4CAB"/>
    <w:rsid w:val="002C52E6"/>
    <w:rsid w:val="002C5C4A"/>
    <w:rsid w:val="002C71BE"/>
    <w:rsid w:val="002D188B"/>
    <w:rsid w:val="002E2D1B"/>
    <w:rsid w:val="002E5941"/>
    <w:rsid w:val="002F0F16"/>
    <w:rsid w:val="002F1178"/>
    <w:rsid w:val="002F2157"/>
    <w:rsid w:val="002F4EBF"/>
    <w:rsid w:val="0030297E"/>
    <w:rsid w:val="00310A8B"/>
    <w:rsid w:val="003118D7"/>
    <w:rsid w:val="00313A2B"/>
    <w:rsid w:val="00314E54"/>
    <w:rsid w:val="00320844"/>
    <w:rsid w:val="00320D3B"/>
    <w:rsid w:val="00337302"/>
    <w:rsid w:val="00342270"/>
    <w:rsid w:val="003435AD"/>
    <w:rsid w:val="00343A92"/>
    <w:rsid w:val="00343C09"/>
    <w:rsid w:val="00343FB3"/>
    <w:rsid w:val="00350A70"/>
    <w:rsid w:val="00352569"/>
    <w:rsid w:val="00352BD1"/>
    <w:rsid w:val="003531D6"/>
    <w:rsid w:val="00355DB0"/>
    <w:rsid w:val="00357643"/>
    <w:rsid w:val="003576A6"/>
    <w:rsid w:val="00361A2C"/>
    <w:rsid w:val="00365A00"/>
    <w:rsid w:val="00366424"/>
    <w:rsid w:val="00366AB0"/>
    <w:rsid w:val="00372FD9"/>
    <w:rsid w:val="003745DF"/>
    <w:rsid w:val="00375CB1"/>
    <w:rsid w:val="0037681F"/>
    <w:rsid w:val="0038230A"/>
    <w:rsid w:val="0038245F"/>
    <w:rsid w:val="003831AF"/>
    <w:rsid w:val="00383B94"/>
    <w:rsid w:val="003848E7"/>
    <w:rsid w:val="003866E4"/>
    <w:rsid w:val="00386DB3"/>
    <w:rsid w:val="00387109"/>
    <w:rsid w:val="0039115A"/>
    <w:rsid w:val="00392FA1"/>
    <w:rsid w:val="003935A6"/>
    <w:rsid w:val="00394297"/>
    <w:rsid w:val="00394F60"/>
    <w:rsid w:val="003A27DC"/>
    <w:rsid w:val="003A2D8E"/>
    <w:rsid w:val="003B0FDF"/>
    <w:rsid w:val="003B16EB"/>
    <w:rsid w:val="003B1FD1"/>
    <w:rsid w:val="003B3D27"/>
    <w:rsid w:val="003B46C3"/>
    <w:rsid w:val="003B588F"/>
    <w:rsid w:val="003B6A9E"/>
    <w:rsid w:val="003C127D"/>
    <w:rsid w:val="003C21DD"/>
    <w:rsid w:val="003C51F1"/>
    <w:rsid w:val="003D0A95"/>
    <w:rsid w:val="003D0F2E"/>
    <w:rsid w:val="003D5F53"/>
    <w:rsid w:val="003E0B22"/>
    <w:rsid w:val="003E2D69"/>
    <w:rsid w:val="003F0362"/>
    <w:rsid w:val="003F0D5C"/>
    <w:rsid w:val="003F15D6"/>
    <w:rsid w:val="003F2DD7"/>
    <w:rsid w:val="003F2EA9"/>
    <w:rsid w:val="003F3DD5"/>
    <w:rsid w:val="003F5523"/>
    <w:rsid w:val="003F6AA9"/>
    <w:rsid w:val="003F74A9"/>
    <w:rsid w:val="003F7DF5"/>
    <w:rsid w:val="00400D1C"/>
    <w:rsid w:val="00401BE1"/>
    <w:rsid w:val="00402327"/>
    <w:rsid w:val="004026F1"/>
    <w:rsid w:val="00404127"/>
    <w:rsid w:val="00404A2C"/>
    <w:rsid w:val="004050BD"/>
    <w:rsid w:val="00412EAB"/>
    <w:rsid w:val="00413F42"/>
    <w:rsid w:val="00414369"/>
    <w:rsid w:val="0041509D"/>
    <w:rsid w:val="00415EE8"/>
    <w:rsid w:val="0041632D"/>
    <w:rsid w:val="00416E42"/>
    <w:rsid w:val="0042057F"/>
    <w:rsid w:val="00420D49"/>
    <w:rsid w:val="00421855"/>
    <w:rsid w:val="00423A6C"/>
    <w:rsid w:val="00424EFB"/>
    <w:rsid w:val="00426FE7"/>
    <w:rsid w:val="00427672"/>
    <w:rsid w:val="00427EEA"/>
    <w:rsid w:val="00433EEB"/>
    <w:rsid w:val="00435582"/>
    <w:rsid w:val="0043562C"/>
    <w:rsid w:val="00440372"/>
    <w:rsid w:val="00442E61"/>
    <w:rsid w:val="0044359E"/>
    <w:rsid w:val="00452454"/>
    <w:rsid w:val="004558D2"/>
    <w:rsid w:val="00457806"/>
    <w:rsid w:val="00457B0E"/>
    <w:rsid w:val="00464B42"/>
    <w:rsid w:val="00464DC5"/>
    <w:rsid w:val="004726EE"/>
    <w:rsid w:val="00472CBB"/>
    <w:rsid w:val="00474D66"/>
    <w:rsid w:val="004804A0"/>
    <w:rsid w:val="00480785"/>
    <w:rsid w:val="00480E7C"/>
    <w:rsid w:val="004811A5"/>
    <w:rsid w:val="004832D6"/>
    <w:rsid w:val="00483A17"/>
    <w:rsid w:val="0048723E"/>
    <w:rsid w:val="00487D03"/>
    <w:rsid w:val="004952A7"/>
    <w:rsid w:val="00495C29"/>
    <w:rsid w:val="00497D20"/>
    <w:rsid w:val="004A0C31"/>
    <w:rsid w:val="004A1C8B"/>
    <w:rsid w:val="004A1D3B"/>
    <w:rsid w:val="004A417F"/>
    <w:rsid w:val="004A7DF9"/>
    <w:rsid w:val="004B0CC1"/>
    <w:rsid w:val="004B13E1"/>
    <w:rsid w:val="004B147E"/>
    <w:rsid w:val="004B1B1B"/>
    <w:rsid w:val="004B31DB"/>
    <w:rsid w:val="004B357E"/>
    <w:rsid w:val="004B43AD"/>
    <w:rsid w:val="004D114E"/>
    <w:rsid w:val="004D1220"/>
    <w:rsid w:val="004D3E1C"/>
    <w:rsid w:val="004D4367"/>
    <w:rsid w:val="004D58EF"/>
    <w:rsid w:val="004E4EB2"/>
    <w:rsid w:val="004E65D7"/>
    <w:rsid w:val="004E6AA4"/>
    <w:rsid w:val="004F03F3"/>
    <w:rsid w:val="004F17B7"/>
    <w:rsid w:val="004F1BCB"/>
    <w:rsid w:val="004F39A5"/>
    <w:rsid w:val="004F7CB1"/>
    <w:rsid w:val="004F7E42"/>
    <w:rsid w:val="005002EE"/>
    <w:rsid w:val="00500421"/>
    <w:rsid w:val="00500749"/>
    <w:rsid w:val="005036D7"/>
    <w:rsid w:val="005076D3"/>
    <w:rsid w:val="00507713"/>
    <w:rsid w:val="00523B5B"/>
    <w:rsid w:val="0053010E"/>
    <w:rsid w:val="00531C74"/>
    <w:rsid w:val="0053226A"/>
    <w:rsid w:val="00535294"/>
    <w:rsid w:val="00535330"/>
    <w:rsid w:val="005353D4"/>
    <w:rsid w:val="00537119"/>
    <w:rsid w:val="005404E3"/>
    <w:rsid w:val="0054112D"/>
    <w:rsid w:val="0054285C"/>
    <w:rsid w:val="00543DFC"/>
    <w:rsid w:val="00545ADC"/>
    <w:rsid w:val="005503D1"/>
    <w:rsid w:val="00553A4B"/>
    <w:rsid w:val="005541F7"/>
    <w:rsid w:val="00557607"/>
    <w:rsid w:val="00561860"/>
    <w:rsid w:val="00562A31"/>
    <w:rsid w:val="005630D8"/>
    <w:rsid w:val="00567241"/>
    <w:rsid w:val="005701F5"/>
    <w:rsid w:val="005723CA"/>
    <w:rsid w:val="00572F98"/>
    <w:rsid w:val="005765CF"/>
    <w:rsid w:val="00581510"/>
    <w:rsid w:val="00583C27"/>
    <w:rsid w:val="00590016"/>
    <w:rsid w:val="00590C65"/>
    <w:rsid w:val="005910BA"/>
    <w:rsid w:val="00591812"/>
    <w:rsid w:val="00595797"/>
    <w:rsid w:val="00595DE8"/>
    <w:rsid w:val="00596CA5"/>
    <w:rsid w:val="005A2311"/>
    <w:rsid w:val="005A2B53"/>
    <w:rsid w:val="005A2CDC"/>
    <w:rsid w:val="005A5DAD"/>
    <w:rsid w:val="005A77FB"/>
    <w:rsid w:val="005B137E"/>
    <w:rsid w:val="005B1A3E"/>
    <w:rsid w:val="005B2AFB"/>
    <w:rsid w:val="005B73F4"/>
    <w:rsid w:val="005B7AFC"/>
    <w:rsid w:val="005C1958"/>
    <w:rsid w:val="005C20D9"/>
    <w:rsid w:val="005C4BF3"/>
    <w:rsid w:val="005C60BB"/>
    <w:rsid w:val="005C7F19"/>
    <w:rsid w:val="005D054B"/>
    <w:rsid w:val="005D2DD6"/>
    <w:rsid w:val="005E253D"/>
    <w:rsid w:val="005E3788"/>
    <w:rsid w:val="005E5A20"/>
    <w:rsid w:val="005E7880"/>
    <w:rsid w:val="005F0174"/>
    <w:rsid w:val="005F2940"/>
    <w:rsid w:val="005F4269"/>
    <w:rsid w:val="005F4BEE"/>
    <w:rsid w:val="005F4C6A"/>
    <w:rsid w:val="005F523C"/>
    <w:rsid w:val="005F593B"/>
    <w:rsid w:val="005F6042"/>
    <w:rsid w:val="005F672F"/>
    <w:rsid w:val="006000A0"/>
    <w:rsid w:val="0060136B"/>
    <w:rsid w:val="006021AE"/>
    <w:rsid w:val="0060428C"/>
    <w:rsid w:val="00605216"/>
    <w:rsid w:val="0060678F"/>
    <w:rsid w:val="00607015"/>
    <w:rsid w:val="00612EBB"/>
    <w:rsid w:val="00616B70"/>
    <w:rsid w:val="006170B0"/>
    <w:rsid w:val="00620C10"/>
    <w:rsid w:val="0062355F"/>
    <w:rsid w:val="00624C1D"/>
    <w:rsid w:val="00634B79"/>
    <w:rsid w:val="00635C51"/>
    <w:rsid w:val="0063744C"/>
    <w:rsid w:val="0063778E"/>
    <w:rsid w:val="00641EA5"/>
    <w:rsid w:val="0064344C"/>
    <w:rsid w:val="006452E8"/>
    <w:rsid w:val="00645C6D"/>
    <w:rsid w:val="00646699"/>
    <w:rsid w:val="006479F7"/>
    <w:rsid w:val="00651826"/>
    <w:rsid w:val="006607B6"/>
    <w:rsid w:val="00660D20"/>
    <w:rsid w:val="00661997"/>
    <w:rsid w:val="00662ACB"/>
    <w:rsid w:val="0066356F"/>
    <w:rsid w:val="006665E7"/>
    <w:rsid w:val="0066762F"/>
    <w:rsid w:val="00667E3A"/>
    <w:rsid w:val="006715EC"/>
    <w:rsid w:val="0067430E"/>
    <w:rsid w:val="006753D2"/>
    <w:rsid w:val="006902ED"/>
    <w:rsid w:val="006903E9"/>
    <w:rsid w:val="00691C6C"/>
    <w:rsid w:val="00691DC0"/>
    <w:rsid w:val="00695AFA"/>
    <w:rsid w:val="006A04C1"/>
    <w:rsid w:val="006A1DA0"/>
    <w:rsid w:val="006A3F1D"/>
    <w:rsid w:val="006A587B"/>
    <w:rsid w:val="006A72B9"/>
    <w:rsid w:val="006B0F0C"/>
    <w:rsid w:val="006B1DFC"/>
    <w:rsid w:val="006B7C97"/>
    <w:rsid w:val="006C07EF"/>
    <w:rsid w:val="006C2AA1"/>
    <w:rsid w:val="006C4461"/>
    <w:rsid w:val="006D5594"/>
    <w:rsid w:val="006D5DAE"/>
    <w:rsid w:val="006D6EE2"/>
    <w:rsid w:val="006E20E3"/>
    <w:rsid w:val="006F0757"/>
    <w:rsid w:val="006F3988"/>
    <w:rsid w:val="006F60A3"/>
    <w:rsid w:val="00700F8F"/>
    <w:rsid w:val="0070504A"/>
    <w:rsid w:val="00706D92"/>
    <w:rsid w:val="00707BE0"/>
    <w:rsid w:val="00710616"/>
    <w:rsid w:val="00711212"/>
    <w:rsid w:val="00714531"/>
    <w:rsid w:val="0071630E"/>
    <w:rsid w:val="00722CDF"/>
    <w:rsid w:val="00726E18"/>
    <w:rsid w:val="007322A1"/>
    <w:rsid w:val="0073364D"/>
    <w:rsid w:val="00733838"/>
    <w:rsid w:val="00741B73"/>
    <w:rsid w:val="0074355F"/>
    <w:rsid w:val="0074575E"/>
    <w:rsid w:val="00750CA1"/>
    <w:rsid w:val="00752536"/>
    <w:rsid w:val="007549D6"/>
    <w:rsid w:val="007579C3"/>
    <w:rsid w:val="00761AF0"/>
    <w:rsid w:val="00762EE8"/>
    <w:rsid w:val="007723AD"/>
    <w:rsid w:val="00776134"/>
    <w:rsid w:val="00776BF5"/>
    <w:rsid w:val="00781CA1"/>
    <w:rsid w:val="00786CDF"/>
    <w:rsid w:val="007946EE"/>
    <w:rsid w:val="00795349"/>
    <w:rsid w:val="007A3303"/>
    <w:rsid w:val="007A6201"/>
    <w:rsid w:val="007A6AB5"/>
    <w:rsid w:val="007B0A62"/>
    <w:rsid w:val="007B0A90"/>
    <w:rsid w:val="007B1A0D"/>
    <w:rsid w:val="007B226A"/>
    <w:rsid w:val="007B4C1C"/>
    <w:rsid w:val="007B5A48"/>
    <w:rsid w:val="007B6017"/>
    <w:rsid w:val="007C0ABF"/>
    <w:rsid w:val="007C11D4"/>
    <w:rsid w:val="007C188F"/>
    <w:rsid w:val="007C5A2D"/>
    <w:rsid w:val="007D1879"/>
    <w:rsid w:val="007D22F1"/>
    <w:rsid w:val="007D31E0"/>
    <w:rsid w:val="007D4930"/>
    <w:rsid w:val="007D4F17"/>
    <w:rsid w:val="007E0C27"/>
    <w:rsid w:val="007E3E9C"/>
    <w:rsid w:val="007E7239"/>
    <w:rsid w:val="007E76CF"/>
    <w:rsid w:val="007F0B0F"/>
    <w:rsid w:val="007F1999"/>
    <w:rsid w:val="007F257C"/>
    <w:rsid w:val="007F6966"/>
    <w:rsid w:val="00801189"/>
    <w:rsid w:val="00804B05"/>
    <w:rsid w:val="00804F92"/>
    <w:rsid w:val="00810E42"/>
    <w:rsid w:val="0081555A"/>
    <w:rsid w:val="00821DE5"/>
    <w:rsid w:val="00825A3D"/>
    <w:rsid w:val="00827B13"/>
    <w:rsid w:val="00830E95"/>
    <w:rsid w:val="00830EC0"/>
    <w:rsid w:val="0083267A"/>
    <w:rsid w:val="00832A1A"/>
    <w:rsid w:val="00833196"/>
    <w:rsid w:val="0083324E"/>
    <w:rsid w:val="00834812"/>
    <w:rsid w:val="00837F5F"/>
    <w:rsid w:val="00843FFA"/>
    <w:rsid w:val="00844B7F"/>
    <w:rsid w:val="0084644B"/>
    <w:rsid w:val="00854A2F"/>
    <w:rsid w:val="00860642"/>
    <w:rsid w:val="00861F89"/>
    <w:rsid w:val="00863756"/>
    <w:rsid w:val="00865F4B"/>
    <w:rsid w:val="00866F33"/>
    <w:rsid w:val="00874DFF"/>
    <w:rsid w:val="00876FE5"/>
    <w:rsid w:val="008806E5"/>
    <w:rsid w:val="00882099"/>
    <w:rsid w:val="00882CFF"/>
    <w:rsid w:val="00884452"/>
    <w:rsid w:val="00884E09"/>
    <w:rsid w:val="00886732"/>
    <w:rsid w:val="008910F7"/>
    <w:rsid w:val="008931BE"/>
    <w:rsid w:val="008937D9"/>
    <w:rsid w:val="00893D4C"/>
    <w:rsid w:val="00896A51"/>
    <w:rsid w:val="00897762"/>
    <w:rsid w:val="008A0071"/>
    <w:rsid w:val="008A01FD"/>
    <w:rsid w:val="008A0539"/>
    <w:rsid w:val="008A1105"/>
    <w:rsid w:val="008A2CA8"/>
    <w:rsid w:val="008A3DAD"/>
    <w:rsid w:val="008A47E2"/>
    <w:rsid w:val="008A6E00"/>
    <w:rsid w:val="008A7210"/>
    <w:rsid w:val="008B5472"/>
    <w:rsid w:val="008B64C3"/>
    <w:rsid w:val="008B74E9"/>
    <w:rsid w:val="008B7AC3"/>
    <w:rsid w:val="008C1F14"/>
    <w:rsid w:val="008C4F45"/>
    <w:rsid w:val="008C668F"/>
    <w:rsid w:val="008D7508"/>
    <w:rsid w:val="008E0D11"/>
    <w:rsid w:val="008E1F55"/>
    <w:rsid w:val="008E1FAE"/>
    <w:rsid w:val="008E20A9"/>
    <w:rsid w:val="008E39D3"/>
    <w:rsid w:val="008E63E0"/>
    <w:rsid w:val="008E642B"/>
    <w:rsid w:val="008E6919"/>
    <w:rsid w:val="008F38FC"/>
    <w:rsid w:val="008F6082"/>
    <w:rsid w:val="008F6B05"/>
    <w:rsid w:val="008F7CC3"/>
    <w:rsid w:val="00901D68"/>
    <w:rsid w:val="00903B78"/>
    <w:rsid w:val="00906084"/>
    <w:rsid w:val="00907140"/>
    <w:rsid w:val="00911684"/>
    <w:rsid w:val="00912476"/>
    <w:rsid w:val="009124E1"/>
    <w:rsid w:val="009125E0"/>
    <w:rsid w:val="00916873"/>
    <w:rsid w:val="009176A4"/>
    <w:rsid w:val="0092225A"/>
    <w:rsid w:val="009225AA"/>
    <w:rsid w:val="00922BAC"/>
    <w:rsid w:val="00923364"/>
    <w:rsid w:val="00923C29"/>
    <w:rsid w:val="00930D5C"/>
    <w:rsid w:val="00932020"/>
    <w:rsid w:val="00941167"/>
    <w:rsid w:val="00943582"/>
    <w:rsid w:val="00944C54"/>
    <w:rsid w:val="00946A8D"/>
    <w:rsid w:val="0094715C"/>
    <w:rsid w:val="00951841"/>
    <w:rsid w:val="00952A3B"/>
    <w:rsid w:val="00953090"/>
    <w:rsid w:val="009538A8"/>
    <w:rsid w:val="009605B2"/>
    <w:rsid w:val="009632AD"/>
    <w:rsid w:val="0096354C"/>
    <w:rsid w:val="00963C92"/>
    <w:rsid w:val="00966AD2"/>
    <w:rsid w:val="00967545"/>
    <w:rsid w:val="00971869"/>
    <w:rsid w:val="009752DF"/>
    <w:rsid w:val="0097799C"/>
    <w:rsid w:val="00981B1B"/>
    <w:rsid w:val="00982544"/>
    <w:rsid w:val="00982EB7"/>
    <w:rsid w:val="0098725D"/>
    <w:rsid w:val="00991AC5"/>
    <w:rsid w:val="009A00C6"/>
    <w:rsid w:val="009A0E90"/>
    <w:rsid w:val="009A3B18"/>
    <w:rsid w:val="009A5F9E"/>
    <w:rsid w:val="009A6351"/>
    <w:rsid w:val="009A6B71"/>
    <w:rsid w:val="009A6F40"/>
    <w:rsid w:val="009B14FE"/>
    <w:rsid w:val="009B4C21"/>
    <w:rsid w:val="009B4E37"/>
    <w:rsid w:val="009B715D"/>
    <w:rsid w:val="009B7D43"/>
    <w:rsid w:val="009C1A14"/>
    <w:rsid w:val="009C436B"/>
    <w:rsid w:val="009C4917"/>
    <w:rsid w:val="009C600A"/>
    <w:rsid w:val="009C6104"/>
    <w:rsid w:val="009C7A79"/>
    <w:rsid w:val="009D5726"/>
    <w:rsid w:val="009D57F5"/>
    <w:rsid w:val="009D697A"/>
    <w:rsid w:val="009E0100"/>
    <w:rsid w:val="009E12CC"/>
    <w:rsid w:val="009E1B04"/>
    <w:rsid w:val="009F0649"/>
    <w:rsid w:val="009F20B4"/>
    <w:rsid w:val="009F5A54"/>
    <w:rsid w:val="009F5D02"/>
    <w:rsid w:val="009F6248"/>
    <w:rsid w:val="009F663C"/>
    <w:rsid w:val="009F7059"/>
    <w:rsid w:val="00A03C4A"/>
    <w:rsid w:val="00A05614"/>
    <w:rsid w:val="00A06171"/>
    <w:rsid w:val="00A06DEA"/>
    <w:rsid w:val="00A07EF5"/>
    <w:rsid w:val="00A141BD"/>
    <w:rsid w:val="00A15B22"/>
    <w:rsid w:val="00A227D1"/>
    <w:rsid w:val="00A274D9"/>
    <w:rsid w:val="00A32090"/>
    <w:rsid w:val="00A331A6"/>
    <w:rsid w:val="00A360D0"/>
    <w:rsid w:val="00A37ED4"/>
    <w:rsid w:val="00A4101D"/>
    <w:rsid w:val="00A418A6"/>
    <w:rsid w:val="00A44F8E"/>
    <w:rsid w:val="00A4573B"/>
    <w:rsid w:val="00A47DD6"/>
    <w:rsid w:val="00A51B45"/>
    <w:rsid w:val="00A54FF0"/>
    <w:rsid w:val="00A614BE"/>
    <w:rsid w:val="00A61765"/>
    <w:rsid w:val="00A62045"/>
    <w:rsid w:val="00A6541A"/>
    <w:rsid w:val="00A667D4"/>
    <w:rsid w:val="00A66E72"/>
    <w:rsid w:val="00A714BE"/>
    <w:rsid w:val="00A71955"/>
    <w:rsid w:val="00A74556"/>
    <w:rsid w:val="00A74687"/>
    <w:rsid w:val="00A746DB"/>
    <w:rsid w:val="00A7488B"/>
    <w:rsid w:val="00A7605B"/>
    <w:rsid w:val="00A76E25"/>
    <w:rsid w:val="00A81F3C"/>
    <w:rsid w:val="00A835B1"/>
    <w:rsid w:val="00A850E3"/>
    <w:rsid w:val="00A8661F"/>
    <w:rsid w:val="00A86EC2"/>
    <w:rsid w:val="00A926A8"/>
    <w:rsid w:val="00AA0578"/>
    <w:rsid w:val="00AA0CCC"/>
    <w:rsid w:val="00AA0E47"/>
    <w:rsid w:val="00AA1A70"/>
    <w:rsid w:val="00AA6027"/>
    <w:rsid w:val="00AB0451"/>
    <w:rsid w:val="00AB3E15"/>
    <w:rsid w:val="00AB450A"/>
    <w:rsid w:val="00AB6248"/>
    <w:rsid w:val="00AC0C05"/>
    <w:rsid w:val="00AC18F3"/>
    <w:rsid w:val="00AD0C89"/>
    <w:rsid w:val="00AD25F1"/>
    <w:rsid w:val="00AD5C42"/>
    <w:rsid w:val="00AE6BF9"/>
    <w:rsid w:val="00AE6C87"/>
    <w:rsid w:val="00AE744E"/>
    <w:rsid w:val="00AF00C8"/>
    <w:rsid w:val="00AF16A4"/>
    <w:rsid w:val="00AF1FAE"/>
    <w:rsid w:val="00AF2CA4"/>
    <w:rsid w:val="00AF3ACC"/>
    <w:rsid w:val="00AF4C11"/>
    <w:rsid w:val="00B00FB7"/>
    <w:rsid w:val="00B010DF"/>
    <w:rsid w:val="00B02266"/>
    <w:rsid w:val="00B05838"/>
    <w:rsid w:val="00B05D41"/>
    <w:rsid w:val="00B11A77"/>
    <w:rsid w:val="00B137CA"/>
    <w:rsid w:val="00B15914"/>
    <w:rsid w:val="00B22101"/>
    <w:rsid w:val="00B222D7"/>
    <w:rsid w:val="00B225C1"/>
    <w:rsid w:val="00B22987"/>
    <w:rsid w:val="00B27119"/>
    <w:rsid w:val="00B36D74"/>
    <w:rsid w:val="00B40ACB"/>
    <w:rsid w:val="00B42AD7"/>
    <w:rsid w:val="00B44674"/>
    <w:rsid w:val="00B45B25"/>
    <w:rsid w:val="00B47535"/>
    <w:rsid w:val="00B50D66"/>
    <w:rsid w:val="00B56EFE"/>
    <w:rsid w:val="00B63E24"/>
    <w:rsid w:val="00B70F62"/>
    <w:rsid w:val="00B729FA"/>
    <w:rsid w:val="00B73CA7"/>
    <w:rsid w:val="00B76E10"/>
    <w:rsid w:val="00B8030F"/>
    <w:rsid w:val="00B8051F"/>
    <w:rsid w:val="00B84AD5"/>
    <w:rsid w:val="00B8645B"/>
    <w:rsid w:val="00B875B9"/>
    <w:rsid w:val="00B87750"/>
    <w:rsid w:val="00B92627"/>
    <w:rsid w:val="00B95899"/>
    <w:rsid w:val="00B96364"/>
    <w:rsid w:val="00B96D56"/>
    <w:rsid w:val="00B97271"/>
    <w:rsid w:val="00B979A0"/>
    <w:rsid w:val="00BA00C3"/>
    <w:rsid w:val="00BA1AF3"/>
    <w:rsid w:val="00BA3604"/>
    <w:rsid w:val="00BB0672"/>
    <w:rsid w:val="00BB0883"/>
    <w:rsid w:val="00BB536D"/>
    <w:rsid w:val="00BC3A43"/>
    <w:rsid w:val="00BC721F"/>
    <w:rsid w:val="00BE0B3C"/>
    <w:rsid w:val="00BE3B3A"/>
    <w:rsid w:val="00BE7F6B"/>
    <w:rsid w:val="00BF0430"/>
    <w:rsid w:val="00BF1699"/>
    <w:rsid w:val="00BF2D14"/>
    <w:rsid w:val="00BF671B"/>
    <w:rsid w:val="00C01D3C"/>
    <w:rsid w:val="00C021D1"/>
    <w:rsid w:val="00C03FE1"/>
    <w:rsid w:val="00C04605"/>
    <w:rsid w:val="00C0531D"/>
    <w:rsid w:val="00C05C37"/>
    <w:rsid w:val="00C075BB"/>
    <w:rsid w:val="00C11305"/>
    <w:rsid w:val="00C12650"/>
    <w:rsid w:val="00C1622C"/>
    <w:rsid w:val="00C167C8"/>
    <w:rsid w:val="00C17119"/>
    <w:rsid w:val="00C2086E"/>
    <w:rsid w:val="00C22440"/>
    <w:rsid w:val="00C23838"/>
    <w:rsid w:val="00C24820"/>
    <w:rsid w:val="00C267CE"/>
    <w:rsid w:val="00C32F41"/>
    <w:rsid w:val="00C33012"/>
    <w:rsid w:val="00C36554"/>
    <w:rsid w:val="00C3681B"/>
    <w:rsid w:val="00C3696A"/>
    <w:rsid w:val="00C409A0"/>
    <w:rsid w:val="00C41517"/>
    <w:rsid w:val="00C41A32"/>
    <w:rsid w:val="00C424A9"/>
    <w:rsid w:val="00C43F7D"/>
    <w:rsid w:val="00C4514B"/>
    <w:rsid w:val="00C46CFC"/>
    <w:rsid w:val="00C5266D"/>
    <w:rsid w:val="00C55C58"/>
    <w:rsid w:val="00C6297E"/>
    <w:rsid w:val="00C6398F"/>
    <w:rsid w:val="00C64B24"/>
    <w:rsid w:val="00C670D1"/>
    <w:rsid w:val="00C6715C"/>
    <w:rsid w:val="00C70988"/>
    <w:rsid w:val="00C75949"/>
    <w:rsid w:val="00C778CC"/>
    <w:rsid w:val="00C868FB"/>
    <w:rsid w:val="00C86E8C"/>
    <w:rsid w:val="00C90C48"/>
    <w:rsid w:val="00C92E62"/>
    <w:rsid w:val="00C94095"/>
    <w:rsid w:val="00C95AB4"/>
    <w:rsid w:val="00C97615"/>
    <w:rsid w:val="00CA3643"/>
    <w:rsid w:val="00CA38C2"/>
    <w:rsid w:val="00CA529D"/>
    <w:rsid w:val="00CA7679"/>
    <w:rsid w:val="00CB0C23"/>
    <w:rsid w:val="00CB1900"/>
    <w:rsid w:val="00CB4B7A"/>
    <w:rsid w:val="00CB4BA8"/>
    <w:rsid w:val="00CB7492"/>
    <w:rsid w:val="00CB7985"/>
    <w:rsid w:val="00CB7F00"/>
    <w:rsid w:val="00CC1D5C"/>
    <w:rsid w:val="00CC225A"/>
    <w:rsid w:val="00CC40E2"/>
    <w:rsid w:val="00CC49E0"/>
    <w:rsid w:val="00CC5AFD"/>
    <w:rsid w:val="00CC6F91"/>
    <w:rsid w:val="00CD1436"/>
    <w:rsid w:val="00CD4774"/>
    <w:rsid w:val="00CD4CD6"/>
    <w:rsid w:val="00CD5161"/>
    <w:rsid w:val="00CD53E2"/>
    <w:rsid w:val="00CD5B46"/>
    <w:rsid w:val="00CE32A4"/>
    <w:rsid w:val="00CE3810"/>
    <w:rsid w:val="00CE4157"/>
    <w:rsid w:val="00CE652A"/>
    <w:rsid w:val="00CF1667"/>
    <w:rsid w:val="00CF457D"/>
    <w:rsid w:val="00CF5F6D"/>
    <w:rsid w:val="00CF6279"/>
    <w:rsid w:val="00CF62C9"/>
    <w:rsid w:val="00CF6EA2"/>
    <w:rsid w:val="00CF75FB"/>
    <w:rsid w:val="00D012EA"/>
    <w:rsid w:val="00D01A10"/>
    <w:rsid w:val="00D075D2"/>
    <w:rsid w:val="00D0774F"/>
    <w:rsid w:val="00D11D66"/>
    <w:rsid w:val="00D127FA"/>
    <w:rsid w:val="00D12F9D"/>
    <w:rsid w:val="00D13E90"/>
    <w:rsid w:val="00D1647F"/>
    <w:rsid w:val="00D17175"/>
    <w:rsid w:val="00D20B00"/>
    <w:rsid w:val="00D249BF"/>
    <w:rsid w:val="00D24A85"/>
    <w:rsid w:val="00D2714D"/>
    <w:rsid w:val="00D27E0F"/>
    <w:rsid w:val="00D33FA6"/>
    <w:rsid w:val="00D355B4"/>
    <w:rsid w:val="00D3568A"/>
    <w:rsid w:val="00D35BA6"/>
    <w:rsid w:val="00D35C7D"/>
    <w:rsid w:val="00D37508"/>
    <w:rsid w:val="00D41FC6"/>
    <w:rsid w:val="00D43478"/>
    <w:rsid w:val="00D4396E"/>
    <w:rsid w:val="00D45279"/>
    <w:rsid w:val="00D45735"/>
    <w:rsid w:val="00D52D5E"/>
    <w:rsid w:val="00D5341C"/>
    <w:rsid w:val="00D53D64"/>
    <w:rsid w:val="00D544BC"/>
    <w:rsid w:val="00D57D04"/>
    <w:rsid w:val="00D60E76"/>
    <w:rsid w:val="00D64F66"/>
    <w:rsid w:val="00D7014D"/>
    <w:rsid w:val="00D7273C"/>
    <w:rsid w:val="00D72D88"/>
    <w:rsid w:val="00D7304D"/>
    <w:rsid w:val="00D74F4B"/>
    <w:rsid w:val="00D76612"/>
    <w:rsid w:val="00D76EAC"/>
    <w:rsid w:val="00D77095"/>
    <w:rsid w:val="00D82696"/>
    <w:rsid w:val="00D911B9"/>
    <w:rsid w:val="00D936E8"/>
    <w:rsid w:val="00D96F2C"/>
    <w:rsid w:val="00DA1268"/>
    <w:rsid w:val="00DA4721"/>
    <w:rsid w:val="00DA4B4C"/>
    <w:rsid w:val="00DA5026"/>
    <w:rsid w:val="00DA55A8"/>
    <w:rsid w:val="00DB2A9C"/>
    <w:rsid w:val="00DB30E4"/>
    <w:rsid w:val="00DB3528"/>
    <w:rsid w:val="00DC1372"/>
    <w:rsid w:val="00DC56A0"/>
    <w:rsid w:val="00DD5305"/>
    <w:rsid w:val="00DD68B8"/>
    <w:rsid w:val="00DD7B26"/>
    <w:rsid w:val="00DE1C2E"/>
    <w:rsid w:val="00DE3D77"/>
    <w:rsid w:val="00DE4757"/>
    <w:rsid w:val="00DE4D8B"/>
    <w:rsid w:val="00DE663E"/>
    <w:rsid w:val="00DE6C6C"/>
    <w:rsid w:val="00DE6DC0"/>
    <w:rsid w:val="00DE727B"/>
    <w:rsid w:val="00DF27BA"/>
    <w:rsid w:val="00DF5ECE"/>
    <w:rsid w:val="00E02694"/>
    <w:rsid w:val="00E03A78"/>
    <w:rsid w:val="00E06416"/>
    <w:rsid w:val="00E13C88"/>
    <w:rsid w:val="00E1493B"/>
    <w:rsid w:val="00E14A24"/>
    <w:rsid w:val="00E16868"/>
    <w:rsid w:val="00E17FB2"/>
    <w:rsid w:val="00E21A3D"/>
    <w:rsid w:val="00E226FE"/>
    <w:rsid w:val="00E23727"/>
    <w:rsid w:val="00E23ADF"/>
    <w:rsid w:val="00E2545D"/>
    <w:rsid w:val="00E267EF"/>
    <w:rsid w:val="00E27BA8"/>
    <w:rsid w:val="00E316DB"/>
    <w:rsid w:val="00E31A8D"/>
    <w:rsid w:val="00E402A2"/>
    <w:rsid w:val="00E4378B"/>
    <w:rsid w:val="00E44901"/>
    <w:rsid w:val="00E44AC8"/>
    <w:rsid w:val="00E4589A"/>
    <w:rsid w:val="00E472D2"/>
    <w:rsid w:val="00E50A20"/>
    <w:rsid w:val="00E514E8"/>
    <w:rsid w:val="00E5280F"/>
    <w:rsid w:val="00E52B42"/>
    <w:rsid w:val="00E52CBA"/>
    <w:rsid w:val="00E52F18"/>
    <w:rsid w:val="00E5368E"/>
    <w:rsid w:val="00E579B0"/>
    <w:rsid w:val="00E62574"/>
    <w:rsid w:val="00E62884"/>
    <w:rsid w:val="00E62B98"/>
    <w:rsid w:val="00E67279"/>
    <w:rsid w:val="00E67308"/>
    <w:rsid w:val="00E70846"/>
    <w:rsid w:val="00E71B60"/>
    <w:rsid w:val="00E7351F"/>
    <w:rsid w:val="00E744FB"/>
    <w:rsid w:val="00E752E8"/>
    <w:rsid w:val="00E80388"/>
    <w:rsid w:val="00E8118B"/>
    <w:rsid w:val="00E82ABE"/>
    <w:rsid w:val="00E85618"/>
    <w:rsid w:val="00E90382"/>
    <w:rsid w:val="00E912D2"/>
    <w:rsid w:val="00E91910"/>
    <w:rsid w:val="00E93D8B"/>
    <w:rsid w:val="00E960D3"/>
    <w:rsid w:val="00EA0490"/>
    <w:rsid w:val="00EA3D08"/>
    <w:rsid w:val="00EA4BD1"/>
    <w:rsid w:val="00EB06EE"/>
    <w:rsid w:val="00EB0CC1"/>
    <w:rsid w:val="00EB1C1C"/>
    <w:rsid w:val="00EB4BC8"/>
    <w:rsid w:val="00EB686A"/>
    <w:rsid w:val="00EB7BC4"/>
    <w:rsid w:val="00EC03B7"/>
    <w:rsid w:val="00EC2FB3"/>
    <w:rsid w:val="00EC3C56"/>
    <w:rsid w:val="00EC4476"/>
    <w:rsid w:val="00EC615F"/>
    <w:rsid w:val="00ED0666"/>
    <w:rsid w:val="00ED1056"/>
    <w:rsid w:val="00ED5D4D"/>
    <w:rsid w:val="00ED74BE"/>
    <w:rsid w:val="00EE0118"/>
    <w:rsid w:val="00EE2DF3"/>
    <w:rsid w:val="00EE40ED"/>
    <w:rsid w:val="00EE7675"/>
    <w:rsid w:val="00EE7A3F"/>
    <w:rsid w:val="00EF5CE7"/>
    <w:rsid w:val="00EF5E2F"/>
    <w:rsid w:val="00EF6C14"/>
    <w:rsid w:val="00EF7781"/>
    <w:rsid w:val="00F00671"/>
    <w:rsid w:val="00F059E8"/>
    <w:rsid w:val="00F070F7"/>
    <w:rsid w:val="00F11361"/>
    <w:rsid w:val="00F13137"/>
    <w:rsid w:val="00F165B6"/>
    <w:rsid w:val="00F16CAC"/>
    <w:rsid w:val="00F16CEF"/>
    <w:rsid w:val="00F17482"/>
    <w:rsid w:val="00F2057A"/>
    <w:rsid w:val="00F20B7C"/>
    <w:rsid w:val="00F210B4"/>
    <w:rsid w:val="00F225D9"/>
    <w:rsid w:val="00F22608"/>
    <w:rsid w:val="00F22963"/>
    <w:rsid w:val="00F23882"/>
    <w:rsid w:val="00F25B4A"/>
    <w:rsid w:val="00F268D0"/>
    <w:rsid w:val="00F31CA6"/>
    <w:rsid w:val="00F374C0"/>
    <w:rsid w:val="00F37567"/>
    <w:rsid w:val="00F40233"/>
    <w:rsid w:val="00F428F9"/>
    <w:rsid w:val="00F455EF"/>
    <w:rsid w:val="00F45750"/>
    <w:rsid w:val="00F51251"/>
    <w:rsid w:val="00F52B43"/>
    <w:rsid w:val="00F5497A"/>
    <w:rsid w:val="00F56B10"/>
    <w:rsid w:val="00F578B9"/>
    <w:rsid w:val="00F579B4"/>
    <w:rsid w:val="00F65A90"/>
    <w:rsid w:val="00F65F7D"/>
    <w:rsid w:val="00F66C45"/>
    <w:rsid w:val="00F66CC0"/>
    <w:rsid w:val="00F70C40"/>
    <w:rsid w:val="00F70D36"/>
    <w:rsid w:val="00F7116B"/>
    <w:rsid w:val="00F719CC"/>
    <w:rsid w:val="00F764A5"/>
    <w:rsid w:val="00F82655"/>
    <w:rsid w:val="00F8433F"/>
    <w:rsid w:val="00F84345"/>
    <w:rsid w:val="00F858AB"/>
    <w:rsid w:val="00F86974"/>
    <w:rsid w:val="00F86978"/>
    <w:rsid w:val="00F874E7"/>
    <w:rsid w:val="00F87C08"/>
    <w:rsid w:val="00FA1987"/>
    <w:rsid w:val="00FA3F7A"/>
    <w:rsid w:val="00FA7A25"/>
    <w:rsid w:val="00FB0D10"/>
    <w:rsid w:val="00FB1D30"/>
    <w:rsid w:val="00FB3F34"/>
    <w:rsid w:val="00FB56C8"/>
    <w:rsid w:val="00FC28EA"/>
    <w:rsid w:val="00FC2B31"/>
    <w:rsid w:val="00FC5661"/>
    <w:rsid w:val="00FC58D6"/>
    <w:rsid w:val="00FC5A29"/>
    <w:rsid w:val="00FC672A"/>
    <w:rsid w:val="00FC6B8A"/>
    <w:rsid w:val="00FC715B"/>
    <w:rsid w:val="00FC7787"/>
    <w:rsid w:val="00FC7A46"/>
    <w:rsid w:val="00FD07D1"/>
    <w:rsid w:val="00FD07E3"/>
    <w:rsid w:val="00FD1DDF"/>
    <w:rsid w:val="00FD255F"/>
    <w:rsid w:val="00FD2DB4"/>
    <w:rsid w:val="00FE3AF6"/>
    <w:rsid w:val="00FE3B55"/>
    <w:rsid w:val="00FE567E"/>
    <w:rsid w:val="00FE59D1"/>
    <w:rsid w:val="00FF14A4"/>
    <w:rsid w:val="00FF4E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2A62AE"/>
  <w15:chartTrackingRefBased/>
  <w15:docId w15:val="{E6A33119-7347-4542-81A6-600064C12E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3364D"/>
    <w:pPr>
      <w:spacing w:after="0" w:line="240" w:lineRule="auto"/>
    </w:pPr>
    <w:rPr>
      <w:rFonts w:ascii="Times New Roman" w:eastAsia="Times New Roman" w:hAnsi="Times New Roman" w:cs="Times New Roman"/>
      <w:sz w:val="24"/>
      <w:szCs w:val="24"/>
      <w:lang w:val="ru-RU"/>
    </w:rPr>
  </w:style>
  <w:style w:type="paragraph" w:styleId="1">
    <w:name w:val="heading 1"/>
    <w:basedOn w:val="a0"/>
    <w:next w:val="a0"/>
    <w:link w:val="10"/>
    <w:uiPriority w:val="9"/>
    <w:qFormat/>
    <w:rsid w:val="0073383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0"/>
    <w:next w:val="a0"/>
    <w:link w:val="20"/>
    <w:uiPriority w:val="9"/>
    <w:unhideWhenUsed/>
    <w:qFormat/>
    <w:rsid w:val="0009290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0"/>
    <w:next w:val="a0"/>
    <w:link w:val="30"/>
    <w:semiHidden/>
    <w:unhideWhenUsed/>
    <w:qFormat/>
    <w:rsid w:val="001530E3"/>
    <w:pPr>
      <w:ind w:firstLine="567"/>
      <w:jc w:val="both"/>
      <w:outlineLvl w:val="2"/>
    </w:pPr>
    <w:rPr>
      <w:sz w:val="28"/>
      <w:szCs w:val="28"/>
    </w:rPr>
  </w:style>
  <w:style w:type="paragraph" w:styleId="4">
    <w:name w:val="heading 4"/>
    <w:basedOn w:val="a0"/>
    <w:next w:val="a0"/>
    <w:link w:val="40"/>
    <w:uiPriority w:val="9"/>
    <w:semiHidden/>
    <w:unhideWhenUsed/>
    <w:qFormat/>
    <w:rsid w:val="0097186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FontStyle12">
    <w:name w:val="Font Style12"/>
    <w:rsid w:val="005B2AFB"/>
    <w:rPr>
      <w:rFonts w:ascii="Times New Roman" w:hAnsi="Times New Roman" w:cs="Times New Roman"/>
      <w:b/>
      <w:bCs/>
      <w:sz w:val="26"/>
      <w:szCs w:val="26"/>
    </w:rPr>
  </w:style>
  <w:style w:type="paragraph" w:styleId="11">
    <w:name w:val="toc 1"/>
    <w:basedOn w:val="a0"/>
    <w:next w:val="a0"/>
    <w:autoRedefine/>
    <w:uiPriority w:val="39"/>
    <w:rsid w:val="003F0D5C"/>
    <w:pPr>
      <w:widowControl w:val="0"/>
      <w:tabs>
        <w:tab w:val="right" w:pos="9498"/>
      </w:tabs>
      <w:ind w:left="286"/>
      <w:jc w:val="both"/>
    </w:pPr>
    <w:rPr>
      <w:bCs/>
      <w:noProof/>
      <w:sz w:val="28"/>
      <w:szCs w:val="28"/>
      <w:lang w:eastAsia="ru-RU"/>
    </w:rPr>
  </w:style>
  <w:style w:type="table" w:styleId="a4">
    <w:name w:val="Table Grid"/>
    <w:basedOn w:val="a2"/>
    <w:uiPriority w:val="59"/>
    <w:rsid w:val="004A0C31"/>
    <w:pPr>
      <w:spacing w:after="0" w:line="240" w:lineRule="auto"/>
    </w:pPr>
    <w:rPr>
      <w:rFonts w:ascii="Times New Roman" w:eastAsia="Times New Roman" w:hAnsi="Times New Roman" w:cs="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0"/>
    <w:link w:val="a6"/>
    <w:uiPriority w:val="34"/>
    <w:qFormat/>
    <w:rsid w:val="004A0C31"/>
    <w:pPr>
      <w:spacing w:after="160" w:line="256" w:lineRule="auto"/>
      <w:ind w:left="720"/>
      <w:contextualSpacing/>
    </w:pPr>
    <w:rPr>
      <w:rFonts w:asciiTheme="minorHAnsi" w:eastAsiaTheme="minorHAnsi" w:hAnsiTheme="minorHAnsi" w:cstheme="minorBidi"/>
      <w:sz w:val="22"/>
      <w:szCs w:val="22"/>
    </w:rPr>
  </w:style>
  <w:style w:type="paragraph" w:customStyle="1" w:styleId="a7">
    <w:name w:val="диссерт"/>
    <w:basedOn w:val="a0"/>
    <w:qFormat/>
    <w:rsid w:val="004A0C31"/>
    <w:pPr>
      <w:widowControl w:val="0"/>
      <w:suppressAutoHyphens/>
      <w:ind w:firstLine="567"/>
      <w:jc w:val="center"/>
      <w:outlineLvl w:val="0"/>
    </w:pPr>
    <w:rPr>
      <w:b/>
      <w:color w:val="000000" w:themeColor="text1"/>
      <w:sz w:val="28"/>
      <w:szCs w:val="28"/>
    </w:rPr>
  </w:style>
  <w:style w:type="numbering" w:customStyle="1" w:styleId="12">
    <w:name w:val="Нет списка1"/>
    <w:next w:val="a3"/>
    <w:uiPriority w:val="99"/>
    <w:semiHidden/>
    <w:unhideWhenUsed/>
    <w:rsid w:val="007D4F17"/>
  </w:style>
  <w:style w:type="paragraph" w:customStyle="1" w:styleId="MTDisplayEquation">
    <w:name w:val="MTDisplayEquation"/>
    <w:basedOn w:val="a0"/>
    <w:next w:val="a0"/>
    <w:link w:val="MTDisplayEquation0"/>
    <w:rsid w:val="007D4F17"/>
    <w:pPr>
      <w:tabs>
        <w:tab w:val="center" w:pos="4840"/>
        <w:tab w:val="right" w:pos="9680"/>
      </w:tabs>
      <w:spacing w:after="160" w:line="360" w:lineRule="auto"/>
      <w:jc w:val="both"/>
    </w:pPr>
    <w:rPr>
      <w:rFonts w:eastAsiaTheme="minorHAnsi"/>
      <w:color w:val="292526"/>
      <w:sz w:val="28"/>
      <w:szCs w:val="28"/>
    </w:rPr>
  </w:style>
  <w:style w:type="character" w:customStyle="1" w:styleId="MTDisplayEquation0">
    <w:name w:val="MTDisplayEquation Знак"/>
    <w:basedOn w:val="a1"/>
    <w:link w:val="MTDisplayEquation"/>
    <w:rsid w:val="007D4F17"/>
    <w:rPr>
      <w:rFonts w:ascii="Times New Roman" w:hAnsi="Times New Roman" w:cs="Times New Roman"/>
      <w:color w:val="292526"/>
      <w:sz w:val="28"/>
      <w:szCs w:val="28"/>
      <w:lang w:val="ru-RU"/>
    </w:rPr>
  </w:style>
  <w:style w:type="paragraph" w:styleId="a8">
    <w:name w:val="Balloon Text"/>
    <w:basedOn w:val="a0"/>
    <w:link w:val="a9"/>
    <w:uiPriority w:val="99"/>
    <w:semiHidden/>
    <w:unhideWhenUsed/>
    <w:rsid w:val="007D4F17"/>
    <w:rPr>
      <w:rFonts w:ascii="Tahoma" w:eastAsiaTheme="minorHAnsi" w:hAnsi="Tahoma" w:cs="Tahoma"/>
      <w:sz w:val="16"/>
      <w:szCs w:val="16"/>
      <w:lang w:val="en-US"/>
    </w:rPr>
  </w:style>
  <w:style w:type="character" w:customStyle="1" w:styleId="a9">
    <w:name w:val="Текст выноски Знак"/>
    <w:basedOn w:val="a1"/>
    <w:link w:val="a8"/>
    <w:uiPriority w:val="99"/>
    <w:semiHidden/>
    <w:rsid w:val="007D4F17"/>
    <w:rPr>
      <w:rFonts w:ascii="Tahoma" w:hAnsi="Tahoma" w:cs="Tahoma"/>
      <w:sz w:val="16"/>
      <w:szCs w:val="16"/>
    </w:rPr>
  </w:style>
  <w:style w:type="paragraph" w:styleId="aa">
    <w:name w:val="annotation text"/>
    <w:basedOn w:val="a0"/>
    <w:link w:val="ab"/>
    <w:uiPriority w:val="99"/>
    <w:semiHidden/>
    <w:unhideWhenUsed/>
    <w:rsid w:val="007D4F17"/>
    <w:pPr>
      <w:spacing w:after="160"/>
    </w:pPr>
    <w:rPr>
      <w:rFonts w:asciiTheme="minorHAnsi" w:eastAsiaTheme="minorHAnsi" w:hAnsiTheme="minorHAnsi" w:cstheme="minorBidi"/>
      <w:sz w:val="20"/>
      <w:szCs w:val="20"/>
      <w:lang w:val="en-US"/>
    </w:rPr>
  </w:style>
  <w:style w:type="character" w:customStyle="1" w:styleId="ab">
    <w:name w:val="Текст примечания Знак"/>
    <w:basedOn w:val="a1"/>
    <w:link w:val="aa"/>
    <w:uiPriority w:val="99"/>
    <w:semiHidden/>
    <w:rsid w:val="007D4F17"/>
    <w:rPr>
      <w:sz w:val="20"/>
      <w:szCs w:val="20"/>
    </w:rPr>
  </w:style>
  <w:style w:type="character" w:customStyle="1" w:styleId="ac">
    <w:name w:val="Тема примечания Знак"/>
    <w:basedOn w:val="ab"/>
    <w:link w:val="ad"/>
    <w:uiPriority w:val="99"/>
    <w:semiHidden/>
    <w:rsid w:val="007D4F17"/>
    <w:rPr>
      <w:b/>
      <w:bCs/>
      <w:sz w:val="20"/>
      <w:szCs w:val="20"/>
    </w:rPr>
  </w:style>
  <w:style w:type="paragraph" w:styleId="ad">
    <w:name w:val="annotation subject"/>
    <w:basedOn w:val="aa"/>
    <w:next w:val="aa"/>
    <w:link w:val="ac"/>
    <w:uiPriority w:val="99"/>
    <w:semiHidden/>
    <w:unhideWhenUsed/>
    <w:rsid w:val="007D4F17"/>
    <w:rPr>
      <w:b/>
      <w:bCs/>
    </w:rPr>
  </w:style>
  <w:style w:type="character" w:customStyle="1" w:styleId="13">
    <w:name w:val="Тема примечания Знак1"/>
    <w:basedOn w:val="ab"/>
    <w:uiPriority w:val="99"/>
    <w:semiHidden/>
    <w:rsid w:val="007D4F17"/>
    <w:rPr>
      <w:b/>
      <w:bCs/>
      <w:sz w:val="20"/>
      <w:szCs w:val="20"/>
    </w:rPr>
  </w:style>
  <w:style w:type="character" w:customStyle="1" w:styleId="30">
    <w:name w:val="Заголовок 3 Знак"/>
    <w:basedOn w:val="a1"/>
    <w:link w:val="3"/>
    <w:semiHidden/>
    <w:rsid w:val="001530E3"/>
    <w:rPr>
      <w:rFonts w:ascii="Times New Roman" w:eastAsia="Times New Roman" w:hAnsi="Times New Roman" w:cs="Times New Roman"/>
      <w:sz w:val="28"/>
      <w:szCs w:val="28"/>
      <w:lang w:val="ru-RU"/>
    </w:rPr>
  </w:style>
  <w:style w:type="character" w:customStyle="1" w:styleId="20">
    <w:name w:val="Заголовок 2 Знак"/>
    <w:basedOn w:val="a1"/>
    <w:link w:val="2"/>
    <w:uiPriority w:val="9"/>
    <w:rsid w:val="00092908"/>
    <w:rPr>
      <w:rFonts w:asciiTheme="majorHAnsi" w:eastAsiaTheme="majorEastAsia" w:hAnsiTheme="majorHAnsi" w:cstheme="majorBidi"/>
      <w:color w:val="2F5496" w:themeColor="accent1" w:themeShade="BF"/>
      <w:sz w:val="26"/>
      <w:szCs w:val="26"/>
      <w:lang w:val="ru-RU"/>
    </w:rPr>
  </w:style>
  <w:style w:type="character" w:styleId="ae">
    <w:name w:val="Hyperlink"/>
    <w:uiPriority w:val="99"/>
    <w:rsid w:val="00E93D8B"/>
    <w:rPr>
      <w:color w:val="0000FF"/>
      <w:u w:val="single"/>
    </w:rPr>
  </w:style>
  <w:style w:type="paragraph" w:styleId="af">
    <w:name w:val="Normal (Web)"/>
    <w:basedOn w:val="a0"/>
    <w:uiPriority w:val="99"/>
    <w:semiHidden/>
    <w:unhideWhenUsed/>
    <w:rsid w:val="00F40233"/>
    <w:pPr>
      <w:spacing w:before="100" w:beforeAutospacing="1" w:after="100" w:afterAutospacing="1"/>
    </w:pPr>
    <w:rPr>
      <w:lang w:val="ru-KZ" w:eastAsia="ru-KZ"/>
    </w:rPr>
  </w:style>
  <w:style w:type="character" w:styleId="af0">
    <w:name w:val="Strong"/>
    <w:basedOn w:val="a1"/>
    <w:uiPriority w:val="22"/>
    <w:qFormat/>
    <w:rsid w:val="00F40233"/>
    <w:rPr>
      <w:b/>
      <w:bCs/>
    </w:rPr>
  </w:style>
  <w:style w:type="paragraph" w:styleId="af1">
    <w:name w:val="Body Text"/>
    <w:basedOn w:val="a0"/>
    <w:link w:val="af2"/>
    <w:uiPriority w:val="1"/>
    <w:qFormat/>
    <w:rsid w:val="009C7A79"/>
    <w:pPr>
      <w:widowControl w:val="0"/>
      <w:autoSpaceDE w:val="0"/>
      <w:autoSpaceDN w:val="0"/>
    </w:pPr>
    <w:rPr>
      <w:rFonts w:ascii="Century Gothic" w:eastAsia="Century Gothic" w:hAnsi="Century Gothic" w:cs="Century Gothic"/>
      <w:sz w:val="18"/>
      <w:szCs w:val="18"/>
      <w:lang w:val="en-US"/>
    </w:rPr>
  </w:style>
  <w:style w:type="character" w:customStyle="1" w:styleId="af2">
    <w:name w:val="Основной текст Знак"/>
    <w:basedOn w:val="a1"/>
    <w:link w:val="af1"/>
    <w:uiPriority w:val="1"/>
    <w:rsid w:val="009C7A79"/>
    <w:rPr>
      <w:rFonts w:ascii="Century Gothic" w:eastAsia="Century Gothic" w:hAnsi="Century Gothic" w:cs="Century Gothic"/>
      <w:sz w:val="18"/>
      <w:szCs w:val="18"/>
    </w:rPr>
  </w:style>
  <w:style w:type="character" w:styleId="af3">
    <w:name w:val="Unresolved Mention"/>
    <w:basedOn w:val="a1"/>
    <w:uiPriority w:val="99"/>
    <w:semiHidden/>
    <w:unhideWhenUsed/>
    <w:rsid w:val="0018404C"/>
    <w:rPr>
      <w:color w:val="605E5C"/>
      <w:shd w:val="clear" w:color="auto" w:fill="E1DFDD"/>
    </w:rPr>
  </w:style>
  <w:style w:type="character" w:customStyle="1" w:styleId="10">
    <w:name w:val="Заголовок 1 Знак"/>
    <w:basedOn w:val="a1"/>
    <w:link w:val="1"/>
    <w:uiPriority w:val="9"/>
    <w:rsid w:val="00733838"/>
    <w:rPr>
      <w:rFonts w:asciiTheme="majorHAnsi" w:eastAsiaTheme="majorEastAsia" w:hAnsiTheme="majorHAnsi" w:cstheme="majorBidi"/>
      <w:color w:val="2F5496" w:themeColor="accent1" w:themeShade="BF"/>
      <w:sz w:val="32"/>
      <w:szCs w:val="32"/>
      <w:lang w:val="ru-RU"/>
    </w:rPr>
  </w:style>
  <w:style w:type="character" w:customStyle="1" w:styleId="author">
    <w:name w:val="author"/>
    <w:basedOn w:val="a1"/>
    <w:rsid w:val="00D7014D"/>
  </w:style>
  <w:style w:type="character" w:customStyle="1" w:styleId="articletitle">
    <w:name w:val="articletitle"/>
    <w:basedOn w:val="a1"/>
    <w:rsid w:val="00D7014D"/>
  </w:style>
  <w:style w:type="character" w:customStyle="1" w:styleId="pubyear">
    <w:name w:val="pubyear"/>
    <w:basedOn w:val="a1"/>
    <w:rsid w:val="00D7014D"/>
  </w:style>
  <w:style w:type="character" w:customStyle="1" w:styleId="vol">
    <w:name w:val="vol"/>
    <w:basedOn w:val="a1"/>
    <w:rsid w:val="00D7014D"/>
  </w:style>
  <w:style w:type="paragraph" w:customStyle="1" w:styleId="Puntoelenconum2">
    <w:name w:val="Punto elenco num 2"/>
    <w:basedOn w:val="a0"/>
    <w:rsid w:val="00D7014D"/>
    <w:pPr>
      <w:numPr>
        <w:numId w:val="1"/>
      </w:numPr>
      <w:tabs>
        <w:tab w:val="left" w:pos="567"/>
      </w:tabs>
      <w:ind w:left="568" w:hanging="284"/>
      <w:jc w:val="both"/>
    </w:pPr>
    <w:rPr>
      <w:sz w:val="20"/>
      <w:szCs w:val="20"/>
      <w:lang w:val="en-GB" w:eastAsia="it-IT"/>
    </w:rPr>
  </w:style>
  <w:style w:type="paragraph" w:styleId="a">
    <w:name w:val="List Bullet"/>
    <w:basedOn w:val="a0"/>
    <w:rsid w:val="007B6017"/>
    <w:pPr>
      <w:numPr>
        <w:numId w:val="3"/>
      </w:numPr>
      <w:tabs>
        <w:tab w:val="left" w:pos="284"/>
      </w:tabs>
      <w:ind w:left="284" w:hanging="284"/>
      <w:jc w:val="both"/>
    </w:pPr>
    <w:rPr>
      <w:sz w:val="20"/>
      <w:szCs w:val="20"/>
      <w:lang w:val="en-GB" w:eastAsia="it-IT"/>
    </w:rPr>
  </w:style>
  <w:style w:type="character" w:customStyle="1" w:styleId="jpfdse">
    <w:name w:val="jpfdse"/>
    <w:basedOn w:val="a1"/>
    <w:rsid w:val="009B4C21"/>
  </w:style>
  <w:style w:type="character" w:styleId="af4">
    <w:name w:val="FollowedHyperlink"/>
    <w:basedOn w:val="a1"/>
    <w:uiPriority w:val="99"/>
    <w:semiHidden/>
    <w:unhideWhenUsed/>
    <w:rsid w:val="0041632D"/>
    <w:rPr>
      <w:color w:val="954F72" w:themeColor="followedHyperlink"/>
      <w:u w:val="single"/>
    </w:rPr>
  </w:style>
  <w:style w:type="character" w:customStyle="1" w:styleId="a6">
    <w:name w:val="Абзац списка Знак"/>
    <w:link w:val="a5"/>
    <w:uiPriority w:val="99"/>
    <w:locked/>
    <w:rsid w:val="00AF1FAE"/>
    <w:rPr>
      <w:lang w:val="ru-RU"/>
    </w:rPr>
  </w:style>
  <w:style w:type="character" w:customStyle="1" w:styleId="af5">
    <w:name w:val="Основной текст_"/>
    <w:basedOn w:val="a1"/>
    <w:link w:val="14"/>
    <w:locked/>
    <w:rsid w:val="00D3568A"/>
    <w:rPr>
      <w:rFonts w:ascii="Times New Roman" w:eastAsia="Times New Roman" w:hAnsi="Times New Roman" w:cs="Times New Roman"/>
    </w:rPr>
  </w:style>
  <w:style w:type="paragraph" w:customStyle="1" w:styleId="14">
    <w:name w:val="Основной текст1"/>
    <w:basedOn w:val="a0"/>
    <w:link w:val="af5"/>
    <w:rsid w:val="00D3568A"/>
    <w:pPr>
      <w:widowControl w:val="0"/>
      <w:ind w:firstLine="400"/>
    </w:pPr>
    <w:rPr>
      <w:sz w:val="22"/>
      <w:szCs w:val="22"/>
      <w:lang w:val="en-US"/>
    </w:rPr>
  </w:style>
  <w:style w:type="paragraph" w:styleId="af6">
    <w:name w:val="header"/>
    <w:basedOn w:val="a0"/>
    <w:link w:val="af7"/>
    <w:uiPriority w:val="99"/>
    <w:unhideWhenUsed/>
    <w:rsid w:val="00EC615F"/>
    <w:pPr>
      <w:tabs>
        <w:tab w:val="center" w:pos="4844"/>
        <w:tab w:val="right" w:pos="9689"/>
      </w:tabs>
    </w:pPr>
  </w:style>
  <w:style w:type="character" w:customStyle="1" w:styleId="af7">
    <w:name w:val="Верхний колонтитул Знак"/>
    <w:basedOn w:val="a1"/>
    <w:link w:val="af6"/>
    <w:uiPriority w:val="99"/>
    <w:rsid w:val="00EC615F"/>
    <w:rPr>
      <w:rFonts w:ascii="Times New Roman" w:eastAsia="Times New Roman" w:hAnsi="Times New Roman" w:cs="Times New Roman"/>
      <w:sz w:val="24"/>
      <w:szCs w:val="24"/>
      <w:lang w:val="ru-RU"/>
    </w:rPr>
  </w:style>
  <w:style w:type="paragraph" w:styleId="af8">
    <w:name w:val="footer"/>
    <w:basedOn w:val="a0"/>
    <w:link w:val="af9"/>
    <w:uiPriority w:val="99"/>
    <w:unhideWhenUsed/>
    <w:rsid w:val="00EC615F"/>
    <w:pPr>
      <w:tabs>
        <w:tab w:val="center" w:pos="4844"/>
        <w:tab w:val="right" w:pos="9689"/>
      </w:tabs>
    </w:pPr>
  </w:style>
  <w:style w:type="character" w:customStyle="1" w:styleId="af9">
    <w:name w:val="Нижний колонтитул Знак"/>
    <w:basedOn w:val="a1"/>
    <w:link w:val="af8"/>
    <w:uiPriority w:val="99"/>
    <w:rsid w:val="00EC615F"/>
    <w:rPr>
      <w:rFonts w:ascii="Times New Roman" w:eastAsia="Times New Roman" w:hAnsi="Times New Roman" w:cs="Times New Roman"/>
      <w:sz w:val="24"/>
      <w:szCs w:val="24"/>
      <w:lang w:val="ru-RU"/>
    </w:rPr>
  </w:style>
  <w:style w:type="character" w:styleId="afa">
    <w:name w:val="annotation reference"/>
    <w:basedOn w:val="a1"/>
    <w:uiPriority w:val="99"/>
    <w:semiHidden/>
    <w:unhideWhenUsed/>
    <w:rsid w:val="005A2311"/>
    <w:rPr>
      <w:sz w:val="16"/>
      <w:szCs w:val="16"/>
    </w:rPr>
  </w:style>
  <w:style w:type="character" w:styleId="afb">
    <w:name w:val="Placeholder Text"/>
    <w:basedOn w:val="a1"/>
    <w:uiPriority w:val="99"/>
    <w:semiHidden/>
    <w:rsid w:val="00971869"/>
    <w:rPr>
      <w:color w:val="808080"/>
    </w:rPr>
  </w:style>
  <w:style w:type="character" w:customStyle="1" w:styleId="40">
    <w:name w:val="Заголовок 4 Знак"/>
    <w:basedOn w:val="a1"/>
    <w:link w:val="4"/>
    <w:uiPriority w:val="9"/>
    <w:semiHidden/>
    <w:rsid w:val="00971869"/>
    <w:rPr>
      <w:rFonts w:asciiTheme="majorHAnsi" w:eastAsiaTheme="majorEastAsia" w:hAnsiTheme="majorHAnsi" w:cstheme="majorBidi"/>
      <w:i/>
      <w:iCs/>
      <w:color w:val="2F5496" w:themeColor="accent1" w:themeShade="BF"/>
      <w:sz w:val="24"/>
      <w:szCs w:val="24"/>
      <w:lang w:val="ru-RU"/>
    </w:rPr>
  </w:style>
  <w:style w:type="paragraph" w:customStyle="1" w:styleId="html-xx">
    <w:name w:val="html-xx"/>
    <w:basedOn w:val="a0"/>
    <w:rsid w:val="00971869"/>
    <w:pPr>
      <w:spacing w:before="100" w:beforeAutospacing="1" w:after="100" w:afterAutospacing="1"/>
    </w:pPr>
    <w:rPr>
      <w:lang w:val="ru-KZ" w:eastAsia="ru-KZ"/>
    </w:rPr>
  </w:style>
  <w:style w:type="character" w:customStyle="1" w:styleId="html-italic">
    <w:name w:val="html-italic"/>
    <w:basedOn w:val="a1"/>
    <w:rsid w:val="00971869"/>
  </w:style>
  <w:style w:type="character" w:customStyle="1" w:styleId="mi">
    <w:name w:val="mi"/>
    <w:basedOn w:val="a1"/>
    <w:rsid w:val="00971869"/>
  </w:style>
  <w:style w:type="character" w:customStyle="1" w:styleId="mo">
    <w:name w:val="mo"/>
    <w:basedOn w:val="a1"/>
    <w:rsid w:val="00971869"/>
  </w:style>
  <w:style w:type="character" w:customStyle="1" w:styleId="mjxassistivemathml">
    <w:name w:val="mjx_assistive_mathml"/>
    <w:basedOn w:val="a1"/>
    <w:rsid w:val="00971869"/>
  </w:style>
  <w:style w:type="character" w:styleId="afc">
    <w:name w:val="Emphasis"/>
    <w:basedOn w:val="a1"/>
    <w:uiPriority w:val="20"/>
    <w:qFormat/>
    <w:rsid w:val="00B8051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29440">
      <w:bodyDiv w:val="1"/>
      <w:marLeft w:val="0"/>
      <w:marRight w:val="0"/>
      <w:marTop w:val="0"/>
      <w:marBottom w:val="0"/>
      <w:divBdr>
        <w:top w:val="none" w:sz="0" w:space="0" w:color="auto"/>
        <w:left w:val="none" w:sz="0" w:space="0" w:color="auto"/>
        <w:bottom w:val="none" w:sz="0" w:space="0" w:color="auto"/>
        <w:right w:val="none" w:sz="0" w:space="0" w:color="auto"/>
      </w:divBdr>
    </w:div>
    <w:div w:id="30419594">
      <w:bodyDiv w:val="1"/>
      <w:marLeft w:val="0"/>
      <w:marRight w:val="0"/>
      <w:marTop w:val="0"/>
      <w:marBottom w:val="0"/>
      <w:divBdr>
        <w:top w:val="none" w:sz="0" w:space="0" w:color="auto"/>
        <w:left w:val="none" w:sz="0" w:space="0" w:color="auto"/>
        <w:bottom w:val="none" w:sz="0" w:space="0" w:color="auto"/>
        <w:right w:val="none" w:sz="0" w:space="0" w:color="auto"/>
      </w:divBdr>
    </w:div>
    <w:div w:id="51586585">
      <w:bodyDiv w:val="1"/>
      <w:marLeft w:val="0"/>
      <w:marRight w:val="0"/>
      <w:marTop w:val="0"/>
      <w:marBottom w:val="0"/>
      <w:divBdr>
        <w:top w:val="none" w:sz="0" w:space="0" w:color="auto"/>
        <w:left w:val="none" w:sz="0" w:space="0" w:color="auto"/>
        <w:bottom w:val="none" w:sz="0" w:space="0" w:color="auto"/>
        <w:right w:val="none" w:sz="0" w:space="0" w:color="auto"/>
      </w:divBdr>
    </w:div>
    <w:div w:id="62487243">
      <w:bodyDiv w:val="1"/>
      <w:marLeft w:val="0"/>
      <w:marRight w:val="0"/>
      <w:marTop w:val="0"/>
      <w:marBottom w:val="0"/>
      <w:divBdr>
        <w:top w:val="none" w:sz="0" w:space="0" w:color="auto"/>
        <w:left w:val="none" w:sz="0" w:space="0" w:color="auto"/>
        <w:bottom w:val="none" w:sz="0" w:space="0" w:color="auto"/>
        <w:right w:val="none" w:sz="0" w:space="0" w:color="auto"/>
      </w:divBdr>
    </w:div>
    <w:div w:id="75828652">
      <w:bodyDiv w:val="1"/>
      <w:marLeft w:val="0"/>
      <w:marRight w:val="0"/>
      <w:marTop w:val="0"/>
      <w:marBottom w:val="0"/>
      <w:divBdr>
        <w:top w:val="none" w:sz="0" w:space="0" w:color="auto"/>
        <w:left w:val="none" w:sz="0" w:space="0" w:color="auto"/>
        <w:bottom w:val="none" w:sz="0" w:space="0" w:color="auto"/>
        <w:right w:val="none" w:sz="0" w:space="0" w:color="auto"/>
      </w:divBdr>
    </w:div>
    <w:div w:id="91360070">
      <w:bodyDiv w:val="1"/>
      <w:marLeft w:val="0"/>
      <w:marRight w:val="0"/>
      <w:marTop w:val="0"/>
      <w:marBottom w:val="0"/>
      <w:divBdr>
        <w:top w:val="none" w:sz="0" w:space="0" w:color="auto"/>
        <w:left w:val="none" w:sz="0" w:space="0" w:color="auto"/>
        <w:bottom w:val="none" w:sz="0" w:space="0" w:color="auto"/>
        <w:right w:val="none" w:sz="0" w:space="0" w:color="auto"/>
      </w:divBdr>
    </w:div>
    <w:div w:id="145319508">
      <w:bodyDiv w:val="1"/>
      <w:marLeft w:val="0"/>
      <w:marRight w:val="0"/>
      <w:marTop w:val="0"/>
      <w:marBottom w:val="0"/>
      <w:divBdr>
        <w:top w:val="none" w:sz="0" w:space="0" w:color="auto"/>
        <w:left w:val="none" w:sz="0" w:space="0" w:color="auto"/>
        <w:bottom w:val="none" w:sz="0" w:space="0" w:color="auto"/>
        <w:right w:val="none" w:sz="0" w:space="0" w:color="auto"/>
      </w:divBdr>
    </w:div>
    <w:div w:id="148057174">
      <w:bodyDiv w:val="1"/>
      <w:marLeft w:val="0"/>
      <w:marRight w:val="0"/>
      <w:marTop w:val="0"/>
      <w:marBottom w:val="0"/>
      <w:divBdr>
        <w:top w:val="none" w:sz="0" w:space="0" w:color="auto"/>
        <w:left w:val="none" w:sz="0" w:space="0" w:color="auto"/>
        <w:bottom w:val="none" w:sz="0" w:space="0" w:color="auto"/>
        <w:right w:val="none" w:sz="0" w:space="0" w:color="auto"/>
      </w:divBdr>
    </w:div>
    <w:div w:id="183712267">
      <w:bodyDiv w:val="1"/>
      <w:marLeft w:val="0"/>
      <w:marRight w:val="0"/>
      <w:marTop w:val="0"/>
      <w:marBottom w:val="0"/>
      <w:divBdr>
        <w:top w:val="none" w:sz="0" w:space="0" w:color="auto"/>
        <w:left w:val="none" w:sz="0" w:space="0" w:color="auto"/>
        <w:bottom w:val="none" w:sz="0" w:space="0" w:color="auto"/>
        <w:right w:val="none" w:sz="0" w:space="0" w:color="auto"/>
      </w:divBdr>
    </w:div>
    <w:div w:id="202257664">
      <w:bodyDiv w:val="1"/>
      <w:marLeft w:val="0"/>
      <w:marRight w:val="0"/>
      <w:marTop w:val="0"/>
      <w:marBottom w:val="0"/>
      <w:divBdr>
        <w:top w:val="none" w:sz="0" w:space="0" w:color="auto"/>
        <w:left w:val="none" w:sz="0" w:space="0" w:color="auto"/>
        <w:bottom w:val="none" w:sz="0" w:space="0" w:color="auto"/>
        <w:right w:val="none" w:sz="0" w:space="0" w:color="auto"/>
      </w:divBdr>
    </w:div>
    <w:div w:id="252396450">
      <w:bodyDiv w:val="1"/>
      <w:marLeft w:val="0"/>
      <w:marRight w:val="0"/>
      <w:marTop w:val="0"/>
      <w:marBottom w:val="0"/>
      <w:divBdr>
        <w:top w:val="none" w:sz="0" w:space="0" w:color="auto"/>
        <w:left w:val="none" w:sz="0" w:space="0" w:color="auto"/>
        <w:bottom w:val="none" w:sz="0" w:space="0" w:color="auto"/>
        <w:right w:val="none" w:sz="0" w:space="0" w:color="auto"/>
      </w:divBdr>
    </w:div>
    <w:div w:id="355355542">
      <w:bodyDiv w:val="1"/>
      <w:marLeft w:val="0"/>
      <w:marRight w:val="0"/>
      <w:marTop w:val="0"/>
      <w:marBottom w:val="0"/>
      <w:divBdr>
        <w:top w:val="none" w:sz="0" w:space="0" w:color="auto"/>
        <w:left w:val="none" w:sz="0" w:space="0" w:color="auto"/>
        <w:bottom w:val="none" w:sz="0" w:space="0" w:color="auto"/>
        <w:right w:val="none" w:sz="0" w:space="0" w:color="auto"/>
      </w:divBdr>
    </w:div>
    <w:div w:id="370228778">
      <w:bodyDiv w:val="1"/>
      <w:marLeft w:val="0"/>
      <w:marRight w:val="0"/>
      <w:marTop w:val="0"/>
      <w:marBottom w:val="0"/>
      <w:divBdr>
        <w:top w:val="none" w:sz="0" w:space="0" w:color="auto"/>
        <w:left w:val="none" w:sz="0" w:space="0" w:color="auto"/>
        <w:bottom w:val="none" w:sz="0" w:space="0" w:color="auto"/>
        <w:right w:val="none" w:sz="0" w:space="0" w:color="auto"/>
      </w:divBdr>
    </w:div>
    <w:div w:id="387997724">
      <w:bodyDiv w:val="1"/>
      <w:marLeft w:val="0"/>
      <w:marRight w:val="0"/>
      <w:marTop w:val="0"/>
      <w:marBottom w:val="0"/>
      <w:divBdr>
        <w:top w:val="none" w:sz="0" w:space="0" w:color="auto"/>
        <w:left w:val="none" w:sz="0" w:space="0" w:color="auto"/>
        <w:bottom w:val="none" w:sz="0" w:space="0" w:color="auto"/>
        <w:right w:val="none" w:sz="0" w:space="0" w:color="auto"/>
      </w:divBdr>
    </w:div>
    <w:div w:id="448086344">
      <w:bodyDiv w:val="1"/>
      <w:marLeft w:val="0"/>
      <w:marRight w:val="0"/>
      <w:marTop w:val="0"/>
      <w:marBottom w:val="0"/>
      <w:divBdr>
        <w:top w:val="none" w:sz="0" w:space="0" w:color="auto"/>
        <w:left w:val="none" w:sz="0" w:space="0" w:color="auto"/>
        <w:bottom w:val="none" w:sz="0" w:space="0" w:color="auto"/>
        <w:right w:val="none" w:sz="0" w:space="0" w:color="auto"/>
      </w:divBdr>
    </w:div>
    <w:div w:id="492645969">
      <w:bodyDiv w:val="1"/>
      <w:marLeft w:val="0"/>
      <w:marRight w:val="0"/>
      <w:marTop w:val="0"/>
      <w:marBottom w:val="0"/>
      <w:divBdr>
        <w:top w:val="none" w:sz="0" w:space="0" w:color="auto"/>
        <w:left w:val="none" w:sz="0" w:space="0" w:color="auto"/>
        <w:bottom w:val="none" w:sz="0" w:space="0" w:color="auto"/>
        <w:right w:val="none" w:sz="0" w:space="0" w:color="auto"/>
      </w:divBdr>
      <w:divsChild>
        <w:div w:id="747194285">
          <w:marLeft w:val="0"/>
          <w:marRight w:val="0"/>
          <w:marTop w:val="0"/>
          <w:marBottom w:val="0"/>
          <w:divBdr>
            <w:top w:val="none" w:sz="0" w:space="0" w:color="auto"/>
            <w:left w:val="none" w:sz="0" w:space="0" w:color="auto"/>
            <w:bottom w:val="none" w:sz="0" w:space="0" w:color="auto"/>
            <w:right w:val="none" w:sz="0" w:space="0" w:color="auto"/>
          </w:divBdr>
          <w:divsChild>
            <w:div w:id="95175793">
              <w:marLeft w:val="0"/>
              <w:marRight w:val="0"/>
              <w:marTop w:val="0"/>
              <w:marBottom w:val="0"/>
              <w:divBdr>
                <w:top w:val="none" w:sz="0" w:space="0" w:color="auto"/>
                <w:left w:val="none" w:sz="0" w:space="0" w:color="auto"/>
                <w:bottom w:val="none" w:sz="0" w:space="0" w:color="auto"/>
                <w:right w:val="none" w:sz="0" w:space="0" w:color="auto"/>
              </w:divBdr>
            </w:div>
            <w:div w:id="1356349556">
              <w:marLeft w:val="0"/>
              <w:marRight w:val="0"/>
              <w:marTop w:val="0"/>
              <w:marBottom w:val="0"/>
              <w:divBdr>
                <w:top w:val="none" w:sz="0" w:space="0" w:color="auto"/>
                <w:left w:val="none" w:sz="0" w:space="0" w:color="auto"/>
                <w:bottom w:val="none" w:sz="0" w:space="0" w:color="auto"/>
                <w:right w:val="none" w:sz="0" w:space="0" w:color="auto"/>
              </w:divBdr>
            </w:div>
          </w:divsChild>
        </w:div>
        <w:div w:id="1338532171">
          <w:marLeft w:val="0"/>
          <w:marRight w:val="0"/>
          <w:marTop w:val="0"/>
          <w:marBottom w:val="0"/>
          <w:divBdr>
            <w:top w:val="none" w:sz="0" w:space="0" w:color="auto"/>
            <w:left w:val="none" w:sz="0" w:space="0" w:color="auto"/>
            <w:bottom w:val="none" w:sz="0" w:space="0" w:color="auto"/>
            <w:right w:val="none" w:sz="0" w:space="0" w:color="auto"/>
          </w:divBdr>
        </w:div>
        <w:div w:id="364403742">
          <w:marLeft w:val="0"/>
          <w:marRight w:val="0"/>
          <w:marTop w:val="0"/>
          <w:marBottom w:val="0"/>
          <w:divBdr>
            <w:top w:val="none" w:sz="0" w:space="0" w:color="auto"/>
            <w:left w:val="none" w:sz="0" w:space="0" w:color="auto"/>
            <w:bottom w:val="none" w:sz="0" w:space="0" w:color="auto"/>
            <w:right w:val="none" w:sz="0" w:space="0" w:color="auto"/>
          </w:divBdr>
        </w:div>
      </w:divsChild>
    </w:div>
    <w:div w:id="543255960">
      <w:bodyDiv w:val="1"/>
      <w:marLeft w:val="0"/>
      <w:marRight w:val="0"/>
      <w:marTop w:val="0"/>
      <w:marBottom w:val="0"/>
      <w:divBdr>
        <w:top w:val="none" w:sz="0" w:space="0" w:color="auto"/>
        <w:left w:val="none" w:sz="0" w:space="0" w:color="auto"/>
        <w:bottom w:val="none" w:sz="0" w:space="0" w:color="auto"/>
        <w:right w:val="none" w:sz="0" w:space="0" w:color="auto"/>
      </w:divBdr>
    </w:div>
    <w:div w:id="562564679">
      <w:bodyDiv w:val="1"/>
      <w:marLeft w:val="0"/>
      <w:marRight w:val="0"/>
      <w:marTop w:val="0"/>
      <w:marBottom w:val="0"/>
      <w:divBdr>
        <w:top w:val="none" w:sz="0" w:space="0" w:color="auto"/>
        <w:left w:val="none" w:sz="0" w:space="0" w:color="auto"/>
        <w:bottom w:val="none" w:sz="0" w:space="0" w:color="auto"/>
        <w:right w:val="none" w:sz="0" w:space="0" w:color="auto"/>
      </w:divBdr>
    </w:div>
    <w:div w:id="569926796">
      <w:bodyDiv w:val="1"/>
      <w:marLeft w:val="0"/>
      <w:marRight w:val="0"/>
      <w:marTop w:val="0"/>
      <w:marBottom w:val="0"/>
      <w:divBdr>
        <w:top w:val="none" w:sz="0" w:space="0" w:color="auto"/>
        <w:left w:val="none" w:sz="0" w:space="0" w:color="auto"/>
        <w:bottom w:val="none" w:sz="0" w:space="0" w:color="auto"/>
        <w:right w:val="none" w:sz="0" w:space="0" w:color="auto"/>
      </w:divBdr>
    </w:div>
    <w:div w:id="587345303">
      <w:bodyDiv w:val="1"/>
      <w:marLeft w:val="0"/>
      <w:marRight w:val="0"/>
      <w:marTop w:val="0"/>
      <w:marBottom w:val="0"/>
      <w:divBdr>
        <w:top w:val="none" w:sz="0" w:space="0" w:color="auto"/>
        <w:left w:val="none" w:sz="0" w:space="0" w:color="auto"/>
        <w:bottom w:val="none" w:sz="0" w:space="0" w:color="auto"/>
        <w:right w:val="none" w:sz="0" w:space="0" w:color="auto"/>
      </w:divBdr>
    </w:div>
    <w:div w:id="625699882">
      <w:bodyDiv w:val="1"/>
      <w:marLeft w:val="0"/>
      <w:marRight w:val="0"/>
      <w:marTop w:val="0"/>
      <w:marBottom w:val="0"/>
      <w:divBdr>
        <w:top w:val="none" w:sz="0" w:space="0" w:color="auto"/>
        <w:left w:val="none" w:sz="0" w:space="0" w:color="auto"/>
        <w:bottom w:val="none" w:sz="0" w:space="0" w:color="auto"/>
        <w:right w:val="none" w:sz="0" w:space="0" w:color="auto"/>
      </w:divBdr>
    </w:div>
    <w:div w:id="664629918">
      <w:bodyDiv w:val="1"/>
      <w:marLeft w:val="0"/>
      <w:marRight w:val="0"/>
      <w:marTop w:val="0"/>
      <w:marBottom w:val="0"/>
      <w:divBdr>
        <w:top w:val="none" w:sz="0" w:space="0" w:color="auto"/>
        <w:left w:val="none" w:sz="0" w:space="0" w:color="auto"/>
        <w:bottom w:val="none" w:sz="0" w:space="0" w:color="auto"/>
        <w:right w:val="none" w:sz="0" w:space="0" w:color="auto"/>
      </w:divBdr>
    </w:div>
    <w:div w:id="665548674">
      <w:bodyDiv w:val="1"/>
      <w:marLeft w:val="0"/>
      <w:marRight w:val="0"/>
      <w:marTop w:val="0"/>
      <w:marBottom w:val="0"/>
      <w:divBdr>
        <w:top w:val="none" w:sz="0" w:space="0" w:color="auto"/>
        <w:left w:val="none" w:sz="0" w:space="0" w:color="auto"/>
        <w:bottom w:val="none" w:sz="0" w:space="0" w:color="auto"/>
        <w:right w:val="none" w:sz="0" w:space="0" w:color="auto"/>
      </w:divBdr>
    </w:div>
    <w:div w:id="697776360">
      <w:bodyDiv w:val="1"/>
      <w:marLeft w:val="0"/>
      <w:marRight w:val="0"/>
      <w:marTop w:val="0"/>
      <w:marBottom w:val="0"/>
      <w:divBdr>
        <w:top w:val="none" w:sz="0" w:space="0" w:color="auto"/>
        <w:left w:val="none" w:sz="0" w:space="0" w:color="auto"/>
        <w:bottom w:val="none" w:sz="0" w:space="0" w:color="auto"/>
        <w:right w:val="none" w:sz="0" w:space="0" w:color="auto"/>
      </w:divBdr>
    </w:div>
    <w:div w:id="697966860">
      <w:bodyDiv w:val="1"/>
      <w:marLeft w:val="0"/>
      <w:marRight w:val="0"/>
      <w:marTop w:val="0"/>
      <w:marBottom w:val="0"/>
      <w:divBdr>
        <w:top w:val="none" w:sz="0" w:space="0" w:color="auto"/>
        <w:left w:val="none" w:sz="0" w:space="0" w:color="auto"/>
        <w:bottom w:val="none" w:sz="0" w:space="0" w:color="auto"/>
        <w:right w:val="none" w:sz="0" w:space="0" w:color="auto"/>
      </w:divBdr>
    </w:div>
    <w:div w:id="707412604">
      <w:bodyDiv w:val="1"/>
      <w:marLeft w:val="0"/>
      <w:marRight w:val="0"/>
      <w:marTop w:val="0"/>
      <w:marBottom w:val="0"/>
      <w:divBdr>
        <w:top w:val="none" w:sz="0" w:space="0" w:color="auto"/>
        <w:left w:val="none" w:sz="0" w:space="0" w:color="auto"/>
        <w:bottom w:val="none" w:sz="0" w:space="0" w:color="auto"/>
        <w:right w:val="none" w:sz="0" w:space="0" w:color="auto"/>
      </w:divBdr>
    </w:div>
    <w:div w:id="778917803">
      <w:bodyDiv w:val="1"/>
      <w:marLeft w:val="0"/>
      <w:marRight w:val="0"/>
      <w:marTop w:val="0"/>
      <w:marBottom w:val="0"/>
      <w:divBdr>
        <w:top w:val="none" w:sz="0" w:space="0" w:color="auto"/>
        <w:left w:val="none" w:sz="0" w:space="0" w:color="auto"/>
        <w:bottom w:val="none" w:sz="0" w:space="0" w:color="auto"/>
        <w:right w:val="none" w:sz="0" w:space="0" w:color="auto"/>
      </w:divBdr>
      <w:divsChild>
        <w:div w:id="1458989269">
          <w:marLeft w:val="0"/>
          <w:marRight w:val="0"/>
          <w:marTop w:val="0"/>
          <w:marBottom w:val="0"/>
          <w:divBdr>
            <w:top w:val="none" w:sz="0" w:space="0" w:color="auto"/>
            <w:left w:val="none" w:sz="0" w:space="0" w:color="auto"/>
            <w:bottom w:val="none" w:sz="0" w:space="0" w:color="auto"/>
            <w:right w:val="none" w:sz="0" w:space="0" w:color="auto"/>
          </w:divBdr>
          <w:divsChild>
            <w:div w:id="339697749">
              <w:marLeft w:val="0"/>
              <w:marRight w:val="0"/>
              <w:marTop w:val="0"/>
              <w:marBottom w:val="0"/>
              <w:divBdr>
                <w:top w:val="none" w:sz="0" w:space="0" w:color="auto"/>
                <w:left w:val="none" w:sz="0" w:space="0" w:color="auto"/>
                <w:bottom w:val="none" w:sz="0" w:space="0" w:color="auto"/>
                <w:right w:val="none" w:sz="0" w:space="0" w:color="auto"/>
              </w:divBdr>
            </w:div>
            <w:div w:id="1215968028">
              <w:marLeft w:val="0"/>
              <w:marRight w:val="0"/>
              <w:marTop w:val="0"/>
              <w:marBottom w:val="0"/>
              <w:divBdr>
                <w:top w:val="none" w:sz="0" w:space="0" w:color="auto"/>
                <w:left w:val="none" w:sz="0" w:space="0" w:color="auto"/>
                <w:bottom w:val="none" w:sz="0" w:space="0" w:color="auto"/>
                <w:right w:val="none" w:sz="0" w:space="0" w:color="auto"/>
              </w:divBdr>
            </w:div>
          </w:divsChild>
        </w:div>
        <w:div w:id="1265576327">
          <w:marLeft w:val="0"/>
          <w:marRight w:val="0"/>
          <w:marTop w:val="0"/>
          <w:marBottom w:val="0"/>
          <w:divBdr>
            <w:top w:val="none" w:sz="0" w:space="0" w:color="auto"/>
            <w:left w:val="none" w:sz="0" w:space="0" w:color="auto"/>
            <w:bottom w:val="none" w:sz="0" w:space="0" w:color="auto"/>
            <w:right w:val="none" w:sz="0" w:space="0" w:color="auto"/>
          </w:divBdr>
        </w:div>
      </w:divsChild>
    </w:div>
    <w:div w:id="844593411">
      <w:bodyDiv w:val="1"/>
      <w:marLeft w:val="0"/>
      <w:marRight w:val="0"/>
      <w:marTop w:val="0"/>
      <w:marBottom w:val="0"/>
      <w:divBdr>
        <w:top w:val="none" w:sz="0" w:space="0" w:color="auto"/>
        <w:left w:val="none" w:sz="0" w:space="0" w:color="auto"/>
        <w:bottom w:val="none" w:sz="0" w:space="0" w:color="auto"/>
        <w:right w:val="none" w:sz="0" w:space="0" w:color="auto"/>
      </w:divBdr>
    </w:div>
    <w:div w:id="862400437">
      <w:bodyDiv w:val="1"/>
      <w:marLeft w:val="0"/>
      <w:marRight w:val="0"/>
      <w:marTop w:val="0"/>
      <w:marBottom w:val="0"/>
      <w:divBdr>
        <w:top w:val="none" w:sz="0" w:space="0" w:color="auto"/>
        <w:left w:val="none" w:sz="0" w:space="0" w:color="auto"/>
        <w:bottom w:val="none" w:sz="0" w:space="0" w:color="auto"/>
        <w:right w:val="none" w:sz="0" w:space="0" w:color="auto"/>
      </w:divBdr>
    </w:div>
    <w:div w:id="870414936">
      <w:bodyDiv w:val="1"/>
      <w:marLeft w:val="0"/>
      <w:marRight w:val="0"/>
      <w:marTop w:val="0"/>
      <w:marBottom w:val="0"/>
      <w:divBdr>
        <w:top w:val="none" w:sz="0" w:space="0" w:color="auto"/>
        <w:left w:val="none" w:sz="0" w:space="0" w:color="auto"/>
        <w:bottom w:val="none" w:sz="0" w:space="0" w:color="auto"/>
        <w:right w:val="none" w:sz="0" w:space="0" w:color="auto"/>
      </w:divBdr>
    </w:div>
    <w:div w:id="881594315">
      <w:bodyDiv w:val="1"/>
      <w:marLeft w:val="0"/>
      <w:marRight w:val="0"/>
      <w:marTop w:val="0"/>
      <w:marBottom w:val="0"/>
      <w:divBdr>
        <w:top w:val="none" w:sz="0" w:space="0" w:color="auto"/>
        <w:left w:val="none" w:sz="0" w:space="0" w:color="auto"/>
        <w:bottom w:val="none" w:sz="0" w:space="0" w:color="auto"/>
        <w:right w:val="none" w:sz="0" w:space="0" w:color="auto"/>
      </w:divBdr>
    </w:div>
    <w:div w:id="884947340">
      <w:bodyDiv w:val="1"/>
      <w:marLeft w:val="0"/>
      <w:marRight w:val="0"/>
      <w:marTop w:val="0"/>
      <w:marBottom w:val="0"/>
      <w:divBdr>
        <w:top w:val="none" w:sz="0" w:space="0" w:color="auto"/>
        <w:left w:val="none" w:sz="0" w:space="0" w:color="auto"/>
        <w:bottom w:val="none" w:sz="0" w:space="0" w:color="auto"/>
        <w:right w:val="none" w:sz="0" w:space="0" w:color="auto"/>
      </w:divBdr>
    </w:div>
    <w:div w:id="1002201887">
      <w:bodyDiv w:val="1"/>
      <w:marLeft w:val="0"/>
      <w:marRight w:val="0"/>
      <w:marTop w:val="0"/>
      <w:marBottom w:val="0"/>
      <w:divBdr>
        <w:top w:val="none" w:sz="0" w:space="0" w:color="auto"/>
        <w:left w:val="none" w:sz="0" w:space="0" w:color="auto"/>
        <w:bottom w:val="none" w:sz="0" w:space="0" w:color="auto"/>
        <w:right w:val="none" w:sz="0" w:space="0" w:color="auto"/>
      </w:divBdr>
    </w:div>
    <w:div w:id="1021510018">
      <w:bodyDiv w:val="1"/>
      <w:marLeft w:val="0"/>
      <w:marRight w:val="0"/>
      <w:marTop w:val="0"/>
      <w:marBottom w:val="0"/>
      <w:divBdr>
        <w:top w:val="none" w:sz="0" w:space="0" w:color="auto"/>
        <w:left w:val="none" w:sz="0" w:space="0" w:color="auto"/>
        <w:bottom w:val="none" w:sz="0" w:space="0" w:color="auto"/>
        <w:right w:val="none" w:sz="0" w:space="0" w:color="auto"/>
      </w:divBdr>
    </w:div>
    <w:div w:id="1059866226">
      <w:bodyDiv w:val="1"/>
      <w:marLeft w:val="0"/>
      <w:marRight w:val="0"/>
      <w:marTop w:val="0"/>
      <w:marBottom w:val="0"/>
      <w:divBdr>
        <w:top w:val="none" w:sz="0" w:space="0" w:color="auto"/>
        <w:left w:val="none" w:sz="0" w:space="0" w:color="auto"/>
        <w:bottom w:val="none" w:sz="0" w:space="0" w:color="auto"/>
        <w:right w:val="none" w:sz="0" w:space="0" w:color="auto"/>
      </w:divBdr>
    </w:div>
    <w:div w:id="1101679562">
      <w:bodyDiv w:val="1"/>
      <w:marLeft w:val="0"/>
      <w:marRight w:val="0"/>
      <w:marTop w:val="0"/>
      <w:marBottom w:val="0"/>
      <w:divBdr>
        <w:top w:val="none" w:sz="0" w:space="0" w:color="auto"/>
        <w:left w:val="none" w:sz="0" w:space="0" w:color="auto"/>
        <w:bottom w:val="none" w:sz="0" w:space="0" w:color="auto"/>
        <w:right w:val="none" w:sz="0" w:space="0" w:color="auto"/>
      </w:divBdr>
    </w:div>
    <w:div w:id="1104500721">
      <w:bodyDiv w:val="1"/>
      <w:marLeft w:val="0"/>
      <w:marRight w:val="0"/>
      <w:marTop w:val="0"/>
      <w:marBottom w:val="0"/>
      <w:divBdr>
        <w:top w:val="none" w:sz="0" w:space="0" w:color="auto"/>
        <w:left w:val="none" w:sz="0" w:space="0" w:color="auto"/>
        <w:bottom w:val="none" w:sz="0" w:space="0" w:color="auto"/>
        <w:right w:val="none" w:sz="0" w:space="0" w:color="auto"/>
      </w:divBdr>
    </w:div>
    <w:div w:id="1219244103">
      <w:bodyDiv w:val="1"/>
      <w:marLeft w:val="0"/>
      <w:marRight w:val="0"/>
      <w:marTop w:val="0"/>
      <w:marBottom w:val="0"/>
      <w:divBdr>
        <w:top w:val="none" w:sz="0" w:space="0" w:color="auto"/>
        <w:left w:val="none" w:sz="0" w:space="0" w:color="auto"/>
        <w:bottom w:val="none" w:sz="0" w:space="0" w:color="auto"/>
        <w:right w:val="none" w:sz="0" w:space="0" w:color="auto"/>
      </w:divBdr>
      <w:divsChild>
        <w:div w:id="642124943">
          <w:marLeft w:val="150"/>
          <w:marRight w:val="0"/>
          <w:marTop w:val="0"/>
          <w:marBottom w:val="0"/>
          <w:divBdr>
            <w:top w:val="none" w:sz="0" w:space="0" w:color="auto"/>
            <w:left w:val="none" w:sz="0" w:space="0" w:color="auto"/>
            <w:bottom w:val="none" w:sz="0" w:space="0" w:color="auto"/>
            <w:right w:val="none" w:sz="0" w:space="0" w:color="auto"/>
          </w:divBdr>
        </w:div>
      </w:divsChild>
    </w:div>
    <w:div w:id="1219710336">
      <w:bodyDiv w:val="1"/>
      <w:marLeft w:val="0"/>
      <w:marRight w:val="0"/>
      <w:marTop w:val="0"/>
      <w:marBottom w:val="0"/>
      <w:divBdr>
        <w:top w:val="none" w:sz="0" w:space="0" w:color="auto"/>
        <w:left w:val="none" w:sz="0" w:space="0" w:color="auto"/>
        <w:bottom w:val="none" w:sz="0" w:space="0" w:color="auto"/>
        <w:right w:val="none" w:sz="0" w:space="0" w:color="auto"/>
      </w:divBdr>
    </w:div>
    <w:div w:id="1225868523">
      <w:bodyDiv w:val="1"/>
      <w:marLeft w:val="0"/>
      <w:marRight w:val="0"/>
      <w:marTop w:val="0"/>
      <w:marBottom w:val="0"/>
      <w:divBdr>
        <w:top w:val="none" w:sz="0" w:space="0" w:color="auto"/>
        <w:left w:val="none" w:sz="0" w:space="0" w:color="auto"/>
        <w:bottom w:val="none" w:sz="0" w:space="0" w:color="auto"/>
        <w:right w:val="none" w:sz="0" w:space="0" w:color="auto"/>
      </w:divBdr>
    </w:div>
    <w:div w:id="1237279714">
      <w:bodyDiv w:val="1"/>
      <w:marLeft w:val="0"/>
      <w:marRight w:val="0"/>
      <w:marTop w:val="0"/>
      <w:marBottom w:val="0"/>
      <w:divBdr>
        <w:top w:val="none" w:sz="0" w:space="0" w:color="auto"/>
        <w:left w:val="none" w:sz="0" w:space="0" w:color="auto"/>
        <w:bottom w:val="none" w:sz="0" w:space="0" w:color="auto"/>
        <w:right w:val="none" w:sz="0" w:space="0" w:color="auto"/>
      </w:divBdr>
    </w:div>
    <w:div w:id="1247880193">
      <w:bodyDiv w:val="1"/>
      <w:marLeft w:val="0"/>
      <w:marRight w:val="0"/>
      <w:marTop w:val="0"/>
      <w:marBottom w:val="0"/>
      <w:divBdr>
        <w:top w:val="none" w:sz="0" w:space="0" w:color="auto"/>
        <w:left w:val="none" w:sz="0" w:space="0" w:color="auto"/>
        <w:bottom w:val="none" w:sz="0" w:space="0" w:color="auto"/>
        <w:right w:val="none" w:sz="0" w:space="0" w:color="auto"/>
      </w:divBdr>
      <w:divsChild>
        <w:div w:id="544023233">
          <w:marLeft w:val="0"/>
          <w:marRight w:val="0"/>
          <w:marTop w:val="0"/>
          <w:marBottom w:val="0"/>
          <w:divBdr>
            <w:top w:val="none" w:sz="0" w:space="0" w:color="auto"/>
            <w:left w:val="none" w:sz="0" w:space="0" w:color="auto"/>
            <w:bottom w:val="none" w:sz="0" w:space="0" w:color="auto"/>
            <w:right w:val="none" w:sz="0" w:space="0" w:color="auto"/>
          </w:divBdr>
        </w:div>
      </w:divsChild>
    </w:div>
    <w:div w:id="1261139335">
      <w:bodyDiv w:val="1"/>
      <w:marLeft w:val="0"/>
      <w:marRight w:val="0"/>
      <w:marTop w:val="0"/>
      <w:marBottom w:val="0"/>
      <w:divBdr>
        <w:top w:val="none" w:sz="0" w:space="0" w:color="auto"/>
        <w:left w:val="none" w:sz="0" w:space="0" w:color="auto"/>
        <w:bottom w:val="none" w:sz="0" w:space="0" w:color="auto"/>
        <w:right w:val="none" w:sz="0" w:space="0" w:color="auto"/>
      </w:divBdr>
    </w:div>
    <w:div w:id="1263103709">
      <w:bodyDiv w:val="1"/>
      <w:marLeft w:val="0"/>
      <w:marRight w:val="0"/>
      <w:marTop w:val="0"/>
      <w:marBottom w:val="0"/>
      <w:divBdr>
        <w:top w:val="none" w:sz="0" w:space="0" w:color="auto"/>
        <w:left w:val="none" w:sz="0" w:space="0" w:color="auto"/>
        <w:bottom w:val="none" w:sz="0" w:space="0" w:color="auto"/>
        <w:right w:val="none" w:sz="0" w:space="0" w:color="auto"/>
      </w:divBdr>
    </w:div>
    <w:div w:id="1295406935">
      <w:bodyDiv w:val="1"/>
      <w:marLeft w:val="0"/>
      <w:marRight w:val="0"/>
      <w:marTop w:val="0"/>
      <w:marBottom w:val="0"/>
      <w:divBdr>
        <w:top w:val="none" w:sz="0" w:space="0" w:color="auto"/>
        <w:left w:val="none" w:sz="0" w:space="0" w:color="auto"/>
        <w:bottom w:val="none" w:sz="0" w:space="0" w:color="auto"/>
        <w:right w:val="none" w:sz="0" w:space="0" w:color="auto"/>
      </w:divBdr>
    </w:div>
    <w:div w:id="1305352473">
      <w:bodyDiv w:val="1"/>
      <w:marLeft w:val="0"/>
      <w:marRight w:val="0"/>
      <w:marTop w:val="0"/>
      <w:marBottom w:val="0"/>
      <w:divBdr>
        <w:top w:val="none" w:sz="0" w:space="0" w:color="auto"/>
        <w:left w:val="none" w:sz="0" w:space="0" w:color="auto"/>
        <w:bottom w:val="none" w:sz="0" w:space="0" w:color="auto"/>
        <w:right w:val="none" w:sz="0" w:space="0" w:color="auto"/>
      </w:divBdr>
    </w:div>
    <w:div w:id="1372614803">
      <w:bodyDiv w:val="1"/>
      <w:marLeft w:val="0"/>
      <w:marRight w:val="0"/>
      <w:marTop w:val="0"/>
      <w:marBottom w:val="0"/>
      <w:divBdr>
        <w:top w:val="none" w:sz="0" w:space="0" w:color="auto"/>
        <w:left w:val="none" w:sz="0" w:space="0" w:color="auto"/>
        <w:bottom w:val="none" w:sz="0" w:space="0" w:color="auto"/>
        <w:right w:val="none" w:sz="0" w:space="0" w:color="auto"/>
      </w:divBdr>
      <w:divsChild>
        <w:div w:id="1415127283">
          <w:blockQuote w:val="1"/>
          <w:marLeft w:val="0"/>
          <w:marRight w:val="0"/>
          <w:marTop w:val="0"/>
          <w:marBottom w:val="240"/>
          <w:divBdr>
            <w:top w:val="none" w:sz="0" w:space="0" w:color="auto"/>
            <w:left w:val="single" w:sz="18" w:space="18" w:color="2D9625"/>
            <w:bottom w:val="none" w:sz="0" w:space="0" w:color="auto"/>
            <w:right w:val="none" w:sz="0" w:space="0" w:color="auto"/>
          </w:divBdr>
        </w:div>
      </w:divsChild>
    </w:div>
    <w:div w:id="1396389541">
      <w:bodyDiv w:val="1"/>
      <w:marLeft w:val="0"/>
      <w:marRight w:val="0"/>
      <w:marTop w:val="0"/>
      <w:marBottom w:val="0"/>
      <w:divBdr>
        <w:top w:val="none" w:sz="0" w:space="0" w:color="auto"/>
        <w:left w:val="none" w:sz="0" w:space="0" w:color="auto"/>
        <w:bottom w:val="none" w:sz="0" w:space="0" w:color="auto"/>
        <w:right w:val="none" w:sz="0" w:space="0" w:color="auto"/>
      </w:divBdr>
    </w:div>
    <w:div w:id="1398550504">
      <w:bodyDiv w:val="1"/>
      <w:marLeft w:val="0"/>
      <w:marRight w:val="0"/>
      <w:marTop w:val="0"/>
      <w:marBottom w:val="0"/>
      <w:divBdr>
        <w:top w:val="none" w:sz="0" w:space="0" w:color="auto"/>
        <w:left w:val="none" w:sz="0" w:space="0" w:color="auto"/>
        <w:bottom w:val="none" w:sz="0" w:space="0" w:color="auto"/>
        <w:right w:val="none" w:sz="0" w:space="0" w:color="auto"/>
      </w:divBdr>
    </w:div>
    <w:div w:id="1423061532">
      <w:bodyDiv w:val="1"/>
      <w:marLeft w:val="0"/>
      <w:marRight w:val="0"/>
      <w:marTop w:val="0"/>
      <w:marBottom w:val="0"/>
      <w:divBdr>
        <w:top w:val="none" w:sz="0" w:space="0" w:color="auto"/>
        <w:left w:val="none" w:sz="0" w:space="0" w:color="auto"/>
        <w:bottom w:val="none" w:sz="0" w:space="0" w:color="auto"/>
        <w:right w:val="none" w:sz="0" w:space="0" w:color="auto"/>
      </w:divBdr>
    </w:div>
    <w:div w:id="1460149191">
      <w:bodyDiv w:val="1"/>
      <w:marLeft w:val="0"/>
      <w:marRight w:val="0"/>
      <w:marTop w:val="0"/>
      <w:marBottom w:val="0"/>
      <w:divBdr>
        <w:top w:val="none" w:sz="0" w:space="0" w:color="auto"/>
        <w:left w:val="none" w:sz="0" w:space="0" w:color="auto"/>
        <w:bottom w:val="none" w:sz="0" w:space="0" w:color="auto"/>
        <w:right w:val="none" w:sz="0" w:space="0" w:color="auto"/>
      </w:divBdr>
    </w:div>
    <w:div w:id="1473718655">
      <w:bodyDiv w:val="1"/>
      <w:marLeft w:val="0"/>
      <w:marRight w:val="0"/>
      <w:marTop w:val="0"/>
      <w:marBottom w:val="0"/>
      <w:divBdr>
        <w:top w:val="none" w:sz="0" w:space="0" w:color="auto"/>
        <w:left w:val="none" w:sz="0" w:space="0" w:color="auto"/>
        <w:bottom w:val="none" w:sz="0" w:space="0" w:color="auto"/>
        <w:right w:val="none" w:sz="0" w:space="0" w:color="auto"/>
      </w:divBdr>
    </w:div>
    <w:div w:id="1474176642">
      <w:bodyDiv w:val="1"/>
      <w:marLeft w:val="0"/>
      <w:marRight w:val="0"/>
      <w:marTop w:val="0"/>
      <w:marBottom w:val="0"/>
      <w:divBdr>
        <w:top w:val="none" w:sz="0" w:space="0" w:color="auto"/>
        <w:left w:val="none" w:sz="0" w:space="0" w:color="auto"/>
        <w:bottom w:val="none" w:sz="0" w:space="0" w:color="auto"/>
        <w:right w:val="none" w:sz="0" w:space="0" w:color="auto"/>
      </w:divBdr>
    </w:div>
    <w:div w:id="1515531462">
      <w:bodyDiv w:val="1"/>
      <w:marLeft w:val="0"/>
      <w:marRight w:val="0"/>
      <w:marTop w:val="0"/>
      <w:marBottom w:val="0"/>
      <w:divBdr>
        <w:top w:val="none" w:sz="0" w:space="0" w:color="auto"/>
        <w:left w:val="none" w:sz="0" w:space="0" w:color="auto"/>
        <w:bottom w:val="none" w:sz="0" w:space="0" w:color="auto"/>
        <w:right w:val="none" w:sz="0" w:space="0" w:color="auto"/>
      </w:divBdr>
    </w:div>
    <w:div w:id="1526599555">
      <w:bodyDiv w:val="1"/>
      <w:marLeft w:val="0"/>
      <w:marRight w:val="0"/>
      <w:marTop w:val="0"/>
      <w:marBottom w:val="0"/>
      <w:divBdr>
        <w:top w:val="none" w:sz="0" w:space="0" w:color="auto"/>
        <w:left w:val="none" w:sz="0" w:space="0" w:color="auto"/>
        <w:bottom w:val="none" w:sz="0" w:space="0" w:color="auto"/>
        <w:right w:val="none" w:sz="0" w:space="0" w:color="auto"/>
      </w:divBdr>
    </w:div>
    <w:div w:id="1558395667">
      <w:bodyDiv w:val="1"/>
      <w:marLeft w:val="0"/>
      <w:marRight w:val="0"/>
      <w:marTop w:val="0"/>
      <w:marBottom w:val="0"/>
      <w:divBdr>
        <w:top w:val="none" w:sz="0" w:space="0" w:color="auto"/>
        <w:left w:val="none" w:sz="0" w:space="0" w:color="auto"/>
        <w:bottom w:val="none" w:sz="0" w:space="0" w:color="auto"/>
        <w:right w:val="none" w:sz="0" w:space="0" w:color="auto"/>
      </w:divBdr>
    </w:div>
    <w:div w:id="1582636611">
      <w:bodyDiv w:val="1"/>
      <w:marLeft w:val="0"/>
      <w:marRight w:val="0"/>
      <w:marTop w:val="0"/>
      <w:marBottom w:val="0"/>
      <w:divBdr>
        <w:top w:val="none" w:sz="0" w:space="0" w:color="auto"/>
        <w:left w:val="none" w:sz="0" w:space="0" w:color="auto"/>
        <w:bottom w:val="none" w:sz="0" w:space="0" w:color="auto"/>
        <w:right w:val="none" w:sz="0" w:space="0" w:color="auto"/>
      </w:divBdr>
      <w:divsChild>
        <w:div w:id="1763530040">
          <w:marLeft w:val="0"/>
          <w:marRight w:val="0"/>
          <w:marTop w:val="0"/>
          <w:marBottom w:val="0"/>
          <w:divBdr>
            <w:top w:val="none" w:sz="0" w:space="0" w:color="auto"/>
            <w:left w:val="none" w:sz="0" w:space="0" w:color="auto"/>
            <w:bottom w:val="none" w:sz="0" w:space="0" w:color="auto"/>
            <w:right w:val="none" w:sz="0" w:space="0" w:color="auto"/>
          </w:divBdr>
        </w:div>
        <w:div w:id="1755468755">
          <w:marLeft w:val="0"/>
          <w:marRight w:val="0"/>
          <w:marTop w:val="0"/>
          <w:marBottom w:val="0"/>
          <w:divBdr>
            <w:top w:val="none" w:sz="0" w:space="0" w:color="auto"/>
            <w:left w:val="none" w:sz="0" w:space="0" w:color="auto"/>
            <w:bottom w:val="none" w:sz="0" w:space="0" w:color="auto"/>
            <w:right w:val="none" w:sz="0" w:space="0" w:color="auto"/>
          </w:divBdr>
        </w:div>
        <w:div w:id="1607997964">
          <w:marLeft w:val="0"/>
          <w:marRight w:val="0"/>
          <w:marTop w:val="0"/>
          <w:marBottom w:val="0"/>
          <w:divBdr>
            <w:top w:val="none" w:sz="0" w:space="0" w:color="auto"/>
            <w:left w:val="none" w:sz="0" w:space="0" w:color="auto"/>
            <w:bottom w:val="none" w:sz="0" w:space="0" w:color="auto"/>
            <w:right w:val="none" w:sz="0" w:space="0" w:color="auto"/>
          </w:divBdr>
        </w:div>
      </w:divsChild>
    </w:div>
    <w:div w:id="1614479951">
      <w:bodyDiv w:val="1"/>
      <w:marLeft w:val="0"/>
      <w:marRight w:val="0"/>
      <w:marTop w:val="0"/>
      <w:marBottom w:val="0"/>
      <w:divBdr>
        <w:top w:val="none" w:sz="0" w:space="0" w:color="auto"/>
        <w:left w:val="none" w:sz="0" w:space="0" w:color="auto"/>
        <w:bottom w:val="none" w:sz="0" w:space="0" w:color="auto"/>
        <w:right w:val="none" w:sz="0" w:space="0" w:color="auto"/>
      </w:divBdr>
    </w:div>
    <w:div w:id="1636907761">
      <w:bodyDiv w:val="1"/>
      <w:marLeft w:val="0"/>
      <w:marRight w:val="0"/>
      <w:marTop w:val="0"/>
      <w:marBottom w:val="0"/>
      <w:divBdr>
        <w:top w:val="none" w:sz="0" w:space="0" w:color="auto"/>
        <w:left w:val="none" w:sz="0" w:space="0" w:color="auto"/>
        <w:bottom w:val="none" w:sz="0" w:space="0" w:color="auto"/>
        <w:right w:val="none" w:sz="0" w:space="0" w:color="auto"/>
      </w:divBdr>
    </w:div>
    <w:div w:id="1691443793">
      <w:bodyDiv w:val="1"/>
      <w:marLeft w:val="0"/>
      <w:marRight w:val="0"/>
      <w:marTop w:val="0"/>
      <w:marBottom w:val="0"/>
      <w:divBdr>
        <w:top w:val="none" w:sz="0" w:space="0" w:color="auto"/>
        <w:left w:val="none" w:sz="0" w:space="0" w:color="auto"/>
        <w:bottom w:val="none" w:sz="0" w:space="0" w:color="auto"/>
        <w:right w:val="none" w:sz="0" w:space="0" w:color="auto"/>
      </w:divBdr>
      <w:divsChild>
        <w:div w:id="1769347594">
          <w:marLeft w:val="0"/>
          <w:marRight w:val="0"/>
          <w:marTop w:val="0"/>
          <w:marBottom w:val="0"/>
          <w:divBdr>
            <w:top w:val="none" w:sz="0" w:space="0" w:color="auto"/>
            <w:left w:val="none" w:sz="0" w:space="0" w:color="auto"/>
            <w:bottom w:val="none" w:sz="0" w:space="0" w:color="auto"/>
            <w:right w:val="none" w:sz="0" w:space="0" w:color="auto"/>
          </w:divBdr>
          <w:divsChild>
            <w:div w:id="1040283663">
              <w:marLeft w:val="0"/>
              <w:marRight w:val="0"/>
              <w:marTop w:val="0"/>
              <w:marBottom w:val="0"/>
              <w:divBdr>
                <w:top w:val="none" w:sz="0" w:space="0" w:color="auto"/>
                <w:left w:val="none" w:sz="0" w:space="0" w:color="auto"/>
                <w:bottom w:val="none" w:sz="0" w:space="0" w:color="auto"/>
                <w:right w:val="none" w:sz="0" w:space="0" w:color="auto"/>
              </w:divBdr>
            </w:div>
            <w:div w:id="1969623477">
              <w:marLeft w:val="0"/>
              <w:marRight w:val="0"/>
              <w:marTop w:val="0"/>
              <w:marBottom w:val="0"/>
              <w:divBdr>
                <w:top w:val="none" w:sz="0" w:space="0" w:color="auto"/>
                <w:left w:val="none" w:sz="0" w:space="0" w:color="auto"/>
                <w:bottom w:val="none" w:sz="0" w:space="0" w:color="auto"/>
                <w:right w:val="none" w:sz="0" w:space="0" w:color="auto"/>
              </w:divBdr>
            </w:div>
          </w:divsChild>
        </w:div>
        <w:div w:id="1942450577">
          <w:marLeft w:val="0"/>
          <w:marRight w:val="0"/>
          <w:marTop w:val="0"/>
          <w:marBottom w:val="0"/>
          <w:divBdr>
            <w:top w:val="none" w:sz="0" w:space="0" w:color="auto"/>
            <w:left w:val="none" w:sz="0" w:space="0" w:color="auto"/>
            <w:bottom w:val="none" w:sz="0" w:space="0" w:color="auto"/>
            <w:right w:val="none" w:sz="0" w:space="0" w:color="auto"/>
          </w:divBdr>
        </w:div>
      </w:divsChild>
    </w:div>
    <w:div w:id="1749503045">
      <w:bodyDiv w:val="1"/>
      <w:marLeft w:val="0"/>
      <w:marRight w:val="0"/>
      <w:marTop w:val="0"/>
      <w:marBottom w:val="0"/>
      <w:divBdr>
        <w:top w:val="none" w:sz="0" w:space="0" w:color="auto"/>
        <w:left w:val="none" w:sz="0" w:space="0" w:color="auto"/>
        <w:bottom w:val="none" w:sz="0" w:space="0" w:color="auto"/>
        <w:right w:val="none" w:sz="0" w:space="0" w:color="auto"/>
      </w:divBdr>
    </w:div>
    <w:div w:id="1782334803">
      <w:bodyDiv w:val="1"/>
      <w:marLeft w:val="0"/>
      <w:marRight w:val="0"/>
      <w:marTop w:val="0"/>
      <w:marBottom w:val="0"/>
      <w:divBdr>
        <w:top w:val="none" w:sz="0" w:space="0" w:color="auto"/>
        <w:left w:val="none" w:sz="0" w:space="0" w:color="auto"/>
        <w:bottom w:val="none" w:sz="0" w:space="0" w:color="auto"/>
        <w:right w:val="none" w:sz="0" w:space="0" w:color="auto"/>
      </w:divBdr>
    </w:div>
    <w:div w:id="1857765093">
      <w:bodyDiv w:val="1"/>
      <w:marLeft w:val="0"/>
      <w:marRight w:val="0"/>
      <w:marTop w:val="0"/>
      <w:marBottom w:val="0"/>
      <w:divBdr>
        <w:top w:val="none" w:sz="0" w:space="0" w:color="auto"/>
        <w:left w:val="none" w:sz="0" w:space="0" w:color="auto"/>
        <w:bottom w:val="none" w:sz="0" w:space="0" w:color="auto"/>
        <w:right w:val="none" w:sz="0" w:space="0" w:color="auto"/>
      </w:divBdr>
    </w:div>
    <w:div w:id="1952588451">
      <w:bodyDiv w:val="1"/>
      <w:marLeft w:val="0"/>
      <w:marRight w:val="0"/>
      <w:marTop w:val="0"/>
      <w:marBottom w:val="0"/>
      <w:divBdr>
        <w:top w:val="none" w:sz="0" w:space="0" w:color="auto"/>
        <w:left w:val="none" w:sz="0" w:space="0" w:color="auto"/>
        <w:bottom w:val="none" w:sz="0" w:space="0" w:color="auto"/>
        <w:right w:val="none" w:sz="0" w:space="0" w:color="auto"/>
      </w:divBdr>
    </w:div>
    <w:div w:id="1968506206">
      <w:bodyDiv w:val="1"/>
      <w:marLeft w:val="0"/>
      <w:marRight w:val="0"/>
      <w:marTop w:val="0"/>
      <w:marBottom w:val="0"/>
      <w:divBdr>
        <w:top w:val="none" w:sz="0" w:space="0" w:color="auto"/>
        <w:left w:val="none" w:sz="0" w:space="0" w:color="auto"/>
        <w:bottom w:val="none" w:sz="0" w:space="0" w:color="auto"/>
        <w:right w:val="none" w:sz="0" w:space="0" w:color="auto"/>
      </w:divBdr>
    </w:div>
    <w:div w:id="1972129759">
      <w:bodyDiv w:val="1"/>
      <w:marLeft w:val="0"/>
      <w:marRight w:val="0"/>
      <w:marTop w:val="0"/>
      <w:marBottom w:val="0"/>
      <w:divBdr>
        <w:top w:val="none" w:sz="0" w:space="0" w:color="auto"/>
        <w:left w:val="none" w:sz="0" w:space="0" w:color="auto"/>
        <w:bottom w:val="none" w:sz="0" w:space="0" w:color="auto"/>
        <w:right w:val="none" w:sz="0" w:space="0" w:color="auto"/>
      </w:divBdr>
    </w:div>
    <w:div w:id="1979842944">
      <w:bodyDiv w:val="1"/>
      <w:marLeft w:val="0"/>
      <w:marRight w:val="0"/>
      <w:marTop w:val="0"/>
      <w:marBottom w:val="0"/>
      <w:divBdr>
        <w:top w:val="none" w:sz="0" w:space="0" w:color="auto"/>
        <w:left w:val="none" w:sz="0" w:space="0" w:color="auto"/>
        <w:bottom w:val="none" w:sz="0" w:space="0" w:color="auto"/>
        <w:right w:val="none" w:sz="0" w:space="0" w:color="auto"/>
      </w:divBdr>
    </w:div>
    <w:div w:id="2013947841">
      <w:bodyDiv w:val="1"/>
      <w:marLeft w:val="0"/>
      <w:marRight w:val="0"/>
      <w:marTop w:val="0"/>
      <w:marBottom w:val="0"/>
      <w:divBdr>
        <w:top w:val="none" w:sz="0" w:space="0" w:color="auto"/>
        <w:left w:val="none" w:sz="0" w:space="0" w:color="auto"/>
        <w:bottom w:val="none" w:sz="0" w:space="0" w:color="auto"/>
        <w:right w:val="none" w:sz="0" w:space="0" w:color="auto"/>
      </w:divBdr>
    </w:div>
    <w:div w:id="2060787771">
      <w:bodyDiv w:val="1"/>
      <w:marLeft w:val="0"/>
      <w:marRight w:val="0"/>
      <w:marTop w:val="0"/>
      <w:marBottom w:val="0"/>
      <w:divBdr>
        <w:top w:val="none" w:sz="0" w:space="0" w:color="auto"/>
        <w:left w:val="none" w:sz="0" w:space="0" w:color="auto"/>
        <w:bottom w:val="none" w:sz="0" w:space="0" w:color="auto"/>
        <w:right w:val="none" w:sz="0" w:space="0" w:color="auto"/>
      </w:divBdr>
    </w:div>
    <w:div w:id="2093773826">
      <w:bodyDiv w:val="1"/>
      <w:marLeft w:val="0"/>
      <w:marRight w:val="0"/>
      <w:marTop w:val="0"/>
      <w:marBottom w:val="0"/>
      <w:divBdr>
        <w:top w:val="none" w:sz="0" w:space="0" w:color="auto"/>
        <w:left w:val="none" w:sz="0" w:space="0" w:color="auto"/>
        <w:bottom w:val="none" w:sz="0" w:space="0" w:color="auto"/>
        <w:right w:val="none" w:sz="0" w:space="0" w:color="auto"/>
      </w:divBdr>
    </w:div>
    <w:div w:id="2124685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wmf"/><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3.png"/><Relationship Id="rId84" Type="http://schemas.openxmlformats.org/officeDocument/2006/relationships/oleObject" Target="embeddings/oleObject2.bin"/><Relationship Id="rId138" Type="http://schemas.openxmlformats.org/officeDocument/2006/relationships/image" Target="media/image100.jpeg"/><Relationship Id="rId159" Type="http://schemas.openxmlformats.org/officeDocument/2006/relationships/image" Target="media/image113.png"/><Relationship Id="rId170" Type="http://schemas.openxmlformats.org/officeDocument/2006/relationships/image" Target="media/image124.jpeg"/><Relationship Id="rId191" Type="http://schemas.openxmlformats.org/officeDocument/2006/relationships/image" Target="media/image145.png"/><Relationship Id="rId205" Type="http://schemas.openxmlformats.org/officeDocument/2006/relationships/hyperlink" Target="https://eenergy.media/archives/24985" TargetMode="External"/><Relationship Id="rId107" Type="http://schemas.openxmlformats.org/officeDocument/2006/relationships/image" Target="media/image85.wmf"/><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oleObject" Target="embeddings/oleObject23.bin"/><Relationship Id="rId149" Type="http://schemas.openxmlformats.org/officeDocument/2006/relationships/image" Target="media/image108.wmf"/><Relationship Id="rId5" Type="http://schemas.openxmlformats.org/officeDocument/2006/relationships/webSettings" Target="webSettings.xml"/><Relationship Id="rId95" Type="http://schemas.openxmlformats.org/officeDocument/2006/relationships/image" Target="media/image79.wmf"/><Relationship Id="rId160" Type="http://schemas.openxmlformats.org/officeDocument/2006/relationships/image" Target="media/image114.png"/><Relationship Id="rId181" Type="http://schemas.openxmlformats.org/officeDocument/2006/relationships/image" Target="media/image135.png"/><Relationship Id="rId216" Type="http://schemas.openxmlformats.org/officeDocument/2006/relationships/image" Target="media/image162.jpeg"/><Relationship Id="rId22" Type="http://schemas.openxmlformats.org/officeDocument/2006/relationships/image" Target="media/image12.png"/><Relationship Id="rId43" Type="http://schemas.openxmlformats.org/officeDocument/2006/relationships/image" Target="media/image33.jpeg"/><Relationship Id="rId64" Type="http://schemas.openxmlformats.org/officeDocument/2006/relationships/image" Target="media/image54.png"/><Relationship Id="rId118" Type="http://schemas.openxmlformats.org/officeDocument/2006/relationships/oleObject" Target="embeddings/oleObject18.bin"/><Relationship Id="rId139" Type="http://schemas.openxmlformats.org/officeDocument/2006/relationships/image" Target="media/image101.png"/><Relationship Id="rId85" Type="http://schemas.openxmlformats.org/officeDocument/2006/relationships/oleObject" Target="embeddings/oleObject3.bin"/><Relationship Id="rId150" Type="http://schemas.openxmlformats.org/officeDocument/2006/relationships/oleObject" Target="embeddings/oleObject32.bin"/><Relationship Id="rId171" Type="http://schemas.openxmlformats.org/officeDocument/2006/relationships/image" Target="media/image125.png"/><Relationship Id="rId192" Type="http://schemas.openxmlformats.org/officeDocument/2006/relationships/image" Target="media/image146.png"/><Relationship Id="rId206" Type="http://schemas.openxmlformats.org/officeDocument/2006/relationships/hyperlink" Target="https://globalwindatlas.info/en/" TargetMode="External"/><Relationship Id="rId12" Type="http://schemas.openxmlformats.org/officeDocument/2006/relationships/image" Target="media/image2.png"/><Relationship Id="rId33" Type="http://schemas.openxmlformats.org/officeDocument/2006/relationships/image" Target="media/image23.jpeg"/><Relationship Id="rId108" Type="http://schemas.openxmlformats.org/officeDocument/2006/relationships/oleObject" Target="embeddings/oleObject13.bin"/><Relationship Id="rId129" Type="http://schemas.openxmlformats.org/officeDocument/2006/relationships/image" Target="media/image96.wmf"/><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oleObject" Target="embeddings/oleObject7.bin"/><Relationship Id="rId140" Type="http://schemas.openxmlformats.org/officeDocument/2006/relationships/image" Target="media/image102.png"/><Relationship Id="rId161" Type="http://schemas.openxmlformats.org/officeDocument/2006/relationships/image" Target="media/image115.png"/><Relationship Id="rId182" Type="http://schemas.openxmlformats.org/officeDocument/2006/relationships/image" Target="media/image136.png"/><Relationship Id="rId217" Type="http://schemas.openxmlformats.org/officeDocument/2006/relationships/image" Target="media/image163.jpe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91.wmf"/><Relationship Id="rId44" Type="http://schemas.openxmlformats.org/officeDocument/2006/relationships/image" Target="media/image34.jpeg"/><Relationship Id="rId65" Type="http://schemas.openxmlformats.org/officeDocument/2006/relationships/image" Target="media/image55.png"/><Relationship Id="rId86" Type="http://schemas.openxmlformats.org/officeDocument/2006/relationships/image" Target="media/image73.wmf"/><Relationship Id="rId130" Type="http://schemas.openxmlformats.org/officeDocument/2006/relationships/oleObject" Target="embeddings/oleObject24.bin"/><Relationship Id="rId151" Type="http://schemas.openxmlformats.org/officeDocument/2006/relationships/image" Target="media/image109.wmf"/><Relationship Id="rId172" Type="http://schemas.openxmlformats.org/officeDocument/2006/relationships/image" Target="media/image126.jpeg"/><Relationship Id="rId193" Type="http://schemas.openxmlformats.org/officeDocument/2006/relationships/image" Target="media/image147.png"/><Relationship Id="rId207" Type="http://schemas.openxmlformats.org/officeDocument/2006/relationships/hyperlink" Target="https://doi.org/10.3390/en6083744" TargetMode="External"/><Relationship Id="rId13" Type="http://schemas.openxmlformats.org/officeDocument/2006/relationships/image" Target="media/image3.png"/><Relationship Id="rId109" Type="http://schemas.openxmlformats.org/officeDocument/2006/relationships/image" Target="media/image86.wmf"/><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0.wmf"/><Relationship Id="rId120" Type="http://schemas.openxmlformats.org/officeDocument/2006/relationships/oleObject" Target="embeddings/oleObject19.bin"/><Relationship Id="rId141" Type="http://schemas.openxmlformats.org/officeDocument/2006/relationships/image" Target="media/image103.png"/><Relationship Id="rId7" Type="http://schemas.openxmlformats.org/officeDocument/2006/relationships/endnotes" Target="endnotes.xml"/><Relationship Id="rId162" Type="http://schemas.openxmlformats.org/officeDocument/2006/relationships/image" Target="media/image116.png"/><Relationship Id="rId183" Type="http://schemas.openxmlformats.org/officeDocument/2006/relationships/image" Target="media/image137.png"/><Relationship Id="rId218" Type="http://schemas.openxmlformats.org/officeDocument/2006/relationships/image" Target="media/image164.jpeg"/><Relationship Id="rId24" Type="http://schemas.openxmlformats.org/officeDocument/2006/relationships/image" Target="media/image14.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oleObject" Target="embeddings/oleObject4.bin"/><Relationship Id="rId110" Type="http://schemas.openxmlformats.org/officeDocument/2006/relationships/oleObject" Target="embeddings/oleObject14.bin"/><Relationship Id="rId131" Type="http://schemas.openxmlformats.org/officeDocument/2006/relationships/image" Target="media/image97.wmf"/><Relationship Id="rId152" Type="http://schemas.openxmlformats.org/officeDocument/2006/relationships/oleObject" Target="embeddings/oleObject33.bin"/><Relationship Id="rId173" Type="http://schemas.openxmlformats.org/officeDocument/2006/relationships/image" Target="media/image127.jpeg"/><Relationship Id="rId194" Type="http://schemas.openxmlformats.org/officeDocument/2006/relationships/image" Target="media/image148.png"/><Relationship Id="rId208" Type="http://schemas.openxmlformats.org/officeDocument/2006/relationships/image" Target="media/image154.png"/><Relationship Id="rId14" Type="http://schemas.openxmlformats.org/officeDocument/2006/relationships/image" Target="media/image4.pn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oleObject" Target="embeddings/oleObject9.bin"/><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78.wmf"/><Relationship Id="rId98" Type="http://schemas.openxmlformats.org/officeDocument/2006/relationships/oleObject" Target="embeddings/oleObject8.bin"/><Relationship Id="rId121" Type="http://schemas.openxmlformats.org/officeDocument/2006/relationships/image" Target="media/image92.wmf"/><Relationship Id="rId142" Type="http://schemas.openxmlformats.org/officeDocument/2006/relationships/image" Target="media/image104.png"/><Relationship Id="rId163" Type="http://schemas.openxmlformats.org/officeDocument/2006/relationships/image" Target="media/image117.png"/><Relationship Id="rId184" Type="http://schemas.openxmlformats.org/officeDocument/2006/relationships/image" Target="media/image138.png"/><Relationship Id="rId189" Type="http://schemas.openxmlformats.org/officeDocument/2006/relationships/image" Target="media/image143.png"/><Relationship Id="rId219" Type="http://schemas.openxmlformats.org/officeDocument/2006/relationships/image" Target="media/image165.jpeg"/><Relationship Id="rId3" Type="http://schemas.openxmlformats.org/officeDocument/2006/relationships/styles" Target="styles.xml"/><Relationship Id="rId214" Type="http://schemas.openxmlformats.org/officeDocument/2006/relationships/image" Target="media/image160.png"/><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oleObject" Target="embeddings/oleObject17.bin"/><Relationship Id="rId137" Type="http://schemas.openxmlformats.org/officeDocument/2006/relationships/oleObject" Target="embeddings/oleObject28.bin"/><Relationship Id="rId158" Type="http://schemas.openxmlformats.org/officeDocument/2006/relationships/oleObject" Target="embeddings/oleObject36.bin"/><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2.wmf"/><Relationship Id="rId88" Type="http://schemas.openxmlformats.org/officeDocument/2006/relationships/image" Target="media/image74.png"/><Relationship Id="rId111" Type="http://schemas.openxmlformats.org/officeDocument/2006/relationships/image" Target="media/image87.wmf"/><Relationship Id="rId132" Type="http://schemas.openxmlformats.org/officeDocument/2006/relationships/oleObject" Target="embeddings/oleObject25.bin"/><Relationship Id="rId153" Type="http://schemas.openxmlformats.org/officeDocument/2006/relationships/image" Target="media/image110.wmf"/><Relationship Id="rId174" Type="http://schemas.openxmlformats.org/officeDocument/2006/relationships/image" Target="media/image128.jpeg"/><Relationship Id="rId179" Type="http://schemas.openxmlformats.org/officeDocument/2006/relationships/image" Target="media/image133.png"/><Relationship Id="rId195" Type="http://schemas.openxmlformats.org/officeDocument/2006/relationships/image" Target="media/image149.png"/><Relationship Id="rId209" Type="http://schemas.openxmlformats.org/officeDocument/2006/relationships/image" Target="media/image155.png"/><Relationship Id="rId190" Type="http://schemas.openxmlformats.org/officeDocument/2006/relationships/image" Target="media/image144.png"/><Relationship Id="rId204" Type="http://schemas.openxmlformats.org/officeDocument/2006/relationships/hyperlink" Target="https://www.irena.org/-/media/Files/IRENA/Agency/Publication/2022/Jul/IRENA_Renewable_energy_statistics_2022.pdf?rev=8e3c22a36f964fa2ad8a50e0b4437870" TargetMode="External"/><Relationship Id="rId220" Type="http://schemas.openxmlformats.org/officeDocument/2006/relationships/image" Target="media/image166.jpeg"/><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oleObject" Target="embeddings/oleObject12.bin"/><Relationship Id="rId127" Type="http://schemas.openxmlformats.org/officeDocument/2006/relationships/image" Target="media/image95.wmf"/><Relationship Id="rId10" Type="http://schemas.openxmlformats.org/officeDocument/2006/relationships/footer" Target="footer3.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oleObject" Target="embeddings/oleObject6.bin"/><Relationship Id="rId99" Type="http://schemas.openxmlformats.org/officeDocument/2006/relationships/image" Target="media/image81.wmf"/><Relationship Id="rId101" Type="http://schemas.openxmlformats.org/officeDocument/2006/relationships/image" Target="media/image82.wmf"/><Relationship Id="rId122" Type="http://schemas.openxmlformats.org/officeDocument/2006/relationships/oleObject" Target="embeddings/oleObject20.bin"/><Relationship Id="rId143" Type="http://schemas.openxmlformats.org/officeDocument/2006/relationships/image" Target="media/image105.png"/><Relationship Id="rId148" Type="http://schemas.openxmlformats.org/officeDocument/2006/relationships/oleObject" Target="embeddings/oleObject31.bin"/><Relationship Id="rId164" Type="http://schemas.openxmlformats.org/officeDocument/2006/relationships/image" Target="media/image118.png"/><Relationship Id="rId169" Type="http://schemas.openxmlformats.org/officeDocument/2006/relationships/image" Target="media/image123.png"/><Relationship Id="rId185" Type="http://schemas.openxmlformats.org/officeDocument/2006/relationships/image" Target="media/image139.pn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34.png"/><Relationship Id="rId210" Type="http://schemas.openxmlformats.org/officeDocument/2006/relationships/image" Target="media/image156.png"/><Relationship Id="rId215" Type="http://schemas.openxmlformats.org/officeDocument/2006/relationships/image" Target="media/image161.png"/><Relationship Id="rId26" Type="http://schemas.openxmlformats.org/officeDocument/2006/relationships/image" Target="media/image16.pn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5.wmf"/><Relationship Id="rId112" Type="http://schemas.openxmlformats.org/officeDocument/2006/relationships/oleObject" Target="embeddings/oleObject15.bin"/><Relationship Id="rId133" Type="http://schemas.openxmlformats.org/officeDocument/2006/relationships/image" Target="media/image98.wmf"/><Relationship Id="rId154" Type="http://schemas.openxmlformats.org/officeDocument/2006/relationships/oleObject" Target="embeddings/oleObject34.bin"/><Relationship Id="rId175" Type="http://schemas.openxmlformats.org/officeDocument/2006/relationships/image" Target="media/image129.jpeg"/><Relationship Id="rId196" Type="http://schemas.openxmlformats.org/officeDocument/2006/relationships/image" Target="media/image150.png"/><Relationship Id="rId200" Type="http://schemas.openxmlformats.org/officeDocument/2006/relationships/hyperlink" Target="https://doi.org/10.1260/0309-524X.37.5.517" TargetMode="External"/><Relationship Id="rId16" Type="http://schemas.openxmlformats.org/officeDocument/2006/relationships/image" Target="media/image6.png"/><Relationship Id="rId221" Type="http://schemas.openxmlformats.org/officeDocument/2006/relationships/image" Target="media/image167.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oleObject" Target="embeddings/oleObject10.bin"/><Relationship Id="rId123" Type="http://schemas.openxmlformats.org/officeDocument/2006/relationships/image" Target="media/image93.wmf"/><Relationship Id="rId144" Type="http://schemas.openxmlformats.org/officeDocument/2006/relationships/image" Target="media/image106.wmf"/><Relationship Id="rId90" Type="http://schemas.openxmlformats.org/officeDocument/2006/relationships/oleObject" Target="embeddings/oleObject5.bin"/><Relationship Id="rId165" Type="http://schemas.openxmlformats.org/officeDocument/2006/relationships/image" Target="media/image119.jpeg"/><Relationship Id="rId186" Type="http://schemas.openxmlformats.org/officeDocument/2006/relationships/image" Target="media/image140.png"/><Relationship Id="rId211" Type="http://schemas.openxmlformats.org/officeDocument/2006/relationships/image" Target="media/image157.png"/><Relationship Id="rId27" Type="http://schemas.openxmlformats.org/officeDocument/2006/relationships/image" Target="media/image17.pn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88.wmf"/><Relationship Id="rId134" Type="http://schemas.openxmlformats.org/officeDocument/2006/relationships/oleObject" Target="embeddings/oleObject26.bin"/><Relationship Id="rId80" Type="http://schemas.openxmlformats.org/officeDocument/2006/relationships/image" Target="media/image70.png"/><Relationship Id="rId155" Type="http://schemas.openxmlformats.org/officeDocument/2006/relationships/image" Target="media/image111.wmf"/><Relationship Id="rId176" Type="http://schemas.openxmlformats.org/officeDocument/2006/relationships/image" Target="media/image130.jpeg"/><Relationship Id="rId197" Type="http://schemas.openxmlformats.org/officeDocument/2006/relationships/image" Target="media/image151.png"/><Relationship Id="rId201" Type="http://schemas.openxmlformats.org/officeDocument/2006/relationships/hyperlink" Target="http://dx.doi.org/10.1243/09576509JPE858" TargetMode="External"/><Relationship Id="rId222" Type="http://schemas.openxmlformats.org/officeDocument/2006/relationships/image" Target="media/image168.jpeg"/><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83.wmf"/><Relationship Id="rId124" Type="http://schemas.openxmlformats.org/officeDocument/2006/relationships/oleObject" Target="embeddings/oleObject21.bin"/><Relationship Id="rId70" Type="http://schemas.openxmlformats.org/officeDocument/2006/relationships/image" Target="media/image60.jpeg"/><Relationship Id="rId91" Type="http://schemas.openxmlformats.org/officeDocument/2006/relationships/image" Target="media/image76.png"/><Relationship Id="rId145" Type="http://schemas.openxmlformats.org/officeDocument/2006/relationships/oleObject" Target="embeddings/oleObject29.bin"/><Relationship Id="rId166" Type="http://schemas.openxmlformats.org/officeDocument/2006/relationships/image" Target="media/image120.jpeg"/><Relationship Id="rId187" Type="http://schemas.openxmlformats.org/officeDocument/2006/relationships/image" Target="media/image141.png"/><Relationship Id="rId1" Type="http://schemas.openxmlformats.org/officeDocument/2006/relationships/customXml" Target="../customXml/item1.xml"/><Relationship Id="rId212" Type="http://schemas.openxmlformats.org/officeDocument/2006/relationships/image" Target="media/image158.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oleObject" Target="embeddings/oleObject16.bin"/><Relationship Id="rId60" Type="http://schemas.openxmlformats.org/officeDocument/2006/relationships/image" Target="media/image50.jpeg"/><Relationship Id="rId81" Type="http://schemas.openxmlformats.org/officeDocument/2006/relationships/image" Target="media/image71.wmf"/><Relationship Id="rId135" Type="http://schemas.openxmlformats.org/officeDocument/2006/relationships/oleObject" Target="embeddings/oleObject27.bin"/><Relationship Id="rId156" Type="http://schemas.openxmlformats.org/officeDocument/2006/relationships/oleObject" Target="embeddings/oleObject35.bin"/><Relationship Id="rId177" Type="http://schemas.openxmlformats.org/officeDocument/2006/relationships/image" Target="media/image131.jpeg"/><Relationship Id="rId198" Type="http://schemas.openxmlformats.org/officeDocument/2006/relationships/image" Target="media/image152.png"/><Relationship Id="rId202" Type="http://schemas.openxmlformats.org/officeDocument/2006/relationships/hyperlink" Target="http://dx.doi.org/10.1109/ICRERA.2014.7016459" TargetMode="External"/><Relationship Id="rId223" Type="http://schemas.openxmlformats.org/officeDocument/2006/relationships/fontTable" Target="fontTable.xml"/><Relationship Id="rId18" Type="http://schemas.openxmlformats.org/officeDocument/2006/relationships/image" Target="media/image8.png"/><Relationship Id="rId39" Type="http://schemas.openxmlformats.org/officeDocument/2006/relationships/image" Target="media/image29.jpeg"/><Relationship Id="rId50" Type="http://schemas.openxmlformats.org/officeDocument/2006/relationships/image" Target="media/image40.emf"/><Relationship Id="rId104" Type="http://schemas.openxmlformats.org/officeDocument/2006/relationships/oleObject" Target="embeddings/oleObject11.bin"/><Relationship Id="rId125" Type="http://schemas.openxmlformats.org/officeDocument/2006/relationships/image" Target="media/image94.wmf"/><Relationship Id="rId146" Type="http://schemas.openxmlformats.org/officeDocument/2006/relationships/oleObject" Target="embeddings/oleObject30.bin"/><Relationship Id="rId167" Type="http://schemas.openxmlformats.org/officeDocument/2006/relationships/image" Target="media/image121.png"/><Relationship Id="rId188" Type="http://schemas.openxmlformats.org/officeDocument/2006/relationships/image" Target="media/image142.png"/><Relationship Id="rId71" Type="http://schemas.openxmlformats.org/officeDocument/2006/relationships/image" Target="media/image61.jpeg"/><Relationship Id="rId92" Type="http://schemas.openxmlformats.org/officeDocument/2006/relationships/image" Target="media/image77.jpeg"/><Relationship Id="rId213" Type="http://schemas.openxmlformats.org/officeDocument/2006/relationships/image" Target="media/image159.png"/><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image" Target="media/image30.jpeg"/><Relationship Id="rId115" Type="http://schemas.openxmlformats.org/officeDocument/2006/relationships/image" Target="media/image89.wmf"/><Relationship Id="rId136" Type="http://schemas.openxmlformats.org/officeDocument/2006/relationships/image" Target="media/image99.wmf"/><Relationship Id="rId157" Type="http://schemas.openxmlformats.org/officeDocument/2006/relationships/image" Target="media/image112.wmf"/><Relationship Id="rId178" Type="http://schemas.openxmlformats.org/officeDocument/2006/relationships/image" Target="media/image132.png"/><Relationship Id="rId61" Type="http://schemas.openxmlformats.org/officeDocument/2006/relationships/image" Target="media/image51.png"/><Relationship Id="rId82" Type="http://schemas.openxmlformats.org/officeDocument/2006/relationships/oleObject" Target="embeddings/oleObject1.bin"/><Relationship Id="rId199" Type="http://schemas.openxmlformats.org/officeDocument/2006/relationships/image" Target="media/image153.png"/><Relationship Id="rId203" Type="http://schemas.openxmlformats.org/officeDocument/2006/relationships/hyperlink" Target="http://dx.doi.org/10.1016/j.energy.2015.10.128" TargetMode="External"/><Relationship Id="rId19" Type="http://schemas.openxmlformats.org/officeDocument/2006/relationships/image" Target="media/image9.png"/><Relationship Id="rId224" Type="http://schemas.openxmlformats.org/officeDocument/2006/relationships/theme" Target="theme/theme1.xml"/><Relationship Id="rId30" Type="http://schemas.openxmlformats.org/officeDocument/2006/relationships/image" Target="media/image20.png"/><Relationship Id="rId105" Type="http://schemas.openxmlformats.org/officeDocument/2006/relationships/image" Target="media/image84.wmf"/><Relationship Id="rId126" Type="http://schemas.openxmlformats.org/officeDocument/2006/relationships/oleObject" Target="embeddings/oleObject22.bin"/><Relationship Id="rId147" Type="http://schemas.openxmlformats.org/officeDocument/2006/relationships/image" Target="media/image107.wmf"/><Relationship Id="rId168" Type="http://schemas.openxmlformats.org/officeDocument/2006/relationships/image" Target="media/image1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B5C54B-3A7D-4F9F-B4CC-37FCCCC87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2107</TotalTime>
  <Pages>152</Pages>
  <Words>36210</Words>
  <Characters>206400</Characters>
  <Application>Microsoft Office Word</Application>
  <DocSecurity>0</DocSecurity>
  <Lines>1720</Lines>
  <Paragraphs>484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242126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Омаров Ануар Серикович</dc:creator>
  <cp:keywords/>
  <dc:description/>
  <cp:lastModifiedBy>Омаров Ануар Серикович</cp:lastModifiedBy>
  <cp:revision>40</cp:revision>
  <cp:lastPrinted>2023-06-20T05:14:00Z</cp:lastPrinted>
  <dcterms:created xsi:type="dcterms:W3CDTF">2023-05-20T09:16:00Z</dcterms:created>
  <dcterms:modified xsi:type="dcterms:W3CDTF">2023-09-22T06:15:00Z</dcterms:modified>
</cp:coreProperties>
</file>