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C654" w14:textId="60162C90" w:rsidR="005F3F53" w:rsidRPr="00D74CCC" w:rsidRDefault="005F3F53" w:rsidP="005F3F53">
      <w:pPr>
        <w:pBdr>
          <w:bottom w:val="single" w:sz="4" w:space="0" w:color="FFFFFF"/>
        </w:pBdr>
        <w:tabs>
          <w:tab w:val="left" w:pos="993"/>
        </w:tabs>
        <w:spacing w:line="228" w:lineRule="auto"/>
        <w:ind w:firstLine="425"/>
        <w:jc w:val="both"/>
        <w:rPr>
          <w:i/>
        </w:rPr>
      </w:pPr>
      <w:r w:rsidRPr="00D74CCC">
        <w:rPr>
          <w:i/>
        </w:rPr>
        <w:t>Оценка результатов выполненных научных, научно-технических проектов и программ (отчетов) за 2020 год</w:t>
      </w:r>
    </w:p>
    <w:p w14:paraId="7D156612" w14:textId="77777777" w:rsidR="005F3F53" w:rsidRPr="00D74CCC" w:rsidRDefault="005F3F53" w:rsidP="005F3F53">
      <w:pPr>
        <w:pBdr>
          <w:bottom w:val="single" w:sz="4" w:space="0" w:color="FFFFFF"/>
        </w:pBdr>
        <w:tabs>
          <w:tab w:val="left" w:pos="993"/>
        </w:tabs>
        <w:spacing w:line="228" w:lineRule="auto"/>
        <w:ind w:firstLine="425"/>
        <w:jc w:val="both"/>
      </w:pPr>
      <w:r>
        <w:t>Проведена</w:t>
      </w:r>
      <w:r w:rsidRPr="00D74CCC">
        <w:t xml:space="preserve"> работа по проведению оценки результатов выполненных научных, научно-технических проектов и программ (отчетов) за 2020 год, в том числе в разрезе фундаментальных и прикладных исследований, а также оценка результатов научных, научно-технических проектов и программ, в которых участвовали инженеры с производства, магистранты, докторанты и зарубежные ученые с предоставлением отчетов.</w:t>
      </w:r>
    </w:p>
    <w:p w14:paraId="38F9AD8F" w14:textId="77777777" w:rsidR="005F3F53" w:rsidRDefault="005F3F53" w:rsidP="005F3F53">
      <w:pPr>
        <w:jc w:val="center"/>
      </w:pPr>
    </w:p>
    <w:p w14:paraId="5D842BE0" w14:textId="77777777" w:rsidR="005F3F53" w:rsidRPr="00C316DD" w:rsidRDefault="005F3F53" w:rsidP="005F3F53">
      <w:pPr>
        <w:jc w:val="center"/>
      </w:pPr>
      <w:r>
        <w:t>Н</w:t>
      </w:r>
      <w:r w:rsidRPr="00C316DD">
        <w:t>аучны</w:t>
      </w:r>
      <w:r>
        <w:t>е</w:t>
      </w:r>
      <w:r w:rsidRPr="00C316DD">
        <w:t xml:space="preserve"> исследовани</w:t>
      </w:r>
      <w:r>
        <w:t>я</w:t>
      </w:r>
      <w:r w:rsidRPr="00C316DD">
        <w:t xml:space="preserve"> в рамках грантового финансирования по итогам 2020 года</w:t>
      </w:r>
    </w:p>
    <w:p w14:paraId="329423EA" w14:textId="77777777" w:rsidR="005F3F53" w:rsidRPr="00C316DD" w:rsidRDefault="005F3F53" w:rsidP="005F3F53">
      <w:pPr>
        <w:pStyle w:val="a8"/>
        <w:jc w:val="both"/>
        <w:rPr>
          <w:i/>
        </w:rPr>
      </w:pPr>
    </w:p>
    <w:p w14:paraId="7832A54A" w14:textId="77777777" w:rsidR="005F3F53" w:rsidRPr="00C316DD" w:rsidRDefault="005F3F53" w:rsidP="005F3F53">
      <w:pPr>
        <w:pStyle w:val="a8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i/>
        </w:rPr>
      </w:pPr>
      <w:r w:rsidRPr="00C316DD">
        <w:rPr>
          <w:i/>
        </w:rPr>
        <w:t>Общая характеристика</w:t>
      </w:r>
    </w:p>
    <w:p w14:paraId="49FC0D8E" w14:textId="77777777" w:rsidR="005F3F53" w:rsidRPr="00C316DD" w:rsidRDefault="005F3F53" w:rsidP="005F3F53">
      <w:pPr>
        <w:ind w:firstLine="567"/>
        <w:jc w:val="both"/>
      </w:pPr>
      <w:r w:rsidRPr="00C316DD">
        <w:t xml:space="preserve">В 2020 году в АО «Национальный центр государственной научно-технической экспертизы (НЦГНТЭ) были представлены на регистрацию </w:t>
      </w:r>
      <w:r w:rsidRPr="00C316DD">
        <w:rPr>
          <w:bCs/>
        </w:rPr>
        <w:t xml:space="preserve">1059 </w:t>
      </w:r>
      <w:r w:rsidRPr="00C316DD">
        <w:t xml:space="preserve">заключительных отчетов по грантовому финансированию (ГФ). Они распределились следующим образом: 620 или 58,5% отчетов представлены проектами </w:t>
      </w:r>
      <w:r w:rsidRPr="00C316DD">
        <w:rPr>
          <w:i/>
        </w:rPr>
        <w:t>прикладной направленности</w:t>
      </w:r>
      <w:r w:rsidRPr="00C316DD">
        <w:t xml:space="preserve">, 436 имеют </w:t>
      </w:r>
      <w:r w:rsidRPr="00C316DD">
        <w:rPr>
          <w:i/>
        </w:rPr>
        <w:t xml:space="preserve">фундаментальный характер </w:t>
      </w:r>
      <w:r w:rsidRPr="00C316DD">
        <w:t xml:space="preserve">исследования и всего 3 отчета – это </w:t>
      </w:r>
      <w:r w:rsidRPr="00C316DD">
        <w:rPr>
          <w:i/>
        </w:rPr>
        <w:t>опытно-конструкторские и проектно-технологические работы</w:t>
      </w:r>
      <w:r w:rsidRPr="00C316DD">
        <w:t xml:space="preserve"> (ОКР и ПТР). Таким образом, среди завершенных грантов превалируют прикладные исследования.</w:t>
      </w:r>
    </w:p>
    <w:p w14:paraId="65A0DC39" w14:textId="77777777" w:rsidR="005F3F53" w:rsidRPr="00C316DD" w:rsidRDefault="005F3F53" w:rsidP="005F3F53">
      <w:pPr>
        <w:ind w:firstLine="567"/>
        <w:jc w:val="both"/>
      </w:pPr>
      <w:r w:rsidRPr="00C316DD">
        <w:t xml:space="preserve">Проекты по ГФ представлены </w:t>
      </w:r>
      <w:r w:rsidRPr="00C316DD">
        <w:rPr>
          <w:i/>
        </w:rPr>
        <w:t>всеми приоритетами</w:t>
      </w:r>
      <w:r w:rsidRPr="00C316DD">
        <w:t>, как всегда, исходя из специфики экономики Казахстана и, соответственно, научной школы и базы, самый «весомый» приоритет – «Рациональное использование природных ресурсов, переработка сырья и продукции» (РИПР) – 28,1%. Второе и третье места приходятся на приоритеты «Научные основы «М</w:t>
      </w:r>
      <w:r w:rsidRPr="00C316DD">
        <w:rPr>
          <w:lang w:val="kk-KZ"/>
        </w:rPr>
        <w:t>әң</w:t>
      </w:r>
      <w:r w:rsidRPr="00C316DD">
        <w:t>г</w:t>
      </w:r>
      <w:proofErr w:type="spellStart"/>
      <w:r w:rsidRPr="00C316DD">
        <w:rPr>
          <w:lang w:val="en-US"/>
        </w:rPr>
        <w:t>i</w:t>
      </w:r>
      <w:proofErr w:type="spellEnd"/>
      <w:r w:rsidRPr="00C316DD">
        <w:t>л</w:t>
      </w:r>
      <w:proofErr w:type="spellStart"/>
      <w:r w:rsidRPr="00C316DD">
        <w:rPr>
          <w:lang w:val="en-US"/>
        </w:rPr>
        <w:t>i</w:t>
      </w:r>
      <w:proofErr w:type="spellEnd"/>
      <w:r w:rsidRPr="00C316DD">
        <w:t xml:space="preserve">к ел» (образование </w:t>
      </w:r>
      <w:r w:rsidRPr="00C316DD">
        <w:rPr>
          <w:lang w:val="en-US"/>
        </w:rPr>
        <w:t>XXI</w:t>
      </w:r>
      <w:r w:rsidRPr="00C316DD">
        <w:t xml:space="preserve"> века, фундаментальные и прикладные исследования в области гуманитарных наук) (НОМЕ) - 20,6% и «Науки о жизни» (НОЖ) –</w:t>
      </w:r>
      <w:r w:rsidRPr="00C316DD">
        <w:rPr>
          <w:lang w:val="kk-KZ"/>
        </w:rPr>
        <w:t xml:space="preserve"> </w:t>
      </w:r>
      <w:r w:rsidRPr="00C316DD">
        <w:t>более 19%, что объясняется для первого целым пластом исследований в плане истории, культурологии, политологии и в целом духовной модернизации, выдвинутой Президентом РК, второго - значимостью научных исследований во всем мире по тематике здоровья и медицины и сопряженных с этим дисциплин. Четвертое место по представленности научных отчетов занимает приоритет «Информационные и телекоммуникационные технологии» - 16</w:t>
      </w:r>
      <w:r w:rsidRPr="00C316DD">
        <w:rPr>
          <w:lang w:val="kk-KZ"/>
        </w:rPr>
        <w:t xml:space="preserve"> </w:t>
      </w:r>
      <w:r w:rsidRPr="00C316DD">
        <w:t>%, что связано с большим научным и, прежде всего, практическим интересом всей научной общественности мира к проблемам цифровизации экономики. Далее в порядке убывания расположились приоритеты «Энергетика и машиностроение» (</w:t>
      </w:r>
      <w:proofErr w:type="spellStart"/>
      <w:r w:rsidRPr="00C316DD">
        <w:t>ЭиМ</w:t>
      </w:r>
      <w:proofErr w:type="spellEnd"/>
      <w:r w:rsidRPr="00C316DD">
        <w:t>) с 7,9</w:t>
      </w:r>
      <w:r w:rsidRPr="00C316DD">
        <w:rPr>
          <w:lang w:val="kk-KZ"/>
        </w:rPr>
        <w:t xml:space="preserve"> </w:t>
      </w:r>
      <w:r w:rsidRPr="00C316DD">
        <w:t>% и «Устойчивое развитие АПК и безопасность сельскохозяйственной продукции» (УРАПК) – 7,3</w:t>
      </w:r>
      <w:r w:rsidRPr="00C316DD">
        <w:rPr>
          <w:lang w:val="kk-KZ"/>
        </w:rPr>
        <w:t xml:space="preserve"> </w:t>
      </w:r>
      <w:r w:rsidRPr="00C316DD">
        <w:t>%, последний приоритет был самостоятельно выделен в очередную 3-х летнюю серию исследований в связи с большой значимостью сельского хозяйства в экономике и экспорте страны. Оставшиеся 11 проектов приходится на еще один новый отдельно выделенный приоритет «Национальная безопасность и оборона» (</w:t>
      </w:r>
      <w:proofErr w:type="spellStart"/>
      <w:r w:rsidRPr="00C316DD">
        <w:t>НБиО</w:t>
      </w:r>
      <w:proofErr w:type="spellEnd"/>
      <w:r w:rsidRPr="00C316DD">
        <w:t xml:space="preserve">) – что соответствует 1% в общей структуре представленности заключительных отчетов. </w:t>
      </w:r>
    </w:p>
    <w:p w14:paraId="672D562A" w14:textId="77777777" w:rsidR="005F3F53" w:rsidRPr="00C316DD" w:rsidRDefault="005F3F53" w:rsidP="005F3F53">
      <w:pPr>
        <w:jc w:val="center"/>
      </w:pPr>
      <w:r w:rsidRPr="00C316DD">
        <w:rPr>
          <w:noProof/>
          <w:sz w:val="16"/>
          <w:szCs w:val="16"/>
        </w:rPr>
        <w:lastRenderedPageBreak/>
        <w:drawing>
          <wp:inline distT="0" distB="0" distL="0" distR="0" wp14:anchorId="376318B2" wp14:editId="6FB744A5">
            <wp:extent cx="4611757" cy="3530380"/>
            <wp:effectExtent l="0" t="0" r="17780" b="13335"/>
            <wp:docPr id="14" name="Диаграмма 14">
              <a:extLst xmlns:a="http://schemas.openxmlformats.org/drawingml/2006/main">
                <a:ext uri="{FF2B5EF4-FFF2-40B4-BE49-F238E27FC236}">
                  <a16:creationId xmlns:a16="http://schemas.microsoft.com/office/drawing/2014/main" id="{E72D8EB4-E7F6-46D2-B32C-C1607C4411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14F72D5" w14:textId="77777777" w:rsidR="005F3F53" w:rsidRDefault="005F3F53" w:rsidP="005F3F53">
      <w:pPr>
        <w:ind w:firstLine="567"/>
        <w:jc w:val="both"/>
      </w:pPr>
    </w:p>
    <w:p w14:paraId="6FF52C98" w14:textId="77777777" w:rsidR="005F3F53" w:rsidRPr="00C316DD" w:rsidRDefault="005F3F53" w:rsidP="005F3F53">
      <w:pPr>
        <w:ind w:firstLine="567"/>
        <w:jc w:val="both"/>
      </w:pPr>
      <w:r w:rsidRPr="00C316DD">
        <w:t xml:space="preserve">По видам исследований в процентном соотношении больше всего фундаментальных работ что естественно, отмечается по приоритету НОМЕ – 40,4% среди всех проектов фундаментальной направленности и 80,7% - в рамках своего приоритета. Следом располагается приоритет </w:t>
      </w:r>
      <w:proofErr w:type="spellStart"/>
      <w:r w:rsidRPr="00C316DD">
        <w:t>ИиТТ</w:t>
      </w:r>
      <w:proofErr w:type="spellEnd"/>
      <w:r w:rsidRPr="00C316DD">
        <w:t xml:space="preserve"> со значениями, равными 22,7% и 58,6% соответственно. В меньшей степени фундаментальные исследования представлены приоритетами УРАПК и </w:t>
      </w:r>
      <w:proofErr w:type="spellStart"/>
      <w:r w:rsidRPr="00C316DD">
        <w:t>ЭиМ</w:t>
      </w:r>
      <w:proofErr w:type="spellEnd"/>
      <w:r w:rsidRPr="00C316DD">
        <w:t xml:space="preserve">: в общей структуре показатели имеют значения соответственно 7,3% и 7,9%; внутри своих приоритетов на долю фундаментальных работ по агропромышленному комплексу приходится 5,2%, энергетики и машиностроения – 9,5%. По проектам прикладной направленности среди всех завершенных отчетов по прикладным исследованиям лидируют приоритеты РИПР и НОЖ – свыше 37,1% и 20% соответственно. </w:t>
      </w:r>
    </w:p>
    <w:p w14:paraId="2BBCAD8B" w14:textId="77777777" w:rsidR="005F3F53" w:rsidRDefault="005F3F53" w:rsidP="005F3F53">
      <w:pPr>
        <w:ind w:firstLine="567"/>
        <w:jc w:val="both"/>
      </w:pPr>
      <w:r w:rsidRPr="00C316DD">
        <w:t>Распределение заключительных отчетов по грантовой форме финансирования отображено на нижеследующей диаграмме.</w:t>
      </w:r>
    </w:p>
    <w:p w14:paraId="005A7DC0" w14:textId="77777777" w:rsidR="005F3F53" w:rsidRPr="00C316DD" w:rsidRDefault="005F3F53" w:rsidP="005F3F53">
      <w:pPr>
        <w:ind w:firstLine="567"/>
        <w:jc w:val="both"/>
      </w:pPr>
    </w:p>
    <w:p w14:paraId="2A96D078" w14:textId="77777777" w:rsidR="005F3F53" w:rsidRPr="00C316DD" w:rsidRDefault="005F3F53" w:rsidP="005F3F53">
      <w:pPr>
        <w:jc w:val="center"/>
      </w:pPr>
      <w:r w:rsidRPr="00C316DD">
        <w:rPr>
          <w:noProof/>
        </w:rPr>
        <w:drawing>
          <wp:inline distT="0" distB="0" distL="0" distR="0" wp14:anchorId="64D161EE" wp14:editId="4FA6C831">
            <wp:extent cx="5208104" cy="2878373"/>
            <wp:effectExtent l="0" t="0" r="12065" b="17780"/>
            <wp:docPr id="18" name="Диаграмма 18">
              <a:extLst xmlns:a="http://schemas.openxmlformats.org/drawingml/2006/main">
                <a:ext uri="{FF2B5EF4-FFF2-40B4-BE49-F238E27FC236}">
                  <a16:creationId xmlns:a16="http://schemas.microsoft.com/office/drawing/2014/main" id="{32B7D090-41F1-4ABD-91B8-9CD783327A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6C85B64" w14:textId="77777777" w:rsidR="005F3F53" w:rsidRDefault="005F3F53" w:rsidP="005F3F53">
      <w:pPr>
        <w:ind w:firstLine="567"/>
        <w:jc w:val="both"/>
      </w:pPr>
    </w:p>
    <w:p w14:paraId="7F6704B5" w14:textId="77777777" w:rsidR="005F3F53" w:rsidRDefault="005F3F53" w:rsidP="005F3F53">
      <w:pPr>
        <w:ind w:firstLine="567"/>
        <w:jc w:val="both"/>
      </w:pPr>
      <w:r w:rsidRPr="00C316DD">
        <w:lastRenderedPageBreak/>
        <w:t>Что касается типов научных и научно-образовательных организаций, то по грантам больше всего исследований выполнено высшими учебными заведениями (ВУЗами). Их «вклад» составляет 44,4%. Научно-исследовательскими институтами (НИИ) выполнено 34,7% всех грантовых работ. На научные центры и лаборатории (НЦ) различного характера приходится порядка 13% и на все остальные виды организаций, а также физических лиц, объединенных в категорию «прочие», - свыше 8%.</w:t>
      </w:r>
    </w:p>
    <w:p w14:paraId="2E2C9DD9" w14:textId="77777777" w:rsidR="005F3F53" w:rsidRPr="00C316DD" w:rsidRDefault="005F3F53" w:rsidP="005F3F53">
      <w:pPr>
        <w:ind w:firstLine="567"/>
        <w:jc w:val="both"/>
      </w:pPr>
    </w:p>
    <w:p w14:paraId="00B05EAF" w14:textId="77777777" w:rsidR="005F3F53" w:rsidRPr="00C316DD" w:rsidRDefault="005F3F53" w:rsidP="005F3F53">
      <w:pPr>
        <w:jc w:val="center"/>
      </w:pPr>
      <w:r w:rsidRPr="00C316DD">
        <w:rPr>
          <w:noProof/>
        </w:rPr>
        <w:drawing>
          <wp:inline distT="0" distB="0" distL="0" distR="0" wp14:anchorId="4C5AECBF" wp14:editId="57393945">
            <wp:extent cx="4532244" cy="3180521"/>
            <wp:effectExtent l="0" t="0" r="1905" b="1270"/>
            <wp:docPr id="19" name="Диаграмма 19">
              <a:extLst xmlns:a="http://schemas.openxmlformats.org/drawingml/2006/main">
                <a:ext uri="{FF2B5EF4-FFF2-40B4-BE49-F238E27FC236}">
                  <a16:creationId xmlns:a16="http://schemas.microsoft.com/office/drawing/2014/main" id="{02959A4E-6F23-41F5-82F3-BEBC68334F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92D12AE" w14:textId="77777777" w:rsidR="005F3F53" w:rsidRDefault="005F3F53" w:rsidP="005F3F53">
      <w:pPr>
        <w:ind w:firstLine="567"/>
        <w:jc w:val="both"/>
      </w:pPr>
    </w:p>
    <w:p w14:paraId="21324C0B" w14:textId="77777777" w:rsidR="005F3F53" w:rsidRDefault="005F3F53" w:rsidP="005F3F53">
      <w:pPr>
        <w:ind w:firstLine="567"/>
        <w:jc w:val="both"/>
      </w:pPr>
    </w:p>
    <w:p w14:paraId="219C1522" w14:textId="77777777" w:rsidR="005F3F53" w:rsidRPr="00C316DD" w:rsidRDefault="005F3F53" w:rsidP="005F3F53">
      <w:pPr>
        <w:ind w:firstLine="567"/>
        <w:jc w:val="both"/>
      </w:pPr>
      <w:r w:rsidRPr="00C316DD">
        <w:t xml:space="preserve">Среди всех типов организаций превалируют прикладные исследования, но в большей степени преобладание прикладных работ над фундаментальными характерно для научных центров и лабораторий, а также для прочих видов организаций, включая частных лиц. Для первой категории – это 75,7%, для второй – 62,8%. </w:t>
      </w:r>
    </w:p>
    <w:p w14:paraId="7BE36DFC" w14:textId="77777777" w:rsidR="005F3F53" w:rsidRPr="00C316DD" w:rsidRDefault="005F3F53" w:rsidP="005F3F53">
      <w:pPr>
        <w:jc w:val="center"/>
      </w:pPr>
      <w:r w:rsidRPr="00C316DD">
        <w:rPr>
          <w:noProof/>
          <w:sz w:val="16"/>
          <w:szCs w:val="16"/>
        </w:rPr>
        <w:drawing>
          <wp:inline distT="0" distB="0" distL="0" distR="0" wp14:anchorId="4956FCC2" wp14:editId="292B7F83">
            <wp:extent cx="4850296" cy="2973788"/>
            <wp:effectExtent l="0" t="0" r="7620" b="17145"/>
            <wp:docPr id="23" name="Диаграмма 23">
              <a:extLst xmlns:a="http://schemas.openxmlformats.org/drawingml/2006/main">
                <a:ext uri="{FF2B5EF4-FFF2-40B4-BE49-F238E27FC236}">
                  <a16:creationId xmlns:a16="http://schemas.microsoft.com/office/drawing/2014/main" id="{95E01E50-6DF5-4CAF-B44C-71C6EA8D81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EFF60AE" w14:textId="77777777" w:rsidR="005F3F53" w:rsidRDefault="005F3F53" w:rsidP="005F3F53">
      <w:pPr>
        <w:ind w:firstLine="567"/>
        <w:jc w:val="both"/>
      </w:pPr>
    </w:p>
    <w:p w14:paraId="062CECAC" w14:textId="77777777" w:rsidR="005F3F53" w:rsidRPr="00C316DD" w:rsidRDefault="005F3F53" w:rsidP="005F3F53">
      <w:pPr>
        <w:ind w:firstLine="567"/>
        <w:jc w:val="both"/>
      </w:pPr>
      <w:r w:rsidRPr="00C316DD">
        <w:t xml:space="preserve">По отраслям науки и экономики в соответствии с классификатором МРНТИ по укрупненным категориям наибольшее число отчетов пришлось на физику, механику, математику, кибернетику, информатику и вычислительную технику, электронику и </w:t>
      </w:r>
      <w:r w:rsidRPr="00C316DD">
        <w:lastRenderedPageBreak/>
        <w:t>электро- и радиотехнику, астрономию и космические исследования, ядерные технологии – 21,5%. Доля общественных и гуманитарных наук и дисциплин составляет свыше 20%, биология и биотехнологии занимают в общей структуре отчетов 17,2%, химия, химические технологии и химическая промышленность – 8,4%.</w:t>
      </w:r>
    </w:p>
    <w:p w14:paraId="048046D3" w14:textId="77777777" w:rsidR="005F3F53" w:rsidRPr="00C316DD" w:rsidRDefault="005F3F53" w:rsidP="005F3F53">
      <w:pPr>
        <w:jc w:val="both"/>
      </w:pPr>
      <w:r w:rsidRPr="00C316DD">
        <w:t>Распределение отчетов по отраслям науки и экономики приведено в нижеследующей таблице.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2"/>
        <w:gridCol w:w="1613"/>
        <w:gridCol w:w="1613"/>
        <w:gridCol w:w="1096"/>
        <w:gridCol w:w="1035"/>
        <w:gridCol w:w="916"/>
      </w:tblGrid>
      <w:tr w:rsidR="005F3F53" w:rsidRPr="00C316DD" w14:paraId="6598CFDF" w14:textId="77777777" w:rsidTr="00EA60D8">
        <w:tc>
          <w:tcPr>
            <w:tcW w:w="3472" w:type="dxa"/>
            <w:vAlign w:val="center"/>
          </w:tcPr>
          <w:p w14:paraId="4829B2F1" w14:textId="77777777" w:rsidR="005F3F53" w:rsidRPr="00C316DD" w:rsidRDefault="005F3F53" w:rsidP="00EA60D8">
            <w:pPr>
              <w:jc w:val="center"/>
            </w:pPr>
            <w:r w:rsidRPr="00C316DD">
              <w:t>Отрасли</w:t>
            </w:r>
          </w:p>
        </w:tc>
        <w:tc>
          <w:tcPr>
            <w:tcW w:w="1497" w:type="dxa"/>
            <w:vAlign w:val="center"/>
          </w:tcPr>
          <w:p w14:paraId="02C29A6D" w14:textId="77777777" w:rsidR="005F3F53" w:rsidRPr="00C316DD" w:rsidRDefault="005F3F53" w:rsidP="00EA60D8">
            <w:pPr>
              <w:jc w:val="center"/>
            </w:pPr>
            <w:r w:rsidRPr="00C316DD">
              <w:t>Фундамент.</w:t>
            </w:r>
          </w:p>
          <w:p w14:paraId="7EAAF706" w14:textId="77777777" w:rsidR="005F3F53" w:rsidRPr="00C316DD" w:rsidRDefault="005F3F53" w:rsidP="00EA60D8">
            <w:pPr>
              <w:jc w:val="center"/>
            </w:pPr>
            <w:r w:rsidRPr="00C316DD">
              <w:t>исследования</w:t>
            </w:r>
          </w:p>
        </w:tc>
        <w:tc>
          <w:tcPr>
            <w:tcW w:w="1567" w:type="dxa"/>
            <w:vAlign w:val="center"/>
          </w:tcPr>
          <w:p w14:paraId="7FD3A08E" w14:textId="77777777" w:rsidR="005F3F53" w:rsidRPr="00C316DD" w:rsidRDefault="005F3F53" w:rsidP="00EA60D8">
            <w:pPr>
              <w:jc w:val="center"/>
            </w:pPr>
            <w:r w:rsidRPr="00C316DD">
              <w:t>Приклад.</w:t>
            </w:r>
          </w:p>
          <w:p w14:paraId="74C376C5" w14:textId="77777777" w:rsidR="005F3F53" w:rsidRPr="00C316DD" w:rsidRDefault="005F3F53" w:rsidP="00EA60D8">
            <w:pPr>
              <w:jc w:val="center"/>
            </w:pPr>
            <w:r w:rsidRPr="00C316DD">
              <w:t>исследования</w:t>
            </w:r>
          </w:p>
        </w:tc>
        <w:tc>
          <w:tcPr>
            <w:tcW w:w="1263" w:type="dxa"/>
            <w:vAlign w:val="center"/>
          </w:tcPr>
          <w:p w14:paraId="09B06845" w14:textId="77777777" w:rsidR="005F3F53" w:rsidRPr="00C316DD" w:rsidRDefault="005F3F53" w:rsidP="00EA60D8">
            <w:pPr>
              <w:jc w:val="center"/>
            </w:pPr>
            <w:r w:rsidRPr="00C316DD">
              <w:t>ОКР и</w:t>
            </w:r>
          </w:p>
          <w:p w14:paraId="4F9CC68E" w14:textId="77777777" w:rsidR="005F3F53" w:rsidRPr="00C316DD" w:rsidRDefault="005F3F53" w:rsidP="00EA60D8">
            <w:pPr>
              <w:jc w:val="center"/>
            </w:pPr>
            <w:r w:rsidRPr="00C316DD">
              <w:t>ПТР</w:t>
            </w:r>
          </w:p>
        </w:tc>
        <w:tc>
          <w:tcPr>
            <w:tcW w:w="1126" w:type="dxa"/>
            <w:vAlign w:val="center"/>
          </w:tcPr>
          <w:p w14:paraId="4C7A04DC" w14:textId="77777777" w:rsidR="005F3F53" w:rsidRPr="00C316DD" w:rsidRDefault="005F3F53" w:rsidP="00EA60D8">
            <w:pPr>
              <w:jc w:val="center"/>
            </w:pPr>
            <w:r w:rsidRPr="00C316DD">
              <w:t>Всего</w:t>
            </w:r>
          </w:p>
        </w:tc>
        <w:tc>
          <w:tcPr>
            <w:tcW w:w="980" w:type="dxa"/>
            <w:vAlign w:val="center"/>
          </w:tcPr>
          <w:p w14:paraId="00194C82" w14:textId="77777777" w:rsidR="005F3F53" w:rsidRPr="00C316DD" w:rsidRDefault="005F3F53" w:rsidP="00EA60D8">
            <w:pPr>
              <w:jc w:val="center"/>
            </w:pPr>
            <w:r w:rsidRPr="00C316DD">
              <w:t>%</w:t>
            </w:r>
          </w:p>
        </w:tc>
      </w:tr>
      <w:tr w:rsidR="005F3F53" w:rsidRPr="00C316DD" w14:paraId="37F386D7" w14:textId="77777777" w:rsidTr="00EA60D8">
        <w:tc>
          <w:tcPr>
            <w:tcW w:w="3472" w:type="dxa"/>
            <w:vAlign w:val="center"/>
          </w:tcPr>
          <w:p w14:paraId="326B8424" w14:textId="77777777" w:rsidR="005F3F53" w:rsidRPr="00C316DD" w:rsidRDefault="005F3F53" w:rsidP="00EA60D8">
            <w:r w:rsidRPr="00C316DD">
              <w:t>Обществ</w:t>
            </w:r>
            <w:proofErr w:type="gramStart"/>
            <w:r w:rsidRPr="00C316DD">
              <w:t>.</w:t>
            </w:r>
            <w:proofErr w:type="gramEnd"/>
            <w:r w:rsidRPr="00C316DD">
              <w:t xml:space="preserve"> и гуманитарные науки</w:t>
            </w:r>
          </w:p>
        </w:tc>
        <w:tc>
          <w:tcPr>
            <w:tcW w:w="1497" w:type="dxa"/>
            <w:vAlign w:val="center"/>
          </w:tcPr>
          <w:p w14:paraId="61B9304B" w14:textId="77777777" w:rsidR="005F3F53" w:rsidRPr="00C316DD" w:rsidRDefault="005F3F53" w:rsidP="00EA60D8">
            <w:pPr>
              <w:jc w:val="center"/>
            </w:pPr>
            <w:r w:rsidRPr="00C316DD">
              <w:t>172</w:t>
            </w:r>
          </w:p>
        </w:tc>
        <w:tc>
          <w:tcPr>
            <w:tcW w:w="1567" w:type="dxa"/>
            <w:vAlign w:val="center"/>
          </w:tcPr>
          <w:p w14:paraId="187E9792" w14:textId="77777777" w:rsidR="005F3F53" w:rsidRPr="00C316DD" w:rsidRDefault="005F3F53" w:rsidP="00EA60D8">
            <w:pPr>
              <w:jc w:val="center"/>
            </w:pPr>
            <w:r w:rsidRPr="00C316DD">
              <w:t>41</w:t>
            </w:r>
          </w:p>
        </w:tc>
        <w:tc>
          <w:tcPr>
            <w:tcW w:w="1263" w:type="dxa"/>
            <w:vAlign w:val="center"/>
          </w:tcPr>
          <w:p w14:paraId="4B898C36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  <w:vAlign w:val="center"/>
          </w:tcPr>
          <w:p w14:paraId="76D4DB17" w14:textId="77777777" w:rsidR="005F3F53" w:rsidRPr="00C316DD" w:rsidRDefault="005F3F53" w:rsidP="00EA60D8">
            <w:pPr>
              <w:jc w:val="center"/>
            </w:pPr>
            <w:r w:rsidRPr="00C316DD">
              <w:t>213</w:t>
            </w:r>
          </w:p>
        </w:tc>
        <w:tc>
          <w:tcPr>
            <w:tcW w:w="980" w:type="dxa"/>
            <w:vAlign w:val="center"/>
          </w:tcPr>
          <w:p w14:paraId="5EE5FBA3" w14:textId="77777777" w:rsidR="005F3F53" w:rsidRPr="00C316DD" w:rsidRDefault="005F3F53" w:rsidP="00EA60D8">
            <w:pPr>
              <w:jc w:val="center"/>
            </w:pPr>
            <w:r w:rsidRPr="00C316DD">
              <w:t>20,1</w:t>
            </w:r>
          </w:p>
        </w:tc>
      </w:tr>
      <w:tr w:rsidR="005F3F53" w:rsidRPr="00C316DD" w14:paraId="7354E738" w14:textId="77777777" w:rsidTr="00EA60D8">
        <w:tc>
          <w:tcPr>
            <w:tcW w:w="3472" w:type="dxa"/>
            <w:vAlign w:val="center"/>
          </w:tcPr>
          <w:p w14:paraId="1488ABCB" w14:textId="77777777" w:rsidR="005F3F53" w:rsidRPr="00C316DD" w:rsidRDefault="005F3F53" w:rsidP="00EA60D8">
            <w:r w:rsidRPr="00C316DD">
              <w:t>Физика, математика, кибернетика, информатика, автоматика и вычислительная техника, механика, астрономия, космические исследования, электроника, электротехника, радиотехника, ядерные технологии</w:t>
            </w:r>
          </w:p>
        </w:tc>
        <w:tc>
          <w:tcPr>
            <w:tcW w:w="1497" w:type="dxa"/>
            <w:vAlign w:val="center"/>
          </w:tcPr>
          <w:p w14:paraId="5A333B60" w14:textId="77777777" w:rsidR="005F3F53" w:rsidRPr="00C316DD" w:rsidRDefault="005F3F53" w:rsidP="00EA60D8">
            <w:pPr>
              <w:jc w:val="center"/>
            </w:pPr>
            <w:r w:rsidRPr="00C316DD">
              <w:t>117</w:t>
            </w:r>
          </w:p>
        </w:tc>
        <w:tc>
          <w:tcPr>
            <w:tcW w:w="1567" w:type="dxa"/>
            <w:vAlign w:val="center"/>
          </w:tcPr>
          <w:p w14:paraId="7A79A74A" w14:textId="77777777" w:rsidR="005F3F53" w:rsidRPr="00C316DD" w:rsidRDefault="005F3F53" w:rsidP="00EA60D8">
            <w:pPr>
              <w:jc w:val="center"/>
            </w:pPr>
            <w:r w:rsidRPr="00C316DD">
              <w:t>111</w:t>
            </w:r>
          </w:p>
        </w:tc>
        <w:tc>
          <w:tcPr>
            <w:tcW w:w="1263" w:type="dxa"/>
            <w:vAlign w:val="center"/>
          </w:tcPr>
          <w:p w14:paraId="2813C4C9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  <w:vAlign w:val="center"/>
          </w:tcPr>
          <w:p w14:paraId="19711316" w14:textId="77777777" w:rsidR="005F3F53" w:rsidRPr="00C316DD" w:rsidRDefault="005F3F53" w:rsidP="00EA60D8">
            <w:pPr>
              <w:jc w:val="center"/>
            </w:pPr>
            <w:r w:rsidRPr="00C316DD">
              <w:t>228</w:t>
            </w:r>
          </w:p>
        </w:tc>
        <w:tc>
          <w:tcPr>
            <w:tcW w:w="980" w:type="dxa"/>
            <w:vAlign w:val="center"/>
          </w:tcPr>
          <w:p w14:paraId="21F5F215" w14:textId="77777777" w:rsidR="005F3F53" w:rsidRPr="00C316DD" w:rsidRDefault="005F3F53" w:rsidP="00EA60D8">
            <w:pPr>
              <w:jc w:val="center"/>
            </w:pPr>
            <w:r w:rsidRPr="00C316DD">
              <w:t>21,5</w:t>
            </w:r>
          </w:p>
        </w:tc>
      </w:tr>
      <w:tr w:rsidR="005F3F53" w:rsidRPr="00C316DD" w14:paraId="2C1D188F" w14:textId="77777777" w:rsidTr="00EA60D8">
        <w:tc>
          <w:tcPr>
            <w:tcW w:w="3472" w:type="dxa"/>
          </w:tcPr>
          <w:p w14:paraId="1B373626" w14:textId="77777777" w:rsidR="005F3F53" w:rsidRPr="00C316DD" w:rsidRDefault="005F3F53" w:rsidP="00EA60D8">
            <w:r w:rsidRPr="00C316DD">
              <w:t>Химия, хим. технологии, хим. промышленность</w:t>
            </w:r>
          </w:p>
        </w:tc>
        <w:tc>
          <w:tcPr>
            <w:tcW w:w="1497" w:type="dxa"/>
            <w:vAlign w:val="center"/>
          </w:tcPr>
          <w:p w14:paraId="30250B60" w14:textId="77777777" w:rsidR="005F3F53" w:rsidRPr="00C316DD" w:rsidRDefault="005F3F53" w:rsidP="00EA60D8">
            <w:pPr>
              <w:jc w:val="center"/>
            </w:pPr>
            <w:r w:rsidRPr="00C316DD">
              <w:t>28</w:t>
            </w:r>
          </w:p>
        </w:tc>
        <w:tc>
          <w:tcPr>
            <w:tcW w:w="1567" w:type="dxa"/>
            <w:vAlign w:val="center"/>
          </w:tcPr>
          <w:p w14:paraId="183224DD" w14:textId="77777777" w:rsidR="005F3F53" w:rsidRPr="00C316DD" w:rsidRDefault="005F3F53" w:rsidP="00EA60D8">
            <w:pPr>
              <w:jc w:val="center"/>
            </w:pPr>
            <w:r w:rsidRPr="00C316DD">
              <w:t>61</w:t>
            </w:r>
          </w:p>
        </w:tc>
        <w:tc>
          <w:tcPr>
            <w:tcW w:w="1263" w:type="dxa"/>
            <w:vAlign w:val="center"/>
          </w:tcPr>
          <w:p w14:paraId="56BCF498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  <w:vAlign w:val="center"/>
          </w:tcPr>
          <w:p w14:paraId="2A0061E8" w14:textId="77777777" w:rsidR="005F3F53" w:rsidRPr="00C316DD" w:rsidRDefault="005F3F53" w:rsidP="00EA60D8">
            <w:pPr>
              <w:jc w:val="center"/>
            </w:pPr>
            <w:r w:rsidRPr="00C316DD">
              <w:t>89</w:t>
            </w:r>
          </w:p>
        </w:tc>
        <w:tc>
          <w:tcPr>
            <w:tcW w:w="980" w:type="dxa"/>
            <w:vAlign w:val="center"/>
          </w:tcPr>
          <w:p w14:paraId="6BB8D054" w14:textId="77777777" w:rsidR="005F3F53" w:rsidRPr="00C316DD" w:rsidRDefault="005F3F53" w:rsidP="00EA60D8">
            <w:pPr>
              <w:jc w:val="center"/>
            </w:pPr>
            <w:r w:rsidRPr="00C316DD">
              <w:t>8,4</w:t>
            </w:r>
          </w:p>
        </w:tc>
      </w:tr>
      <w:tr w:rsidR="005F3F53" w:rsidRPr="00C316DD" w14:paraId="40AF5ABB" w14:textId="77777777" w:rsidTr="00EA60D8">
        <w:tc>
          <w:tcPr>
            <w:tcW w:w="3472" w:type="dxa"/>
          </w:tcPr>
          <w:p w14:paraId="7343EB1B" w14:textId="77777777" w:rsidR="005F3F53" w:rsidRPr="00C316DD" w:rsidRDefault="005F3F53" w:rsidP="00EA60D8">
            <w:r w:rsidRPr="00C316DD">
              <w:t>Биология, биотехнологии</w:t>
            </w:r>
          </w:p>
        </w:tc>
        <w:tc>
          <w:tcPr>
            <w:tcW w:w="1497" w:type="dxa"/>
            <w:vAlign w:val="center"/>
          </w:tcPr>
          <w:p w14:paraId="0F9F5DC0" w14:textId="77777777" w:rsidR="005F3F53" w:rsidRPr="00C316DD" w:rsidRDefault="005F3F53" w:rsidP="00EA60D8">
            <w:pPr>
              <w:jc w:val="center"/>
            </w:pPr>
            <w:r w:rsidRPr="00C316DD">
              <w:t>77</w:t>
            </w:r>
          </w:p>
        </w:tc>
        <w:tc>
          <w:tcPr>
            <w:tcW w:w="1567" w:type="dxa"/>
            <w:vAlign w:val="center"/>
          </w:tcPr>
          <w:p w14:paraId="6FDC5ACD" w14:textId="77777777" w:rsidR="005F3F53" w:rsidRPr="00C316DD" w:rsidRDefault="005F3F53" w:rsidP="00EA60D8">
            <w:pPr>
              <w:jc w:val="center"/>
            </w:pPr>
            <w:r w:rsidRPr="00C316DD">
              <w:t>105</w:t>
            </w:r>
          </w:p>
        </w:tc>
        <w:tc>
          <w:tcPr>
            <w:tcW w:w="1263" w:type="dxa"/>
            <w:vAlign w:val="center"/>
          </w:tcPr>
          <w:p w14:paraId="73945252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  <w:vAlign w:val="center"/>
          </w:tcPr>
          <w:p w14:paraId="1C270AB4" w14:textId="77777777" w:rsidR="005F3F53" w:rsidRPr="00C316DD" w:rsidRDefault="005F3F53" w:rsidP="00EA60D8">
            <w:pPr>
              <w:jc w:val="center"/>
            </w:pPr>
            <w:r w:rsidRPr="00C316DD">
              <w:t>182</w:t>
            </w:r>
          </w:p>
        </w:tc>
        <w:tc>
          <w:tcPr>
            <w:tcW w:w="980" w:type="dxa"/>
            <w:vAlign w:val="center"/>
          </w:tcPr>
          <w:p w14:paraId="20D2590F" w14:textId="77777777" w:rsidR="005F3F53" w:rsidRPr="00C316DD" w:rsidRDefault="005F3F53" w:rsidP="00EA60D8">
            <w:pPr>
              <w:jc w:val="center"/>
            </w:pPr>
            <w:r w:rsidRPr="00C316DD">
              <w:t>17,2</w:t>
            </w:r>
          </w:p>
        </w:tc>
      </w:tr>
      <w:tr w:rsidR="005F3F53" w:rsidRPr="00C316DD" w14:paraId="46AE12C0" w14:textId="77777777" w:rsidTr="00EA60D8">
        <w:tc>
          <w:tcPr>
            <w:tcW w:w="3472" w:type="dxa"/>
          </w:tcPr>
          <w:p w14:paraId="2238A050" w14:textId="77777777" w:rsidR="005F3F53" w:rsidRPr="00C316DD" w:rsidRDefault="005F3F53" w:rsidP="00EA60D8">
            <w:r w:rsidRPr="00C316DD">
              <w:t>Медицина и здравоохранение</w:t>
            </w:r>
          </w:p>
        </w:tc>
        <w:tc>
          <w:tcPr>
            <w:tcW w:w="1497" w:type="dxa"/>
            <w:vAlign w:val="center"/>
          </w:tcPr>
          <w:p w14:paraId="716AD182" w14:textId="77777777" w:rsidR="005F3F53" w:rsidRPr="00C316DD" w:rsidRDefault="005F3F53" w:rsidP="00EA60D8">
            <w:pPr>
              <w:jc w:val="center"/>
            </w:pPr>
            <w:r w:rsidRPr="00C316DD">
              <w:t>5</w:t>
            </w:r>
          </w:p>
        </w:tc>
        <w:tc>
          <w:tcPr>
            <w:tcW w:w="1567" w:type="dxa"/>
            <w:vAlign w:val="center"/>
          </w:tcPr>
          <w:p w14:paraId="29F46E20" w14:textId="77777777" w:rsidR="005F3F53" w:rsidRPr="00C316DD" w:rsidRDefault="005F3F53" w:rsidP="00EA60D8">
            <w:pPr>
              <w:jc w:val="center"/>
            </w:pPr>
            <w:r w:rsidRPr="00C316DD">
              <w:t>34</w:t>
            </w:r>
          </w:p>
        </w:tc>
        <w:tc>
          <w:tcPr>
            <w:tcW w:w="1263" w:type="dxa"/>
            <w:vAlign w:val="center"/>
          </w:tcPr>
          <w:p w14:paraId="21318BE2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  <w:vAlign w:val="center"/>
          </w:tcPr>
          <w:p w14:paraId="04D010CE" w14:textId="77777777" w:rsidR="005F3F53" w:rsidRPr="00C316DD" w:rsidRDefault="005F3F53" w:rsidP="00EA60D8">
            <w:pPr>
              <w:jc w:val="center"/>
            </w:pPr>
            <w:r w:rsidRPr="00C316DD">
              <w:t>39</w:t>
            </w:r>
          </w:p>
        </w:tc>
        <w:tc>
          <w:tcPr>
            <w:tcW w:w="980" w:type="dxa"/>
            <w:vAlign w:val="center"/>
          </w:tcPr>
          <w:p w14:paraId="3D216F0D" w14:textId="77777777" w:rsidR="005F3F53" w:rsidRPr="00C316DD" w:rsidRDefault="005F3F53" w:rsidP="00EA60D8">
            <w:pPr>
              <w:jc w:val="center"/>
            </w:pPr>
            <w:r w:rsidRPr="00C316DD">
              <w:t>3,7</w:t>
            </w:r>
          </w:p>
        </w:tc>
      </w:tr>
      <w:tr w:rsidR="005F3F53" w:rsidRPr="00C316DD" w14:paraId="167DB25F" w14:textId="77777777" w:rsidTr="00EA60D8">
        <w:tc>
          <w:tcPr>
            <w:tcW w:w="3472" w:type="dxa"/>
          </w:tcPr>
          <w:p w14:paraId="1F121F1A" w14:textId="77777777" w:rsidR="005F3F53" w:rsidRPr="00C316DD" w:rsidRDefault="005F3F53" w:rsidP="00EA60D8">
            <w:r w:rsidRPr="00C316DD">
              <w:t>Сельское, лесное, рыбное и водное хозяйство</w:t>
            </w:r>
          </w:p>
        </w:tc>
        <w:tc>
          <w:tcPr>
            <w:tcW w:w="1497" w:type="dxa"/>
            <w:vAlign w:val="center"/>
          </w:tcPr>
          <w:p w14:paraId="153FE9A3" w14:textId="77777777" w:rsidR="005F3F53" w:rsidRPr="00C316DD" w:rsidRDefault="005F3F53" w:rsidP="00EA60D8">
            <w:pPr>
              <w:jc w:val="center"/>
            </w:pPr>
            <w:r w:rsidRPr="00C316DD">
              <w:t>7</w:t>
            </w:r>
          </w:p>
        </w:tc>
        <w:tc>
          <w:tcPr>
            <w:tcW w:w="1567" w:type="dxa"/>
            <w:vAlign w:val="center"/>
          </w:tcPr>
          <w:p w14:paraId="4FF2C6BD" w14:textId="77777777" w:rsidR="005F3F53" w:rsidRPr="00C316DD" w:rsidRDefault="005F3F53" w:rsidP="00EA60D8">
            <w:pPr>
              <w:jc w:val="center"/>
            </w:pPr>
            <w:r w:rsidRPr="00C316DD">
              <w:t>68</w:t>
            </w:r>
          </w:p>
        </w:tc>
        <w:tc>
          <w:tcPr>
            <w:tcW w:w="1263" w:type="dxa"/>
            <w:vAlign w:val="center"/>
          </w:tcPr>
          <w:p w14:paraId="2FBF272A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  <w:vAlign w:val="center"/>
          </w:tcPr>
          <w:p w14:paraId="534E3C51" w14:textId="77777777" w:rsidR="005F3F53" w:rsidRPr="00C316DD" w:rsidRDefault="005F3F53" w:rsidP="00EA60D8">
            <w:pPr>
              <w:jc w:val="center"/>
            </w:pPr>
            <w:r w:rsidRPr="00C316DD">
              <w:t>75</w:t>
            </w:r>
          </w:p>
        </w:tc>
        <w:tc>
          <w:tcPr>
            <w:tcW w:w="980" w:type="dxa"/>
            <w:vAlign w:val="center"/>
          </w:tcPr>
          <w:p w14:paraId="7B6CC2E5" w14:textId="77777777" w:rsidR="005F3F53" w:rsidRPr="00C316DD" w:rsidRDefault="005F3F53" w:rsidP="00EA60D8">
            <w:pPr>
              <w:jc w:val="center"/>
            </w:pPr>
            <w:r w:rsidRPr="00C316DD">
              <w:t>7,1</w:t>
            </w:r>
          </w:p>
        </w:tc>
      </w:tr>
      <w:tr w:rsidR="005F3F53" w:rsidRPr="00C316DD" w14:paraId="70272B87" w14:textId="77777777" w:rsidTr="00EA60D8">
        <w:tc>
          <w:tcPr>
            <w:tcW w:w="3472" w:type="dxa"/>
          </w:tcPr>
          <w:p w14:paraId="6F309EA1" w14:textId="77777777" w:rsidR="005F3F53" w:rsidRPr="00C316DD" w:rsidRDefault="005F3F53" w:rsidP="00EA60D8">
            <w:r w:rsidRPr="00C316DD">
              <w:t>Горное дело и геология</w:t>
            </w:r>
          </w:p>
        </w:tc>
        <w:tc>
          <w:tcPr>
            <w:tcW w:w="1497" w:type="dxa"/>
            <w:vAlign w:val="center"/>
          </w:tcPr>
          <w:p w14:paraId="37428891" w14:textId="77777777" w:rsidR="005F3F53" w:rsidRPr="00C316DD" w:rsidRDefault="005F3F53" w:rsidP="00EA60D8">
            <w:pPr>
              <w:jc w:val="center"/>
            </w:pPr>
            <w:r w:rsidRPr="00C316DD">
              <w:t>7</w:t>
            </w:r>
          </w:p>
        </w:tc>
        <w:tc>
          <w:tcPr>
            <w:tcW w:w="1567" w:type="dxa"/>
            <w:vAlign w:val="center"/>
          </w:tcPr>
          <w:p w14:paraId="0E7DE2BE" w14:textId="77777777" w:rsidR="005F3F53" w:rsidRPr="00C316DD" w:rsidRDefault="005F3F53" w:rsidP="00EA60D8">
            <w:pPr>
              <w:jc w:val="center"/>
            </w:pPr>
            <w:r w:rsidRPr="00C316DD">
              <w:t>40</w:t>
            </w:r>
          </w:p>
        </w:tc>
        <w:tc>
          <w:tcPr>
            <w:tcW w:w="1263" w:type="dxa"/>
            <w:vAlign w:val="center"/>
          </w:tcPr>
          <w:p w14:paraId="0E70521E" w14:textId="77777777" w:rsidR="005F3F53" w:rsidRPr="00C316DD" w:rsidRDefault="005F3F53" w:rsidP="00EA60D8">
            <w:pPr>
              <w:jc w:val="center"/>
            </w:pPr>
            <w:r w:rsidRPr="00C316DD">
              <w:t>2</w:t>
            </w:r>
          </w:p>
        </w:tc>
        <w:tc>
          <w:tcPr>
            <w:tcW w:w="1126" w:type="dxa"/>
            <w:vAlign w:val="center"/>
          </w:tcPr>
          <w:p w14:paraId="060AFA21" w14:textId="77777777" w:rsidR="005F3F53" w:rsidRPr="00C316DD" w:rsidRDefault="005F3F53" w:rsidP="00EA60D8">
            <w:pPr>
              <w:jc w:val="center"/>
            </w:pPr>
            <w:r w:rsidRPr="00C316DD">
              <w:t>49</w:t>
            </w:r>
          </w:p>
        </w:tc>
        <w:tc>
          <w:tcPr>
            <w:tcW w:w="980" w:type="dxa"/>
            <w:vAlign w:val="center"/>
          </w:tcPr>
          <w:p w14:paraId="6E2A846D" w14:textId="77777777" w:rsidR="005F3F53" w:rsidRPr="00C316DD" w:rsidRDefault="005F3F53" w:rsidP="00EA60D8">
            <w:pPr>
              <w:jc w:val="center"/>
            </w:pPr>
            <w:r w:rsidRPr="00C316DD">
              <w:t>4,6</w:t>
            </w:r>
          </w:p>
        </w:tc>
      </w:tr>
      <w:tr w:rsidR="005F3F53" w:rsidRPr="00C316DD" w14:paraId="3DC63CC1" w14:textId="77777777" w:rsidTr="00EA60D8">
        <w:tc>
          <w:tcPr>
            <w:tcW w:w="3472" w:type="dxa"/>
          </w:tcPr>
          <w:p w14:paraId="29BDC378" w14:textId="77777777" w:rsidR="005F3F53" w:rsidRPr="00C316DD" w:rsidRDefault="005F3F53" w:rsidP="00EA60D8">
            <w:r w:rsidRPr="00C316DD">
              <w:t>География, геодезия, картография, геофизика, метрология</w:t>
            </w:r>
          </w:p>
        </w:tc>
        <w:tc>
          <w:tcPr>
            <w:tcW w:w="1497" w:type="dxa"/>
            <w:vAlign w:val="center"/>
          </w:tcPr>
          <w:p w14:paraId="70009BF2" w14:textId="77777777" w:rsidR="005F3F53" w:rsidRPr="00C316DD" w:rsidRDefault="005F3F53" w:rsidP="00EA60D8">
            <w:pPr>
              <w:jc w:val="center"/>
            </w:pPr>
            <w:r w:rsidRPr="00C316DD">
              <w:t>4</w:t>
            </w:r>
          </w:p>
        </w:tc>
        <w:tc>
          <w:tcPr>
            <w:tcW w:w="1567" w:type="dxa"/>
            <w:vAlign w:val="center"/>
          </w:tcPr>
          <w:p w14:paraId="626B8C72" w14:textId="77777777" w:rsidR="005F3F53" w:rsidRPr="00C316DD" w:rsidRDefault="005F3F53" w:rsidP="00EA60D8">
            <w:pPr>
              <w:jc w:val="center"/>
            </w:pPr>
            <w:r w:rsidRPr="00C316DD">
              <w:t>14</w:t>
            </w:r>
          </w:p>
        </w:tc>
        <w:tc>
          <w:tcPr>
            <w:tcW w:w="1263" w:type="dxa"/>
            <w:vAlign w:val="center"/>
          </w:tcPr>
          <w:p w14:paraId="52F7E33B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  <w:vAlign w:val="center"/>
          </w:tcPr>
          <w:p w14:paraId="0AD524E8" w14:textId="77777777" w:rsidR="005F3F53" w:rsidRPr="00C316DD" w:rsidRDefault="005F3F53" w:rsidP="00EA60D8">
            <w:pPr>
              <w:jc w:val="center"/>
            </w:pPr>
            <w:r w:rsidRPr="00C316DD">
              <w:t>18</w:t>
            </w:r>
          </w:p>
        </w:tc>
        <w:tc>
          <w:tcPr>
            <w:tcW w:w="980" w:type="dxa"/>
            <w:vAlign w:val="center"/>
          </w:tcPr>
          <w:p w14:paraId="2DF57CEC" w14:textId="77777777" w:rsidR="005F3F53" w:rsidRPr="00C316DD" w:rsidRDefault="005F3F53" w:rsidP="00EA60D8">
            <w:pPr>
              <w:jc w:val="center"/>
            </w:pPr>
            <w:r w:rsidRPr="00C316DD">
              <w:t>1,7</w:t>
            </w:r>
          </w:p>
        </w:tc>
      </w:tr>
      <w:tr w:rsidR="005F3F53" w:rsidRPr="00C316DD" w14:paraId="4D402C12" w14:textId="77777777" w:rsidTr="00EA60D8">
        <w:tc>
          <w:tcPr>
            <w:tcW w:w="3472" w:type="dxa"/>
          </w:tcPr>
          <w:p w14:paraId="79159BD7" w14:textId="77777777" w:rsidR="005F3F53" w:rsidRPr="00C316DD" w:rsidRDefault="005F3F53" w:rsidP="00EA60D8">
            <w:r w:rsidRPr="00C316DD">
              <w:t>Металлургия</w:t>
            </w:r>
          </w:p>
        </w:tc>
        <w:tc>
          <w:tcPr>
            <w:tcW w:w="1497" w:type="dxa"/>
            <w:vAlign w:val="center"/>
          </w:tcPr>
          <w:p w14:paraId="4D087E3E" w14:textId="77777777" w:rsidR="005F3F53" w:rsidRPr="00C316DD" w:rsidRDefault="005F3F53" w:rsidP="00EA60D8">
            <w:pPr>
              <w:jc w:val="center"/>
            </w:pPr>
            <w:r w:rsidRPr="00C316DD">
              <w:t>5</w:t>
            </w:r>
          </w:p>
        </w:tc>
        <w:tc>
          <w:tcPr>
            <w:tcW w:w="1567" w:type="dxa"/>
            <w:vAlign w:val="center"/>
          </w:tcPr>
          <w:p w14:paraId="59DFE32B" w14:textId="77777777" w:rsidR="005F3F53" w:rsidRPr="00C316DD" w:rsidRDefault="005F3F53" w:rsidP="00EA60D8">
            <w:pPr>
              <w:jc w:val="center"/>
            </w:pPr>
            <w:r w:rsidRPr="00C316DD">
              <w:t>34</w:t>
            </w:r>
          </w:p>
        </w:tc>
        <w:tc>
          <w:tcPr>
            <w:tcW w:w="1263" w:type="dxa"/>
            <w:vAlign w:val="center"/>
          </w:tcPr>
          <w:p w14:paraId="7D1ACFDE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  <w:vAlign w:val="center"/>
          </w:tcPr>
          <w:p w14:paraId="08A58365" w14:textId="77777777" w:rsidR="005F3F53" w:rsidRPr="00C316DD" w:rsidRDefault="005F3F53" w:rsidP="00EA60D8">
            <w:pPr>
              <w:jc w:val="center"/>
            </w:pPr>
            <w:r w:rsidRPr="00C316DD">
              <w:t>39</w:t>
            </w:r>
          </w:p>
        </w:tc>
        <w:tc>
          <w:tcPr>
            <w:tcW w:w="980" w:type="dxa"/>
            <w:vAlign w:val="center"/>
          </w:tcPr>
          <w:p w14:paraId="50AE6406" w14:textId="77777777" w:rsidR="005F3F53" w:rsidRPr="00C316DD" w:rsidRDefault="005F3F53" w:rsidP="00EA60D8">
            <w:pPr>
              <w:jc w:val="center"/>
            </w:pPr>
            <w:r w:rsidRPr="00C316DD">
              <w:t>3,7</w:t>
            </w:r>
          </w:p>
        </w:tc>
      </w:tr>
      <w:tr w:rsidR="005F3F53" w:rsidRPr="00C316DD" w14:paraId="64873121" w14:textId="77777777" w:rsidTr="00EA60D8">
        <w:tc>
          <w:tcPr>
            <w:tcW w:w="3472" w:type="dxa"/>
          </w:tcPr>
          <w:p w14:paraId="31E78BFA" w14:textId="77777777" w:rsidR="005F3F53" w:rsidRPr="00C316DD" w:rsidRDefault="005F3F53" w:rsidP="00EA60D8">
            <w:r w:rsidRPr="00C316DD">
              <w:t>Энергетика</w:t>
            </w:r>
          </w:p>
        </w:tc>
        <w:tc>
          <w:tcPr>
            <w:tcW w:w="1497" w:type="dxa"/>
            <w:vAlign w:val="center"/>
          </w:tcPr>
          <w:p w14:paraId="1AF1BCB4" w14:textId="77777777" w:rsidR="005F3F53" w:rsidRPr="00C316DD" w:rsidRDefault="005F3F53" w:rsidP="00EA60D8">
            <w:pPr>
              <w:jc w:val="center"/>
            </w:pPr>
            <w:r w:rsidRPr="00C316DD">
              <w:t>1</w:t>
            </w:r>
          </w:p>
        </w:tc>
        <w:tc>
          <w:tcPr>
            <w:tcW w:w="1567" w:type="dxa"/>
            <w:vAlign w:val="center"/>
          </w:tcPr>
          <w:p w14:paraId="46E118C9" w14:textId="77777777" w:rsidR="005F3F53" w:rsidRPr="00C316DD" w:rsidRDefault="005F3F53" w:rsidP="00EA60D8">
            <w:pPr>
              <w:jc w:val="center"/>
            </w:pPr>
            <w:r w:rsidRPr="00C316DD">
              <w:t>19</w:t>
            </w:r>
          </w:p>
        </w:tc>
        <w:tc>
          <w:tcPr>
            <w:tcW w:w="1263" w:type="dxa"/>
            <w:vAlign w:val="center"/>
          </w:tcPr>
          <w:p w14:paraId="4480B73A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  <w:vAlign w:val="center"/>
          </w:tcPr>
          <w:p w14:paraId="19020E9B" w14:textId="77777777" w:rsidR="005F3F53" w:rsidRPr="00C316DD" w:rsidRDefault="005F3F53" w:rsidP="00EA60D8">
            <w:pPr>
              <w:jc w:val="center"/>
            </w:pPr>
            <w:r w:rsidRPr="00C316DD">
              <w:t>20</w:t>
            </w:r>
          </w:p>
        </w:tc>
        <w:tc>
          <w:tcPr>
            <w:tcW w:w="980" w:type="dxa"/>
            <w:vAlign w:val="center"/>
          </w:tcPr>
          <w:p w14:paraId="7EF6FE50" w14:textId="77777777" w:rsidR="005F3F53" w:rsidRPr="00C316DD" w:rsidRDefault="005F3F53" w:rsidP="00EA60D8">
            <w:pPr>
              <w:jc w:val="center"/>
            </w:pPr>
            <w:r w:rsidRPr="00C316DD">
              <w:t>1,9</w:t>
            </w:r>
          </w:p>
        </w:tc>
      </w:tr>
      <w:tr w:rsidR="005F3F53" w:rsidRPr="00C316DD" w14:paraId="630DF6BF" w14:textId="77777777" w:rsidTr="00EA60D8">
        <w:tc>
          <w:tcPr>
            <w:tcW w:w="3472" w:type="dxa"/>
          </w:tcPr>
          <w:p w14:paraId="3174B8BF" w14:textId="77777777" w:rsidR="005F3F53" w:rsidRPr="00C316DD" w:rsidRDefault="005F3F53" w:rsidP="00EA60D8">
            <w:r w:rsidRPr="00C316DD">
              <w:t>Машиностроение, приборостроение</w:t>
            </w:r>
          </w:p>
        </w:tc>
        <w:tc>
          <w:tcPr>
            <w:tcW w:w="1497" w:type="dxa"/>
            <w:vAlign w:val="center"/>
          </w:tcPr>
          <w:p w14:paraId="65E05798" w14:textId="77777777" w:rsidR="005F3F53" w:rsidRPr="00C316DD" w:rsidRDefault="005F3F53" w:rsidP="00EA60D8">
            <w:pPr>
              <w:jc w:val="center"/>
            </w:pPr>
            <w:r w:rsidRPr="00C316DD">
              <w:t>3</w:t>
            </w:r>
          </w:p>
        </w:tc>
        <w:tc>
          <w:tcPr>
            <w:tcW w:w="1567" w:type="dxa"/>
            <w:vAlign w:val="center"/>
          </w:tcPr>
          <w:p w14:paraId="6A8D44BF" w14:textId="77777777" w:rsidR="005F3F53" w:rsidRPr="00C316DD" w:rsidRDefault="005F3F53" w:rsidP="00EA60D8">
            <w:pPr>
              <w:jc w:val="center"/>
            </w:pPr>
            <w:r w:rsidRPr="00C316DD">
              <w:t>27</w:t>
            </w:r>
          </w:p>
        </w:tc>
        <w:tc>
          <w:tcPr>
            <w:tcW w:w="1263" w:type="dxa"/>
            <w:vAlign w:val="center"/>
          </w:tcPr>
          <w:p w14:paraId="48934E1E" w14:textId="77777777" w:rsidR="005F3F53" w:rsidRPr="00C316DD" w:rsidRDefault="005F3F53" w:rsidP="00EA60D8">
            <w:pPr>
              <w:jc w:val="center"/>
            </w:pPr>
            <w:r w:rsidRPr="00C316DD">
              <w:t>1</w:t>
            </w:r>
          </w:p>
        </w:tc>
        <w:tc>
          <w:tcPr>
            <w:tcW w:w="1126" w:type="dxa"/>
            <w:vAlign w:val="center"/>
          </w:tcPr>
          <w:p w14:paraId="5628C2F8" w14:textId="77777777" w:rsidR="005F3F53" w:rsidRPr="00C316DD" w:rsidRDefault="005F3F53" w:rsidP="00EA60D8">
            <w:pPr>
              <w:jc w:val="center"/>
            </w:pPr>
            <w:r w:rsidRPr="00C316DD">
              <w:t>31</w:t>
            </w:r>
          </w:p>
        </w:tc>
        <w:tc>
          <w:tcPr>
            <w:tcW w:w="980" w:type="dxa"/>
            <w:vAlign w:val="center"/>
          </w:tcPr>
          <w:p w14:paraId="74CC7769" w14:textId="77777777" w:rsidR="005F3F53" w:rsidRPr="00C316DD" w:rsidRDefault="005F3F53" w:rsidP="00EA60D8">
            <w:pPr>
              <w:jc w:val="center"/>
            </w:pPr>
            <w:r w:rsidRPr="00C316DD">
              <w:t>2,9</w:t>
            </w:r>
          </w:p>
        </w:tc>
      </w:tr>
      <w:tr w:rsidR="005F3F53" w:rsidRPr="00C316DD" w14:paraId="5981477A" w14:textId="77777777" w:rsidTr="00EA60D8">
        <w:tc>
          <w:tcPr>
            <w:tcW w:w="3472" w:type="dxa"/>
          </w:tcPr>
          <w:p w14:paraId="29BFE41D" w14:textId="77777777" w:rsidR="005F3F53" w:rsidRPr="00C316DD" w:rsidRDefault="005F3F53" w:rsidP="00EA60D8">
            <w:r w:rsidRPr="00C316DD">
              <w:t xml:space="preserve">Прочие отрасли </w:t>
            </w:r>
            <w:proofErr w:type="spellStart"/>
            <w:r w:rsidRPr="00C316DD">
              <w:t>пром-ти</w:t>
            </w:r>
            <w:proofErr w:type="spellEnd"/>
            <w:r w:rsidRPr="00C316DD">
              <w:t>, общие проблемы тех. и приклад. наук в отраслях народного хоз-ва</w:t>
            </w:r>
          </w:p>
        </w:tc>
        <w:tc>
          <w:tcPr>
            <w:tcW w:w="1497" w:type="dxa"/>
            <w:vAlign w:val="center"/>
          </w:tcPr>
          <w:p w14:paraId="419F0780" w14:textId="77777777" w:rsidR="005F3F53" w:rsidRPr="00C316DD" w:rsidRDefault="005F3F53" w:rsidP="00EA60D8">
            <w:pPr>
              <w:jc w:val="center"/>
            </w:pPr>
            <w:r w:rsidRPr="00C316DD">
              <w:t>3</w:t>
            </w:r>
          </w:p>
        </w:tc>
        <w:tc>
          <w:tcPr>
            <w:tcW w:w="1567" w:type="dxa"/>
            <w:vAlign w:val="center"/>
          </w:tcPr>
          <w:p w14:paraId="0CEF809C" w14:textId="77777777" w:rsidR="005F3F53" w:rsidRPr="00C316DD" w:rsidRDefault="005F3F53" w:rsidP="00EA60D8">
            <w:pPr>
              <w:jc w:val="center"/>
            </w:pPr>
            <w:r w:rsidRPr="00C316DD">
              <w:t>30</w:t>
            </w:r>
          </w:p>
        </w:tc>
        <w:tc>
          <w:tcPr>
            <w:tcW w:w="1263" w:type="dxa"/>
            <w:vAlign w:val="center"/>
          </w:tcPr>
          <w:p w14:paraId="5B25A29C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  <w:vAlign w:val="center"/>
          </w:tcPr>
          <w:p w14:paraId="4DDC0E84" w14:textId="77777777" w:rsidR="005F3F53" w:rsidRPr="00C316DD" w:rsidRDefault="005F3F53" w:rsidP="00EA60D8">
            <w:pPr>
              <w:jc w:val="center"/>
            </w:pPr>
            <w:r w:rsidRPr="00C316DD">
              <w:t>33</w:t>
            </w:r>
          </w:p>
        </w:tc>
        <w:tc>
          <w:tcPr>
            <w:tcW w:w="980" w:type="dxa"/>
            <w:vAlign w:val="center"/>
          </w:tcPr>
          <w:p w14:paraId="0E25C19C" w14:textId="77777777" w:rsidR="005F3F53" w:rsidRPr="00C316DD" w:rsidRDefault="005F3F53" w:rsidP="00EA60D8">
            <w:pPr>
              <w:jc w:val="center"/>
            </w:pPr>
            <w:r w:rsidRPr="00C316DD">
              <w:t>3,1</w:t>
            </w:r>
          </w:p>
        </w:tc>
      </w:tr>
      <w:tr w:rsidR="005F3F53" w:rsidRPr="00C316DD" w14:paraId="18F33AAF" w14:textId="77777777" w:rsidTr="00EA60D8">
        <w:tc>
          <w:tcPr>
            <w:tcW w:w="3472" w:type="dxa"/>
          </w:tcPr>
          <w:p w14:paraId="4F9FE9F0" w14:textId="77777777" w:rsidR="005F3F53" w:rsidRPr="00C316DD" w:rsidRDefault="005F3F53" w:rsidP="00EA60D8">
            <w:r w:rsidRPr="00C316DD">
              <w:t>Строительство и архитектура</w:t>
            </w:r>
          </w:p>
        </w:tc>
        <w:tc>
          <w:tcPr>
            <w:tcW w:w="1497" w:type="dxa"/>
            <w:vAlign w:val="center"/>
          </w:tcPr>
          <w:p w14:paraId="44DE7521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567" w:type="dxa"/>
            <w:vAlign w:val="center"/>
          </w:tcPr>
          <w:p w14:paraId="25403DC5" w14:textId="77777777" w:rsidR="005F3F53" w:rsidRPr="00C316DD" w:rsidRDefault="005F3F53" w:rsidP="00EA60D8">
            <w:pPr>
              <w:jc w:val="center"/>
            </w:pPr>
            <w:r w:rsidRPr="00C316DD">
              <w:t>15</w:t>
            </w:r>
          </w:p>
        </w:tc>
        <w:tc>
          <w:tcPr>
            <w:tcW w:w="1263" w:type="dxa"/>
            <w:vAlign w:val="center"/>
          </w:tcPr>
          <w:p w14:paraId="2C8E6CAF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  <w:vAlign w:val="center"/>
          </w:tcPr>
          <w:p w14:paraId="6EEC3F4D" w14:textId="77777777" w:rsidR="005F3F53" w:rsidRPr="00C316DD" w:rsidRDefault="005F3F53" w:rsidP="00EA60D8">
            <w:pPr>
              <w:jc w:val="center"/>
            </w:pPr>
            <w:r w:rsidRPr="00C316DD">
              <w:t>15</w:t>
            </w:r>
          </w:p>
        </w:tc>
        <w:tc>
          <w:tcPr>
            <w:tcW w:w="980" w:type="dxa"/>
            <w:vAlign w:val="center"/>
          </w:tcPr>
          <w:p w14:paraId="784562FB" w14:textId="77777777" w:rsidR="005F3F53" w:rsidRPr="00C316DD" w:rsidRDefault="005F3F53" w:rsidP="00EA60D8">
            <w:pPr>
              <w:jc w:val="center"/>
            </w:pPr>
            <w:r w:rsidRPr="00C316DD">
              <w:t>1,4</w:t>
            </w:r>
          </w:p>
        </w:tc>
      </w:tr>
      <w:tr w:rsidR="005F3F53" w:rsidRPr="00C316DD" w14:paraId="6241BE4C" w14:textId="77777777" w:rsidTr="00EA60D8">
        <w:tc>
          <w:tcPr>
            <w:tcW w:w="3472" w:type="dxa"/>
          </w:tcPr>
          <w:p w14:paraId="461F1D05" w14:textId="77777777" w:rsidR="005F3F53" w:rsidRPr="00C316DD" w:rsidRDefault="005F3F53" w:rsidP="00EA60D8">
            <w:r w:rsidRPr="00C316DD">
              <w:t xml:space="preserve">Охрана </w:t>
            </w:r>
            <w:proofErr w:type="spellStart"/>
            <w:r w:rsidRPr="00C316DD">
              <w:t>окруж</w:t>
            </w:r>
            <w:proofErr w:type="spellEnd"/>
            <w:r w:rsidRPr="00C316DD">
              <w:t>. среды, экология</w:t>
            </w:r>
          </w:p>
        </w:tc>
        <w:tc>
          <w:tcPr>
            <w:tcW w:w="1497" w:type="dxa"/>
            <w:vAlign w:val="center"/>
          </w:tcPr>
          <w:p w14:paraId="32A933AA" w14:textId="77777777" w:rsidR="005F3F53" w:rsidRPr="00C316DD" w:rsidRDefault="005F3F53" w:rsidP="00EA60D8">
            <w:pPr>
              <w:jc w:val="center"/>
            </w:pPr>
            <w:r w:rsidRPr="00C316DD">
              <w:t>5</w:t>
            </w:r>
          </w:p>
        </w:tc>
        <w:tc>
          <w:tcPr>
            <w:tcW w:w="1567" w:type="dxa"/>
            <w:vAlign w:val="center"/>
          </w:tcPr>
          <w:p w14:paraId="202FDB59" w14:textId="77777777" w:rsidR="005F3F53" w:rsidRPr="00C316DD" w:rsidRDefault="005F3F53" w:rsidP="00EA60D8">
            <w:pPr>
              <w:jc w:val="center"/>
            </w:pPr>
            <w:r w:rsidRPr="00C316DD">
              <w:t>19</w:t>
            </w:r>
          </w:p>
        </w:tc>
        <w:tc>
          <w:tcPr>
            <w:tcW w:w="1263" w:type="dxa"/>
            <w:vAlign w:val="center"/>
          </w:tcPr>
          <w:p w14:paraId="66FEAFF5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  <w:vAlign w:val="center"/>
          </w:tcPr>
          <w:p w14:paraId="53B146E9" w14:textId="77777777" w:rsidR="005F3F53" w:rsidRPr="00C316DD" w:rsidRDefault="005F3F53" w:rsidP="00EA60D8">
            <w:pPr>
              <w:jc w:val="center"/>
            </w:pPr>
            <w:r w:rsidRPr="00C316DD">
              <w:t>24</w:t>
            </w:r>
          </w:p>
        </w:tc>
        <w:tc>
          <w:tcPr>
            <w:tcW w:w="980" w:type="dxa"/>
            <w:vAlign w:val="center"/>
          </w:tcPr>
          <w:p w14:paraId="52FA2A9E" w14:textId="77777777" w:rsidR="005F3F53" w:rsidRPr="00C316DD" w:rsidRDefault="005F3F53" w:rsidP="00EA60D8">
            <w:pPr>
              <w:jc w:val="center"/>
            </w:pPr>
            <w:r w:rsidRPr="00C316DD">
              <w:t>2,3</w:t>
            </w:r>
          </w:p>
        </w:tc>
      </w:tr>
      <w:tr w:rsidR="005F3F53" w:rsidRPr="00C316DD" w14:paraId="3FDDEDEF" w14:textId="77777777" w:rsidTr="00EA60D8">
        <w:tc>
          <w:tcPr>
            <w:tcW w:w="3472" w:type="dxa"/>
          </w:tcPr>
          <w:p w14:paraId="0F2E4DB8" w14:textId="77777777" w:rsidR="005F3F53" w:rsidRPr="00C316DD" w:rsidRDefault="005F3F53" w:rsidP="00EA60D8">
            <w:r w:rsidRPr="00C316DD">
              <w:t>Военное дело</w:t>
            </w:r>
          </w:p>
        </w:tc>
        <w:tc>
          <w:tcPr>
            <w:tcW w:w="1497" w:type="dxa"/>
            <w:vAlign w:val="center"/>
          </w:tcPr>
          <w:p w14:paraId="7E6832BA" w14:textId="77777777" w:rsidR="005F3F53" w:rsidRPr="00C316DD" w:rsidRDefault="005F3F53" w:rsidP="00EA60D8">
            <w:pPr>
              <w:jc w:val="center"/>
            </w:pPr>
            <w:r w:rsidRPr="00C316DD">
              <w:t>2</w:t>
            </w:r>
          </w:p>
        </w:tc>
        <w:tc>
          <w:tcPr>
            <w:tcW w:w="1567" w:type="dxa"/>
            <w:vAlign w:val="center"/>
          </w:tcPr>
          <w:p w14:paraId="7E6F142F" w14:textId="77777777" w:rsidR="005F3F53" w:rsidRPr="00C316DD" w:rsidRDefault="005F3F53" w:rsidP="00EA60D8">
            <w:pPr>
              <w:jc w:val="center"/>
            </w:pPr>
            <w:r w:rsidRPr="00C316DD">
              <w:t>2</w:t>
            </w:r>
          </w:p>
        </w:tc>
        <w:tc>
          <w:tcPr>
            <w:tcW w:w="1263" w:type="dxa"/>
            <w:vAlign w:val="center"/>
          </w:tcPr>
          <w:p w14:paraId="066650C7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  <w:vAlign w:val="center"/>
          </w:tcPr>
          <w:p w14:paraId="1E35A5F5" w14:textId="77777777" w:rsidR="005F3F53" w:rsidRPr="00C316DD" w:rsidRDefault="005F3F53" w:rsidP="00EA60D8">
            <w:pPr>
              <w:jc w:val="center"/>
            </w:pPr>
            <w:r w:rsidRPr="00C316DD">
              <w:t>4</w:t>
            </w:r>
          </w:p>
        </w:tc>
        <w:tc>
          <w:tcPr>
            <w:tcW w:w="980" w:type="dxa"/>
            <w:vAlign w:val="center"/>
          </w:tcPr>
          <w:p w14:paraId="0B2C5C4F" w14:textId="77777777" w:rsidR="005F3F53" w:rsidRPr="00C316DD" w:rsidRDefault="005F3F53" w:rsidP="00EA60D8">
            <w:pPr>
              <w:jc w:val="center"/>
            </w:pPr>
            <w:r w:rsidRPr="00C316DD">
              <w:t>0,4</w:t>
            </w:r>
          </w:p>
        </w:tc>
      </w:tr>
      <w:tr w:rsidR="005F3F53" w:rsidRPr="00C316DD" w14:paraId="20E0F48F" w14:textId="77777777" w:rsidTr="00EA60D8">
        <w:tc>
          <w:tcPr>
            <w:tcW w:w="3472" w:type="dxa"/>
            <w:vAlign w:val="center"/>
          </w:tcPr>
          <w:p w14:paraId="3FFDBC3F" w14:textId="77777777" w:rsidR="005F3F53" w:rsidRPr="00C316DD" w:rsidRDefault="005F3F53" w:rsidP="00EA60D8">
            <w:r w:rsidRPr="00C316DD">
              <w:t>Всего</w:t>
            </w:r>
          </w:p>
        </w:tc>
        <w:tc>
          <w:tcPr>
            <w:tcW w:w="1497" w:type="dxa"/>
            <w:vAlign w:val="center"/>
          </w:tcPr>
          <w:p w14:paraId="042B8F3D" w14:textId="77777777" w:rsidR="005F3F53" w:rsidRPr="00C316DD" w:rsidRDefault="005F3F53" w:rsidP="00EA60D8">
            <w:pPr>
              <w:jc w:val="center"/>
            </w:pPr>
            <w:r w:rsidRPr="00C316DD">
              <w:t>436</w:t>
            </w:r>
          </w:p>
        </w:tc>
        <w:tc>
          <w:tcPr>
            <w:tcW w:w="1567" w:type="dxa"/>
            <w:vAlign w:val="center"/>
          </w:tcPr>
          <w:p w14:paraId="1622BC2D" w14:textId="77777777" w:rsidR="005F3F53" w:rsidRPr="00C316DD" w:rsidRDefault="005F3F53" w:rsidP="00EA60D8">
            <w:pPr>
              <w:jc w:val="center"/>
            </w:pPr>
            <w:r w:rsidRPr="00C316DD">
              <w:t>620</w:t>
            </w:r>
          </w:p>
        </w:tc>
        <w:tc>
          <w:tcPr>
            <w:tcW w:w="1263" w:type="dxa"/>
            <w:vAlign w:val="center"/>
          </w:tcPr>
          <w:p w14:paraId="4D99D9D9" w14:textId="77777777" w:rsidR="005F3F53" w:rsidRPr="00C316DD" w:rsidRDefault="005F3F53" w:rsidP="00EA60D8">
            <w:pPr>
              <w:jc w:val="center"/>
            </w:pPr>
            <w:r w:rsidRPr="00C316DD">
              <w:t>3</w:t>
            </w:r>
          </w:p>
        </w:tc>
        <w:tc>
          <w:tcPr>
            <w:tcW w:w="1126" w:type="dxa"/>
            <w:vAlign w:val="center"/>
          </w:tcPr>
          <w:p w14:paraId="224728F5" w14:textId="77777777" w:rsidR="005F3F53" w:rsidRPr="00C316DD" w:rsidRDefault="005F3F53" w:rsidP="00EA60D8">
            <w:pPr>
              <w:jc w:val="center"/>
            </w:pPr>
            <w:r w:rsidRPr="00C316DD">
              <w:t>1059</w:t>
            </w:r>
          </w:p>
        </w:tc>
        <w:tc>
          <w:tcPr>
            <w:tcW w:w="980" w:type="dxa"/>
            <w:vAlign w:val="center"/>
          </w:tcPr>
          <w:p w14:paraId="1EFB11A7" w14:textId="77777777" w:rsidR="005F3F53" w:rsidRPr="00C316DD" w:rsidRDefault="005F3F53" w:rsidP="00EA60D8">
            <w:pPr>
              <w:jc w:val="center"/>
            </w:pPr>
            <w:r w:rsidRPr="00C316DD">
              <w:t>100,0</w:t>
            </w:r>
          </w:p>
        </w:tc>
      </w:tr>
    </w:tbl>
    <w:p w14:paraId="7112D0F6" w14:textId="77777777" w:rsidR="005F3F53" w:rsidRPr="00C316DD" w:rsidRDefault="005F3F53" w:rsidP="005F3F53">
      <w:pPr>
        <w:jc w:val="both"/>
      </w:pPr>
    </w:p>
    <w:p w14:paraId="79E7645A" w14:textId="77777777" w:rsidR="005F3F53" w:rsidRPr="00C316DD" w:rsidRDefault="005F3F53" w:rsidP="005F3F53">
      <w:pPr>
        <w:ind w:firstLine="567"/>
        <w:jc w:val="both"/>
      </w:pPr>
      <w:r w:rsidRPr="00C316DD">
        <w:t>При реализации грантов в заключительных отчетах в части кадрового состава были задействованы 181 инженер, 276 зарубежных ученых, 1077 докторантов и 586 магистрантов. В соответствии с числом отчетов по всем этим категориям лидируют по типам организаций ВУЗы, а в разрезе научных приоритетов - РИПР.</w:t>
      </w:r>
    </w:p>
    <w:p w14:paraId="3D01BB9E" w14:textId="77777777" w:rsidR="005F3F53" w:rsidRPr="00C316DD" w:rsidRDefault="005F3F53" w:rsidP="005F3F53">
      <w:pPr>
        <w:ind w:firstLine="567"/>
        <w:jc w:val="both"/>
      </w:pPr>
      <w:r w:rsidRPr="00C316DD">
        <w:lastRenderedPageBreak/>
        <w:t>Распределение вышеперечисленных категорий исполнителей проектов по типам организаций и приоритетам представлено в соответствующих двух нижеприведенных диаграммах.</w:t>
      </w:r>
    </w:p>
    <w:p w14:paraId="06877E09" w14:textId="77777777" w:rsidR="005F3F53" w:rsidRDefault="005F3F53" w:rsidP="005F3F53">
      <w:pPr>
        <w:jc w:val="center"/>
      </w:pPr>
      <w:r w:rsidRPr="00C316DD">
        <w:rPr>
          <w:noProof/>
          <w:sz w:val="16"/>
          <w:szCs w:val="16"/>
        </w:rPr>
        <w:drawing>
          <wp:inline distT="0" distB="0" distL="0" distR="0" wp14:anchorId="04C780B0" wp14:editId="74A086F9">
            <wp:extent cx="4762737" cy="2703444"/>
            <wp:effectExtent l="0" t="0" r="0" b="190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9810" cy="273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AC663" w14:textId="77777777" w:rsidR="005F3F53" w:rsidRPr="00C316DD" w:rsidRDefault="005F3F53" w:rsidP="005F3F53">
      <w:pPr>
        <w:jc w:val="center"/>
      </w:pPr>
    </w:p>
    <w:p w14:paraId="2D997066" w14:textId="77777777" w:rsidR="005F3F53" w:rsidRPr="00C316DD" w:rsidRDefault="005F3F53" w:rsidP="005F3F53">
      <w:pPr>
        <w:jc w:val="center"/>
      </w:pPr>
      <w:r w:rsidRPr="00C316DD">
        <w:rPr>
          <w:noProof/>
          <w:sz w:val="16"/>
          <w:szCs w:val="16"/>
        </w:rPr>
        <w:drawing>
          <wp:inline distT="0" distB="0" distL="0" distR="0" wp14:anchorId="4D66F0A6" wp14:editId="012AE341">
            <wp:extent cx="4673186" cy="2687541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30844" cy="27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9C7E0" w14:textId="77777777" w:rsidR="005F3F53" w:rsidRPr="00C316DD" w:rsidRDefault="005F3F53" w:rsidP="005F3F53">
      <w:pPr>
        <w:ind w:firstLine="567"/>
        <w:jc w:val="both"/>
      </w:pPr>
    </w:p>
    <w:p w14:paraId="44F5DFE0" w14:textId="77777777" w:rsidR="005F3F53" w:rsidRPr="00C316DD" w:rsidRDefault="005F3F53" w:rsidP="005F3F53">
      <w:pPr>
        <w:ind w:firstLine="567"/>
        <w:jc w:val="both"/>
      </w:pPr>
      <w:r w:rsidRPr="00C316DD">
        <w:t>Инженеры были привлечены к научно-техническим разработкам в 106 проектах ГФ (порядка 10% всех грантовых исследований), с числом не менее 5-ти – 27 проектах. Что касается привлеченных иностранных ученых и специалистов, то они приняли участие в 170 НИР (16%), причем с числом не менее 3-х человек – всего в 21 проекте. В части грантовых исследований задействование инженерных кадров и привлеченных зарубежных специалистов несколько улучшило ситуацию с результативностью Число публикаций с участием иностранцев, приходящихся на один отчет, составило 6,7 в сравнении со средним значением, равным 6; в части индексированных публикаций эти показатели имеют значения 2,4 и 2,1 соответственно. Среднее число патентов в проектах с участием инженеров - 0,5, тогда как в среднем на один отчет приходится 0,35.</w:t>
      </w:r>
    </w:p>
    <w:p w14:paraId="279A65D3" w14:textId="77777777" w:rsidR="005F3F53" w:rsidRPr="00C316DD" w:rsidRDefault="005F3F53" w:rsidP="005F3F53">
      <w:pPr>
        <w:pStyle w:val="a8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i/>
        </w:rPr>
      </w:pPr>
      <w:r w:rsidRPr="00C316DD">
        <w:rPr>
          <w:i/>
        </w:rPr>
        <w:t>Результативность</w:t>
      </w:r>
    </w:p>
    <w:p w14:paraId="69411422" w14:textId="77777777" w:rsidR="005F3F53" w:rsidRPr="00C316DD" w:rsidRDefault="005F3F53" w:rsidP="005F3F53">
      <w:pPr>
        <w:pStyle w:val="a8"/>
        <w:numPr>
          <w:ilvl w:val="0"/>
          <w:numId w:val="31"/>
        </w:numPr>
        <w:tabs>
          <w:tab w:val="left" w:pos="993"/>
        </w:tabs>
        <w:ind w:left="-142" w:firstLine="851"/>
        <w:jc w:val="both"/>
      </w:pPr>
      <w:r w:rsidRPr="00C316DD">
        <w:t xml:space="preserve">Публикационная активность </w:t>
      </w:r>
    </w:p>
    <w:p w14:paraId="00AE5D4F" w14:textId="77777777" w:rsidR="005F3F53" w:rsidRPr="00C316DD" w:rsidRDefault="005F3F53" w:rsidP="005F3F53">
      <w:pPr>
        <w:ind w:left="-142" w:firstLine="851"/>
        <w:jc w:val="both"/>
      </w:pPr>
      <w:r w:rsidRPr="00C316DD">
        <w:t xml:space="preserve">По представленной исполнителями завершенных отчетов информации в целом в рамках грантового финансирования было опубликовано по текущему году свыше 6300 (6305) научных работ различного характера. По проектам </w:t>
      </w:r>
      <w:r w:rsidRPr="00C316DD">
        <w:rPr>
          <w:i/>
        </w:rPr>
        <w:t>фундаментального характера</w:t>
      </w:r>
      <w:r w:rsidRPr="00C316DD">
        <w:t xml:space="preserve"> насчитывается </w:t>
      </w:r>
      <w:r w:rsidRPr="00C316DD">
        <w:rPr>
          <w:i/>
        </w:rPr>
        <w:t>3168</w:t>
      </w:r>
      <w:r w:rsidRPr="00C316DD">
        <w:t xml:space="preserve"> работ или чуть более половины всех публикаций, </w:t>
      </w:r>
      <w:r w:rsidRPr="00C316DD">
        <w:rPr>
          <w:i/>
        </w:rPr>
        <w:t xml:space="preserve">прикладного </w:t>
      </w:r>
      <w:r w:rsidRPr="00C316DD">
        <w:t xml:space="preserve">– </w:t>
      </w:r>
      <w:r w:rsidRPr="00C316DD">
        <w:rPr>
          <w:i/>
        </w:rPr>
        <w:t>3124</w:t>
      </w:r>
      <w:r w:rsidRPr="00C316DD">
        <w:t xml:space="preserve"> или 49,5% и по </w:t>
      </w:r>
      <w:r w:rsidRPr="00C316DD">
        <w:rPr>
          <w:i/>
        </w:rPr>
        <w:t>ОКР с ПТР</w:t>
      </w:r>
      <w:r w:rsidRPr="00C316DD">
        <w:t xml:space="preserve"> только </w:t>
      </w:r>
      <w:r w:rsidRPr="00C316DD">
        <w:rPr>
          <w:i/>
        </w:rPr>
        <w:t>13</w:t>
      </w:r>
      <w:r w:rsidRPr="00C316DD">
        <w:t xml:space="preserve"> публикации (0,2%).</w:t>
      </w:r>
    </w:p>
    <w:p w14:paraId="3C3E43F7" w14:textId="77777777" w:rsidR="005F3F53" w:rsidRPr="00C316DD" w:rsidRDefault="005F3F53" w:rsidP="005F3F53">
      <w:pPr>
        <w:ind w:left="-142" w:firstLine="851"/>
        <w:jc w:val="both"/>
      </w:pPr>
      <w:r w:rsidRPr="00C316DD">
        <w:lastRenderedPageBreak/>
        <w:t xml:space="preserve">Отечественных публикаций насчитывается 3471 ед., зарубежных – 2834 ед. Что касается публикаций, </w:t>
      </w:r>
      <w:r w:rsidRPr="00C316DD">
        <w:rPr>
          <w:bCs/>
          <w:i/>
          <w:iCs/>
        </w:rPr>
        <w:t>индексированных международными информационными ресурсами</w:t>
      </w:r>
      <w:r w:rsidRPr="00C316DD">
        <w:t xml:space="preserve"> Web </w:t>
      </w:r>
      <w:proofErr w:type="spellStart"/>
      <w:r w:rsidRPr="00C316DD">
        <w:t>of</w:t>
      </w:r>
      <w:proofErr w:type="spellEnd"/>
      <w:r w:rsidRPr="00C316DD">
        <w:t xml:space="preserve"> Science (</w:t>
      </w:r>
      <w:proofErr w:type="spellStart"/>
      <w:r w:rsidRPr="00C316DD">
        <w:t>Clarivate</w:t>
      </w:r>
      <w:proofErr w:type="spellEnd"/>
      <w:r w:rsidRPr="00C316DD">
        <w:t xml:space="preserve"> </w:t>
      </w:r>
      <w:proofErr w:type="spellStart"/>
      <w:r w:rsidRPr="00C316DD">
        <w:t>Analitics</w:t>
      </w:r>
      <w:proofErr w:type="spellEnd"/>
      <w:r w:rsidRPr="00C316DD">
        <w:t xml:space="preserve">) и </w:t>
      </w:r>
      <w:proofErr w:type="spellStart"/>
      <w:r w:rsidRPr="00C316DD">
        <w:t>Scopus</w:t>
      </w:r>
      <w:proofErr w:type="spellEnd"/>
      <w:r w:rsidRPr="00C316DD">
        <w:t xml:space="preserve"> (</w:t>
      </w:r>
      <w:proofErr w:type="spellStart"/>
      <w:r w:rsidRPr="00C316DD">
        <w:t>Elsevier</w:t>
      </w:r>
      <w:proofErr w:type="spellEnd"/>
      <w:r w:rsidRPr="00C316DD">
        <w:t>), то их число равняется 2255 ед. или 35,8% в общем объеме.</w:t>
      </w:r>
    </w:p>
    <w:p w14:paraId="3BC23146" w14:textId="77777777" w:rsidR="005F3F53" w:rsidRDefault="005F3F53" w:rsidP="005F3F53">
      <w:pPr>
        <w:ind w:left="-142" w:firstLine="851"/>
        <w:jc w:val="both"/>
      </w:pPr>
      <w:r w:rsidRPr="00C316DD">
        <w:t xml:space="preserve">В разрезе приоритетов наибольший удельный вес </w:t>
      </w:r>
      <w:r w:rsidRPr="00C316DD">
        <w:rPr>
          <w:bCs/>
        </w:rPr>
        <w:t>всех публикаций</w:t>
      </w:r>
      <w:r w:rsidRPr="00C316DD">
        <w:t xml:space="preserve"> у приоритета «Научные основы «М</w:t>
      </w:r>
      <w:r w:rsidRPr="00C316DD">
        <w:rPr>
          <w:lang w:val="kk-KZ"/>
        </w:rPr>
        <w:t>әң</w:t>
      </w:r>
      <w:r w:rsidRPr="00C316DD">
        <w:t>г</w:t>
      </w:r>
      <w:proofErr w:type="spellStart"/>
      <w:r w:rsidRPr="00C316DD">
        <w:rPr>
          <w:lang w:val="en-US"/>
        </w:rPr>
        <w:t>i</w:t>
      </w:r>
      <w:proofErr w:type="spellEnd"/>
      <w:r w:rsidRPr="00C316DD">
        <w:t>л</w:t>
      </w:r>
      <w:proofErr w:type="spellStart"/>
      <w:r w:rsidRPr="00C316DD">
        <w:rPr>
          <w:lang w:val="en-US"/>
        </w:rPr>
        <w:t>i</w:t>
      </w:r>
      <w:proofErr w:type="spellEnd"/>
      <w:r w:rsidRPr="00C316DD">
        <w:t>к ел» - НОМЕ – 35,4%, потом следует «Рациональное использование природных ресурсов, переработка сырья и продукции» (РИПР) – 20,6%. На третьем и четвертом условных местах приоритеты, касающиеся информационно-телекоммуникационных технологий (</w:t>
      </w:r>
      <w:proofErr w:type="spellStart"/>
      <w:r w:rsidRPr="00C316DD">
        <w:t>ИиТТ</w:t>
      </w:r>
      <w:proofErr w:type="spellEnd"/>
      <w:r w:rsidRPr="00C316DD">
        <w:t xml:space="preserve">) и наук о жизни (НОЖ) – 16,8% и 13,6% соответственно. Примерно в равном соотношении находятся </w:t>
      </w:r>
      <w:proofErr w:type="spellStart"/>
      <w:r w:rsidRPr="00C316DD">
        <w:t>ЭиМ</w:t>
      </w:r>
      <w:proofErr w:type="spellEnd"/>
      <w:r w:rsidRPr="00C316DD">
        <w:t xml:space="preserve"> и УРАПК – по 6% и 6,4%. У приоритета, связанного с обороной и безопасностью, доля публикационной активности составляет 1,2%.</w:t>
      </w:r>
    </w:p>
    <w:p w14:paraId="23E927DE" w14:textId="77777777" w:rsidR="005F3F53" w:rsidRPr="00C316DD" w:rsidRDefault="005F3F53" w:rsidP="005F3F53">
      <w:pPr>
        <w:ind w:left="-142" w:firstLine="851"/>
        <w:jc w:val="both"/>
      </w:pPr>
    </w:p>
    <w:p w14:paraId="42AB3688" w14:textId="77777777" w:rsidR="005F3F53" w:rsidRPr="00C316DD" w:rsidRDefault="005F3F53" w:rsidP="005F3F53">
      <w:pPr>
        <w:jc w:val="center"/>
      </w:pPr>
      <w:r w:rsidRPr="00C316DD">
        <w:rPr>
          <w:noProof/>
          <w:sz w:val="16"/>
          <w:szCs w:val="16"/>
        </w:rPr>
        <w:drawing>
          <wp:inline distT="0" distB="0" distL="0" distR="0" wp14:anchorId="655CEB02" wp14:editId="38B0A6FC">
            <wp:extent cx="4378328" cy="2782957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92999" cy="279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7D2CD" w14:textId="77777777" w:rsidR="005F3F53" w:rsidRDefault="005F3F53" w:rsidP="005F3F53">
      <w:pPr>
        <w:ind w:firstLine="567"/>
        <w:jc w:val="both"/>
      </w:pPr>
    </w:p>
    <w:p w14:paraId="6D3EE2AE" w14:textId="77777777" w:rsidR="005F3F53" w:rsidRPr="00C316DD" w:rsidRDefault="005F3F53" w:rsidP="005F3F53">
      <w:pPr>
        <w:ind w:firstLine="567"/>
        <w:jc w:val="both"/>
      </w:pPr>
      <w:r w:rsidRPr="00C316DD">
        <w:t>Среди фундаментальных исследований наибольшее число публикаций зафиксировано у НОМЕ (около 59%), прикладных – РИПР (31,5%). Внутри приоритетов самый высокий удельный вес фундаментальных исследований у НОМЕ – 83,5%, прикладных – УРАПК (94%).</w:t>
      </w:r>
    </w:p>
    <w:p w14:paraId="208B0FBE" w14:textId="77777777" w:rsidR="005F3F53" w:rsidRPr="00C316DD" w:rsidRDefault="005F3F53" w:rsidP="005F3F53">
      <w:pPr>
        <w:jc w:val="center"/>
      </w:pPr>
      <w:r w:rsidRPr="00C316DD">
        <w:rPr>
          <w:noProof/>
        </w:rPr>
        <w:drawing>
          <wp:inline distT="0" distB="0" distL="0" distR="0" wp14:anchorId="6C02EF21" wp14:editId="479CC02C">
            <wp:extent cx="5231958" cy="2918128"/>
            <wp:effectExtent l="0" t="0" r="6985" b="15875"/>
            <wp:docPr id="32" name="Диаграмма 32">
              <a:extLst xmlns:a="http://schemas.openxmlformats.org/drawingml/2006/main">
                <a:ext uri="{FF2B5EF4-FFF2-40B4-BE49-F238E27FC236}">
                  <a16:creationId xmlns:a16="http://schemas.microsoft.com/office/drawing/2014/main" id="{7A6896C1-50BE-48DF-8942-DFE3D415E6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1E7C079" w14:textId="77777777" w:rsidR="005F3F53" w:rsidRPr="00C316DD" w:rsidRDefault="005F3F53" w:rsidP="005F3F53">
      <w:pPr>
        <w:jc w:val="both"/>
      </w:pPr>
    </w:p>
    <w:p w14:paraId="02CF8A46" w14:textId="77777777" w:rsidR="005F3F53" w:rsidRPr="00C316DD" w:rsidRDefault="005F3F53" w:rsidP="005F3F53">
      <w:pPr>
        <w:ind w:firstLine="709"/>
        <w:jc w:val="both"/>
      </w:pPr>
      <w:r w:rsidRPr="00C316DD">
        <w:lastRenderedPageBreak/>
        <w:t>Среднее число всех публикаций на один отчет равно 6 ед. Наибольшее значение этого показателя отмечается у «гуманитарного» приоритета НОМЕ – свыше 10 ед., наименьшее – НОЖ (4,2 ед.). Фундаментальные исследования, как обычно, что вполне закономерно, знаменуются наивысшим значением – 7,3 публикаций на отчет.</w:t>
      </w:r>
    </w:p>
    <w:p w14:paraId="6EF84843" w14:textId="77777777" w:rsidR="005F3F53" w:rsidRPr="00C316DD" w:rsidRDefault="005F3F53" w:rsidP="005F3F53">
      <w:pPr>
        <w:ind w:firstLine="709"/>
        <w:jc w:val="both"/>
      </w:pPr>
      <w:r w:rsidRPr="00C316DD">
        <w:t>Среднее число публикаций на один отчет в разрезе научных приоритетов характеризуется следующими цифрами: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472"/>
        <w:gridCol w:w="1613"/>
        <w:gridCol w:w="1613"/>
        <w:gridCol w:w="1263"/>
        <w:gridCol w:w="1126"/>
      </w:tblGrid>
      <w:tr w:rsidR="005F3F53" w:rsidRPr="00C316DD" w14:paraId="1F86F082" w14:textId="77777777" w:rsidTr="00EA60D8">
        <w:trPr>
          <w:jc w:val="center"/>
        </w:trPr>
        <w:tc>
          <w:tcPr>
            <w:tcW w:w="3472" w:type="dxa"/>
            <w:vAlign w:val="center"/>
          </w:tcPr>
          <w:p w14:paraId="45F93252" w14:textId="77777777" w:rsidR="005F3F53" w:rsidRPr="00C316DD" w:rsidRDefault="005F3F53" w:rsidP="00EA60D8">
            <w:pPr>
              <w:jc w:val="center"/>
            </w:pPr>
            <w:r w:rsidRPr="00C316DD">
              <w:t>Приоритеты</w:t>
            </w:r>
          </w:p>
        </w:tc>
        <w:tc>
          <w:tcPr>
            <w:tcW w:w="1497" w:type="dxa"/>
            <w:vAlign w:val="center"/>
          </w:tcPr>
          <w:p w14:paraId="040C47A3" w14:textId="77777777" w:rsidR="005F3F53" w:rsidRPr="00C316DD" w:rsidRDefault="005F3F53" w:rsidP="00EA60D8">
            <w:pPr>
              <w:jc w:val="center"/>
            </w:pPr>
            <w:r w:rsidRPr="00C316DD">
              <w:t>Фундамент.</w:t>
            </w:r>
          </w:p>
          <w:p w14:paraId="6624F581" w14:textId="77777777" w:rsidR="005F3F53" w:rsidRPr="00C316DD" w:rsidRDefault="005F3F53" w:rsidP="00EA60D8">
            <w:pPr>
              <w:jc w:val="center"/>
            </w:pPr>
            <w:r w:rsidRPr="00C316DD">
              <w:t>исследования</w:t>
            </w:r>
          </w:p>
        </w:tc>
        <w:tc>
          <w:tcPr>
            <w:tcW w:w="1567" w:type="dxa"/>
            <w:vAlign w:val="center"/>
          </w:tcPr>
          <w:p w14:paraId="32EB4608" w14:textId="77777777" w:rsidR="005F3F53" w:rsidRPr="00C316DD" w:rsidRDefault="005F3F53" w:rsidP="00EA60D8">
            <w:pPr>
              <w:jc w:val="center"/>
            </w:pPr>
            <w:r w:rsidRPr="00C316DD">
              <w:t>Приклад.</w:t>
            </w:r>
          </w:p>
          <w:p w14:paraId="06EA7787" w14:textId="77777777" w:rsidR="005F3F53" w:rsidRPr="00C316DD" w:rsidRDefault="005F3F53" w:rsidP="00EA60D8">
            <w:pPr>
              <w:jc w:val="center"/>
            </w:pPr>
            <w:r w:rsidRPr="00C316DD">
              <w:t>исследования</w:t>
            </w:r>
          </w:p>
        </w:tc>
        <w:tc>
          <w:tcPr>
            <w:tcW w:w="1263" w:type="dxa"/>
            <w:vAlign w:val="center"/>
          </w:tcPr>
          <w:p w14:paraId="6BF8289E" w14:textId="77777777" w:rsidR="005F3F53" w:rsidRPr="00C316DD" w:rsidRDefault="005F3F53" w:rsidP="00EA60D8">
            <w:pPr>
              <w:jc w:val="center"/>
            </w:pPr>
            <w:r w:rsidRPr="00C316DD">
              <w:t>ОКР и</w:t>
            </w:r>
          </w:p>
          <w:p w14:paraId="2A3B268B" w14:textId="77777777" w:rsidR="005F3F53" w:rsidRPr="00C316DD" w:rsidRDefault="005F3F53" w:rsidP="00EA60D8">
            <w:pPr>
              <w:jc w:val="center"/>
            </w:pPr>
            <w:r w:rsidRPr="00C316DD">
              <w:t>ПТР</w:t>
            </w:r>
          </w:p>
        </w:tc>
        <w:tc>
          <w:tcPr>
            <w:tcW w:w="1126" w:type="dxa"/>
            <w:vAlign w:val="center"/>
          </w:tcPr>
          <w:p w14:paraId="3A4260C3" w14:textId="77777777" w:rsidR="005F3F53" w:rsidRPr="00C316DD" w:rsidRDefault="005F3F53" w:rsidP="00EA60D8">
            <w:pPr>
              <w:jc w:val="center"/>
            </w:pPr>
            <w:r w:rsidRPr="00C316DD">
              <w:t>Всего</w:t>
            </w:r>
          </w:p>
        </w:tc>
      </w:tr>
      <w:tr w:rsidR="005F3F53" w:rsidRPr="00C316DD" w14:paraId="303A56C3" w14:textId="77777777" w:rsidTr="00EA60D8">
        <w:trPr>
          <w:jc w:val="center"/>
        </w:trPr>
        <w:tc>
          <w:tcPr>
            <w:tcW w:w="3472" w:type="dxa"/>
          </w:tcPr>
          <w:p w14:paraId="16C572A3" w14:textId="77777777" w:rsidR="005F3F53" w:rsidRPr="00C316DD" w:rsidRDefault="005F3F53" w:rsidP="00EA60D8">
            <w:r w:rsidRPr="00C316DD">
              <w:t>НОМЕ</w:t>
            </w:r>
          </w:p>
        </w:tc>
        <w:tc>
          <w:tcPr>
            <w:tcW w:w="1497" w:type="dxa"/>
          </w:tcPr>
          <w:p w14:paraId="2FCB8EAA" w14:textId="77777777" w:rsidR="005F3F53" w:rsidRPr="00C316DD" w:rsidRDefault="005F3F53" w:rsidP="00EA60D8">
            <w:pPr>
              <w:jc w:val="center"/>
            </w:pPr>
            <w:r w:rsidRPr="00C316DD">
              <w:t>10,6</w:t>
            </w:r>
          </w:p>
        </w:tc>
        <w:tc>
          <w:tcPr>
            <w:tcW w:w="1567" w:type="dxa"/>
          </w:tcPr>
          <w:p w14:paraId="2F2CD31F" w14:textId="77777777" w:rsidR="005F3F53" w:rsidRPr="00C316DD" w:rsidRDefault="005F3F53" w:rsidP="00EA60D8">
            <w:pPr>
              <w:jc w:val="center"/>
            </w:pPr>
            <w:r w:rsidRPr="00C316DD">
              <w:t>8,8</w:t>
            </w:r>
          </w:p>
        </w:tc>
        <w:tc>
          <w:tcPr>
            <w:tcW w:w="1263" w:type="dxa"/>
          </w:tcPr>
          <w:p w14:paraId="65AC0B0D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</w:tcPr>
          <w:p w14:paraId="1430D3CF" w14:textId="77777777" w:rsidR="005F3F53" w:rsidRPr="00C316DD" w:rsidRDefault="005F3F53" w:rsidP="00EA60D8">
            <w:pPr>
              <w:jc w:val="center"/>
            </w:pPr>
            <w:r w:rsidRPr="00C316DD">
              <w:t>10,2</w:t>
            </w:r>
          </w:p>
        </w:tc>
      </w:tr>
      <w:tr w:rsidR="005F3F53" w:rsidRPr="00C316DD" w14:paraId="297E9DD6" w14:textId="77777777" w:rsidTr="00EA60D8">
        <w:trPr>
          <w:jc w:val="center"/>
        </w:trPr>
        <w:tc>
          <w:tcPr>
            <w:tcW w:w="3472" w:type="dxa"/>
          </w:tcPr>
          <w:p w14:paraId="491F30E9" w14:textId="77777777" w:rsidR="005F3F53" w:rsidRPr="00C316DD" w:rsidRDefault="005F3F53" w:rsidP="00EA60D8">
            <w:r w:rsidRPr="00C316DD">
              <w:t>НОЖ</w:t>
            </w:r>
          </w:p>
        </w:tc>
        <w:tc>
          <w:tcPr>
            <w:tcW w:w="1497" w:type="dxa"/>
          </w:tcPr>
          <w:p w14:paraId="4CA42BB7" w14:textId="77777777" w:rsidR="005F3F53" w:rsidRPr="00C316DD" w:rsidRDefault="005F3F53" w:rsidP="00EA60D8">
            <w:pPr>
              <w:jc w:val="center"/>
            </w:pPr>
            <w:r w:rsidRPr="00C316DD">
              <w:t>4,3</w:t>
            </w:r>
          </w:p>
        </w:tc>
        <w:tc>
          <w:tcPr>
            <w:tcW w:w="1567" w:type="dxa"/>
          </w:tcPr>
          <w:p w14:paraId="512DF9D9" w14:textId="77777777" w:rsidR="005F3F53" w:rsidRPr="00C316DD" w:rsidRDefault="005F3F53" w:rsidP="00EA60D8">
            <w:pPr>
              <w:jc w:val="center"/>
            </w:pPr>
            <w:r w:rsidRPr="00C316DD">
              <w:t>4,2</w:t>
            </w:r>
          </w:p>
        </w:tc>
        <w:tc>
          <w:tcPr>
            <w:tcW w:w="1263" w:type="dxa"/>
          </w:tcPr>
          <w:p w14:paraId="6BD6E906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</w:tcPr>
          <w:p w14:paraId="2EB67A4D" w14:textId="77777777" w:rsidR="005F3F53" w:rsidRPr="00C316DD" w:rsidRDefault="005F3F53" w:rsidP="00EA60D8">
            <w:pPr>
              <w:jc w:val="center"/>
            </w:pPr>
            <w:r w:rsidRPr="00C316DD">
              <w:t>4,2</w:t>
            </w:r>
          </w:p>
        </w:tc>
      </w:tr>
      <w:tr w:rsidR="005F3F53" w:rsidRPr="00C316DD" w14:paraId="0B57E857" w14:textId="77777777" w:rsidTr="00EA60D8">
        <w:trPr>
          <w:jc w:val="center"/>
        </w:trPr>
        <w:tc>
          <w:tcPr>
            <w:tcW w:w="3472" w:type="dxa"/>
          </w:tcPr>
          <w:p w14:paraId="7979E79E" w14:textId="77777777" w:rsidR="005F3F53" w:rsidRPr="00C316DD" w:rsidRDefault="005F3F53" w:rsidP="00EA60D8">
            <w:r w:rsidRPr="00C316DD">
              <w:t>РИПР</w:t>
            </w:r>
          </w:p>
        </w:tc>
        <w:tc>
          <w:tcPr>
            <w:tcW w:w="1497" w:type="dxa"/>
          </w:tcPr>
          <w:p w14:paraId="54B7802C" w14:textId="77777777" w:rsidR="005F3F53" w:rsidRPr="00C316DD" w:rsidRDefault="005F3F53" w:rsidP="00EA60D8">
            <w:pPr>
              <w:jc w:val="center"/>
            </w:pPr>
            <w:r w:rsidRPr="00C316DD">
              <w:t>4,6</w:t>
            </w:r>
          </w:p>
        </w:tc>
        <w:tc>
          <w:tcPr>
            <w:tcW w:w="1567" w:type="dxa"/>
          </w:tcPr>
          <w:p w14:paraId="1EBD07DB" w14:textId="77777777" w:rsidR="005F3F53" w:rsidRPr="00C316DD" w:rsidRDefault="005F3F53" w:rsidP="00EA60D8">
            <w:pPr>
              <w:jc w:val="center"/>
            </w:pPr>
            <w:r w:rsidRPr="00C316DD">
              <w:t>4,3</w:t>
            </w:r>
          </w:p>
        </w:tc>
        <w:tc>
          <w:tcPr>
            <w:tcW w:w="1263" w:type="dxa"/>
          </w:tcPr>
          <w:p w14:paraId="54E3174D" w14:textId="77777777" w:rsidR="005F3F53" w:rsidRPr="00C316DD" w:rsidRDefault="005F3F53" w:rsidP="00EA60D8">
            <w:pPr>
              <w:jc w:val="center"/>
            </w:pPr>
            <w:r w:rsidRPr="00C316DD">
              <w:t>5,0</w:t>
            </w:r>
          </w:p>
        </w:tc>
        <w:tc>
          <w:tcPr>
            <w:tcW w:w="1126" w:type="dxa"/>
          </w:tcPr>
          <w:p w14:paraId="2701CE66" w14:textId="77777777" w:rsidR="005F3F53" w:rsidRPr="00C316DD" w:rsidRDefault="005F3F53" w:rsidP="00EA60D8">
            <w:pPr>
              <w:jc w:val="center"/>
            </w:pPr>
            <w:r w:rsidRPr="00C316DD">
              <w:t>4,4</w:t>
            </w:r>
          </w:p>
        </w:tc>
      </w:tr>
      <w:tr w:rsidR="005F3F53" w:rsidRPr="00C316DD" w14:paraId="4BB38479" w14:textId="77777777" w:rsidTr="00EA60D8">
        <w:trPr>
          <w:jc w:val="center"/>
        </w:trPr>
        <w:tc>
          <w:tcPr>
            <w:tcW w:w="3472" w:type="dxa"/>
          </w:tcPr>
          <w:p w14:paraId="4678F772" w14:textId="77777777" w:rsidR="005F3F53" w:rsidRPr="00C316DD" w:rsidRDefault="005F3F53" w:rsidP="00EA60D8">
            <w:proofErr w:type="spellStart"/>
            <w:r w:rsidRPr="00C316DD">
              <w:t>ЭиМ</w:t>
            </w:r>
            <w:proofErr w:type="spellEnd"/>
          </w:p>
        </w:tc>
        <w:tc>
          <w:tcPr>
            <w:tcW w:w="1497" w:type="dxa"/>
          </w:tcPr>
          <w:p w14:paraId="29B99FD7" w14:textId="77777777" w:rsidR="005F3F53" w:rsidRPr="00C316DD" w:rsidRDefault="005F3F53" w:rsidP="00EA60D8">
            <w:pPr>
              <w:jc w:val="center"/>
            </w:pPr>
            <w:r w:rsidRPr="00C316DD">
              <w:t>4,6</w:t>
            </w:r>
          </w:p>
        </w:tc>
        <w:tc>
          <w:tcPr>
            <w:tcW w:w="1567" w:type="dxa"/>
          </w:tcPr>
          <w:p w14:paraId="5135C343" w14:textId="77777777" w:rsidR="005F3F53" w:rsidRPr="00C316DD" w:rsidRDefault="005F3F53" w:rsidP="00EA60D8">
            <w:pPr>
              <w:jc w:val="center"/>
            </w:pPr>
            <w:r w:rsidRPr="00C316DD">
              <w:t>4,5</w:t>
            </w:r>
          </w:p>
        </w:tc>
        <w:tc>
          <w:tcPr>
            <w:tcW w:w="1263" w:type="dxa"/>
          </w:tcPr>
          <w:p w14:paraId="1690B81C" w14:textId="77777777" w:rsidR="005F3F53" w:rsidRPr="00C316DD" w:rsidRDefault="005F3F53" w:rsidP="00EA60D8">
            <w:pPr>
              <w:jc w:val="center"/>
            </w:pPr>
            <w:r w:rsidRPr="00C316DD">
              <w:t>4,0</w:t>
            </w:r>
          </w:p>
        </w:tc>
        <w:tc>
          <w:tcPr>
            <w:tcW w:w="1126" w:type="dxa"/>
          </w:tcPr>
          <w:p w14:paraId="48F3CAAF" w14:textId="77777777" w:rsidR="005F3F53" w:rsidRPr="00C316DD" w:rsidRDefault="005F3F53" w:rsidP="00EA60D8">
            <w:pPr>
              <w:jc w:val="center"/>
            </w:pPr>
            <w:r w:rsidRPr="00C316DD">
              <w:t>4,5</w:t>
            </w:r>
          </w:p>
        </w:tc>
      </w:tr>
      <w:tr w:rsidR="005F3F53" w:rsidRPr="00C316DD" w14:paraId="7B1C7EA4" w14:textId="77777777" w:rsidTr="00EA60D8">
        <w:trPr>
          <w:jc w:val="center"/>
        </w:trPr>
        <w:tc>
          <w:tcPr>
            <w:tcW w:w="3472" w:type="dxa"/>
          </w:tcPr>
          <w:p w14:paraId="40EDFB2F" w14:textId="77777777" w:rsidR="005F3F53" w:rsidRPr="00C316DD" w:rsidRDefault="005F3F53" w:rsidP="00EA60D8">
            <w:r w:rsidRPr="00C316DD">
              <w:t>УРАПК</w:t>
            </w:r>
          </w:p>
        </w:tc>
        <w:tc>
          <w:tcPr>
            <w:tcW w:w="1497" w:type="dxa"/>
          </w:tcPr>
          <w:p w14:paraId="04CA2321" w14:textId="77777777" w:rsidR="005F3F53" w:rsidRPr="00C316DD" w:rsidRDefault="005F3F53" w:rsidP="00EA60D8">
            <w:pPr>
              <w:jc w:val="center"/>
            </w:pPr>
            <w:r w:rsidRPr="00C316DD">
              <w:t>6,0</w:t>
            </w:r>
          </w:p>
        </w:tc>
        <w:tc>
          <w:tcPr>
            <w:tcW w:w="1567" w:type="dxa"/>
          </w:tcPr>
          <w:p w14:paraId="59B24F6D" w14:textId="77777777" w:rsidR="005F3F53" w:rsidRPr="00C316DD" w:rsidRDefault="005F3F53" w:rsidP="00EA60D8">
            <w:pPr>
              <w:jc w:val="center"/>
            </w:pPr>
            <w:r w:rsidRPr="00C316DD">
              <w:t>5,2</w:t>
            </w:r>
          </w:p>
        </w:tc>
        <w:tc>
          <w:tcPr>
            <w:tcW w:w="1263" w:type="dxa"/>
          </w:tcPr>
          <w:p w14:paraId="289DE968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</w:tcPr>
          <w:p w14:paraId="4D100855" w14:textId="77777777" w:rsidR="005F3F53" w:rsidRPr="00C316DD" w:rsidRDefault="005F3F53" w:rsidP="00EA60D8">
            <w:pPr>
              <w:jc w:val="center"/>
            </w:pPr>
            <w:r w:rsidRPr="00C316DD">
              <w:t>5,2</w:t>
            </w:r>
          </w:p>
        </w:tc>
      </w:tr>
      <w:tr w:rsidR="005F3F53" w:rsidRPr="00C316DD" w14:paraId="59B4FF94" w14:textId="77777777" w:rsidTr="00EA60D8">
        <w:trPr>
          <w:jc w:val="center"/>
        </w:trPr>
        <w:tc>
          <w:tcPr>
            <w:tcW w:w="3472" w:type="dxa"/>
          </w:tcPr>
          <w:p w14:paraId="0F334AA6" w14:textId="77777777" w:rsidR="005F3F53" w:rsidRPr="00C316DD" w:rsidRDefault="005F3F53" w:rsidP="00EA60D8">
            <w:proofErr w:type="spellStart"/>
            <w:r w:rsidRPr="00C316DD">
              <w:t>ИиТТ</w:t>
            </w:r>
            <w:proofErr w:type="spellEnd"/>
          </w:p>
        </w:tc>
        <w:tc>
          <w:tcPr>
            <w:tcW w:w="1497" w:type="dxa"/>
          </w:tcPr>
          <w:p w14:paraId="3DC37987" w14:textId="77777777" w:rsidR="005F3F53" w:rsidRPr="00C316DD" w:rsidRDefault="005F3F53" w:rsidP="00EA60D8">
            <w:pPr>
              <w:jc w:val="center"/>
            </w:pPr>
            <w:r w:rsidRPr="00C316DD">
              <w:t>5,7</w:t>
            </w:r>
          </w:p>
        </w:tc>
        <w:tc>
          <w:tcPr>
            <w:tcW w:w="1567" w:type="dxa"/>
          </w:tcPr>
          <w:p w14:paraId="0F1A04DD" w14:textId="77777777" w:rsidR="005F3F53" w:rsidRPr="00C316DD" w:rsidRDefault="005F3F53" w:rsidP="00EA60D8">
            <w:pPr>
              <w:jc w:val="center"/>
            </w:pPr>
            <w:r w:rsidRPr="00C316DD">
              <w:t>7,2</w:t>
            </w:r>
          </w:p>
        </w:tc>
        <w:tc>
          <w:tcPr>
            <w:tcW w:w="1263" w:type="dxa"/>
          </w:tcPr>
          <w:p w14:paraId="74395D6F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</w:tcPr>
          <w:p w14:paraId="57C272A5" w14:textId="77777777" w:rsidR="005F3F53" w:rsidRPr="00C316DD" w:rsidRDefault="005F3F53" w:rsidP="00EA60D8">
            <w:pPr>
              <w:jc w:val="center"/>
            </w:pPr>
            <w:r w:rsidRPr="00C316DD">
              <w:t>6,3</w:t>
            </w:r>
          </w:p>
        </w:tc>
      </w:tr>
      <w:tr w:rsidR="005F3F53" w:rsidRPr="00C316DD" w14:paraId="3F8C547C" w14:textId="77777777" w:rsidTr="00EA60D8">
        <w:trPr>
          <w:jc w:val="center"/>
        </w:trPr>
        <w:tc>
          <w:tcPr>
            <w:tcW w:w="3472" w:type="dxa"/>
          </w:tcPr>
          <w:p w14:paraId="0FBDB03A" w14:textId="77777777" w:rsidR="005F3F53" w:rsidRPr="00C316DD" w:rsidRDefault="005F3F53" w:rsidP="00EA60D8">
            <w:proofErr w:type="spellStart"/>
            <w:r w:rsidRPr="00C316DD">
              <w:t>НБиО</w:t>
            </w:r>
            <w:proofErr w:type="spellEnd"/>
          </w:p>
        </w:tc>
        <w:tc>
          <w:tcPr>
            <w:tcW w:w="1497" w:type="dxa"/>
          </w:tcPr>
          <w:p w14:paraId="7B1E6447" w14:textId="77777777" w:rsidR="005F3F53" w:rsidRPr="00C316DD" w:rsidRDefault="005F3F53" w:rsidP="00EA60D8">
            <w:pPr>
              <w:jc w:val="center"/>
            </w:pPr>
            <w:r w:rsidRPr="00C316DD">
              <w:t>10,0</w:t>
            </w:r>
          </w:p>
        </w:tc>
        <w:tc>
          <w:tcPr>
            <w:tcW w:w="1567" w:type="dxa"/>
          </w:tcPr>
          <w:p w14:paraId="57F9F55F" w14:textId="77777777" w:rsidR="005F3F53" w:rsidRPr="00C316DD" w:rsidRDefault="005F3F53" w:rsidP="00EA60D8">
            <w:pPr>
              <w:jc w:val="center"/>
            </w:pPr>
            <w:r w:rsidRPr="00C316DD">
              <w:t>4,9</w:t>
            </w:r>
          </w:p>
        </w:tc>
        <w:tc>
          <w:tcPr>
            <w:tcW w:w="1263" w:type="dxa"/>
          </w:tcPr>
          <w:p w14:paraId="2B4727D6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</w:tcPr>
          <w:p w14:paraId="63D00CEA" w14:textId="77777777" w:rsidR="005F3F53" w:rsidRPr="00C316DD" w:rsidRDefault="005F3F53" w:rsidP="00EA60D8">
            <w:pPr>
              <w:jc w:val="center"/>
            </w:pPr>
            <w:r w:rsidRPr="00C316DD">
              <w:t>6,7</w:t>
            </w:r>
          </w:p>
        </w:tc>
      </w:tr>
      <w:tr w:rsidR="005F3F53" w:rsidRPr="00C316DD" w14:paraId="1593DF8D" w14:textId="77777777" w:rsidTr="00EA60D8">
        <w:trPr>
          <w:jc w:val="center"/>
        </w:trPr>
        <w:tc>
          <w:tcPr>
            <w:tcW w:w="3472" w:type="dxa"/>
            <w:vAlign w:val="center"/>
          </w:tcPr>
          <w:p w14:paraId="0591ECF8" w14:textId="77777777" w:rsidR="005F3F53" w:rsidRPr="00C316DD" w:rsidRDefault="005F3F53" w:rsidP="00EA60D8">
            <w:r w:rsidRPr="00C316DD">
              <w:t>Всего</w:t>
            </w:r>
          </w:p>
        </w:tc>
        <w:tc>
          <w:tcPr>
            <w:tcW w:w="1497" w:type="dxa"/>
          </w:tcPr>
          <w:p w14:paraId="4A3CAA5A" w14:textId="77777777" w:rsidR="005F3F53" w:rsidRPr="00C316DD" w:rsidRDefault="005F3F53" w:rsidP="00EA60D8">
            <w:pPr>
              <w:jc w:val="center"/>
            </w:pPr>
            <w:r w:rsidRPr="00C316DD">
              <w:t>7,3</w:t>
            </w:r>
          </w:p>
        </w:tc>
        <w:tc>
          <w:tcPr>
            <w:tcW w:w="1567" w:type="dxa"/>
          </w:tcPr>
          <w:p w14:paraId="14602ABF" w14:textId="77777777" w:rsidR="005F3F53" w:rsidRPr="00C316DD" w:rsidRDefault="005F3F53" w:rsidP="00EA60D8">
            <w:pPr>
              <w:jc w:val="center"/>
            </w:pPr>
            <w:r w:rsidRPr="00C316DD">
              <w:t>5,0</w:t>
            </w:r>
          </w:p>
        </w:tc>
        <w:tc>
          <w:tcPr>
            <w:tcW w:w="1263" w:type="dxa"/>
          </w:tcPr>
          <w:p w14:paraId="48549204" w14:textId="77777777" w:rsidR="005F3F53" w:rsidRPr="00C316DD" w:rsidRDefault="005F3F53" w:rsidP="00EA60D8">
            <w:pPr>
              <w:jc w:val="center"/>
            </w:pPr>
            <w:r w:rsidRPr="00C316DD">
              <w:t>4,3</w:t>
            </w:r>
          </w:p>
        </w:tc>
        <w:tc>
          <w:tcPr>
            <w:tcW w:w="1126" w:type="dxa"/>
          </w:tcPr>
          <w:p w14:paraId="6F7278DE" w14:textId="77777777" w:rsidR="005F3F53" w:rsidRPr="00C316DD" w:rsidRDefault="005F3F53" w:rsidP="00EA60D8">
            <w:pPr>
              <w:jc w:val="center"/>
            </w:pPr>
            <w:r w:rsidRPr="00C316DD">
              <w:t>6,0</w:t>
            </w:r>
          </w:p>
        </w:tc>
      </w:tr>
    </w:tbl>
    <w:p w14:paraId="64F3E449" w14:textId="77777777" w:rsidR="005F3F53" w:rsidRPr="00C316DD" w:rsidRDefault="005F3F53" w:rsidP="005F3F53">
      <w:pPr>
        <w:jc w:val="both"/>
      </w:pPr>
    </w:p>
    <w:p w14:paraId="7B89A9F8" w14:textId="77777777" w:rsidR="005F3F53" w:rsidRPr="00C316DD" w:rsidRDefault="005F3F53" w:rsidP="005F3F53">
      <w:pPr>
        <w:jc w:val="both"/>
      </w:pPr>
      <w:r w:rsidRPr="00C316DD">
        <w:t>По типам организаций наивысшая публикационная активность отмечена у ВУЗов:</w:t>
      </w:r>
    </w:p>
    <w:p w14:paraId="6B4A8D0C" w14:textId="77777777" w:rsidR="005F3F53" w:rsidRPr="00C316DD" w:rsidRDefault="005F3F53" w:rsidP="005F3F53">
      <w:pPr>
        <w:jc w:val="center"/>
      </w:pPr>
      <w:r w:rsidRPr="00C316DD">
        <w:rPr>
          <w:noProof/>
        </w:rPr>
        <w:drawing>
          <wp:inline distT="0" distB="0" distL="0" distR="0" wp14:anchorId="63852323" wp14:editId="05A1D6AD">
            <wp:extent cx="5048322" cy="3157196"/>
            <wp:effectExtent l="0" t="0" r="0" b="0"/>
            <wp:docPr id="33" name="Диаграмма 33">
              <a:extLst xmlns:a="http://schemas.openxmlformats.org/drawingml/2006/main">
                <a:ext uri="{FF2B5EF4-FFF2-40B4-BE49-F238E27FC236}">
                  <a16:creationId xmlns:a16="http://schemas.microsoft.com/office/drawing/2014/main" id="{F207B039-5546-4F24-85E7-1EC90C884D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611EC3D" w14:textId="77777777" w:rsidR="005F3F53" w:rsidRPr="00C316DD" w:rsidRDefault="005F3F53" w:rsidP="005F3F53">
      <w:pPr>
        <w:ind w:firstLine="567"/>
        <w:jc w:val="both"/>
      </w:pPr>
      <w:r w:rsidRPr="00C316DD">
        <w:t>Распределение публикаций по организациям и характеру исследований представлено в диаграмме.</w:t>
      </w:r>
    </w:p>
    <w:p w14:paraId="18A0A2C6" w14:textId="77777777" w:rsidR="005F3F53" w:rsidRPr="00C316DD" w:rsidRDefault="005F3F53" w:rsidP="005F3F53">
      <w:pPr>
        <w:jc w:val="center"/>
      </w:pPr>
      <w:r w:rsidRPr="00C316DD">
        <w:rPr>
          <w:noProof/>
        </w:rPr>
        <w:lastRenderedPageBreak/>
        <w:drawing>
          <wp:inline distT="0" distB="0" distL="0" distR="0" wp14:anchorId="2CB55FF9" wp14:editId="452FA4FB">
            <wp:extent cx="5689840" cy="3612240"/>
            <wp:effectExtent l="0" t="0" r="0" b="0"/>
            <wp:docPr id="34" name="Диаграмма 34">
              <a:extLst xmlns:a="http://schemas.openxmlformats.org/drawingml/2006/main">
                <a:ext uri="{FF2B5EF4-FFF2-40B4-BE49-F238E27FC236}">
                  <a16:creationId xmlns:a16="http://schemas.microsoft.com/office/drawing/2014/main" id="{11CF69CB-95E9-4F38-A963-2581BEBB949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5914BC3" w14:textId="77777777" w:rsidR="005F3F53" w:rsidRDefault="005F3F53" w:rsidP="005F3F53">
      <w:pPr>
        <w:ind w:firstLine="709"/>
        <w:jc w:val="both"/>
      </w:pPr>
    </w:p>
    <w:p w14:paraId="12145CC5" w14:textId="77777777" w:rsidR="005F3F53" w:rsidRPr="00C316DD" w:rsidRDefault="005F3F53" w:rsidP="005F3F53">
      <w:pPr>
        <w:ind w:firstLine="709"/>
        <w:jc w:val="both"/>
      </w:pPr>
      <w:r w:rsidRPr="00C316DD">
        <w:t>Среди организаций больше всего публикаций на один отчет наблюдается у высших учебных организаций, наименьшее – у научных центров и лабораторий.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472"/>
        <w:gridCol w:w="1613"/>
        <w:gridCol w:w="1613"/>
        <w:gridCol w:w="1263"/>
        <w:gridCol w:w="1126"/>
      </w:tblGrid>
      <w:tr w:rsidR="005F3F53" w:rsidRPr="00C316DD" w14:paraId="5736945E" w14:textId="77777777" w:rsidTr="00EA60D8">
        <w:trPr>
          <w:jc w:val="center"/>
        </w:trPr>
        <w:tc>
          <w:tcPr>
            <w:tcW w:w="3472" w:type="dxa"/>
            <w:vAlign w:val="center"/>
          </w:tcPr>
          <w:p w14:paraId="3237BEBE" w14:textId="77777777" w:rsidR="005F3F53" w:rsidRPr="00C316DD" w:rsidRDefault="005F3F53" w:rsidP="00EA60D8">
            <w:pPr>
              <w:jc w:val="center"/>
            </w:pPr>
            <w:r w:rsidRPr="00C316DD">
              <w:t>Организации</w:t>
            </w:r>
          </w:p>
        </w:tc>
        <w:tc>
          <w:tcPr>
            <w:tcW w:w="1497" w:type="dxa"/>
            <w:vAlign w:val="center"/>
          </w:tcPr>
          <w:p w14:paraId="1F9D5C50" w14:textId="77777777" w:rsidR="005F3F53" w:rsidRPr="00C316DD" w:rsidRDefault="005F3F53" w:rsidP="00EA60D8">
            <w:pPr>
              <w:jc w:val="center"/>
            </w:pPr>
            <w:r w:rsidRPr="00C316DD">
              <w:t>Фундамент.</w:t>
            </w:r>
          </w:p>
          <w:p w14:paraId="72EB2201" w14:textId="77777777" w:rsidR="005F3F53" w:rsidRPr="00C316DD" w:rsidRDefault="005F3F53" w:rsidP="00EA60D8">
            <w:pPr>
              <w:jc w:val="center"/>
            </w:pPr>
            <w:r w:rsidRPr="00C316DD">
              <w:t>исследования</w:t>
            </w:r>
          </w:p>
        </w:tc>
        <w:tc>
          <w:tcPr>
            <w:tcW w:w="1567" w:type="dxa"/>
            <w:vAlign w:val="center"/>
          </w:tcPr>
          <w:p w14:paraId="4184825D" w14:textId="77777777" w:rsidR="005F3F53" w:rsidRPr="00C316DD" w:rsidRDefault="005F3F53" w:rsidP="00EA60D8">
            <w:pPr>
              <w:jc w:val="center"/>
            </w:pPr>
            <w:r w:rsidRPr="00C316DD">
              <w:t>Приклад.</w:t>
            </w:r>
          </w:p>
          <w:p w14:paraId="138A0952" w14:textId="77777777" w:rsidR="005F3F53" w:rsidRPr="00C316DD" w:rsidRDefault="005F3F53" w:rsidP="00EA60D8">
            <w:pPr>
              <w:jc w:val="center"/>
            </w:pPr>
            <w:r w:rsidRPr="00C316DD">
              <w:t>исследования</w:t>
            </w:r>
          </w:p>
        </w:tc>
        <w:tc>
          <w:tcPr>
            <w:tcW w:w="1263" w:type="dxa"/>
            <w:vAlign w:val="center"/>
          </w:tcPr>
          <w:p w14:paraId="319458F8" w14:textId="77777777" w:rsidR="005F3F53" w:rsidRPr="00C316DD" w:rsidRDefault="005F3F53" w:rsidP="00EA60D8">
            <w:pPr>
              <w:jc w:val="center"/>
            </w:pPr>
            <w:r w:rsidRPr="00C316DD">
              <w:t>ОКР и</w:t>
            </w:r>
          </w:p>
          <w:p w14:paraId="2325F531" w14:textId="77777777" w:rsidR="005F3F53" w:rsidRPr="00C316DD" w:rsidRDefault="005F3F53" w:rsidP="00EA60D8">
            <w:pPr>
              <w:jc w:val="center"/>
            </w:pPr>
            <w:r w:rsidRPr="00C316DD">
              <w:t>ПТР</w:t>
            </w:r>
          </w:p>
        </w:tc>
        <w:tc>
          <w:tcPr>
            <w:tcW w:w="1126" w:type="dxa"/>
            <w:vAlign w:val="center"/>
          </w:tcPr>
          <w:p w14:paraId="023C1D24" w14:textId="77777777" w:rsidR="005F3F53" w:rsidRPr="00C316DD" w:rsidRDefault="005F3F53" w:rsidP="00EA60D8">
            <w:pPr>
              <w:jc w:val="center"/>
            </w:pPr>
            <w:r w:rsidRPr="00C316DD">
              <w:t>Всего</w:t>
            </w:r>
          </w:p>
        </w:tc>
      </w:tr>
      <w:tr w:rsidR="005F3F53" w:rsidRPr="00C316DD" w14:paraId="7ED05A35" w14:textId="77777777" w:rsidTr="00EA60D8">
        <w:trPr>
          <w:jc w:val="center"/>
        </w:trPr>
        <w:tc>
          <w:tcPr>
            <w:tcW w:w="3472" w:type="dxa"/>
          </w:tcPr>
          <w:p w14:paraId="63E6AD05" w14:textId="77777777" w:rsidR="005F3F53" w:rsidRPr="00C316DD" w:rsidRDefault="005F3F53" w:rsidP="00EA60D8">
            <w:r w:rsidRPr="00C316DD">
              <w:t>ВУЗы</w:t>
            </w:r>
          </w:p>
        </w:tc>
        <w:tc>
          <w:tcPr>
            <w:tcW w:w="1497" w:type="dxa"/>
          </w:tcPr>
          <w:p w14:paraId="2388859D" w14:textId="77777777" w:rsidR="005F3F53" w:rsidRPr="00C316DD" w:rsidRDefault="005F3F53" w:rsidP="00EA60D8">
            <w:pPr>
              <w:jc w:val="center"/>
            </w:pPr>
            <w:r w:rsidRPr="00C316DD">
              <w:t>8,5</w:t>
            </w:r>
          </w:p>
        </w:tc>
        <w:tc>
          <w:tcPr>
            <w:tcW w:w="1567" w:type="dxa"/>
          </w:tcPr>
          <w:p w14:paraId="477AA7FC" w14:textId="77777777" w:rsidR="005F3F53" w:rsidRPr="00C316DD" w:rsidRDefault="005F3F53" w:rsidP="00EA60D8">
            <w:pPr>
              <w:jc w:val="center"/>
            </w:pPr>
            <w:r w:rsidRPr="00C316DD">
              <w:t>6,0</w:t>
            </w:r>
          </w:p>
        </w:tc>
        <w:tc>
          <w:tcPr>
            <w:tcW w:w="1263" w:type="dxa"/>
          </w:tcPr>
          <w:p w14:paraId="478B411E" w14:textId="77777777" w:rsidR="005F3F53" w:rsidRPr="00C316DD" w:rsidRDefault="005F3F53" w:rsidP="00EA60D8">
            <w:pPr>
              <w:jc w:val="center"/>
            </w:pPr>
            <w:r w:rsidRPr="00C316DD">
              <w:t>4,3</w:t>
            </w:r>
          </w:p>
        </w:tc>
        <w:tc>
          <w:tcPr>
            <w:tcW w:w="1126" w:type="dxa"/>
          </w:tcPr>
          <w:p w14:paraId="444DFC2E" w14:textId="77777777" w:rsidR="005F3F53" w:rsidRPr="00C316DD" w:rsidRDefault="005F3F53" w:rsidP="00EA60D8">
            <w:pPr>
              <w:jc w:val="center"/>
            </w:pPr>
            <w:r w:rsidRPr="00C316DD">
              <w:t>7,1</w:t>
            </w:r>
          </w:p>
        </w:tc>
      </w:tr>
      <w:tr w:rsidR="005F3F53" w:rsidRPr="00C316DD" w14:paraId="648F97AA" w14:textId="77777777" w:rsidTr="00EA60D8">
        <w:trPr>
          <w:jc w:val="center"/>
        </w:trPr>
        <w:tc>
          <w:tcPr>
            <w:tcW w:w="3472" w:type="dxa"/>
          </w:tcPr>
          <w:p w14:paraId="1A2199DE" w14:textId="77777777" w:rsidR="005F3F53" w:rsidRPr="00C316DD" w:rsidRDefault="005F3F53" w:rsidP="00EA60D8">
            <w:r w:rsidRPr="00C316DD">
              <w:t>НИИ</w:t>
            </w:r>
          </w:p>
        </w:tc>
        <w:tc>
          <w:tcPr>
            <w:tcW w:w="1497" w:type="dxa"/>
          </w:tcPr>
          <w:p w14:paraId="1618A1CF" w14:textId="77777777" w:rsidR="005F3F53" w:rsidRPr="00C316DD" w:rsidRDefault="005F3F53" w:rsidP="00EA60D8">
            <w:pPr>
              <w:jc w:val="center"/>
            </w:pPr>
            <w:r w:rsidRPr="00C316DD">
              <w:t>6,6</w:t>
            </w:r>
          </w:p>
        </w:tc>
        <w:tc>
          <w:tcPr>
            <w:tcW w:w="1567" w:type="dxa"/>
          </w:tcPr>
          <w:p w14:paraId="4A04329A" w14:textId="77777777" w:rsidR="005F3F53" w:rsidRPr="00C316DD" w:rsidRDefault="005F3F53" w:rsidP="00EA60D8">
            <w:pPr>
              <w:jc w:val="center"/>
            </w:pPr>
            <w:r w:rsidRPr="00C316DD">
              <w:t>4,9</w:t>
            </w:r>
          </w:p>
        </w:tc>
        <w:tc>
          <w:tcPr>
            <w:tcW w:w="1263" w:type="dxa"/>
          </w:tcPr>
          <w:p w14:paraId="1E1624D3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</w:tcPr>
          <w:p w14:paraId="528F7530" w14:textId="77777777" w:rsidR="005F3F53" w:rsidRPr="00C316DD" w:rsidRDefault="005F3F53" w:rsidP="00EA60D8">
            <w:pPr>
              <w:jc w:val="center"/>
            </w:pPr>
            <w:r w:rsidRPr="00C316DD">
              <w:t>5,6</w:t>
            </w:r>
          </w:p>
        </w:tc>
      </w:tr>
      <w:tr w:rsidR="005F3F53" w:rsidRPr="00C316DD" w14:paraId="2C52D2DC" w14:textId="77777777" w:rsidTr="00EA60D8">
        <w:trPr>
          <w:jc w:val="center"/>
        </w:trPr>
        <w:tc>
          <w:tcPr>
            <w:tcW w:w="3472" w:type="dxa"/>
          </w:tcPr>
          <w:p w14:paraId="73BA3DCE" w14:textId="77777777" w:rsidR="005F3F53" w:rsidRPr="00C316DD" w:rsidRDefault="005F3F53" w:rsidP="00EA60D8">
            <w:r w:rsidRPr="00C316DD">
              <w:t>НЦ</w:t>
            </w:r>
          </w:p>
        </w:tc>
        <w:tc>
          <w:tcPr>
            <w:tcW w:w="1497" w:type="dxa"/>
          </w:tcPr>
          <w:p w14:paraId="4AE1FB00" w14:textId="77777777" w:rsidR="005F3F53" w:rsidRPr="00C316DD" w:rsidRDefault="005F3F53" w:rsidP="00EA60D8">
            <w:pPr>
              <w:jc w:val="center"/>
            </w:pPr>
            <w:r w:rsidRPr="00C316DD">
              <w:t>3,9</w:t>
            </w:r>
          </w:p>
        </w:tc>
        <w:tc>
          <w:tcPr>
            <w:tcW w:w="1567" w:type="dxa"/>
          </w:tcPr>
          <w:p w14:paraId="5A670FE2" w14:textId="77777777" w:rsidR="005F3F53" w:rsidRPr="00C316DD" w:rsidRDefault="005F3F53" w:rsidP="00EA60D8">
            <w:pPr>
              <w:jc w:val="center"/>
            </w:pPr>
            <w:r w:rsidRPr="00C316DD">
              <w:t>3,2</w:t>
            </w:r>
          </w:p>
        </w:tc>
        <w:tc>
          <w:tcPr>
            <w:tcW w:w="1263" w:type="dxa"/>
          </w:tcPr>
          <w:p w14:paraId="3ED9259F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</w:tcPr>
          <w:p w14:paraId="2B851A68" w14:textId="77777777" w:rsidR="005F3F53" w:rsidRPr="00C316DD" w:rsidRDefault="005F3F53" w:rsidP="00EA60D8">
            <w:pPr>
              <w:jc w:val="center"/>
            </w:pPr>
            <w:r w:rsidRPr="00C316DD">
              <w:t>3,4</w:t>
            </w:r>
          </w:p>
        </w:tc>
      </w:tr>
      <w:tr w:rsidR="005F3F53" w:rsidRPr="00C316DD" w14:paraId="73F4ABC3" w14:textId="77777777" w:rsidTr="00EA60D8">
        <w:trPr>
          <w:jc w:val="center"/>
        </w:trPr>
        <w:tc>
          <w:tcPr>
            <w:tcW w:w="3472" w:type="dxa"/>
          </w:tcPr>
          <w:p w14:paraId="00701BEA" w14:textId="77777777" w:rsidR="005F3F53" w:rsidRPr="00C316DD" w:rsidRDefault="005F3F53" w:rsidP="00EA60D8">
            <w:r w:rsidRPr="00C316DD">
              <w:t>Прочие</w:t>
            </w:r>
          </w:p>
        </w:tc>
        <w:tc>
          <w:tcPr>
            <w:tcW w:w="1497" w:type="dxa"/>
          </w:tcPr>
          <w:p w14:paraId="67EB9940" w14:textId="77777777" w:rsidR="005F3F53" w:rsidRPr="00C316DD" w:rsidRDefault="005F3F53" w:rsidP="00EA60D8">
            <w:pPr>
              <w:jc w:val="center"/>
            </w:pPr>
            <w:r w:rsidRPr="00C316DD">
              <w:t>6,2</w:t>
            </w:r>
          </w:p>
        </w:tc>
        <w:tc>
          <w:tcPr>
            <w:tcW w:w="1567" w:type="dxa"/>
          </w:tcPr>
          <w:p w14:paraId="546323C3" w14:textId="77777777" w:rsidR="005F3F53" w:rsidRPr="00C316DD" w:rsidRDefault="005F3F53" w:rsidP="00EA60D8">
            <w:pPr>
              <w:jc w:val="center"/>
            </w:pPr>
            <w:r w:rsidRPr="00C316DD">
              <w:t>4,3</w:t>
            </w:r>
          </w:p>
        </w:tc>
        <w:tc>
          <w:tcPr>
            <w:tcW w:w="1263" w:type="dxa"/>
          </w:tcPr>
          <w:p w14:paraId="7A5FCA46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</w:tcPr>
          <w:p w14:paraId="47DFE8D9" w14:textId="77777777" w:rsidR="005F3F53" w:rsidRPr="00C316DD" w:rsidRDefault="005F3F53" w:rsidP="00EA60D8">
            <w:pPr>
              <w:jc w:val="center"/>
            </w:pPr>
            <w:r w:rsidRPr="00C316DD">
              <w:t>5,0</w:t>
            </w:r>
          </w:p>
        </w:tc>
      </w:tr>
      <w:tr w:rsidR="005F3F53" w:rsidRPr="00C316DD" w14:paraId="2DFD046F" w14:textId="77777777" w:rsidTr="00EA60D8">
        <w:trPr>
          <w:jc w:val="center"/>
        </w:trPr>
        <w:tc>
          <w:tcPr>
            <w:tcW w:w="3472" w:type="dxa"/>
          </w:tcPr>
          <w:p w14:paraId="0C6E5D5E" w14:textId="77777777" w:rsidR="005F3F53" w:rsidRPr="00C316DD" w:rsidRDefault="005F3F53" w:rsidP="00EA60D8">
            <w:r w:rsidRPr="00C316DD">
              <w:t>ВСЕГО</w:t>
            </w:r>
          </w:p>
        </w:tc>
        <w:tc>
          <w:tcPr>
            <w:tcW w:w="1497" w:type="dxa"/>
          </w:tcPr>
          <w:p w14:paraId="010086A4" w14:textId="77777777" w:rsidR="005F3F53" w:rsidRPr="00C316DD" w:rsidRDefault="005F3F53" w:rsidP="00EA60D8">
            <w:pPr>
              <w:jc w:val="center"/>
            </w:pPr>
            <w:r w:rsidRPr="00C316DD">
              <w:t>7,3</w:t>
            </w:r>
          </w:p>
        </w:tc>
        <w:tc>
          <w:tcPr>
            <w:tcW w:w="1567" w:type="dxa"/>
          </w:tcPr>
          <w:p w14:paraId="0C39EA7E" w14:textId="77777777" w:rsidR="005F3F53" w:rsidRPr="00C316DD" w:rsidRDefault="005F3F53" w:rsidP="00EA60D8">
            <w:pPr>
              <w:jc w:val="center"/>
            </w:pPr>
            <w:r w:rsidRPr="00C316DD">
              <w:t>5,0</w:t>
            </w:r>
          </w:p>
        </w:tc>
        <w:tc>
          <w:tcPr>
            <w:tcW w:w="1263" w:type="dxa"/>
          </w:tcPr>
          <w:p w14:paraId="24E59DFF" w14:textId="77777777" w:rsidR="005F3F53" w:rsidRPr="00C316DD" w:rsidRDefault="005F3F53" w:rsidP="00EA60D8">
            <w:pPr>
              <w:jc w:val="center"/>
            </w:pPr>
            <w:r w:rsidRPr="00C316DD">
              <w:t>4,3</w:t>
            </w:r>
          </w:p>
        </w:tc>
        <w:tc>
          <w:tcPr>
            <w:tcW w:w="1126" w:type="dxa"/>
          </w:tcPr>
          <w:p w14:paraId="17EB03C9" w14:textId="77777777" w:rsidR="005F3F53" w:rsidRPr="00C316DD" w:rsidRDefault="005F3F53" w:rsidP="00EA60D8">
            <w:pPr>
              <w:jc w:val="center"/>
            </w:pPr>
            <w:r w:rsidRPr="00C316DD">
              <w:t>6,0</w:t>
            </w:r>
          </w:p>
        </w:tc>
      </w:tr>
    </w:tbl>
    <w:p w14:paraId="5E9FE050" w14:textId="77777777" w:rsidR="005F3F53" w:rsidRPr="00C316DD" w:rsidRDefault="005F3F53" w:rsidP="005F3F53">
      <w:pPr>
        <w:jc w:val="both"/>
      </w:pPr>
    </w:p>
    <w:p w14:paraId="366D5848" w14:textId="77777777" w:rsidR="005F3F53" w:rsidRPr="00C316DD" w:rsidRDefault="005F3F53" w:rsidP="005F3F53">
      <w:pPr>
        <w:ind w:firstLine="709"/>
        <w:jc w:val="both"/>
      </w:pPr>
      <w:r w:rsidRPr="00C316DD">
        <w:t>В разрезе отраслей наиболее результативными по публикационной активности являются общественные и гуманитарные науки – 34,4%, значим «вклад» также физический, математический и прочих дисциплин – 20,8%.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999"/>
        <w:gridCol w:w="1590"/>
        <w:gridCol w:w="1590"/>
        <w:gridCol w:w="1108"/>
        <w:gridCol w:w="1036"/>
        <w:gridCol w:w="914"/>
      </w:tblGrid>
      <w:tr w:rsidR="005F3F53" w:rsidRPr="00914E05" w14:paraId="115FA557" w14:textId="77777777" w:rsidTr="00EA60D8">
        <w:tc>
          <w:tcPr>
            <w:tcW w:w="3273" w:type="dxa"/>
            <w:vAlign w:val="center"/>
          </w:tcPr>
          <w:p w14:paraId="1BE0A404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Отрасли</w:t>
            </w:r>
          </w:p>
        </w:tc>
        <w:tc>
          <w:tcPr>
            <w:tcW w:w="1613" w:type="dxa"/>
            <w:vAlign w:val="center"/>
          </w:tcPr>
          <w:p w14:paraId="1400E979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Фундамент.</w:t>
            </w:r>
          </w:p>
          <w:p w14:paraId="02098D65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исследования</w:t>
            </w:r>
          </w:p>
        </w:tc>
        <w:tc>
          <w:tcPr>
            <w:tcW w:w="1613" w:type="dxa"/>
            <w:vAlign w:val="center"/>
          </w:tcPr>
          <w:p w14:paraId="43820547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Приклад.</w:t>
            </w:r>
          </w:p>
          <w:p w14:paraId="6E11475D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исследования</w:t>
            </w:r>
          </w:p>
        </w:tc>
        <w:tc>
          <w:tcPr>
            <w:tcW w:w="1226" w:type="dxa"/>
            <w:vAlign w:val="center"/>
          </w:tcPr>
          <w:p w14:paraId="27EBB213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ОКР и</w:t>
            </w:r>
          </w:p>
          <w:p w14:paraId="181B3CF9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ПТР</w:t>
            </w:r>
          </w:p>
        </w:tc>
        <w:tc>
          <w:tcPr>
            <w:tcW w:w="1106" w:type="dxa"/>
            <w:vAlign w:val="center"/>
          </w:tcPr>
          <w:p w14:paraId="67FEED87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Всего</w:t>
            </w:r>
          </w:p>
        </w:tc>
        <w:tc>
          <w:tcPr>
            <w:tcW w:w="966" w:type="dxa"/>
            <w:vAlign w:val="center"/>
          </w:tcPr>
          <w:p w14:paraId="39EB426A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%</w:t>
            </w:r>
          </w:p>
        </w:tc>
      </w:tr>
      <w:tr w:rsidR="005F3F53" w:rsidRPr="00914E05" w14:paraId="2EA9442A" w14:textId="77777777" w:rsidTr="00EA60D8">
        <w:tc>
          <w:tcPr>
            <w:tcW w:w="3273" w:type="dxa"/>
            <w:vAlign w:val="center"/>
          </w:tcPr>
          <w:p w14:paraId="1D56C35D" w14:textId="77777777" w:rsidR="005F3F53" w:rsidRPr="00914E05" w:rsidRDefault="005F3F53" w:rsidP="00EA60D8">
            <w:pPr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Обществ</w:t>
            </w:r>
            <w:proofErr w:type="gramStart"/>
            <w:r w:rsidRPr="00914E05">
              <w:rPr>
                <w:sz w:val="22"/>
                <w:szCs w:val="22"/>
              </w:rPr>
              <w:t>.</w:t>
            </w:r>
            <w:proofErr w:type="gramEnd"/>
            <w:r w:rsidRPr="00914E05">
              <w:rPr>
                <w:sz w:val="22"/>
                <w:szCs w:val="22"/>
              </w:rPr>
              <w:t xml:space="preserve"> и гуманитарные науки</w:t>
            </w:r>
          </w:p>
        </w:tc>
        <w:tc>
          <w:tcPr>
            <w:tcW w:w="1613" w:type="dxa"/>
            <w:vAlign w:val="center"/>
          </w:tcPr>
          <w:p w14:paraId="24918893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1805</w:t>
            </w:r>
          </w:p>
        </w:tc>
        <w:tc>
          <w:tcPr>
            <w:tcW w:w="1613" w:type="dxa"/>
            <w:vAlign w:val="center"/>
          </w:tcPr>
          <w:p w14:paraId="7E31354F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363</w:t>
            </w:r>
          </w:p>
        </w:tc>
        <w:tc>
          <w:tcPr>
            <w:tcW w:w="1226" w:type="dxa"/>
            <w:vAlign w:val="center"/>
          </w:tcPr>
          <w:p w14:paraId="40D70399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13B1CDA4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2168</w:t>
            </w:r>
          </w:p>
        </w:tc>
        <w:tc>
          <w:tcPr>
            <w:tcW w:w="966" w:type="dxa"/>
            <w:vAlign w:val="center"/>
          </w:tcPr>
          <w:p w14:paraId="272AC3E1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34,4</w:t>
            </w:r>
          </w:p>
        </w:tc>
      </w:tr>
      <w:tr w:rsidR="005F3F53" w:rsidRPr="00914E05" w14:paraId="619F8ECF" w14:textId="77777777" w:rsidTr="00EA60D8">
        <w:tc>
          <w:tcPr>
            <w:tcW w:w="3273" w:type="dxa"/>
            <w:vAlign w:val="center"/>
          </w:tcPr>
          <w:p w14:paraId="2EA8C64B" w14:textId="77777777" w:rsidR="005F3F53" w:rsidRPr="00914E05" w:rsidRDefault="005F3F53" w:rsidP="00EA60D8">
            <w:pPr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Физика, математика, кибернетика, информатика, автоматика и вычислительная техника, механика, астрономия, космические исследования, электроника, электротехника, радиотехника, ядерные технологии</w:t>
            </w:r>
          </w:p>
        </w:tc>
        <w:tc>
          <w:tcPr>
            <w:tcW w:w="1613" w:type="dxa"/>
            <w:vAlign w:val="center"/>
          </w:tcPr>
          <w:p w14:paraId="1BCBE638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643</w:t>
            </w:r>
          </w:p>
        </w:tc>
        <w:tc>
          <w:tcPr>
            <w:tcW w:w="1613" w:type="dxa"/>
            <w:vAlign w:val="center"/>
          </w:tcPr>
          <w:p w14:paraId="784BA3F1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669</w:t>
            </w:r>
          </w:p>
        </w:tc>
        <w:tc>
          <w:tcPr>
            <w:tcW w:w="1226" w:type="dxa"/>
            <w:vAlign w:val="center"/>
          </w:tcPr>
          <w:p w14:paraId="08DD5E33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2F737191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1312</w:t>
            </w:r>
          </w:p>
        </w:tc>
        <w:tc>
          <w:tcPr>
            <w:tcW w:w="966" w:type="dxa"/>
            <w:vAlign w:val="center"/>
          </w:tcPr>
          <w:p w14:paraId="7AD89380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20,8</w:t>
            </w:r>
          </w:p>
        </w:tc>
      </w:tr>
      <w:tr w:rsidR="005F3F53" w:rsidRPr="00914E05" w14:paraId="4AAC9C66" w14:textId="77777777" w:rsidTr="00EA60D8">
        <w:tc>
          <w:tcPr>
            <w:tcW w:w="3273" w:type="dxa"/>
          </w:tcPr>
          <w:p w14:paraId="41367809" w14:textId="77777777" w:rsidR="005F3F53" w:rsidRPr="00914E05" w:rsidRDefault="005F3F53" w:rsidP="00EA60D8">
            <w:pPr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Химия, хим. технологии, хим. промышленность</w:t>
            </w:r>
          </w:p>
        </w:tc>
        <w:tc>
          <w:tcPr>
            <w:tcW w:w="1613" w:type="dxa"/>
            <w:vAlign w:val="center"/>
          </w:tcPr>
          <w:p w14:paraId="61A7CD21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156</w:t>
            </w:r>
          </w:p>
        </w:tc>
        <w:tc>
          <w:tcPr>
            <w:tcW w:w="1613" w:type="dxa"/>
            <w:vAlign w:val="center"/>
          </w:tcPr>
          <w:p w14:paraId="7D755F59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265</w:t>
            </w:r>
          </w:p>
        </w:tc>
        <w:tc>
          <w:tcPr>
            <w:tcW w:w="1226" w:type="dxa"/>
            <w:vAlign w:val="center"/>
          </w:tcPr>
          <w:p w14:paraId="1AD7DCE9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6642889F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421</w:t>
            </w:r>
          </w:p>
        </w:tc>
        <w:tc>
          <w:tcPr>
            <w:tcW w:w="966" w:type="dxa"/>
            <w:vAlign w:val="center"/>
          </w:tcPr>
          <w:p w14:paraId="21801B86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6,7</w:t>
            </w:r>
          </w:p>
        </w:tc>
      </w:tr>
      <w:tr w:rsidR="005F3F53" w:rsidRPr="00914E05" w14:paraId="2D4D9E32" w14:textId="77777777" w:rsidTr="00EA60D8">
        <w:tc>
          <w:tcPr>
            <w:tcW w:w="3273" w:type="dxa"/>
          </w:tcPr>
          <w:p w14:paraId="5AF8E226" w14:textId="77777777" w:rsidR="005F3F53" w:rsidRPr="00914E05" w:rsidRDefault="005F3F53" w:rsidP="00EA60D8">
            <w:pPr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Биология, биотехнологии</w:t>
            </w:r>
          </w:p>
        </w:tc>
        <w:tc>
          <w:tcPr>
            <w:tcW w:w="1613" w:type="dxa"/>
            <w:vAlign w:val="center"/>
          </w:tcPr>
          <w:p w14:paraId="1908B7A1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339</w:t>
            </w:r>
          </w:p>
        </w:tc>
        <w:tc>
          <w:tcPr>
            <w:tcW w:w="1613" w:type="dxa"/>
            <w:vAlign w:val="center"/>
          </w:tcPr>
          <w:p w14:paraId="7E795D92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413</w:t>
            </w:r>
          </w:p>
        </w:tc>
        <w:tc>
          <w:tcPr>
            <w:tcW w:w="1226" w:type="dxa"/>
            <w:vAlign w:val="center"/>
          </w:tcPr>
          <w:p w14:paraId="1107B230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6F4B908F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752</w:t>
            </w:r>
          </w:p>
        </w:tc>
        <w:tc>
          <w:tcPr>
            <w:tcW w:w="966" w:type="dxa"/>
            <w:vAlign w:val="center"/>
          </w:tcPr>
          <w:p w14:paraId="40F5B5D6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11,9</w:t>
            </w:r>
          </w:p>
        </w:tc>
      </w:tr>
      <w:tr w:rsidR="005F3F53" w:rsidRPr="00914E05" w14:paraId="654F9F64" w14:textId="77777777" w:rsidTr="00EA60D8">
        <w:tc>
          <w:tcPr>
            <w:tcW w:w="3273" w:type="dxa"/>
          </w:tcPr>
          <w:p w14:paraId="15BABAA2" w14:textId="77777777" w:rsidR="005F3F53" w:rsidRPr="00914E05" w:rsidRDefault="005F3F53" w:rsidP="00EA60D8">
            <w:pPr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Медицина и здравоохранение</w:t>
            </w:r>
          </w:p>
        </w:tc>
        <w:tc>
          <w:tcPr>
            <w:tcW w:w="1613" w:type="dxa"/>
            <w:vAlign w:val="center"/>
          </w:tcPr>
          <w:p w14:paraId="3796A3DB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19</w:t>
            </w:r>
          </w:p>
        </w:tc>
        <w:tc>
          <w:tcPr>
            <w:tcW w:w="1613" w:type="dxa"/>
            <w:vAlign w:val="center"/>
          </w:tcPr>
          <w:p w14:paraId="2918DB95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132</w:t>
            </w:r>
          </w:p>
        </w:tc>
        <w:tc>
          <w:tcPr>
            <w:tcW w:w="1226" w:type="dxa"/>
            <w:vAlign w:val="center"/>
          </w:tcPr>
          <w:p w14:paraId="39ACA07F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2E95F8E9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151</w:t>
            </w:r>
          </w:p>
        </w:tc>
        <w:tc>
          <w:tcPr>
            <w:tcW w:w="966" w:type="dxa"/>
            <w:vAlign w:val="center"/>
          </w:tcPr>
          <w:p w14:paraId="4A7AD524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2,4</w:t>
            </w:r>
          </w:p>
        </w:tc>
      </w:tr>
      <w:tr w:rsidR="005F3F53" w:rsidRPr="00914E05" w14:paraId="46E41639" w14:textId="77777777" w:rsidTr="00EA60D8">
        <w:tc>
          <w:tcPr>
            <w:tcW w:w="3273" w:type="dxa"/>
          </w:tcPr>
          <w:p w14:paraId="3AA2ACF3" w14:textId="77777777" w:rsidR="005F3F53" w:rsidRPr="00914E05" w:rsidRDefault="005F3F53" w:rsidP="00EA60D8">
            <w:pPr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lastRenderedPageBreak/>
              <w:t>Сельское, лесное, рыбное и водное хозяйство</w:t>
            </w:r>
          </w:p>
        </w:tc>
        <w:tc>
          <w:tcPr>
            <w:tcW w:w="1613" w:type="dxa"/>
            <w:vAlign w:val="center"/>
          </w:tcPr>
          <w:p w14:paraId="0DD1B627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28</w:t>
            </w:r>
          </w:p>
        </w:tc>
        <w:tc>
          <w:tcPr>
            <w:tcW w:w="1613" w:type="dxa"/>
            <w:vAlign w:val="center"/>
          </w:tcPr>
          <w:p w14:paraId="4145C1C5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344</w:t>
            </w:r>
          </w:p>
        </w:tc>
        <w:tc>
          <w:tcPr>
            <w:tcW w:w="1226" w:type="dxa"/>
            <w:vAlign w:val="center"/>
          </w:tcPr>
          <w:p w14:paraId="2C2786F9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0371C139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372</w:t>
            </w:r>
          </w:p>
        </w:tc>
        <w:tc>
          <w:tcPr>
            <w:tcW w:w="966" w:type="dxa"/>
            <w:vAlign w:val="center"/>
          </w:tcPr>
          <w:p w14:paraId="3E0E551D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5,9</w:t>
            </w:r>
          </w:p>
        </w:tc>
      </w:tr>
      <w:tr w:rsidR="005F3F53" w:rsidRPr="00914E05" w14:paraId="40F40F5C" w14:textId="77777777" w:rsidTr="00EA60D8">
        <w:tc>
          <w:tcPr>
            <w:tcW w:w="3273" w:type="dxa"/>
          </w:tcPr>
          <w:p w14:paraId="373556A2" w14:textId="77777777" w:rsidR="005F3F53" w:rsidRPr="00914E05" w:rsidRDefault="005F3F53" w:rsidP="00EA60D8">
            <w:pPr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Горное дело и геология</w:t>
            </w:r>
          </w:p>
        </w:tc>
        <w:tc>
          <w:tcPr>
            <w:tcW w:w="1613" w:type="dxa"/>
            <w:vAlign w:val="center"/>
          </w:tcPr>
          <w:p w14:paraId="14495B19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20</w:t>
            </w:r>
          </w:p>
        </w:tc>
        <w:tc>
          <w:tcPr>
            <w:tcW w:w="1613" w:type="dxa"/>
            <w:vAlign w:val="center"/>
          </w:tcPr>
          <w:p w14:paraId="5D38842E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149</w:t>
            </w:r>
          </w:p>
        </w:tc>
        <w:tc>
          <w:tcPr>
            <w:tcW w:w="1226" w:type="dxa"/>
            <w:vAlign w:val="center"/>
          </w:tcPr>
          <w:p w14:paraId="5C33B818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9</w:t>
            </w:r>
          </w:p>
        </w:tc>
        <w:tc>
          <w:tcPr>
            <w:tcW w:w="1106" w:type="dxa"/>
            <w:vAlign w:val="center"/>
          </w:tcPr>
          <w:p w14:paraId="472A5353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178</w:t>
            </w:r>
          </w:p>
        </w:tc>
        <w:tc>
          <w:tcPr>
            <w:tcW w:w="966" w:type="dxa"/>
            <w:vAlign w:val="center"/>
          </w:tcPr>
          <w:p w14:paraId="3DCB727E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2,8</w:t>
            </w:r>
          </w:p>
        </w:tc>
      </w:tr>
      <w:tr w:rsidR="005F3F53" w:rsidRPr="00914E05" w14:paraId="63E5F7FE" w14:textId="77777777" w:rsidTr="00EA60D8">
        <w:tc>
          <w:tcPr>
            <w:tcW w:w="3273" w:type="dxa"/>
          </w:tcPr>
          <w:p w14:paraId="6DFE101D" w14:textId="77777777" w:rsidR="005F3F53" w:rsidRPr="00914E05" w:rsidRDefault="005F3F53" w:rsidP="00EA60D8">
            <w:pPr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География, геодезия, картография, геофизика, метрология</w:t>
            </w:r>
          </w:p>
        </w:tc>
        <w:tc>
          <w:tcPr>
            <w:tcW w:w="1613" w:type="dxa"/>
            <w:vAlign w:val="center"/>
          </w:tcPr>
          <w:p w14:paraId="46BD249E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10</w:t>
            </w:r>
          </w:p>
        </w:tc>
        <w:tc>
          <w:tcPr>
            <w:tcW w:w="1613" w:type="dxa"/>
            <w:vAlign w:val="center"/>
          </w:tcPr>
          <w:p w14:paraId="61329371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65</w:t>
            </w:r>
          </w:p>
        </w:tc>
        <w:tc>
          <w:tcPr>
            <w:tcW w:w="1226" w:type="dxa"/>
            <w:vAlign w:val="center"/>
          </w:tcPr>
          <w:p w14:paraId="6C4F5248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3A147424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75</w:t>
            </w:r>
          </w:p>
        </w:tc>
        <w:tc>
          <w:tcPr>
            <w:tcW w:w="966" w:type="dxa"/>
            <w:vAlign w:val="center"/>
          </w:tcPr>
          <w:p w14:paraId="3DB856C7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1,2</w:t>
            </w:r>
          </w:p>
        </w:tc>
      </w:tr>
      <w:tr w:rsidR="005F3F53" w:rsidRPr="00914E05" w14:paraId="4063B6D7" w14:textId="77777777" w:rsidTr="00EA60D8">
        <w:tc>
          <w:tcPr>
            <w:tcW w:w="3273" w:type="dxa"/>
          </w:tcPr>
          <w:p w14:paraId="0867B41A" w14:textId="77777777" w:rsidR="005F3F53" w:rsidRPr="00914E05" w:rsidRDefault="005F3F53" w:rsidP="00EA60D8">
            <w:pPr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Металлургия</w:t>
            </w:r>
          </w:p>
        </w:tc>
        <w:tc>
          <w:tcPr>
            <w:tcW w:w="1613" w:type="dxa"/>
            <w:vAlign w:val="center"/>
          </w:tcPr>
          <w:p w14:paraId="0D750158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30</w:t>
            </w:r>
          </w:p>
        </w:tc>
        <w:tc>
          <w:tcPr>
            <w:tcW w:w="1613" w:type="dxa"/>
            <w:vAlign w:val="center"/>
          </w:tcPr>
          <w:p w14:paraId="5CC153C6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116</w:t>
            </w:r>
          </w:p>
        </w:tc>
        <w:tc>
          <w:tcPr>
            <w:tcW w:w="1226" w:type="dxa"/>
            <w:vAlign w:val="center"/>
          </w:tcPr>
          <w:p w14:paraId="7FB7C5B7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4829082C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146</w:t>
            </w:r>
          </w:p>
        </w:tc>
        <w:tc>
          <w:tcPr>
            <w:tcW w:w="966" w:type="dxa"/>
            <w:vAlign w:val="center"/>
          </w:tcPr>
          <w:p w14:paraId="692B6237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2,3</w:t>
            </w:r>
          </w:p>
        </w:tc>
      </w:tr>
      <w:tr w:rsidR="005F3F53" w:rsidRPr="00914E05" w14:paraId="1617D37C" w14:textId="77777777" w:rsidTr="00EA60D8">
        <w:tc>
          <w:tcPr>
            <w:tcW w:w="3273" w:type="dxa"/>
          </w:tcPr>
          <w:p w14:paraId="4C6A2E4C" w14:textId="77777777" w:rsidR="005F3F53" w:rsidRPr="00914E05" w:rsidRDefault="005F3F53" w:rsidP="00EA60D8">
            <w:pPr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Энергетика</w:t>
            </w:r>
          </w:p>
        </w:tc>
        <w:tc>
          <w:tcPr>
            <w:tcW w:w="1613" w:type="dxa"/>
            <w:vAlign w:val="center"/>
          </w:tcPr>
          <w:p w14:paraId="207EEB6F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5</w:t>
            </w:r>
          </w:p>
        </w:tc>
        <w:tc>
          <w:tcPr>
            <w:tcW w:w="1613" w:type="dxa"/>
            <w:vAlign w:val="center"/>
          </w:tcPr>
          <w:p w14:paraId="401AC24A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105</w:t>
            </w:r>
          </w:p>
        </w:tc>
        <w:tc>
          <w:tcPr>
            <w:tcW w:w="1226" w:type="dxa"/>
            <w:vAlign w:val="center"/>
          </w:tcPr>
          <w:p w14:paraId="5D9C56DD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51BD4F26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110</w:t>
            </w:r>
          </w:p>
        </w:tc>
        <w:tc>
          <w:tcPr>
            <w:tcW w:w="966" w:type="dxa"/>
            <w:vAlign w:val="center"/>
          </w:tcPr>
          <w:p w14:paraId="6692501A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1,7</w:t>
            </w:r>
          </w:p>
        </w:tc>
      </w:tr>
      <w:tr w:rsidR="005F3F53" w:rsidRPr="00914E05" w14:paraId="43C98917" w14:textId="77777777" w:rsidTr="00EA60D8">
        <w:tc>
          <w:tcPr>
            <w:tcW w:w="3273" w:type="dxa"/>
          </w:tcPr>
          <w:p w14:paraId="2B18EDF3" w14:textId="77777777" w:rsidR="005F3F53" w:rsidRPr="00914E05" w:rsidRDefault="005F3F53" w:rsidP="00EA60D8">
            <w:pPr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Машиностроение, приборостроение</w:t>
            </w:r>
          </w:p>
        </w:tc>
        <w:tc>
          <w:tcPr>
            <w:tcW w:w="1613" w:type="dxa"/>
            <w:vAlign w:val="center"/>
          </w:tcPr>
          <w:p w14:paraId="766D5C10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19</w:t>
            </w:r>
          </w:p>
        </w:tc>
        <w:tc>
          <w:tcPr>
            <w:tcW w:w="1613" w:type="dxa"/>
            <w:vAlign w:val="center"/>
          </w:tcPr>
          <w:p w14:paraId="5C71DB61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194</w:t>
            </w:r>
          </w:p>
        </w:tc>
        <w:tc>
          <w:tcPr>
            <w:tcW w:w="1226" w:type="dxa"/>
            <w:vAlign w:val="center"/>
          </w:tcPr>
          <w:p w14:paraId="16FA04F6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4</w:t>
            </w:r>
          </w:p>
        </w:tc>
        <w:tc>
          <w:tcPr>
            <w:tcW w:w="1106" w:type="dxa"/>
            <w:vAlign w:val="center"/>
          </w:tcPr>
          <w:p w14:paraId="109D1A5A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217</w:t>
            </w:r>
          </w:p>
        </w:tc>
        <w:tc>
          <w:tcPr>
            <w:tcW w:w="966" w:type="dxa"/>
            <w:vAlign w:val="center"/>
          </w:tcPr>
          <w:p w14:paraId="76089F05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3,4</w:t>
            </w:r>
          </w:p>
        </w:tc>
      </w:tr>
      <w:tr w:rsidR="005F3F53" w:rsidRPr="00914E05" w14:paraId="285F0E76" w14:textId="77777777" w:rsidTr="00EA60D8">
        <w:tc>
          <w:tcPr>
            <w:tcW w:w="3273" w:type="dxa"/>
          </w:tcPr>
          <w:p w14:paraId="259CFE04" w14:textId="77777777" w:rsidR="005F3F53" w:rsidRPr="00914E05" w:rsidRDefault="005F3F53" w:rsidP="00EA60D8">
            <w:pPr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 xml:space="preserve">Прочие отрасли </w:t>
            </w:r>
            <w:proofErr w:type="spellStart"/>
            <w:r w:rsidRPr="00914E05">
              <w:rPr>
                <w:sz w:val="22"/>
                <w:szCs w:val="22"/>
              </w:rPr>
              <w:t>пром-ти</w:t>
            </w:r>
            <w:proofErr w:type="spellEnd"/>
            <w:r w:rsidRPr="00914E05">
              <w:rPr>
                <w:sz w:val="22"/>
                <w:szCs w:val="22"/>
              </w:rPr>
              <w:t>, общие проблемы тех. и приклад. наук в отраслях народного хоз-ва</w:t>
            </w:r>
          </w:p>
        </w:tc>
        <w:tc>
          <w:tcPr>
            <w:tcW w:w="1613" w:type="dxa"/>
            <w:vAlign w:val="center"/>
          </w:tcPr>
          <w:p w14:paraId="12C99DF2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18</w:t>
            </w:r>
          </w:p>
        </w:tc>
        <w:tc>
          <w:tcPr>
            <w:tcW w:w="1613" w:type="dxa"/>
            <w:vAlign w:val="center"/>
          </w:tcPr>
          <w:p w14:paraId="5BBD131F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132</w:t>
            </w:r>
          </w:p>
        </w:tc>
        <w:tc>
          <w:tcPr>
            <w:tcW w:w="1226" w:type="dxa"/>
            <w:vAlign w:val="center"/>
          </w:tcPr>
          <w:p w14:paraId="7F936DAA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55E3180E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150</w:t>
            </w:r>
          </w:p>
        </w:tc>
        <w:tc>
          <w:tcPr>
            <w:tcW w:w="966" w:type="dxa"/>
            <w:vAlign w:val="center"/>
          </w:tcPr>
          <w:p w14:paraId="041EB053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2,4</w:t>
            </w:r>
          </w:p>
        </w:tc>
      </w:tr>
      <w:tr w:rsidR="005F3F53" w:rsidRPr="00914E05" w14:paraId="5F11DCEB" w14:textId="77777777" w:rsidTr="00EA60D8">
        <w:tc>
          <w:tcPr>
            <w:tcW w:w="3273" w:type="dxa"/>
          </w:tcPr>
          <w:p w14:paraId="61BA8215" w14:textId="77777777" w:rsidR="005F3F53" w:rsidRPr="00914E05" w:rsidRDefault="005F3F53" w:rsidP="00EA60D8">
            <w:pPr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Строительство и архитектура</w:t>
            </w:r>
          </w:p>
        </w:tc>
        <w:tc>
          <w:tcPr>
            <w:tcW w:w="1613" w:type="dxa"/>
            <w:vAlign w:val="center"/>
          </w:tcPr>
          <w:p w14:paraId="4B1D48D4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14:paraId="3D7FC7C1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76</w:t>
            </w:r>
          </w:p>
        </w:tc>
        <w:tc>
          <w:tcPr>
            <w:tcW w:w="1226" w:type="dxa"/>
            <w:vAlign w:val="center"/>
          </w:tcPr>
          <w:p w14:paraId="6A1F0FAD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44A95483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76</w:t>
            </w:r>
          </w:p>
        </w:tc>
        <w:tc>
          <w:tcPr>
            <w:tcW w:w="966" w:type="dxa"/>
            <w:vAlign w:val="center"/>
          </w:tcPr>
          <w:p w14:paraId="2F1BF850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1,2</w:t>
            </w:r>
          </w:p>
        </w:tc>
      </w:tr>
      <w:tr w:rsidR="005F3F53" w:rsidRPr="00914E05" w14:paraId="42EFF1CF" w14:textId="77777777" w:rsidTr="00EA60D8">
        <w:tc>
          <w:tcPr>
            <w:tcW w:w="3273" w:type="dxa"/>
          </w:tcPr>
          <w:p w14:paraId="4B5504A1" w14:textId="77777777" w:rsidR="005F3F53" w:rsidRPr="00914E05" w:rsidRDefault="005F3F53" w:rsidP="00EA60D8">
            <w:pPr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 xml:space="preserve">Охрана </w:t>
            </w:r>
            <w:proofErr w:type="spellStart"/>
            <w:r w:rsidRPr="00914E05">
              <w:rPr>
                <w:sz w:val="22"/>
                <w:szCs w:val="22"/>
              </w:rPr>
              <w:t>окруж</w:t>
            </w:r>
            <w:proofErr w:type="spellEnd"/>
            <w:r w:rsidRPr="00914E05">
              <w:rPr>
                <w:sz w:val="22"/>
                <w:szCs w:val="22"/>
              </w:rPr>
              <w:t>. среды, экология</w:t>
            </w:r>
          </w:p>
        </w:tc>
        <w:tc>
          <w:tcPr>
            <w:tcW w:w="1613" w:type="dxa"/>
            <w:vAlign w:val="center"/>
          </w:tcPr>
          <w:p w14:paraId="179F657D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53</w:t>
            </w:r>
          </w:p>
        </w:tc>
        <w:tc>
          <w:tcPr>
            <w:tcW w:w="1613" w:type="dxa"/>
            <w:vAlign w:val="center"/>
          </w:tcPr>
          <w:p w14:paraId="59052D72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91</w:t>
            </w:r>
          </w:p>
        </w:tc>
        <w:tc>
          <w:tcPr>
            <w:tcW w:w="1226" w:type="dxa"/>
            <w:vAlign w:val="center"/>
          </w:tcPr>
          <w:p w14:paraId="36AD61BB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348B0B51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144</w:t>
            </w:r>
          </w:p>
        </w:tc>
        <w:tc>
          <w:tcPr>
            <w:tcW w:w="966" w:type="dxa"/>
            <w:vAlign w:val="center"/>
          </w:tcPr>
          <w:p w14:paraId="553DE7BC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2,3</w:t>
            </w:r>
          </w:p>
        </w:tc>
      </w:tr>
      <w:tr w:rsidR="005F3F53" w:rsidRPr="00914E05" w14:paraId="7186D304" w14:textId="77777777" w:rsidTr="00EA60D8">
        <w:tc>
          <w:tcPr>
            <w:tcW w:w="3273" w:type="dxa"/>
          </w:tcPr>
          <w:p w14:paraId="0A1C7C3A" w14:textId="77777777" w:rsidR="005F3F53" w:rsidRPr="00914E05" w:rsidRDefault="005F3F53" w:rsidP="00EA60D8">
            <w:pPr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Военное дело</w:t>
            </w:r>
          </w:p>
        </w:tc>
        <w:tc>
          <w:tcPr>
            <w:tcW w:w="1613" w:type="dxa"/>
            <w:vAlign w:val="center"/>
          </w:tcPr>
          <w:p w14:paraId="01D67160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23</w:t>
            </w:r>
          </w:p>
        </w:tc>
        <w:tc>
          <w:tcPr>
            <w:tcW w:w="1613" w:type="dxa"/>
            <w:vAlign w:val="center"/>
          </w:tcPr>
          <w:p w14:paraId="1AC81B1C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10</w:t>
            </w:r>
          </w:p>
        </w:tc>
        <w:tc>
          <w:tcPr>
            <w:tcW w:w="1226" w:type="dxa"/>
            <w:vAlign w:val="center"/>
          </w:tcPr>
          <w:p w14:paraId="09C4D399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5EF65791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33</w:t>
            </w:r>
          </w:p>
        </w:tc>
        <w:tc>
          <w:tcPr>
            <w:tcW w:w="966" w:type="dxa"/>
            <w:vAlign w:val="center"/>
          </w:tcPr>
          <w:p w14:paraId="2B8A3E5A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0,5</w:t>
            </w:r>
          </w:p>
        </w:tc>
      </w:tr>
      <w:tr w:rsidR="005F3F53" w:rsidRPr="00914E05" w14:paraId="77746F34" w14:textId="77777777" w:rsidTr="00EA60D8">
        <w:tc>
          <w:tcPr>
            <w:tcW w:w="3273" w:type="dxa"/>
            <w:vAlign w:val="center"/>
          </w:tcPr>
          <w:p w14:paraId="5C5A35DD" w14:textId="77777777" w:rsidR="005F3F53" w:rsidRPr="00914E05" w:rsidRDefault="005F3F53" w:rsidP="00EA60D8">
            <w:pPr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Всего</w:t>
            </w:r>
          </w:p>
        </w:tc>
        <w:tc>
          <w:tcPr>
            <w:tcW w:w="1613" w:type="dxa"/>
            <w:vAlign w:val="center"/>
          </w:tcPr>
          <w:p w14:paraId="0BD15168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3168</w:t>
            </w:r>
          </w:p>
        </w:tc>
        <w:tc>
          <w:tcPr>
            <w:tcW w:w="1613" w:type="dxa"/>
            <w:vAlign w:val="center"/>
          </w:tcPr>
          <w:p w14:paraId="782CA864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3124</w:t>
            </w:r>
          </w:p>
        </w:tc>
        <w:tc>
          <w:tcPr>
            <w:tcW w:w="1226" w:type="dxa"/>
            <w:vAlign w:val="center"/>
          </w:tcPr>
          <w:p w14:paraId="64450B92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13</w:t>
            </w:r>
          </w:p>
        </w:tc>
        <w:tc>
          <w:tcPr>
            <w:tcW w:w="1106" w:type="dxa"/>
            <w:vAlign w:val="center"/>
          </w:tcPr>
          <w:p w14:paraId="47D9DAFF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6305</w:t>
            </w:r>
          </w:p>
        </w:tc>
        <w:tc>
          <w:tcPr>
            <w:tcW w:w="966" w:type="dxa"/>
            <w:vAlign w:val="center"/>
          </w:tcPr>
          <w:p w14:paraId="0BB34540" w14:textId="77777777" w:rsidR="005F3F53" w:rsidRPr="00914E05" w:rsidRDefault="005F3F53" w:rsidP="00EA60D8">
            <w:pPr>
              <w:jc w:val="center"/>
              <w:rPr>
                <w:sz w:val="22"/>
                <w:szCs w:val="22"/>
              </w:rPr>
            </w:pPr>
            <w:r w:rsidRPr="00914E05">
              <w:rPr>
                <w:sz w:val="22"/>
                <w:szCs w:val="22"/>
              </w:rPr>
              <w:t>100,0</w:t>
            </w:r>
          </w:p>
        </w:tc>
      </w:tr>
    </w:tbl>
    <w:p w14:paraId="48DB1E9E" w14:textId="77777777" w:rsidR="005F3F53" w:rsidRPr="00C316DD" w:rsidRDefault="005F3F53" w:rsidP="005F3F53">
      <w:pPr>
        <w:jc w:val="both"/>
      </w:pPr>
    </w:p>
    <w:p w14:paraId="19326FA3" w14:textId="77777777" w:rsidR="005F3F53" w:rsidRPr="00C316DD" w:rsidRDefault="005F3F53" w:rsidP="005F3F53">
      <w:pPr>
        <w:ind w:firstLine="709"/>
        <w:jc w:val="both"/>
      </w:pPr>
      <w:r w:rsidRPr="00C316DD">
        <w:t xml:space="preserve">По </w:t>
      </w:r>
      <w:r w:rsidRPr="00C316DD">
        <w:rPr>
          <w:bCs/>
        </w:rPr>
        <w:t>зарубежным публикациям</w:t>
      </w:r>
      <w:r w:rsidRPr="00C316DD">
        <w:t xml:space="preserve"> наибольшие примерно равные доли у двух приоритетов: РИПР (порядка 25%) и НОМЕ (24,3%). У информационных и телекоммуникационных технологий структурный вес составляет 18,4%, наук о жизни – 16,7%. Среди публикаций фундаментальной направленности в наибольшей степени представлены приоритеты НОМЕ (44,5%) и </w:t>
      </w:r>
      <w:proofErr w:type="spellStart"/>
      <w:r w:rsidRPr="00C316DD">
        <w:t>ИиТТ</w:t>
      </w:r>
      <w:proofErr w:type="spellEnd"/>
      <w:r w:rsidRPr="00C316DD">
        <w:t xml:space="preserve"> (24%). Среди работ проектов прикладных исследований лидирующие позиции у РИПР – 33,4%, следом расположились приоритеты НОЖ (порядка 19%) и </w:t>
      </w:r>
      <w:proofErr w:type="spellStart"/>
      <w:r w:rsidRPr="00C316DD">
        <w:t>ИиТТ</w:t>
      </w:r>
      <w:proofErr w:type="spellEnd"/>
      <w:r w:rsidRPr="00C316DD">
        <w:t xml:space="preserve"> – свыше 14%.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8"/>
        <w:gridCol w:w="1613"/>
        <w:gridCol w:w="1613"/>
        <w:gridCol w:w="1133"/>
        <w:gridCol w:w="1055"/>
        <w:gridCol w:w="903"/>
      </w:tblGrid>
      <w:tr w:rsidR="005F3F53" w:rsidRPr="00C316DD" w14:paraId="2C171C7D" w14:textId="77777777" w:rsidTr="00EA60D8">
        <w:tc>
          <w:tcPr>
            <w:tcW w:w="3472" w:type="dxa"/>
            <w:vAlign w:val="center"/>
          </w:tcPr>
          <w:p w14:paraId="3EF18AB2" w14:textId="77777777" w:rsidR="005F3F53" w:rsidRPr="00C316DD" w:rsidRDefault="005F3F53" w:rsidP="00EA60D8">
            <w:pPr>
              <w:jc w:val="center"/>
            </w:pPr>
            <w:r w:rsidRPr="00C316DD">
              <w:t>Приоритеты</w:t>
            </w:r>
          </w:p>
        </w:tc>
        <w:tc>
          <w:tcPr>
            <w:tcW w:w="1497" w:type="dxa"/>
            <w:vAlign w:val="center"/>
          </w:tcPr>
          <w:p w14:paraId="53629745" w14:textId="77777777" w:rsidR="005F3F53" w:rsidRPr="00C316DD" w:rsidRDefault="005F3F53" w:rsidP="00EA60D8">
            <w:pPr>
              <w:jc w:val="center"/>
            </w:pPr>
            <w:r w:rsidRPr="00C316DD">
              <w:t>Фундамент.</w:t>
            </w:r>
          </w:p>
          <w:p w14:paraId="08520C49" w14:textId="77777777" w:rsidR="005F3F53" w:rsidRPr="00C316DD" w:rsidRDefault="005F3F53" w:rsidP="00EA60D8">
            <w:pPr>
              <w:jc w:val="center"/>
            </w:pPr>
            <w:r w:rsidRPr="00C316DD">
              <w:t>исследования</w:t>
            </w:r>
          </w:p>
        </w:tc>
        <w:tc>
          <w:tcPr>
            <w:tcW w:w="1567" w:type="dxa"/>
            <w:vAlign w:val="center"/>
          </w:tcPr>
          <w:p w14:paraId="4EADF44E" w14:textId="77777777" w:rsidR="005F3F53" w:rsidRPr="00C316DD" w:rsidRDefault="005F3F53" w:rsidP="00EA60D8">
            <w:pPr>
              <w:jc w:val="center"/>
            </w:pPr>
            <w:r w:rsidRPr="00C316DD">
              <w:t>Приклад.</w:t>
            </w:r>
          </w:p>
          <w:p w14:paraId="02823F7D" w14:textId="77777777" w:rsidR="005F3F53" w:rsidRPr="00C316DD" w:rsidRDefault="005F3F53" w:rsidP="00EA60D8">
            <w:pPr>
              <w:jc w:val="center"/>
            </w:pPr>
            <w:r w:rsidRPr="00C316DD">
              <w:t>исследования</w:t>
            </w:r>
          </w:p>
        </w:tc>
        <w:tc>
          <w:tcPr>
            <w:tcW w:w="1263" w:type="dxa"/>
            <w:vAlign w:val="center"/>
          </w:tcPr>
          <w:p w14:paraId="59CA4825" w14:textId="77777777" w:rsidR="005F3F53" w:rsidRPr="00C316DD" w:rsidRDefault="005F3F53" w:rsidP="00EA60D8">
            <w:pPr>
              <w:jc w:val="center"/>
            </w:pPr>
            <w:r w:rsidRPr="00C316DD">
              <w:t>ОКР и</w:t>
            </w:r>
          </w:p>
          <w:p w14:paraId="403E93F4" w14:textId="77777777" w:rsidR="005F3F53" w:rsidRPr="00C316DD" w:rsidRDefault="005F3F53" w:rsidP="00EA60D8">
            <w:pPr>
              <w:jc w:val="center"/>
            </w:pPr>
            <w:r w:rsidRPr="00C316DD">
              <w:t>ПТР</w:t>
            </w:r>
          </w:p>
        </w:tc>
        <w:tc>
          <w:tcPr>
            <w:tcW w:w="1126" w:type="dxa"/>
            <w:vAlign w:val="center"/>
          </w:tcPr>
          <w:p w14:paraId="3BBEC052" w14:textId="77777777" w:rsidR="005F3F53" w:rsidRPr="00C316DD" w:rsidRDefault="005F3F53" w:rsidP="00EA60D8">
            <w:pPr>
              <w:jc w:val="center"/>
            </w:pPr>
            <w:r w:rsidRPr="00C316DD">
              <w:t>Всего</w:t>
            </w:r>
          </w:p>
        </w:tc>
        <w:tc>
          <w:tcPr>
            <w:tcW w:w="980" w:type="dxa"/>
            <w:vAlign w:val="center"/>
          </w:tcPr>
          <w:p w14:paraId="1FE4EAF9" w14:textId="77777777" w:rsidR="005F3F53" w:rsidRPr="00C316DD" w:rsidRDefault="005F3F53" w:rsidP="00EA60D8">
            <w:pPr>
              <w:jc w:val="center"/>
            </w:pPr>
            <w:r w:rsidRPr="00C316DD">
              <w:t>%</w:t>
            </w:r>
          </w:p>
        </w:tc>
      </w:tr>
      <w:tr w:rsidR="005F3F53" w:rsidRPr="00C316DD" w14:paraId="1296BD05" w14:textId="77777777" w:rsidTr="00EA60D8">
        <w:tc>
          <w:tcPr>
            <w:tcW w:w="3472" w:type="dxa"/>
          </w:tcPr>
          <w:p w14:paraId="0DACAC93" w14:textId="77777777" w:rsidR="005F3F53" w:rsidRPr="00C316DD" w:rsidRDefault="005F3F53" w:rsidP="00EA60D8">
            <w:r w:rsidRPr="00C316DD">
              <w:t>НОМЕ</w:t>
            </w:r>
          </w:p>
        </w:tc>
        <w:tc>
          <w:tcPr>
            <w:tcW w:w="1497" w:type="dxa"/>
          </w:tcPr>
          <w:p w14:paraId="3465299E" w14:textId="77777777" w:rsidR="005F3F53" w:rsidRPr="00C316DD" w:rsidRDefault="005F3F53" w:rsidP="00EA60D8">
            <w:pPr>
              <w:jc w:val="center"/>
            </w:pPr>
            <w:r w:rsidRPr="00C316DD">
              <w:t>548</w:t>
            </w:r>
          </w:p>
        </w:tc>
        <w:tc>
          <w:tcPr>
            <w:tcW w:w="1567" w:type="dxa"/>
          </w:tcPr>
          <w:p w14:paraId="27FA5E4D" w14:textId="77777777" w:rsidR="005F3F53" w:rsidRPr="00C316DD" w:rsidRDefault="005F3F53" w:rsidP="00EA60D8">
            <w:pPr>
              <w:jc w:val="center"/>
            </w:pPr>
            <w:r w:rsidRPr="00C316DD">
              <w:t>141</w:t>
            </w:r>
          </w:p>
        </w:tc>
        <w:tc>
          <w:tcPr>
            <w:tcW w:w="1263" w:type="dxa"/>
          </w:tcPr>
          <w:p w14:paraId="4B0089E3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</w:tcPr>
          <w:p w14:paraId="6EB6A21A" w14:textId="77777777" w:rsidR="005F3F53" w:rsidRPr="00C316DD" w:rsidRDefault="005F3F53" w:rsidP="00EA60D8">
            <w:pPr>
              <w:jc w:val="center"/>
            </w:pPr>
            <w:r w:rsidRPr="00C316DD">
              <w:t>689</w:t>
            </w:r>
          </w:p>
        </w:tc>
        <w:tc>
          <w:tcPr>
            <w:tcW w:w="980" w:type="dxa"/>
          </w:tcPr>
          <w:p w14:paraId="6F75BB13" w14:textId="77777777" w:rsidR="005F3F53" w:rsidRPr="00C316DD" w:rsidRDefault="005F3F53" w:rsidP="00EA60D8">
            <w:pPr>
              <w:jc w:val="center"/>
            </w:pPr>
            <w:r w:rsidRPr="00C316DD">
              <w:t>24,3</w:t>
            </w:r>
          </w:p>
        </w:tc>
      </w:tr>
      <w:tr w:rsidR="005F3F53" w:rsidRPr="00C316DD" w14:paraId="5E93B428" w14:textId="77777777" w:rsidTr="00EA60D8">
        <w:tc>
          <w:tcPr>
            <w:tcW w:w="3472" w:type="dxa"/>
          </w:tcPr>
          <w:p w14:paraId="3BDE18B2" w14:textId="77777777" w:rsidR="005F3F53" w:rsidRPr="00C316DD" w:rsidRDefault="005F3F53" w:rsidP="00EA60D8">
            <w:r w:rsidRPr="00C316DD">
              <w:t>НОЖ</w:t>
            </w:r>
          </w:p>
        </w:tc>
        <w:tc>
          <w:tcPr>
            <w:tcW w:w="1497" w:type="dxa"/>
          </w:tcPr>
          <w:p w14:paraId="52664120" w14:textId="77777777" w:rsidR="005F3F53" w:rsidRPr="00C316DD" w:rsidRDefault="005F3F53" w:rsidP="00EA60D8">
            <w:pPr>
              <w:jc w:val="center"/>
            </w:pPr>
            <w:r w:rsidRPr="00C316DD">
              <w:t>171</w:t>
            </w:r>
          </w:p>
        </w:tc>
        <w:tc>
          <w:tcPr>
            <w:tcW w:w="1567" w:type="dxa"/>
          </w:tcPr>
          <w:p w14:paraId="37DD4802" w14:textId="77777777" w:rsidR="005F3F53" w:rsidRPr="00C316DD" w:rsidRDefault="005F3F53" w:rsidP="00EA60D8">
            <w:pPr>
              <w:jc w:val="center"/>
            </w:pPr>
            <w:r w:rsidRPr="00C316DD">
              <w:t>302</w:t>
            </w:r>
          </w:p>
        </w:tc>
        <w:tc>
          <w:tcPr>
            <w:tcW w:w="1263" w:type="dxa"/>
          </w:tcPr>
          <w:p w14:paraId="3F205755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</w:tcPr>
          <w:p w14:paraId="56C33337" w14:textId="77777777" w:rsidR="005F3F53" w:rsidRPr="00C316DD" w:rsidRDefault="005F3F53" w:rsidP="00EA60D8">
            <w:pPr>
              <w:jc w:val="center"/>
            </w:pPr>
            <w:r w:rsidRPr="00C316DD">
              <w:t>473</w:t>
            </w:r>
          </w:p>
        </w:tc>
        <w:tc>
          <w:tcPr>
            <w:tcW w:w="980" w:type="dxa"/>
          </w:tcPr>
          <w:p w14:paraId="1990AEEF" w14:textId="77777777" w:rsidR="005F3F53" w:rsidRPr="00C316DD" w:rsidRDefault="005F3F53" w:rsidP="00EA60D8">
            <w:pPr>
              <w:jc w:val="center"/>
            </w:pPr>
            <w:r w:rsidRPr="00C316DD">
              <w:t>16,7</w:t>
            </w:r>
          </w:p>
        </w:tc>
      </w:tr>
      <w:tr w:rsidR="005F3F53" w:rsidRPr="00C316DD" w14:paraId="2306D508" w14:textId="77777777" w:rsidTr="00EA60D8">
        <w:tc>
          <w:tcPr>
            <w:tcW w:w="3472" w:type="dxa"/>
          </w:tcPr>
          <w:p w14:paraId="6373383F" w14:textId="77777777" w:rsidR="005F3F53" w:rsidRPr="00C316DD" w:rsidRDefault="005F3F53" w:rsidP="00EA60D8">
            <w:r w:rsidRPr="00C316DD">
              <w:t>РИПР</w:t>
            </w:r>
          </w:p>
        </w:tc>
        <w:tc>
          <w:tcPr>
            <w:tcW w:w="1497" w:type="dxa"/>
          </w:tcPr>
          <w:p w14:paraId="5641C14C" w14:textId="77777777" w:rsidR="005F3F53" w:rsidRPr="00C316DD" w:rsidRDefault="005F3F53" w:rsidP="00EA60D8">
            <w:pPr>
              <w:jc w:val="center"/>
            </w:pPr>
            <w:r w:rsidRPr="00C316DD">
              <w:t>168</w:t>
            </w:r>
          </w:p>
        </w:tc>
        <w:tc>
          <w:tcPr>
            <w:tcW w:w="1567" w:type="dxa"/>
          </w:tcPr>
          <w:p w14:paraId="33A1567A" w14:textId="77777777" w:rsidR="005F3F53" w:rsidRPr="00C316DD" w:rsidRDefault="005F3F53" w:rsidP="00EA60D8">
            <w:pPr>
              <w:jc w:val="center"/>
            </w:pPr>
            <w:r w:rsidRPr="00C316DD">
              <w:t>533</w:t>
            </w:r>
          </w:p>
        </w:tc>
        <w:tc>
          <w:tcPr>
            <w:tcW w:w="1263" w:type="dxa"/>
          </w:tcPr>
          <w:p w14:paraId="4F7F664E" w14:textId="77777777" w:rsidR="005F3F53" w:rsidRPr="00C316DD" w:rsidRDefault="005F3F53" w:rsidP="00EA60D8">
            <w:pPr>
              <w:jc w:val="center"/>
            </w:pPr>
            <w:r w:rsidRPr="00C316DD">
              <w:t>4</w:t>
            </w:r>
          </w:p>
        </w:tc>
        <w:tc>
          <w:tcPr>
            <w:tcW w:w="1126" w:type="dxa"/>
          </w:tcPr>
          <w:p w14:paraId="65848BF6" w14:textId="77777777" w:rsidR="005F3F53" w:rsidRPr="00C316DD" w:rsidRDefault="005F3F53" w:rsidP="00EA60D8">
            <w:pPr>
              <w:jc w:val="center"/>
            </w:pPr>
            <w:r w:rsidRPr="00C316DD">
              <w:t>705</w:t>
            </w:r>
          </w:p>
        </w:tc>
        <w:tc>
          <w:tcPr>
            <w:tcW w:w="980" w:type="dxa"/>
          </w:tcPr>
          <w:p w14:paraId="28FA3D1A" w14:textId="77777777" w:rsidR="005F3F53" w:rsidRPr="00C316DD" w:rsidRDefault="005F3F53" w:rsidP="00EA60D8">
            <w:pPr>
              <w:jc w:val="center"/>
            </w:pPr>
            <w:r w:rsidRPr="00C316DD">
              <w:t>24,9</w:t>
            </w:r>
          </w:p>
        </w:tc>
      </w:tr>
      <w:tr w:rsidR="005F3F53" w:rsidRPr="00C316DD" w14:paraId="4785E340" w14:textId="77777777" w:rsidTr="00EA60D8">
        <w:tc>
          <w:tcPr>
            <w:tcW w:w="3472" w:type="dxa"/>
          </w:tcPr>
          <w:p w14:paraId="58274B6D" w14:textId="77777777" w:rsidR="005F3F53" w:rsidRPr="00C316DD" w:rsidRDefault="005F3F53" w:rsidP="00EA60D8">
            <w:proofErr w:type="spellStart"/>
            <w:r w:rsidRPr="00C316DD">
              <w:t>ЭиМ</w:t>
            </w:r>
            <w:proofErr w:type="spellEnd"/>
          </w:p>
        </w:tc>
        <w:tc>
          <w:tcPr>
            <w:tcW w:w="1497" w:type="dxa"/>
          </w:tcPr>
          <w:p w14:paraId="76858549" w14:textId="77777777" w:rsidR="005F3F53" w:rsidRPr="00C316DD" w:rsidRDefault="005F3F53" w:rsidP="00EA60D8">
            <w:pPr>
              <w:jc w:val="center"/>
            </w:pPr>
            <w:r w:rsidRPr="00C316DD">
              <w:t>22</w:t>
            </w:r>
          </w:p>
        </w:tc>
        <w:tc>
          <w:tcPr>
            <w:tcW w:w="1567" w:type="dxa"/>
          </w:tcPr>
          <w:p w14:paraId="7B5748E9" w14:textId="77777777" w:rsidR="005F3F53" w:rsidRPr="00C316DD" w:rsidRDefault="005F3F53" w:rsidP="00EA60D8">
            <w:pPr>
              <w:jc w:val="center"/>
            </w:pPr>
            <w:r w:rsidRPr="00C316DD">
              <w:t>184</w:t>
            </w:r>
          </w:p>
        </w:tc>
        <w:tc>
          <w:tcPr>
            <w:tcW w:w="1263" w:type="dxa"/>
          </w:tcPr>
          <w:p w14:paraId="5E951B89" w14:textId="77777777" w:rsidR="005F3F53" w:rsidRPr="00C316DD" w:rsidRDefault="005F3F53" w:rsidP="00EA60D8">
            <w:pPr>
              <w:jc w:val="center"/>
            </w:pPr>
            <w:r w:rsidRPr="00C316DD">
              <w:t>3</w:t>
            </w:r>
          </w:p>
        </w:tc>
        <w:tc>
          <w:tcPr>
            <w:tcW w:w="1126" w:type="dxa"/>
          </w:tcPr>
          <w:p w14:paraId="194E5194" w14:textId="77777777" w:rsidR="005F3F53" w:rsidRPr="00C316DD" w:rsidRDefault="005F3F53" w:rsidP="00EA60D8">
            <w:pPr>
              <w:jc w:val="center"/>
            </w:pPr>
            <w:r w:rsidRPr="00C316DD">
              <w:t>209</w:t>
            </w:r>
          </w:p>
        </w:tc>
        <w:tc>
          <w:tcPr>
            <w:tcW w:w="980" w:type="dxa"/>
          </w:tcPr>
          <w:p w14:paraId="6C9C6970" w14:textId="77777777" w:rsidR="005F3F53" w:rsidRPr="00C316DD" w:rsidRDefault="005F3F53" w:rsidP="00EA60D8">
            <w:pPr>
              <w:jc w:val="center"/>
            </w:pPr>
            <w:r w:rsidRPr="00C316DD">
              <w:t>7,4</w:t>
            </w:r>
          </w:p>
        </w:tc>
      </w:tr>
      <w:tr w:rsidR="005F3F53" w:rsidRPr="00C316DD" w14:paraId="5AB8E22E" w14:textId="77777777" w:rsidTr="00EA60D8">
        <w:tc>
          <w:tcPr>
            <w:tcW w:w="3472" w:type="dxa"/>
          </w:tcPr>
          <w:p w14:paraId="766BE7F0" w14:textId="77777777" w:rsidR="005F3F53" w:rsidRPr="00C316DD" w:rsidRDefault="005F3F53" w:rsidP="00EA60D8">
            <w:r w:rsidRPr="00C316DD">
              <w:t>УРАПК</w:t>
            </w:r>
          </w:p>
        </w:tc>
        <w:tc>
          <w:tcPr>
            <w:tcW w:w="1497" w:type="dxa"/>
          </w:tcPr>
          <w:p w14:paraId="24ADCC4A" w14:textId="77777777" w:rsidR="005F3F53" w:rsidRPr="00C316DD" w:rsidRDefault="005F3F53" w:rsidP="00EA60D8">
            <w:pPr>
              <w:jc w:val="center"/>
            </w:pPr>
            <w:r w:rsidRPr="00C316DD">
              <w:t>13</w:t>
            </w:r>
          </w:p>
        </w:tc>
        <w:tc>
          <w:tcPr>
            <w:tcW w:w="1567" w:type="dxa"/>
          </w:tcPr>
          <w:p w14:paraId="3A82EE27" w14:textId="77777777" w:rsidR="005F3F53" w:rsidRPr="00C316DD" w:rsidRDefault="005F3F53" w:rsidP="00EA60D8">
            <w:pPr>
              <w:jc w:val="center"/>
            </w:pPr>
            <w:r w:rsidRPr="00C316DD">
              <w:t>195</w:t>
            </w:r>
          </w:p>
        </w:tc>
        <w:tc>
          <w:tcPr>
            <w:tcW w:w="1263" w:type="dxa"/>
          </w:tcPr>
          <w:p w14:paraId="4BF71BA5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</w:tcPr>
          <w:p w14:paraId="61EC5BBC" w14:textId="77777777" w:rsidR="005F3F53" w:rsidRPr="00C316DD" w:rsidRDefault="005F3F53" w:rsidP="00EA60D8">
            <w:pPr>
              <w:jc w:val="center"/>
            </w:pPr>
            <w:r w:rsidRPr="00C316DD">
              <w:t>208</w:t>
            </w:r>
          </w:p>
        </w:tc>
        <w:tc>
          <w:tcPr>
            <w:tcW w:w="980" w:type="dxa"/>
          </w:tcPr>
          <w:p w14:paraId="4388307C" w14:textId="77777777" w:rsidR="005F3F53" w:rsidRPr="00C316DD" w:rsidRDefault="005F3F53" w:rsidP="00EA60D8">
            <w:pPr>
              <w:jc w:val="center"/>
            </w:pPr>
            <w:r w:rsidRPr="00C316DD">
              <w:t>7,3</w:t>
            </w:r>
          </w:p>
        </w:tc>
      </w:tr>
      <w:tr w:rsidR="005F3F53" w:rsidRPr="00C316DD" w14:paraId="5C253DAC" w14:textId="77777777" w:rsidTr="00EA60D8">
        <w:tc>
          <w:tcPr>
            <w:tcW w:w="3472" w:type="dxa"/>
          </w:tcPr>
          <w:p w14:paraId="01C9F673" w14:textId="77777777" w:rsidR="005F3F53" w:rsidRPr="00C316DD" w:rsidRDefault="005F3F53" w:rsidP="00EA60D8">
            <w:proofErr w:type="spellStart"/>
            <w:r w:rsidRPr="00C316DD">
              <w:t>ИиТТ</w:t>
            </w:r>
            <w:proofErr w:type="spellEnd"/>
          </w:p>
        </w:tc>
        <w:tc>
          <w:tcPr>
            <w:tcW w:w="1497" w:type="dxa"/>
          </w:tcPr>
          <w:p w14:paraId="3C00574B" w14:textId="77777777" w:rsidR="005F3F53" w:rsidRPr="00C316DD" w:rsidRDefault="005F3F53" w:rsidP="00EA60D8">
            <w:pPr>
              <w:jc w:val="center"/>
            </w:pPr>
            <w:r w:rsidRPr="00C316DD">
              <w:t>296</w:t>
            </w:r>
          </w:p>
        </w:tc>
        <w:tc>
          <w:tcPr>
            <w:tcW w:w="1567" w:type="dxa"/>
          </w:tcPr>
          <w:p w14:paraId="7421B6F4" w14:textId="77777777" w:rsidR="005F3F53" w:rsidRPr="00C316DD" w:rsidRDefault="005F3F53" w:rsidP="00EA60D8">
            <w:pPr>
              <w:jc w:val="center"/>
            </w:pPr>
            <w:r w:rsidRPr="00C316DD">
              <w:t>225</w:t>
            </w:r>
          </w:p>
        </w:tc>
        <w:tc>
          <w:tcPr>
            <w:tcW w:w="1263" w:type="dxa"/>
          </w:tcPr>
          <w:p w14:paraId="4C74B643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</w:tcPr>
          <w:p w14:paraId="3480F97D" w14:textId="77777777" w:rsidR="005F3F53" w:rsidRPr="00C316DD" w:rsidRDefault="005F3F53" w:rsidP="00EA60D8">
            <w:pPr>
              <w:jc w:val="center"/>
            </w:pPr>
            <w:r w:rsidRPr="00C316DD">
              <w:t>521</w:t>
            </w:r>
          </w:p>
        </w:tc>
        <w:tc>
          <w:tcPr>
            <w:tcW w:w="980" w:type="dxa"/>
          </w:tcPr>
          <w:p w14:paraId="52EFFF62" w14:textId="77777777" w:rsidR="005F3F53" w:rsidRPr="00C316DD" w:rsidRDefault="005F3F53" w:rsidP="00EA60D8">
            <w:pPr>
              <w:jc w:val="center"/>
            </w:pPr>
            <w:r w:rsidRPr="00C316DD">
              <w:t>18,4</w:t>
            </w:r>
          </w:p>
        </w:tc>
      </w:tr>
      <w:tr w:rsidR="005F3F53" w:rsidRPr="00C316DD" w14:paraId="23490DFE" w14:textId="77777777" w:rsidTr="00EA60D8">
        <w:tc>
          <w:tcPr>
            <w:tcW w:w="3472" w:type="dxa"/>
          </w:tcPr>
          <w:p w14:paraId="1BBBDEFB" w14:textId="77777777" w:rsidR="005F3F53" w:rsidRPr="00C316DD" w:rsidRDefault="005F3F53" w:rsidP="00EA60D8">
            <w:proofErr w:type="spellStart"/>
            <w:r w:rsidRPr="00C316DD">
              <w:t>НБиО</w:t>
            </w:r>
            <w:proofErr w:type="spellEnd"/>
          </w:p>
        </w:tc>
        <w:tc>
          <w:tcPr>
            <w:tcW w:w="1497" w:type="dxa"/>
          </w:tcPr>
          <w:p w14:paraId="11660174" w14:textId="77777777" w:rsidR="005F3F53" w:rsidRPr="00C316DD" w:rsidRDefault="005F3F53" w:rsidP="00EA60D8">
            <w:pPr>
              <w:jc w:val="center"/>
            </w:pPr>
            <w:r w:rsidRPr="00C316DD">
              <w:t>13</w:t>
            </w:r>
          </w:p>
        </w:tc>
        <w:tc>
          <w:tcPr>
            <w:tcW w:w="1567" w:type="dxa"/>
          </w:tcPr>
          <w:p w14:paraId="11527072" w14:textId="77777777" w:rsidR="005F3F53" w:rsidRPr="00C316DD" w:rsidRDefault="005F3F53" w:rsidP="00EA60D8">
            <w:pPr>
              <w:jc w:val="center"/>
            </w:pPr>
            <w:r w:rsidRPr="00C316DD">
              <w:t>16</w:t>
            </w:r>
          </w:p>
        </w:tc>
        <w:tc>
          <w:tcPr>
            <w:tcW w:w="1263" w:type="dxa"/>
          </w:tcPr>
          <w:p w14:paraId="22B08CD3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</w:tcPr>
          <w:p w14:paraId="6A173219" w14:textId="77777777" w:rsidR="005F3F53" w:rsidRPr="00C316DD" w:rsidRDefault="005F3F53" w:rsidP="00EA60D8">
            <w:pPr>
              <w:jc w:val="center"/>
            </w:pPr>
            <w:r w:rsidRPr="00C316DD">
              <w:t>29</w:t>
            </w:r>
          </w:p>
        </w:tc>
        <w:tc>
          <w:tcPr>
            <w:tcW w:w="980" w:type="dxa"/>
          </w:tcPr>
          <w:p w14:paraId="16E9D2CF" w14:textId="77777777" w:rsidR="005F3F53" w:rsidRPr="00C316DD" w:rsidRDefault="005F3F53" w:rsidP="00EA60D8">
            <w:pPr>
              <w:jc w:val="center"/>
            </w:pPr>
            <w:r w:rsidRPr="00C316DD">
              <w:t>1,0</w:t>
            </w:r>
          </w:p>
        </w:tc>
      </w:tr>
      <w:tr w:rsidR="005F3F53" w:rsidRPr="00C316DD" w14:paraId="187FC7FD" w14:textId="77777777" w:rsidTr="00EA60D8">
        <w:tc>
          <w:tcPr>
            <w:tcW w:w="3472" w:type="dxa"/>
            <w:vAlign w:val="center"/>
          </w:tcPr>
          <w:p w14:paraId="44AA84FE" w14:textId="77777777" w:rsidR="005F3F53" w:rsidRPr="00C316DD" w:rsidRDefault="005F3F53" w:rsidP="00EA60D8">
            <w:r w:rsidRPr="00C316DD">
              <w:t>Всего</w:t>
            </w:r>
          </w:p>
        </w:tc>
        <w:tc>
          <w:tcPr>
            <w:tcW w:w="1497" w:type="dxa"/>
          </w:tcPr>
          <w:p w14:paraId="5CBCD532" w14:textId="77777777" w:rsidR="005F3F53" w:rsidRPr="00C316DD" w:rsidRDefault="005F3F53" w:rsidP="00EA60D8">
            <w:pPr>
              <w:jc w:val="center"/>
            </w:pPr>
            <w:r w:rsidRPr="00C316DD">
              <w:t>1231</w:t>
            </w:r>
          </w:p>
        </w:tc>
        <w:tc>
          <w:tcPr>
            <w:tcW w:w="1567" w:type="dxa"/>
          </w:tcPr>
          <w:p w14:paraId="534BBF99" w14:textId="77777777" w:rsidR="005F3F53" w:rsidRPr="00C316DD" w:rsidRDefault="005F3F53" w:rsidP="00EA60D8">
            <w:pPr>
              <w:jc w:val="center"/>
            </w:pPr>
            <w:r w:rsidRPr="00C316DD">
              <w:t>1596</w:t>
            </w:r>
          </w:p>
        </w:tc>
        <w:tc>
          <w:tcPr>
            <w:tcW w:w="1263" w:type="dxa"/>
          </w:tcPr>
          <w:p w14:paraId="1C0221A8" w14:textId="77777777" w:rsidR="005F3F53" w:rsidRPr="00C316DD" w:rsidRDefault="005F3F53" w:rsidP="00EA60D8">
            <w:pPr>
              <w:jc w:val="center"/>
            </w:pPr>
            <w:r w:rsidRPr="00C316DD">
              <w:t>7</w:t>
            </w:r>
          </w:p>
        </w:tc>
        <w:tc>
          <w:tcPr>
            <w:tcW w:w="1126" w:type="dxa"/>
          </w:tcPr>
          <w:p w14:paraId="18D1F20A" w14:textId="77777777" w:rsidR="005F3F53" w:rsidRPr="00C316DD" w:rsidRDefault="005F3F53" w:rsidP="00EA60D8">
            <w:pPr>
              <w:jc w:val="center"/>
            </w:pPr>
            <w:r w:rsidRPr="00C316DD">
              <w:t>2834</w:t>
            </w:r>
          </w:p>
        </w:tc>
        <w:tc>
          <w:tcPr>
            <w:tcW w:w="980" w:type="dxa"/>
          </w:tcPr>
          <w:p w14:paraId="493F3276" w14:textId="77777777" w:rsidR="005F3F53" w:rsidRPr="00C316DD" w:rsidRDefault="005F3F53" w:rsidP="00EA60D8">
            <w:pPr>
              <w:jc w:val="center"/>
            </w:pPr>
            <w:r w:rsidRPr="00C316DD">
              <w:t>100</w:t>
            </w:r>
          </w:p>
        </w:tc>
      </w:tr>
    </w:tbl>
    <w:p w14:paraId="7927F6B2" w14:textId="77777777" w:rsidR="005F3F53" w:rsidRPr="00C316DD" w:rsidRDefault="005F3F53" w:rsidP="005F3F53">
      <w:pPr>
        <w:jc w:val="both"/>
      </w:pPr>
    </w:p>
    <w:p w14:paraId="0D2FF6F0" w14:textId="77777777" w:rsidR="005F3F53" w:rsidRPr="00C316DD" w:rsidRDefault="005F3F53" w:rsidP="005F3F53">
      <w:pPr>
        <w:jc w:val="both"/>
      </w:pPr>
      <w:r w:rsidRPr="00C316DD">
        <w:t>По организациям в части зарубежных публикаций также лидируют ВУЗы.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1613"/>
        <w:gridCol w:w="1613"/>
        <w:gridCol w:w="1112"/>
        <w:gridCol w:w="1043"/>
        <w:gridCol w:w="988"/>
      </w:tblGrid>
      <w:tr w:rsidR="005F3F53" w:rsidRPr="00C316DD" w14:paraId="61F3FBB2" w14:textId="77777777" w:rsidTr="00EA60D8">
        <w:trPr>
          <w:jc w:val="center"/>
        </w:trPr>
        <w:tc>
          <w:tcPr>
            <w:tcW w:w="3398" w:type="dxa"/>
            <w:vAlign w:val="center"/>
          </w:tcPr>
          <w:p w14:paraId="04211ACD" w14:textId="77777777" w:rsidR="005F3F53" w:rsidRPr="00C316DD" w:rsidRDefault="005F3F53" w:rsidP="00EA60D8">
            <w:pPr>
              <w:jc w:val="center"/>
            </w:pPr>
            <w:r w:rsidRPr="00C316DD">
              <w:t>Организации</w:t>
            </w:r>
          </w:p>
        </w:tc>
        <w:tc>
          <w:tcPr>
            <w:tcW w:w="1497" w:type="dxa"/>
            <w:vAlign w:val="center"/>
          </w:tcPr>
          <w:p w14:paraId="050DD423" w14:textId="77777777" w:rsidR="005F3F53" w:rsidRPr="00C316DD" w:rsidRDefault="005F3F53" w:rsidP="00EA60D8">
            <w:pPr>
              <w:jc w:val="center"/>
            </w:pPr>
            <w:r w:rsidRPr="00C316DD">
              <w:t>Фундамент.</w:t>
            </w:r>
          </w:p>
          <w:p w14:paraId="7E8FF5E3" w14:textId="77777777" w:rsidR="005F3F53" w:rsidRPr="00C316DD" w:rsidRDefault="005F3F53" w:rsidP="00EA60D8">
            <w:pPr>
              <w:jc w:val="center"/>
            </w:pPr>
            <w:r w:rsidRPr="00C316DD">
              <w:t>исследования</w:t>
            </w:r>
          </w:p>
        </w:tc>
        <w:tc>
          <w:tcPr>
            <w:tcW w:w="1564" w:type="dxa"/>
            <w:vAlign w:val="center"/>
          </w:tcPr>
          <w:p w14:paraId="73D907FD" w14:textId="77777777" w:rsidR="005F3F53" w:rsidRPr="00C316DD" w:rsidRDefault="005F3F53" w:rsidP="00EA60D8">
            <w:pPr>
              <w:jc w:val="center"/>
            </w:pPr>
            <w:r w:rsidRPr="00C316DD">
              <w:t>Приклад.</w:t>
            </w:r>
          </w:p>
          <w:p w14:paraId="68145EEE" w14:textId="77777777" w:rsidR="005F3F53" w:rsidRPr="00C316DD" w:rsidRDefault="005F3F53" w:rsidP="00EA60D8">
            <w:pPr>
              <w:jc w:val="center"/>
            </w:pPr>
            <w:r w:rsidRPr="00C316DD">
              <w:t>исследования</w:t>
            </w:r>
          </w:p>
        </w:tc>
        <w:tc>
          <w:tcPr>
            <w:tcW w:w="1240" w:type="dxa"/>
            <w:vAlign w:val="center"/>
          </w:tcPr>
          <w:p w14:paraId="708AD18F" w14:textId="77777777" w:rsidR="005F3F53" w:rsidRPr="00C316DD" w:rsidRDefault="005F3F53" w:rsidP="00EA60D8">
            <w:pPr>
              <w:jc w:val="center"/>
            </w:pPr>
            <w:r w:rsidRPr="00C316DD">
              <w:t>ОКР и</w:t>
            </w:r>
          </w:p>
          <w:p w14:paraId="189659E1" w14:textId="77777777" w:rsidR="005F3F53" w:rsidRPr="00C316DD" w:rsidRDefault="005F3F53" w:rsidP="00EA60D8">
            <w:pPr>
              <w:jc w:val="center"/>
            </w:pPr>
            <w:r w:rsidRPr="00C316DD">
              <w:t>ПТР</w:t>
            </w:r>
          </w:p>
        </w:tc>
        <w:tc>
          <w:tcPr>
            <w:tcW w:w="1113" w:type="dxa"/>
            <w:vAlign w:val="center"/>
          </w:tcPr>
          <w:p w14:paraId="5B02DB30" w14:textId="77777777" w:rsidR="005F3F53" w:rsidRPr="00C316DD" w:rsidRDefault="005F3F53" w:rsidP="00EA60D8">
            <w:pPr>
              <w:jc w:val="center"/>
            </w:pPr>
            <w:r w:rsidRPr="00C316DD">
              <w:t>Всего</w:t>
            </w:r>
          </w:p>
        </w:tc>
        <w:tc>
          <w:tcPr>
            <w:tcW w:w="1093" w:type="dxa"/>
            <w:vAlign w:val="center"/>
          </w:tcPr>
          <w:p w14:paraId="179FA119" w14:textId="77777777" w:rsidR="005F3F53" w:rsidRPr="00C316DD" w:rsidRDefault="005F3F53" w:rsidP="00EA60D8">
            <w:pPr>
              <w:jc w:val="center"/>
            </w:pPr>
            <w:r w:rsidRPr="00C316DD">
              <w:t>%</w:t>
            </w:r>
          </w:p>
        </w:tc>
      </w:tr>
      <w:tr w:rsidR="005F3F53" w:rsidRPr="00C316DD" w14:paraId="584B62AE" w14:textId="77777777" w:rsidTr="00EA60D8">
        <w:trPr>
          <w:jc w:val="center"/>
        </w:trPr>
        <w:tc>
          <w:tcPr>
            <w:tcW w:w="3398" w:type="dxa"/>
          </w:tcPr>
          <w:p w14:paraId="680BBDAB" w14:textId="77777777" w:rsidR="005F3F53" w:rsidRPr="00C316DD" w:rsidRDefault="005F3F53" w:rsidP="00EA60D8">
            <w:r w:rsidRPr="00C316DD">
              <w:t>ВУЗы</w:t>
            </w:r>
          </w:p>
        </w:tc>
        <w:tc>
          <w:tcPr>
            <w:tcW w:w="1497" w:type="dxa"/>
          </w:tcPr>
          <w:p w14:paraId="25783971" w14:textId="77777777" w:rsidR="005F3F53" w:rsidRPr="00C316DD" w:rsidRDefault="005F3F53" w:rsidP="00EA60D8">
            <w:pPr>
              <w:jc w:val="center"/>
            </w:pPr>
            <w:r w:rsidRPr="00C316DD">
              <w:t>641</w:t>
            </w:r>
          </w:p>
        </w:tc>
        <w:tc>
          <w:tcPr>
            <w:tcW w:w="1564" w:type="dxa"/>
          </w:tcPr>
          <w:p w14:paraId="1040623F" w14:textId="77777777" w:rsidR="005F3F53" w:rsidRPr="00C316DD" w:rsidRDefault="005F3F53" w:rsidP="00EA60D8">
            <w:pPr>
              <w:jc w:val="center"/>
            </w:pPr>
            <w:r w:rsidRPr="00C316DD">
              <w:t>742</w:t>
            </w:r>
          </w:p>
        </w:tc>
        <w:tc>
          <w:tcPr>
            <w:tcW w:w="1240" w:type="dxa"/>
          </w:tcPr>
          <w:p w14:paraId="1105B539" w14:textId="77777777" w:rsidR="005F3F53" w:rsidRPr="00C316DD" w:rsidRDefault="005F3F53" w:rsidP="00EA60D8">
            <w:pPr>
              <w:jc w:val="center"/>
            </w:pPr>
            <w:r w:rsidRPr="00C316DD">
              <w:t>7</w:t>
            </w:r>
          </w:p>
        </w:tc>
        <w:tc>
          <w:tcPr>
            <w:tcW w:w="1113" w:type="dxa"/>
          </w:tcPr>
          <w:p w14:paraId="2306173D" w14:textId="77777777" w:rsidR="005F3F53" w:rsidRPr="00C316DD" w:rsidRDefault="005F3F53" w:rsidP="00EA60D8">
            <w:pPr>
              <w:jc w:val="center"/>
            </w:pPr>
            <w:r w:rsidRPr="00C316DD">
              <w:t>1390</w:t>
            </w:r>
          </w:p>
        </w:tc>
        <w:tc>
          <w:tcPr>
            <w:tcW w:w="1093" w:type="dxa"/>
          </w:tcPr>
          <w:p w14:paraId="3BB6363C" w14:textId="77777777" w:rsidR="005F3F53" w:rsidRPr="00C316DD" w:rsidRDefault="005F3F53" w:rsidP="00EA60D8">
            <w:pPr>
              <w:jc w:val="center"/>
            </w:pPr>
            <w:r w:rsidRPr="00C316DD">
              <w:t>49,0</w:t>
            </w:r>
          </w:p>
        </w:tc>
      </w:tr>
      <w:tr w:rsidR="005F3F53" w:rsidRPr="00C316DD" w14:paraId="1F703B3C" w14:textId="77777777" w:rsidTr="00EA60D8">
        <w:trPr>
          <w:jc w:val="center"/>
        </w:trPr>
        <w:tc>
          <w:tcPr>
            <w:tcW w:w="3398" w:type="dxa"/>
          </w:tcPr>
          <w:p w14:paraId="5F15809B" w14:textId="77777777" w:rsidR="005F3F53" w:rsidRPr="00C316DD" w:rsidRDefault="005F3F53" w:rsidP="00EA60D8">
            <w:r w:rsidRPr="00C316DD">
              <w:t>НИИ</w:t>
            </w:r>
          </w:p>
        </w:tc>
        <w:tc>
          <w:tcPr>
            <w:tcW w:w="1497" w:type="dxa"/>
          </w:tcPr>
          <w:p w14:paraId="56F39A84" w14:textId="77777777" w:rsidR="005F3F53" w:rsidRPr="00C316DD" w:rsidRDefault="005F3F53" w:rsidP="00EA60D8">
            <w:pPr>
              <w:jc w:val="center"/>
            </w:pPr>
            <w:r w:rsidRPr="00C316DD">
              <w:t>434</w:t>
            </w:r>
          </w:p>
        </w:tc>
        <w:tc>
          <w:tcPr>
            <w:tcW w:w="1564" w:type="dxa"/>
          </w:tcPr>
          <w:p w14:paraId="5A7B9C7C" w14:textId="77777777" w:rsidR="005F3F53" w:rsidRPr="00C316DD" w:rsidRDefault="005F3F53" w:rsidP="00EA60D8">
            <w:pPr>
              <w:jc w:val="center"/>
            </w:pPr>
            <w:r w:rsidRPr="00C316DD">
              <w:t>529</w:t>
            </w:r>
          </w:p>
        </w:tc>
        <w:tc>
          <w:tcPr>
            <w:tcW w:w="1240" w:type="dxa"/>
          </w:tcPr>
          <w:p w14:paraId="532F156A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13" w:type="dxa"/>
          </w:tcPr>
          <w:p w14:paraId="50557194" w14:textId="77777777" w:rsidR="005F3F53" w:rsidRPr="00C316DD" w:rsidRDefault="005F3F53" w:rsidP="00EA60D8">
            <w:pPr>
              <w:jc w:val="center"/>
            </w:pPr>
            <w:r w:rsidRPr="00C316DD">
              <w:t>963</w:t>
            </w:r>
          </w:p>
        </w:tc>
        <w:tc>
          <w:tcPr>
            <w:tcW w:w="1093" w:type="dxa"/>
          </w:tcPr>
          <w:p w14:paraId="78F30E15" w14:textId="77777777" w:rsidR="005F3F53" w:rsidRPr="00C316DD" w:rsidRDefault="005F3F53" w:rsidP="00EA60D8">
            <w:pPr>
              <w:jc w:val="center"/>
            </w:pPr>
            <w:r w:rsidRPr="00C316DD">
              <w:t>34,0</w:t>
            </w:r>
          </w:p>
        </w:tc>
      </w:tr>
      <w:tr w:rsidR="005F3F53" w:rsidRPr="00C316DD" w14:paraId="3AB329A6" w14:textId="77777777" w:rsidTr="00EA60D8">
        <w:trPr>
          <w:jc w:val="center"/>
        </w:trPr>
        <w:tc>
          <w:tcPr>
            <w:tcW w:w="3398" w:type="dxa"/>
          </w:tcPr>
          <w:p w14:paraId="2F9D2D29" w14:textId="77777777" w:rsidR="005F3F53" w:rsidRPr="00C316DD" w:rsidRDefault="005F3F53" w:rsidP="00EA60D8">
            <w:r w:rsidRPr="00C316DD">
              <w:t>НЦ</w:t>
            </w:r>
          </w:p>
        </w:tc>
        <w:tc>
          <w:tcPr>
            <w:tcW w:w="1497" w:type="dxa"/>
          </w:tcPr>
          <w:p w14:paraId="3BDA58DC" w14:textId="77777777" w:rsidR="005F3F53" w:rsidRPr="00C316DD" w:rsidRDefault="005F3F53" w:rsidP="00EA60D8">
            <w:pPr>
              <w:jc w:val="center"/>
            </w:pPr>
            <w:r w:rsidRPr="00C316DD">
              <w:t>80</w:t>
            </w:r>
          </w:p>
        </w:tc>
        <w:tc>
          <w:tcPr>
            <w:tcW w:w="1564" w:type="dxa"/>
          </w:tcPr>
          <w:p w14:paraId="428FB707" w14:textId="77777777" w:rsidR="005F3F53" w:rsidRPr="00C316DD" w:rsidRDefault="005F3F53" w:rsidP="00EA60D8">
            <w:pPr>
              <w:jc w:val="center"/>
            </w:pPr>
            <w:r w:rsidRPr="00C316DD">
              <w:t>209</w:t>
            </w:r>
          </w:p>
        </w:tc>
        <w:tc>
          <w:tcPr>
            <w:tcW w:w="1240" w:type="dxa"/>
          </w:tcPr>
          <w:p w14:paraId="1E6D6FD8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13" w:type="dxa"/>
          </w:tcPr>
          <w:p w14:paraId="67688550" w14:textId="77777777" w:rsidR="005F3F53" w:rsidRPr="00C316DD" w:rsidRDefault="005F3F53" w:rsidP="00EA60D8">
            <w:pPr>
              <w:jc w:val="center"/>
            </w:pPr>
            <w:r w:rsidRPr="00C316DD">
              <w:t>289</w:t>
            </w:r>
          </w:p>
        </w:tc>
        <w:tc>
          <w:tcPr>
            <w:tcW w:w="1093" w:type="dxa"/>
          </w:tcPr>
          <w:p w14:paraId="2FCF31B8" w14:textId="77777777" w:rsidR="005F3F53" w:rsidRPr="00C316DD" w:rsidRDefault="005F3F53" w:rsidP="00EA60D8">
            <w:pPr>
              <w:jc w:val="center"/>
            </w:pPr>
            <w:r w:rsidRPr="00C316DD">
              <w:t>10,2</w:t>
            </w:r>
          </w:p>
        </w:tc>
      </w:tr>
      <w:tr w:rsidR="005F3F53" w:rsidRPr="00C316DD" w14:paraId="071CC61D" w14:textId="77777777" w:rsidTr="00EA60D8">
        <w:trPr>
          <w:jc w:val="center"/>
        </w:trPr>
        <w:tc>
          <w:tcPr>
            <w:tcW w:w="3398" w:type="dxa"/>
          </w:tcPr>
          <w:p w14:paraId="06519BED" w14:textId="77777777" w:rsidR="005F3F53" w:rsidRPr="00C316DD" w:rsidRDefault="005F3F53" w:rsidP="00EA60D8">
            <w:r w:rsidRPr="00C316DD">
              <w:t>Прочие</w:t>
            </w:r>
          </w:p>
        </w:tc>
        <w:tc>
          <w:tcPr>
            <w:tcW w:w="1497" w:type="dxa"/>
          </w:tcPr>
          <w:p w14:paraId="03D785AE" w14:textId="77777777" w:rsidR="005F3F53" w:rsidRPr="00C316DD" w:rsidRDefault="005F3F53" w:rsidP="00EA60D8">
            <w:pPr>
              <w:jc w:val="center"/>
            </w:pPr>
            <w:r w:rsidRPr="00C316DD">
              <w:t>76</w:t>
            </w:r>
          </w:p>
        </w:tc>
        <w:tc>
          <w:tcPr>
            <w:tcW w:w="1564" w:type="dxa"/>
          </w:tcPr>
          <w:p w14:paraId="7E30089F" w14:textId="77777777" w:rsidR="005F3F53" w:rsidRPr="00C316DD" w:rsidRDefault="005F3F53" w:rsidP="00EA60D8">
            <w:pPr>
              <w:jc w:val="center"/>
            </w:pPr>
            <w:r w:rsidRPr="00C316DD">
              <w:t>116</w:t>
            </w:r>
          </w:p>
        </w:tc>
        <w:tc>
          <w:tcPr>
            <w:tcW w:w="1240" w:type="dxa"/>
          </w:tcPr>
          <w:p w14:paraId="13C7C69B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13" w:type="dxa"/>
          </w:tcPr>
          <w:p w14:paraId="721AF21C" w14:textId="77777777" w:rsidR="005F3F53" w:rsidRPr="00C316DD" w:rsidRDefault="005F3F53" w:rsidP="00EA60D8">
            <w:pPr>
              <w:jc w:val="center"/>
            </w:pPr>
            <w:r w:rsidRPr="00C316DD">
              <w:t>192</w:t>
            </w:r>
          </w:p>
        </w:tc>
        <w:tc>
          <w:tcPr>
            <w:tcW w:w="1093" w:type="dxa"/>
          </w:tcPr>
          <w:p w14:paraId="0EC71928" w14:textId="77777777" w:rsidR="005F3F53" w:rsidRPr="00C316DD" w:rsidRDefault="005F3F53" w:rsidP="00EA60D8">
            <w:pPr>
              <w:jc w:val="center"/>
            </w:pPr>
            <w:r w:rsidRPr="00C316DD">
              <w:t>6,8</w:t>
            </w:r>
          </w:p>
        </w:tc>
      </w:tr>
      <w:tr w:rsidR="005F3F53" w:rsidRPr="00C316DD" w14:paraId="259ADADD" w14:textId="77777777" w:rsidTr="00EA60D8">
        <w:trPr>
          <w:jc w:val="center"/>
        </w:trPr>
        <w:tc>
          <w:tcPr>
            <w:tcW w:w="3398" w:type="dxa"/>
          </w:tcPr>
          <w:p w14:paraId="75E8EAF3" w14:textId="77777777" w:rsidR="005F3F53" w:rsidRPr="00C316DD" w:rsidRDefault="005F3F53" w:rsidP="00EA60D8">
            <w:r w:rsidRPr="00C316DD">
              <w:t>ВСЕГО</w:t>
            </w:r>
          </w:p>
        </w:tc>
        <w:tc>
          <w:tcPr>
            <w:tcW w:w="1497" w:type="dxa"/>
          </w:tcPr>
          <w:p w14:paraId="038A50C3" w14:textId="77777777" w:rsidR="005F3F53" w:rsidRPr="00C316DD" w:rsidRDefault="005F3F53" w:rsidP="00EA60D8">
            <w:pPr>
              <w:jc w:val="center"/>
            </w:pPr>
            <w:r w:rsidRPr="00C316DD">
              <w:t>1231</w:t>
            </w:r>
          </w:p>
        </w:tc>
        <w:tc>
          <w:tcPr>
            <w:tcW w:w="1564" w:type="dxa"/>
          </w:tcPr>
          <w:p w14:paraId="6C48EC47" w14:textId="77777777" w:rsidR="005F3F53" w:rsidRPr="00C316DD" w:rsidRDefault="005F3F53" w:rsidP="00EA60D8">
            <w:pPr>
              <w:jc w:val="center"/>
            </w:pPr>
            <w:r w:rsidRPr="00C316DD">
              <w:t>1596</w:t>
            </w:r>
          </w:p>
        </w:tc>
        <w:tc>
          <w:tcPr>
            <w:tcW w:w="1240" w:type="dxa"/>
          </w:tcPr>
          <w:p w14:paraId="449D5CC6" w14:textId="77777777" w:rsidR="005F3F53" w:rsidRPr="00C316DD" w:rsidRDefault="005F3F53" w:rsidP="00EA60D8">
            <w:pPr>
              <w:jc w:val="center"/>
            </w:pPr>
            <w:r w:rsidRPr="00C316DD">
              <w:t>7</w:t>
            </w:r>
          </w:p>
        </w:tc>
        <w:tc>
          <w:tcPr>
            <w:tcW w:w="1113" w:type="dxa"/>
          </w:tcPr>
          <w:p w14:paraId="63FCF0DE" w14:textId="77777777" w:rsidR="005F3F53" w:rsidRPr="00C316DD" w:rsidRDefault="005F3F53" w:rsidP="00EA60D8">
            <w:pPr>
              <w:jc w:val="center"/>
            </w:pPr>
            <w:r w:rsidRPr="00C316DD">
              <w:t>2834</w:t>
            </w:r>
          </w:p>
        </w:tc>
        <w:tc>
          <w:tcPr>
            <w:tcW w:w="1093" w:type="dxa"/>
          </w:tcPr>
          <w:p w14:paraId="79B165C9" w14:textId="77777777" w:rsidR="005F3F53" w:rsidRPr="00C316DD" w:rsidRDefault="005F3F53" w:rsidP="00EA60D8">
            <w:pPr>
              <w:jc w:val="center"/>
            </w:pPr>
            <w:r w:rsidRPr="00C316DD">
              <w:t>100</w:t>
            </w:r>
          </w:p>
        </w:tc>
      </w:tr>
    </w:tbl>
    <w:p w14:paraId="40CB1A17" w14:textId="77777777" w:rsidR="005F3F53" w:rsidRPr="00C316DD" w:rsidRDefault="005F3F53" w:rsidP="005F3F53">
      <w:pPr>
        <w:jc w:val="both"/>
      </w:pPr>
    </w:p>
    <w:p w14:paraId="4AB4BAF9" w14:textId="77777777" w:rsidR="005F3F53" w:rsidRPr="00C316DD" w:rsidRDefault="005F3F53" w:rsidP="005F3F53">
      <w:pPr>
        <w:ind w:firstLine="709"/>
        <w:jc w:val="both"/>
      </w:pPr>
      <w:r>
        <w:t>К</w:t>
      </w:r>
      <w:r w:rsidRPr="00C316DD">
        <w:t>аса</w:t>
      </w:r>
      <w:r>
        <w:t>тельно</w:t>
      </w:r>
      <w:r w:rsidRPr="00C316DD">
        <w:t xml:space="preserve"> </w:t>
      </w:r>
      <w:r w:rsidRPr="00C316DD">
        <w:rPr>
          <w:bCs/>
        </w:rPr>
        <w:t>индексированных международными информационными ресурсами</w:t>
      </w:r>
      <w:r w:rsidRPr="00C316DD">
        <w:t xml:space="preserve"> публикаций, то здесь «топовые» позиции – у научно-исследовательских институтов. На их долю приходится порядка 41%.</w:t>
      </w:r>
    </w:p>
    <w:p w14:paraId="1275BB66" w14:textId="77777777" w:rsidR="005F3F53" w:rsidRPr="00C316DD" w:rsidRDefault="005F3F53" w:rsidP="005F3F53">
      <w:pPr>
        <w:ind w:firstLine="709"/>
        <w:jc w:val="both"/>
      </w:pPr>
      <w:r w:rsidRPr="00C316DD">
        <w:t xml:space="preserve">По видам исследований публикации в зарубежных базах данных (БД) в разрезе организаций в НИИ распределились поровну. В остальных типах организаций превалируют </w:t>
      </w:r>
      <w:r w:rsidRPr="00C316DD">
        <w:lastRenderedPageBreak/>
        <w:t>публикации прикладного характера исследований. У ВУЗов – единственного типа организаций, есть индексированные публикации в области опытно-конструкторских работ.</w:t>
      </w:r>
    </w:p>
    <w:p w14:paraId="49A302D5" w14:textId="77777777" w:rsidR="005F3F53" w:rsidRDefault="005F3F53" w:rsidP="005F3F53">
      <w:pPr>
        <w:jc w:val="center"/>
      </w:pPr>
      <w:r w:rsidRPr="00C316DD">
        <w:rPr>
          <w:noProof/>
        </w:rPr>
        <w:drawing>
          <wp:inline distT="0" distB="0" distL="0" distR="0" wp14:anchorId="4FD8FCA3" wp14:editId="5260CFAE">
            <wp:extent cx="4930703" cy="3427013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36060" cy="343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089DC" w14:textId="77777777" w:rsidR="005F3F53" w:rsidRDefault="005F3F53" w:rsidP="005F3F53">
      <w:pPr>
        <w:jc w:val="center"/>
      </w:pPr>
    </w:p>
    <w:p w14:paraId="48A586A7" w14:textId="77777777" w:rsidR="005F3F53" w:rsidRDefault="005F3F53" w:rsidP="005F3F53">
      <w:pPr>
        <w:jc w:val="center"/>
      </w:pPr>
    </w:p>
    <w:p w14:paraId="112B8452" w14:textId="77777777" w:rsidR="005F3F53" w:rsidRPr="00C316DD" w:rsidRDefault="005F3F53" w:rsidP="005F3F53">
      <w:pPr>
        <w:jc w:val="center"/>
      </w:pPr>
    </w:p>
    <w:p w14:paraId="4D7FF47C" w14:textId="77777777" w:rsidR="005F3F53" w:rsidRPr="00C316DD" w:rsidRDefault="005F3F53" w:rsidP="005F3F53">
      <w:pPr>
        <w:jc w:val="center"/>
      </w:pPr>
      <w:r w:rsidRPr="00C316DD">
        <w:rPr>
          <w:noProof/>
        </w:rPr>
        <w:drawing>
          <wp:inline distT="0" distB="0" distL="0" distR="0" wp14:anchorId="670C3793" wp14:editId="5ABCFBC9">
            <wp:extent cx="5321908" cy="3164619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31377" cy="317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329D0" w14:textId="77777777" w:rsidR="005F3F53" w:rsidRDefault="005F3F53" w:rsidP="005F3F53">
      <w:pPr>
        <w:ind w:firstLine="709"/>
        <w:jc w:val="both"/>
      </w:pPr>
      <w:r w:rsidRPr="00C316DD">
        <w:t xml:space="preserve">В разрезе научных приоритетов по индексированным публикациям самые высокие значения у двух приоритетов – РИПР (27,4%) и </w:t>
      </w:r>
      <w:proofErr w:type="spellStart"/>
      <w:r w:rsidRPr="00C316DD">
        <w:t>ИиТТ</w:t>
      </w:r>
      <w:proofErr w:type="spellEnd"/>
      <w:r w:rsidRPr="00C316DD">
        <w:t xml:space="preserve"> (25,1%).</w:t>
      </w:r>
    </w:p>
    <w:p w14:paraId="7FF7F88F" w14:textId="77777777" w:rsidR="005F3F53" w:rsidRPr="00C316DD" w:rsidRDefault="005F3F53" w:rsidP="005F3F53">
      <w:pPr>
        <w:ind w:firstLine="709"/>
        <w:jc w:val="both"/>
      </w:pPr>
    </w:p>
    <w:p w14:paraId="67078AA5" w14:textId="77777777" w:rsidR="005F3F53" w:rsidRPr="00C316DD" w:rsidRDefault="005F3F53" w:rsidP="005F3F53">
      <w:pPr>
        <w:jc w:val="center"/>
      </w:pPr>
      <w:r w:rsidRPr="00C316DD">
        <w:rPr>
          <w:noProof/>
        </w:rPr>
        <w:lastRenderedPageBreak/>
        <w:drawing>
          <wp:inline distT="0" distB="0" distL="0" distR="0" wp14:anchorId="1F1431C0" wp14:editId="64C56385">
            <wp:extent cx="5402580" cy="3131479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76486" cy="317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ED028" w14:textId="77777777" w:rsidR="005F3F53" w:rsidRDefault="005F3F53" w:rsidP="005F3F53">
      <w:pPr>
        <w:ind w:firstLine="567"/>
        <w:jc w:val="both"/>
      </w:pPr>
    </w:p>
    <w:p w14:paraId="7B645DCD" w14:textId="77777777" w:rsidR="005F3F53" w:rsidRPr="00C316DD" w:rsidRDefault="005F3F53" w:rsidP="005F3F53">
      <w:pPr>
        <w:ind w:firstLine="567"/>
        <w:jc w:val="both"/>
      </w:pPr>
      <w:r w:rsidRPr="00C316DD">
        <w:t xml:space="preserve">Наибольшие доли работ проектов фундаментального характера, индексированных зарубежными БД, приходится на два приоритета НОМЕ и </w:t>
      </w:r>
      <w:proofErr w:type="spellStart"/>
      <w:r w:rsidRPr="00C316DD">
        <w:t>ИиТТ</w:t>
      </w:r>
      <w:proofErr w:type="spellEnd"/>
      <w:r w:rsidRPr="00C316DD">
        <w:t xml:space="preserve"> (82,2% и 61,8%) соответственно, прикладной направленности – у приоритета «Устойчивое развитие АПК и безопасность сельскохозяйственной продукции» (УРАПК) – 92,2%</w:t>
      </w:r>
    </w:p>
    <w:p w14:paraId="546F886B" w14:textId="77777777" w:rsidR="005F3F53" w:rsidRPr="00C316DD" w:rsidRDefault="005F3F53" w:rsidP="005F3F53">
      <w:pPr>
        <w:jc w:val="center"/>
      </w:pPr>
      <w:r w:rsidRPr="00C316DD">
        <w:rPr>
          <w:noProof/>
        </w:rPr>
        <w:drawing>
          <wp:inline distT="0" distB="0" distL="0" distR="0" wp14:anchorId="0387DE2E" wp14:editId="0E633DAA">
            <wp:extent cx="5088190" cy="337566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15879" cy="339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14FF4" w14:textId="77777777" w:rsidR="005F3F53" w:rsidRDefault="005F3F53" w:rsidP="005F3F53">
      <w:pPr>
        <w:ind w:firstLine="709"/>
        <w:jc w:val="both"/>
      </w:pPr>
    </w:p>
    <w:p w14:paraId="59F530BC" w14:textId="77777777" w:rsidR="005F3F53" w:rsidRPr="00C316DD" w:rsidRDefault="005F3F53" w:rsidP="005F3F53">
      <w:pPr>
        <w:ind w:firstLine="709"/>
        <w:jc w:val="both"/>
      </w:pPr>
      <w:r w:rsidRPr="00C316DD">
        <w:t>Среднее число публикаций, индексированных международными информационными ресурсами, на один отчет составляет 2,1 ед. По данному показателю примерно равные значения у НИИ и НЦ: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472"/>
        <w:gridCol w:w="1613"/>
        <w:gridCol w:w="1613"/>
        <w:gridCol w:w="1263"/>
        <w:gridCol w:w="1126"/>
      </w:tblGrid>
      <w:tr w:rsidR="005F3F53" w:rsidRPr="00C316DD" w14:paraId="6780136A" w14:textId="77777777" w:rsidTr="00EA60D8">
        <w:trPr>
          <w:jc w:val="center"/>
        </w:trPr>
        <w:tc>
          <w:tcPr>
            <w:tcW w:w="3472" w:type="dxa"/>
            <w:vAlign w:val="center"/>
          </w:tcPr>
          <w:p w14:paraId="2E5B881F" w14:textId="77777777" w:rsidR="005F3F53" w:rsidRPr="00C316DD" w:rsidRDefault="005F3F53" w:rsidP="00EA60D8">
            <w:pPr>
              <w:jc w:val="center"/>
            </w:pPr>
            <w:r w:rsidRPr="00C316DD">
              <w:t>Организации</w:t>
            </w:r>
          </w:p>
        </w:tc>
        <w:tc>
          <w:tcPr>
            <w:tcW w:w="1497" w:type="dxa"/>
            <w:vAlign w:val="center"/>
          </w:tcPr>
          <w:p w14:paraId="0881CF5A" w14:textId="77777777" w:rsidR="005F3F53" w:rsidRPr="00C316DD" w:rsidRDefault="005F3F53" w:rsidP="00EA60D8">
            <w:pPr>
              <w:jc w:val="center"/>
            </w:pPr>
            <w:r w:rsidRPr="00C316DD">
              <w:t>Фундамент.</w:t>
            </w:r>
          </w:p>
          <w:p w14:paraId="76FC6B1C" w14:textId="77777777" w:rsidR="005F3F53" w:rsidRPr="00C316DD" w:rsidRDefault="005F3F53" w:rsidP="00EA60D8">
            <w:pPr>
              <w:jc w:val="center"/>
            </w:pPr>
            <w:r w:rsidRPr="00C316DD">
              <w:t>исследования</w:t>
            </w:r>
          </w:p>
        </w:tc>
        <w:tc>
          <w:tcPr>
            <w:tcW w:w="1567" w:type="dxa"/>
            <w:vAlign w:val="center"/>
          </w:tcPr>
          <w:p w14:paraId="4CA612F2" w14:textId="77777777" w:rsidR="005F3F53" w:rsidRPr="00C316DD" w:rsidRDefault="005F3F53" w:rsidP="00EA60D8">
            <w:pPr>
              <w:jc w:val="center"/>
            </w:pPr>
            <w:r w:rsidRPr="00C316DD">
              <w:t>Приклад.</w:t>
            </w:r>
          </w:p>
          <w:p w14:paraId="1A31BED5" w14:textId="77777777" w:rsidR="005F3F53" w:rsidRPr="00C316DD" w:rsidRDefault="005F3F53" w:rsidP="00EA60D8">
            <w:pPr>
              <w:jc w:val="center"/>
            </w:pPr>
            <w:r w:rsidRPr="00C316DD">
              <w:t>исследования</w:t>
            </w:r>
          </w:p>
        </w:tc>
        <w:tc>
          <w:tcPr>
            <w:tcW w:w="1263" w:type="dxa"/>
            <w:vAlign w:val="center"/>
          </w:tcPr>
          <w:p w14:paraId="0172C0F5" w14:textId="77777777" w:rsidR="005F3F53" w:rsidRPr="00C316DD" w:rsidRDefault="005F3F53" w:rsidP="00EA60D8">
            <w:pPr>
              <w:jc w:val="center"/>
            </w:pPr>
            <w:r w:rsidRPr="00C316DD">
              <w:t>ОКР и</w:t>
            </w:r>
          </w:p>
          <w:p w14:paraId="2A6126BC" w14:textId="77777777" w:rsidR="005F3F53" w:rsidRPr="00C316DD" w:rsidRDefault="005F3F53" w:rsidP="00EA60D8">
            <w:pPr>
              <w:jc w:val="center"/>
            </w:pPr>
            <w:r w:rsidRPr="00C316DD">
              <w:t>ПТР</w:t>
            </w:r>
          </w:p>
        </w:tc>
        <w:tc>
          <w:tcPr>
            <w:tcW w:w="1126" w:type="dxa"/>
            <w:vAlign w:val="center"/>
          </w:tcPr>
          <w:p w14:paraId="6C17C8D2" w14:textId="77777777" w:rsidR="005F3F53" w:rsidRPr="00C316DD" w:rsidRDefault="005F3F53" w:rsidP="00EA60D8">
            <w:pPr>
              <w:jc w:val="center"/>
            </w:pPr>
            <w:r w:rsidRPr="00C316DD">
              <w:t>Всего</w:t>
            </w:r>
          </w:p>
        </w:tc>
      </w:tr>
      <w:tr w:rsidR="005F3F53" w:rsidRPr="00C316DD" w14:paraId="3226FDF5" w14:textId="77777777" w:rsidTr="00EA60D8">
        <w:trPr>
          <w:jc w:val="center"/>
        </w:trPr>
        <w:tc>
          <w:tcPr>
            <w:tcW w:w="3472" w:type="dxa"/>
          </w:tcPr>
          <w:p w14:paraId="3775BA20" w14:textId="77777777" w:rsidR="005F3F53" w:rsidRPr="00C316DD" w:rsidRDefault="005F3F53" w:rsidP="00EA60D8">
            <w:r w:rsidRPr="00C316DD">
              <w:t>ВУЗы</w:t>
            </w:r>
          </w:p>
        </w:tc>
        <w:tc>
          <w:tcPr>
            <w:tcW w:w="1497" w:type="dxa"/>
          </w:tcPr>
          <w:p w14:paraId="3A7237B1" w14:textId="77777777" w:rsidR="005F3F53" w:rsidRPr="00C316DD" w:rsidRDefault="005F3F53" w:rsidP="00EA60D8">
            <w:pPr>
              <w:jc w:val="center"/>
            </w:pPr>
            <w:r w:rsidRPr="00C316DD">
              <w:t>1,9</w:t>
            </w:r>
          </w:p>
        </w:tc>
        <w:tc>
          <w:tcPr>
            <w:tcW w:w="1567" w:type="dxa"/>
          </w:tcPr>
          <w:p w14:paraId="4ACF4184" w14:textId="77777777" w:rsidR="005F3F53" w:rsidRPr="00C316DD" w:rsidRDefault="005F3F53" w:rsidP="00EA60D8">
            <w:pPr>
              <w:jc w:val="center"/>
            </w:pPr>
            <w:r w:rsidRPr="00C316DD">
              <w:t>1,8</w:t>
            </w:r>
          </w:p>
        </w:tc>
        <w:tc>
          <w:tcPr>
            <w:tcW w:w="1263" w:type="dxa"/>
          </w:tcPr>
          <w:p w14:paraId="0C1131FC" w14:textId="77777777" w:rsidR="005F3F53" w:rsidRPr="00C316DD" w:rsidRDefault="005F3F53" w:rsidP="00EA60D8">
            <w:pPr>
              <w:jc w:val="center"/>
            </w:pPr>
            <w:r w:rsidRPr="00C316DD">
              <w:t>2,3</w:t>
            </w:r>
          </w:p>
        </w:tc>
        <w:tc>
          <w:tcPr>
            <w:tcW w:w="1126" w:type="dxa"/>
          </w:tcPr>
          <w:p w14:paraId="0AB73989" w14:textId="77777777" w:rsidR="005F3F53" w:rsidRPr="00C316DD" w:rsidRDefault="005F3F53" w:rsidP="00EA60D8">
            <w:pPr>
              <w:jc w:val="center"/>
            </w:pPr>
            <w:r w:rsidRPr="00C316DD">
              <w:t>1,8</w:t>
            </w:r>
          </w:p>
        </w:tc>
      </w:tr>
      <w:tr w:rsidR="005F3F53" w:rsidRPr="00C316DD" w14:paraId="35640AAA" w14:textId="77777777" w:rsidTr="00EA60D8">
        <w:trPr>
          <w:jc w:val="center"/>
        </w:trPr>
        <w:tc>
          <w:tcPr>
            <w:tcW w:w="3472" w:type="dxa"/>
          </w:tcPr>
          <w:p w14:paraId="1CE97AE5" w14:textId="77777777" w:rsidR="005F3F53" w:rsidRPr="00C316DD" w:rsidRDefault="005F3F53" w:rsidP="00EA60D8">
            <w:r w:rsidRPr="00C316DD">
              <w:t>НИИ</w:t>
            </w:r>
          </w:p>
        </w:tc>
        <w:tc>
          <w:tcPr>
            <w:tcW w:w="1497" w:type="dxa"/>
          </w:tcPr>
          <w:p w14:paraId="441C6355" w14:textId="77777777" w:rsidR="005F3F53" w:rsidRPr="00C316DD" w:rsidRDefault="005F3F53" w:rsidP="00EA60D8">
            <w:pPr>
              <w:jc w:val="center"/>
            </w:pPr>
            <w:r w:rsidRPr="00C316DD">
              <w:t>2,8</w:t>
            </w:r>
          </w:p>
        </w:tc>
        <w:tc>
          <w:tcPr>
            <w:tcW w:w="1567" w:type="dxa"/>
          </w:tcPr>
          <w:p w14:paraId="101B79F1" w14:textId="77777777" w:rsidR="005F3F53" w:rsidRPr="00C316DD" w:rsidRDefault="005F3F53" w:rsidP="00EA60D8">
            <w:pPr>
              <w:jc w:val="center"/>
            </w:pPr>
            <w:r w:rsidRPr="00C316DD">
              <w:t>2,2</w:t>
            </w:r>
          </w:p>
        </w:tc>
        <w:tc>
          <w:tcPr>
            <w:tcW w:w="1263" w:type="dxa"/>
          </w:tcPr>
          <w:p w14:paraId="0921BFA9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</w:tcPr>
          <w:p w14:paraId="6EC27734" w14:textId="77777777" w:rsidR="005F3F53" w:rsidRPr="00C316DD" w:rsidRDefault="005F3F53" w:rsidP="00EA60D8">
            <w:pPr>
              <w:jc w:val="center"/>
            </w:pPr>
            <w:r w:rsidRPr="00C316DD">
              <w:t>2,5</w:t>
            </w:r>
          </w:p>
        </w:tc>
      </w:tr>
      <w:tr w:rsidR="005F3F53" w:rsidRPr="00C316DD" w14:paraId="45F4EA03" w14:textId="77777777" w:rsidTr="00EA60D8">
        <w:trPr>
          <w:jc w:val="center"/>
        </w:trPr>
        <w:tc>
          <w:tcPr>
            <w:tcW w:w="3472" w:type="dxa"/>
          </w:tcPr>
          <w:p w14:paraId="59F9F080" w14:textId="77777777" w:rsidR="005F3F53" w:rsidRPr="00C316DD" w:rsidRDefault="005F3F53" w:rsidP="00EA60D8">
            <w:r w:rsidRPr="00C316DD">
              <w:t>НЦ</w:t>
            </w:r>
          </w:p>
        </w:tc>
        <w:tc>
          <w:tcPr>
            <w:tcW w:w="1497" w:type="dxa"/>
          </w:tcPr>
          <w:p w14:paraId="648C490C" w14:textId="77777777" w:rsidR="005F3F53" w:rsidRPr="00C316DD" w:rsidRDefault="005F3F53" w:rsidP="00EA60D8">
            <w:pPr>
              <w:jc w:val="center"/>
            </w:pPr>
            <w:r w:rsidRPr="00C316DD">
              <w:t>2,8</w:t>
            </w:r>
          </w:p>
        </w:tc>
        <w:tc>
          <w:tcPr>
            <w:tcW w:w="1567" w:type="dxa"/>
          </w:tcPr>
          <w:p w14:paraId="74DB366F" w14:textId="77777777" w:rsidR="005F3F53" w:rsidRPr="00C316DD" w:rsidRDefault="005F3F53" w:rsidP="00EA60D8">
            <w:pPr>
              <w:jc w:val="center"/>
            </w:pPr>
            <w:r w:rsidRPr="00C316DD">
              <w:t>2,3</w:t>
            </w:r>
          </w:p>
        </w:tc>
        <w:tc>
          <w:tcPr>
            <w:tcW w:w="1263" w:type="dxa"/>
          </w:tcPr>
          <w:p w14:paraId="18C441CE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</w:tcPr>
          <w:p w14:paraId="3C1D2A84" w14:textId="77777777" w:rsidR="005F3F53" w:rsidRPr="00C316DD" w:rsidRDefault="005F3F53" w:rsidP="00EA60D8">
            <w:pPr>
              <w:jc w:val="center"/>
            </w:pPr>
            <w:r w:rsidRPr="00C316DD">
              <w:t>2,4</w:t>
            </w:r>
          </w:p>
        </w:tc>
      </w:tr>
      <w:tr w:rsidR="005F3F53" w:rsidRPr="00C316DD" w14:paraId="7E0383E3" w14:textId="77777777" w:rsidTr="00EA60D8">
        <w:trPr>
          <w:jc w:val="center"/>
        </w:trPr>
        <w:tc>
          <w:tcPr>
            <w:tcW w:w="3472" w:type="dxa"/>
          </w:tcPr>
          <w:p w14:paraId="5FC249AF" w14:textId="77777777" w:rsidR="005F3F53" w:rsidRPr="00C316DD" w:rsidRDefault="005F3F53" w:rsidP="00EA60D8">
            <w:r w:rsidRPr="00C316DD">
              <w:t>Прочие</w:t>
            </w:r>
          </w:p>
        </w:tc>
        <w:tc>
          <w:tcPr>
            <w:tcW w:w="1497" w:type="dxa"/>
          </w:tcPr>
          <w:p w14:paraId="3B919B30" w14:textId="77777777" w:rsidR="005F3F53" w:rsidRPr="00C316DD" w:rsidRDefault="005F3F53" w:rsidP="00EA60D8">
            <w:pPr>
              <w:jc w:val="center"/>
            </w:pPr>
            <w:r w:rsidRPr="00C316DD">
              <w:t>1,7</w:t>
            </w:r>
          </w:p>
        </w:tc>
        <w:tc>
          <w:tcPr>
            <w:tcW w:w="1567" w:type="dxa"/>
          </w:tcPr>
          <w:p w14:paraId="5BFB4765" w14:textId="77777777" w:rsidR="005F3F53" w:rsidRPr="00C316DD" w:rsidRDefault="005F3F53" w:rsidP="00EA60D8">
            <w:pPr>
              <w:jc w:val="center"/>
            </w:pPr>
            <w:r w:rsidRPr="00C316DD">
              <w:t>1,6</w:t>
            </w:r>
          </w:p>
        </w:tc>
        <w:tc>
          <w:tcPr>
            <w:tcW w:w="1263" w:type="dxa"/>
          </w:tcPr>
          <w:p w14:paraId="51EEC80E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</w:tcPr>
          <w:p w14:paraId="507D9D2C" w14:textId="77777777" w:rsidR="005F3F53" w:rsidRPr="00C316DD" w:rsidRDefault="005F3F53" w:rsidP="00EA60D8">
            <w:pPr>
              <w:jc w:val="center"/>
            </w:pPr>
            <w:r w:rsidRPr="00C316DD">
              <w:t>1,6</w:t>
            </w:r>
          </w:p>
        </w:tc>
      </w:tr>
      <w:tr w:rsidR="005F3F53" w:rsidRPr="00C316DD" w14:paraId="750420E8" w14:textId="77777777" w:rsidTr="00EA60D8">
        <w:trPr>
          <w:jc w:val="center"/>
        </w:trPr>
        <w:tc>
          <w:tcPr>
            <w:tcW w:w="3472" w:type="dxa"/>
          </w:tcPr>
          <w:p w14:paraId="67E792AC" w14:textId="77777777" w:rsidR="005F3F53" w:rsidRPr="00C316DD" w:rsidRDefault="005F3F53" w:rsidP="00EA60D8">
            <w:r w:rsidRPr="00C316DD">
              <w:lastRenderedPageBreak/>
              <w:t>ВСЕГО</w:t>
            </w:r>
          </w:p>
        </w:tc>
        <w:tc>
          <w:tcPr>
            <w:tcW w:w="1497" w:type="dxa"/>
          </w:tcPr>
          <w:p w14:paraId="39F2D063" w14:textId="77777777" w:rsidR="005F3F53" w:rsidRPr="00C316DD" w:rsidRDefault="005F3F53" w:rsidP="00EA60D8">
            <w:pPr>
              <w:jc w:val="center"/>
            </w:pPr>
            <w:r w:rsidRPr="00C316DD">
              <w:t>2,3</w:t>
            </w:r>
          </w:p>
        </w:tc>
        <w:tc>
          <w:tcPr>
            <w:tcW w:w="1567" w:type="dxa"/>
          </w:tcPr>
          <w:p w14:paraId="33314221" w14:textId="77777777" w:rsidR="005F3F53" w:rsidRPr="00C316DD" w:rsidRDefault="005F3F53" w:rsidP="00EA60D8">
            <w:pPr>
              <w:jc w:val="center"/>
            </w:pPr>
            <w:r w:rsidRPr="00C316DD">
              <w:t>2,0</w:t>
            </w:r>
          </w:p>
        </w:tc>
        <w:tc>
          <w:tcPr>
            <w:tcW w:w="1263" w:type="dxa"/>
          </w:tcPr>
          <w:p w14:paraId="03C2AF81" w14:textId="77777777" w:rsidR="005F3F53" w:rsidRPr="00C316DD" w:rsidRDefault="005F3F53" w:rsidP="00EA60D8">
            <w:pPr>
              <w:jc w:val="center"/>
            </w:pPr>
            <w:r w:rsidRPr="00C316DD">
              <w:t>2,3</w:t>
            </w:r>
          </w:p>
        </w:tc>
        <w:tc>
          <w:tcPr>
            <w:tcW w:w="1126" w:type="dxa"/>
          </w:tcPr>
          <w:p w14:paraId="5ED38E3A" w14:textId="77777777" w:rsidR="005F3F53" w:rsidRPr="00C316DD" w:rsidRDefault="005F3F53" w:rsidP="00EA60D8">
            <w:pPr>
              <w:jc w:val="center"/>
            </w:pPr>
            <w:r w:rsidRPr="00C316DD">
              <w:t>2,1</w:t>
            </w:r>
          </w:p>
        </w:tc>
      </w:tr>
    </w:tbl>
    <w:p w14:paraId="3A6F5C51" w14:textId="77777777" w:rsidR="005F3F53" w:rsidRPr="00C316DD" w:rsidRDefault="005F3F53" w:rsidP="005F3F53">
      <w:pPr>
        <w:jc w:val="both"/>
      </w:pPr>
    </w:p>
    <w:p w14:paraId="5D3568F7" w14:textId="77777777" w:rsidR="005F3F53" w:rsidRPr="00C316DD" w:rsidRDefault="005F3F53" w:rsidP="005F3F53">
      <w:pPr>
        <w:jc w:val="both"/>
      </w:pPr>
      <w:r w:rsidRPr="00C316DD">
        <w:t>По отраслям науки и экономики индексированные публикации распределились следующим образом: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2"/>
        <w:gridCol w:w="1613"/>
        <w:gridCol w:w="1613"/>
        <w:gridCol w:w="1096"/>
        <w:gridCol w:w="1035"/>
        <w:gridCol w:w="916"/>
      </w:tblGrid>
      <w:tr w:rsidR="005F3F53" w:rsidRPr="00C316DD" w14:paraId="4A099FB4" w14:textId="77777777" w:rsidTr="00EA60D8">
        <w:tc>
          <w:tcPr>
            <w:tcW w:w="3472" w:type="dxa"/>
            <w:vAlign w:val="center"/>
          </w:tcPr>
          <w:p w14:paraId="6508A7E4" w14:textId="77777777" w:rsidR="005F3F53" w:rsidRPr="00C316DD" w:rsidRDefault="005F3F53" w:rsidP="00EA60D8">
            <w:pPr>
              <w:jc w:val="center"/>
            </w:pPr>
            <w:r w:rsidRPr="00C316DD">
              <w:t>Отрасли</w:t>
            </w:r>
          </w:p>
        </w:tc>
        <w:tc>
          <w:tcPr>
            <w:tcW w:w="1497" w:type="dxa"/>
            <w:vAlign w:val="center"/>
          </w:tcPr>
          <w:p w14:paraId="181DBFB4" w14:textId="77777777" w:rsidR="005F3F53" w:rsidRPr="00C316DD" w:rsidRDefault="005F3F53" w:rsidP="00EA60D8">
            <w:pPr>
              <w:jc w:val="center"/>
            </w:pPr>
            <w:r w:rsidRPr="00C316DD">
              <w:t>Фундамент.</w:t>
            </w:r>
          </w:p>
          <w:p w14:paraId="4850291E" w14:textId="77777777" w:rsidR="005F3F53" w:rsidRPr="00C316DD" w:rsidRDefault="005F3F53" w:rsidP="00EA60D8">
            <w:pPr>
              <w:jc w:val="center"/>
            </w:pPr>
            <w:r w:rsidRPr="00C316DD">
              <w:t>исследования</w:t>
            </w:r>
          </w:p>
        </w:tc>
        <w:tc>
          <w:tcPr>
            <w:tcW w:w="1567" w:type="dxa"/>
            <w:vAlign w:val="center"/>
          </w:tcPr>
          <w:p w14:paraId="46463DBD" w14:textId="77777777" w:rsidR="005F3F53" w:rsidRPr="00C316DD" w:rsidRDefault="005F3F53" w:rsidP="00EA60D8">
            <w:pPr>
              <w:jc w:val="center"/>
            </w:pPr>
            <w:r w:rsidRPr="00C316DD">
              <w:t>Приклад.</w:t>
            </w:r>
          </w:p>
          <w:p w14:paraId="0FBB4D56" w14:textId="77777777" w:rsidR="005F3F53" w:rsidRPr="00C316DD" w:rsidRDefault="005F3F53" w:rsidP="00EA60D8">
            <w:pPr>
              <w:jc w:val="center"/>
            </w:pPr>
            <w:r w:rsidRPr="00C316DD">
              <w:t>исследования</w:t>
            </w:r>
          </w:p>
        </w:tc>
        <w:tc>
          <w:tcPr>
            <w:tcW w:w="1263" w:type="dxa"/>
            <w:vAlign w:val="center"/>
          </w:tcPr>
          <w:p w14:paraId="1F928F45" w14:textId="77777777" w:rsidR="005F3F53" w:rsidRPr="00C316DD" w:rsidRDefault="005F3F53" w:rsidP="00EA60D8">
            <w:pPr>
              <w:jc w:val="center"/>
            </w:pPr>
            <w:r w:rsidRPr="00C316DD">
              <w:t>ОКР и</w:t>
            </w:r>
          </w:p>
          <w:p w14:paraId="548F184A" w14:textId="77777777" w:rsidR="005F3F53" w:rsidRPr="00C316DD" w:rsidRDefault="005F3F53" w:rsidP="00EA60D8">
            <w:pPr>
              <w:jc w:val="center"/>
            </w:pPr>
            <w:r w:rsidRPr="00C316DD">
              <w:t>ПТР</w:t>
            </w:r>
          </w:p>
        </w:tc>
        <w:tc>
          <w:tcPr>
            <w:tcW w:w="1126" w:type="dxa"/>
            <w:vAlign w:val="center"/>
          </w:tcPr>
          <w:p w14:paraId="10A3C100" w14:textId="77777777" w:rsidR="005F3F53" w:rsidRPr="00C316DD" w:rsidRDefault="005F3F53" w:rsidP="00EA60D8">
            <w:pPr>
              <w:jc w:val="center"/>
            </w:pPr>
            <w:r w:rsidRPr="00C316DD">
              <w:t>Всего</w:t>
            </w:r>
          </w:p>
        </w:tc>
        <w:tc>
          <w:tcPr>
            <w:tcW w:w="980" w:type="dxa"/>
            <w:vAlign w:val="center"/>
          </w:tcPr>
          <w:p w14:paraId="752FE8F9" w14:textId="77777777" w:rsidR="005F3F53" w:rsidRPr="00C316DD" w:rsidRDefault="005F3F53" w:rsidP="00EA60D8">
            <w:pPr>
              <w:jc w:val="center"/>
            </w:pPr>
            <w:r w:rsidRPr="00C316DD">
              <w:t>%</w:t>
            </w:r>
          </w:p>
        </w:tc>
      </w:tr>
      <w:tr w:rsidR="005F3F53" w:rsidRPr="00C316DD" w14:paraId="532C1932" w14:textId="77777777" w:rsidTr="00EA60D8">
        <w:tc>
          <w:tcPr>
            <w:tcW w:w="3472" w:type="dxa"/>
            <w:vAlign w:val="center"/>
          </w:tcPr>
          <w:p w14:paraId="6E4090FB" w14:textId="77777777" w:rsidR="005F3F53" w:rsidRPr="00C316DD" w:rsidRDefault="005F3F53" w:rsidP="00EA60D8">
            <w:r w:rsidRPr="00C316DD">
              <w:t>Обществ</w:t>
            </w:r>
            <w:proofErr w:type="gramStart"/>
            <w:r w:rsidRPr="00C316DD">
              <w:t>.</w:t>
            </w:r>
            <w:proofErr w:type="gramEnd"/>
            <w:r w:rsidRPr="00C316DD">
              <w:t xml:space="preserve"> и гуманитарные науки</w:t>
            </w:r>
          </w:p>
        </w:tc>
        <w:tc>
          <w:tcPr>
            <w:tcW w:w="1497" w:type="dxa"/>
            <w:vAlign w:val="center"/>
          </w:tcPr>
          <w:p w14:paraId="3E06F029" w14:textId="77777777" w:rsidR="005F3F53" w:rsidRPr="00C316DD" w:rsidRDefault="005F3F53" w:rsidP="00EA60D8">
            <w:pPr>
              <w:jc w:val="center"/>
            </w:pPr>
            <w:r w:rsidRPr="00C316DD">
              <w:t>238</w:t>
            </w:r>
          </w:p>
        </w:tc>
        <w:tc>
          <w:tcPr>
            <w:tcW w:w="1567" w:type="dxa"/>
            <w:vAlign w:val="center"/>
          </w:tcPr>
          <w:p w14:paraId="2B381BDA" w14:textId="77777777" w:rsidR="005F3F53" w:rsidRPr="00C316DD" w:rsidRDefault="005F3F53" w:rsidP="00EA60D8">
            <w:pPr>
              <w:jc w:val="center"/>
            </w:pPr>
            <w:r w:rsidRPr="00C316DD">
              <w:t>54</w:t>
            </w:r>
          </w:p>
        </w:tc>
        <w:tc>
          <w:tcPr>
            <w:tcW w:w="1263" w:type="dxa"/>
            <w:vAlign w:val="center"/>
          </w:tcPr>
          <w:p w14:paraId="22915490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  <w:vAlign w:val="center"/>
          </w:tcPr>
          <w:p w14:paraId="3C65CE09" w14:textId="77777777" w:rsidR="005F3F53" w:rsidRPr="00C316DD" w:rsidRDefault="005F3F53" w:rsidP="00EA60D8">
            <w:pPr>
              <w:jc w:val="center"/>
            </w:pPr>
            <w:r w:rsidRPr="00C316DD">
              <w:t>292</w:t>
            </w:r>
          </w:p>
        </w:tc>
        <w:tc>
          <w:tcPr>
            <w:tcW w:w="980" w:type="dxa"/>
            <w:vAlign w:val="center"/>
          </w:tcPr>
          <w:p w14:paraId="289E122D" w14:textId="77777777" w:rsidR="005F3F53" w:rsidRPr="00C316DD" w:rsidRDefault="005F3F53" w:rsidP="00EA60D8">
            <w:pPr>
              <w:jc w:val="center"/>
            </w:pPr>
            <w:r w:rsidRPr="00C316DD">
              <w:t>12,9</w:t>
            </w:r>
          </w:p>
        </w:tc>
      </w:tr>
      <w:tr w:rsidR="005F3F53" w:rsidRPr="00C316DD" w14:paraId="63C2BC92" w14:textId="77777777" w:rsidTr="00EA60D8">
        <w:tc>
          <w:tcPr>
            <w:tcW w:w="3472" w:type="dxa"/>
            <w:vAlign w:val="center"/>
          </w:tcPr>
          <w:p w14:paraId="5DCF6CA0" w14:textId="77777777" w:rsidR="005F3F53" w:rsidRPr="00C316DD" w:rsidRDefault="005F3F53" w:rsidP="00EA60D8">
            <w:r w:rsidRPr="00C316DD">
              <w:t>Физика, математика, кибернетика, информатика, автоматика и вычислительная техника, механика, астрономия, космические исследования, электроника, электротехника, радиотехника, ядерные технологии</w:t>
            </w:r>
          </w:p>
        </w:tc>
        <w:tc>
          <w:tcPr>
            <w:tcW w:w="1497" w:type="dxa"/>
            <w:vAlign w:val="center"/>
          </w:tcPr>
          <w:p w14:paraId="798731AE" w14:textId="77777777" w:rsidR="005F3F53" w:rsidRPr="00C316DD" w:rsidRDefault="005F3F53" w:rsidP="00EA60D8">
            <w:pPr>
              <w:jc w:val="center"/>
            </w:pPr>
            <w:r w:rsidRPr="00C316DD">
              <w:t>398</w:t>
            </w:r>
          </w:p>
        </w:tc>
        <w:tc>
          <w:tcPr>
            <w:tcW w:w="1567" w:type="dxa"/>
            <w:vAlign w:val="center"/>
          </w:tcPr>
          <w:p w14:paraId="5289CE34" w14:textId="77777777" w:rsidR="005F3F53" w:rsidRPr="00C316DD" w:rsidRDefault="005F3F53" w:rsidP="00EA60D8">
            <w:pPr>
              <w:jc w:val="center"/>
            </w:pPr>
            <w:r w:rsidRPr="00C316DD">
              <w:t>328</w:t>
            </w:r>
          </w:p>
        </w:tc>
        <w:tc>
          <w:tcPr>
            <w:tcW w:w="1263" w:type="dxa"/>
            <w:vAlign w:val="center"/>
          </w:tcPr>
          <w:p w14:paraId="0BB8939C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  <w:vAlign w:val="center"/>
          </w:tcPr>
          <w:p w14:paraId="43037EAB" w14:textId="77777777" w:rsidR="005F3F53" w:rsidRPr="00C316DD" w:rsidRDefault="005F3F53" w:rsidP="00EA60D8">
            <w:pPr>
              <w:jc w:val="center"/>
            </w:pPr>
            <w:r w:rsidRPr="00C316DD">
              <w:t>726</w:t>
            </w:r>
          </w:p>
        </w:tc>
        <w:tc>
          <w:tcPr>
            <w:tcW w:w="980" w:type="dxa"/>
            <w:vAlign w:val="center"/>
          </w:tcPr>
          <w:p w14:paraId="781F4C65" w14:textId="77777777" w:rsidR="005F3F53" w:rsidRPr="00C316DD" w:rsidRDefault="005F3F53" w:rsidP="00EA60D8">
            <w:pPr>
              <w:jc w:val="center"/>
            </w:pPr>
            <w:r w:rsidRPr="00C316DD">
              <w:t>32,2</w:t>
            </w:r>
          </w:p>
        </w:tc>
      </w:tr>
      <w:tr w:rsidR="005F3F53" w:rsidRPr="00C316DD" w14:paraId="2DB8E0C7" w14:textId="77777777" w:rsidTr="00EA60D8">
        <w:tc>
          <w:tcPr>
            <w:tcW w:w="3472" w:type="dxa"/>
          </w:tcPr>
          <w:p w14:paraId="40C90CDF" w14:textId="77777777" w:rsidR="005F3F53" w:rsidRPr="00C316DD" w:rsidRDefault="005F3F53" w:rsidP="00EA60D8">
            <w:r w:rsidRPr="00C316DD">
              <w:t>Химия, хим. технологии, хим. промышленность</w:t>
            </w:r>
          </w:p>
        </w:tc>
        <w:tc>
          <w:tcPr>
            <w:tcW w:w="1497" w:type="dxa"/>
            <w:vAlign w:val="center"/>
          </w:tcPr>
          <w:p w14:paraId="7BFFAD10" w14:textId="77777777" w:rsidR="005F3F53" w:rsidRPr="00C316DD" w:rsidRDefault="005F3F53" w:rsidP="00EA60D8">
            <w:pPr>
              <w:jc w:val="center"/>
            </w:pPr>
            <w:r w:rsidRPr="00C316DD">
              <w:t>94</w:t>
            </w:r>
          </w:p>
        </w:tc>
        <w:tc>
          <w:tcPr>
            <w:tcW w:w="1567" w:type="dxa"/>
            <w:vAlign w:val="center"/>
          </w:tcPr>
          <w:p w14:paraId="1A9F27CA" w14:textId="77777777" w:rsidR="005F3F53" w:rsidRPr="00C316DD" w:rsidRDefault="005F3F53" w:rsidP="00EA60D8">
            <w:pPr>
              <w:jc w:val="center"/>
            </w:pPr>
            <w:r w:rsidRPr="00C316DD">
              <w:t>125</w:t>
            </w:r>
          </w:p>
        </w:tc>
        <w:tc>
          <w:tcPr>
            <w:tcW w:w="1263" w:type="dxa"/>
            <w:vAlign w:val="center"/>
          </w:tcPr>
          <w:p w14:paraId="66C6364A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  <w:vAlign w:val="center"/>
          </w:tcPr>
          <w:p w14:paraId="5D1DA0C7" w14:textId="77777777" w:rsidR="005F3F53" w:rsidRPr="00C316DD" w:rsidRDefault="005F3F53" w:rsidP="00EA60D8">
            <w:pPr>
              <w:jc w:val="center"/>
            </w:pPr>
            <w:r w:rsidRPr="00C316DD">
              <w:t>219</w:t>
            </w:r>
          </w:p>
        </w:tc>
        <w:tc>
          <w:tcPr>
            <w:tcW w:w="980" w:type="dxa"/>
            <w:vAlign w:val="center"/>
          </w:tcPr>
          <w:p w14:paraId="54ADE1B6" w14:textId="77777777" w:rsidR="005F3F53" w:rsidRPr="00C316DD" w:rsidRDefault="005F3F53" w:rsidP="00EA60D8">
            <w:pPr>
              <w:jc w:val="center"/>
            </w:pPr>
            <w:r w:rsidRPr="00C316DD">
              <w:t>9,7</w:t>
            </w:r>
          </w:p>
        </w:tc>
      </w:tr>
      <w:tr w:rsidR="005F3F53" w:rsidRPr="00C316DD" w14:paraId="51E95B95" w14:textId="77777777" w:rsidTr="00EA60D8">
        <w:tc>
          <w:tcPr>
            <w:tcW w:w="3472" w:type="dxa"/>
          </w:tcPr>
          <w:p w14:paraId="28940E15" w14:textId="77777777" w:rsidR="005F3F53" w:rsidRPr="00C316DD" w:rsidRDefault="005F3F53" w:rsidP="00EA60D8">
            <w:r w:rsidRPr="00C316DD">
              <w:t>Биология, биотехнологии</w:t>
            </w:r>
          </w:p>
        </w:tc>
        <w:tc>
          <w:tcPr>
            <w:tcW w:w="1497" w:type="dxa"/>
            <w:vAlign w:val="center"/>
          </w:tcPr>
          <w:p w14:paraId="52ED02A9" w14:textId="77777777" w:rsidR="005F3F53" w:rsidRPr="00C316DD" w:rsidRDefault="005F3F53" w:rsidP="00EA60D8">
            <w:pPr>
              <w:jc w:val="center"/>
            </w:pPr>
            <w:r w:rsidRPr="00C316DD">
              <w:t>184</w:t>
            </w:r>
          </w:p>
        </w:tc>
        <w:tc>
          <w:tcPr>
            <w:tcW w:w="1567" w:type="dxa"/>
            <w:vAlign w:val="center"/>
          </w:tcPr>
          <w:p w14:paraId="698BEEB9" w14:textId="77777777" w:rsidR="005F3F53" w:rsidRPr="00C316DD" w:rsidRDefault="005F3F53" w:rsidP="00EA60D8">
            <w:pPr>
              <w:jc w:val="center"/>
            </w:pPr>
            <w:r w:rsidRPr="00C316DD">
              <w:t>232</w:t>
            </w:r>
          </w:p>
        </w:tc>
        <w:tc>
          <w:tcPr>
            <w:tcW w:w="1263" w:type="dxa"/>
            <w:vAlign w:val="center"/>
          </w:tcPr>
          <w:p w14:paraId="38522D89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  <w:vAlign w:val="center"/>
          </w:tcPr>
          <w:p w14:paraId="43A9C40D" w14:textId="77777777" w:rsidR="005F3F53" w:rsidRPr="00C316DD" w:rsidRDefault="005F3F53" w:rsidP="00EA60D8">
            <w:pPr>
              <w:jc w:val="center"/>
            </w:pPr>
            <w:r w:rsidRPr="00C316DD">
              <w:t>416</w:t>
            </w:r>
          </w:p>
        </w:tc>
        <w:tc>
          <w:tcPr>
            <w:tcW w:w="980" w:type="dxa"/>
            <w:vAlign w:val="center"/>
          </w:tcPr>
          <w:p w14:paraId="62D2F40C" w14:textId="77777777" w:rsidR="005F3F53" w:rsidRPr="00C316DD" w:rsidRDefault="005F3F53" w:rsidP="00EA60D8">
            <w:pPr>
              <w:jc w:val="center"/>
            </w:pPr>
            <w:r w:rsidRPr="00C316DD">
              <w:t>18,4</w:t>
            </w:r>
          </w:p>
        </w:tc>
      </w:tr>
      <w:tr w:rsidR="005F3F53" w:rsidRPr="00C316DD" w14:paraId="4C1302D2" w14:textId="77777777" w:rsidTr="00EA60D8">
        <w:tc>
          <w:tcPr>
            <w:tcW w:w="3472" w:type="dxa"/>
          </w:tcPr>
          <w:p w14:paraId="006B3A33" w14:textId="77777777" w:rsidR="005F3F53" w:rsidRPr="00C316DD" w:rsidRDefault="005F3F53" w:rsidP="00EA60D8">
            <w:r w:rsidRPr="00C316DD">
              <w:t>Медицина и здравоохранение</w:t>
            </w:r>
          </w:p>
        </w:tc>
        <w:tc>
          <w:tcPr>
            <w:tcW w:w="1497" w:type="dxa"/>
            <w:vAlign w:val="center"/>
          </w:tcPr>
          <w:p w14:paraId="2CA46C8D" w14:textId="77777777" w:rsidR="005F3F53" w:rsidRPr="00C316DD" w:rsidRDefault="005F3F53" w:rsidP="00EA60D8">
            <w:pPr>
              <w:jc w:val="center"/>
            </w:pPr>
            <w:r w:rsidRPr="00C316DD">
              <w:t>8</w:t>
            </w:r>
          </w:p>
        </w:tc>
        <w:tc>
          <w:tcPr>
            <w:tcW w:w="1567" w:type="dxa"/>
            <w:vAlign w:val="center"/>
          </w:tcPr>
          <w:p w14:paraId="3AE535A4" w14:textId="77777777" w:rsidR="005F3F53" w:rsidRPr="00C316DD" w:rsidRDefault="005F3F53" w:rsidP="00EA60D8">
            <w:pPr>
              <w:jc w:val="center"/>
            </w:pPr>
            <w:r w:rsidRPr="00C316DD">
              <w:t>61</w:t>
            </w:r>
          </w:p>
        </w:tc>
        <w:tc>
          <w:tcPr>
            <w:tcW w:w="1263" w:type="dxa"/>
            <w:vAlign w:val="center"/>
          </w:tcPr>
          <w:p w14:paraId="0647A072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  <w:vAlign w:val="center"/>
          </w:tcPr>
          <w:p w14:paraId="04E2F8B4" w14:textId="77777777" w:rsidR="005F3F53" w:rsidRPr="00C316DD" w:rsidRDefault="005F3F53" w:rsidP="00EA60D8">
            <w:pPr>
              <w:jc w:val="center"/>
            </w:pPr>
            <w:r w:rsidRPr="00C316DD">
              <w:t>69</w:t>
            </w:r>
          </w:p>
        </w:tc>
        <w:tc>
          <w:tcPr>
            <w:tcW w:w="980" w:type="dxa"/>
            <w:vAlign w:val="center"/>
          </w:tcPr>
          <w:p w14:paraId="126BC937" w14:textId="77777777" w:rsidR="005F3F53" w:rsidRPr="00C316DD" w:rsidRDefault="005F3F53" w:rsidP="00EA60D8">
            <w:pPr>
              <w:jc w:val="center"/>
            </w:pPr>
            <w:r w:rsidRPr="00C316DD">
              <w:t>3,1</w:t>
            </w:r>
          </w:p>
        </w:tc>
      </w:tr>
      <w:tr w:rsidR="005F3F53" w:rsidRPr="00C316DD" w14:paraId="4A26F451" w14:textId="77777777" w:rsidTr="00EA60D8">
        <w:tc>
          <w:tcPr>
            <w:tcW w:w="3472" w:type="dxa"/>
          </w:tcPr>
          <w:p w14:paraId="106002D7" w14:textId="77777777" w:rsidR="005F3F53" w:rsidRPr="00C316DD" w:rsidRDefault="005F3F53" w:rsidP="00EA60D8">
            <w:r w:rsidRPr="00C316DD">
              <w:t>Сельское, лесное, рыбное и водное хозяйство</w:t>
            </w:r>
          </w:p>
        </w:tc>
        <w:tc>
          <w:tcPr>
            <w:tcW w:w="1497" w:type="dxa"/>
            <w:vAlign w:val="center"/>
          </w:tcPr>
          <w:p w14:paraId="4E59AFB2" w14:textId="77777777" w:rsidR="005F3F53" w:rsidRPr="00C316DD" w:rsidRDefault="005F3F53" w:rsidP="00EA60D8">
            <w:pPr>
              <w:jc w:val="center"/>
            </w:pPr>
            <w:r w:rsidRPr="00C316DD">
              <w:t>10</w:t>
            </w:r>
          </w:p>
        </w:tc>
        <w:tc>
          <w:tcPr>
            <w:tcW w:w="1567" w:type="dxa"/>
            <w:vAlign w:val="center"/>
          </w:tcPr>
          <w:p w14:paraId="61B62557" w14:textId="77777777" w:rsidR="005F3F53" w:rsidRPr="00C316DD" w:rsidRDefault="005F3F53" w:rsidP="00EA60D8">
            <w:pPr>
              <w:jc w:val="center"/>
            </w:pPr>
            <w:r w:rsidRPr="00C316DD">
              <w:t>78</w:t>
            </w:r>
          </w:p>
        </w:tc>
        <w:tc>
          <w:tcPr>
            <w:tcW w:w="1263" w:type="dxa"/>
            <w:vAlign w:val="center"/>
          </w:tcPr>
          <w:p w14:paraId="23C3671B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  <w:vAlign w:val="center"/>
          </w:tcPr>
          <w:p w14:paraId="1A572AE3" w14:textId="77777777" w:rsidR="005F3F53" w:rsidRPr="00C316DD" w:rsidRDefault="005F3F53" w:rsidP="00EA60D8">
            <w:pPr>
              <w:jc w:val="center"/>
            </w:pPr>
            <w:r w:rsidRPr="00C316DD">
              <w:t>88</w:t>
            </w:r>
          </w:p>
        </w:tc>
        <w:tc>
          <w:tcPr>
            <w:tcW w:w="980" w:type="dxa"/>
            <w:vAlign w:val="center"/>
          </w:tcPr>
          <w:p w14:paraId="1D150329" w14:textId="77777777" w:rsidR="005F3F53" w:rsidRPr="00C316DD" w:rsidRDefault="005F3F53" w:rsidP="00EA60D8">
            <w:pPr>
              <w:jc w:val="center"/>
            </w:pPr>
            <w:r w:rsidRPr="00C316DD">
              <w:t>3,9</w:t>
            </w:r>
          </w:p>
        </w:tc>
      </w:tr>
      <w:tr w:rsidR="005F3F53" w:rsidRPr="00C316DD" w14:paraId="338AB620" w14:textId="77777777" w:rsidTr="00EA60D8">
        <w:tc>
          <w:tcPr>
            <w:tcW w:w="3472" w:type="dxa"/>
          </w:tcPr>
          <w:p w14:paraId="537798A6" w14:textId="77777777" w:rsidR="005F3F53" w:rsidRPr="00C316DD" w:rsidRDefault="005F3F53" w:rsidP="00EA60D8">
            <w:r w:rsidRPr="00C316DD">
              <w:t>Горное дело и геология</w:t>
            </w:r>
          </w:p>
        </w:tc>
        <w:tc>
          <w:tcPr>
            <w:tcW w:w="1497" w:type="dxa"/>
            <w:vAlign w:val="center"/>
          </w:tcPr>
          <w:p w14:paraId="2E27EE40" w14:textId="77777777" w:rsidR="005F3F53" w:rsidRPr="00C316DD" w:rsidRDefault="005F3F53" w:rsidP="00EA60D8">
            <w:pPr>
              <w:jc w:val="center"/>
            </w:pPr>
            <w:r w:rsidRPr="00C316DD">
              <w:t>17</w:t>
            </w:r>
          </w:p>
        </w:tc>
        <w:tc>
          <w:tcPr>
            <w:tcW w:w="1567" w:type="dxa"/>
            <w:vAlign w:val="center"/>
          </w:tcPr>
          <w:p w14:paraId="4CEBCDD6" w14:textId="77777777" w:rsidR="005F3F53" w:rsidRPr="00C316DD" w:rsidRDefault="005F3F53" w:rsidP="00EA60D8">
            <w:pPr>
              <w:jc w:val="center"/>
            </w:pPr>
            <w:r w:rsidRPr="00C316DD">
              <w:t>57</w:t>
            </w:r>
          </w:p>
        </w:tc>
        <w:tc>
          <w:tcPr>
            <w:tcW w:w="1263" w:type="dxa"/>
            <w:vAlign w:val="center"/>
          </w:tcPr>
          <w:p w14:paraId="0D447A9D" w14:textId="77777777" w:rsidR="005F3F53" w:rsidRPr="00C316DD" w:rsidRDefault="005F3F53" w:rsidP="00EA60D8">
            <w:pPr>
              <w:jc w:val="center"/>
            </w:pPr>
            <w:r w:rsidRPr="00C316DD">
              <w:t>5</w:t>
            </w:r>
          </w:p>
        </w:tc>
        <w:tc>
          <w:tcPr>
            <w:tcW w:w="1126" w:type="dxa"/>
            <w:vAlign w:val="center"/>
          </w:tcPr>
          <w:p w14:paraId="172093C8" w14:textId="77777777" w:rsidR="005F3F53" w:rsidRPr="00C316DD" w:rsidRDefault="005F3F53" w:rsidP="00EA60D8">
            <w:pPr>
              <w:jc w:val="center"/>
            </w:pPr>
            <w:r w:rsidRPr="00C316DD">
              <w:t>79</w:t>
            </w:r>
          </w:p>
        </w:tc>
        <w:tc>
          <w:tcPr>
            <w:tcW w:w="980" w:type="dxa"/>
            <w:vAlign w:val="center"/>
          </w:tcPr>
          <w:p w14:paraId="57D222B7" w14:textId="77777777" w:rsidR="005F3F53" w:rsidRPr="00C316DD" w:rsidRDefault="005F3F53" w:rsidP="00EA60D8">
            <w:pPr>
              <w:jc w:val="center"/>
            </w:pPr>
            <w:r w:rsidRPr="00C316DD">
              <w:t>3,5</w:t>
            </w:r>
          </w:p>
        </w:tc>
      </w:tr>
      <w:tr w:rsidR="005F3F53" w:rsidRPr="00C316DD" w14:paraId="799A32C1" w14:textId="77777777" w:rsidTr="00EA60D8">
        <w:tc>
          <w:tcPr>
            <w:tcW w:w="3472" w:type="dxa"/>
          </w:tcPr>
          <w:p w14:paraId="6B79B5D3" w14:textId="77777777" w:rsidR="005F3F53" w:rsidRPr="00C316DD" w:rsidRDefault="005F3F53" w:rsidP="00EA60D8">
            <w:r w:rsidRPr="00C316DD">
              <w:t>География, геодезия, картография, геофизика, метрология</w:t>
            </w:r>
          </w:p>
        </w:tc>
        <w:tc>
          <w:tcPr>
            <w:tcW w:w="1497" w:type="dxa"/>
            <w:vAlign w:val="center"/>
          </w:tcPr>
          <w:p w14:paraId="37415571" w14:textId="77777777" w:rsidR="005F3F53" w:rsidRPr="00C316DD" w:rsidRDefault="005F3F53" w:rsidP="00EA60D8">
            <w:pPr>
              <w:jc w:val="center"/>
            </w:pPr>
            <w:r w:rsidRPr="00C316DD">
              <w:t>4</w:t>
            </w:r>
          </w:p>
        </w:tc>
        <w:tc>
          <w:tcPr>
            <w:tcW w:w="1567" w:type="dxa"/>
            <w:vAlign w:val="center"/>
          </w:tcPr>
          <w:p w14:paraId="60779834" w14:textId="77777777" w:rsidR="005F3F53" w:rsidRPr="00C316DD" w:rsidRDefault="005F3F53" w:rsidP="00EA60D8">
            <w:pPr>
              <w:jc w:val="center"/>
            </w:pPr>
            <w:r w:rsidRPr="00C316DD">
              <w:t>19</w:t>
            </w:r>
          </w:p>
        </w:tc>
        <w:tc>
          <w:tcPr>
            <w:tcW w:w="1263" w:type="dxa"/>
            <w:vAlign w:val="center"/>
          </w:tcPr>
          <w:p w14:paraId="67170005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  <w:vAlign w:val="center"/>
          </w:tcPr>
          <w:p w14:paraId="7868A6B1" w14:textId="77777777" w:rsidR="005F3F53" w:rsidRPr="00C316DD" w:rsidRDefault="005F3F53" w:rsidP="00EA60D8">
            <w:pPr>
              <w:jc w:val="center"/>
            </w:pPr>
            <w:r w:rsidRPr="00C316DD">
              <w:t>23</w:t>
            </w:r>
          </w:p>
        </w:tc>
        <w:tc>
          <w:tcPr>
            <w:tcW w:w="980" w:type="dxa"/>
            <w:vAlign w:val="center"/>
          </w:tcPr>
          <w:p w14:paraId="61CFBD33" w14:textId="77777777" w:rsidR="005F3F53" w:rsidRPr="00C316DD" w:rsidRDefault="005F3F53" w:rsidP="00EA60D8">
            <w:pPr>
              <w:jc w:val="center"/>
            </w:pPr>
            <w:r w:rsidRPr="00C316DD">
              <w:t>1,0</w:t>
            </w:r>
          </w:p>
        </w:tc>
      </w:tr>
      <w:tr w:rsidR="005F3F53" w:rsidRPr="00C316DD" w14:paraId="331D0622" w14:textId="77777777" w:rsidTr="00EA60D8">
        <w:tc>
          <w:tcPr>
            <w:tcW w:w="3472" w:type="dxa"/>
          </w:tcPr>
          <w:p w14:paraId="2B99FF2A" w14:textId="77777777" w:rsidR="005F3F53" w:rsidRPr="00C316DD" w:rsidRDefault="005F3F53" w:rsidP="00EA60D8">
            <w:r w:rsidRPr="00C316DD">
              <w:t>Металлургия</w:t>
            </w:r>
          </w:p>
        </w:tc>
        <w:tc>
          <w:tcPr>
            <w:tcW w:w="1497" w:type="dxa"/>
            <w:vAlign w:val="center"/>
          </w:tcPr>
          <w:p w14:paraId="4DDEBB35" w14:textId="77777777" w:rsidR="005F3F53" w:rsidRPr="00C316DD" w:rsidRDefault="005F3F53" w:rsidP="00EA60D8">
            <w:pPr>
              <w:jc w:val="center"/>
            </w:pPr>
            <w:r w:rsidRPr="00C316DD">
              <w:t>14</w:t>
            </w:r>
          </w:p>
        </w:tc>
        <w:tc>
          <w:tcPr>
            <w:tcW w:w="1567" w:type="dxa"/>
            <w:vAlign w:val="center"/>
          </w:tcPr>
          <w:p w14:paraId="74C0CEFF" w14:textId="77777777" w:rsidR="005F3F53" w:rsidRPr="00C316DD" w:rsidRDefault="005F3F53" w:rsidP="00EA60D8">
            <w:pPr>
              <w:jc w:val="center"/>
            </w:pPr>
            <w:r w:rsidRPr="00C316DD">
              <w:t>58</w:t>
            </w:r>
          </w:p>
        </w:tc>
        <w:tc>
          <w:tcPr>
            <w:tcW w:w="1263" w:type="dxa"/>
            <w:vAlign w:val="center"/>
          </w:tcPr>
          <w:p w14:paraId="23D1F850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  <w:vAlign w:val="center"/>
          </w:tcPr>
          <w:p w14:paraId="492FC94A" w14:textId="77777777" w:rsidR="005F3F53" w:rsidRPr="00C316DD" w:rsidRDefault="005F3F53" w:rsidP="00EA60D8">
            <w:pPr>
              <w:jc w:val="center"/>
            </w:pPr>
            <w:r w:rsidRPr="00C316DD">
              <w:t>72</w:t>
            </w:r>
          </w:p>
        </w:tc>
        <w:tc>
          <w:tcPr>
            <w:tcW w:w="980" w:type="dxa"/>
            <w:vAlign w:val="center"/>
          </w:tcPr>
          <w:p w14:paraId="4949E683" w14:textId="77777777" w:rsidR="005F3F53" w:rsidRPr="00C316DD" w:rsidRDefault="005F3F53" w:rsidP="00EA60D8">
            <w:pPr>
              <w:jc w:val="center"/>
            </w:pPr>
            <w:r w:rsidRPr="00C316DD">
              <w:t>3,2</w:t>
            </w:r>
          </w:p>
        </w:tc>
      </w:tr>
      <w:tr w:rsidR="005F3F53" w:rsidRPr="00C316DD" w14:paraId="762A042E" w14:textId="77777777" w:rsidTr="00EA60D8">
        <w:tc>
          <w:tcPr>
            <w:tcW w:w="3472" w:type="dxa"/>
          </w:tcPr>
          <w:p w14:paraId="7B811852" w14:textId="77777777" w:rsidR="005F3F53" w:rsidRPr="00C316DD" w:rsidRDefault="005F3F53" w:rsidP="00EA60D8">
            <w:r w:rsidRPr="00C316DD">
              <w:t>Энергетика</w:t>
            </w:r>
          </w:p>
        </w:tc>
        <w:tc>
          <w:tcPr>
            <w:tcW w:w="1497" w:type="dxa"/>
            <w:vAlign w:val="center"/>
          </w:tcPr>
          <w:p w14:paraId="228EF70E" w14:textId="77777777" w:rsidR="005F3F53" w:rsidRPr="00C316DD" w:rsidRDefault="005F3F53" w:rsidP="00EA60D8">
            <w:pPr>
              <w:jc w:val="center"/>
            </w:pPr>
            <w:r w:rsidRPr="00C316DD">
              <w:t>1</w:t>
            </w:r>
          </w:p>
        </w:tc>
        <w:tc>
          <w:tcPr>
            <w:tcW w:w="1567" w:type="dxa"/>
            <w:vAlign w:val="center"/>
          </w:tcPr>
          <w:p w14:paraId="61A891E6" w14:textId="77777777" w:rsidR="005F3F53" w:rsidRPr="00C316DD" w:rsidRDefault="005F3F53" w:rsidP="00EA60D8">
            <w:pPr>
              <w:jc w:val="center"/>
            </w:pPr>
            <w:r w:rsidRPr="00C316DD">
              <w:t>43</w:t>
            </w:r>
          </w:p>
        </w:tc>
        <w:tc>
          <w:tcPr>
            <w:tcW w:w="1263" w:type="dxa"/>
            <w:vAlign w:val="center"/>
          </w:tcPr>
          <w:p w14:paraId="1AF21F24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  <w:vAlign w:val="center"/>
          </w:tcPr>
          <w:p w14:paraId="55A161D9" w14:textId="77777777" w:rsidR="005F3F53" w:rsidRPr="00C316DD" w:rsidRDefault="005F3F53" w:rsidP="00EA60D8">
            <w:pPr>
              <w:jc w:val="center"/>
            </w:pPr>
            <w:r w:rsidRPr="00C316DD">
              <w:t>44</w:t>
            </w:r>
          </w:p>
        </w:tc>
        <w:tc>
          <w:tcPr>
            <w:tcW w:w="980" w:type="dxa"/>
            <w:vAlign w:val="center"/>
          </w:tcPr>
          <w:p w14:paraId="2B339D65" w14:textId="77777777" w:rsidR="005F3F53" w:rsidRPr="00C316DD" w:rsidRDefault="005F3F53" w:rsidP="00EA60D8">
            <w:pPr>
              <w:jc w:val="center"/>
            </w:pPr>
            <w:r w:rsidRPr="00C316DD">
              <w:t>2,0</w:t>
            </w:r>
          </w:p>
        </w:tc>
      </w:tr>
      <w:tr w:rsidR="005F3F53" w:rsidRPr="00C316DD" w14:paraId="47FD70F2" w14:textId="77777777" w:rsidTr="00EA60D8">
        <w:tc>
          <w:tcPr>
            <w:tcW w:w="3472" w:type="dxa"/>
          </w:tcPr>
          <w:p w14:paraId="44EF4668" w14:textId="77777777" w:rsidR="005F3F53" w:rsidRPr="00C316DD" w:rsidRDefault="005F3F53" w:rsidP="00EA60D8">
            <w:r w:rsidRPr="00C316DD">
              <w:t>Машиностроение, приборостроение</w:t>
            </w:r>
          </w:p>
        </w:tc>
        <w:tc>
          <w:tcPr>
            <w:tcW w:w="1497" w:type="dxa"/>
            <w:vAlign w:val="center"/>
          </w:tcPr>
          <w:p w14:paraId="2A6CDAA0" w14:textId="77777777" w:rsidR="005F3F53" w:rsidRPr="00C316DD" w:rsidRDefault="005F3F53" w:rsidP="00EA60D8">
            <w:pPr>
              <w:jc w:val="center"/>
            </w:pPr>
            <w:r w:rsidRPr="00C316DD">
              <w:t>15</w:t>
            </w:r>
          </w:p>
        </w:tc>
        <w:tc>
          <w:tcPr>
            <w:tcW w:w="1567" w:type="dxa"/>
            <w:vAlign w:val="center"/>
          </w:tcPr>
          <w:p w14:paraId="2D0BF39C" w14:textId="77777777" w:rsidR="005F3F53" w:rsidRPr="00C316DD" w:rsidRDefault="005F3F53" w:rsidP="00EA60D8">
            <w:pPr>
              <w:jc w:val="center"/>
            </w:pPr>
            <w:r w:rsidRPr="00C316DD">
              <w:t>62</w:t>
            </w:r>
          </w:p>
        </w:tc>
        <w:tc>
          <w:tcPr>
            <w:tcW w:w="1263" w:type="dxa"/>
            <w:vAlign w:val="center"/>
          </w:tcPr>
          <w:p w14:paraId="3E8D6616" w14:textId="77777777" w:rsidR="005F3F53" w:rsidRPr="00C316DD" w:rsidRDefault="005F3F53" w:rsidP="00EA60D8">
            <w:pPr>
              <w:jc w:val="center"/>
            </w:pPr>
            <w:r w:rsidRPr="00C316DD">
              <w:t>2</w:t>
            </w:r>
          </w:p>
        </w:tc>
        <w:tc>
          <w:tcPr>
            <w:tcW w:w="1126" w:type="dxa"/>
            <w:vAlign w:val="center"/>
          </w:tcPr>
          <w:p w14:paraId="51923F98" w14:textId="77777777" w:rsidR="005F3F53" w:rsidRPr="00C316DD" w:rsidRDefault="005F3F53" w:rsidP="00EA60D8">
            <w:pPr>
              <w:jc w:val="center"/>
            </w:pPr>
            <w:r w:rsidRPr="00C316DD">
              <w:t>79</w:t>
            </w:r>
          </w:p>
        </w:tc>
        <w:tc>
          <w:tcPr>
            <w:tcW w:w="980" w:type="dxa"/>
            <w:vAlign w:val="center"/>
          </w:tcPr>
          <w:p w14:paraId="729E8FBE" w14:textId="77777777" w:rsidR="005F3F53" w:rsidRPr="00C316DD" w:rsidRDefault="005F3F53" w:rsidP="00EA60D8">
            <w:pPr>
              <w:jc w:val="center"/>
            </w:pPr>
            <w:r w:rsidRPr="00C316DD">
              <w:t>3,5</w:t>
            </w:r>
          </w:p>
        </w:tc>
      </w:tr>
      <w:tr w:rsidR="005F3F53" w:rsidRPr="00C316DD" w14:paraId="4F7152D5" w14:textId="77777777" w:rsidTr="00EA60D8">
        <w:tc>
          <w:tcPr>
            <w:tcW w:w="3472" w:type="dxa"/>
          </w:tcPr>
          <w:p w14:paraId="60E2D6BE" w14:textId="77777777" w:rsidR="005F3F53" w:rsidRPr="00C316DD" w:rsidRDefault="005F3F53" w:rsidP="00EA60D8">
            <w:r w:rsidRPr="00C316DD">
              <w:t xml:space="preserve">Прочие отрасли </w:t>
            </w:r>
            <w:proofErr w:type="spellStart"/>
            <w:r w:rsidRPr="00C316DD">
              <w:t>пром-ти</w:t>
            </w:r>
            <w:proofErr w:type="spellEnd"/>
            <w:r w:rsidRPr="00C316DD">
              <w:t>, общие проблемы тех. и приклад. наук в отраслях народного хоз-ва</w:t>
            </w:r>
          </w:p>
        </w:tc>
        <w:tc>
          <w:tcPr>
            <w:tcW w:w="1497" w:type="dxa"/>
            <w:vAlign w:val="center"/>
          </w:tcPr>
          <w:p w14:paraId="79552743" w14:textId="77777777" w:rsidR="005F3F53" w:rsidRPr="00C316DD" w:rsidRDefault="005F3F53" w:rsidP="00EA60D8">
            <w:pPr>
              <w:jc w:val="center"/>
            </w:pPr>
            <w:r w:rsidRPr="00C316DD">
              <w:t>8</w:t>
            </w:r>
          </w:p>
        </w:tc>
        <w:tc>
          <w:tcPr>
            <w:tcW w:w="1567" w:type="dxa"/>
            <w:vAlign w:val="center"/>
          </w:tcPr>
          <w:p w14:paraId="52D0394A" w14:textId="77777777" w:rsidR="005F3F53" w:rsidRPr="00C316DD" w:rsidRDefault="005F3F53" w:rsidP="00EA60D8">
            <w:pPr>
              <w:jc w:val="center"/>
            </w:pPr>
            <w:r w:rsidRPr="00C316DD">
              <w:t>50</w:t>
            </w:r>
          </w:p>
        </w:tc>
        <w:tc>
          <w:tcPr>
            <w:tcW w:w="1263" w:type="dxa"/>
            <w:vAlign w:val="center"/>
          </w:tcPr>
          <w:p w14:paraId="1932A0C7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  <w:vAlign w:val="center"/>
          </w:tcPr>
          <w:p w14:paraId="464EC46A" w14:textId="77777777" w:rsidR="005F3F53" w:rsidRPr="00C316DD" w:rsidRDefault="005F3F53" w:rsidP="00EA60D8">
            <w:pPr>
              <w:jc w:val="center"/>
            </w:pPr>
            <w:r w:rsidRPr="00C316DD">
              <w:t>58</w:t>
            </w:r>
          </w:p>
        </w:tc>
        <w:tc>
          <w:tcPr>
            <w:tcW w:w="980" w:type="dxa"/>
            <w:vAlign w:val="center"/>
          </w:tcPr>
          <w:p w14:paraId="56D1F358" w14:textId="77777777" w:rsidR="005F3F53" w:rsidRPr="00C316DD" w:rsidRDefault="005F3F53" w:rsidP="00EA60D8">
            <w:pPr>
              <w:jc w:val="center"/>
            </w:pPr>
            <w:r w:rsidRPr="00C316DD">
              <w:t>2,6</w:t>
            </w:r>
          </w:p>
        </w:tc>
      </w:tr>
      <w:tr w:rsidR="005F3F53" w:rsidRPr="00C316DD" w14:paraId="4F52EC4F" w14:textId="77777777" w:rsidTr="00EA60D8">
        <w:tc>
          <w:tcPr>
            <w:tcW w:w="3472" w:type="dxa"/>
          </w:tcPr>
          <w:p w14:paraId="49838361" w14:textId="77777777" w:rsidR="005F3F53" w:rsidRPr="00C316DD" w:rsidRDefault="005F3F53" w:rsidP="00EA60D8">
            <w:r w:rsidRPr="00C316DD">
              <w:t>Строительство и архитектура</w:t>
            </w:r>
          </w:p>
        </w:tc>
        <w:tc>
          <w:tcPr>
            <w:tcW w:w="1497" w:type="dxa"/>
            <w:vAlign w:val="center"/>
          </w:tcPr>
          <w:p w14:paraId="5553FD73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567" w:type="dxa"/>
            <w:vAlign w:val="center"/>
          </w:tcPr>
          <w:p w14:paraId="122EFD1F" w14:textId="77777777" w:rsidR="005F3F53" w:rsidRPr="00C316DD" w:rsidRDefault="005F3F53" w:rsidP="00EA60D8">
            <w:pPr>
              <w:jc w:val="center"/>
            </w:pPr>
            <w:r w:rsidRPr="00C316DD">
              <w:t>33</w:t>
            </w:r>
          </w:p>
        </w:tc>
        <w:tc>
          <w:tcPr>
            <w:tcW w:w="1263" w:type="dxa"/>
            <w:vAlign w:val="center"/>
          </w:tcPr>
          <w:p w14:paraId="2FB147A8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  <w:vAlign w:val="center"/>
          </w:tcPr>
          <w:p w14:paraId="3F16D71E" w14:textId="77777777" w:rsidR="005F3F53" w:rsidRPr="00C316DD" w:rsidRDefault="005F3F53" w:rsidP="00EA60D8">
            <w:pPr>
              <w:jc w:val="center"/>
            </w:pPr>
            <w:r w:rsidRPr="00C316DD">
              <w:t>33</w:t>
            </w:r>
          </w:p>
        </w:tc>
        <w:tc>
          <w:tcPr>
            <w:tcW w:w="980" w:type="dxa"/>
            <w:vAlign w:val="center"/>
          </w:tcPr>
          <w:p w14:paraId="6A4760A1" w14:textId="77777777" w:rsidR="005F3F53" w:rsidRPr="00C316DD" w:rsidRDefault="005F3F53" w:rsidP="00EA60D8">
            <w:pPr>
              <w:jc w:val="center"/>
            </w:pPr>
            <w:r w:rsidRPr="00C316DD">
              <w:t>1,5</w:t>
            </w:r>
          </w:p>
        </w:tc>
      </w:tr>
      <w:tr w:rsidR="005F3F53" w:rsidRPr="00C316DD" w14:paraId="69CE1FD7" w14:textId="77777777" w:rsidTr="00EA60D8">
        <w:tc>
          <w:tcPr>
            <w:tcW w:w="3472" w:type="dxa"/>
          </w:tcPr>
          <w:p w14:paraId="3B407B26" w14:textId="77777777" w:rsidR="005F3F53" w:rsidRPr="00C316DD" w:rsidRDefault="005F3F53" w:rsidP="00EA60D8">
            <w:r w:rsidRPr="00C316DD">
              <w:t xml:space="preserve">Охрана </w:t>
            </w:r>
            <w:proofErr w:type="spellStart"/>
            <w:r w:rsidRPr="00C316DD">
              <w:t>окруж</w:t>
            </w:r>
            <w:proofErr w:type="spellEnd"/>
            <w:r w:rsidRPr="00C316DD">
              <w:t>. среды, экология</w:t>
            </w:r>
          </w:p>
        </w:tc>
        <w:tc>
          <w:tcPr>
            <w:tcW w:w="1497" w:type="dxa"/>
            <w:vAlign w:val="center"/>
          </w:tcPr>
          <w:p w14:paraId="33C14296" w14:textId="77777777" w:rsidR="005F3F53" w:rsidRPr="00C316DD" w:rsidRDefault="005F3F53" w:rsidP="00EA60D8">
            <w:pPr>
              <w:jc w:val="center"/>
            </w:pPr>
            <w:r w:rsidRPr="00C316DD">
              <w:t>9</w:t>
            </w:r>
          </w:p>
        </w:tc>
        <w:tc>
          <w:tcPr>
            <w:tcW w:w="1567" w:type="dxa"/>
            <w:vAlign w:val="center"/>
          </w:tcPr>
          <w:p w14:paraId="18244FE8" w14:textId="77777777" w:rsidR="005F3F53" w:rsidRPr="00C316DD" w:rsidRDefault="005F3F53" w:rsidP="00EA60D8">
            <w:pPr>
              <w:jc w:val="center"/>
            </w:pPr>
            <w:r w:rsidRPr="00C316DD">
              <w:t>43</w:t>
            </w:r>
          </w:p>
        </w:tc>
        <w:tc>
          <w:tcPr>
            <w:tcW w:w="1263" w:type="dxa"/>
            <w:vAlign w:val="center"/>
          </w:tcPr>
          <w:p w14:paraId="441A41D6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  <w:vAlign w:val="center"/>
          </w:tcPr>
          <w:p w14:paraId="3E5C7E51" w14:textId="77777777" w:rsidR="005F3F53" w:rsidRPr="00C316DD" w:rsidRDefault="005F3F53" w:rsidP="00EA60D8">
            <w:pPr>
              <w:jc w:val="center"/>
            </w:pPr>
            <w:r w:rsidRPr="00C316DD">
              <w:t>52</w:t>
            </w:r>
          </w:p>
        </w:tc>
        <w:tc>
          <w:tcPr>
            <w:tcW w:w="980" w:type="dxa"/>
            <w:vAlign w:val="center"/>
          </w:tcPr>
          <w:p w14:paraId="7D66BF84" w14:textId="77777777" w:rsidR="005F3F53" w:rsidRPr="00C316DD" w:rsidRDefault="005F3F53" w:rsidP="00EA60D8">
            <w:pPr>
              <w:jc w:val="center"/>
            </w:pPr>
            <w:r w:rsidRPr="00C316DD">
              <w:t>2,3</w:t>
            </w:r>
          </w:p>
        </w:tc>
      </w:tr>
      <w:tr w:rsidR="005F3F53" w:rsidRPr="00C316DD" w14:paraId="5CEC104D" w14:textId="77777777" w:rsidTr="00EA60D8">
        <w:tc>
          <w:tcPr>
            <w:tcW w:w="3472" w:type="dxa"/>
          </w:tcPr>
          <w:p w14:paraId="23A862BC" w14:textId="77777777" w:rsidR="005F3F53" w:rsidRPr="00C316DD" w:rsidRDefault="005F3F53" w:rsidP="00EA60D8">
            <w:r w:rsidRPr="00C316DD">
              <w:t>Военное дело</w:t>
            </w:r>
          </w:p>
        </w:tc>
        <w:tc>
          <w:tcPr>
            <w:tcW w:w="1497" w:type="dxa"/>
            <w:vAlign w:val="center"/>
          </w:tcPr>
          <w:p w14:paraId="0DE081CB" w14:textId="77777777" w:rsidR="005F3F53" w:rsidRPr="00C316DD" w:rsidRDefault="005F3F53" w:rsidP="00EA60D8">
            <w:pPr>
              <w:jc w:val="center"/>
            </w:pPr>
            <w:r w:rsidRPr="00C316DD">
              <w:t>2</w:t>
            </w:r>
          </w:p>
        </w:tc>
        <w:tc>
          <w:tcPr>
            <w:tcW w:w="1567" w:type="dxa"/>
            <w:vAlign w:val="center"/>
          </w:tcPr>
          <w:p w14:paraId="78E004C3" w14:textId="77777777" w:rsidR="005F3F53" w:rsidRPr="00C316DD" w:rsidRDefault="005F3F53" w:rsidP="00EA60D8">
            <w:pPr>
              <w:jc w:val="center"/>
            </w:pPr>
            <w:r w:rsidRPr="00C316DD">
              <w:t>3</w:t>
            </w:r>
          </w:p>
        </w:tc>
        <w:tc>
          <w:tcPr>
            <w:tcW w:w="1263" w:type="dxa"/>
            <w:vAlign w:val="center"/>
          </w:tcPr>
          <w:p w14:paraId="452399A3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  <w:vAlign w:val="center"/>
          </w:tcPr>
          <w:p w14:paraId="01C9D22B" w14:textId="77777777" w:rsidR="005F3F53" w:rsidRPr="00C316DD" w:rsidRDefault="005F3F53" w:rsidP="00EA60D8">
            <w:pPr>
              <w:jc w:val="center"/>
            </w:pPr>
            <w:r w:rsidRPr="00C316DD">
              <w:t>5</w:t>
            </w:r>
          </w:p>
        </w:tc>
        <w:tc>
          <w:tcPr>
            <w:tcW w:w="980" w:type="dxa"/>
            <w:vAlign w:val="center"/>
          </w:tcPr>
          <w:p w14:paraId="369067D4" w14:textId="77777777" w:rsidR="005F3F53" w:rsidRPr="00C316DD" w:rsidRDefault="005F3F53" w:rsidP="00EA60D8">
            <w:pPr>
              <w:jc w:val="center"/>
            </w:pPr>
            <w:r w:rsidRPr="00C316DD">
              <w:t>0,2</w:t>
            </w:r>
          </w:p>
        </w:tc>
      </w:tr>
      <w:tr w:rsidR="005F3F53" w:rsidRPr="00C316DD" w14:paraId="21FE182E" w14:textId="77777777" w:rsidTr="00EA60D8">
        <w:tc>
          <w:tcPr>
            <w:tcW w:w="3472" w:type="dxa"/>
            <w:vAlign w:val="center"/>
          </w:tcPr>
          <w:p w14:paraId="673A341C" w14:textId="77777777" w:rsidR="005F3F53" w:rsidRPr="00C316DD" w:rsidRDefault="005F3F53" w:rsidP="00EA60D8">
            <w:r w:rsidRPr="00C316DD">
              <w:t>Всего</w:t>
            </w:r>
          </w:p>
        </w:tc>
        <w:tc>
          <w:tcPr>
            <w:tcW w:w="1497" w:type="dxa"/>
          </w:tcPr>
          <w:p w14:paraId="3EEE03B8" w14:textId="77777777" w:rsidR="005F3F53" w:rsidRPr="00C316DD" w:rsidRDefault="005F3F53" w:rsidP="00EA60D8">
            <w:pPr>
              <w:jc w:val="center"/>
            </w:pPr>
            <w:r w:rsidRPr="00C316DD">
              <w:t>1002</w:t>
            </w:r>
          </w:p>
        </w:tc>
        <w:tc>
          <w:tcPr>
            <w:tcW w:w="1567" w:type="dxa"/>
          </w:tcPr>
          <w:p w14:paraId="4C1172C0" w14:textId="77777777" w:rsidR="005F3F53" w:rsidRPr="00C316DD" w:rsidRDefault="005F3F53" w:rsidP="00EA60D8">
            <w:pPr>
              <w:jc w:val="center"/>
            </w:pPr>
            <w:r w:rsidRPr="00C316DD">
              <w:t>1246</w:t>
            </w:r>
          </w:p>
        </w:tc>
        <w:tc>
          <w:tcPr>
            <w:tcW w:w="1263" w:type="dxa"/>
          </w:tcPr>
          <w:p w14:paraId="546BFF79" w14:textId="77777777" w:rsidR="005F3F53" w:rsidRPr="00C316DD" w:rsidRDefault="005F3F53" w:rsidP="00EA60D8">
            <w:pPr>
              <w:jc w:val="center"/>
            </w:pPr>
            <w:r w:rsidRPr="00C316DD">
              <w:t>7</w:t>
            </w:r>
          </w:p>
        </w:tc>
        <w:tc>
          <w:tcPr>
            <w:tcW w:w="1126" w:type="dxa"/>
          </w:tcPr>
          <w:p w14:paraId="4E34A8FC" w14:textId="77777777" w:rsidR="005F3F53" w:rsidRPr="00C316DD" w:rsidRDefault="005F3F53" w:rsidP="00EA60D8">
            <w:pPr>
              <w:jc w:val="center"/>
            </w:pPr>
            <w:r w:rsidRPr="00C316DD">
              <w:t>2255</w:t>
            </w:r>
          </w:p>
        </w:tc>
        <w:tc>
          <w:tcPr>
            <w:tcW w:w="980" w:type="dxa"/>
          </w:tcPr>
          <w:p w14:paraId="5543B831" w14:textId="77777777" w:rsidR="005F3F53" w:rsidRPr="00C316DD" w:rsidRDefault="005F3F53" w:rsidP="00EA60D8">
            <w:pPr>
              <w:jc w:val="center"/>
            </w:pPr>
            <w:r w:rsidRPr="00C316DD">
              <w:t>100,0</w:t>
            </w:r>
          </w:p>
        </w:tc>
      </w:tr>
    </w:tbl>
    <w:p w14:paraId="2BF2512A" w14:textId="77777777" w:rsidR="005F3F53" w:rsidRPr="00C316DD" w:rsidRDefault="005F3F53" w:rsidP="005F3F53">
      <w:pPr>
        <w:jc w:val="center"/>
      </w:pPr>
    </w:p>
    <w:p w14:paraId="0A20716F" w14:textId="77777777" w:rsidR="005F3F53" w:rsidRPr="00C316DD" w:rsidRDefault="005F3F53" w:rsidP="005F3F53">
      <w:pPr>
        <w:pStyle w:val="a8"/>
        <w:numPr>
          <w:ilvl w:val="0"/>
          <w:numId w:val="31"/>
        </w:numPr>
        <w:jc w:val="both"/>
        <w:rPr>
          <w:u w:val="single"/>
        </w:rPr>
      </w:pPr>
      <w:r w:rsidRPr="00C316DD">
        <w:rPr>
          <w:u w:val="single"/>
        </w:rPr>
        <w:t>Патентная продуктивность</w:t>
      </w:r>
    </w:p>
    <w:p w14:paraId="19AC5325" w14:textId="77777777" w:rsidR="005F3F53" w:rsidRPr="00C316DD" w:rsidRDefault="005F3F53" w:rsidP="005F3F53">
      <w:pPr>
        <w:ind w:firstLine="709"/>
        <w:jc w:val="both"/>
      </w:pPr>
      <w:r w:rsidRPr="00C316DD">
        <w:t xml:space="preserve">Всего в рамках грантового финансирования в 2020 году по представленным данным по завершенным научным исследованиям было получено 369 </w:t>
      </w:r>
      <w:r w:rsidRPr="00C316DD">
        <w:rPr>
          <w:i/>
        </w:rPr>
        <w:t>патентов</w:t>
      </w:r>
      <w:r w:rsidRPr="00C316DD">
        <w:rPr>
          <w:bCs/>
          <w:iCs/>
        </w:rPr>
        <w:t>.</w:t>
      </w:r>
      <w:r w:rsidRPr="00C316DD">
        <w:t xml:space="preserve"> Прикладные исследования насчитывают 82,7% от всех патентов, в ОКР и ПТР - всего 4 патента.</w:t>
      </w:r>
    </w:p>
    <w:p w14:paraId="02FE5F2D" w14:textId="77777777" w:rsidR="005F3F53" w:rsidRPr="00C316DD" w:rsidRDefault="005F3F53" w:rsidP="005F3F53">
      <w:pPr>
        <w:jc w:val="both"/>
      </w:pPr>
      <w:r w:rsidRPr="00C316DD">
        <w:t xml:space="preserve">Больше всего патентов было зафиксировано по приоритету рационального использования природных ресурсов – свыше 150 ед., что соответствует практически 41% в общей структуре этих охранных документов. Достаточно высокие показатели также у приоритетов </w:t>
      </w:r>
      <w:proofErr w:type="spellStart"/>
      <w:r w:rsidRPr="00C316DD">
        <w:t>ЭиМ</w:t>
      </w:r>
      <w:proofErr w:type="spellEnd"/>
      <w:r w:rsidRPr="00C316DD">
        <w:t xml:space="preserve"> и НОЖ.</w:t>
      </w:r>
    </w:p>
    <w:p w14:paraId="739605AE" w14:textId="77777777" w:rsidR="005F3F53" w:rsidRPr="00C316DD" w:rsidRDefault="005F3F53" w:rsidP="005F3F53">
      <w:pPr>
        <w:jc w:val="center"/>
      </w:pPr>
      <w:r w:rsidRPr="00C316DD">
        <w:rPr>
          <w:noProof/>
        </w:rPr>
        <w:lastRenderedPageBreak/>
        <w:drawing>
          <wp:inline distT="0" distB="0" distL="0" distR="0" wp14:anchorId="10416A05" wp14:editId="388CEB54">
            <wp:extent cx="4468633" cy="2954096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83167" cy="296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4D73A" w14:textId="77777777" w:rsidR="005F3F53" w:rsidRPr="00C316DD" w:rsidRDefault="005F3F53" w:rsidP="005F3F53">
      <w:pPr>
        <w:jc w:val="both"/>
      </w:pPr>
      <w:r w:rsidRPr="00C316DD">
        <w:t>Далее показано, как распределяются патенты в разрезе приоритетов по характеру исследований.</w:t>
      </w:r>
    </w:p>
    <w:p w14:paraId="00A1B5F3" w14:textId="77777777" w:rsidR="005F3F53" w:rsidRPr="00C316DD" w:rsidRDefault="005F3F53" w:rsidP="005F3F53">
      <w:pPr>
        <w:jc w:val="center"/>
      </w:pPr>
      <w:r w:rsidRPr="00C316DD">
        <w:rPr>
          <w:noProof/>
        </w:rPr>
        <w:drawing>
          <wp:inline distT="0" distB="0" distL="0" distR="0" wp14:anchorId="112CC11F" wp14:editId="7CF9804D">
            <wp:extent cx="4619708" cy="31577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32934" cy="316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DD1A4" w14:textId="77777777" w:rsidR="005F3F53" w:rsidRPr="00C316DD" w:rsidRDefault="005F3F53" w:rsidP="005F3F53">
      <w:pPr>
        <w:jc w:val="both"/>
      </w:pPr>
      <w:r w:rsidRPr="00C316DD">
        <w:t>Среднее число патентов на один заключительный грантовый отчет равно 0,35 ед., наивысший показатель у проектов, относящихся к опытно-конструкторским разработкам – 1,33. Среди приоритетов лидерство у энергетики и машиностроения – практически, если исходить из общего числа патентов и проектов, то каждый отчет имеет хотя бы один патент (данный показатель равен 0,9). Естественно, наименьшие аналогичные показатели у преимущественно гуманитарного приоритета НОМЕ, а также у работ, связанных с безопасностью и обороной.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472"/>
        <w:gridCol w:w="1613"/>
        <w:gridCol w:w="1613"/>
        <w:gridCol w:w="1263"/>
        <w:gridCol w:w="1126"/>
      </w:tblGrid>
      <w:tr w:rsidR="005F3F53" w:rsidRPr="00C316DD" w14:paraId="420F42F4" w14:textId="77777777" w:rsidTr="00EA60D8">
        <w:trPr>
          <w:jc w:val="center"/>
        </w:trPr>
        <w:tc>
          <w:tcPr>
            <w:tcW w:w="3472" w:type="dxa"/>
            <w:vAlign w:val="center"/>
          </w:tcPr>
          <w:p w14:paraId="30F05A6B" w14:textId="77777777" w:rsidR="005F3F53" w:rsidRPr="00C316DD" w:rsidRDefault="005F3F53" w:rsidP="00EA60D8">
            <w:pPr>
              <w:jc w:val="center"/>
            </w:pPr>
            <w:r w:rsidRPr="00C316DD">
              <w:t>Приоритеты</w:t>
            </w:r>
          </w:p>
        </w:tc>
        <w:tc>
          <w:tcPr>
            <w:tcW w:w="1497" w:type="dxa"/>
            <w:vAlign w:val="center"/>
          </w:tcPr>
          <w:p w14:paraId="0FC99803" w14:textId="77777777" w:rsidR="005F3F53" w:rsidRPr="00C316DD" w:rsidRDefault="005F3F53" w:rsidP="00EA60D8">
            <w:pPr>
              <w:jc w:val="center"/>
            </w:pPr>
            <w:r w:rsidRPr="00C316DD">
              <w:t>Фундамент.</w:t>
            </w:r>
          </w:p>
          <w:p w14:paraId="43D95619" w14:textId="77777777" w:rsidR="005F3F53" w:rsidRPr="00C316DD" w:rsidRDefault="005F3F53" w:rsidP="00EA60D8">
            <w:pPr>
              <w:jc w:val="center"/>
            </w:pPr>
            <w:r w:rsidRPr="00C316DD">
              <w:t>исследования</w:t>
            </w:r>
          </w:p>
        </w:tc>
        <w:tc>
          <w:tcPr>
            <w:tcW w:w="1567" w:type="dxa"/>
            <w:vAlign w:val="center"/>
          </w:tcPr>
          <w:p w14:paraId="03C8E0F7" w14:textId="77777777" w:rsidR="005F3F53" w:rsidRPr="00C316DD" w:rsidRDefault="005F3F53" w:rsidP="00EA60D8">
            <w:pPr>
              <w:jc w:val="center"/>
            </w:pPr>
            <w:r w:rsidRPr="00C316DD">
              <w:t>Приклад.</w:t>
            </w:r>
          </w:p>
          <w:p w14:paraId="4C6B1C13" w14:textId="77777777" w:rsidR="005F3F53" w:rsidRPr="00C316DD" w:rsidRDefault="005F3F53" w:rsidP="00EA60D8">
            <w:pPr>
              <w:jc w:val="center"/>
            </w:pPr>
            <w:r w:rsidRPr="00C316DD">
              <w:t>исследования</w:t>
            </w:r>
          </w:p>
        </w:tc>
        <w:tc>
          <w:tcPr>
            <w:tcW w:w="1263" w:type="dxa"/>
            <w:vAlign w:val="center"/>
          </w:tcPr>
          <w:p w14:paraId="4420F585" w14:textId="77777777" w:rsidR="005F3F53" w:rsidRPr="00C316DD" w:rsidRDefault="005F3F53" w:rsidP="00EA60D8">
            <w:pPr>
              <w:jc w:val="center"/>
            </w:pPr>
            <w:r w:rsidRPr="00C316DD">
              <w:t>ОКР и</w:t>
            </w:r>
          </w:p>
          <w:p w14:paraId="3F77C961" w14:textId="77777777" w:rsidR="005F3F53" w:rsidRPr="00C316DD" w:rsidRDefault="005F3F53" w:rsidP="00EA60D8">
            <w:pPr>
              <w:jc w:val="center"/>
            </w:pPr>
            <w:r w:rsidRPr="00C316DD">
              <w:t>ПТР</w:t>
            </w:r>
          </w:p>
        </w:tc>
        <w:tc>
          <w:tcPr>
            <w:tcW w:w="1126" w:type="dxa"/>
            <w:vAlign w:val="center"/>
          </w:tcPr>
          <w:p w14:paraId="717574D0" w14:textId="77777777" w:rsidR="005F3F53" w:rsidRPr="00C316DD" w:rsidRDefault="005F3F53" w:rsidP="00EA60D8">
            <w:pPr>
              <w:jc w:val="center"/>
            </w:pPr>
            <w:r w:rsidRPr="00C316DD">
              <w:t>Всего</w:t>
            </w:r>
          </w:p>
        </w:tc>
      </w:tr>
      <w:tr w:rsidR="005F3F53" w:rsidRPr="00C316DD" w14:paraId="7A18B7F9" w14:textId="77777777" w:rsidTr="00EA60D8">
        <w:trPr>
          <w:jc w:val="center"/>
        </w:trPr>
        <w:tc>
          <w:tcPr>
            <w:tcW w:w="3472" w:type="dxa"/>
          </w:tcPr>
          <w:p w14:paraId="5E8859FD" w14:textId="77777777" w:rsidR="005F3F53" w:rsidRPr="00C316DD" w:rsidRDefault="005F3F53" w:rsidP="00EA60D8">
            <w:r w:rsidRPr="00C316DD">
              <w:t>НОМЕ</w:t>
            </w:r>
          </w:p>
        </w:tc>
        <w:tc>
          <w:tcPr>
            <w:tcW w:w="1497" w:type="dxa"/>
          </w:tcPr>
          <w:p w14:paraId="2FF12676" w14:textId="77777777" w:rsidR="005F3F53" w:rsidRPr="00C316DD" w:rsidRDefault="005F3F53" w:rsidP="00EA60D8">
            <w:pPr>
              <w:jc w:val="center"/>
            </w:pPr>
            <w:r w:rsidRPr="00C316DD">
              <w:t>0,02</w:t>
            </w:r>
          </w:p>
        </w:tc>
        <w:tc>
          <w:tcPr>
            <w:tcW w:w="1567" w:type="dxa"/>
          </w:tcPr>
          <w:p w14:paraId="515D57C1" w14:textId="77777777" w:rsidR="005F3F53" w:rsidRPr="00C316DD" w:rsidRDefault="005F3F53" w:rsidP="00EA60D8">
            <w:pPr>
              <w:jc w:val="center"/>
            </w:pPr>
            <w:r w:rsidRPr="00C316DD">
              <w:t>0,21</w:t>
            </w:r>
          </w:p>
        </w:tc>
        <w:tc>
          <w:tcPr>
            <w:tcW w:w="1263" w:type="dxa"/>
          </w:tcPr>
          <w:p w14:paraId="04FC6D9E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</w:tcPr>
          <w:p w14:paraId="63060C74" w14:textId="77777777" w:rsidR="005F3F53" w:rsidRPr="00C316DD" w:rsidRDefault="005F3F53" w:rsidP="00EA60D8">
            <w:pPr>
              <w:jc w:val="center"/>
            </w:pPr>
            <w:r w:rsidRPr="00C316DD">
              <w:t>0,06</w:t>
            </w:r>
          </w:p>
        </w:tc>
      </w:tr>
      <w:tr w:rsidR="005F3F53" w:rsidRPr="00C316DD" w14:paraId="5F5D08F3" w14:textId="77777777" w:rsidTr="00EA60D8">
        <w:trPr>
          <w:jc w:val="center"/>
        </w:trPr>
        <w:tc>
          <w:tcPr>
            <w:tcW w:w="3472" w:type="dxa"/>
          </w:tcPr>
          <w:p w14:paraId="2156B2A3" w14:textId="77777777" w:rsidR="005F3F53" w:rsidRPr="00C316DD" w:rsidRDefault="005F3F53" w:rsidP="00EA60D8">
            <w:r w:rsidRPr="00C316DD">
              <w:t>НОЖ</w:t>
            </w:r>
          </w:p>
        </w:tc>
        <w:tc>
          <w:tcPr>
            <w:tcW w:w="1497" w:type="dxa"/>
          </w:tcPr>
          <w:p w14:paraId="160FCF57" w14:textId="77777777" w:rsidR="005F3F53" w:rsidRPr="00C316DD" w:rsidRDefault="005F3F53" w:rsidP="00EA60D8">
            <w:pPr>
              <w:jc w:val="center"/>
            </w:pPr>
            <w:r w:rsidRPr="00C316DD">
              <w:t>0,18</w:t>
            </w:r>
          </w:p>
        </w:tc>
        <w:tc>
          <w:tcPr>
            <w:tcW w:w="1567" w:type="dxa"/>
          </w:tcPr>
          <w:p w14:paraId="7791F1F4" w14:textId="77777777" w:rsidR="005F3F53" w:rsidRPr="00C316DD" w:rsidRDefault="005F3F53" w:rsidP="00EA60D8">
            <w:pPr>
              <w:jc w:val="center"/>
            </w:pPr>
            <w:r w:rsidRPr="00C316DD">
              <w:t>0,38</w:t>
            </w:r>
          </w:p>
        </w:tc>
        <w:tc>
          <w:tcPr>
            <w:tcW w:w="1263" w:type="dxa"/>
          </w:tcPr>
          <w:p w14:paraId="34FC0412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</w:tcPr>
          <w:p w14:paraId="4334E5B4" w14:textId="77777777" w:rsidR="005F3F53" w:rsidRPr="00C316DD" w:rsidRDefault="005F3F53" w:rsidP="00EA60D8">
            <w:pPr>
              <w:jc w:val="center"/>
            </w:pPr>
            <w:r w:rsidRPr="00C316DD">
              <w:t>0,30</w:t>
            </w:r>
          </w:p>
        </w:tc>
      </w:tr>
      <w:tr w:rsidR="005F3F53" w:rsidRPr="00C316DD" w14:paraId="10206B7C" w14:textId="77777777" w:rsidTr="00EA60D8">
        <w:trPr>
          <w:jc w:val="center"/>
        </w:trPr>
        <w:tc>
          <w:tcPr>
            <w:tcW w:w="3472" w:type="dxa"/>
          </w:tcPr>
          <w:p w14:paraId="0F2D34F6" w14:textId="77777777" w:rsidR="005F3F53" w:rsidRPr="00C316DD" w:rsidRDefault="005F3F53" w:rsidP="00EA60D8">
            <w:r w:rsidRPr="00C316DD">
              <w:t>РИПР</w:t>
            </w:r>
          </w:p>
        </w:tc>
        <w:tc>
          <w:tcPr>
            <w:tcW w:w="1497" w:type="dxa"/>
          </w:tcPr>
          <w:p w14:paraId="54557D4F" w14:textId="77777777" w:rsidR="005F3F53" w:rsidRPr="00C316DD" w:rsidRDefault="005F3F53" w:rsidP="00EA60D8">
            <w:pPr>
              <w:jc w:val="center"/>
            </w:pPr>
            <w:r w:rsidRPr="00C316DD">
              <w:t>0,43</w:t>
            </w:r>
          </w:p>
        </w:tc>
        <w:tc>
          <w:tcPr>
            <w:tcW w:w="1567" w:type="dxa"/>
          </w:tcPr>
          <w:p w14:paraId="6EB52586" w14:textId="77777777" w:rsidR="005F3F53" w:rsidRPr="00C316DD" w:rsidRDefault="005F3F53" w:rsidP="00EA60D8">
            <w:pPr>
              <w:jc w:val="center"/>
            </w:pPr>
            <w:r w:rsidRPr="00C316DD">
              <w:t>0,53</w:t>
            </w:r>
          </w:p>
        </w:tc>
        <w:tc>
          <w:tcPr>
            <w:tcW w:w="1263" w:type="dxa"/>
          </w:tcPr>
          <w:p w14:paraId="366D801D" w14:textId="77777777" w:rsidR="005F3F53" w:rsidRPr="00C316DD" w:rsidRDefault="005F3F53" w:rsidP="00EA60D8">
            <w:pPr>
              <w:jc w:val="center"/>
            </w:pPr>
            <w:r w:rsidRPr="00C316DD">
              <w:t>1,00</w:t>
            </w:r>
          </w:p>
        </w:tc>
        <w:tc>
          <w:tcPr>
            <w:tcW w:w="1126" w:type="dxa"/>
          </w:tcPr>
          <w:p w14:paraId="21D8AAE2" w14:textId="77777777" w:rsidR="005F3F53" w:rsidRPr="00C316DD" w:rsidRDefault="005F3F53" w:rsidP="00EA60D8">
            <w:pPr>
              <w:jc w:val="center"/>
            </w:pPr>
            <w:r w:rsidRPr="00C316DD">
              <w:t>0,51</w:t>
            </w:r>
          </w:p>
        </w:tc>
      </w:tr>
      <w:tr w:rsidR="005F3F53" w:rsidRPr="00C316DD" w14:paraId="3DA2E2F9" w14:textId="77777777" w:rsidTr="00EA60D8">
        <w:trPr>
          <w:jc w:val="center"/>
        </w:trPr>
        <w:tc>
          <w:tcPr>
            <w:tcW w:w="3472" w:type="dxa"/>
          </w:tcPr>
          <w:p w14:paraId="46C81D2F" w14:textId="77777777" w:rsidR="005F3F53" w:rsidRPr="00C316DD" w:rsidRDefault="005F3F53" w:rsidP="00EA60D8">
            <w:proofErr w:type="spellStart"/>
            <w:r w:rsidRPr="00C316DD">
              <w:t>ЭиМ</w:t>
            </w:r>
            <w:proofErr w:type="spellEnd"/>
          </w:p>
        </w:tc>
        <w:tc>
          <w:tcPr>
            <w:tcW w:w="1497" w:type="dxa"/>
          </w:tcPr>
          <w:p w14:paraId="06146334" w14:textId="77777777" w:rsidR="005F3F53" w:rsidRPr="00C316DD" w:rsidRDefault="005F3F53" w:rsidP="00EA60D8">
            <w:pPr>
              <w:jc w:val="center"/>
            </w:pPr>
            <w:r w:rsidRPr="00C316DD">
              <w:t>0,25</w:t>
            </w:r>
          </w:p>
        </w:tc>
        <w:tc>
          <w:tcPr>
            <w:tcW w:w="1567" w:type="dxa"/>
          </w:tcPr>
          <w:p w14:paraId="572E6E2C" w14:textId="77777777" w:rsidR="005F3F53" w:rsidRPr="00C316DD" w:rsidRDefault="005F3F53" w:rsidP="00EA60D8">
            <w:pPr>
              <w:jc w:val="center"/>
            </w:pPr>
            <w:r w:rsidRPr="00C316DD">
              <w:t>0,96</w:t>
            </w:r>
          </w:p>
        </w:tc>
        <w:tc>
          <w:tcPr>
            <w:tcW w:w="1263" w:type="dxa"/>
          </w:tcPr>
          <w:p w14:paraId="2B45753D" w14:textId="77777777" w:rsidR="005F3F53" w:rsidRPr="00C316DD" w:rsidRDefault="005F3F53" w:rsidP="00EA60D8">
            <w:pPr>
              <w:jc w:val="center"/>
            </w:pPr>
            <w:r w:rsidRPr="00C316DD">
              <w:t>1,50</w:t>
            </w:r>
          </w:p>
        </w:tc>
        <w:tc>
          <w:tcPr>
            <w:tcW w:w="1126" w:type="dxa"/>
          </w:tcPr>
          <w:p w14:paraId="22AF642D" w14:textId="77777777" w:rsidR="005F3F53" w:rsidRPr="00C316DD" w:rsidRDefault="005F3F53" w:rsidP="00EA60D8">
            <w:pPr>
              <w:jc w:val="center"/>
            </w:pPr>
            <w:r w:rsidRPr="00C316DD">
              <w:t>0,90</w:t>
            </w:r>
          </w:p>
        </w:tc>
      </w:tr>
      <w:tr w:rsidR="005F3F53" w:rsidRPr="00C316DD" w14:paraId="629AC602" w14:textId="77777777" w:rsidTr="00EA60D8">
        <w:trPr>
          <w:jc w:val="center"/>
        </w:trPr>
        <w:tc>
          <w:tcPr>
            <w:tcW w:w="3472" w:type="dxa"/>
          </w:tcPr>
          <w:p w14:paraId="2CEA2F05" w14:textId="77777777" w:rsidR="005F3F53" w:rsidRPr="00C316DD" w:rsidRDefault="005F3F53" w:rsidP="00EA60D8">
            <w:r w:rsidRPr="00C316DD">
              <w:t>УРАПК</w:t>
            </w:r>
          </w:p>
        </w:tc>
        <w:tc>
          <w:tcPr>
            <w:tcW w:w="1497" w:type="dxa"/>
          </w:tcPr>
          <w:p w14:paraId="2F1A8E03" w14:textId="77777777" w:rsidR="005F3F53" w:rsidRPr="00C316DD" w:rsidRDefault="005F3F53" w:rsidP="00EA60D8">
            <w:pPr>
              <w:jc w:val="center"/>
            </w:pPr>
            <w:r w:rsidRPr="00C316DD">
              <w:t>1,25</w:t>
            </w:r>
          </w:p>
        </w:tc>
        <w:tc>
          <w:tcPr>
            <w:tcW w:w="1567" w:type="dxa"/>
          </w:tcPr>
          <w:p w14:paraId="28C6CF99" w14:textId="77777777" w:rsidR="005F3F53" w:rsidRPr="00C316DD" w:rsidRDefault="005F3F53" w:rsidP="00EA60D8">
            <w:pPr>
              <w:jc w:val="center"/>
            </w:pPr>
            <w:r w:rsidRPr="00C316DD">
              <w:t>0,55</w:t>
            </w:r>
          </w:p>
        </w:tc>
        <w:tc>
          <w:tcPr>
            <w:tcW w:w="1263" w:type="dxa"/>
          </w:tcPr>
          <w:p w14:paraId="6E16F77F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</w:tcPr>
          <w:p w14:paraId="0221B7F4" w14:textId="77777777" w:rsidR="005F3F53" w:rsidRPr="00C316DD" w:rsidRDefault="005F3F53" w:rsidP="00EA60D8">
            <w:pPr>
              <w:jc w:val="center"/>
            </w:pPr>
            <w:r w:rsidRPr="00C316DD">
              <w:t>0,58</w:t>
            </w:r>
          </w:p>
        </w:tc>
      </w:tr>
      <w:tr w:rsidR="005F3F53" w:rsidRPr="00C316DD" w14:paraId="692566AA" w14:textId="77777777" w:rsidTr="00EA60D8">
        <w:trPr>
          <w:jc w:val="center"/>
        </w:trPr>
        <w:tc>
          <w:tcPr>
            <w:tcW w:w="3472" w:type="dxa"/>
          </w:tcPr>
          <w:p w14:paraId="66AB27AC" w14:textId="77777777" w:rsidR="005F3F53" w:rsidRPr="00C316DD" w:rsidRDefault="005F3F53" w:rsidP="00EA60D8">
            <w:proofErr w:type="spellStart"/>
            <w:r w:rsidRPr="00C316DD">
              <w:t>ИиТТ</w:t>
            </w:r>
            <w:proofErr w:type="spellEnd"/>
          </w:p>
        </w:tc>
        <w:tc>
          <w:tcPr>
            <w:tcW w:w="1497" w:type="dxa"/>
          </w:tcPr>
          <w:p w14:paraId="4F1DE65F" w14:textId="77777777" w:rsidR="005F3F53" w:rsidRPr="00C316DD" w:rsidRDefault="005F3F53" w:rsidP="00EA60D8">
            <w:pPr>
              <w:jc w:val="center"/>
            </w:pPr>
            <w:r w:rsidRPr="00C316DD">
              <w:t>0,06</w:t>
            </w:r>
          </w:p>
        </w:tc>
        <w:tc>
          <w:tcPr>
            <w:tcW w:w="1567" w:type="dxa"/>
          </w:tcPr>
          <w:p w14:paraId="491BB223" w14:textId="77777777" w:rsidR="005F3F53" w:rsidRPr="00C316DD" w:rsidRDefault="005F3F53" w:rsidP="00EA60D8">
            <w:pPr>
              <w:jc w:val="center"/>
            </w:pPr>
            <w:r w:rsidRPr="00C316DD">
              <w:t>0,23</w:t>
            </w:r>
          </w:p>
        </w:tc>
        <w:tc>
          <w:tcPr>
            <w:tcW w:w="1263" w:type="dxa"/>
          </w:tcPr>
          <w:p w14:paraId="468DCA92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</w:tcPr>
          <w:p w14:paraId="48A1256B" w14:textId="77777777" w:rsidR="005F3F53" w:rsidRPr="00C316DD" w:rsidRDefault="005F3F53" w:rsidP="00EA60D8">
            <w:pPr>
              <w:jc w:val="center"/>
            </w:pPr>
            <w:r w:rsidRPr="00C316DD">
              <w:t>0,13</w:t>
            </w:r>
          </w:p>
        </w:tc>
      </w:tr>
      <w:tr w:rsidR="005F3F53" w:rsidRPr="00C316DD" w14:paraId="5BD265FC" w14:textId="77777777" w:rsidTr="00EA60D8">
        <w:trPr>
          <w:jc w:val="center"/>
        </w:trPr>
        <w:tc>
          <w:tcPr>
            <w:tcW w:w="3472" w:type="dxa"/>
          </w:tcPr>
          <w:p w14:paraId="5AE07E11" w14:textId="77777777" w:rsidR="005F3F53" w:rsidRPr="00C316DD" w:rsidRDefault="005F3F53" w:rsidP="00EA60D8">
            <w:proofErr w:type="spellStart"/>
            <w:r w:rsidRPr="00C316DD">
              <w:lastRenderedPageBreak/>
              <w:t>НБиО</w:t>
            </w:r>
            <w:proofErr w:type="spellEnd"/>
          </w:p>
        </w:tc>
        <w:tc>
          <w:tcPr>
            <w:tcW w:w="1497" w:type="dxa"/>
          </w:tcPr>
          <w:p w14:paraId="71514B1B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567" w:type="dxa"/>
          </w:tcPr>
          <w:p w14:paraId="56BB5174" w14:textId="77777777" w:rsidR="005F3F53" w:rsidRPr="00C316DD" w:rsidRDefault="005F3F53" w:rsidP="00EA60D8">
            <w:pPr>
              <w:jc w:val="center"/>
            </w:pPr>
            <w:r w:rsidRPr="00C316DD">
              <w:t>0,14</w:t>
            </w:r>
          </w:p>
        </w:tc>
        <w:tc>
          <w:tcPr>
            <w:tcW w:w="1263" w:type="dxa"/>
          </w:tcPr>
          <w:p w14:paraId="6B30B8B6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</w:tcPr>
          <w:p w14:paraId="472B1BB2" w14:textId="77777777" w:rsidR="005F3F53" w:rsidRPr="00C316DD" w:rsidRDefault="005F3F53" w:rsidP="00EA60D8">
            <w:pPr>
              <w:jc w:val="center"/>
            </w:pPr>
            <w:r w:rsidRPr="00C316DD">
              <w:t>0,09</w:t>
            </w:r>
          </w:p>
        </w:tc>
      </w:tr>
      <w:tr w:rsidR="005F3F53" w:rsidRPr="00C316DD" w14:paraId="06B053FA" w14:textId="77777777" w:rsidTr="00EA60D8">
        <w:trPr>
          <w:jc w:val="center"/>
        </w:trPr>
        <w:tc>
          <w:tcPr>
            <w:tcW w:w="3472" w:type="dxa"/>
            <w:vAlign w:val="center"/>
          </w:tcPr>
          <w:p w14:paraId="319F6B16" w14:textId="77777777" w:rsidR="005F3F53" w:rsidRPr="00C316DD" w:rsidRDefault="005F3F53" w:rsidP="00EA60D8">
            <w:r w:rsidRPr="00C316DD">
              <w:t>Всего</w:t>
            </w:r>
          </w:p>
        </w:tc>
        <w:tc>
          <w:tcPr>
            <w:tcW w:w="1497" w:type="dxa"/>
          </w:tcPr>
          <w:p w14:paraId="4BDBEC1B" w14:textId="77777777" w:rsidR="005F3F53" w:rsidRPr="00C316DD" w:rsidRDefault="005F3F53" w:rsidP="00EA60D8">
            <w:pPr>
              <w:jc w:val="center"/>
            </w:pPr>
            <w:r w:rsidRPr="00C316DD">
              <w:t>0,14</w:t>
            </w:r>
          </w:p>
        </w:tc>
        <w:tc>
          <w:tcPr>
            <w:tcW w:w="1567" w:type="dxa"/>
          </w:tcPr>
          <w:p w14:paraId="4EFD9BBA" w14:textId="77777777" w:rsidR="005F3F53" w:rsidRPr="00C316DD" w:rsidRDefault="005F3F53" w:rsidP="00EA60D8">
            <w:pPr>
              <w:jc w:val="center"/>
            </w:pPr>
            <w:r w:rsidRPr="00C316DD">
              <w:t>0,49</w:t>
            </w:r>
          </w:p>
        </w:tc>
        <w:tc>
          <w:tcPr>
            <w:tcW w:w="1263" w:type="dxa"/>
          </w:tcPr>
          <w:p w14:paraId="724C1931" w14:textId="77777777" w:rsidR="005F3F53" w:rsidRPr="00C316DD" w:rsidRDefault="005F3F53" w:rsidP="00EA60D8">
            <w:pPr>
              <w:jc w:val="center"/>
            </w:pPr>
            <w:r w:rsidRPr="00C316DD">
              <w:t>1,33</w:t>
            </w:r>
          </w:p>
        </w:tc>
        <w:tc>
          <w:tcPr>
            <w:tcW w:w="1126" w:type="dxa"/>
          </w:tcPr>
          <w:p w14:paraId="6C6F58D8" w14:textId="77777777" w:rsidR="005F3F53" w:rsidRPr="00C316DD" w:rsidRDefault="005F3F53" w:rsidP="00EA60D8">
            <w:pPr>
              <w:jc w:val="center"/>
            </w:pPr>
            <w:r w:rsidRPr="00C316DD">
              <w:t>0,35</w:t>
            </w:r>
          </w:p>
        </w:tc>
      </w:tr>
    </w:tbl>
    <w:p w14:paraId="35925AE3" w14:textId="77777777" w:rsidR="005F3F53" w:rsidRPr="00C316DD" w:rsidRDefault="005F3F53" w:rsidP="005F3F53">
      <w:pPr>
        <w:jc w:val="center"/>
      </w:pPr>
    </w:p>
    <w:p w14:paraId="4AB591BA" w14:textId="77777777" w:rsidR="005F3F53" w:rsidRPr="00C316DD" w:rsidRDefault="005F3F53" w:rsidP="005F3F53">
      <w:pPr>
        <w:jc w:val="both"/>
      </w:pPr>
      <w:r w:rsidRPr="00C316DD">
        <w:t>По типам организаций больше всего патентов приходится на высшие учебные заведения – почти половина всех таких охранных документов.</w:t>
      </w:r>
    </w:p>
    <w:p w14:paraId="32A46F8D" w14:textId="77777777" w:rsidR="005F3F53" w:rsidRPr="00C316DD" w:rsidRDefault="005F3F53" w:rsidP="005F3F53">
      <w:pPr>
        <w:jc w:val="center"/>
      </w:pPr>
      <w:r w:rsidRPr="00C316DD">
        <w:rPr>
          <w:noProof/>
        </w:rPr>
        <w:drawing>
          <wp:inline distT="0" distB="0" distL="0" distR="0" wp14:anchorId="0ABBF31A" wp14:editId="6769D9ED">
            <wp:extent cx="4134678" cy="2957885"/>
            <wp:effectExtent l="0" t="0" r="0" b="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80DD820A-82E0-4079-84BC-3752A8365F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9584C09" w14:textId="77777777" w:rsidR="005F3F53" w:rsidRPr="00C316DD" w:rsidRDefault="005F3F53" w:rsidP="005F3F53">
      <w:pPr>
        <w:jc w:val="both"/>
      </w:pPr>
      <w:r w:rsidRPr="00C316DD">
        <w:t>Распределение патентов в разрезе организаций по характеру исследований показано далее.</w:t>
      </w:r>
    </w:p>
    <w:p w14:paraId="7B69F0F9" w14:textId="77777777" w:rsidR="005F3F53" w:rsidRPr="00C316DD" w:rsidRDefault="005F3F53" w:rsidP="005F3F53">
      <w:pPr>
        <w:jc w:val="center"/>
      </w:pPr>
      <w:r w:rsidRPr="00C316DD">
        <w:rPr>
          <w:noProof/>
        </w:rPr>
        <w:drawing>
          <wp:inline distT="0" distB="0" distL="0" distR="0" wp14:anchorId="62DA3CC0" wp14:editId="695981EA">
            <wp:extent cx="5356932" cy="3323470"/>
            <wp:effectExtent l="0" t="0" r="15240" b="10795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FF1E511F-B253-415D-8F44-EC67701734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2A4E7C64" w14:textId="77777777" w:rsidR="005F3F53" w:rsidRPr="00C316DD" w:rsidRDefault="005F3F53" w:rsidP="005F3F53">
      <w:pPr>
        <w:jc w:val="both"/>
      </w:pPr>
      <w:r>
        <w:t>К</w:t>
      </w:r>
      <w:r w:rsidRPr="00C316DD">
        <w:t>аса</w:t>
      </w:r>
      <w:r>
        <w:t>тельно</w:t>
      </w:r>
      <w:r w:rsidRPr="00C316DD">
        <w:t xml:space="preserve"> средних значений, приходящихся на один грант, то в этом случае самый лучший показатель имеют научные центры и лаборатории – 0,4.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472"/>
        <w:gridCol w:w="1613"/>
        <w:gridCol w:w="1613"/>
        <w:gridCol w:w="1263"/>
        <w:gridCol w:w="1126"/>
      </w:tblGrid>
      <w:tr w:rsidR="005F3F53" w:rsidRPr="00C316DD" w14:paraId="2B30977A" w14:textId="77777777" w:rsidTr="00EA60D8">
        <w:trPr>
          <w:jc w:val="center"/>
        </w:trPr>
        <w:tc>
          <w:tcPr>
            <w:tcW w:w="3472" w:type="dxa"/>
            <w:vAlign w:val="center"/>
          </w:tcPr>
          <w:p w14:paraId="2006CC97" w14:textId="77777777" w:rsidR="005F3F53" w:rsidRPr="00C316DD" w:rsidRDefault="005F3F53" w:rsidP="00EA60D8">
            <w:pPr>
              <w:jc w:val="center"/>
            </w:pPr>
            <w:r w:rsidRPr="00C316DD">
              <w:t>Организации</w:t>
            </w:r>
          </w:p>
        </w:tc>
        <w:tc>
          <w:tcPr>
            <w:tcW w:w="1497" w:type="dxa"/>
            <w:vAlign w:val="center"/>
          </w:tcPr>
          <w:p w14:paraId="3FE3828A" w14:textId="77777777" w:rsidR="005F3F53" w:rsidRPr="00C316DD" w:rsidRDefault="005F3F53" w:rsidP="00EA60D8">
            <w:pPr>
              <w:jc w:val="center"/>
            </w:pPr>
            <w:r w:rsidRPr="00C316DD">
              <w:t>Фундамент.</w:t>
            </w:r>
          </w:p>
          <w:p w14:paraId="1613BF21" w14:textId="77777777" w:rsidR="005F3F53" w:rsidRPr="00C316DD" w:rsidRDefault="005F3F53" w:rsidP="00EA60D8">
            <w:pPr>
              <w:jc w:val="center"/>
            </w:pPr>
            <w:r w:rsidRPr="00C316DD">
              <w:t>исследования</w:t>
            </w:r>
          </w:p>
        </w:tc>
        <w:tc>
          <w:tcPr>
            <w:tcW w:w="1567" w:type="dxa"/>
            <w:vAlign w:val="center"/>
          </w:tcPr>
          <w:p w14:paraId="0E98040C" w14:textId="77777777" w:rsidR="005F3F53" w:rsidRPr="00C316DD" w:rsidRDefault="005F3F53" w:rsidP="00EA60D8">
            <w:pPr>
              <w:jc w:val="center"/>
            </w:pPr>
            <w:r w:rsidRPr="00C316DD">
              <w:t>Приклад.</w:t>
            </w:r>
          </w:p>
          <w:p w14:paraId="78DFF688" w14:textId="77777777" w:rsidR="005F3F53" w:rsidRPr="00C316DD" w:rsidRDefault="005F3F53" w:rsidP="00EA60D8">
            <w:pPr>
              <w:jc w:val="center"/>
            </w:pPr>
            <w:r w:rsidRPr="00C316DD">
              <w:t>исследования</w:t>
            </w:r>
          </w:p>
        </w:tc>
        <w:tc>
          <w:tcPr>
            <w:tcW w:w="1263" w:type="dxa"/>
            <w:vAlign w:val="center"/>
          </w:tcPr>
          <w:p w14:paraId="4301A5C2" w14:textId="77777777" w:rsidR="005F3F53" w:rsidRPr="00C316DD" w:rsidRDefault="005F3F53" w:rsidP="00EA60D8">
            <w:pPr>
              <w:jc w:val="center"/>
            </w:pPr>
            <w:r w:rsidRPr="00C316DD">
              <w:t>ОКР и</w:t>
            </w:r>
          </w:p>
          <w:p w14:paraId="3140E21D" w14:textId="77777777" w:rsidR="005F3F53" w:rsidRPr="00C316DD" w:rsidRDefault="005F3F53" w:rsidP="00EA60D8">
            <w:pPr>
              <w:jc w:val="center"/>
            </w:pPr>
            <w:r w:rsidRPr="00C316DD">
              <w:t>ПТР</w:t>
            </w:r>
          </w:p>
        </w:tc>
        <w:tc>
          <w:tcPr>
            <w:tcW w:w="1126" w:type="dxa"/>
            <w:vAlign w:val="center"/>
          </w:tcPr>
          <w:p w14:paraId="212F35D3" w14:textId="77777777" w:rsidR="005F3F53" w:rsidRPr="00C316DD" w:rsidRDefault="005F3F53" w:rsidP="00EA60D8">
            <w:pPr>
              <w:jc w:val="center"/>
            </w:pPr>
            <w:r w:rsidRPr="00C316DD">
              <w:t>Всего</w:t>
            </w:r>
          </w:p>
        </w:tc>
      </w:tr>
      <w:tr w:rsidR="005F3F53" w:rsidRPr="00C316DD" w14:paraId="3180CB58" w14:textId="77777777" w:rsidTr="00EA60D8">
        <w:trPr>
          <w:jc w:val="center"/>
        </w:trPr>
        <w:tc>
          <w:tcPr>
            <w:tcW w:w="3472" w:type="dxa"/>
          </w:tcPr>
          <w:p w14:paraId="022FE32A" w14:textId="77777777" w:rsidR="005F3F53" w:rsidRPr="00C316DD" w:rsidRDefault="005F3F53" w:rsidP="00EA60D8">
            <w:r w:rsidRPr="00C316DD">
              <w:t>ВУЗы</w:t>
            </w:r>
          </w:p>
        </w:tc>
        <w:tc>
          <w:tcPr>
            <w:tcW w:w="1497" w:type="dxa"/>
          </w:tcPr>
          <w:p w14:paraId="022A6C72" w14:textId="77777777" w:rsidR="005F3F53" w:rsidRPr="00C316DD" w:rsidRDefault="005F3F53" w:rsidP="00EA60D8">
            <w:pPr>
              <w:jc w:val="center"/>
            </w:pPr>
            <w:r w:rsidRPr="00C316DD">
              <w:t>0,13</w:t>
            </w:r>
          </w:p>
        </w:tc>
        <w:tc>
          <w:tcPr>
            <w:tcW w:w="1567" w:type="dxa"/>
          </w:tcPr>
          <w:p w14:paraId="308F0F02" w14:textId="77777777" w:rsidR="005F3F53" w:rsidRPr="00C316DD" w:rsidRDefault="005F3F53" w:rsidP="00EA60D8">
            <w:pPr>
              <w:jc w:val="center"/>
            </w:pPr>
            <w:r w:rsidRPr="00C316DD">
              <w:t>0,60</w:t>
            </w:r>
          </w:p>
        </w:tc>
        <w:tc>
          <w:tcPr>
            <w:tcW w:w="1263" w:type="dxa"/>
          </w:tcPr>
          <w:p w14:paraId="7B3F9609" w14:textId="77777777" w:rsidR="005F3F53" w:rsidRPr="00C316DD" w:rsidRDefault="005F3F53" w:rsidP="00EA60D8">
            <w:pPr>
              <w:jc w:val="center"/>
            </w:pPr>
            <w:r w:rsidRPr="00C316DD">
              <w:t>1,33</w:t>
            </w:r>
          </w:p>
        </w:tc>
        <w:tc>
          <w:tcPr>
            <w:tcW w:w="1126" w:type="dxa"/>
          </w:tcPr>
          <w:p w14:paraId="516BD96B" w14:textId="77777777" w:rsidR="005F3F53" w:rsidRPr="00C316DD" w:rsidRDefault="005F3F53" w:rsidP="00EA60D8">
            <w:pPr>
              <w:jc w:val="center"/>
            </w:pPr>
            <w:r w:rsidRPr="00C316DD">
              <w:t>0,39</w:t>
            </w:r>
          </w:p>
        </w:tc>
      </w:tr>
      <w:tr w:rsidR="005F3F53" w:rsidRPr="00C316DD" w14:paraId="0773817E" w14:textId="77777777" w:rsidTr="00EA60D8">
        <w:trPr>
          <w:jc w:val="center"/>
        </w:trPr>
        <w:tc>
          <w:tcPr>
            <w:tcW w:w="3472" w:type="dxa"/>
          </w:tcPr>
          <w:p w14:paraId="3505B0E8" w14:textId="77777777" w:rsidR="005F3F53" w:rsidRPr="00C316DD" w:rsidRDefault="005F3F53" w:rsidP="00EA60D8">
            <w:r w:rsidRPr="00C316DD">
              <w:t>НИИ</w:t>
            </w:r>
          </w:p>
        </w:tc>
        <w:tc>
          <w:tcPr>
            <w:tcW w:w="1497" w:type="dxa"/>
          </w:tcPr>
          <w:p w14:paraId="36608820" w14:textId="77777777" w:rsidR="005F3F53" w:rsidRPr="00C316DD" w:rsidRDefault="005F3F53" w:rsidP="00EA60D8">
            <w:pPr>
              <w:jc w:val="center"/>
            </w:pPr>
            <w:r w:rsidRPr="00C316DD">
              <w:t>0,12</w:t>
            </w:r>
          </w:p>
        </w:tc>
        <w:tc>
          <w:tcPr>
            <w:tcW w:w="1567" w:type="dxa"/>
          </w:tcPr>
          <w:p w14:paraId="30531748" w14:textId="77777777" w:rsidR="005F3F53" w:rsidRPr="00C316DD" w:rsidRDefault="005F3F53" w:rsidP="00EA60D8">
            <w:pPr>
              <w:jc w:val="center"/>
            </w:pPr>
            <w:r w:rsidRPr="00C316DD">
              <w:t>0,41</w:t>
            </w:r>
          </w:p>
        </w:tc>
        <w:tc>
          <w:tcPr>
            <w:tcW w:w="1263" w:type="dxa"/>
          </w:tcPr>
          <w:p w14:paraId="7EB0EEF5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</w:tcPr>
          <w:p w14:paraId="64CC29FB" w14:textId="77777777" w:rsidR="005F3F53" w:rsidRPr="00C316DD" w:rsidRDefault="005F3F53" w:rsidP="00EA60D8">
            <w:pPr>
              <w:jc w:val="center"/>
            </w:pPr>
            <w:r w:rsidRPr="00C316DD">
              <w:t>0,28</w:t>
            </w:r>
          </w:p>
        </w:tc>
      </w:tr>
      <w:tr w:rsidR="005F3F53" w:rsidRPr="00C316DD" w14:paraId="233FFA90" w14:textId="77777777" w:rsidTr="00EA60D8">
        <w:trPr>
          <w:jc w:val="center"/>
        </w:trPr>
        <w:tc>
          <w:tcPr>
            <w:tcW w:w="3472" w:type="dxa"/>
          </w:tcPr>
          <w:p w14:paraId="753B6330" w14:textId="77777777" w:rsidR="005F3F53" w:rsidRPr="00C316DD" w:rsidRDefault="005F3F53" w:rsidP="00EA60D8">
            <w:r w:rsidRPr="00C316DD">
              <w:t>НЦ</w:t>
            </w:r>
          </w:p>
        </w:tc>
        <w:tc>
          <w:tcPr>
            <w:tcW w:w="1497" w:type="dxa"/>
          </w:tcPr>
          <w:p w14:paraId="02590CEC" w14:textId="77777777" w:rsidR="005F3F53" w:rsidRPr="00C316DD" w:rsidRDefault="005F3F53" w:rsidP="00EA60D8">
            <w:pPr>
              <w:jc w:val="center"/>
            </w:pPr>
            <w:r w:rsidRPr="00C316DD">
              <w:t>0,30</w:t>
            </w:r>
          </w:p>
        </w:tc>
        <w:tc>
          <w:tcPr>
            <w:tcW w:w="1567" w:type="dxa"/>
          </w:tcPr>
          <w:p w14:paraId="2D515D2D" w14:textId="77777777" w:rsidR="005F3F53" w:rsidRPr="00C316DD" w:rsidRDefault="005F3F53" w:rsidP="00EA60D8">
            <w:pPr>
              <w:jc w:val="center"/>
            </w:pPr>
            <w:r w:rsidRPr="00C316DD">
              <w:t>0,44</w:t>
            </w:r>
          </w:p>
        </w:tc>
        <w:tc>
          <w:tcPr>
            <w:tcW w:w="1263" w:type="dxa"/>
          </w:tcPr>
          <w:p w14:paraId="25705DF8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</w:tcPr>
          <w:p w14:paraId="62D1BCAC" w14:textId="77777777" w:rsidR="005F3F53" w:rsidRPr="00C316DD" w:rsidRDefault="005F3F53" w:rsidP="00EA60D8">
            <w:pPr>
              <w:jc w:val="center"/>
            </w:pPr>
            <w:r w:rsidRPr="00C316DD">
              <w:t>0,40</w:t>
            </w:r>
          </w:p>
        </w:tc>
      </w:tr>
      <w:tr w:rsidR="005F3F53" w:rsidRPr="00C316DD" w14:paraId="2E26FD7B" w14:textId="77777777" w:rsidTr="00EA60D8">
        <w:trPr>
          <w:jc w:val="center"/>
        </w:trPr>
        <w:tc>
          <w:tcPr>
            <w:tcW w:w="3472" w:type="dxa"/>
          </w:tcPr>
          <w:p w14:paraId="687C2540" w14:textId="77777777" w:rsidR="005F3F53" w:rsidRPr="00C316DD" w:rsidRDefault="005F3F53" w:rsidP="00EA60D8">
            <w:r w:rsidRPr="00C316DD">
              <w:t>Прочие</w:t>
            </w:r>
          </w:p>
        </w:tc>
        <w:tc>
          <w:tcPr>
            <w:tcW w:w="1497" w:type="dxa"/>
          </w:tcPr>
          <w:p w14:paraId="7DADF844" w14:textId="77777777" w:rsidR="005F3F53" w:rsidRPr="00C316DD" w:rsidRDefault="005F3F53" w:rsidP="00EA60D8">
            <w:pPr>
              <w:jc w:val="center"/>
            </w:pPr>
            <w:r w:rsidRPr="00C316DD">
              <w:t>0,16</w:t>
            </w:r>
          </w:p>
        </w:tc>
        <w:tc>
          <w:tcPr>
            <w:tcW w:w="1567" w:type="dxa"/>
          </w:tcPr>
          <w:p w14:paraId="161A37C0" w14:textId="77777777" w:rsidR="005F3F53" w:rsidRPr="00C316DD" w:rsidRDefault="005F3F53" w:rsidP="00EA60D8">
            <w:pPr>
              <w:jc w:val="center"/>
            </w:pPr>
            <w:r w:rsidRPr="00C316DD">
              <w:t>0,41</w:t>
            </w:r>
          </w:p>
        </w:tc>
        <w:tc>
          <w:tcPr>
            <w:tcW w:w="1263" w:type="dxa"/>
          </w:tcPr>
          <w:p w14:paraId="06D97BB9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</w:tcPr>
          <w:p w14:paraId="606C19CF" w14:textId="77777777" w:rsidR="005F3F53" w:rsidRPr="00C316DD" w:rsidRDefault="005F3F53" w:rsidP="00EA60D8">
            <w:pPr>
              <w:jc w:val="center"/>
            </w:pPr>
            <w:r w:rsidRPr="00C316DD">
              <w:t>0,31</w:t>
            </w:r>
          </w:p>
        </w:tc>
      </w:tr>
      <w:tr w:rsidR="005F3F53" w:rsidRPr="00C316DD" w14:paraId="295190AF" w14:textId="77777777" w:rsidTr="00EA60D8">
        <w:trPr>
          <w:jc w:val="center"/>
        </w:trPr>
        <w:tc>
          <w:tcPr>
            <w:tcW w:w="3472" w:type="dxa"/>
          </w:tcPr>
          <w:p w14:paraId="28D72503" w14:textId="77777777" w:rsidR="005F3F53" w:rsidRPr="00C316DD" w:rsidRDefault="005F3F53" w:rsidP="00EA60D8">
            <w:r w:rsidRPr="00C316DD">
              <w:t>ВСЕГО</w:t>
            </w:r>
          </w:p>
        </w:tc>
        <w:tc>
          <w:tcPr>
            <w:tcW w:w="1497" w:type="dxa"/>
          </w:tcPr>
          <w:p w14:paraId="60B3A8F3" w14:textId="77777777" w:rsidR="005F3F53" w:rsidRPr="00C316DD" w:rsidRDefault="005F3F53" w:rsidP="00EA60D8">
            <w:pPr>
              <w:jc w:val="center"/>
            </w:pPr>
            <w:r w:rsidRPr="00C316DD">
              <w:t>0,14</w:t>
            </w:r>
          </w:p>
        </w:tc>
        <w:tc>
          <w:tcPr>
            <w:tcW w:w="1567" w:type="dxa"/>
          </w:tcPr>
          <w:p w14:paraId="67654958" w14:textId="77777777" w:rsidR="005F3F53" w:rsidRPr="00C316DD" w:rsidRDefault="005F3F53" w:rsidP="00EA60D8">
            <w:pPr>
              <w:jc w:val="center"/>
            </w:pPr>
            <w:r w:rsidRPr="00C316DD">
              <w:t>0,49</w:t>
            </w:r>
          </w:p>
        </w:tc>
        <w:tc>
          <w:tcPr>
            <w:tcW w:w="1263" w:type="dxa"/>
          </w:tcPr>
          <w:p w14:paraId="33BB915B" w14:textId="77777777" w:rsidR="005F3F53" w:rsidRPr="00C316DD" w:rsidRDefault="005F3F53" w:rsidP="00EA60D8">
            <w:pPr>
              <w:jc w:val="center"/>
            </w:pPr>
            <w:r w:rsidRPr="00C316DD">
              <w:t>1,33</w:t>
            </w:r>
          </w:p>
        </w:tc>
        <w:tc>
          <w:tcPr>
            <w:tcW w:w="1126" w:type="dxa"/>
          </w:tcPr>
          <w:p w14:paraId="3DC42879" w14:textId="77777777" w:rsidR="005F3F53" w:rsidRPr="00C316DD" w:rsidRDefault="005F3F53" w:rsidP="00EA60D8">
            <w:pPr>
              <w:jc w:val="center"/>
            </w:pPr>
            <w:r w:rsidRPr="00C316DD">
              <w:t>0,35</w:t>
            </w:r>
          </w:p>
        </w:tc>
      </w:tr>
    </w:tbl>
    <w:p w14:paraId="3928648A" w14:textId="77777777" w:rsidR="005F3F53" w:rsidRPr="00C316DD" w:rsidRDefault="005F3F53" w:rsidP="005F3F53">
      <w:pPr>
        <w:jc w:val="center"/>
      </w:pPr>
    </w:p>
    <w:p w14:paraId="5DA5C93D" w14:textId="77777777" w:rsidR="005F3F53" w:rsidRDefault="005F3F53" w:rsidP="005F3F53">
      <w:pPr>
        <w:ind w:left="360"/>
        <w:jc w:val="both"/>
      </w:pPr>
      <w:r w:rsidRPr="00C316DD">
        <w:lastRenderedPageBreak/>
        <w:t>Среди отраслей науки и экономики в части патентов лидирующие позиции у химии, химических технологиях и химической промышленности – 16,5%, а также у биологии и биотехнологиях – 16%:</w:t>
      </w:r>
    </w:p>
    <w:p w14:paraId="3C261176" w14:textId="77777777" w:rsidR="005F3F53" w:rsidRDefault="005F3F53" w:rsidP="005F3F53">
      <w:pPr>
        <w:ind w:left="360"/>
        <w:jc w:val="both"/>
      </w:pPr>
    </w:p>
    <w:p w14:paraId="1B78AFB7" w14:textId="77777777" w:rsidR="005F3F53" w:rsidRPr="00C316DD" w:rsidRDefault="005F3F53" w:rsidP="005F3F53">
      <w:pPr>
        <w:ind w:left="36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71"/>
        <w:gridCol w:w="1497"/>
        <w:gridCol w:w="1553"/>
        <w:gridCol w:w="1142"/>
        <w:gridCol w:w="1054"/>
        <w:gridCol w:w="928"/>
      </w:tblGrid>
      <w:tr w:rsidR="005F3F53" w:rsidRPr="00C23901" w14:paraId="071C7D83" w14:textId="77777777" w:rsidTr="00EA60D8">
        <w:tc>
          <w:tcPr>
            <w:tcW w:w="3472" w:type="dxa"/>
            <w:vAlign w:val="center"/>
          </w:tcPr>
          <w:p w14:paraId="7FF9BCC5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Отрасли</w:t>
            </w:r>
          </w:p>
        </w:tc>
        <w:tc>
          <w:tcPr>
            <w:tcW w:w="1497" w:type="dxa"/>
            <w:vAlign w:val="center"/>
          </w:tcPr>
          <w:p w14:paraId="2ACBC1BC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Фундамент.</w:t>
            </w:r>
          </w:p>
          <w:p w14:paraId="65D41FFD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исследования</w:t>
            </w:r>
          </w:p>
        </w:tc>
        <w:tc>
          <w:tcPr>
            <w:tcW w:w="1567" w:type="dxa"/>
            <w:vAlign w:val="center"/>
          </w:tcPr>
          <w:p w14:paraId="15DC0CD2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Приклад.</w:t>
            </w:r>
          </w:p>
          <w:p w14:paraId="35E49AF3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исследования</w:t>
            </w:r>
          </w:p>
        </w:tc>
        <w:tc>
          <w:tcPr>
            <w:tcW w:w="1263" w:type="dxa"/>
            <w:vAlign w:val="center"/>
          </w:tcPr>
          <w:p w14:paraId="1E191AC5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ОКР и</w:t>
            </w:r>
          </w:p>
          <w:p w14:paraId="4424BDC6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ПТР</w:t>
            </w:r>
          </w:p>
        </w:tc>
        <w:tc>
          <w:tcPr>
            <w:tcW w:w="1126" w:type="dxa"/>
            <w:vAlign w:val="center"/>
          </w:tcPr>
          <w:p w14:paraId="50913656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Всего</w:t>
            </w:r>
          </w:p>
        </w:tc>
        <w:tc>
          <w:tcPr>
            <w:tcW w:w="980" w:type="dxa"/>
            <w:vAlign w:val="center"/>
          </w:tcPr>
          <w:p w14:paraId="6DDE602D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%</w:t>
            </w:r>
          </w:p>
        </w:tc>
      </w:tr>
      <w:tr w:rsidR="005F3F53" w:rsidRPr="00C23901" w14:paraId="5520FDEE" w14:textId="77777777" w:rsidTr="00EA60D8">
        <w:tc>
          <w:tcPr>
            <w:tcW w:w="3472" w:type="dxa"/>
            <w:vAlign w:val="center"/>
          </w:tcPr>
          <w:p w14:paraId="6B07B213" w14:textId="77777777" w:rsidR="005F3F53" w:rsidRPr="00C23901" w:rsidRDefault="005F3F53" w:rsidP="00EA60D8">
            <w:pPr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Обществ</w:t>
            </w:r>
            <w:proofErr w:type="gramStart"/>
            <w:r w:rsidRPr="00C23901">
              <w:rPr>
                <w:sz w:val="22"/>
                <w:szCs w:val="22"/>
              </w:rPr>
              <w:t>.</w:t>
            </w:r>
            <w:proofErr w:type="gramEnd"/>
            <w:r w:rsidRPr="00C23901">
              <w:rPr>
                <w:sz w:val="22"/>
                <w:szCs w:val="22"/>
              </w:rPr>
              <w:t xml:space="preserve"> и гуманитарные науки</w:t>
            </w:r>
          </w:p>
        </w:tc>
        <w:tc>
          <w:tcPr>
            <w:tcW w:w="1497" w:type="dxa"/>
            <w:vAlign w:val="center"/>
          </w:tcPr>
          <w:p w14:paraId="2147788B" w14:textId="77777777" w:rsidR="005F3F53" w:rsidRPr="00C23901" w:rsidRDefault="005F3F53" w:rsidP="00EA60D8">
            <w:pPr>
              <w:jc w:val="center"/>
              <w:rPr>
                <w:sz w:val="22"/>
                <w:szCs w:val="22"/>
                <w:lang w:val="en-US"/>
              </w:rPr>
            </w:pPr>
            <w:r w:rsidRPr="00C23901">
              <w:rPr>
                <w:sz w:val="22"/>
                <w:szCs w:val="22"/>
              </w:rPr>
              <w:t>3</w:t>
            </w:r>
          </w:p>
        </w:tc>
        <w:tc>
          <w:tcPr>
            <w:tcW w:w="1567" w:type="dxa"/>
            <w:vAlign w:val="center"/>
          </w:tcPr>
          <w:p w14:paraId="4DE826DD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8</w:t>
            </w:r>
          </w:p>
        </w:tc>
        <w:tc>
          <w:tcPr>
            <w:tcW w:w="1263" w:type="dxa"/>
            <w:vAlign w:val="center"/>
          </w:tcPr>
          <w:p w14:paraId="5E27D93B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vAlign w:val="center"/>
          </w:tcPr>
          <w:p w14:paraId="39C58A52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11</w:t>
            </w:r>
          </w:p>
        </w:tc>
        <w:tc>
          <w:tcPr>
            <w:tcW w:w="980" w:type="dxa"/>
            <w:vAlign w:val="center"/>
          </w:tcPr>
          <w:p w14:paraId="6A58361E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3,0</w:t>
            </w:r>
          </w:p>
        </w:tc>
      </w:tr>
      <w:tr w:rsidR="005F3F53" w:rsidRPr="00C23901" w14:paraId="51CA6DE5" w14:textId="77777777" w:rsidTr="00EA60D8">
        <w:tc>
          <w:tcPr>
            <w:tcW w:w="3472" w:type="dxa"/>
            <w:vAlign w:val="center"/>
          </w:tcPr>
          <w:p w14:paraId="6DBA75EA" w14:textId="77777777" w:rsidR="005F3F53" w:rsidRPr="00C23901" w:rsidRDefault="005F3F53" w:rsidP="00EA60D8">
            <w:pPr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Физика, математика, кибернетика, информатика, автоматика и вычислительная техника, механика, астрономия, космические исследования, электроника, электротехника, радиотехника, ядерные технологии</w:t>
            </w:r>
          </w:p>
        </w:tc>
        <w:tc>
          <w:tcPr>
            <w:tcW w:w="1497" w:type="dxa"/>
            <w:vAlign w:val="center"/>
          </w:tcPr>
          <w:p w14:paraId="254A85C6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10</w:t>
            </w:r>
          </w:p>
        </w:tc>
        <w:tc>
          <w:tcPr>
            <w:tcW w:w="1567" w:type="dxa"/>
            <w:vAlign w:val="center"/>
          </w:tcPr>
          <w:p w14:paraId="36FAC8D5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32</w:t>
            </w:r>
          </w:p>
        </w:tc>
        <w:tc>
          <w:tcPr>
            <w:tcW w:w="1263" w:type="dxa"/>
            <w:vAlign w:val="center"/>
          </w:tcPr>
          <w:p w14:paraId="4DF76D4B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vAlign w:val="center"/>
          </w:tcPr>
          <w:p w14:paraId="2828AEE3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42</w:t>
            </w:r>
          </w:p>
        </w:tc>
        <w:tc>
          <w:tcPr>
            <w:tcW w:w="980" w:type="dxa"/>
            <w:vAlign w:val="center"/>
          </w:tcPr>
          <w:p w14:paraId="3BCA0FBC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11,4</w:t>
            </w:r>
          </w:p>
        </w:tc>
      </w:tr>
      <w:tr w:rsidR="005F3F53" w:rsidRPr="00C23901" w14:paraId="42DCF7F5" w14:textId="77777777" w:rsidTr="00EA60D8">
        <w:tc>
          <w:tcPr>
            <w:tcW w:w="3472" w:type="dxa"/>
          </w:tcPr>
          <w:p w14:paraId="5DE6D8C9" w14:textId="77777777" w:rsidR="005F3F53" w:rsidRPr="00C23901" w:rsidRDefault="005F3F53" w:rsidP="00EA60D8">
            <w:pPr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Химия, хим. технологии, хим. промышленность</w:t>
            </w:r>
          </w:p>
        </w:tc>
        <w:tc>
          <w:tcPr>
            <w:tcW w:w="1497" w:type="dxa"/>
            <w:vAlign w:val="center"/>
          </w:tcPr>
          <w:p w14:paraId="7C1774C0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16</w:t>
            </w:r>
          </w:p>
        </w:tc>
        <w:tc>
          <w:tcPr>
            <w:tcW w:w="1567" w:type="dxa"/>
            <w:vAlign w:val="center"/>
          </w:tcPr>
          <w:p w14:paraId="2AE6F2DF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43</w:t>
            </w:r>
          </w:p>
        </w:tc>
        <w:tc>
          <w:tcPr>
            <w:tcW w:w="1263" w:type="dxa"/>
            <w:vAlign w:val="center"/>
          </w:tcPr>
          <w:p w14:paraId="79001812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vAlign w:val="center"/>
          </w:tcPr>
          <w:p w14:paraId="13A85A2F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59</w:t>
            </w:r>
          </w:p>
        </w:tc>
        <w:tc>
          <w:tcPr>
            <w:tcW w:w="980" w:type="dxa"/>
            <w:vAlign w:val="center"/>
          </w:tcPr>
          <w:p w14:paraId="3C98896D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16,0</w:t>
            </w:r>
          </w:p>
        </w:tc>
      </w:tr>
      <w:tr w:rsidR="005F3F53" w:rsidRPr="00C23901" w14:paraId="755F89FA" w14:textId="77777777" w:rsidTr="00EA60D8">
        <w:tc>
          <w:tcPr>
            <w:tcW w:w="3472" w:type="dxa"/>
          </w:tcPr>
          <w:p w14:paraId="32215848" w14:textId="77777777" w:rsidR="005F3F53" w:rsidRPr="00C23901" w:rsidRDefault="005F3F53" w:rsidP="00EA60D8">
            <w:pPr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Биология, биотехнологии</w:t>
            </w:r>
          </w:p>
        </w:tc>
        <w:tc>
          <w:tcPr>
            <w:tcW w:w="1497" w:type="dxa"/>
            <w:vAlign w:val="center"/>
          </w:tcPr>
          <w:p w14:paraId="444499AC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21</w:t>
            </w:r>
          </w:p>
        </w:tc>
        <w:tc>
          <w:tcPr>
            <w:tcW w:w="1567" w:type="dxa"/>
            <w:vAlign w:val="center"/>
          </w:tcPr>
          <w:p w14:paraId="16C83B52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40</w:t>
            </w:r>
          </w:p>
        </w:tc>
        <w:tc>
          <w:tcPr>
            <w:tcW w:w="1263" w:type="dxa"/>
            <w:vAlign w:val="center"/>
          </w:tcPr>
          <w:p w14:paraId="1A98787B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vAlign w:val="center"/>
          </w:tcPr>
          <w:p w14:paraId="6652C94B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61</w:t>
            </w:r>
          </w:p>
        </w:tc>
        <w:tc>
          <w:tcPr>
            <w:tcW w:w="980" w:type="dxa"/>
            <w:vAlign w:val="center"/>
          </w:tcPr>
          <w:p w14:paraId="11012E72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16,5</w:t>
            </w:r>
          </w:p>
        </w:tc>
      </w:tr>
      <w:tr w:rsidR="005F3F53" w:rsidRPr="00C23901" w14:paraId="656B47E8" w14:textId="77777777" w:rsidTr="00EA60D8">
        <w:tc>
          <w:tcPr>
            <w:tcW w:w="3472" w:type="dxa"/>
          </w:tcPr>
          <w:p w14:paraId="6D3D2F5B" w14:textId="77777777" w:rsidR="005F3F53" w:rsidRPr="00C23901" w:rsidRDefault="005F3F53" w:rsidP="00EA60D8">
            <w:pPr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Медицина и здравоохранение</w:t>
            </w:r>
          </w:p>
        </w:tc>
        <w:tc>
          <w:tcPr>
            <w:tcW w:w="1497" w:type="dxa"/>
            <w:vAlign w:val="center"/>
          </w:tcPr>
          <w:p w14:paraId="5F4EB9DB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2</w:t>
            </w:r>
          </w:p>
        </w:tc>
        <w:tc>
          <w:tcPr>
            <w:tcW w:w="1567" w:type="dxa"/>
            <w:vAlign w:val="center"/>
          </w:tcPr>
          <w:p w14:paraId="6A3CF3E0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7</w:t>
            </w:r>
          </w:p>
        </w:tc>
        <w:tc>
          <w:tcPr>
            <w:tcW w:w="1263" w:type="dxa"/>
            <w:vAlign w:val="center"/>
          </w:tcPr>
          <w:p w14:paraId="3F64D91A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vAlign w:val="center"/>
          </w:tcPr>
          <w:p w14:paraId="1AE99689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9</w:t>
            </w:r>
          </w:p>
        </w:tc>
        <w:tc>
          <w:tcPr>
            <w:tcW w:w="980" w:type="dxa"/>
            <w:vAlign w:val="center"/>
          </w:tcPr>
          <w:p w14:paraId="0E40C251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2,4</w:t>
            </w:r>
          </w:p>
        </w:tc>
      </w:tr>
      <w:tr w:rsidR="005F3F53" w:rsidRPr="00C23901" w14:paraId="0CDC0A96" w14:textId="77777777" w:rsidTr="00EA60D8">
        <w:tc>
          <w:tcPr>
            <w:tcW w:w="3472" w:type="dxa"/>
          </w:tcPr>
          <w:p w14:paraId="5FB28F1B" w14:textId="77777777" w:rsidR="005F3F53" w:rsidRPr="00C23901" w:rsidRDefault="005F3F53" w:rsidP="00EA60D8">
            <w:pPr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Сельское, лесное, рыбное и водное хозяйство</w:t>
            </w:r>
          </w:p>
        </w:tc>
        <w:tc>
          <w:tcPr>
            <w:tcW w:w="1497" w:type="dxa"/>
            <w:vAlign w:val="center"/>
          </w:tcPr>
          <w:p w14:paraId="6028FA5D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2</w:t>
            </w:r>
          </w:p>
        </w:tc>
        <w:tc>
          <w:tcPr>
            <w:tcW w:w="1567" w:type="dxa"/>
            <w:vAlign w:val="center"/>
          </w:tcPr>
          <w:p w14:paraId="1F19AFC8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39</w:t>
            </w:r>
          </w:p>
        </w:tc>
        <w:tc>
          <w:tcPr>
            <w:tcW w:w="1263" w:type="dxa"/>
            <w:vAlign w:val="center"/>
          </w:tcPr>
          <w:p w14:paraId="37795802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vAlign w:val="center"/>
          </w:tcPr>
          <w:p w14:paraId="45322216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41</w:t>
            </w:r>
          </w:p>
        </w:tc>
        <w:tc>
          <w:tcPr>
            <w:tcW w:w="980" w:type="dxa"/>
            <w:vAlign w:val="center"/>
          </w:tcPr>
          <w:p w14:paraId="2F528C45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11,1</w:t>
            </w:r>
          </w:p>
        </w:tc>
      </w:tr>
      <w:tr w:rsidR="005F3F53" w:rsidRPr="00C23901" w14:paraId="6254928F" w14:textId="77777777" w:rsidTr="00EA60D8">
        <w:tc>
          <w:tcPr>
            <w:tcW w:w="3472" w:type="dxa"/>
          </w:tcPr>
          <w:p w14:paraId="708ED5F6" w14:textId="77777777" w:rsidR="005F3F53" w:rsidRPr="00C23901" w:rsidRDefault="005F3F53" w:rsidP="00EA60D8">
            <w:pPr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Горное дело и геология</w:t>
            </w:r>
          </w:p>
        </w:tc>
        <w:tc>
          <w:tcPr>
            <w:tcW w:w="1497" w:type="dxa"/>
            <w:vAlign w:val="center"/>
          </w:tcPr>
          <w:p w14:paraId="32B3246C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14:paraId="1D8905FF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23</w:t>
            </w:r>
          </w:p>
        </w:tc>
        <w:tc>
          <w:tcPr>
            <w:tcW w:w="1263" w:type="dxa"/>
            <w:vAlign w:val="center"/>
          </w:tcPr>
          <w:p w14:paraId="2CB7DB68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4</w:t>
            </w:r>
          </w:p>
        </w:tc>
        <w:tc>
          <w:tcPr>
            <w:tcW w:w="1126" w:type="dxa"/>
            <w:vAlign w:val="center"/>
          </w:tcPr>
          <w:p w14:paraId="24690178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27</w:t>
            </w:r>
          </w:p>
        </w:tc>
        <w:tc>
          <w:tcPr>
            <w:tcW w:w="980" w:type="dxa"/>
            <w:vAlign w:val="center"/>
          </w:tcPr>
          <w:p w14:paraId="6B6A2684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7,3</w:t>
            </w:r>
          </w:p>
        </w:tc>
      </w:tr>
      <w:tr w:rsidR="005F3F53" w:rsidRPr="00C23901" w14:paraId="695B2A88" w14:textId="77777777" w:rsidTr="00EA60D8">
        <w:tc>
          <w:tcPr>
            <w:tcW w:w="3472" w:type="dxa"/>
          </w:tcPr>
          <w:p w14:paraId="6187547C" w14:textId="77777777" w:rsidR="005F3F53" w:rsidRPr="00C23901" w:rsidRDefault="005F3F53" w:rsidP="00EA60D8">
            <w:pPr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География, геодезия, картография, геофизика, метрология</w:t>
            </w:r>
          </w:p>
        </w:tc>
        <w:tc>
          <w:tcPr>
            <w:tcW w:w="1497" w:type="dxa"/>
            <w:vAlign w:val="center"/>
          </w:tcPr>
          <w:p w14:paraId="1FC0FF67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14:paraId="4A12CA8A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3</w:t>
            </w:r>
          </w:p>
        </w:tc>
        <w:tc>
          <w:tcPr>
            <w:tcW w:w="1263" w:type="dxa"/>
            <w:vAlign w:val="center"/>
          </w:tcPr>
          <w:p w14:paraId="4DF0EBD8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vAlign w:val="center"/>
          </w:tcPr>
          <w:p w14:paraId="2E94A3E6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3</w:t>
            </w:r>
          </w:p>
        </w:tc>
        <w:tc>
          <w:tcPr>
            <w:tcW w:w="980" w:type="dxa"/>
            <w:vAlign w:val="center"/>
          </w:tcPr>
          <w:p w14:paraId="17606DA6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0,8</w:t>
            </w:r>
          </w:p>
        </w:tc>
      </w:tr>
      <w:tr w:rsidR="005F3F53" w:rsidRPr="00C23901" w14:paraId="41664E1F" w14:textId="77777777" w:rsidTr="00EA60D8">
        <w:tc>
          <w:tcPr>
            <w:tcW w:w="3472" w:type="dxa"/>
          </w:tcPr>
          <w:p w14:paraId="697B8A35" w14:textId="77777777" w:rsidR="005F3F53" w:rsidRPr="00C23901" w:rsidRDefault="005F3F53" w:rsidP="00EA60D8">
            <w:pPr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Металлургия</w:t>
            </w:r>
          </w:p>
        </w:tc>
        <w:tc>
          <w:tcPr>
            <w:tcW w:w="1497" w:type="dxa"/>
            <w:vAlign w:val="center"/>
          </w:tcPr>
          <w:p w14:paraId="4371F52F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3</w:t>
            </w:r>
          </w:p>
        </w:tc>
        <w:tc>
          <w:tcPr>
            <w:tcW w:w="1567" w:type="dxa"/>
            <w:vAlign w:val="center"/>
          </w:tcPr>
          <w:p w14:paraId="05D7F56D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15</w:t>
            </w:r>
          </w:p>
        </w:tc>
        <w:tc>
          <w:tcPr>
            <w:tcW w:w="1263" w:type="dxa"/>
            <w:vAlign w:val="center"/>
          </w:tcPr>
          <w:p w14:paraId="48EF18E9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vAlign w:val="center"/>
          </w:tcPr>
          <w:p w14:paraId="179B72F8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18</w:t>
            </w:r>
          </w:p>
        </w:tc>
        <w:tc>
          <w:tcPr>
            <w:tcW w:w="980" w:type="dxa"/>
            <w:vAlign w:val="center"/>
          </w:tcPr>
          <w:p w14:paraId="41966325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4,9</w:t>
            </w:r>
          </w:p>
        </w:tc>
      </w:tr>
      <w:tr w:rsidR="005F3F53" w:rsidRPr="00C23901" w14:paraId="0F3D4CD9" w14:textId="77777777" w:rsidTr="00EA60D8">
        <w:tc>
          <w:tcPr>
            <w:tcW w:w="3472" w:type="dxa"/>
          </w:tcPr>
          <w:p w14:paraId="0CCFC046" w14:textId="77777777" w:rsidR="005F3F53" w:rsidRPr="00C23901" w:rsidRDefault="005F3F53" w:rsidP="00EA60D8">
            <w:pPr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Энергетика</w:t>
            </w:r>
          </w:p>
        </w:tc>
        <w:tc>
          <w:tcPr>
            <w:tcW w:w="1497" w:type="dxa"/>
            <w:vAlign w:val="center"/>
          </w:tcPr>
          <w:p w14:paraId="190FFC13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14:paraId="154612B0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22</w:t>
            </w:r>
          </w:p>
        </w:tc>
        <w:tc>
          <w:tcPr>
            <w:tcW w:w="1263" w:type="dxa"/>
            <w:vAlign w:val="center"/>
          </w:tcPr>
          <w:p w14:paraId="3C479CBD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vAlign w:val="center"/>
          </w:tcPr>
          <w:p w14:paraId="2254DE59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22</w:t>
            </w:r>
          </w:p>
        </w:tc>
        <w:tc>
          <w:tcPr>
            <w:tcW w:w="980" w:type="dxa"/>
            <w:vAlign w:val="center"/>
          </w:tcPr>
          <w:p w14:paraId="2CE2AE16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6,0</w:t>
            </w:r>
          </w:p>
        </w:tc>
      </w:tr>
      <w:tr w:rsidR="005F3F53" w:rsidRPr="00C23901" w14:paraId="6C961812" w14:textId="77777777" w:rsidTr="00EA60D8">
        <w:tc>
          <w:tcPr>
            <w:tcW w:w="3472" w:type="dxa"/>
          </w:tcPr>
          <w:p w14:paraId="3DB9E5EB" w14:textId="77777777" w:rsidR="005F3F53" w:rsidRPr="00C23901" w:rsidRDefault="005F3F53" w:rsidP="00EA60D8">
            <w:pPr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Машиностроение, приборостроение</w:t>
            </w:r>
          </w:p>
        </w:tc>
        <w:tc>
          <w:tcPr>
            <w:tcW w:w="1497" w:type="dxa"/>
            <w:vAlign w:val="center"/>
          </w:tcPr>
          <w:p w14:paraId="1FB62DFB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3</w:t>
            </w:r>
          </w:p>
        </w:tc>
        <w:tc>
          <w:tcPr>
            <w:tcW w:w="1567" w:type="dxa"/>
            <w:vAlign w:val="center"/>
          </w:tcPr>
          <w:p w14:paraId="2B0EC635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26</w:t>
            </w:r>
          </w:p>
        </w:tc>
        <w:tc>
          <w:tcPr>
            <w:tcW w:w="1263" w:type="dxa"/>
            <w:vAlign w:val="center"/>
          </w:tcPr>
          <w:p w14:paraId="70D6B8CA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vAlign w:val="center"/>
          </w:tcPr>
          <w:p w14:paraId="787C1FE8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29</w:t>
            </w:r>
          </w:p>
        </w:tc>
        <w:tc>
          <w:tcPr>
            <w:tcW w:w="980" w:type="dxa"/>
            <w:vAlign w:val="center"/>
          </w:tcPr>
          <w:p w14:paraId="4CE0F14E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7,9</w:t>
            </w:r>
          </w:p>
        </w:tc>
      </w:tr>
      <w:tr w:rsidR="005F3F53" w:rsidRPr="00C23901" w14:paraId="746F97FC" w14:textId="77777777" w:rsidTr="00EA60D8">
        <w:tc>
          <w:tcPr>
            <w:tcW w:w="3472" w:type="dxa"/>
          </w:tcPr>
          <w:p w14:paraId="55266977" w14:textId="77777777" w:rsidR="005F3F53" w:rsidRPr="00C23901" w:rsidRDefault="005F3F53" w:rsidP="00EA60D8">
            <w:pPr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 xml:space="preserve">Прочие отрасли </w:t>
            </w:r>
            <w:proofErr w:type="spellStart"/>
            <w:r w:rsidRPr="00C23901">
              <w:rPr>
                <w:sz w:val="22"/>
                <w:szCs w:val="22"/>
              </w:rPr>
              <w:t>пром-ти</w:t>
            </w:r>
            <w:proofErr w:type="spellEnd"/>
            <w:r w:rsidRPr="00C23901">
              <w:rPr>
                <w:sz w:val="22"/>
                <w:szCs w:val="22"/>
              </w:rPr>
              <w:t>, общие проблемы тех. и приклад. наук в отраслях народного хоз-ва</w:t>
            </w:r>
          </w:p>
        </w:tc>
        <w:tc>
          <w:tcPr>
            <w:tcW w:w="1497" w:type="dxa"/>
            <w:vAlign w:val="center"/>
          </w:tcPr>
          <w:p w14:paraId="3DA8EF0B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14:paraId="14E759A8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17</w:t>
            </w:r>
          </w:p>
        </w:tc>
        <w:tc>
          <w:tcPr>
            <w:tcW w:w="1263" w:type="dxa"/>
            <w:vAlign w:val="center"/>
          </w:tcPr>
          <w:p w14:paraId="0A6741A6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vAlign w:val="center"/>
          </w:tcPr>
          <w:p w14:paraId="364E38F3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17</w:t>
            </w:r>
          </w:p>
        </w:tc>
        <w:tc>
          <w:tcPr>
            <w:tcW w:w="980" w:type="dxa"/>
            <w:vAlign w:val="center"/>
          </w:tcPr>
          <w:p w14:paraId="71EB8C3B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4,6</w:t>
            </w:r>
          </w:p>
        </w:tc>
      </w:tr>
      <w:tr w:rsidR="005F3F53" w:rsidRPr="00C23901" w14:paraId="62EDE0F0" w14:textId="77777777" w:rsidTr="00EA60D8">
        <w:tc>
          <w:tcPr>
            <w:tcW w:w="3472" w:type="dxa"/>
          </w:tcPr>
          <w:p w14:paraId="782695C1" w14:textId="77777777" w:rsidR="005F3F53" w:rsidRPr="00C23901" w:rsidRDefault="005F3F53" w:rsidP="00EA60D8">
            <w:pPr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Строительство и архитектура</w:t>
            </w:r>
          </w:p>
        </w:tc>
        <w:tc>
          <w:tcPr>
            <w:tcW w:w="1497" w:type="dxa"/>
            <w:vAlign w:val="center"/>
          </w:tcPr>
          <w:p w14:paraId="7B4C0D03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14:paraId="2F9C2EB1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16</w:t>
            </w:r>
          </w:p>
        </w:tc>
        <w:tc>
          <w:tcPr>
            <w:tcW w:w="1263" w:type="dxa"/>
            <w:vAlign w:val="center"/>
          </w:tcPr>
          <w:p w14:paraId="15B806DB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vAlign w:val="center"/>
          </w:tcPr>
          <w:p w14:paraId="4FEBCF22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16</w:t>
            </w:r>
          </w:p>
        </w:tc>
        <w:tc>
          <w:tcPr>
            <w:tcW w:w="980" w:type="dxa"/>
            <w:vAlign w:val="center"/>
          </w:tcPr>
          <w:p w14:paraId="24762172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4,3</w:t>
            </w:r>
          </w:p>
        </w:tc>
      </w:tr>
      <w:tr w:rsidR="005F3F53" w:rsidRPr="00C23901" w14:paraId="26A07E39" w14:textId="77777777" w:rsidTr="00EA60D8">
        <w:tc>
          <w:tcPr>
            <w:tcW w:w="3472" w:type="dxa"/>
          </w:tcPr>
          <w:p w14:paraId="5ADB3ED0" w14:textId="77777777" w:rsidR="005F3F53" w:rsidRPr="00C23901" w:rsidRDefault="005F3F53" w:rsidP="00EA60D8">
            <w:pPr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 xml:space="preserve">Охрана </w:t>
            </w:r>
            <w:proofErr w:type="spellStart"/>
            <w:r w:rsidRPr="00C23901">
              <w:rPr>
                <w:sz w:val="22"/>
                <w:szCs w:val="22"/>
              </w:rPr>
              <w:t>окруж</w:t>
            </w:r>
            <w:proofErr w:type="spellEnd"/>
            <w:r w:rsidRPr="00C23901">
              <w:rPr>
                <w:sz w:val="22"/>
                <w:szCs w:val="22"/>
              </w:rPr>
              <w:t>. среды, экология</w:t>
            </w:r>
          </w:p>
        </w:tc>
        <w:tc>
          <w:tcPr>
            <w:tcW w:w="1497" w:type="dxa"/>
            <w:vAlign w:val="center"/>
          </w:tcPr>
          <w:p w14:paraId="2805936C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14:paraId="78F55240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14</w:t>
            </w:r>
          </w:p>
        </w:tc>
        <w:tc>
          <w:tcPr>
            <w:tcW w:w="1263" w:type="dxa"/>
            <w:vAlign w:val="center"/>
          </w:tcPr>
          <w:p w14:paraId="76614E0B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vAlign w:val="center"/>
          </w:tcPr>
          <w:p w14:paraId="0DFBF250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14</w:t>
            </w:r>
          </w:p>
        </w:tc>
        <w:tc>
          <w:tcPr>
            <w:tcW w:w="980" w:type="dxa"/>
            <w:vAlign w:val="center"/>
          </w:tcPr>
          <w:p w14:paraId="158B9359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3,8</w:t>
            </w:r>
          </w:p>
        </w:tc>
      </w:tr>
      <w:tr w:rsidR="005F3F53" w:rsidRPr="00C23901" w14:paraId="03F1F2B8" w14:textId="77777777" w:rsidTr="00EA60D8">
        <w:tc>
          <w:tcPr>
            <w:tcW w:w="3472" w:type="dxa"/>
          </w:tcPr>
          <w:p w14:paraId="76170FB8" w14:textId="77777777" w:rsidR="005F3F53" w:rsidRPr="00C23901" w:rsidRDefault="005F3F53" w:rsidP="00EA60D8">
            <w:pPr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Военное дело</w:t>
            </w:r>
          </w:p>
        </w:tc>
        <w:tc>
          <w:tcPr>
            <w:tcW w:w="1497" w:type="dxa"/>
            <w:vAlign w:val="center"/>
          </w:tcPr>
          <w:p w14:paraId="6DC2FCD4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14:paraId="6C6A3BF0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14:paraId="428A47D2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vAlign w:val="center"/>
          </w:tcPr>
          <w:p w14:paraId="4DF210D7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vAlign w:val="center"/>
          </w:tcPr>
          <w:p w14:paraId="5A7CE1DE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0,0</w:t>
            </w:r>
          </w:p>
        </w:tc>
      </w:tr>
      <w:tr w:rsidR="005F3F53" w:rsidRPr="00C23901" w14:paraId="7E9EFF30" w14:textId="77777777" w:rsidTr="00EA60D8">
        <w:tc>
          <w:tcPr>
            <w:tcW w:w="3472" w:type="dxa"/>
            <w:vAlign w:val="center"/>
          </w:tcPr>
          <w:p w14:paraId="73F933FD" w14:textId="77777777" w:rsidR="005F3F53" w:rsidRPr="00C23901" w:rsidRDefault="005F3F53" w:rsidP="00EA60D8">
            <w:pPr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Всего</w:t>
            </w:r>
          </w:p>
        </w:tc>
        <w:tc>
          <w:tcPr>
            <w:tcW w:w="1497" w:type="dxa"/>
            <w:vAlign w:val="center"/>
          </w:tcPr>
          <w:p w14:paraId="3A4C6520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60</w:t>
            </w:r>
          </w:p>
        </w:tc>
        <w:tc>
          <w:tcPr>
            <w:tcW w:w="1567" w:type="dxa"/>
            <w:vAlign w:val="center"/>
          </w:tcPr>
          <w:p w14:paraId="1FD04BFA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305</w:t>
            </w:r>
          </w:p>
        </w:tc>
        <w:tc>
          <w:tcPr>
            <w:tcW w:w="1263" w:type="dxa"/>
            <w:vAlign w:val="center"/>
          </w:tcPr>
          <w:p w14:paraId="14FF7703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4</w:t>
            </w:r>
          </w:p>
        </w:tc>
        <w:tc>
          <w:tcPr>
            <w:tcW w:w="1126" w:type="dxa"/>
            <w:vAlign w:val="center"/>
          </w:tcPr>
          <w:p w14:paraId="2785629E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369</w:t>
            </w:r>
          </w:p>
        </w:tc>
        <w:tc>
          <w:tcPr>
            <w:tcW w:w="980" w:type="dxa"/>
            <w:vAlign w:val="center"/>
          </w:tcPr>
          <w:p w14:paraId="4325078A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100,0</w:t>
            </w:r>
          </w:p>
        </w:tc>
      </w:tr>
    </w:tbl>
    <w:p w14:paraId="34B0CE46" w14:textId="77777777" w:rsidR="005F3F53" w:rsidRPr="00C316DD" w:rsidRDefault="005F3F53" w:rsidP="005F3F53">
      <w:pPr>
        <w:pStyle w:val="a8"/>
        <w:jc w:val="both"/>
        <w:rPr>
          <w:u w:val="single"/>
        </w:rPr>
      </w:pPr>
    </w:p>
    <w:p w14:paraId="7DE61464" w14:textId="77777777" w:rsidR="005F3F53" w:rsidRPr="00C23901" w:rsidRDefault="005F3F53" w:rsidP="005F3F53">
      <w:pPr>
        <w:pStyle w:val="a8"/>
        <w:numPr>
          <w:ilvl w:val="0"/>
          <w:numId w:val="31"/>
        </w:numPr>
        <w:jc w:val="both"/>
      </w:pPr>
      <w:r w:rsidRPr="00C23901">
        <w:t>Практическое использование (внедрение результатов)</w:t>
      </w:r>
    </w:p>
    <w:p w14:paraId="7EA92CAC" w14:textId="77777777" w:rsidR="005F3F53" w:rsidRPr="00C316DD" w:rsidRDefault="005F3F53" w:rsidP="005F3F53">
      <w:pPr>
        <w:jc w:val="both"/>
      </w:pPr>
      <w:r w:rsidRPr="00C316DD">
        <w:t xml:space="preserve">В 2020 году по завершенным грантовым отчетам было зафиксировано </w:t>
      </w:r>
      <w:r w:rsidRPr="00C316DD">
        <w:rPr>
          <w:bCs/>
        </w:rPr>
        <w:t>333 внедрения</w:t>
      </w:r>
      <w:r w:rsidRPr="00C316DD">
        <w:t>. Число отчетов, содержащих факты практического использования результатов научно-технической деятельности, насчитывает 180 или всего 17% от всех представленных в текущем году отчетов заключительной 3-х летней фазы исследований. Соотношение между проектами фундаментальной и прикладной направленности составляет 29</w:t>
      </w:r>
      <w:proofErr w:type="gramStart"/>
      <w:r w:rsidRPr="00C316DD">
        <w:t>% :</w:t>
      </w:r>
      <w:proofErr w:type="gramEnd"/>
      <w:r w:rsidRPr="00C316DD">
        <w:t xml:space="preserve"> 71%.</w:t>
      </w:r>
    </w:p>
    <w:p w14:paraId="3B23B580" w14:textId="77777777" w:rsidR="005F3F53" w:rsidRPr="00C316DD" w:rsidRDefault="005F3F53" w:rsidP="005F3F53">
      <w:pPr>
        <w:jc w:val="both"/>
      </w:pPr>
      <w:r w:rsidRPr="00C316DD">
        <w:t>В разрезе приоритетов, и это несколько неожиданно, больше всего фактов практического использования полученных результатов у научных основ «М</w:t>
      </w:r>
      <w:r w:rsidRPr="00C316DD">
        <w:rPr>
          <w:lang w:val="kk-KZ"/>
        </w:rPr>
        <w:t>әң</w:t>
      </w:r>
      <w:r w:rsidRPr="00C316DD">
        <w:t>г</w:t>
      </w:r>
      <w:proofErr w:type="spellStart"/>
      <w:r w:rsidRPr="00C316DD">
        <w:rPr>
          <w:lang w:val="en-US"/>
        </w:rPr>
        <w:t>i</w:t>
      </w:r>
      <w:proofErr w:type="spellEnd"/>
      <w:r w:rsidRPr="00C316DD">
        <w:t>л</w:t>
      </w:r>
      <w:proofErr w:type="spellStart"/>
      <w:r w:rsidRPr="00C316DD">
        <w:rPr>
          <w:lang w:val="en-US"/>
        </w:rPr>
        <w:t>i</w:t>
      </w:r>
      <w:proofErr w:type="spellEnd"/>
      <w:r w:rsidRPr="00C316DD">
        <w:t>к ел» - 104 внедрения или свыше 31%. Достаточно неплохой результат у приоритета наук о жизни – 96 (практически 29%).</w:t>
      </w:r>
    </w:p>
    <w:p w14:paraId="63F6C272" w14:textId="77777777" w:rsidR="005F3F53" w:rsidRPr="00C316DD" w:rsidRDefault="005F3F53" w:rsidP="005F3F53">
      <w:pPr>
        <w:jc w:val="center"/>
      </w:pPr>
      <w:r w:rsidRPr="00C316DD">
        <w:rPr>
          <w:noProof/>
        </w:rPr>
        <w:lastRenderedPageBreak/>
        <w:drawing>
          <wp:inline distT="0" distB="0" distL="0" distR="0" wp14:anchorId="29D9EAFD" wp14:editId="2818C4DA">
            <wp:extent cx="4245997" cy="3021495"/>
            <wp:effectExtent l="0" t="0" r="2540" b="762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7225EFAF-A2C0-4832-B641-D4DB6674CA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C8E6C2E" w14:textId="77777777" w:rsidR="005F3F53" w:rsidRPr="00C316DD" w:rsidRDefault="005F3F53" w:rsidP="005F3F53">
      <w:pPr>
        <w:jc w:val="both"/>
      </w:pPr>
      <w:r w:rsidRPr="00C316DD">
        <w:t>По приоритетам и характеру исследований эти два лидирующих приоритета имеют противоположную картину: у НОМЕ больше всего внедрений в части фундаментальных исследований, а у НОЖ – прикладных (см. далее).</w:t>
      </w:r>
    </w:p>
    <w:p w14:paraId="4ED8CF3E" w14:textId="77777777" w:rsidR="005F3F53" w:rsidRPr="00C316DD" w:rsidRDefault="005F3F53" w:rsidP="005F3F53">
      <w:pPr>
        <w:jc w:val="center"/>
      </w:pPr>
      <w:r w:rsidRPr="00C316DD">
        <w:rPr>
          <w:noProof/>
        </w:rPr>
        <w:drawing>
          <wp:inline distT="0" distB="0" distL="0" distR="0" wp14:anchorId="5944A9F9" wp14:editId="3A3999F0">
            <wp:extent cx="5315022" cy="3140662"/>
            <wp:effectExtent l="0" t="0" r="0" b="3175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9C0C2BF8-B5BB-4EAA-859B-4F0B70658D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6E934FA4" w14:textId="77777777" w:rsidR="005F3F53" w:rsidRPr="00C316DD" w:rsidRDefault="005F3F53" w:rsidP="005F3F53">
      <w:pPr>
        <w:jc w:val="both"/>
      </w:pPr>
      <w:r w:rsidRPr="00C316DD">
        <w:t>Среднее число внедрений на один отчет составляет 0,31 ед. Перечисленные выше приоритеты характеризуются и здесь самыми лучшими результатами – по 0,48 внедрений/отчет.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472"/>
        <w:gridCol w:w="1613"/>
        <w:gridCol w:w="1613"/>
        <w:gridCol w:w="1263"/>
        <w:gridCol w:w="1126"/>
      </w:tblGrid>
      <w:tr w:rsidR="005F3F53" w:rsidRPr="00C316DD" w14:paraId="014E9D0C" w14:textId="77777777" w:rsidTr="00EA60D8">
        <w:trPr>
          <w:jc w:val="center"/>
        </w:trPr>
        <w:tc>
          <w:tcPr>
            <w:tcW w:w="3472" w:type="dxa"/>
            <w:vAlign w:val="center"/>
          </w:tcPr>
          <w:p w14:paraId="246349C8" w14:textId="77777777" w:rsidR="005F3F53" w:rsidRPr="00C316DD" w:rsidRDefault="005F3F53" w:rsidP="00EA60D8">
            <w:pPr>
              <w:jc w:val="center"/>
            </w:pPr>
            <w:r w:rsidRPr="00C316DD">
              <w:t>Приоритеты</w:t>
            </w:r>
          </w:p>
        </w:tc>
        <w:tc>
          <w:tcPr>
            <w:tcW w:w="1497" w:type="dxa"/>
            <w:vAlign w:val="center"/>
          </w:tcPr>
          <w:p w14:paraId="1012333C" w14:textId="77777777" w:rsidR="005F3F53" w:rsidRPr="00C316DD" w:rsidRDefault="005F3F53" w:rsidP="00EA60D8">
            <w:pPr>
              <w:jc w:val="center"/>
            </w:pPr>
            <w:r w:rsidRPr="00C316DD">
              <w:t>Фундамент.</w:t>
            </w:r>
          </w:p>
          <w:p w14:paraId="25443367" w14:textId="77777777" w:rsidR="005F3F53" w:rsidRPr="00C316DD" w:rsidRDefault="005F3F53" w:rsidP="00EA60D8">
            <w:pPr>
              <w:jc w:val="center"/>
            </w:pPr>
            <w:r w:rsidRPr="00C316DD">
              <w:t>исследования</w:t>
            </w:r>
          </w:p>
        </w:tc>
        <w:tc>
          <w:tcPr>
            <w:tcW w:w="1567" w:type="dxa"/>
            <w:vAlign w:val="center"/>
          </w:tcPr>
          <w:p w14:paraId="4474CF82" w14:textId="77777777" w:rsidR="005F3F53" w:rsidRPr="00C316DD" w:rsidRDefault="005F3F53" w:rsidP="00EA60D8">
            <w:pPr>
              <w:jc w:val="center"/>
            </w:pPr>
            <w:r w:rsidRPr="00C316DD">
              <w:t>Приклад.</w:t>
            </w:r>
          </w:p>
          <w:p w14:paraId="504986F1" w14:textId="77777777" w:rsidR="005F3F53" w:rsidRPr="00C316DD" w:rsidRDefault="005F3F53" w:rsidP="00EA60D8">
            <w:pPr>
              <w:jc w:val="center"/>
            </w:pPr>
            <w:r w:rsidRPr="00C316DD">
              <w:t>исследования</w:t>
            </w:r>
          </w:p>
        </w:tc>
        <w:tc>
          <w:tcPr>
            <w:tcW w:w="1263" w:type="dxa"/>
            <w:vAlign w:val="center"/>
          </w:tcPr>
          <w:p w14:paraId="2FCAA7CA" w14:textId="77777777" w:rsidR="005F3F53" w:rsidRPr="00C316DD" w:rsidRDefault="005F3F53" w:rsidP="00EA60D8">
            <w:pPr>
              <w:jc w:val="center"/>
            </w:pPr>
            <w:r w:rsidRPr="00C316DD">
              <w:t>ОКР и</w:t>
            </w:r>
          </w:p>
          <w:p w14:paraId="0C93BADD" w14:textId="77777777" w:rsidR="005F3F53" w:rsidRPr="00C316DD" w:rsidRDefault="005F3F53" w:rsidP="00EA60D8">
            <w:pPr>
              <w:jc w:val="center"/>
            </w:pPr>
            <w:r w:rsidRPr="00C316DD">
              <w:t>ПТР</w:t>
            </w:r>
          </w:p>
        </w:tc>
        <w:tc>
          <w:tcPr>
            <w:tcW w:w="1126" w:type="dxa"/>
            <w:vAlign w:val="center"/>
          </w:tcPr>
          <w:p w14:paraId="1A7478E5" w14:textId="77777777" w:rsidR="005F3F53" w:rsidRPr="00C316DD" w:rsidRDefault="005F3F53" w:rsidP="00EA60D8">
            <w:pPr>
              <w:jc w:val="center"/>
            </w:pPr>
            <w:r w:rsidRPr="00C316DD">
              <w:t>Всего</w:t>
            </w:r>
          </w:p>
        </w:tc>
      </w:tr>
      <w:tr w:rsidR="005F3F53" w:rsidRPr="00C316DD" w14:paraId="34A8D49D" w14:textId="77777777" w:rsidTr="00EA60D8">
        <w:trPr>
          <w:jc w:val="center"/>
        </w:trPr>
        <w:tc>
          <w:tcPr>
            <w:tcW w:w="3472" w:type="dxa"/>
          </w:tcPr>
          <w:p w14:paraId="3FEB7D26" w14:textId="77777777" w:rsidR="005F3F53" w:rsidRPr="00C316DD" w:rsidRDefault="005F3F53" w:rsidP="00EA60D8">
            <w:r w:rsidRPr="00C316DD">
              <w:t>НОМЕ</w:t>
            </w:r>
          </w:p>
        </w:tc>
        <w:tc>
          <w:tcPr>
            <w:tcW w:w="1497" w:type="dxa"/>
          </w:tcPr>
          <w:p w14:paraId="482CDF97" w14:textId="77777777" w:rsidR="005F3F53" w:rsidRPr="00C316DD" w:rsidRDefault="005F3F53" w:rsidP="00EA60D8">
            <w:pPr>
              <w:jc w:val="center"/>
            </w:pPr>
            <w:r w:rsidRPr="00C316DD">
              <w:t>0,43</w:t>
            </w:r>
          </w:p>
        </w:tc>
        <w:tc>
          <w:tcPr>
            <w:tcW w:w="1567" w:type="dxa"/>
          </w:tcPr>
          <w:p w14:paraId="7C8A7F6A" w14:textId="77777777" w:rsidR="005F3F53" w:rsidRPr="00C316DD" w:rsidRDefault="005F3F53" w:rsidP="00EA60D8">
            <w:pPr>
              <w:jc w:val="center"/>
            </w:pPr>
            <w:r w:rsidRPr="00C316DD">
              <w:t>0,69</w:t>
            </w:r>
          </w:p>
        </w:tc>
        <w:tc>
          <w:tcPr>
            <w:tcW w:w="1263" w:type="dxa"/>
          </w:tcPr>
          <w:p w14:paraId="6847045C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</w:tcPr>
          <w:p w14:paraId="077F2B32" w14:textId="77777777" w:rsidR="005F3F53" w:rsidRPr="00C316DD" w:rsidRDefault="005F3F53" w:rsidP="00EA60D8">
            <w:pPr>
              <w:jc w:val="center"/>
            </w:pPr>
            <w:r w:rsidRPr="00C316DD">
              <w:t>0,48</w:t>
            </w:r>
          </w:p>
        </w:tc>
      </w:tr>
      <w:tr w:rsidR="005F3F53" w:rsidRPr="00C316DD" w14:paraId="0A547073" w14:textId="77777777" w:rsidTr="00EA60D8">
        <w:trPr>
          <w:jc w:val="center"/>
        </w:trPr>
        <w:tc>
          <w:tcPr>
            <w:tcW w:w="3472" w:type="dxa"/>
          </w:tcPr>
          <w:p w14:paraId="4BF14E65" w14:textId="77777777" w:rsidR="005F3F53" w:rsidRPr="00C316DD" w:rsidRDefault="005F3F53" w:rsidP="00EA60D8">
            <w:r w:rsidRPr="00C316DD">
              <w:t>НОЖ</w:t>
            </w:r>
          </w:p>
        </w:tc>
        <w:tc>
          <w:tcPr>
            <w:tcW w:w="1497" w:type="dxa"/>
          </w:tcPr>
          <w:p w14:paraId="03595DD9" w14:textId="77777777" w:rsidR="005F3F53" w:rsidRPr="00C316DD" w:rsidRDefault="005F3F53" w:rsidP="00EA60D8">
            <w:pPr>
              <w:jc w:val="center"/>
            </w:pPr>
            <w:r w:rsidRPr="00C316DD">
              <w:t>0,15</w:t>
            </w:r>
          </w:p>
        </w:tc>
        <w:tc>
          <w:tcPr>
            <w:tcW w:w="1567" w:type="dxa"/>
          </w:tcPr>
          <w:p w14:paraId="1672098E" w14:textId="77777777" w:rsidR="005F3F53" w:rsidRPr="00C316DD" w:rsidRDefault="005F3F53" w:rsidP="00EA60D8">
            <w:pPr>
              <w:jc w:val="center"/>
            </w:pPr>
            <w:r w:rsidRPr="00C316DD">
              <w:t>0,68</w:t>
            </w:r>
          </w:p>
        </w:tc>
        <w:tc>
          <w:tcPr>
            <w:tcW w:w="1263" w:type="dxa"/>
          </w:tcPr>
          <w:p w14:paraId="2FE53726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</w:tcPr>
          <w:p w14:paraId="078166E1" w14:textId="77777777" w:rsidR="005F3F53" w:rsidRPr="00C316DD" w:rsidRDefault="005F3F53" w:rsidP="00EA60D8">
            <w:pPr>
              <w:jc w:val="center"/>
            </w:pPr>
            <w:r w:rsidRPr="00C316DD">
              <w:t>0,48</w:t>
            </w:r>
          </w:p>
        </w:tc>
      </w:tr>
      <w:tr w:rsidR="005F3F53" w:rsidRPr="00C316DD" w14:paraId="4BED3D83" w14:textId="77777777" w:rsidTr="00EA60D8">
        <w:trPr>
          <w:jc w:val="center"/>
        </w:trPr>
        <w:tc>
          <w:tcPr>
            <w:tcW w:w="3472" w:type="dxa"/>
          </w:tcPr>
          <w:p w14:paraId="646AB3C8" w14:textId="77777777" w:rsidR="005F3F53" w:rsidRPr="00C316DD" w:rsidRDefault="005F3F53" w:rsidP="00EA60D8">
            <w:r w:rsidRPr="00C316DD">
              <w:t>РИПР</w:t>
            </w:r>
          </w:p>
        </w:tc>
        <w:tc>
          <w:tcPr>
            <w:tcW w:w="1497" w:type="dxa"/>
          </w:tcPr>
          <w:p w14:paraId="6C7FEED9" w14:textId="77777777" w:rsidR="005F3F53" w:rsidRPr="00C316DD" w:rsidRDefault="005F3F53" w:rsidP="00EA60D8">
            <w:pPr>
              <w:jc w:val="center"/>
            </w:pPr>
            <w:r w:rsidRPr="00C316DD">
              <w:t>0,01</w:t>
            </w:r>
          </w:p>
        </w:tc>
        <w:tc>
          <w:tcPr>
            <w:tcW w:w="1567" w:type="dxa"/>
          </w:tcPr>
          <w:p w14:paraId="02FAE9F4" w14:textId="77777777" w:rsidR="005F3F53" w:rsidRPr="00C316DD" w:rsidRDefault="005F3F53" w:rsidP="00EA60D8">
            <w:pPr>
              <w:jc w:val="center"/>
            </w:pPr>
            <w:r w:rsidRPr="00C316DD">
              <w:t>0,22</w:t>
            </w:r>
          </w:p>
        </w:tc>
        <w:tc>
          <w:tcPr>
            <w:tcW w:w="1263" w:type="dxa"/>
          </w:tcPr>
          <w:p w14:paraId="6EEDF780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</w:tcPr>
          <w:p w14:paraId="3A3CDCBE" w14:textId="77777777" w:rsidR="005F3F53" w:rsidRPr="00C316DD" w:rsidRDefault="005F3F53" w:rsidP="00EA60D8">
            <w:pPr>
              <w:jc w:val="center"/>
            </w:pPr>
            <w:r w:rsidRPr="00C316DD">
              <w:t>0,17</w:t>
            </w:r>
          </w:p>
        </w:tc>
      </w:tr>
      <w:tr w:rsidR="005F3F53" w:rsidRPr="00C316DD" w14:paraId="766D390B" w14:textId="77777777" w:rsidTr="00EA60D8">
        <w:trPr>
          <w:jc w:val="center"/>
        </w:trPr>
        <w:tc>
          <w:tcPr>
            <w:tcW w:w="3472" w:type="dxa"/>
          </w:tcPr>
          <w:p w14:paraId="675DB848" w14:textId="77777777" w:rsidR="005F3F53" w:rsidRPr="00C316DD" w:rsidRDefault="005F3F53" w:rsidP="00EA60D8">
            <w:proofErr w:type="spellStart"/>
            <w:r w:rsidRPr="00C316DD">
              <w:t>ЭиМ</w:t>
            </w:r>
            <w:proofErr w:type="spellEnd"/>
          </w:p>
        </w:tc>
        <w:tc>
          <w:tcPr>
            <w:tcW w:w="1497" w:type="dxa"/>
          </w:tcPr>
          <w:p w14:paraId="11739F5D" w14:textId="77777777" w:rsidR="005F3F53" w:rsidRPr="00C316DD" w:rsidRDefault="005F3F53" w:rsidP="00EA60D8">
            <w:pPr>
              <w:jc w:val="center"/>
            </w:pPr>
            <w:r w:rsidRPr="00C316DD">
              <w:t>0,00</w:t>
            </w:r>
          </w:p>
        </w:tc>
        <w:tc>
          <w:tcPr>
            <w:tcW w:w="1567" w:type="dxa"/>
          </w:tcPr>
          <w:p w14:paraId="1BB57A45" w14:textId="77777777" w:rsidR="005F3F53" w:rsidRPr="00C316DD" w:rsidRDefault="005F3F53" w:rsidP="00EA60D8">
            <w:pPr>
              <w:jc w:val="center"/>
            </w:pPr>
            <w:r w:rsidRPr="00C316DD">
              <w:t>0,22</w:t>
            </w:r>
          </w:p>
        </w:tc>
        <w:tc>
          <w:tcPr>
            <w:tcW w:w="1263" w:type="dxa"/>
          </w:tcPr>
          <w:p w14:paraId="1C20677C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</w:tcPr>
          <w:p w14:paraId="222EBF4A" w14:textId="77777777" w:rsidR="005F3F53" w:rsidRPr="00C316DD" w:rsidRDefault="005F3F53" w:rsidP="00EA60D8">
            <w:pPr>
              <w:jc w:val="center"/>
            </w:pPr>
            <w:r w:rsidRPr="00C316DD">
              <w:t>0,19</w:t>
            </w:r>
          </w:p>
        </w:tc>
      </w:tr>
      <w:tr w:rsidR="005F3F53" w:rsidRPr="00C316DD" w14:paraId="6009FD10" w14:textId="77777777" w:rsidTr="00EA60D8">
        <w:trPr>
          <w:jc w:val="center"/>
        </w:trPr>
        <w:tc>
          <w:tcPr>
            <w:tcW w:w="3472" w:type="dxa"/>
          </w:tcPr>
          <w:p w14:paraId="57325FEB" w14:textId="77777777" w:rsidR="005F3F53" w:rsidRPr="00C316DD" w:rsidRDefault="005F3F53" w:rsidP="00EA60D8">
            <w:r w:rsidRPr="00C316DD">
              <w:t>УРАПК</w:t>
            </w:r>
          </w:p>
        </w:tc>
        <w:tc>
          <w:tcPr>
            <w:tcW w:w="1497" w:type="dxa"/>
          </w:tcPr>
          <w:p w14:paraId="42969D34" w14:textId="77777777" w:rsidR="005F3F53" w:rsidRPr="00C316DD" w:rsidRDefault="005F3F53" w:rsidP="00EA60D8">
            <w:pPr>
              <w:jc w:val="center"/>
            </w:pPr>
            <w:r w:rsidRPr="00C316DD">
              <w:t>0,25</w:t>
            </w:r>
          </w:p>
        </w:tc>
        <w:tc>
          <w:tcPr>
            <w:tcW w:w="1567" w:type="dxa"/>
          </w:tcPr>
          <w:p w14:paraId="27199DC6" w14:textId="77777777" w:rsidR="005F3F53" w:rsidRPr="00C316DD" w:rsidRDefault="005F3F53" w:rsidP="00EA60D8">
            <w:pPr>
              <w:jc w:val="center"/>
            </w:pPr>
            <w:r w:rsidRPr="00C316DD">
              <w:t>0,53</w:t>
            </w:r>
          </w:p>
        </w:tc>
        <w:tc>
          <w:tcPr>
            <w:tcW w:w="1263" w:type="dxa"/>
          </w:tcPr>
          <w:p w14:paraId="1CC66C28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</w:tcPr>
          <w:p w14:paraId="032FE8FE" w14:textId="77777777" w:rsidR="005F3F53" w:rsidRPr="00C316DD" w:rsidRDefault="005F3F53" w:rsidP="00EA60D8">
            <w:pPr>
              <w:jc w:val="center"/>
            </w:pPr>
            <w:r w:rsidRPr="00C316DD">
              <w:t>0,52</w:t>
            </w:r>
          </w:p>
        </w:tc>
      </w:tr>
      <w:tr w:rsidR="005F3F53" w:rsidRPr="00C316DD" w14:paraId="08195602" w14:textId="77777777" w:rsidTr="00EA60D8">
        <w:trPr>
          <w:jc w:val="center"/>
        </w:trPr>
        <w:tc>
          <w:tcPr>
            <w:tcW w:w="3472" w:type="dxa"/>
          </w:tcPr>
          <w:p w14:paraId="7A3E2FC5" w14:textId="77777777" w:rsidR="005F3F53" w:rsidRPr="00C316DD" w:rsidRDefault="005F3F53" w:rsidP="00EA60D8">
            <w:proofErr w:type="spellStart"/>
            <w:r w:rsidRPr="00C316DD">
              <w:t>ИиТТ</w:t>
            </w:r>
            <w:proofErr w:type="spellEnd"/>
          </w:p>
        </w:tc>
        <w:tc>
          <w:tcPr>
            <w:tcW w:w="1497" w:type="dxa"/>
          </w:tcPr>
          <w:p w14:paraId="3EBB8B0F" w14:textId="77777777" w:rsidR="005F3F53" w:rsidRPr="00C316DD" w:rsidRDefault="005F3F53" w:rsidP="00EA60D8">
            <w:pPr>
              <w:jc w:val="center"/>
            </w:pPr>
            <w:r w:rsidRPr="00C316DD">
              <w:t>0,05</w:t>
            </w:r>
          </w:p>
        </w:tc>
        <w:tc>
          <w:tcPr>
            <w:tcW w:w="1567" w:type="dxa"/>
          </w:tcPr>
          <w:p w14:paraId="3BD286E8" w14:textId="77777777" w:rsidR="005F3F53" w:rsidRPr="00C316DD" w:rsidRDefault="005F3F53" w:rsidP="00EA60D8">
            <w:pPr>
              <w:jc w:val="center"/>
            </w:pPr>
            <w:r w:rsidRPr="00C316DD">
              <w:t>0,23</w:t>
            </w:r>
          </w:p>
        </w:tc>
        <w:tc>
          <w:tcPr>
            <w:tcW w:w="1263" w:type="dxa"/>
          </w:tcPr>
          <w:p w14:paraId="168E3E90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</w:tcPr>
          <w:p w14:paraId="6A02CA57" w14:textId="77777777" w:rsidR="005F3F53" w:rsidRPr="00C316DD" w:rsidRDefault="005F3F53" w:rsidP="00EA60D8">
            <w:pPr>
              <w:jc w:val="center"/>
            </w:pPr>
            <w:r w:rsidRPr="00C316DD">
              <w:t>0,13</w:t>
            </w:r>
          </w:p>
        </w:tc>
      </w:tr>
      <w:tr w:rsidR="005F3F53" w:rsidRPr="00C316DD" w14:paraId="2BDB5284" w14:textId="77777777" w:rsidTr="00EA60D8">
        <w:trPr>
          <w:jc w:val="center"/>
        </w:trPr>
        <w:tc>
          <w:tcPr>
            <w:tcW w:w="3472" w:type="dxa"/>
          </w:tcPr>
          <w:p w14:paraId="4F053B81" w14:textId="77777777" w:rsidR="005F3F53" w:rsidRPr="00C316DD" w:rsidRDefault="005F3F53" w:rsidP="00EA60D8">
            <w:proofErr w:type="spellStart"/>
            <w:r w:rsidRPr="00C316DD">
              <w:t>НБиО</w:t>
            </w:r>
            <w:proofErr w:type="spellEnd"/>
          </w:p>
        </w:tc>
        <w:tc>
          <w:tcPr>
            <w:tcW w:w="1497" w:type="dxa"/>
          </w:tcPr>
          <w:p w14:paraId="16C8A739" w14:textId="77777777" w:rsidR="005F3F53" w:rsidRPr="00C316DD" w:rsidRDefault="005F3F53" w:rsidP="00EA60D8">
            <w:pPr>
              <w:jc w:val="center"/>
            </w:pPr>
            <w:r w:rsidRPr="00C316DD">
              <w:t>0,75</w:t>
            </w:r>
          </w:p>
        </w:tc>
        <w:tc>
          <w:tcPr>
            <w:tcW w:w="1567" w:type="dxa"/>
          </w:tcPr>
          <w:p w14:paraId="2AC3E3A4" w14:textId="77777777" w:rsidR="005F3F53" w:rsidRPr="00C316DD" w:rsidRDefault="005F3F53" w:rsidP="00EA60D8">
            <w:pPr>
              <w:jc w:val="center"/>
            </w:pPr>
            <w:r w:rsidRPr="00C316DD">
              <w:t>0,29</w:t>
            </w:r>
          </w:p>
        </w:tc>
        <w:tc>
          <w:tcPr>
            <w:tcW w:w="1263" w:type="dxa"/>
          </w:tcPr>
          <w:p w14:paraId="3800CB51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</w:tcPr>
          <w:p w14:paraId="1184B9DF" w14:textId="77777777" w:rsidR="005F3F53" w:rsidRPr="00C316DD" w:rsidRDefault="005F3F53" w:rsidP="00EA60D8">
            <w:pPr>
              <w:jc w:val="center"/>
            </w:pPr>
            <w:r w:rsidRPr="00C316DD">
              <w:t>0,45</w:t>
            </w:r>
          </w:p>
        </w:tc>
      </w:tr>
      <w:tr w:rsidR="005F3F53" w:rsidRPr="00C316DD" w14:paraId="63F6FD71" w14:textId="77777777" w:rsidTr="00EA60D8">
        <w:trPr>
          <w:jc w:val="center"/>
        </w:trPr>
        <w:tc>
          <w:tcPr>
            <w:tcW w:w="3472" w:type="dxa"/>
            <w:vAlign w:val="center"/>
          </w:tcPr>
          <w:p w14:paraId="17F955C4" w14:textId="77777777" w:rsidR="005F3F53" w:rsidRPr="00C316DD" w:rsidRDefault="005F3F53" w:rsidP="00EA60D8">
            <w:r w:rsidRPr="00C316DD">
              <w:t>Всего</w:t>
            </w:r>
          </w:p>
        </w:tc>
        <w:tc>
          <w:tcPr>
            <w:tcW w:w="1497" w:type="dxa"/>
          </w:tcPr>
          <w:p w14:paraId="535C0270" w14:textId="77777777" w:rsidR="005F3F53" w:rsidRPr="00C316DD" w:rsidRDefault="005F3F53" w:rsidP="00EA60D8">
            <w:pPr>
              <w:jc w:val="center"/>
            </w:pPr>
            <w:r w:rsidRPr="00C316DD">
              <w:t>0,22</w:t>
            </w:r>
          </w:p>
        </w:tc>
        <w:tc>
          <w:tcPr>
            <w:tcW w:w="1567" w:type="dxa"/>
          </w:tcPr>
          <w:p w14:paraId="0BD67269" w14:textId="77777777" w:rsidR="005F3F53" w:rsidRPr="00C316DD" w:rsidRDefault="005F3F53" w:rsidP="00EA60D8">
            <w:pPr>
              <w:jc w:val="center"/>
            </w:pPr>
            <w:r w:rsidRPr="00C316DD">
              <w:t>0,38</w:t>
            </w:r>
          </w:p>
        </w:tc>
        <w:tc>
          <w:tcPr>
            <w:tcW w:w="1263" w:type="dxa"/>
          </w:tcPr>
          <w:p w14:paraId="3CEFD2F4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</w:tcPr>
          <w:p w14:paraId="577CA5F1" w14:textId="77777777" w:rsidR="005F3F53" w:rsidRPr="00C316DD" w:rsidRDefault="005F3F53" w:rsidP="00EA60D8">
            <w:pPr>
              <w:jc w:val="center"/>
            </w:pPr>
            <w:r w:rsidRPr="00C316DD">
              <w:t>0,31</w:t>
            </w:r>
          </w:p>
        </w:tc>
      </w:tr>
    </w:tbl>
    <w:p w14:paraId="1565D1AA" w14:textId="77777777" w:rsidR="005F3F53" w:rsidRPr="00C316DD" w:rsidRDefault="005F3F53" w:rsidP="005F3F53">
      <w:pPr>
        <w:jc w:val="center"/>
      </w:pPr>
    </w:p>
    <w:p w14:paraId="7E2912AA" w14:textId="77777777" w:rsidR="005F3F53" w:rsidRPr="00C316DD" w:rsidRDefault="005F3F53" w:rsidP="005F3F53">
      <w:pPr>
        <w:jc w:val="both"/>
      </w:pPr>
      <w:r w:rsidRPr="00C316DD">
        <w:lastRenderedPageBreak/>
        <w:t>ВУЗы лидируют по внедрениям со значительным отрывом от всех остальных типов организаций – этот показатель равен 70,3% (см. диаграмму).</w:t>
      </w:r>
    </w:p>
    <w:p w14:paraId="08BDEE89" w14:textId="77777777" w:rsidR="005F3F53" w:rsidRPr="00C316DD" w:rsidRDefault="005F3F53" w:rsidP="005F3F53">
      <w:pPr>
        <w:jc w:val="both"/>
      </w:pPr>
      <w:r w:rsidRPr="00C316DD">
        <w:t>Распределение фактов практического использования по характеру исследований приведено также в диаграмме.</w:t>
      </w:r>
    </w:p>
    <w:p w14:paraId="7974AB19" w14:textId="77777777" w:rsidR="005F3F53" w:rsidRDefault="005F3F53" w:rsidP="005F3F53">
      <w:pPr>
        <w:jc w:val="center"/>
      </w:pPr>
      <w:r w:rsidRPr="00C316DD">
        <w:rPr>
          <w:noProof/>
        </w:rPr>
        <w:drawing>
          <wp:inline distT="0" distB="0" distL="0" distR="0" wp14:anchorId="4ED355EB" wp14:editId="1C93E806">
            <wp:extent cx="5072932" cy="3070458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091042" cy="308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4DA2B" w14:textId="77777777" w:rsidR="005F3F53" w:rsidRPr="00C316DD" w:rsidRDefault="005F3F53" w:rsidP="005F3F53">
      <w:pPr>
        <w:jc w:val="center"/>
      </w:pPr>
    </w:p>
    <w:p w14:paraId="7FC24F4D" w14:textId="77777777" w:rsidR="005F3F53" w:rsidRPr="00C316DD" w:rsidRDefault="005F3F53" w:rsidP="005F3F53">
      <w:pPr>
        <w:jc w:val="center"/>
      </w:pPr>
      <w:r w:rsidRPr="00C316DD">
        <w:rPr>
          <w:noProof/>
        </w:rPr>
        <w:drawing>
          <wp:inline distT="0" distB="0" distL="0" distR="0" wp14:anchorId="7138E4E0" wp14:editId="2EB15625">
            <wp:extent cx="5207552" cy="3186316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19200" cy="3193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93934" w14:textId="77777777" w:rsidR="005F3F53" w:rsidRPr="00C316DD" w:rsidRDefault="005F3F53" w:rsidP="005F3F53">
      <w:pPr>
        <w:jc w:val="both"/>
      </w:pPr>
      <w:r w:rsidRPr="00C316DD">
        <w:t>Высшие учебные заведения и по числу внедрений на один отчет занимают лидирующие позиции, данный показатель имеет значение 0,5. На втором месте расположились прочие организации – 0,27 ед./отчет.</w:t>
      </w:r>
    </w:p>
    <w:p w14:paraId="4BC46006" w14:textId="77777777" w:rsidR="005F3F53" w:rsidRPr="00C316DD" w:rsidRDefault="005F3F53" w:rsidP="005F3F53">
      <w:pPr>
        <w:jc w:val="both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472"/>
        <w:gridCol w:w="1613"/>
        <w:gridCol w:w="1613"/>
        <w:gridCol w:w="1263"/>
        <w:gridCol w:w="1126"/>
      </w:tblGrid>
      <w:tr w:rsidR="005F3F53" w:rsidRPr="00C316DD" w14:paraId="3EF3AECF" w14:textId="77777777" w:rsidTr="00EA60D8">
        <w:trPr>
          <w:jc w:val="center"/>
        </w:trPr>
        <w:tc>
          <w:tcPr>
            <w:tcW w:w="3472" w:type="dxa"/>
            <w:vAlign w:val="center"/>
          </w:tcPr>
          <w:p w14:paraId="47A4A1BE" w14:textId="77777777" w:rsidR="005F3F53" w:rsidRPr="00C316DD" w:rsidRDefault="005F3F53" w:rsidP="00EA60D8">
            <w:pPr>
              <w:jc w:val="center"/>
            </w:pPr>
            <w:r w:rsidRPr="00C316DD">
              <w:t>Организации</w:t>
            </w:r>
          </w:p>
        </w:tc>
        <w:tc>
          <w:tcPr>
            <w:tcW w:w="1497" w:type="dxa"/>
            <w:vAlign w:val="center"/>
          </w:tcPr>
          <w:p w14:paraId="11DDCE84" w14:textId="77777777" w:rsidR="005F3F53" w:rsidRPr="00C316DD" w:rsidRDefault="005F3F53" w:rsidP="00EA60D8">
            <w:pPr>
              <w:jc w:val="center"/>
            </w:pPr>
            <w:r w:rsidRPr="00C316DD">
              <w:t>Фундамент.</w:t>
            </w:r>
          </w:p>
          <w:p w14:paraId="0548654A" w14:textId="77777777" w:rsidR="005F3F53" w:rsidRPr="00C316DD" w:rsidRDefault="005F3F53" w:rsidP="00EA60D8">
            <w:pPr>
              <w:jc w:val="center"/>
            </w:pPr>
            <w:r w:rsidRPr="00C316DD">
              <w:t>исследования</w:t>
            </w:r>
          </w:p>
        </w:tc>
        <w:tc>
          <w:tcPr>
            <w:tcW w:w="1567" w:type="dxa"/>
            <w:vAlign w:val="center"/>
          </w:tcPr>
          <w:p w14:paraId="4562785D" w14:textId="77777777" w:rsidR="005F3F53" w:rsidRPr="00C316DD" w:rsidRDefault="005F3F53" w:rsidP="00EA60D8">
            <w:pPr>
              <w:jc w:val="center"/>
            </w:pPr>
            <w:r w:rsidRPr="00C316DD">
              <w:t>Приклад.</w:t>
            </w:r>
          </w:p>
          <w:p w14:paraId="6DB04F44" w14:textId="77777777" w:rsidR="005F3F53" w:rsidRPr="00C316DD" w:rsidRDefault="005F3F53" w:rsidP="00EA60D8">
            <w:pPr>
              <w:jc w:val="center"/>
            </w:pPr>
            <w:r w:rsidRPr="00C316DD">
              <w:t>исследования</w:t>
            </w:r>
          </w:p>
        </w:tc>
        <w:tc>
          <w:tcPr>
            <w:tcW w:w="1263" w:type="dxa"/>
            <w:vAlign w:val="center"/>
          </w:tcPr>
          <w:p w14:paraId="1FDDC87C" w14:textId="77777777" w:rsidR="005F3F53" w:rsidRPr="00C316DD" w:rsidRDefault="005F3F53" w:rsidP="00EA60D8">
            <w:pPr>
              <w:jc w:val="center"/>
            </w:pPr>
            <w:r w:rsidRPr="00C316DD">
              <w:t>ОКР и</w:t>
            </w:r>
          </w:p>
          <w:p w14:paraId="1A60FC5D" w14:textId="77777777" w:rsidR="005F3F53" w:rsidRPr="00C316DD" w:rsidRDefault="005F3F53" w:rsidP="00EA60D8">
            <w:pPr>
              <w:jc w:val="center"/>
            </w:pPr>
            <w:r w:rsidRPr="00C316DD">
              <w:t>ПТР</w:t>
            </w:r>
          </w:p>
        </w:tc>
        <w:tc>
          <w:tcPr>
            <w:tcW w:w="1126" w:type="dxa"/>
            <w:vAlign w:val="center"/>
          </w:tcPr>
          <w:p w14:paraId="15BE41EC" w14:textId="77777777" w:rsidR="005F3F53" w:rsidRPr="00C316DD" w:rsidRDefault="005F3F53" w:rsidP="00EA60D8">
            <w:pPr>
              <w:jc w:val="center"/>
            </w:pPr>
            <w:r w:rsidRPr="00C316DD">
              <w:t>Всего</w:t>
            </w:r>
          </w:p>
        </w:tc>
      </w:tr>
      <w:tr w:rsidR="005F3F53" w:rsidRPr="00C316DD" w14:paraId="31DEECC1" w14:textId="77777777" w:rsidTr="00EA60D8">
        <w:trPr>
          <w:jc w:val="center"/>
        </w:trPr>
        <w:tc>
          <w:tcPr>
            <w:tcW w:w="3472" w:type="dxa"/>
          </w:tcPr>
          <w:p w14:paraId="25861E42" w14:textId="77777777" w:rsidR="005F3F53" w:rsidRPr="00C316DD" w:rsidRDefault="005F3F53" w:rsidP="00EA60D8">
            <w:r w:rsidRPr="00C316DD">
              <w:t>ВУЗы</w:t>
            </w:r>
          </w:p>
        </w:tc>
        <w:tc>
          <w:tcPr>
            <w:tcW w:w="1497" w:type="dxa"/>
          </w:tcPr>
          <w:p w14:paraId="25438266" w14:textId="77777777" w:rsidR="005F3F53" w:rsidRPr="00C316DD" w:rsidRDefault="005F3F53" w:rsidP="00EA60D8">
            <w:pPr>
              <w:jc w:val="center"/>
            </w:pPr>
            <w:r w:rsidRPr="00C316DD">
              <w:t>0,39</w:t>
            </w:r>
          </w:p>
        </w:tc>
        <w:tc>
          <w:tcPr>
            <w:tcW w:w="1567" w:type="dxa"/>
          </w:tcPr>
          <w:p w14:paraId="29EE5447" w14:textId="77777777" w:rsidR="005F3F53" w:rsidRPr="00C316DD" w:rsidRDefault="005F3F53" w:rsidP="00EA60D8">
            <w:pPr>
              <w:jc w:val="center"/>
            </w:pPr>
            <w:r w:rsidRPr="00C316DD">
              <w:t>0,59</w:t>
            </w:r>
          </w:p>
        </w:tc>
        <w:tc>
          <w:tcPr>
            <w:tcW w:w="1263" w:type="dxa"/>
          </w:tcPr>
          <w:p w14:paraId="3723FDBD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</w:tcPr>
          <w:p w14:paraId="7AC9FC3F" w14:textId="77777777" w:rsidR="005F3F53" w:rsidRPr="00C316DD" w:rsidRDefault="005F3F53" w:rsidP="00EA60D8">
            <w:pPr>
              <w:jc w:val="center"/>
            </w:pPr>
            <w:r w:rsidRPr="00C316DD">
              <w:t>0,50</w:t>
            </w:r>
          </w:p>
        </w:tc>
      </w:tr>
      <w:tr w:rsidR="005F3F53" w:rsidRPr="00C316DD" w14:paraId="70307A9D" w14:textId="77777777" w:rsidTr="00EA60D8">
        <w:trPr>
          <w:jc w:val="center"/>
        </w:trPr>
        <w:tc>
          <w:tcPr>
            <w:tcW w:w="3472" w:type="dxa"/>
          </w:tcPr>
          <w:p w14:paraId="502D894B" w14:textId="77777777" w:rsidR="005F3F53" w:rsidRPr="00C316DD" w:rsidRDefault="005F3F53" w:rsidP="00EA60D8">
            <w:r w:rsidRPr="00C316DD">
              <w:t>НИИ</w:t>
            </w:r>
          </w:p>
        </w:tc>
        <w:tc>
          <w:tcPr>
            <w:tcW w:w="1497" w:type="dxa"/>
          </w:tcPr>
          <w:p w14:paraId="7DF8F2A3" w14:textId="77777777" w:rsidR="005F3F53" w:rsidRPr="00C316DD" w:rsidRDefault="005F3F53" w:rsidP="00EA60D8">
            <w:pPr>
              <w:jc w:val="center"/>
            </w:pPr>
            <w:r w:rsidRPr="00C316DD">
              <w:t>0,07</w:t>
            </w:r>
          </w:p>
        </w:tc>
        <w:tc>
          <w:tcPr>
            <w:tcW w:w="1567" w:type="dxa"/>
          </w:tcPr>
          <w:p w14:paraId="528142BC" w14:textId="77777777" w:rsidR="005F3F53" w:rsidRPr="00C316DD" w:rsidRDefault="005F3F53" w:rsidP="00EA60D8">
            <w:pPr>
              <w:jc w:val="center"/>
            </w:pPr>
            <w:r w:rsidRPr="00C316DD">
              <w:t>0,24</w:t>
            </w:r>
          </w:p>
        </w:tc>
        <w:tc>
          <w:tcPr>
            <w:tcW w:w="1263" w:type="dxa"/>
          </w:tcPr>
          <w:p w14:paraId="43EA1950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</w:tcPr>
          <w:p w14:paraId="06D9E4F0" w14:textId="77777777" w:rsidR="005F3F53" w:rsidRPr="00C316DD" w:rsidRDefault="005F3F53" w:rsidP="00EA60D8">
            <w:pPr>
              <w:jc w:val="center"/>
            </w:pPr>
            <w:r w:rsidRPr="00C316DD">
              <w:t>0,17</w:t>
            </w:r>
          </w:p>
        </w:tc>
      </w:tr>
      <w:tr w:rsidR="005F3F53" w:rsidRPr="00C316DD" w14:paraId="576AFE81" w14:textId="77777777" w:rsidTr="00EA60D8">
        <w:trPr>
          <w:jc w:val="center"/>
        </w:trPr>
        <w:tc>
          <w:tcPr>
            <w:tcW w:w="3472" w:type="dxa"/>
          </w:tcPr>
          <w:p w14:paraId="0EDCD86B" w14:textId="77777777" w:rsidR="005F3F53" w:rsidRPr="00C316DD" w:rsidRDefault="005F3F53" w:rsidP="00EA60D8">
            <w:r w:rsidRPr="00C316DD">
              <w:t>НЦ</w:t>
            </w:r>
          </w:p>
        </w:tc>
        <w:tc>
          <w:tcPr>
            <w:tcW w:w="1497" w:type="dxa"/>
          </w:tcPr>
          <w:p w14:paraId="49672C41" w14:textId="77777777" w:rsidR="005F3F53" w:rsidRPr="00C316DD" w:rsidRDefault="005F3F53" w:rsidP="00EA60D8">
            <w:pPr>
              <w:jc w:val="center"/>
            </w:pPr>
            <w:r w:rsidRPr="00C316DD">
              <w:t>0,00</w:t>
            </w:r>
          </w:p>
        </w:tc>
        <w:tc>
          <w:tcPr>
            <w:tcW w:w="1567" w:type="dxa"/>
          </w:tcPr>
          <w:p w14:paraId="161999F9" w14:textId="77777777" w:rsidR="005F3F53" w:rsidRPr="00C316DD" w:rsidRDefault="005F3F53" w:rsidP="00EA60D8">
            <w:pPr>
              <w:jc w:val="center"/>
            </w:pPr>
            <w:r w:rsidRPr="00C316DD">
              <w:t>0,15</w:t>
            </w:r>
          </w:p>
        </w:tc>
        <w:tc>
          <w:tcPr>
            <w:tcW w:w="1263" w:type="dxa"/>
          </w:tcPr>
          <w:p w14:paraId="6F34AF8F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</w:tcPr>
          <w:p w14:paraId="533FF370" w14:textId="77777777" w:rsidR="005F3F53" w:rsidRPr="00C316DD" w:rsidRDefault="005F3F53" w:rsidP="00EA60D8">
            <w:pPr>
              <w:jc w:val="center"/>
            </w:pPr>
            <w:r w:rsidRPr="00C316DD">
              <w:t>0,11</w:t>
            </w:r>
          </w:p>
        </w:tc>
      </w:tr>
      <w:tr w:rsidR="005F3F53" w:rsidRPr="00C316DD" w14:paraId="18D9918D" w14:textId="77777777" w:rsidTr="00EA60D8">
        <w:trPr>
          <w:jc w:val="center"/>
        </w:trPr>
        <w:tc>
          <w:tcPr>
            <w:tcW w:w="3472" w:type="dxa"/>
          </w:tcPr>
          <w:p w14:paraId="3EB28D81" w14:textId="77777777" w:rsidR="005F3F53" w:rsidRPr="00C316DD" w:rsidRDefault="005F3F53" w:rsidP="00EA60D8">
            <w:r w:rsidRPr="00C316DD">
              <w:t>Прочие</w:t>
            </w:r>
          </w:p>
        </w:tc>
        <w:tc>
          <w:tcPr>
            <w:tcW w:w="1497" w:type="dxa"/>
          </w:tcPr>
          <w:p w14:paraId="62EB6441" w14:textId="77777777" w:rsidR="005F3F53" w:rsidRPr="00C316DD" w:rsidRDefault="005F3F53" w:rsidP="00EA60D8">
            <w:pPr>
              <w:jc w:val="center"/>
            </w:pPr>
            <w:r w:rsidRPr="00C316DD">
              <w:t>0,13</w:t>
            </w:r>
          </w:p>
        </w:tc>
        <w:tc>
          <w:tcPr>
            <w:tcW w:w="1567" w:type="dxa"/>
          </w:tcPr>
          <w:p w14:paraId="7B71FC02" w14:textId="77777777" w:rsidR="005F3F53" w:rsidRPr="00C316DD" w:rsidRDefault="005F3F53" w:rsidP="00EA60D8">
            <w:pPr>
              <w:jc w:val="center"/>
            </w:pPr>
            <w:r w:rsidRPr="00C316DD">
              <w:t>0,35</w:t>
            </w:r>
          </w:p>
        </w:tc>
        <w:tc>
          <w:tcPr>
            <w:tcW w:w="1263" w:type="dxa"/>
          </w:tcPr>
          <w:p w14:paraId="5EDDD63B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</w:tcPr>
          <w:p w14:paraId="7F7078DC" w14:textId="77777777" w:rsidR="005F3F53" w:rsidRPr="00C316DD" w:rsidRDefault="005F3F53" w:rsidP="00EA60D8">
            <w:pPr>
              <w:jc w:val="center"/>
            </w:pPr>
            <w:r w:rsidRPr="00C316DD">
              <w:t>0,27</w:t>
            </w:r>
          </w:p>
        </w:tc>
      </w:tr>
      <w:tr w:rsidR="005F3F53" w:rsidRPr="00C316DD" w14:paraId="78BB8485" w14:textId="77777777" w:rsidTr="00EA60D8">
        <w:trPr>
          <w:jc w:val="center"/>
        </w:trPr>
        <w:tc>
          <w:tcPr>
            <w:tcW w:w="3472" w:type="dxa"/>
          </w:tcPr>
          <w:p w14:paraId="6DB18AFD" w14:textId="77777777" w:rsidR="005F3F53" w:rsidRPr="00C316DD" w:rsidRDefault="005F3F53" w:rsidP="00EA60D8">
            <w:r w:rsidRPr="00C316DD">
              <w:t>ВСЕГО</w:t>
            </w:r>
          </w:p>
        </w:tc>
        <w:tc>
          <w:tcPr>
            <w:tcW w:w="1497" w:type="dxa"/>
          </w:tcPr>
          <w:p w14:paraId="4F2DF1AA" w14:textId="77777777" w:rsidR="005F3F53" w:rsidRPr="00C316DD" w:rsidRDefault="005F3F53" w:rsidP="00EA60D8">
            <w:pPr>
              <w:jc w:val="center"/>
            </w:pPr>
            <w:r w:rsidRPr="00C316DD">
              <w:t>0,22</w:t>
            </w:r>
          </w:p>
        </w:tc>
        <w:tc>
          <w:tcPr>
            <w:tcW w:w="1567" w:type="dxa"/>
          </w:tcPr>
          <w:p w14:paraId="309CD403" w14:textId="77777777" w:rsidR="005F3F53" w:rsidRPr="00C316DD" w:rsidRDefault="005F3F53" w:rsidP="00EA60D8">
            <w:pPr>
              <w:jc w:val="center"/>
            </w:pPr>
            <w:r w:rsidRPr="00C316DD">
              <w:t>0,38</w:t>
            </w:r>
          </w:p>
        </w:tc>
        <w:tc>
          <w:tcPr>
            <w:tcW w:w="1263" w:type="dxa"/>
          </w:tcPr>
          <w:p w14:paraId="0B7E34FC" w14:textId="77777777" w:rsidR="005F3F53" w:rsidRPr="00C316DD" w:rsidRDefault="005F3F53" w:rsidP="00EA60D8">
            <w:pPr>
              <w:jc w:val="center"/>
            </w:pPr>
          </w:p>
        </w:tc>
        <w:tc>
          <w:tcPr>
            <w:tcW w:w="1126" w:type="dxa"/>
          </w:tcPr>
          <w:p w14:paraId="03C35C60" w14:textId="77777777" w:rsidR="005F3F53" w:rsidRPr="00C316DD" w:rsidRDefault="005F3F53" w:rsidP="00EA60D8">
            <w:pPr>
              <w:jc w:val="center"/>
            </w:pPr>
            <w:r w:rsidRPr="00C316DD">
              <w:t>0,31</w:t>
            </w:r>
          </w:p>
        </w:tc>
      </w:tr>
    </w:tbl>
    <w:p w14:paraId="4CD7E49E" w14:textId="77777777" w:rsidR="005F3F53" w:rsidRPr="00C316DD" w:rsidRDefault="005F3F53" w:rsidP="005F3F53">
      <w:pPr>
        <w:jc w:val="center"/>
      </w:pPr>
    </w:p>
    <w:p w14:paraId="116A5672" w14:textId="77777777" w:rsidR="005F3F53" w:rsidRPr="00C316DD" w:rsidRDefault="005F3F53" w:rsidP="005F3F53">
      <w:pPr>
        <w:jc w:val="both"/>
      </w:pPr>
      <w:r w:rsidRPr="00C316DD">
        <w:t>По отраслям, подтверждая самую высокую результативность по приоритету НОМЕ, доля общественных и гуманитарных наук составляет 30,6%, у других отраслей и дисциплин эти показатели значительно ниже: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70"/>
        <w:gridCol w:w="1497"/>
        <w:gridCol w:w="1553"/>
        <w:gridCol w:w="1142"/>
        <w:gridCol w:w="1055"/>
        <w:gridCol w:w="928"/>
      </w:tblGrid>
      <w:tr w:rsidR="005F3F53" w:rsidRPr="00C23901" w14:paraId="6CF8B553" w14:textId="77777777" w:rsidTr="00EA60D8">
        <w:tc>
          <w:tcPr>
            <w:tcW w:w="3323" w:type="dxa"/>
            <w:vAlign w:val="center"/>
          </w:tcPr>
          <w:p w14:paraId="37830D1C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Отрасли</w:t>
            </w:r>
          </w:p>
        </w:tc>
        <w:tc>
          <w:tcPr>
            <w:tcW w:w="1497" w:type="dxa"/>
            <w:vAlign w:val="center"/>
          </w:tcPr>
          <w:p w14:paraId="399ABFC4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Фундамент.</w:t>
            </w:r>
          </w:p>
          <w:p w14:paraId="00BB9ED2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исследования</w:t>
            </w:r>
          </w:p>
        </w:tc>
        <w:tc>
          <w:tcPr>
            <w:tcW w:w="1560" w:type="dxa"/>
            <w:vAlign w:val="center"/>
          </w:tcPr>
          <w:p w14:paraId="38C87EE2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Приклад.</w:t>
            </w:r>
          </w:p>
          <w:p w14:paraId="7EB87E76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исследования</w:t>
            </w:r>
          </w:p>
        </w:tc>
        <w:tc>
          <w:tcPr>
            <w:tcW w:w="1203" w:type="dxa"/>
            <w:vAlign w:val="center"/>
          </w:tcPr>
          <w:p w14:paraId="06D882C9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ОКР и</w:t>
            </w:r>
          </w:p>
          <w:p w14:paraId="3B1E0DB2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ПТР</w:t>
            </w:r>
          </w:p>
        </w:tc>
        <w:tc>
          <w:tcPr>
            <w:tcW w:w="1091" w:type="dxa"/>
            <w:vAlign w:val="center"/>
          </w:tcPr>
          <w:p w14:paraId="0B0033BE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Всего</w:t>
            </w:r>
          </w:p>
        </w:tc>
        <w:tc>
          <w:tcPr>
            <w:tcW w:w="954" w:type="dxa"/>
            <w:vAlign w:val="center"/>
          </w:tcPr>
          <w:p w14:paraId="21CDBDD7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%</w:t>
            </w:r>
          </w:p>
        </w:tc>
      </w:tr>
      <w:tr w:rsidR="005F3F53" w:rsidRPr="00C23901" w14:paraId="186F6B57" w14:textId="77777777" w:rsidTr="00EA60D8">
        <w:tc>
          <w:tcPr>
            <w:tcW w:w="3323" w:type="dxa"/>
            <w:vAlign w:val="center"/>
          </w:tcPr>
          <w:p w14:paraId="1C51114A" w14:textId="77777777" w:rsidR="005F3F53" w:rsidRPr="00C23901" w:rsidRDefault="005F3F53" w:rsidP="00EA60D8">
            <w:pPr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Обществ</w:t>
            </w:r>
            <w:proofErr w:type="gramStart"/>
            <w:r w:rsidRPr="00C23901">
              <w:rPr>
                <w:sz w:val="22"/>
                <w:szCs w:val="22"/>
              </w:rPr>
              <w:t>.</w:t>
            </w:r>
            <w:proofErr w:type="gramEnd"/>
            <w:r w:rsidRPr="00C23901">
              <w:rPr>
                <w:sz w:val="22"/>
                <w:szCs w:val="22"/>
              </w:rPr>
              <w:t xml:space="preserve"> и гуманитарные науки</w:t>
            </w:r>
          </w:p>
        </w:tc>
        <w:tc>
          <w:tcPr>
            <w:tcW w:w="1497" w:type="dxa"/>
          </w:tcPr>
          <w:p w14:paraId="6D10F928" w14:textId="77777777" w:rsidR="005F3F53" w:rsidRPr="00C23901" w:rsidRDefault="005F3F53" w:rsidP="00EA60D8">
            <w:pPr>
              <w:jc w:val="center"/>
              <w:rPr>
                <w:sz w:val="22"/>
                <w:szCs w:val="22"/>
                <w:lang w:val="en-US"/>
              </w:rPr>
            </w:pPr>
            <w:r w:rsidRPr="00C23901">
              <w:rPr>
                <w:sz w:val="22"/>
                <w:szCs w:val="22"/>
              </w:rPr>
              <w:t>69</w:t>
            </w:r>
          </w:p>
        </w:tc>
        <w:tc>
          <w:tcPr>
            <w:tcW w:w="1560" w:type="dxa"/>
          </w:tcPr>
          <w:p w14:paraId="3F3352FE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33</w:t>
            </w:r>
          </w:p>
        </w:tc>
        <w:tc>
          <w:tcPr>
            <w:tcW w:w="1203" w:type="dxa"/>
          </w:tcPr>
          <w:p w14:paraId="2F039DA3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14:paraId="38C33501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102</w:t>
            </w:r>
          </w:p>
        </w:tc>
        <w:tc>
          <w:tcPr>
            <w:tcW w:w="954" w:type="dxa"/>
          </w:tcPr>
          <w:p w14:paraId="33D54972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30,6</w:t>
            </w:r>
          </w:p>
        </w:tc>
      </w:tr>
      <w:tr w:rsidR="005F3F53" w:rsidRPr="00C23901" w14:paraId="652B63E3" w14:textId="77777777" w:rsidTr="00EA60D8">
        <w:tc>
          <w:tcPr>
            <w:tcW w:w="3323" w:type="dxa"/>
            <w:vAlign w:val="center"/>
          </w:tcPr>
          <w:p w14:paraId="0575A2AE" w14:textId="77777777" w:rsidR="005F3F53" w:rsidRPr="00C23901" w:rsidRDefault="005F3F53" w:rsidP="00EA60D8">
            <w:pPr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Физика, математика, кибернетика, информатика, автоматика и вычислительная техника, механика, астрономия, космические исследования, электроника, электротехника, радиотехника, ядерные технологии</w:t>
            </w:r>
          </w:p>
        </w:tc>
        <w:tc>
          <w:tcPr>
            <w:tcW w:w="1497" w:type="dxa"/>
          </w:tcPr>
          <w:p w14:paraId="0CEE97EC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14:paraId="384700BE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24</w:t>
            </w:r>
          </w:p>
        </w:tc>
        <w:tc>
          <w:tcPr>
            <w:tcW w:w="1203" w:type="dxa"/>
          </w:tcPr>
          <w:p w14:paraId="16F441DB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14:paraId="338F3751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29</w:t>
            </w:r>
          </w:p>
        </w:tc>
        <w:tc>
          <w:tcPr>
            <w:tcW w:w="954" w:type="dxa"/>
          </w:tcPr>
          <w:p w14:paraId="1849E037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8,7</w:t>
            </w:r>
          </w:p>
        </w:tc>
      </w:tr>
      <w:tr w:rsidR="005F3F53" w:rsidRPr="00C23901" w14:paraId="0B778BFB" w14:textId="77777777" w:rsidTr="00EA60D8">
        <w:tc>
          <w:tcPr>
            <w:tcW w:w="3323" w:type="dxa"/>
          </w:tcPr>
          <w:p w14:paraId="4CA3E75C" w14:textId="77777777" w:rsidR="005F3F53" w:rsidRPr="00C23901" w:rsidRDefault="005F3F53" w:rsidP="00EA60D8">
            <w:pPr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Химия, хим. технологии, хим. промышленность</w:t>
            </w:r>
          </w:p>
        </w:tc>
        <w:tc>
          <w:tcPr>
            <w:tcW w:w="1497" w:type="dxa"/>
          </w:tcPr>
          <w:p w14:paraId="46EFA3D7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14:paraId="726D4CC3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5</w:t>
            </w:r>
          </w:p>
        </w:tc>
        <w:tc>
          <w:tcPr>
            <w:tcW w:w="1203" w:type="dxa"/>
          </w:tcPr>
          <w:p w14:paraId="6626D6FD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14:paraId="7B129561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6</w:t>
            </w:r>
          </w:p>
        </w:tc>
        <w:tc>
          <w:tcPr>
            <w:tcW w:w="954" w:type="dxa"/>
          </w:tcPr>
          <w:p w14:paraId="12F9928B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1,8</w:t>
            </w:r>
          </w:p>
        </w:tc>
      </w:tr>
      <w:tr w:rsidR="005F3F53" w:rsidRPr="00C23901" w14:paraId="07AB5DE1" w14:textId="77777777" w:rsidTr="00EA60D8">
        <w:tc>
          <w:tcPr>
            <w:tcW w:w="3323" w:type="dxa"/>
          </w:tcPr>
          <w:p w14:paraId="0441D97B" w14:textId="77777777" w:rsidR="005F3F53" w:rsidRPr="00C23901" w:rsidRDefault="005F3F53" w:rsidP="00EA60D8">
            <w:pPr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Биология, биотехнологии</w:t>
            </w:r>
          </w:p>
        </w:tc>
        <w:tc>
          <w:tcPr>
            <w:tcW w:w="1497" w:type="dxa"/>
          </w:tcPr>
          <w:p w14:paraId="6D40E71F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</w:tcPr>
          <w:p w14:paraId="6DEF8D3D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28</w:t>
            </w:r>
          </w:p>
        </w:tc>
        <w:tc>
          <w:tcPr>
            <w:tcW w:w="1203" w:type="dxa"/>
          </w:tcPr>
          <w:p w14:paraId="1A0A5C77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14:paraId="1A8A0C16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40</w:t>
            </w:r>
          </w:p>
        </w:tc>
        <w:tc>
          <w:tcPr>
            <w:tcW w:w="954" w:type="dxa"/>
          </w:tcPr>
          <w:p w14:paraId="3CFE6D14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12,0</w:t>
            </w:r>
          </w:p>
        </w:tc>
      </w:tr>
      <w:tr w:rsidR="005F3F53" w:rsidRPr="00C23901" w14:paraId="192E7D76" w14:textId="77777777" w:rsidTr="00EA60D8">
        <w:tc>
          <w:tcPr>
            <w:tcW w:w="3323" w:type="dxa"/>
          </w:tcPr>
          <w:p w14:paraId="543D2A66" w14:textId="77777777" w:rsidR="005F3F53" w:rsidRPr="00C23901" w:rsidRDefault="005F3F53" w:rsidP="00EA60D8">
            <w:pPr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Медицина и здравоохранение</w:t>
            </w:r>
          </w:p>
        </w:tc>
        <w:tc>
          <w:tcPr>
            <w:tcW w:w="1497" w:type="dxa"/>
          </w:tcPr>
          <w:p w14:paraId="49906498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36FF761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43</w:t>
            </w:r>
          </w:p>
        </w:tc>
        <w:tc>
          <w:tcPr>
            <w:tcW w:w="1203" w:type="dxa"/>
          </w:tcPr>
          <w:p w14:paraId="39722E1D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14:paraId="6C5FDB42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43</w:t>
            </w:r>
          </w:p>
        </w:tc>
        <w:tc>
          <w:tcPr>
            <w:tcW w:w="954" w:type="dxa"/>
          </w:tcPr>
          <w:p w14:paraId="346B732E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12,9</w:t>
            </w:r>
          </w:p>
        </w:tc>
      </w:tr>
      <w:tr w:rsidR="005F3F53" w:rsidRPr="00C23901" w14:paraId="65211B2A" w14:textId="77777777" w:rsidTr="00EA60D8">
        <w:tc>
          <w:tcPr>
            <w:tcW w:w="3323" w:type="dxa"/>
          </w:tcPr>
          <w:p w14:paraId="278FD1DD" w14:textId="77777777" w:rsidR="005F3F53" w:rsidRPr="00C23901" w:rsidRDefault="005F3F53" w:rsidP="00EA60D8">
            <w:pPr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Сельское, лесное, рыбное и водное хозяйство</w:t>
            </w:r>
          </w:p>
        </w:tc>
        <w:tc>
          <w:tcPr>
            <w:tcW w:w="1497" w:type="dxa"/>
          </w:tcPr>
          <w:p w14:paraId="5372D563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7712974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42</w:t>
            </w:r>
          </w:p>
        </w:tc>
        <w:tc>
          <w:tcPr>
            <w:tcW w:w="1203" w:type="dxa"/>
          </w:tcPr>
          <w:p w14:paraId="4B5035F6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14:paraId="5F32EAB8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42</w:t>
            </w:r>
          </w:p>
        </w:tc>
        <w:tc>
          <w:tcPr>
            <w:tcW w:w="954" w:type="dxa"/>
          </w:tcPr>
          <w:p w14:paraId="3F637234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12,6</w:t>
            </w:r>
          </w:p>
        </w:tc>
      </w:tr>
      <w:tr w:rsidR="005F3F53" w:rsidRPr="00C23901" w14:paraId="55DC38FB" w14:textId="77777777" w:rsidTr="00EA60D8">
        <w:tc>
          <w:tcPr>
            <w:tcW w:w="3323" w:type="dxa"/>
          </w:tcPr>
          <w:p w14:paraId="421C1823" w14:textId="77777777" w:rsidR="005F3F53" w:rsidRPr="00C23901" w:rsidRDefault="005F3F53" w:rsidP="00EA60D8">
            <w:pPr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Горное дело и геология</w:t>
            </w:r>
          </w:p>
        </w:tc>
        <w:tc>
          <w:tcPr>
            <w:tcW w:w="1497" w:type="dxa"/>
          </w:tcPr>
          <w:p w14:paraId="4AD6D68C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14:paraId="2EF19EEA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11</w:t>
            </w:r>
          </w:p>
        </w:tc>
        <w:tc>
          <w:tcPr>
            <w:tcW w:w="1203" w:type="dxa"/>
          </w:tcPr>
          <w:p w14:paraId="066A399F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14:paraId="34314E99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12</w:t>
            </w:r>
          </w:p>
        </w:tc>
        <w:tc>
          <w:tcPr>
            <w:tcW w:w="954" w:type="dxa"/>
          </w:tcPr>
          <w:p w14:paraId="62A10225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3,6</w:t>
            </w:r>
          </w:p>
        </w:tc>
      </w:tr>
      <w:tr w:rsidR="005F3F53" w:rsidRPr="00C23901" w14:paraId="10A986CF" w14:textId="77777777" w:rsidTr="00EA60D8">
        <w:tc>
          <w:tcPr>
            <w:tcW w:w="3323" w:type="dxa"/>
          </w:tcPr>
          <w:p w14:paraId="7C82D277" w14:textId="77777777" w:rsidR="005F3F53" w:rsidRPr="00C23901" w:rsidRDefault="005F3F53" w:rsidP="00EA60D8">
            <w:pPr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География, геодезия, картография, геофизика, метрология</w:t>
            </w:r>
          </w:p>
        </w:tc>
        <w:tc>
          <w:tcPr>
            <w:tcW w:w="1497" w:type="dxa"/>
          </w:tcPr>
          <w:p w14:paraId="41D124E7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F818D8F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7</w:t>
            </w:r>
          </w:p>
        </w:tc>
        <w:tc>
          <w:tcPr>
            <w:tcW w:w="1203" w:type="dxa"/>
          </w:tcPr>
          <w:p w14:paraId="7820600B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14:paraId="0D116F93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7</w:t>
            </w:r>
          </w:p>
        </w:tc>
        <w:tc>
          <w:tcPr>
            <w:tcW w:w="954" w:type="dxa"/>
          </w:tcPr>
          <w:p w14:paraId="70F20B54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2,1</w:t>
            </w:r>
          </w:p>
        </w:tc>
      </w:tr>
      <w:tr w:rsidR="005F3F53" w:rsidRPr="00C23901" w14:paraId="07DDD1CE" w14:textId="77777777" w:rsidTr="00EA60D8">
        <w:tc>
          <w:tcPr>
            <w:tcW w:w="3323" w:type="dxa"/>
          </w:tcPr>
          <w:p w14:paraId="52A57F40" w14:textId="77777777" w:rsidR="005F3F53" w:rsidRPr="00C23901" w:rsidRDefault="005F3F53" w:rsidP="00EA60D8">
            <w:pPr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Металлургия</w:t>
            </w:r>
          </w:p>
        </w:tc>
        <w:tc>
          <w:tcPr>
            <w:tcW w:w="1497" w:type="dxa"/>
          </w:tcPr>
          <w:p w14:paraId="320FA21A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CCA8FD9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4</w:t>
            </w:r>
          </w:p>
        </w:tc>
        <w:tc>
          <w:tcPr>
            <w:tcW w:w="1203" w:type="dxa"/>
          </w:tcPr>
          <w:p w14:paraId="21FD277D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14:paraId="07E0ADF8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4</w:t>
            </w:r>
          </w:p>
        </w:tc>
        <w:tc>
          <w:tcPr>
            <w:tcW w:w="954" w:type="dxa"/>
          </w:tcPr>
          <w:p w14:paraId="517EC87A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1,2</w:t>
            </w:r>
          </w:p>
        </w:tc>
      </w:tr>
      <w:tr w:rsidR="005F3F53" w:rsidRPr="00C23901" w14:paraId="7E434FEC" w14:textId="77777777" w:rsidTr="00EA60D8">
        <w:tc>
          <w:tcPr>
            <w:tcW w:w="3323" w:type="dxa"/>
          </w:tcPr>
          <w:p w14:paraId="63C68B60" w14:textId="77777777" w:rsidR="005F3F53" w:rsidRPr="00C23901" w:rsidRDefault="005F3F53" w:rsidP="00EA60D8">
            <w:pPr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Энергетика</w:t>
            </w:r>
          </w:p>
        </w:tc>
        <w:tc>
          <w:tcPr>
            <w:tcW w:w="1497" w:type="dxa"/>
          </w:tcPr>
          <w:p w14:paraId="52DDBCE9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FA52B16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4</w:t>
            </w:r>
          </w:p>
        </w:tc>
        <w:tc>
          <w:tcPr>
            <w:tcW w:w="1203" w:type="dxa"/>
          </w:tcPr>
          <w:p w14:paraId="1E72A8CF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14:paraId="2FC2E16C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4</w:t>
            </w:r>
          </w:p>
        </w:tc>
        <w:tc>
          <w:tcPr>
            <w:tcW w:w="954" w:type="dxa"/>
          </w:tcPr>
          <w:p w14:paraId="624EA601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1,2</w:t>
            </w:r>
          </w:p>
        </w:tc>
      </w:tr>
      <w:tr w:rsidR="005F3F53" w:rsidRPr="00C23901" w14:paraId="79539774" w14:textId="77777777" w:rsidTr="00EA60D8">
        <w:tc>
          <w:tcPr>
            <w:tcW w:w="3323" w:type="dxa"/>
          </w:tcPr>
          <w:p w14:paraId="775E0F96" w14:textId="77777777" w:rsidR="005F3F53" w:rsidRPr="00C23901" w:rsidRDefault="005F3F53" w:rsidP="00EA60D8">
            <w:pPr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Машиностроение, приборостроение</w:t>
            </w:r>
          </w:p>
        </w:tc>
        <w:tc>
          <w:tcPr>
            <w:tcW w:w="1497" w:type="dxa"/>
          </w:tcPr>
          <w:p w14:paraId="6E88DB42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350773A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10</w:t>
            </w:r>
          </w:p>
        </w:tc>
        <w:tc>
          <w:tcPr>
            <w:tcW w:w="1203" w:type="dxa"/>
          </w:tcPr>
          <w:p w14:paraId="10FAB67A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14:paraId="7D3727F4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10</w:t>
            </w:r>
          </w:p>
        </w:tc>
        <w:tc>
          <w:tcPr>
            <w:tcW w:w="954" w:type="dxa"/>
          </w:tcPr>
          <w:p w14:paraId="4804C057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3,0</w:t>
            </w:r>
          </w:p>
        </w:tc>
      </w:tr>
      <w:tr w:rsidR="005F3F53" w:rsidRPr="00C23901" w14:paraId="3F3D35F3" w14:textId="77777777" w:rsidTr="00EA60D8">
        <w:tc>
          <w:tcPr>
            <w:tcW w:w="3323" w:type="dxa"/>
          </w:tcPr>
          <w:p w14:paraId="16E632C8" w14:textId="77777777" w:rsidR="005F3F53" w:rsidRPr="00C23901" w:rsidRDefault="005F3F53" w:rsidP="00EA60D8">
            <w:pPr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 xml:space="preserve">Прочие отрасли </w:t>
            </w:r>
            <w:proofErr w:type="spellStart"/>
            <w:r w:rsidRPr="00C23901">
              <w:rPr>
                <w:sz w:val="22"/>
                <w:szCs w:val="22"/>
              </w:rPr>
              <w:t>пром-ти</w:t>
            </w:r>
            <w:proofErr w:type="spellEnd"/>
            <w:r w:rsidRPr="00C23901">
              <w:rPr>
                <w:sz w:val="22"/>
                <w:szCs w:val="22"/>
              </w:rPr>
              <w:t>, общие проблемы тех. и приклад. наук в отраслях народного хоз-ва</w:t>
            </w:r>
          </w:p>
        </w:tc>
        <w:tc>
          <w:tcPr>
            <w:tcW w:w="1497" w:type="dxa"/>
          </w:tcPr>
          <w:p w14:paraId="1836DD07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14:paraId="0BCA1C21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9</w:t>
            </w:r>
          </w:p>
        </w:tc>
        <w:tc>
          <w:tcPr>
            <w:tcW w:w="1203" w:type="dxa"/>
          </w:tcPr>
          <w:p w14:paraId="63A5D582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14:paraId="6BFCCCEB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11</w:t>
            </w:r>
          </w:p>
        </w:tc>
        <w:tc>
          <w:tcPr>
            <w:tcW w:w="954" w:type="dxa"/>
          </w:tcPr>
          <w:p w14:paraId="5C4E3467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3,3</w:t>
            </w:r>
          </w:p>
        </w:tc>
      </w:tr>
      <w:tr w:rsidR="005F3F53" w:rsidRPr="00C23901" w14:paraId="21069CE7" w14:textId="77777777" w:rsidTr="00EA60D8">
        <w:tc>
          <w:tcPr>
            <w:tcW w:w="3323" w:type="dxa"/>
          </w:tcPr>
          <w:p w14:paraId="2A4B7FA6" w14:textId="77777777" w:rsidR="005F3F53" w:rsidRPr="00C23901" w:rsidRDefault="005F3F53" w:rsidP="00EA60D8">
            <w:pPr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Строительство и архитектура</w:t>
            </w:r>
          </w:p>
        </w:tc>
        <w:tc>
          <w:tcPr>
            <w:tcW w:w="1497" w:type="dxa"/>
          </w:tcPr>
          <w:p w14:paraId="2D6CCB03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1B50569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6</w:t>
            </w:r>
          </w:p>
        </w:tc>
        <w:tc>
          <w:tcPr>
            <w:tcW w:w="1203" w:type="dxa"/>
          </w:tcPr>
          <w:p w14:paraId="589D6662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14:paraId="296DA441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6</w:t>
            </w:r>
          </w:p>
        </w:tc>
        <w:tc>
          <w:tcPr>
            <w:tcW w:w="954" w:type="dxa"/>
          </w:tcPr>
          <w:p w14:paraId="6E43259B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1,8</w:t>
            </w:r>
          </w:p>
        </w:tc>
      </w:tr>
      <w:tr w:rsidR="005F3F53" w:rsidRPr="00C23901" w14:paraId="2DF8F426" w14:textId="77777777" w:rsidTr="00EA60D8">
        <w:tc>
          <w:tcPr>
            <w:tcW w:w="3323" w:type="dxa"/>
          </w:tcPr>
          <w:p w14:paraId="15BE0B7C" w14:textId="77777777" w:rsidR="005F3F53" w:rsidRPr="00C23901" w:rsidRDefault="005F3F53" w:rsidP="00EA60D8">
            <w:pPr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 xml:space="preserve">Охрана </w:t>
            </w:r>
            <w:proofErr w:type="spellStart"/>
            <w:r w:rsidRPr="00C23901">
              <w:rPr>
                <w:sz w:val="22"/>
                <w:szCs w:val="22"/>
              </w:rPr>
              <w:t>окруж</w:t>
            </w:r>
            <w:proofErr w:type="spellEnd"/>
            <w:r w:rsidRPr="00C23901">
              <w:rPr>
                <w:sz w:val="22"/>
                <w:szCs w:val="22"/>
              </w:rPr>
              <w:t>. среды, экология</w:t>
            </w:r>
          </w:p>
        </w:tc>
        <w:tc>
          <w:tcPr>
            <w:tcW w:w="1497" w:type="dxa"/>
          </w:tcPr>
          <w:p w14:paraId="36CB450D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14:paraId="2F24D59F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10</w:t>
            </w:r>
          </w:p>
        </w:tc>
        <w:tc>
          <w:tcPr>
            <w:tcW w:w="1203" w:type="dxa"/>
          </w:tcPr>
          <w:p w14:paraId="3323FCB2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14:paraId="06A1FA88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15</w:t>
            </w:r>
          </w:p>
        </w:tc>
        <w:tc>
          <w:tcPr>
            <w:tcW w:w="954" w:type="dxa"/>
          </w:tcPr>
          <w:p w14:paraId="0F14D9EC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4,5</w:t>
            </w:r>
          </w:p>
        </w:tc>
      </w:tr>
      <w:tr w:rsidR="005F3F53" w:rsidRPr="00C23901" w14:paraId="38C95D9C" w14:textId="77777777" w:rsidTr="00EA60D8">
        <w:tc>
          <w:tcPr>
            <w:tcW w:w="3323" w:type="dxa"/>
          </w:tcPr>
          <w:p w14:paraId="42BB1F3C" w14:textId="77777777" w:rsidR="005F3F53" w:rsidRPr="00C23901" w:rsidRDefault="005F3F53" w:rsidP="00EA60D8">
            <w:pPr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Военное дело</w:t>
            </w:r>
          </w:p>
        </w:tc>
        <w:tc>
          <w:tcPr>
            <w:tcW w:w="1497" w:type="dxa"/>
          </w:tcPr>
          <w:p w14:paraId="1FAA1AF0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14:paraId="5BD8305E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14:paraId="0FC4756C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14:paraId="7ED95997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2</w:t>
            </w:r>
          </w:p>
        </w:tc>
        <w:tc>
          <w:tcPr>
            <w:tcW w:w="954" w:type="dxa"/>
          </w:tcPr>
          <w:p w14:paraId="734F003F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0,6</w:t>
            </w:r>
          </w:p>
        </w:tc>
      </w:tr>
      <w:tr w:rsidR="005F3F53" w:rsidRPr="00C23901" w14:paraId="2951FDA5" w14:textId="77777777" w:rsidTr="00EA60D8">
        <w:tc>
          <w:tcPr>
            <w:tcW w:w="3323" w:type="dxa"/>
            <w:vAlign w:val="center"/>
          </w:tcPr>
          <w:p w14:paraId="2018F2BB" w14:textId="77777777" w:rsidR="005F3F53" w:rsidRPr="00C23901" w:rsidRDefault="005F3F53" w:rsidP="00EA60D8">
            <w:pPr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Всего</w:t>
            </w:r>
          </w:p>
        </w:tc>
        <w:tc>
          <w:tcPr>
            <w:tcW w:w="1497" w:type="dxa"/>
          </w:tcPr>
          <w:p w14:paraId="7824A73A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97</w:t>
            </w:r>
          </w:p>
        </w:tc>
        <w:tc>
          <w:tcPr>
            <w:tcW w:w="1560" w:type="dxa"/>
          </w:tcPr>
          <w:p w14:paraId="31305E39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236</w:t>
            </w:r>
          </w:p>
        </w:tc>
        <w:tc>
          <w:tcPr>
            <w:tcW w:w="1203" w:type="dxa"/>
          </w:tcPr>
          <w:p w14:paraId="279B77D1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0</w:t>
            </w:r>
          </w:p>
        </w:tc>
        <w:tc>
          <w:tcPr>
            <w:tcW w:w="1091" w:type="dxa"/>
          </w:tcPr>
          <w:p w14:paraId="12504EDE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333</w:t>
            </w:r>
          </w:p>
        </w:tc>
        <w:tc>
          <w:tcPr>
            <w:tcW w:w="954" w:type="dxa"/>
          </w:tcPr>
          <w:p w14:paraId="2DEE4822" w14:textId="77777777" w:rsidR="005F3F53" w:rsidRPr="00C23901" w:rsidRDefault="005F3F53" w:rsidP="00EA60D8">
            <w:pPr>
              <w:jc w:val="center"/>
              <w:rPr>
                <w:sz w:val="22"/>
                <w:szCs w:val="22"/>
              </w:rPr>
            </w:pPr>
            <w:r w:rsidRPr="00C23901">
              <w:rPr>
                <w:sz w:val="22"/>
                <w:szCs w:val="22"/>
              </w:rPr>
              <w:t>100,0</w:t>
            </w:r>
          </w:p>
        </w:tc>
      </w:tr>
    </w:tbl>
    <w:p w14:paraId="497C6CBF" w14:textId="77777777" w:rsidR="005F3F53" w:rsidRPr="00C316DD" w:rsidRDefault="005F3F53" w:rsidP="005F3F53">
      <w:pPr>
        <w:jc w:val="center"/>
      </w:pPr>
    </w:p>
    <w:p w14:paraId="4564B201" w14:textId="77777777" w:rsidR="005F3F53" w:rsidRPr="00C316DD" w:rsidRDefault="005F3F53" w:rsidP="005F3F53">
      <w:pPr>
        <w:jc w:val="center"/>
        <w:rPr>
          <w:bCs/>
        </w:rPr>
      </w:pPr>
    </w:p>
    <w:p w14:paraId="430DA94E" w14:textId="77777777" w:rsidR="005F3F53" w:rsidRPr="00C316DD" w:rsidRDefault="005F3F53" w:rsidP="005F3F53">
      <w:pPr>
        <w:jc w:val="center"/>
        <w:rPr>
          <w:bCs/>
        </w:rPr>
      </w:pPr>
    </w:p>
    <w:p w14:paraId="7E24E01C" w14:textId="77777777" w:rsidR="005F3F53" w:rsidRPr="00C316DD" w:rsidRDefault="005F3F53" w:rsidP="005F3F53">
      <w:pPr>
        <w:jc w:val="center"/>
      </w:pPr>
      <w:r w:rsidRPr="00C316DD">
        <w:rPr>
          <w:bCs/>
        </w:rPr>
        <w:t>Научные исследования по грантовому финансированию молодых ученых по научным и (или) научно-техническим проектам на 2020-2022 годы</w:t>
      </w:r>
    </w:p>
    <w:p w14:paraId="67B69D03" w14:textId="77777777" w:rsidR="005F3F53" w:rsidRPr="00C316DD" w:rsidRDefault="005F3F53" w:rsidP="005F3F53">
      <w:pPr>
        <w:ind w:firstLine="567"/>
        <w:jc w:val="both"/>
      </w:pPr>
    </w:p>
    <w:p w14:paraId="63B26C41" w14:textId="77777777" w:rsidR="005F3F53" w:rsidRPr="00C316DD" w:rsidRDefault="005F3F53" w:rsidP="005F3F53">
      <w:pPr>
        <w:ind w:firstLine="567"/>
        <w:jc w:val="both"/>
      </w:pPr>
      <w:r w:rsidRPr="00C316DD">
        <w:t xml:space="preserve">В 2020 году поступило </w:t>
      </w:r>
      <w:r w:rsidRPr="00C316DD">
        <w:rPr>
          <w:bCs/>
        </w:rPr>
        <w:t>166</w:t>
      </w:r>
      <w:r w:rsidRPr="00C316DD">
        <w:t xml:space="preserve"> </w:t>
      </w:r>
      <w:r w:rsidRPr="00C316DD">
        <w:rPr>
          <w:lang w:val="kk-KZ"/>
        </w:rPr>
        <w:t xml:space="preserve">отчетов </w:t>
      </w:r>
      <w:r w:rsidRPr="00C316DD">
        <w:t>по грантовому финансированию молодых ученых по научным и (или) научно-техническим проектам на 2020-2022 годы. Проекты фундаментальной направленности составили порядка 38% (63 ед.), соответственно прикладной – 62% (103 ед.).</w:t>
      </w:r>
    </w:p>
    <w:p w14:paraId="4EEFF698" w14:textId="77777777" w:rsidR="005F3F53" w:rsidRPr="00C316DD" w:rsidRDefault="005F3F53" w:rsidP="005F3F53">
      <w:pPr>
        <w:jc w:val="both"/>
      </w:pPr>
      <w:r w:rsidRPr="00C316DD">
        <w:t xml:space="preserve">В разрезе приоритетов наибольший удельный вес зафиксирован у РИПР, следом расположились НОМЕ и </w:t>
      </w:r>
      <w:proofErr w:type="spellStart"/>
      <w:r w:rsidRPr="00C316DD">
        <w:t>ИиТТ</w:t>
      </w:r>
      <w:proofErr w:type="spellEnd"/>
      <w:r w:rsidRPr="00C316DD">
        <w:t>:</w:t>
      </w:r>
    </w:p>
    <w:p w14:paraId="66D3FE28" w14:textId="77777777" w:rsidR="005F3F53" w:rsidRPr="00C316DD" w:rsidRDefault="005F3F53" w:rsidP="005F3F53">
      <w:pPr>
        <w:jc w:val="center"/>
      </w:pPr>
      <w:r w:rsidRPr="00C316DD">
        <w:rPr>
          <w:noProof/>
        </w:rPr>
        <w:lastRenderedPageBreak/>
        <w:drawing>
          <wp:inline distT="0" distB="0" distL="0" distR="0" wp14:anchorId="64428B27" wp14:editId="67E13C78">
            <wp:extent cx="4579951" cy="3228229"/>
            <wp:effectExtent l="0" t="0" r="11430" b="10795"/>
            <wp:docPr id="42" name="Диаграмма 42">
              <a:extLst xmlns:a="http://schemas.openxmlformats.org/drawingml/2006/main">
                <a:ext uri="{FF2B5EF4-FFF2-40B4-BE49-F238E27FC236}">
                  <a16:creationId xmlns:a16="http://schemas.microsoft.com/office/drawing/2014/main" id="{1E1259EC-C3B4-46F3-91F7-9E501E7976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6DCA35AC" w14:textId="77777777" w:rsidR="005F3F53" w:rsidRPr="00C316DD" w:rsidRDefault="005F3F53" w:rsidP="005F3F53">
      <w:pPr>
        <w:jc w:val="both"/>
      </w:pPr>
      <w:r w:rsidRPr="00C316DD">
        <w:t>По видам исследований больше всего проектов фундаментального характера имеет приоритет информационных и телекоммуникационных технологий, прикладных – УРАПК:</w:t>
      </w:r>
    </w:p>
    <w:p w14:paraId="0179EBF8" w14:textId="77777777" w:rsidR="005F3F53" w:rsidRPr="00C316DD" w:rsidRDefault="005F3F53" w:rsidP="005F3F53">
      <w:pPr>
        <w:jc w:val="center"/>
      </w:pPr>
      <w:r w:rsidRPr="00C316DD">
        <w:rPr>
          <w:noProof/>
        </w:rPr>
        <w:drawing>
          <wp:inline distT="0" distB="0" distL="0" distR="0" wp14:anchorId="46D9B79D" wp14:editId="2965CAB8">
            <wp:extent cx="4911090" cy="3276600"/>
            <wp:effectExtent l="0" t="0" r="3810" b="0"/>
            <wp:docPr id="43" name="Диаграмма 43">
              <a:extLst xmlns:a="http://schemas.openxmlformats.org/drawingml/2006/main">
                <a:ext uri="{FF2B5EF4-FFF2-40B4-BE49-F238E27FC236}">
                  <a16:creationId xmlns:a16="http://schemas.microsoft.com/office/drawing/2014/main" id="{67500DD5-719A-4528-B56A-3F265CEEF4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3D5E2C89" w14:textId="77777777" w:rsidR="005F3F53" w:rsidRPr="00C316DD" w:rsidRDefault="005F3F53" w:rsidP="005F3F53">
      <w:pPr>
        <w:jc w:val="both"/>
      </w:pPr>
      <w:r w:rsidRPr="00C316DD">
        <w:t>По видам научных и научно-образовательных организаций лидируют ВУЗы – 48,8%, доля прикладных работ больше всего представлена в прочих организациях (порядка 77%), фундаментальной направленности – НИИ (49%).</w:t>
      </w:r>
    </w:p>
    <w:p w14:paraId="60DF5A63" w14:textId="77777777" w:rsidR="005F3F53" w:rsidRPr="00C316DD" w:rsidRDefault="005F3F53" w:rsidP="005F3F53">
      <w:pPr>
        <w:jc w:val="center"/>
      </w:pPr>
      <w:r w:rsidRPr="00C316DD">
        <w:rPr>
          <w:noProof/>
        </w:rPr>
        <w:lastRenderedPageBreak/>
        <w:drawing>
          <wp:inline distT="0" distB="0" distL="0" distR="0" wp14:anchorId="411EAFAA" wp14:editId="5145D6C9">
            <wp:extent cx="4357315" cy="2942944"/>
            <wp:effectExtent l="0" t="0" r="571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359877" cy="294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B6C5E" w14:textId="77777777" w:rsidR="005F3F53" w:rsidRPr="00C316DD" w:rsidRDefault="005F3F53" w:rsidP="005F3F53">
      <w:pPr>
        <w:jc w:val="center"/>
      </w:pPr>
      <w:r w:rsidRPr="00C316DD">
        <w:rPr>
          <w:noProof/>
        </w:rPr>
        <w:drawing>
          <wp:inline distT="0" distB="0" distL="0" distR="0" wp14:anchorId="7F4DC88A" wp14:editId="66134912">
            <wp:extent cx="5080884" cy="3024983"/>
            <wp:effectExtent l="0" t="0" r="5715" b="444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084311" cy="302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93B46" w14:textId="77777777" w:rsidR="005F3F53" w:rsidRPr="00C316DD" w:rsidRDefault="005F3F53" w:rsidP="005F3F53">
      <w:pPr>
        <w:jc w:val="both"/>
      </w:pPr>
      <w:r w:rsidRPr="00C316DD">
        <w:t xml:space="preserve">В грантах молодых ученых в первом 2020 году исследований было опубликовано </w:t>
      </w:r>
      <w:r w:rsidRPr="00C316DD">
        <w:rPr>
          <w:bCs/>
        </w:rPr>
        <w:t>520 работ</w:t>
      </w:r>
      <w:r w:rsidRPr="00C316DD">
        <w:t xml:space="preserve">, 265 – по проектам фундаментальной направленности, 255 – прикладной. </w:t>
      </w:r>
      <w:r w:rsidRPr="00C316DD">
        <w:rPr>
          <w:bCs/>
          <w:i/>
          <w:iCs/>
        </w:rPr>
        <w:t>Зарубежные публикации</w:t>
      </w:r>
      <w:r w:rsidRPr="00C316DD">
        <w:t xml:space="preserve"> имеют значение 191 ед., </w:t>
      </w:r>
      <w:r w:rsidRPr="00C316DD">
        <w:rPr>
          <w:bCs/>
          <w:i/>
          <w:iCs/>
        </w:rPr>
        <w:t>индексированные международными информационными ресурсами</w:t>
      </w:r>
      <w:r w:rsidRPr="00C316DD">
        <w:t xml:space="preserve"> – 141 ед.</w:t>
      </w:r>
    </w:p>
    <w:p w14:paraId="0D83C047" w14:textId="77777777" w:rsidR="005F3F53" w:rsidRPr="00C316DD" w:rsidRDefault="005F3F53" w:rsidP="005F3F53">
      <w:pPr>
        <w:jc w:val="both"/>
      </w:pPr>
      <w:r w:rsidRPr="00C316DD">
        <w:t>Структура публикаций в различных разрезах и видах исследований показана нижеследующими диаграммами:</w:t>
      </w:r>
    </w:p>
    <w:p w14:paraId="12742116" w14:textId="77777777" w:rsidR="005F3F53" w:rsidRPr="00C316DD" w:rsidRDefault="005F3F53" w:rsidP="005F3F53">
      <w:pPr>
        <w:jc w:val="center"/>
      </w:pPr>
      <w:r w:rsidRPr="00C316DD">
        <w:rPr>
          <w:noProof/>
        </w:rPr>
        <w:lastRenderedPageBreak/>
        <w:drawing>
          <wp:inline distT="0" distB="0" distL="0" distR="0" wp14:anchorId="0CE729F5" wp14:editId="1B415D7E">
            <wp:extent cx="4532243" cy="2938203"/>
            <wp:effectExtent l="0" t="0" r="190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34364" cy="2939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612CD" w14:textId="77777777" w:rsidR="005F3F53" w:rsidRPr="00C316DD" w:rsidRDefault="005F3F53" w:rsidP="005F3F53">
      <w:pPr>
        <w:jc w:val="center"/>
      </w:pPr>
      <w:r w:rsidRPr="00C316DD">
        <w:rPr>
          <w:noProof/>
        </w:rPr>
        <w:drawing>
          <wp:inline distT="0" distB="0" distL="0" distR="0" wp14:anchorId="35AC7B2C" wp14:editId="34FE1D01">
            <wp:extent cx="5422790" cy="3309145"/>
            <wp:effectExtent l="0" t="0" r="6985" b="571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435771" cy="331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BF2BA" w14:textId="77777777" w:rsidR="005F3F53" w:rsidRPr="00C316DD" w:rsidRDefault="005F3F53" w:rsidP="005F3F53">
      <w:pPr>
        <w:jc w:val="center"/>
      </w:pPr>
      <w:r w:rsidRPr="00C316DD">
        <w:rPr>
          <w:noProof/>
        </w:rPr>
        <w:lastRenderedPageBreak/>
        <w:drawing>
          <wp:inline distT="0" distB="0" distL="0" distR="0" wp14:anchorId="13AB76EC" wp14:editId="33FE011E">
            <wp:extent cx="4712835" cy="3371353"/>
            <wp:effectExtent l="0" t="0" r="0" b="63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718618" cy="337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BA282" w14:textId="77777777" w:rsidR="005F3F53" w:rsidRPr="00C316DD" w:rsidRDefault="005F3F53" w:rsidP="005F3F53">
      <w:pPr>
        <w:jc w:val="center"/>
      </w:pPr>
      <w:r w:rsidRPr="00C316DD">
        <w:rPr>
          <w:noProof/>
        </w:rPr>
        <w:drawing>
          <wp:inline distT="0" distB="0" distL="0" distR="0" wp14:anchorId="327DBD62" wp14:editId="1CD71825">
            <wp:extent cx="4723075" cy="3418256"/>
            <wp:effectExtent l="0" t="0" r="190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743285" cy="3432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6465E" w14:textId="77777777" w:rsidR="005F3F53" w:rsidRDefault="005F3F53" w:rsidP="005F3F53">
      <w:pPr>
        <w:jc w:val="center"/>
      </w:pPr>
      <w:r w:rsidRPr="00C316DD">
        <w:rPr>
          <w:noProof/>
        </w:rPr>
        <w:lastRenderedPageBreak/>
        <w:drawing>
          <wp:inline distT="0" distB="0" distL="0" distR="0" wp14:anchorId="02C5F81F" wp14:editId="7FCC64F8">
            <wp:extent cx="5222071" cy="3689405"/>
            <wp:effectExtent l="0" t="0" r="0" b="635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230350" cy="369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668C8" w14:textId="77777777" w:rsidR="005F3F53" w:rsidRDefault="005F3F53" w:rsidP="005F3F53">
      <w:pPr>
        <w:jc w:val="center"/>
      </w:pPr>
    </w:p>
    <w:p w14:paraId="5A8E71F5" w14:textId="77777777" w:rsidR="005F3F53" w:rsidRPr="00C316DD" w:rsidRDefault="005F3F53" w:rsidP="005F3F53">
      <w:pPr>
        <w:jc w:val="center"/>
      </w:pPr>
    </w:p>
    <w:p w14:paraId="25B6B1C7" w14:textId="77777777" w:rsidR="005F3F53" w:rsidRPr="00C316DD" w:rsidRDefault="005F3F53" w:rsidP="005F3F53">
      <w:pPr>
        <w:jc w:val="center"/>
      </w:pPr>
      <w:r w:rsidRPr="00C316DD">
        <w:rPr>
          <w:noProof/>
        </w:rPr>
        <w:drawing>
          <wp:inline distT="0" distB="0" distL="0" distR="0" wp14:anchorId="5F4A88A3" wp14:editId="4968C070">
            <wp:extent cx="4905954" cy="2565796"/>
            <wp:effectExtent l="0" t="0" r="0" b="635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920883" cy="257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ED6BD" w14:textId="77777777" w:rsidR="005F3F53" w:rsidRPr="00C316DD" w:rsidRDefault="005F3F53" w:rsidP="005F3F53">
      <w:pPr>
        <w:jc w:val="center"/>
      </w:pPr>
      <w:r w:rsidRPr="00C316DD">
        <w:rPr>
          <w:noProof/>
        </w:rPr>
        <w:lastRenderedPageBreak/>
        <w:drawing>
          <wp:inline distT="0" distB="0" distL="0" distR="0" wp14:anchorId="52AB5FC1" wp14:editId="13854B81">
            <wp:extent cx="4126727" cy="2791610"/>
            <wp:effectExtent l="0" t="0" r="7620" b="889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155897" cy="281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0FA62" w14:textId="77777777" w:rsidR="005F3F53" w:rsidRPr="00C316DD" w:rsidRDefault="005F3F53" w:rsidP="005F3F53">
      <w:pPr>
        <w:jc w:val="both"/>
      </w:pPr>
      <w:r w:rsidRPr="00C316DD">
        <w:t>Среднее число публикаций на один отчет составило 3,1 ед., индексированных публикаций – 0,8 ед.</w:t>
      </w:r>
    </w:p>
    <w:p w14:paraId="646266D4" w14:textId="77777777" w:rsidR="005F3F53" w:rsidRPr="00C316DD" w:rsidRDefault="005F3F53" w:rsidP="005F3F53">
      <w:pPr>
        <w:jc w:val="both"/>
      </w:pPr>
      <w:r w:rsidRPr="00C316DD">
        <w:t xml:space="preserve">Был получен всего </w:t>
      </w:r>
      <w:r w:rsidRPr="00C316DD">
        <w:rPr>
          <w:bCs/>
        </w:rPr>
        <w:t>один патент</w:t>
      </w:r>
      <w:r w:rsidRPr="00C316DD">
        <w:t xml:space="preserve"> (по РИПР, прикладным и прочим организациям) отмечено </w:t>
      </w:r>
      <w:r w:rsidRPr="00C316DD">
        <w:rPr>
          <w:bCs/>
        </w:rPr>
        <w:t>9 фактов практического использования</w:t>
      </w:r>
      <w:r w:rsidRPr="00C316DD">
        <w:t xml:space="preserve"> полученных результатов: 1 – по фундаментальным исследованиям и 8 – прикладным. По приоритетам – это 5 в рамках НОМЕ и по два – РИПР и </w:t>
      </w:r>
      <w:proofErr w:type="spellStart"/>
      <w:r w:rsidRPr="00C316DD">
        <w:t>ЭиМ</w:t>
      </w:r>
      <w:proofErr w:type="spellEnd"/>
      <w:r w:rsidRPr="00C316DD">
        <w:t>; по видам организаций: 5 – НИИ, по два – ВУЗы и прочие организации.</w:t>
      </w:r>
    </w:p>
    <w:p w14:paraId="2E0FBC11" w14:textId="77777777" w:rsidR="005F3F53" w:rsidRPr="00C316DD" w:rsidRDefault="005F3F53" w:rsidP="005F3F53">
      <w:pPr>
        <w:jc w:val="both"/>
      </w:pPr>
      <w:r w:rsidRPr="00C316DD">
        <w:t>В этих проектах в текущем году было задействовано 34 инженера, 77 – магистрантов, 242 докторанта и было привлечено 21 зарубежный ученый.</w:t>
      </w:r>
    </w:p>
    <w:p w14:paraId="2CAEA4FB" w14:textId="77777777" w:rsidR="005F3F53" w:rsidRPr="00C316DD" w:rsidRDefault="005F3F53" w:rsidP="005F3F53">
      <w:pPr>
        <w:jc w:val="both"/>
      </w:pPr>
      <w:r w:rsidRPr="00C316DD">
        <w:t>Распределение данных категорий исполнителей приведено в нижеследующих диаграммах.</w:t>
      </w:r>
    </w:p>
    <w:p w14:paraId="42FBEBA1" w14:textId="77777777" w:rsidR="005F3F53" w:rsidRPr="00C316DD" w:rsidRDefault="005F3F53" w:rsidP="005F3F53">
      <w:pPr>
        <w:jc w:val="center"/>
      </w:pPr>
      <w:r w:rsidRPr="00C316DD">
        <w:rPr>
          <w:noProof/>
        </w:rPr>
        <w:drawing>
          <wp:inline distT="0" distB="0" distL="0" distR="0" wp14:anchorId="7BAE45E9" wp14:editId="67BD08BB">
            <wp:extent cx="5188518" cy="3419061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223513" cy="344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B4D0A" w14:textId="77777777" w:rsidR="005F3F53" w:rsidRPr="00C316DD" w:rsidRDefault="005F3F53" w:rsidP="005F3F53">
      <w:pPr>
        <w:jc w:val="center"/>
      </w:pPr>
      <w:r w:rsidRPr="00C316DD">
        <w:rPr>
          <w:noProof/>
        </w:rPr>
        <w:lastRenderedPageBreak/>
        <w:drawing>
          <wp:inline distT="0" distB="0" distL="0" distR="0" wp14:anchorId="5A04EF55" wp14:editId="0A5E8452">
            <wp:extent cx="5078972" cy="3665551"/>
            <wp:effectExtent l="0" t="0" r="762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106728" cy="368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75265" w14:textId="77777777" w:rsidR="005F3F53" w:rsidRPr="00C316DD" w:rsidRDefault="005F3F53" w:rsidP="005F3F53">
      <w:pPr>
        <w:jc w:val="both"/>
      </w:pPr>
    </w:p>
    <w:p w14:paraId="05C0DDC3" w14:textId="77777777" w:rsidR="005F3F53" w:rsidRDefault="005F3F53" w:rsidP="005F3F53">
      <w:pPr>
        <w:jc w:val="center"/>
      </w:pPr>
    </w:p>
    <w:p w14:paraId="530838FC" w14:textId="77777777" w:rsidR="005F3F53" w:rsidRDefault="005F3F53" w:rsidP="005F3F53">
      <w:pPr>
        <w:jc w:val="center"/>
      </w:pPr>
    </w:p>
    <w:p w14:paraId="7D7F0FC2" w14:textId="77777777" w:rsidR="005F3F53" w:rsidRDefault="005F3F53" w:rsidP="005F3F53">
      <w:pPr>
        <w:jc w:val="center"/>
      </w:pPr>
    </w:p>
    <w:p w14:paraId="0E8C7B1E" w14:textId="77777777" w:rsidR="005F3F53" w:rsidRPr="00C316DD" w:rsidRDefault="005F3F53" w:rsidP="005F3F53">
      <w:pPr>
        <w:jc w:val="center"/>
      </w:pPr>
      <w:r>
        <w:t>Н</w:t>
      </w:r>
      <w:r w:rsidRPr="00C316DD">
        <w:t>аучны</w:t>
      </w:r>
      <w:r>
        <w:t>е</w:t>
      </w:r>
      <w:r w:rsidRPr="00C316DD">
        <w:t xml:space="preserve"> исследовани</w:t>
      </w:r>
      <w:r>
        <w:t>я</w:t>
      </w:r>
      <w:r w:rsidRPr="00C316DD">
        <w:t xml:space="preserve"> в рамках программно-целевого финансирования по итогам 2020 года </w:t>
      </w:r>
    </w:p>
    <w:p w14:paraId="3E5BE845" w14:textId="77777777" w:rsidR="005F3F53" w:rsidRPr="00C316DD" w:rsidRDefault="005F3F53" w:rsidP="005F3F53">
      <w:pPr>
        <w:jc w:val="center"/>
      </w:pPr>
    </w:p>
    <w:p w14:paraId="66EA65A6" w14:textId="77777777" w:rsidR="005F3F53" w:rsidRPr="00C316DD" w:rsidRDefault="005F3F53" w:rsidP="005F3F53">
      <w:pPr>
        <w:ind w:firstLine="567"/>
        <w:jc w:val="both"/>
      </w:pPr>
      <w:r w:rsidRPr="00C316DD">
        <w:t xml:space="preserve">В 2020 году представлены </w:t>
      </w:r>
      <w:r w:rsidRPr="00C316DD">
        <w:rPr>
          <w:bCs/>
        </w:rPr>
        <w:t xml:space="preserve">130 </w:t>
      </w:r>
      <w:r w:rsidRPr="00C316DD">
        <w:t xml:space="preserve">заключительных отчетов по программно-целевому финансированию (ПЦФ). Отчеты распределились следующим образом: 104 или 80% отчетов представлены отчеты </w:t>
      </w:r>
      <w:r w:rsidRPr="00C316DD">
        <w:rPr>
          <w:i/>
        </w:rPr>
        <w:t>прикладной направленности</w:t>
      </w:r>
      <w:r w:rsidRPr="00C316DD">
        <w:t xml:space="preserve">, 24 имеют </w:t>
      </w:r>
      <w:r w:rsidRPr="00C316DD">
        <w:rPr>
          <w:i/>
        </w:rPr>
        <w:t xml:space="preserve">фундаментальный характер </w:t>
      </w:r>
      <w:r w:rsidRPr="00C316DD">
        <w:t xml:space="preserve">исследования и всего 2 отчета – это </w:t>
      </w:r>
      <w:r w:rsidRPr="00C316DD">
        <w:rPr>
          <w:i/>
        </w:rPr>
        <w:t>опытно-конструкторские и проектно-технологические работы</w:t>
      </w:r>
      <w:r w:rsidRPr="00C316DD">
        <w:t xml:space="preserve"> (ОКР и ПТР). </w:t>
      </w:r>
    </w:p>
    <w:p w14:paraId="494A6F31" w14:textId="77777777" w:rsidR="005F3F53" w:rsidRDefault="005F3F53" w:rsidP="005F3F53">
      <w:pPr>
        <w:jc w:val="both"/>
      </w:pPr>
      <w:r w:rsidRPr="00C316DD">
        <w:t xml:space="preserve">Отчеты по ПЦФ представлены </w:t>
      </w:r>
      <w:r w:rsidRPr="00C316DD">
        <w:rPr>
          <w:i/>
        </w:rPr>
        <w:t>всеми приоритетами</w:t>
      </w:r>
      <w:r w:rsidRPr="00C316DD">
        <w:t>, однако ведущие позиции имеют два приоритета «Рациональное использование природных ресурсов, переработка сырья и продукции» (РИПР) – практически 27% и «Устойчивое развитие АПК и безопасность сельскохозяйственной продукции» (УРАПК) – 25,4%.</w:t>
      </w:r>
    </w:p>
    <w:p w14:paraId="47987521" w14:textId="77777777" w:rsidR="005F3F53" w:rsidRPr="00C316DD" w:rsidRDefault="005F3F53" w:rsidP="005F3F53">
      <w:pPr>
        <w:jc w:val="both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67"/>
        <w:gridCol w:w="1613"/>
        <w:gridCol w:w="1613"/>
        <w:gridCol w:w="1116"/>
        <w:gridCol w:w="1045"/>
        <w:gridCol w:w="991"/>
      </w:tblGrid>
      <w:tr w:rsidR="005F3F53" w:rsidRPr="00C23901" w14:paraId="4AF465E8" w14:textId="77777777" w:rsidTr="00EA60D8">
        <w:trPr>
          <w:jc w:val="center"/>
        </w:trPr>
        <w:tc>
          <w:tcPr>
            <w:tcW w:w="3397" w:type="dxa"/>
            <w:vAlign w:val="center"/>
          </w:tcPr>
          <w:p w14:paraId="3ED25405" w14:textId="77777777" w:rsidR="005F3F53" w:rsidRPr="00C23901" w:rsidRDefault="005F3F53" w:rsidP="00EA60D8">
            <w:pPr>
              <w:jc w:val="center"/>
            </w:pPr>
            <w:r w:rsidRPr="00C23901">
              <w:t>Приоритеты</w:t>
            </w:r>
          </w:p>
        </w:tc>
        <w:tc>
          <w:tcPr>
            <w:tcW w:w="1497" w:type="dxa"/>
            <w:vAlign w:val="center"/>
          </w:tcPr>
          <w:p w14:paraId="25EE2646" w14:textId="77777777" w:rsidR="005F3F53" w:rsidRPr="00C23901" w:rsidRDefault="005F3F53" w:rsidP="00EA60D8">
            <w:pPr>
              <w:jc w:val="center"/>
            </w:pPr>
            <w:r w:rsidRPr="00C23901">
              <w:t>Фундамент.</w:t>
            </w:r>
          </w:p>
          <w:p w14:paraId="3C3F18D5" w14:textId="77777777" w:rsidR="005F3F53" w:rsidRPr="00C23901" w:rsidRDefault="005F3F53" w:rsidP="00EA60D8">
            <w:pPr>
              <w:jc w:val="center"/>
            </w:pPr>
            <w:r w:rsidRPr="00C23901">
              <w:t>исследования</w:t>
            </w:r>
          </w:p>
        </w:tc>
        <w:tc>
          <w:tcPr>
            <w:tcW w:w="1564" w:type="dxa"/>
            <w:vAlign w:val="center"/>
          </w:tcPr>
          <w:p w14:paraId="5BA86F34" w14:textId="77777777" w:rsidR="005F3F53" w:rsidRPr="00C23901" w:rsidRDefault="005F3F53" w:rsidP="00EA60D8">
            <w:pPr>
              <w:jc w:val="center"/>
            </w:pPr>
            <w:r w:rsidRPr="00C23901">
              <w:t>Приклад.</w:t>
            </w:r>
          </w:p>
          <w:p w14:paraId="67BF1733" w14:textId="77777777" w:rsidR="005F3F53" w:rsidRPr="00C23901" w:rsidRDefault="005F3F53" w:rsidP="00EA60D8">
            <w:pPr>
              <w:jc w:val="center"/>
            </w:pPr>
            <w:r w:rsidRPr="00C23901">
              <w:t>исследования</w:t>
            </w:r>
          </w:p>
        </w:tc>
        <w:tc>
          <w:tcPr>
            <w:tcW w:w="1241" w:type="dxa"/>
            <w:vAlign w:val="center"/>
          </w:tcPr>
          <w:p w14:paraId="28E9DC4A" w14:textId="77777777" w:rsidR="005F3F53" w:rsidRPr="00C23901" w:rsidRDefault="005F3F53" w:rsidP="00EA60D8">
            <w:pPr>
              <w:jc w:val="center"/>
            </w:pPr>
            <w:r w:rsidRPr="00C23901">
              <w:t>ОКР и</w:t>
            </w:r>
          </w:p>
          <w:p w14:paraId="2EB4D7C7" w14:textId="77777777" w:rsidR="005F3F53" w:rsidRPr="00C23901" w:rsidRDefault="005F3F53" w:rsidP="00EA60D8">
            <w:pPr>
              <w:jc w:val="center"/>
            </w:pPr>
            <w:r w:rsidRPr="00C23901">
              <w:t>ПТР</w:t>
            </w:r>
          </w:p>
        </w:tc>
        <w:tc>
          <w:tcPr>
            <w:tcW w:w="1113" w:type="dxa"/>
            <w:vAlign w:val="center"/>
          </w:tcPr>
          <w:p w14:paraId="6AC6BF69" w14:textId="77777777" w:rsidR="005F3F53" w:rsidRPr="00C23901" w:rsidRDefault="005F3F53" w:rsidP="00EA60D8">
            <w:pPr>
              <w:jc w:val="center"/>
            </w:pPr>
            <w:r w:rsidRPr="00C23901">
              <w:t>Всего</w:t>
            </w:r>
          </w:p>
        </w:tc>
        <w:tc>
          <w:tcPr>
            <w:tcW w:w="1093" w:type="dxa"/>
            <w:vAlign w:val="center"/>
          </w:tcPr>
          <w:p w14:paraId="65AA2258" w14:textId="77777777" w:rsidR="005F3F53" w:rsidRPr="00C23901" w:rsidRDefault="005F3F53" w:rsidP="00EA60D8">
            <w:pPr>
              <w:jc w:val="center"/>
            </w:pPr>
            <w:r w:rsidRPr="00C23901">
              <w:t>%</w:t>
            </w:r>
          </w:p>
        </w:tc>
      </w:tr>
      <w:tr w:rsidR="005F3F53" w:rsidRPr="00C23901" w14:paraId="2F00283C" w14:textId="77777777" w:rsidTr="00EA60D8">
        <w:trPr>
          <w:jc w:val="center"/>
        </w:trPr>
        <w:tc>
          <w:tcPr>
            <w:tcW w:w="3397" w:type="dxa"/>
          </w:tcPr>
          <w:p w14:paraId="1CF64A41" w14:textId="77777777" w:rsidR="005F3F53" w:rsidRPr="00C23901" w:rsidRDefault="005F3F53" w:rsidP="00EA60D8">
            <w:proofErr w:type="spellStart"/>
            <w:r w:rsidRPr="00C23901">
              <w:t>ИиТТ</w:t>
            </w:r>
            <w:proofErr w:type="spellEnd"/>
          </w:p>
        </w:tc>
        <w:tc>
          <w:tcPr>
            <w:tcW w:w="1497" w:type="dxa"/>
          </w:tcPr>
          <w:p w14:paraId="2F8B5257" w14:textId="77777777" w:rsidR="005F3F53" w:rsidRPr="00C23901" w:rsidRDefault="005F3F53" w:rsidP="00EA60D8">
            <w:pPr>
              <w:jc w:val="center"/>
            </w:pPr>
            <w:r w:rsidRPr="00C23901">
              <w:t>7</w:t>
            </w:r>
          </w:p>
        </w:tc>
        <w:tc>
          <w:tcPr>
            <w:tcW w:w="1564" w:type="dxa"/>
          </w:tcPr>
          <w:p w14:paraId="0EE2AC53" w14:textId="77777777" w:rsidR="005F3F53" w:rsidRPr="00C23901" w:rsidRDefault="005F3F53" w:rsidP="00EA60D8">
            <w:pPr>
              <w:jc w:val="center"/>
            </w:pPr>
            <w:r w:rsidRPr="00C23901">
              <w:t>12</w:t>
            </w:r>
          </w:p>
        </w:tc>
        <w:tc>
          <w:tcPr>
            <w:tcW w:w="1241" w:type="dxa"/>
          </w:tcPr>
          <w:p w14:paraId="28F9A207" w14:textId="77777777" w:rsidR="005F3F53" w:rsidRPr="00C23901" w:rsidRDefault="005F3F53" w:rsidP="00EA60D8">
            <w:pPr>
              <w:jc w:val="center"/>
            </w:pPr>
            <w:r w:rsidRPr="00C23901">
              <w:t>1</w:t>
            </w:r>
          </w:p>
        </w:tc>
        <w:tc>
          <w:tcPr>
            <w:tcW w:w="1113" w:type="dxa"/>
          </w:tcPr>
          <w:p w14:paraId="0BC9B106" w14:textId="77777777" w:rsidR="005F3F53" w:rsidRPr="00C23901" w:rsidRDefault="005F3F53" w:rsidP="00EA60D8">
            <w:pPr>
              <w:jc w:val="center"/>
            </w:pPr>
            <w:r w:rsidRPr="00C23901">
              <w:t>20</w:t>
            </w:r>
          </w:p>
        </w:tc>
        <w:tc>
          <w:tcPr>
            <w:tcW w:w="1093" w:type="dxa"/>
          </w:tcPr>
          <w:p w14:paraId="5398FBC9" w14:textId="77777777" w:rsidR="005F3F53" w:rsidRPr="00C23901" w:rsidRDefault="005F3F53" w:rsidP="00EA60D8">
            <w:pPr>
              <w:jc w:val="center"/>
            </w:pPr>
            <w:r w:rsidRPr="00C23901">
              <w:t>15,4</w:t>
            </w:r>
          </w:p>
        </w:tc>
      </w:tr>
      <w:tr w:rsidR="005F3F53" w:rsidRPr="00C23901" w14:paraId="628EB711" w14:textId="77777777" w:rsidTr="00EA60D8">
        <w:trPr>
          <w:jc w:val="center"/>
        </w:trPr>
        <w:tc>
          <w:tcPr>
            <w:tcW w:w="3397" w:type="dxa"/>
          </w:tcPr>
          <w:p w14:paraId="341453F3" w14:textId="77777777" w:rsidR="005F3F53" w:rsidRPr="00C23901" w:rsidRDefault="005F3F53" w:rsidP="00EA60D8">
            <w:r w:rsidRPr="00C23901">
              <w:t>НОЖ</w:t>
            </w:r>
          </w:p>
        </w:tc>
        <w:tc>
          <w:tcPr>
            <w:tcW w:w="1497" w:type="dxa"/>
          </w:tcPr>
          <w:p w14:paraId="0AE55611" w14:textId="77777777" w:rsidR="005F3F53" w:rsidRPr="00C23901" w:rsidRDefault="005F3F53" w:rsidP="00EA60D8">
            <w:pPr>
              <w:jc w:val="center"/>
            </w:pPr>
            <w:r w:rsidRPr="00C23901">
              <w:t>1</w:t>
            </w:r>
          </w:p>
        </w:tc>
        <w:tc>
          <w:tcPr>
            <w:tcW w:w="1564" w:type="dxa"/>
          </w:tcPr>
          <w:p w14:paraId="1B2373EA" w14:textId="77777777" w:rsidR="005F3F53" w:rsidRPr="00C23901" w:rsidRDefault="005F3F53" w:rsidP="00EA60D8">
            <w:pPr>
              <w:jc w:val="center"/>
            </w:pPr>
            <w:r w:rsidRPr="00C23901">
              <w:t>14</w:t>
            </w:r>
          </w:p>
        </w:tc>
        <w:tc>
          <w:tcPr>
            <w:tcW w:w="1241" w:type="dxa"/>
          </w:tcPr>
          <w:p w14:paraId="3A229227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113" w:type="dxa"/>
          </w:tcPr>
          <w:p w14:paraId="5B4DBA35" w14:textId="77777777" w:rsidR="005F3F53" w:rsidRPr="00C23901" w:rsidRDefault="005F3F53" w:rsidP="00EA60D8">
            <w:pPr>
              <w:jc w:val="center"/>
            </w:pPr>
            <w:r w:rsidRPr="00C23901">
              <w:t>15</w:t>
            </w:r>
          </w:p>
        </w:tc>
        <w:tc>
          <w:tcPr>
            <w:tcW w:w="1093" w:type="dxa"/>
          </w:tcPr>
          <w:p w14:paraId="4FED6D80" w14:textId="77777777" w:rsidR="005F3F53" w:rsidRPr="00C23901" w:rsidRDefault="005F3F53" w:rsidP="00EA60D8">
            <w:pPr>
              <w:jc w:val="center"/>
            </w:pPr>
            <w:r w:rsidRPr="00C23901">
              <w:t>11,5</w:t>
            </w:r>
          </w:p>
        </w:tc>
      </w:tr>
      <w:tr w:rsidR="005F3F53" w:rsidRPr="00C23901" w14:paraId="03F87002" w14:textId="77777777" w:rsidTr="00EA60D8">
        <w:trPr>
          <w:jc w:val="center"/>
        </w:trPr>
        <w:tc>
          <w:tcPr>
            <w:tcW w:w="3397" w:type="dxa"/>
          </w:tcPr>
          <w:p w14:paraId="1811F2C7" w14:textId="77777777" w:rsidR="005F3F53" w:rsidRPr="00C23901" w:rsidRDefault="005F3F53" w:rsidP="00EA60D8">
            <w:r w:rsidRPr="00C23901">
              <w:t>НОМЕ</w:t>
            </w:r>
          </w:p>
        </w:tc>
        <w:tc>
          <w:tcPr>
            <w:tcW w:w="1497" w:type="dxa"/>
          </w:tcPr>
          <w:p w14:paraId="039B697B" w14:textId="77777777" w:rsidR="005F3F53" w:rsidRPr="00C23901" w:rsidRDefault="005F3F53" w:rsidP="00EA60D8">
            <w:pPr>
              <w:jc w:val="center"/>
            </w:pPr>
            <w:r w:rsidRPr="00C23901">
              <w:t>10</w:t>
            </w:r>
          </w:p>
        </w:tc>
        <w:tc>
          <w:tcPr>
            <w:tcW w:w="1564" w:type="dxa"/>
          </w:tcPr>
          <w:p w14:paraId="7C2A3519" w14:textId="77777777" w:rsidR="005F3F53" w:rsidRPr="00C23901" w:rsidRDefault="005F3F53" w:rsidP="00EA60D8">
            <w:pPr>
              <w:jc w:val="center"/>
            </w:pPr>
            <w:r w:rsidRPr="00C23901">
              <w:t>1</w:t>
            </w:r>
          </w:p>
        </w:tc>
        <w:tc>
          <w:tcPr>
            <w:tcW w:w="1241" w:type="dxa"/>
          </w:tcPr>
          <w:p w14:paraId="7A4400BB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113" w:type="dxa"/>
          </w:tcPr>
          <w:p w14:paraId="1DDD017E" w14:textId="77777777" w:rsidR="005F3F53" w:rsidRPr="00C23901" w:rsidRDefault="005F3F53" w:rsidP="00EA60D8">
            <w:pPr>
              <w:jc w:val="center"/>
            </w:pPr>
            <w:r w:rsidRPr="00C23901">
              <w:t>11</w:t>
            </w:r>
          </w:p>
        </w:tc>
        <w:tc>
          <w:tcPr>
            <w:tcW w:w="1093" w:type="dxa"/>
          </w:tcPr>
          <w:p w14:paraId="428F067B" w14:textId="77777777" w:rsidR="005F3F53" w:rsidRPr="00C23901" w:rsidRDefault="005F3F53" w:rsidP="00EA60D8">
            <w:pPr>
              <w:jc w:val="center"/>
            </w:pPr>
            <w:r w:rsidRPr="00C23901">
              <w:t>8,5</w:t>
            </w:r>
          </w:p>
        </w:tc>
      </w:tr>
      <w:tr w:rsidR="005F3F53" w:rsidRPr="00C23901" w14:paraId="211F7B08" w14:textId="77777777" w:rsidTr="00EA60D8">
        <w:trPr>
          <w:jc w:val="center"/>
        </w:trPr>
        <w:tc>
          <w:tcPr>
            <w:tcW w:w="3397" w:type="dxa"/>
          </w:tcPr>
          <w:p w14:paraId="6CEDAF9A" w14:textId="77777777" w:rsidR="005F3F53" w:rsidRPr="00C23901" w:rsidRDefault="005F3F53" w:rsidP="00EA60D8">
            <w:r w:rsidRPr="00C23901">
              <w:t>РИПР</w:t>
            </w:r>
          </w:p>
        </w:tc>
        <w:tc>
          <w:tcPr>
            <w:tcW w:w="1497" w:type="dxa"/>
          </w:tcPr>
          <w:p w14:paraId="75768D98" w14:textId="77777777" w:rsidR="005F3F53" w:rsidRPr="00C23901" w:rsidRDefault="005F3F53" w:rsidP="00EA60D8">
            <w:pPr>
              <w:jc w:val="center"/>
            </w:pPr>
            <w:r w:rsidRPr="00C23901">
              <w:t>6</w:t>
            </w:r>
          </w:p>
        </w:tc>
        <w:tc>
          <w:tcPr>
            <w:tcW w:w="1564" w:type="dxa"/>
          </w:tcPr>
          <w:p w14:paraId="6022FABA" w14:textId="77777777" w:rsidR="005F3F53" w:rsidRPr="00C23901" w:rsidRDefault="005F3F53" w:rsidP="00EA60D8">
            <w:pPr>
              <w:jc w:val="center"/>
            </w:pPr>
            <w:r w:rsidRPr="00C23901">
              <w:t>28</w:t>
            </w:r>
          </w:p>
        </w:tc>
        <w:tc>
          <w:tcPr>
            <w:tcW w:w="1241" w:type="dxa"/>
          </w:tcPr>
          <w:p w14:paraId="38F98AD0" w14:textId="77777777" w:rsidR="005F3F53" w:rsidRPr="00C23901" w:rsidRDefault="005F3F53" w:rsidP="00EA60D8">
            <w:pPr>
              <w:jc w:val="center"/>
            </w:pPr>
            <w:r w:rsidRPr="00C23901">
              <w:t>1</w:t>
            </w:r>
          </w:p>
        </w:tc>
        <w:tc>
          <w:tcPr>
            <w:tcW w:w="1113" w:type="dxa"/>
          </w:tcPr>
          <w:p w14:paraId="584F0DDA" w14:textId="77777777" w:rsidR="005F3F53" w:rsidRPr="00C23901" w:rsidRDefault="005F3F53" w:rsidP="00EA60D8">
            <w:pPr>
              <w:jc w:val="center"/>
            </w:pPr>
            <w:r w:rsidRPr="00C23901">
              <w:t>35</w:t>
            </w:r>
          </w:p>
        </w:tc>
        <w:tc>
          <w:tcPr>
            <w:tcW w:w="1093" w:type="dxa"/>
          </w:tcPr>
          <w:p w14:paraId="6BD33830" w14:textId="77777777" w:rsidR="005F3F53" w:rsidRPr="00C23901" w:rsidRDefault="005F3F53" w:rsidP="00EA60D8">
            <w:pPr>
              <w:jc w:val="center"/>
            </w:pPr>
            <w:r w:rsidRPr="00C23901">
              <w:t>26,9</w:t>
            </w:r>
          </w:p>
        </w:tc>
      </w:tr>
      <w:tr w:rsidR="005F3F53" w:rsidRPr="00C23901" w14:paraId="360F5BDB" w14:textId="77777777" w:rsidTr="00EA60D8">
        <w:trPr>
          <w:jc w:val="center"/>
        </w:trPr>
        <w:tc>
          <w:tcPr>
            <w:tcW w:w="3397" w:type="dxa"/>
          </w:tcPr>
          <w:p w14:paraId="4FBFA378" w14:textId="77777777" w:rsidR="005F3F53" w:rsidRPr="00C23901" w:rsidRDefault="005F3F53" w:rsidP="00EA60D8">
            <w:r w:rsidRPr="00C23901">
              <w:t>УРАПК</w:t>
            </w:r>
          </w:p>
        </w:tc>
        <w:tc>
          <w:tcPr>
            <w:tcW w:w="1497" w:type="dxa"/>
          </w:tcPr>
          <w:p w14:paraId="05EF09F7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564" w:type="dxa"/>
          </w:tcPr>
          <w:p w14:paraId="3E5DF444" w14:textId="77777777" w:rsidR="005F3F53" w:rsidRPr="00C23901" w:rsidRDefault="005F3F53" w:rsidP="00EA60D8">
            <w:pPr>
              <w:jc w:val="center"/>
            </w:pPr>
            <w:r w:rsidRPr="00C23901">
              <w:t>33</w:t>
            </w:r>
          </w:p>
        </w:tc>
        <w:tc>
          <w:tcPr>
            <w:tcW w:w="1241" w:type="dxa"/>
          </w:tcPr>
          <w:p w14:paraId="35709CA3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113" w:type="dxa"/>
          </w:tcPr>
          <w:p w14:paraId="3C35DB14" w14:textId="77777777" w:rsidR="005F3F53" w:rsidRPr="00C23901" w:rsidRDefault="005F3F53" w:rsidP="00EA60D8">
            <w:pPr>
              <w:jc w:val="center"/>
            </w:pPr>
            <w:r w:rsidRPr="00C23901">
              <w:t>33</w:t>
            </w:r>
          </w:p>
        </w:tc>
        <w:tc>
          <w:tcPr>
            <w:tcW w:w="1093" w:type="dxa"/>
          </w:tcPr>
          <w:p w14:paraId="79225B24" w14:textId="77777777" w:rsidR="005F3F53" w:rsidRPr="00C23901" w:rsidRDefault="005F3F53" w:rsidP="00EA60D8">
            <w:pPr>
              <w:jc w:val="center"/>
            </w:pPr>
            <w:r w:rsidRPr="00C23901">
              <w:t>25,4</w:t>
            </w:r>
          </w:p>
        </w:tc>
      </w:tr>
      <w:tr w:rsidR="005F3F53" w:rsidRPr="00C23901" w14:paraId="22878A7B" w14:textId="77777777" w:rsidTr="00EA60D8">
        <w:trPr>
          <w:jc w:val="center"/>
        </w:trPr>
        <w:tc>
          <w:tcPr>
            <w:tcW w:w="3397" w:type="dxa"/>
          </w:tcPr>
          <w:p w14:paraId="0643AA11" w14:textId="77777777" w:rsidR="005F3F53" w:rsidRPr="00C23901" w:rsidRDefault="005F3F53" w:rsidP="00EA60D8">
            <w:proofErr w:type="spellStart"/>
            <w:r w:rsidRPr="00C23901">
              <w:t>ЭиМ</w:t>
            </w:r>
            <w:proofErr w:type="spellEnd"/>
          </w:p>
        </w:tc>
        <w:tc>
          <w:tcPr>
            <w:tcW w:w="1497" w:type="dxa"/>
          </w:tcPr>
          <w:p w14:paraId="6CE008EB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564" w:type="dxa"/>
          </w:tcPr>
          <w:p w14:paraId="69C308CB" w14:textId="77777777" w:rsidR="005F3F53" w:rsidRPr="00C23901" w:rsidRDefault="005F3F53" w:rsidP="00EA60D8">
            <w:pPr>
              <w:jc w:val="center"/>
            </w:pPr>
            <w:r w:rsidRPr="00C23901">
              <w:t>15</w:t>
            </w:r>
          </w:p>
        </w:tc>
        <w:tc>
          <w:tcPr>
            <w:tcW w:w="1241" w:type="dxa"/>
          </w:tcPr>
          <w:p w14:paraId="7A354376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113" w:type="dxa"/>
          </w:tcPr>
          <w:p w14:paraId="6869FF66" w14:textId="77777777" w:rsidR="005F3F53" w:rsidRPr="00C23901" w:rsidRDefault="005F3F53" w:rsidP="00EA60D8">
            <w:pPr>
              <w:jc w:val="center"/>
            </w:pPr>
            <w:r w:rsidRPr="00C23901">
              <w:t>15</w:t>
            </w:r>
          </w:p>
        </w:tc>
        <w:tc>
          <w:tcPr>
            <w:tcW w:w="1093" w:type="dxa"/>
          </w:tcPr>
          <w:p w14:paraId="4577DDDF" w14:textId="77777777" w:rsidR="005F3F53" w:rsidRPr="00C23901" w:rsidRDefault="005F3F53" w:rsidP="00EA60D8">
            <w:pPr>
              <w:jc w:val="center"/>
            </w:pPr>
            <w:r w:rsidRPr="00C23901">
              <w:t>11,5</w:t>
            </w:r>
          </w:p>
        </w:tc>
      </w:tr>
      <w:tr w:rsidR="005F3F53" w:rsidRPr="00C23901" w14:paraId="05A084AF" w14:textId="77777777" w:rsidTr="00EA60D8">
        <w:trPr>
          <w:jc w:val="center"/>
        </w:trPr>
        <w:tc>
          <w:tcPr>
            <w:tcW w:w="3397" w:type="dxa"/>
          </w:tcPr>
          <w:p w14:paraId="44D85BB0" w14:textId="77777777" w:rsidR="005F3F53" w:rsidRPr="00C23901" w:rsidRDefault="005F3F53" w:rsidP="00EA60D8">
            <w:proofErr w:type="spellStart"/>
            <w:r w:rsidRPr="00C23901">
              <w:t>Нбио</w:t>
            </w:r>
            <w:proofErr w:type="spellEnd"/>
          </w:p>
        </w:tc>
        <w:tc>
          <w:tcPr>
            <w:tcW w:w="1497" w:type="dxa"/>
          </w:tcPr>
          <w:p w14:paraId="3B4241F5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564" w:type="dxa"/>
          </w:tcPr>
          <w:p w14:paraId="77E937BB" w14:textId="77777777" w:rsidR="005F3F53" w:rsidRPr="00C23901" w:rsidRDefault="005F3F53" w:rsidP="00EA60D8">
            <w:pPr>
              <w:jc w:val="center"/>
            </w:pPr>
            <w:r w:rsidRPr="00C23901">
              <w:t>1</w:t>
            </w:r>
          </w:p>
        </w:tc>
        <w:tc>
          <w:tcPr>
            <w:tcW w:w="1241" w:type="dxa"/>
          </w:tcPr>
          <w:p w14:paraId="490BF812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113" w:type="dxa"/>
          </w:tcPr>
          <w:p w14:paraId="6B389D2F" w14:textId="77777777" w:rsidR="005F3F53" w:rsidRPr="00C23901" w:rsidRDefault="005F3F53" w:rsidP="00EA60D8">
            <w:pPr>
              <w:jc w:val="center"/>
            </w:pPr>
            <w:r w:rsidRPr="00C23901">
              <w:t>1</w:t>
            </w:r>
          </w:p>
        </w:tc>
        <w:tc>
          <w:tcPr>
            <w:tcW w:w="1093" w:type="dxa"/>
          </w:tcPr>
          <w:p w14:paraId="75F2FB53" w14:textId="77777777" w:rsidR="005F3F53" w:rsidRPr="00C23901" w:rsidRDefault="005F3F53" w:rsidP="00EA60D8">
            <w:pPr>
              <w:jc w:val="center"/>
            </w:pPr>
            <w:r w:rsidRPr="00C23901">
              <w:t>0,8</w:t>
            </w:r>
          </w:p>
        </w:tc>
      </w:tr>
      <w:tr w:rsidR="005F3F53" w:rsidRPr="00C23901" w14:paraId="48544B23" w14:textId="77777777" w:rsidTr="00EA60D8">
        <w:trPr>
          <w:jc w:val="center"/>
        </w:trPr>
        <w:tc>
          <w:tcPr>
            <w:tcW w:w="3397" w:type="dxa"/>
            <w:vAlign w:val="center"/>
          </w:tcPr>
          <w:p w14:paraId="7A0EE5D8" w14:textId="77777777" w:rsidR="005F3F53" w:rsidRPr="00C23901" w:rsidRDefault="005F3F53" w:rsidP="00EA60D8">
            <w:pPr>
              <w:rPr>
                <w:bCs/>
              </w:rPr>
            </w:pPr>
            <w:r w:rsidRPr="00C23901">
              <w:rPr>
                <w:bCs/>
              </w:rPr>
              <w:t>Всего</w:t>
            </w:r>
          </w:p>
        </w:tc>
        <w:tc>
          <w:tcPr>
            <w:tcW w:w="1497" w:type="dxa"/>
          </w:tcPr>
          <w:p w14:paraId="2894791F" w14:textId="77777777" w:rsidR="005F3F53" w:rsidRPr="00C23901" w:rsidRDefault="005F3F53" w:rsidP="00EA60D8">
            <w:pPr>
              <w:jc w:val="center"/>
              <w:rPr>
                <w:bCs/>
              </w:rPr>
            </w:pPr>
            <w:r w:rsidRPr="00C23901">
              <w:rPr>
                <w:bCs/>
              </w:rPr>
              <w:t>24</w:t>
            </w:r>
          </w:p>
        </w:tc>
        <w:tc>
          <w:tcPr>
            <w:tcW w:w="1564" w:type="dxa"/>
          </w:tcPr>
          <w:p w14:paraId="62F7523B" w14:textId="77777777" w:rsidR="005F3F53" w:rsidRPr="00C23901" w:rsidRDefault="005F3F53" w:rsidP="00EA60D8">
            <w:pPr>
              <w:jc w:val="center"/>
              <w:rPr>
                <w:bCs/>
              </w:rPr>
            </w:pPr>
            <w:r w:rsidRPr="00C23901">
              <w:rPr>
                <w:bCs/>
              </w:rPr>
              <w:t>104</w:t>
            </w:r>
          </w:p>
        </w:tc>
        <w:tc>
          <w:tcPr>
            <w:tcW w:w="1241" w:type="dxa"/>
          </w:tcPr>
          <w:p w14:paraId="451A9593" w14:textId="77777777" w:rsidR="005F3F53" w:rsidRPr="00C23901" w:rsidRDefault="005F3F53" w:rsidP="00EA60D8">
            <w:pPr>
              <w:jc w:val="center"/>
              <w:rPr>
                <w:bCs/>
              </w:rPr>
            </w:pPr>
            <w:r w:rsidRPr="00C23901">
              <w:rPr>
                <w:bCs/>
              </w:rPr>
              <w:t>2</w:t>
            </w:r>
          </w:p>
        </w:tc>
        <w:tc>
          <w:tcPr>
            <w:tcW w:w="1113" w:type="dxa"/>
          </w:tcPr>
          <w:p w14:paraId="27E8F0B6" w14:textId="77777777" w:rsidR="005F3F53" w:rsidRPr="00C23901" w:rsidRDefault="005F3F53" w:rsidP="00EA60D8">
            <w:pPr>
              <w:jc w:val="center"/>
              <w:rPr>
                <w:bCs/>
              </w:rPr>
            </w:pPr>
            <w:r w:rsidRPr="00C23901">
              <w:rPr>
                <w:bCs/>
              </w:rPr>
              <w:t>130</w:t>
            </w:r>
          </w:p>
        </w:tc>
        <w:tc>
          <w:tcPr>
            <w:tcW w:w="1093" w:type="dxa"/>
          </w:tcPr>
          <w:p w14:paraId="2E673475" w14:textId="77777777" w:rsidR="005F3F53" w:rsidRPr="00C23901" w:rsidRDefault="005F3F53" w:rsidP="00EA60D8">
            <w:pPr>
              <w:jc w:val="center"/>
              <w:rPr>
                <w:bCs/>
              </w:rPr>
            </w:pPr>
            <w:r w:rsidRPr="00C23901">
              <w:rPr>
                <w:bCs/>
              </w:rPr>
              <w:t>100</w:t>
            </w:r>
          </w:p>
        </w:tc>
      </w:tr>
    </w:tbl>
    <w:p w14:paraId="64D3675D" w14:textId="77777777" w:rsidR="005F3F53" w:rsidRPr="00C316DD" w:rsidRDefault="005F3F53" w:rsidP="005F3F53">
      <w:pPr>
        <w:jc w:val="center"/>
      </w:pPr>
    </w:p>
    <w:p w14:paraId="1D3138F9" w14:textId="77777777" w:rsidR="005F3F53" w:rsidRPr="00C316DD" w:rsidRDefault="005F3F53" w:rsidP="005F3F53">
      <w:pPr>
        <w:jc w:val="both"/>
      </w:pPr>
      <w:r w:rsidRPr="00C316DD">
        <w:rPr>
          <w:bCs/>
        </w:rPr>
        <w:t>Публикаций</w:t>
      </w:r>
      <w:r w:rsidRPr="00C316DD">
        <w:t xml:space="preserve"> было зафиксировано всего </w:t>
      </w:r>
      <w:r w:rsidRPr="00C316DD">
        <w:rPr>
          <w:bCs/>
        </w:rPr>
        <w:t>3058</w:t>
      </w:r>
      <w:r w:rsidRPr="00C316DD">
        <w:t>, по отчетам п</w:t>
      </w:r>
      <w:r w:rsidRPr="00C316DD">
        <w:rPr>
          <w:bCs/>
          <w:i/>
          <w:iCs/>
        </w:rPr>
        <w:t>рикладного характера</w:t>
      </w:r>
      <w:r w:rsidRPr="00C316DD">
        <w:t xml:space="preserve"> насчитывается </w:t>
      </w:r>
      <w:r w:rsidRPr="00C316DD">
        <w:rPr>
          <w:bCs/>
          <w:i/>
          <w:iCs/>
        </w:rPr>
        <w:t>1997</w:t>
      </w:r>
      <w:r w:rsidRPr="00C316DD">
        <w:t xml:space="preserve"> работ, </w:t>
      </w:r>
      <w:r w:rsidRPr="00C316DD">
        <w:rPr>
          <w:bCs/>
          <w:i/>
          <w:iCs/>
        </w:rPr>
        <w:t>фундаментальной направленности</w:t>
      </w:r>
      <w:r w:rsidRPr="00C316DD">
        <w:t xml:space="preserve"> – </w:t>
      </w:r>
      <w:r w:rsidRPr="00C316DD">
        <w:rPr>
          <w:bCs/>
          <w:i/>
          <w:iCs/>
        </w:rPr>
        <w:t>1051</w:t>
      </w:r>
      <w:r w:rsidRPr="00C316DD">
        <w:t xml:space="preserve"> и </w:t>
      </w:r>
      <w:r w:rsidRPr="00C316DD">
        <w:rPr>
          <w:bCs/>
          <w:i/>
          <w:iCs/>
        </w:rPr>
        <w:t>10</w:t>
      </w:r>
      <w:r w:rsidRPr="00C316DD">
        <w:t xml:space="preserve"> – </w:t>
      </w:r>
      <w:r w:rsidRPr="00C316DD">
        <w:rPr>
          <w:bCs/>
          <w:i/>
          <w:iCs/>
        </w:rPr>
        <w:t>по ОКР и ПТР</w:t>
      </w:r>
      <w:r w:rsidRPr="00C316DD">
        <w:t>.</w:t>
      </w:r>
    </w:p>
    <w:p w14:paraId="0463684D" w14:textId="77777777" w:rsidR="005F3F53" w:rsidRDefault="005F3F53" w:rsidP="005F3F53">
      <w:pPr>
        <w:jc w:val="both"/>
      </w:pPr>
      <w:r w:rsidRPr="00C316DD">
        <w:lastRenderedPageBreak/>
        <w:t>Больше всего было опубликовано научных работ в рамках приоритета УРАПК – порядка 28% и «Научные основы «М</w:t>
      </w:r>
      <w:r w:rsidRPr="00C316DD">
        <w:rPr>
          <w:lang w:val="kk-KZ"/>
        </w:rPr>
        <w:t>әң</w:t>
      </w:r>
      <w:r w:rsidRPr="00C316DD">
        <w:t>г</w:t>
      </w:r>
      <w:proofErr w:type="spellStart"/>
      <w:r w:rsidRPr="00C316DD">
        <w:rPr>
          <w:lang w:val="en-US"/>
        </w:rPr>
        <w:t>i</w:t>
      </w:r>
      <w:proofErr w:type="spellEnd"/>
      <w:r w:rsidRPr="00C316DD">
        <w:t>л</w:t>
      </w:r>
      <w:proofErr w:type="spellStart"/>
      <w:r w:rsidRPr="00C316DD">
        <w:rPr>
          <w:lang w:val="en-US"/>
        </w:rPr>
        <w:t>i</w:t>
      </w:r>
      <w:proofErr w:type="spellEnd"/>
      <w:r w:rsidRPr="00C316DD">
        <w:t xml:space="preserve">к ел» (образование </w:t>
      </w:r>
      <w:r w:rsidRPr="00C316DD">
        <w:rPr>
          <w:lang w:val="en-US"/>
        </w:rPr>
        <w:t>XXI</w:t>
      </w:r>
      <w:r w:rsidRPr="00C316DD">
        <w:t xml:space="preserve"> века, фундаментальные и прикладные исследования в области гуманитарных наук) – «НОМЕ» - 23,3%.</w:t>
      </w:r>
    </w:p>
    <w:p w14:paraId="74A4FC28" w14:textId="77777777" w:rsidR="005F3F53" w:rsidRPr="00C316DD" w:rsidRDefault="005F3F53" w:rsidP="005F3F53">
      <w:pPr>
        <w:jc w:val="both"/>
      </w:pPr>
    </w:p>
    <w:tbl>
      <w:tblPr>
        <w:tblStyle w:val="a5"/>
        <w:tblW w:w="9655" w:type="dxa"/>
        <w:jc w:val="center"/>
        <w:tblLook w:val="04A0" w:firstRow="1" w:lastRow="0" w:firstColumn="1" w:lastColumn="0" w:noHBand="0" w:noVBand="1"/>
      </w:tblPr>
      <w:tblGrid>
        <w:gridCol w:w="3055"/>
        <w:gridCol w:w="1613"/>
        <w:gridCol w:w="1613"/>
        <w:gridCol w:w="1210"/>
        <w:gridCol w:w="1096"/>
        <w:gridCol w:w="1068"/>
      </w:tblGrid>
      <w:tr w:rsidR="005F3F53" w:rsidRPr="00C23901" w14:paraId="48B10BC3" w14:textId="77777777" w:rsidTr="00EA60D8">
        <w:trPr>
          <w:jc w:val="center"/>
        </w:trPr>
        <w:tc>
          <w:tcPr>
            <w:tcW w:w="3147" w:type="dxa"/>
            <w:vAlign w:val="center"/>
          </w:tcPr>
          <w:p w14:paraId="786A6E7C" w14:textId="77777777" w:rsidR="005F3F53" w:rsidRPr="00C23901" w:rsidRDefault="005F3F53" w:rsidP="00EA60D8">
            <w:pPr>
              <w:jc w:val="center"/>
            </w:pPr>
            <w:r w:rsidRPr="00C23901">
              <w:t>Приоритеты</w:t>
            </w:r>
          </w:p>
        </w:tc>
        <w:tc>
          <w:tcPr>
            <w:tcW w:w="1497" w:type="dxa"/>
            <w:vAlign w:val="center"/>
          </w:tcPr>
          <w:p w14:paraId="261D70E0" w14:textId="77777777" w:rsidR="005F3F53" w:rsidRPr="00C23901" w:rsidRDefault="005F3F53" w:rsidP="00EA60D8">
            <w:pPr>
              <w:jc w:val="center"/>
            </w:pPr>
            <w:r w:rsidRPr="00C23901">
              <w:t>Фундамент.</w:t>
            </w:r>
          </w:p>
          <w:p w14:paraId="52801585" w14:textId="77777777" w:rsidR="005F3F53" w:rsidRPr="00C23901" w:rsidRDefault="005F3F53" w:rsidP="00EA60D8">
            <w:pPr>
              <w:jc w:val="center"/>
            </w:pPr>
            <w:r w:rsidRPr="00C23901">
              <w:t>исследования</w:t>
            </w:r>
          </w:p>
        </w:tc>
        <w:tc>
          <w:tcPr>
            <w:tcW w:w="1564" w:type="dxa"/>
            <w:vAlign w:val="center"/>
          </w:tcPr>
          <w:p w14:paraId="16C6687C" w14:textId="77777777" w:rsidR="005F3F53" w:rsidRPr="00C23901" w:rsidRDefault="005F3F53" w:rsidP="00EA60D8">
            <w:pPr>
              <w:jc w:val="center"/>
            </w:pPr>
            <w:r w:rsidRPr="00C23901">
              <w:t>Приклад.</w:t>
            </w:r>
          </w:p>
          <w:p w14:paraId="54A3165E" w14:textId="77777777" w:rsidR="005F3F53" w:rsidRPr="00C23901" w:rsidRDefault="005F3F53" w:rsidP="00EA60D8">
            <w:pPr>
              <w:jc w:val="center"/>
            </w:pPr>
            <w:r w:rsidRPr="00C23901">
              <w:t>исследования</w:t>
            </w:r>
          </w:p>
        </w:tc>
        <w:tc>
          <w:tcPr>
            <w:tcW w:w="1241" w:type="dxa"/>
            <w:vAlign w:val="center"/>
          </w:tcPr>
          <w:p w14:paraId="0F9DEC44" w14:textId="77777777" w:rsidR="005F3F53" w:rsidRPr="00C23901" w:rsidRDefault="005F3F53" w:rsidP="00EA60D8">
            <w:pPr>
              <w:jc w:val="center"/>
            </w:pPr>
            <w:r w:rsidRPr="00C23901">
              <w:t>ОКР и</w:t>
            </w:r>
          </w:p>
          <w:p w14:paraId="387DB78F" w14:textId="77777777" w:rsidR="005F3F53" w:rsidRPr="00C23901" w:rsidRDefault="005F3F53" w:rsidP="00EA60D8">
            <w:pPr>
              <w:jc w:val="center"/>
            </w:pPr>
            <w:r w:rsidRPr="00C23901">
              <w:t>ПТР</w:t>
            </w:r>
          </w:p>
        </w:tc>
        <w:tc>
          <w:tcPr>
            <w:tcW w:w="1113" w:type="dxa"/>
            <w:vAlign w:val="center"/>
          </w:tcPr>
          <w:p w14:paraId="49F7AE08" w14:textId="77777777" w:rsidR="005F3F53" w:rsidRPr="00C23901" w:rsidRDefault="005F3F53" w:rsidP="00EA60D8">
            <w:pPr>
              <w:jc w:val="center"/>
            </w:pPr>
            <w:r w:rsidRPr="00C23901">
              <w:t>Всего</w:t>
            </w:r>
          </w:p>
        </w:tc>
        <w:tc>
          <w:tcPr>
            <w:tcW w:w="1093" w:type="dxa"/>
            <w:vAlign w:val="center"/>
          </w:tcPr>
          <w:p w14:paraId="3DDC54E1" w14:textId="77777777" w:rsidR="005F3F53" w:rsidRPr="00C23901" w:rsidRDefault="005F3F53" w:rsidP="00EA60D8">
            <w:pPr>
              <w:jc w:val="center"/>
            </w:pPr>
            <w:r w:rsidRPr="00C23901">
              <w:t>%</w:t>
            </w:r>
          </w:p>
        </w:tc>
      </w:tr>
      <w:tr w:rsidR="005F3F53" w:rsidRPr="00C23901" w14:paraId="0B1A21A0" w14:textId="77777777" w:rsidTr="00EA60D8">
        <w:trPr>
          <w:jc w:val="center"/>
        </w:trPr>
        <w:tc>
          <w:tcPr>
            <w:tcW w:w="3147" w:type="dxa"/>
          </w:tcPr>
          <w:p w14:paraId="4B1D1161" w14:textId="77777777" w:rsidR="005F3F53" w:rsidRPr="00C23901" w:rsidRDefault="005F3F53" w:rsidP="00EA60D8">
            <w:proofErr w:type="spellStart"/>
            <w:r w:rsidRPr="00C23901">
              <w:t>ИиТТ</w:t>
            </w:r>
            <w:proofErr w:type="spellEnd"/>
          </w:p>
        </w:tc>
        <w:tc>
          <w:tcPr>
            <w:tcW w:w="1497" w:type="dxa"/>
          </w:tcPr>
          <w:p w14:paraId="35309267" w14:textId="77777777" w:rsidR="005F3F53" w:rsidRPr="00C23901" w:rsidRDefault="005F3F53" w:rsidP="00EA60D8">
            <w:pPr>
              <w:jc w:val="center"/>
              <w:rPr>
                <w:lang w:val="en-US"/>
              </w:rPr>
            </w:pPr>
            <w:r w:rsidRPr="00C23901">
              <w:t>140</w:t>
            </w:r>
          </w:p>
        </w:tc>
        <w:tc>
          <w:tcPr>
            <w:tcW w:w="1564" w:type="dxa"/>
          </w:tcPr>
          <w:p w14:paraId="236D3CEE" w14:textId="77777777" w:rsidR="005F3F53" w:rsidRPr="00C23901" w:rsidRDefault="005F3F53" w:rsidP="00EA60D8">
            <w:pPr>
              <w:jc w:val="center"/>
            </w:pPr>
            <w:r w:rsidRPr="00C23901">
              <w:t>258</w:t>
            </w:r>
          </w:p>
        </w:tc>
        <w:tc>
          <w:tcPr>
            <w:tcW w:w="1241" w:type="dxa"/>
          </w:tcPr>
          <w:p w14:paraId="30C74330" w14:textId="77777777" w:rsidR="005F3F53" w:rsidRPr="00C23901" w:rsidRDefault="005F3F53" w:rsidP="00EA60D8">
            <w:pPr>
              <w:jc w:val="center"/>
            </w:pPr>
            <w:r w:rsidRPr="00C23901">
              <w:t>5</w:t>
            </w:r>
          </w:p>
        </w:tc>
        <w:tc>
          <w:tcPr>
            <w:tcW w:w="1113" w:type="dxa"/>
          </w:tcPr>
          <w:p w14:paraId="67696246" w14:textId="77777777" w:rsidR="005F3F53" w:rsidRPr="00C23901" w:rsidRDefault="005F3F53" w:rsidP="00EA60D8">
            <w:pPr>
              <w:jc w:val="center"/>
            </w:pPr>
            <w:r w:rsidRPr="00C23901">
              <w:t>403</w:t>
            </w:r>
          </w:p>
        </w:tc>
        <w:tc>
          <w:tcPr>
            <w:tcW w:w="1093" w:type="dxa"/>
          </w:tcPr>
          <w:p w14:paraId="50EC0F77" w14:textId="77777777" w:rsidR="005F3F53" w:rsidRPr="00C23901" w:rsidRDefault="005F3F53" w:rsidP="00EA60D8">
            <w:pPr>
              <w:jc w:val="center"/>
            </w:pPr>
            <w:r w:rsidRPr="00C23901">
              <w:t>13,2</w:t>
            </w:r>
          </w:p>
        </w:tc>
      </w:tr>
      <w:tr w:rsidR="005F3F53" w:rsidRPr="00C23901" w14:paraId="7C3A7957" w14:textId="77777777" w:rsidTr="00EA60D8">
        <w:trPr>
          <w:jc w:val="center"/>
        </w:trPr>
        <w:tc>
          <w:tcPr>
            <w:tcW w:w="3147" w:type="dxa"/>
          </w:tcPr>
          <w:p w14:paraId="04889EFE" w14:textId="77777777" w:rsidR="005F3F53" w:rsidRPr="00C23901" w:rsidRDefault="005F3F53" w:rsidP="00EA60D8">
            <w:r w:rsidRPr="00C23901">
              <w:t>НОЖ</w:t>
            </w:r>
          </w:p>
        </w:tc>
        <w:tc>
          <w:tcPr>
            <w:tcW w:w="1497" w:type="dxa"/>
          </w:tcPr>
          <w:p w14:paraId="08481BAB" w14:textId="77777777" w:rsidR="005F3F53" w:rsidRPr="00C23901" w:rsidRDefault="005F3F53" w:rsidP="00EA60D8">
            <w:pPr>
              <w:jc w:val="center"/>
            </w:pPr>
            <w:r w:rsidRPr="00C23901">
              <w:t>4</w:t>
            </w:r>
          </w:p>
        </w:tc>
        <w:tc>
          <w:tcPr>
            <w:tcW w:w="1564" w:type="dxa"/>
          </w:tcPr>
          <w:p w14:paraId="515A14BC" w14:textId="77777777" w:rsidR="005F3F53" w:rsidRPr="00C23901" w:rsidRDefault="005F3F53" w:rsidP="00EA60D8">
            <w:pPr>
              <w:jc w:val="center"/>
            </w:pPr>
            <w:r w:rsidRPr="00C23901">
              <w:t>212</w:t>
            </w:r>
          </w:p>
        </w:tc>
        <w:tc>
          <w:tcPr>
            <w:tcW w:w="1241" w:type="dxa"/>
          </w:tcPr>
          <w:p w14:paraId="07DA512F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113" w:type="dxa"/>
          </w:tcPr>
          <w:p w14:paraId="5D69263B" w14:textId="77777777" w:rsidR="005F3F53" w:rsidRPr="00C23901" w:rsidRDefault="005F3F53" w:rsidP="00EA60D8">
            <w:pPr>
              <w:jc w:val="center"/>
            </w:pPr>
            <w:r w:rsidRPr="00C23901">
              <w:t>216</w:t>
            </w:r>
          </w:p>
        </w:tc>
        <w:tc>
          <w:tcPr>
            <w:tcW w:w="1093" w:type="dxa"/>
          </w:tcPr>
          <w:p w14:paraId="25EC7B14" w14:textId="77777777" w:rsidR="005F3F53" w:rsidRPr="00C23901" w:rsidRDefault="005F3F53" w:rsidP="00EA60D8">
            <w:pPr>
              <w:jc w:val="center"/>
            </w:pPr>
            <w:r w:rsidRPr="00C23901">
              <w:t>7,1</w:t>
            </w:r>
          </w:p>
        </w:tc>
      </w:tr>
      <w:tr w:rsidR="005F3F53" w:rsidRPr="00C23901" w14:paraId="0093DDAE" w14:textId="77777777" w:rsidTr="00EA60D8">
        <w:trPr>
          <w:jc w:val="center"/>
        </w:trPr>
        <w:tc>
          <w:tcPr>
            <w:tcW w:w="3147" w:type="dxa"/>
          </w:tcPr>
          <w:p w14:paraId="6A4DFEF5" w14:textId="77777777" w:rsidR="005F3F53" w:rsidRPr="00C23901" w:rsidRDefault="005F3F53" w:rsidP="00EA60D8">
            <w:r w:rsidRPr="00C23901">
              <w:t>НОМЕ</w:t>
            </w:r>
          </w:p>
        </w:tc>
        <w:tc>
          <w:tcPr>
            <w:tcW w:w="1497" w:type="dxa"/>
          </w:tcPr>
          <w:p w14:paraId="4D3ADCB0" w14:textId="77777777" w:rsidR="005F3F53" w:rsidRPr="00C23901" w:rsidRDefault="005F3F53" w:rsidP="00EA60D8">
            <w:pPr>
              <w:jc w:val="center"/>
            </w:pPr>
            <w:r w:rsidRPr="00C23901">
              <w:t>704</w:t>
            </w:r>
          </w:p>
        </w:tc>
        <w:tc>
          <w:tcPr>
            <w:tcW w:w="1564" w:type="dxa"/>
          </w:tcPr>
          <w:p w14:paraId="6631240D" w14:textId="77777777" w:rsidR="005F3F53" w:rsidRPr="00C23901" w:rsidRDefault="005F3F53" w:rsidP="00EA60D8">
            <w:pPr>
              <w:jc w:val="center"/>
            </w:pPr>
            <w:r w:rsidRPr="00C23901">
              <w:t>7</w:t>
            </w:r>
          </w:p>
        </w:tc>
        <w:tc>
          <w:tcPr>
            <w:tcW w:w="1241" w:type="dxa"/>
          </w:tcPr>
          <w:p w14:paraId="0640F7F1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113" w:type="dxa"/>
          </w:tcPr>
          <w:p w14:paraId="05749DA3" w14:textId="77777777" w:rsidR="005F3F53" w:rsidRPr="00C23901" w:rsidRDefault="005F3F53" w:rsidP="00EA60D8">
            <w:pPr>
              <w:jc w:val="center"/>
            </w:pPr>
            <w:r w:rsidRPr="00C23901">
              <w:t>711</w:t>
            </w:r>
          </w:p>
        </w:tc>
        <w:tc>
          <w:tcPr>
            <w:tcW w:w="1093" w:type="dxa"/>
          </w:tcPr>
          <w:p w14:paraId="65D03BD2" w14:textId="77777777" w:rsidR="005F3F53" w:rsidRPr="00C23901" w:rsidRDefault="005F3F53" w:rsidP="00EA60D8">
            <w:pPr>
              <w:jc w:val="center"/>
            </w:pPr>
            <w:r w:rsidRPr="00C23901">
              <w:t>23,3</w:t>
            </w:r>
          </w:p>
        </w:tc>
      </w:tr>
      <w:tr w:rsidR="005F3F53" w:rsidRPr="00C23901" w14:paraId="049D4747" w14:textId="77777777" w:rsidTr="00EA60D8">
        <w:trPr>
          <w:jc w:val="center"/>
        </w:trPr>
        <w:tc>
          <w:tcPr>
            <w:tcW w:w="3147" w:type="dxa"/>
          </w:tcPr>
          <w:p w14:paraId="43AC0F63" w14:textId="77777777" w:rsidR="005F3F53" w:rsidRPr="00C23901" w:rsidRDefault="005F3F53" w:rsidP="00EA60D8">
            <w:r w:rsidRPr="00C23901">
              <w:t>РИПР</w:t>
            </w:r>
          </w:p>
        </w:tc>
        <w:tc>
          <w:tcPr>
            <w:tcW w:w="1497" w:type="dxa"/>
          </w:tcPr>
          <w:p w14:paraId="3AD72521" w14:textId="77777777" w:rsidR="005F3F53" w:rsidRPr="00C23901" w:rsidRDefault="005F3F53" w:rsidP="00EA60D8">
            <w:pPr>
              <w:jc w:val="center"/>
            </w:pPr>
            <w:r w:rsidRPr="00C23901">
              <w:t>203</w:t>
            </w:r>
          </w:p>
        </w:tc>
        <w:tc>
          <w:tcPr>
            <w:tcW w:w="1564" w:type="dxa"/>
          </w:tcPr>
          <w:p w14:paraId="6AB831F6" w14:textId="77777777" w:rsidR="005F3F53" w:rsidRPr="00C23901" w:rsidRDefault="005F3F53" w:rsidP="00EA60D8">
            <w:pPr>
              <w:jc w:val="center"/>
            </w:pPr>
            <w:r w:rsidRPr="00C23901">
              <w:t>424</w:t>
            </w:r>
          </w:p>
        </w:tc>
        <w:tc>
          <w:tcPr>
            <w:tcW w:w="1241" w:type="dxa"/>
          </w:tcPr>
          <w:p w14:paraId="37619571" w14:textId="77777777" w:rsidR="005F3F53" w:rsidRPr="00C23901" w:rsidRDefault="005F3F53" w:rsidP="00EA60D8">
            <w:pPr>
              <w:jc w:val="center"/>
            </w:pPr>
            <w:r w:rsidRPr="00C23901">
              <w:t>5</w:t>
            </w:r>
          </w:p>
        </w:tc>
        <w:tc>
          <w:tcPr>
            <w:tcW w:w="1113" w:type="dxa"/>
          </w:tcPr>
          <w:p w14:paraId="35AED92F" w14:textId="77777777" w:rsidR="005F3F53" w:rsidRPr="00C23901" w:rsidRDefault="005F3F53" w:rsidP="00EA60D8">
            <w:pPr>
              <w:jc w:val="center"/>
            </w:pPr>
            <w:r w:rsidRPr="00C23901">
              <w:t>632</w:t>
            </w:r>
          </w:p>
        </w:tc>
        <w:tc>
          <w:tcPr>
            <w:tcW w:w="1093" w:type="dxa"/>
          </w:tcPr>
          <w:p w14:paraId="0FCE9E58" w14:textId="77777777" w:rsidR="005F3F53" w:rsidRPr="00C23901" w:rsidRDefault="005F3F53" w:rsidP="00EA60D8">
            <w:pPr>
              <w:jc w:val="center"/>
            </w:pPr>
            <w:r w:rsidRPr="00C23901">
              <w:t>20,7</w:t>
            </w:r>
          </w:p>
        </w:tc>
      </w:tr>
      <w:tr w:rsidR="005F3F53" w:rsidRPr="00C23901" w14:paraId="3EBACAFD" w14:textId="77777777" w:rsidTr="00EA60D8">
        <w:trPr>
          <w:jc w:val="center"/>
        </w:trPr>
        <w:tc>
          <w:tcPr>
            <w:tcW w:w="3147" w:type="dxa"/>
          </w:tcPr>
          <w:p w14:paraId="20C40FD7" w14:textId="77777777" w:rsidR="005F3F53" w:rsidRPr="00C23901" w:rsidRDefault="005F3F53" w:rsidP="00EA60D8">
            <w:r w:rsidRPr="00C23901">
              <w:t>УРАПК</w:t>
            </w:r>
          </w:p>
        </w:tc>
        <w:tc>
          <w:tcPr>
            <w:tcW w:w="1497" w:type="dxa"/>
          </w:tcPr>
          <w:p w14:paraId="1CA0628E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564" w:type="dxa"/>
          </w:tcPr>
          <w:p w14:paraId="4FF1A4F2" w14:textId="77777777" w:rsidR="005F3F53" w:rsidRPr="00C23901" w:rsidRDefault="005F3F53" w:rsidP="00EA60D8">
            <w:pPr>
              <w:jc w:val="center"/>
            </w:pPr>
            <w:r w:rsidRPr="00C23901">
              <w:t>856</w:t>
            </w:r>
          </w:p>
        </w:tc>
        <w:tc>
          <w:tcPr>
            <w:tcW w:w="1241" w:type="dxa"/>
          </w:tcPr>
          <w:p w14:paraId="0451BD12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113" w:type="dxa"/>
          </w:tcPr>
          <w:p w14:paraId="4ECF1742" w14:textId="77777777" w:rsidR="005F3F53" w:rsidRPr="00C23901" w:rsidRDefault="005F3F53" w:rsidP="00EA60D8">
            <w:pPr>
              <w:jc w:val="center"/>
            </w:pPr>
            <w:r w:rsidRPr="00C23901">
              <w:t>856</w:t>
            </w:r>
          </w:p>
        </w:tc>
        <w:tc>
          <w:tcPr>
            <w:tcW w:w="1093" w:type="dxa"/>
          </w:tcPr>
          <w:p w14:paraId="79BC0FE5" w14:textId="77777777" w:rsidR="005F3F53" w:rsidRPr="00C23901" w:rsidRDefault="005F3F53" w:rsidP="00EA60D8">
            <w:pPr>
              <w:jc w:val="center"/>
            </w:pPr>
            <w:r w:rsidRPr="00C23901">
              <w:t>28,0</w:t>
            </w:r>
          </w:p>
        </w:tc>
      </w:tr>
      <w:tr w:rsidR="005F3F53" w:rsidRPr="00C23901" w14:paraId="49D885F3" w14:textId="77777777" w:rsidTr="00EA60D8">
        <w:trPr>
          <w:jc w:val="center"/>
        </w:trPr>
        <w:tc>
          <w:tcPr>
            <w:tcW w:w="3147" w:type="dxa"/>
          </w:tcPr>
          <w:p w14:paraId="1F0A1D0F" w14:textId="77777777" w:rsidR="005F3F53" w:rsidRPr="00C23901" w:rsidRDefault="005F3F53" w:rsidP="00EA60D8">
            <w:proofErr w:type="spellStart"/>
            <w:r w:rsidRPr="00C23901">
              <w:t>ЭиМ</w:t>
            </w:r>
            <w:proofErr w:type="spellEnd"/>
          </w:p>
        </w:tc>
        <w:tc>
          <w:tcPr>
            <w:tcW w:w="1497" w:type="dxa"/>
          </w:tcPr>
          <w:p w14:paraId="6209976C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564" w:type="dxa"/>
          </w:tcPr>
          <w:p w14:paraId="2502F54F" w14:textId="77777777" w:rsidR="005F3F53" w:rsidRPr="00C23901" w:rsidRDefault="005F3F53" w:rsidP="00EA60D8">
            <w:pPr>
              <w:jc w:val="center"/>
            </w:pPr>
            <w:r w:rsidRPr="00C23901">
              <w:t>240</w:t>
            </w:r>
          </w:p>
        </w:tc>
        <w:tc>
          <w:tcPr>
            <w:tcW w:w="1241" w:type="dxa"/>
          </w:tcPr>
          <w:p w14:paraId="7D89A0D3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113" w:type="dxa"/>
          </w:tcPr>
          <w:p w14:paraId="23EBC9A5" w14:textId="77777777" w:rsidR="005F3F53" w:rsidRPr="00C23901" w:rsidRDefault="005F3F53" w:rsidP="00EA60D8">
            <w:pPr>
              <w:jc w:val="center"/>
            </w:pPr>
            <w:r w:rsidRPr="00C23901">
              <w:t>240</w:t>
            </w:r>
          </w:p>
        </w:tc>
        <w:tc>
          <w:tcPr>
            <w:tcW w:w="1093" w:type="dxa"/>
          </w:tcPr>
          <w:p w14:paraId="27A396AF" w14:textId="77777777" w:rsidR="005F3F53" w:rsidRPr="00C23901" w:rsidRDefault="005F3F53" w:rsidP="00EA60D8">
            <w:pPr>
              <w:jc w:val="center"/>
            </w:pPr>
            <w:r w:rsidRPr="00C23901">
              <w:t>7,8</w:t>
            </w:r>
          </w:p>
        </w:tc>
      </w:tr>
      <w:tr w:rsidR="005F3F53" w:rsidRPr="00C23901" w14:paraId="103577DF" w14:textId="77777777" w:rsidTr="00EA60D8">
        <w:trPr>
          <w:jc w:val="center"/>
        </w:trPr>
        <w:tc>
          <w:tcPr>
            <w:tcW w:w="3147" w:type="dxa"/>
          </w:tcPr>
          <w:p w14:paraId="129794F8" w14:textId="77777777" w:rsidR="005F3F53" w:rsidRPr="00C23901" w:rsidRDefault="005F3F53" w:rsidP="00EA60D8">
            <w:pPr>
              <w:rPr>
                <w:lang w:val="kk-KZ"/>
              </w:rPr>
            </w:pPr>
            <w:r w:rsidRPr="00C23901">
              <w:t>Н</w:t>
            </w:r>
            <w:r w:rsidRPr="00C23901">
              <w:rPr>
                <w:lang w:val="kk-KZ"/>
              </w:rPr>
              <w:t>Б</w:t>
            </w:r>
            <w:r w:rsidRPr="00C23901">
              <w:t>и</w:t>
            </w:r>
            <w:r w:rsidRPr="00C23901">
              <w:rPr>
                <w:lang w:val="kk-KZ"/>
              </w:rPr>
              <w:t>О</w:t>
            </w:r>
          </w:p>
        </w:tc>
        <w:tc>
          <w:tcPr>
            <w:tcW w:w="1497" w:type="dxa"/>
          </w:tcPr>
          <w:p w14:paraId="5C3AB1D4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564" w:type="dxa"/>
          </w:tcPr>
          <w:p w14:paraId="52C4F3A5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241" w:type="dxa"/>
          </w:tcPr>
          <w:p w14:paraId="68C3F4C7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113" w:type="dxa"/>
          </w:tcPr>
          <w:p w14:paraId="40926F74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093" w:type="dxa"/>
          </w:tcPr>
          <w:p w14:paraId="4CCA83F7" w14:textId="77777777" w:rsidR="005F3F53" w:rsidRPr="00C23901" w:rsidRDefault="005F3F53" w:rsidP="00EA60D8">
            <w:pPr>
              <w:jc w:val="center"/>
            </w:pPr>
          </w:p>
        </w:tc>
      </w:tr>
      <w:tr w:rsidR="005F3F53" w:rsidRPr="00C23901" w14:paraId="459E5B5E" w14:textId="77777777" w:rsidTr="00EA60D8">
        <w:trPr>
          <w:jc w:val="center"/>
        </w:trPr>
        <w:tc>
          <w:tcPr>
            <w:tcW w:w="3147" w:type="dxa"/>
            <w:vAlign w:val="center"/>
          </w:tcPr>
          <w:p w14:paraId="6E445105" w14:textId="77777777" w:rsidR="005F3F53" w:rsidRPr="00C23901" w:rsidRDefault="005F3F53" w:rsidP="00EA60D8">
            <w:pPr>
              <w:rPr>
                <w:bCs/>
              </w:rPr>
            </w:pPr>
            <w:r w:rsidRPr="00C23901">
              <w:rPr>
                <w:bCs/>
              </w:rPr>
              <w:t>Всего</w:t>
            </w:r>
          </w:p>
        </w:tc>
        <w:tc>
          <w:tcPr>
            <w:tcW w:w="1497" w:type="dxa"/>
          </w:tcPr>
          <w:p w14:paraId="4DE510B2" w14:textId="77777777" w:rsidR="005F3F53" w:rsidRPr="00C23901" w:rsidRDefault="005F3F53" w:rsidP="00EA60D8">
            <w:pPr>
              <w:jc w:val="center"/>
              <w:rPr>
                <w:bCs/>
              </w:rPr>
            </w:pPr>
            <w:r w:rsidRPr="00C23901">
              <w:rPr>
                <w:bCs/>
              </w:rPr>
              <w:t>1051</w:t>
            </w:r>
          </w:p>
        </w:tc>
        <w:tc>
          <w:tcPr>
            <w:tcW w:w="1564" w:type="dxa"/>
          </w:tcPr>
          <w:p w14:paraId="67BE5B72" w14:textId="77777777" w:rsidR="005F3F53" w:rsidRPr="00C23901" w:rsidRDefault="005F3F53" w:rsidP="00EA60D8">
            <w:pPr>
              <w:jc w:val="center"/>
              <w:rPr>
                <w:bCs/>
              </w:rPr>
            </w:pPr>
            <w:r w:rsidRPr="00C23901">
              <w:rPr>
                <w:bCs/>
              </w:rPr>
              <w:t>1997</w:t>
            </w:r>
          </w:p>
        </w:tc>
        <w:tc>
          <w:tcPr>
            <w:tcW w:w="1241" w:type="dxa"/>
          </w:tcPr>
          <w:p w14:paraId="0CC71C01" w14:textId="77777777" w:rsidR="005F3F53" w:rsidRPr="00C23901" w:rsidRDefault="005F3F53" w:rsidP="00EA60D8">
            <w:pPr>
              <w:jc w:val="center"/>
              <w:rPr>
                <w:bCs/>
              </w:rPr>
            </w:pPr>
            <w:r w:rsidRPr="00C23901">
              <w:rPr>
                <w:bCs/>
              </w:rPr>
              <w:t>10</w:t>
            </w:r>
          </w:p>
        </w:tc>
        <w:tc>
          <w:tcPr>
            <w:tcW w:w="1113" w:type="dxa"/>
          </w:tcPr>
          <w:p w14:paraId="4D8A01F1" w14:textId="77777777" w:rsidR="005F3F53" w:rsidRPr="00C23901" w:rsidRDefault="005F3F53" w:rsidP="00EA60D8">
            <w:pPr>
              <w:jc w:val="center"/>
              <w:rPr>
                <w:bCs/>
              </w:rPr>
            </w:pPr>
            <w:r w:rsidRPr="00C23901">
              <w:rPr>
                <w:bCs/>
              </w:rPr>
              <w:t>3058</w:t>
            </w:r>
          </w:p>
        </w:tc>
        <w:tc>
          <w:tcPr>
            <w:tcW w:w="1093" w:type="dxa"/>
          </w:tcPr>
          <w:p w14:paraId="42796181" w14:textId="77777777" w:rsidR="005F3F53" w:rsidRPr="00C23901" w:rsidRDefault="005F3F53" w:rsidP="00EA60D8">
            <w:pPr>
              <w:jc w:val="center"/>
              <w:rPr>
                <w:bCs/>
              </w:rPr>
            </w:pPr>
            <w:r w:rsidRPr="00C23901">
              <w:rPr>
                <w:bCs/>
              </w:rPr>
              <w:t>100</w:t>
            </w:r>
          </w:p>
        </w:tc>
      </w:tr>
    </w:tbl>
    <w:p w14:paraId="67240641" w14:textId="77777777" w:rsidR="005F3F53" w:rsidRDefault="005F3F53" w:rsidP="005F3F53">
      <w:pPr>
        <w:jc w:val="both"/>
        <w:rPr>
          <w:bCs/>
          <w:i/>
          <w:iCs/>
        </w:rPr>
      </w:pPr>
    </w:p>
    <w:p w14:paraId="6C10D509" w14:textId="77777777" w:rsidR="005F3F53" w:rsidRPr="00C316DD" w:rsidRDefault="005F3F53" w:rsidP="005F3F53">
      <w:pPr>
        <w:jc w:val="both"/>
      </w:pPr>
      <w:r w:rsidRPr="00C316DD">
        <w:rPr>
          <w:bCs/>
          <w:i/>
          <w:iCs/>
        </w:rPr>
        <w:t>Зарубежные публикации</w:t>
      </w:r>
      <w:r w:rsidRPr="00C316DD">
        <w:t xml:space="preserve"> в размере </w:t>
      </w:r>
      <w:r w:rsidRPr="00C316DD">
        <w:rPr>
          <w:bCs/>
        </w:rPr>
        <w:t>1260</w:t>
      </w:r>
      <w:r w:rsidRPr="00C316DD">
        <w:t xml:space="preserve"> ед. составляют 41,2% всех статей и прочих работ, а </w:t>
      </w:r>
      <w:r w:rsidRPr="00C316DD">
        <w:rPr>
          <w:bCs/>
          <w:i/>
          <w:iCs/>
        </w:rPr>
        <w:t>индексированные международными информационными ресурсами</w:t>
      </w:r>
      <w:r w:rsidRPr="00C316DD">
        <w:t xml:space="preserve"> Web </w:t>
      </w:r>
      <w:proofErr w:type="spellStart"/>
      <w:r w:rsidRPr="00C316DD">
        <w:t>of</w:t>
      </w:r>
      <w:proofErr w:type="spellEnd"/>
      <w:r w:rsidRPr="00C316DD">
        <w:t xml:space="preserve"> Science (</w:t>
      </w:r>
      <w:proofErr w:type="spellStart"/>
      <w:r w:rsidRPr="00C316DD">
        <w:t>Clarivate</w:t>
      </w:r>
      <w:proofErr w:type="spellEnd"/>
      <w:r w:rsidRPr="00C316DD">
        <w:t xml:space="preserve"> </w:t>
      </w:r>
      <w:proofErr w:type="spellStart"/>
      <w:r w:rsidRPr="00C316DD">
        <w:t>Analitics</w:t>
      </w:r>
      <w:proofErr w:type="spellEnd"/>
      <w:r w:rsidRPr="00C316DD">
        <w:t xml:space="preserve">) и </w:t>
      </w:r>
      <w:proofErr w:type="spellStart"/>
      <w:r w:rsidRPr="00C316DD">
        <w:t>Scopus</w:t>
      </w:r>
      <w:proofErr w:type="spellEnd"/>
      <w:r w:rsidRPr="00C316DD">
        <w:t xml:space="preserve"> (</w:t>
      </w:r>
      <w:proofErr w:type="spellStart"/>
      <w:r w:rsidRPr="00C316DD">
        <w:t>Elsevier</w:t>
      </w:r>
      <w:proofErr w:type="spellEnd"/>
      <w:r w:rsidRPr="00C316DD">
        <w:t xml:space="preserve">) – 24,8% или </w:t>
      </w:r>
      <w:r w:rsidRPr="00C316DD">
        <w:rPr>
          <w:bCs/>
        </w:rPr>
        <w:t>758</w:t>
      </w:r>
      <w:r w:rsidRPr="00C316DD">
        <w:t xml:space="preserve"> ед.</w:t>
      </w:r>
    </w:p>
    <w:p w14:paraId="5CC9A9E9" w14:textId="77777777" w:rsidR="005F3F53" w:rsidRDefault="005F3F53" w:rsidP="005F3F53">
      <w:pPr>
        <w:jc w:val="both"/>
      </w:pPr>
      <w:r w:rsidRPr="00C316DD">
        <w:t xml:space="preserve">Лидерами в части публикационной активности по индексированным научным работам являются приоритеты НОМЕ – 27,7% и РИПР – свыше четверти публикаций данной категории. </w:t>
      </w:r>
    </w:p>
    <w:p w14:paraId="3F88425C" w14:textId="77777777" w:rsidR="005F3F53" w:rsidRPr="00C316DD" w:rsidRDefault="005F3F53" w:rsidP="005F3F53">
      <w:pPr>
        <w:jc w:val="both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67"/>
        <w:gridCol w:w="1613"/>
        <w:gridCol w:w="1613"/>
        <w:gridCol w:w="1116"/>
        <w:gridCol w:w="1045"/>
        <w:gridCol w:w="991"/>
      </w:tblGrid>
      <w:tr w:rsidR="005F3F53" w:rsidRPr="00C23901" w14:paraId="30E2F341" w14:textId="77777777" w:rsidTr="00EA60D8">
        <w:trPr>
          <w:jc w:val="center"/>
        </w:trPr>
        <w:tc>
          <w:tcPr>
            <w:tcW w:w="3397" w:type="dxa"/>
            <w:vAlign w:val="center"/>
          </w:tcPr>
          <w:p w14:paraId="6966A0C8" w14:textId="77777777" w:rsidR="005F3F53" w:rsidRPr="00C23901" w:rsidRDefault="005F3F53" w:rsidP="00EA60D8">
            <w:pPr>
              <w:jc w:val="center"/>
            </w:pPr>
            <w:r w:rsidRPr="00C23901">
              <w:t>Приоритеты</w:t>
            </w:r>
          </w:p>
        </w:tc>
        <w:tc>
          <w:tcPr>
            <w:tcW w:w="1497" w:type="dxa"/>
            <w:vAlign w:val="center"/>
          </w:tcPr>
          <w:p w14:paraId="2132FEF0" w14:textId="77777777" w:rsidR="005F3F53" w:rsidRPr="00C23901" w:rsidRDefault="005F3F53" w:rsidP="00EA60D8">
            <w:pPr>
              <w:jc w:val="center"/>
            </w:pPr>
            <w:r w:rsidRPr="00C23901">
              <w:t>Фундамент.</w:t>
            </w:r>
          </w:p>
          <w:p w14:paraId="3C6AEE57" w14:textId="77777777" w:rsidR="005F3F53" w:rsidRPr="00C23901" w:rsidRDefault="005F3F53" w:rsidP="00EA60D8">
            <w:pPr>
              <w:jc w:val="center"/>
            </w:pPr>
            <w:r w:rsidRPr="00C23901">
              <w:t>исследования</w:t>
            </w:r>
          </w:p>
        </w:tc>
        <w:tc>
          <w:tcPr>
            <w:tcW w:w="1564" w:type="dxa"/>
            <w:vAlign w:val="center"/>
          </w:tcPr>
          <w:p w14:paraId="6D465F70" w14:textId="77777777" w:rsidR="005F3F53" w:rsidRPr="00C23901" w:rsidRDefault="005F3F53" w:rsidP="00EA60D8">
            <w:pPr>
              <w:jc w:val="center"/>
            </w:pPr>
            <w:r w:rsidRPr="00C23901">
              <w:t>Приклад.</w:t>
            </w:r>
          </w:p>
          <w:p w14:paraId="3FC831BD" w14:textId="77777777" w:rsidR="005F3F53" w:rsidRPr="00C23901" w:rsidRDefault="005F3F53" w:rsidP="00EA60D8">
            <w:pPr>
              <w:jc w:val="center"/>
            </w:pPr>
            <w:r w:rsidRPr="00C23901">
              <w:t>исследования</w:t>
            </w:r>
          </w:p>
        </w:tc>
        <w:tc>
          <w:tcPr>
            <w:tcW w:w="1241" w:type="dxa"/>
            <w:vAlign w:val="center"/>
          </w:tcPr>
          <w:p w14:paraId="7E2908C8" w14:textId="77777777" w:rsidR="005F3F53" w:rsidRPr="00C23901" w:rsidRDefault="005F3F53" w:rsidP="00EA60D8">
            <w:pPr>
              <w:jc w:val="center"/>
            </w:pPr>
            <w:r w:rsidRPr="00C23901">
              <w:t>ОКР и</w:t>
            </w:r>
          </w:p>
          <w:p w14:paraId="0742DACB" w14:textId="77777777" w:rsidR="005F3F53" w:rsidRPr="00C23901" w:rsidRDefault="005F3F53" w:rsidP="00EA60D8">
            <w:pPr>
              <w:jc w:val="center"/>
            </w:pPr>
            <w:r w:rsidRPr="00C23901">
              <w:t>ПТР</w:t>
            </w:r>
          </w:p>
        </w:tc>
        <w:tc>
          <w:tcPr>
            <w:tcW w:w="1113" w:type="dxa"/>
            <w:vAlign w:val="center"/>
          </w:tcPr>
          <w:p w14:paraId="2AD05438" w14:textId="77777777" w:rsidR="005F3F53" w:rsidRPr="00C23901" w:rsidRDefault="005F3F53" w:rsidP="00EA60D8">
            <w:pPr>
              <w:jc w:val="center"/>
            </w:pPr>
            <w:r w:rsidRPr="00C23901">
              <w:t>Всего</w:t>
            </w:r>
          </w:p>
        </w:tc>
        <w:tc>
          <w:tcPr>
            <w:tcW w:w="1093" w:type="dxa"/>
            <w:vAlign w:val="center"/>
          </w:tcPr>
          <w:p w14:paraId="153BC435" w14:textId="77777777" w:rsidR="005F3F53" w:rsidRPr="00C23901" w:rsidRDefault="005F3F53" w:rsidP="00EA60D8">
            <w:pPr>
              <w:jc w:val="center"/>
            </w:pPr>
            <w:r w:rsidRPr="00C23901">
              <w:t>%</w:t>
            </w:r>
          </w:p>
        </w:tc>
      </w:tr>
      <w:tr w:rsidR="005F3F53" w:rsidRPr="00C23901" w14:paraId="67E41249" w14:textId="77777777" w:rsidTr="00EA60D8">
        <w:trPr>
          <w:jc w:val="center"/>
        </w:trPr>
        <w:tc>
          <w:tcPr>
            <w:tcW w:w="3397" w:type="dxa"/>
          </w:tcPr>
          <w:p w14:paraId="0D9AE1D4" w14:textId="77777777" w:rsidR="005F3F53" w:rsidRPr="00C23901" w:rsidRDefault="005F3F53" w:rsidP="00EA60D8">
            <w:proofErr w:type="spellStart"/>
            <w:r w:rsidRPr="00C23901">
              <w:t>ИиТТ</w:t>
            </w:r>
            <w:proofErr w:type="spellEnd"/>
          </w:p>
        </w:tc>
        <w:tc>
          <w:tcPr>
            <w:tcW w:w="1497" w:type="dxa"/>
          </w:tcPr>
          <w:p w14:paraId="09D633FF" w14:textId="77777777" w:rsidR="005F3F53" w:rsidRPr="00C23901" w:rsidRDefault="005F3F53" w:rsidP="00EA60D8">
            <w:pPr>
              <w:jc w:val="center"/>
              <w:rPr>
                <w:lang w:val="en-US"/>
              </w:rPr>
            </w:pPr>
            <w:r w:rsidRPr="00C23901">
              <w:t>115</w:t>
            </w:r>
          </w:p>
        </w:tc>
        <w:tc>
          <w:tcPr>
            <w:tcW w:w="1564" w:type="dxa"/>
          </w:tcPr>
          <w:p w14:paraId="79957707" w14:textId="77777777" w:rsidR="005F3F53" w:rsidRPr="00C23901" w:rsidRDefault="005F3F53" w:rsidP="00EA60D8">
            <w:pPr>
              <w:jc w:val="center"/>
            </w:pPr>
            <w:r w:rsidRPr="00C23901">
              <w:t>94</w:t>
            </w:r>
          </w:p>
        </w:tc>
        <w:tc>
          <w:tcPr>
            <w:tcW w:w="1241" w:type="dxa"/>
          </w:tcPr>
          <w:p w14:paraId="76044CFD" w14:textId="77777777" w:rsidR="005F3F53" w:rsidRPr="00C23901" w:rsidRDefault="005F3F53" w:rsidP="00EA60D8">
            <w:pPr>
              <w:jc w:val="center"/>
            </w:pPr>
            <w:r w:rsidRPr="00C23901">
              <w:t>1</w:t>
            </w:r>
          </w:p>
        </w:tc>
        <w:tc>
          <w:tcPr>
            <w:tcW w:w="1113" w:type="dxa"/>
          </w:tcPr>
          <w:p w14:paraId="1E0A7315" w14:textId="77777777" w:rsidR="005F3F53" w:rsidRPr="00C23901" w:rsidRDefault="005F3F53" w:rsidP="00EA60D8">
            <w:pPr>
              <w:jc w:val="center"/>
            </w:pPr>
            <w:r w:rsidRPr="00C23901">
              <w:t>210</w:t>
            </w:r>
          </w:p>
        </w:tc>
        <w:tc>
          <w:tcPr>
            <w:tcW w:w="1093" w:type="dxa"/>
          </w:tcPr>
          <w:p w14:paraId="11EDB922" w14:textId="77777777" w:rsidR="005F3F53" w:rsidRPr="00C23901" w:rsidRDefault="005F3F53" w:rsidP="00EA60D8">
            <w:pPr>
              <w:jc w:val="center"/>
            </w:pPr>
            <w:r w:rsidRPr="00C23901">
              <w:t>27,7</w:t>
            </w:r>
          </w:p>
        </w:tc>
      </w:tr>
      <w:tr w:rsidR="005F3F53" w:rsidRPr="00C23901" w14:paraId="6B2A0DE1" w14:textId="77777777" w:rsidTr="00EA60D8">
        <w:trPr>
          <w:jc w:val="center"/>
        </w:trPr>
        <w:tc>
          <w:tcPr>
            <w:tcW w:w="3397" w:type="dxa"/>
          </w:tcPr>
          <w:p w14:paraId="339E588E" w14:textId="77777777" w:rsidR="005F3F53" w:rsidRPr="00C23901" w:rsidRDefault="005F3F53" w:rsidP="00EA60D8">
            <w:r w:rsidRPr="00C23901">
              <w:t>НОЖ</w:t>
            </w:r>
          </w:p>
        </w:tc>
        <w:tc>
          <w:tcPr>
            <w:tcW w:w="1497" w:type="dxa"/>
          </w:tcPr>
          <w:p w14:paraId="5CB817DA" w14:textId="77777777" w:rsidR="005F3F53" w:rsidRPr="00C23901" w:rsidRDefault="005F3F53" w:rsidP="00EA60D8">
            <w:pPr>
              <w:jc w:val="center"/>
            </w:pPr>
            <w:r w:rsidRPr="00C23901">
              <w:t>6</w:t>
            </w:r>
          </w:p>
        </w:tc>
        <w:tc>
          <w:tcPr>
            <w:tcW w:w="1564" w:type="dxa"/>
          </w:tcPr>
          <w:p w14:paraId="1D77DEFD" w14:textId="77777777" w:rsidR="005F3F53" w:rsidRPr="00C23901" w:rsidRDefault="005F3F53" w:rsidP="00EA60D8">
            <w:pPr>
              <w:jc w:val="center"/>
            </w:pPr>
            <w:r w:rsidRPr="00C23901">
              <w:t>65</w:t>
            </w:r>
          </w:p>
        </w:tc>
        <w:tc>
          <w:tcPr>
            <w:tcW w:w="1241" w:type="dxa"/>
          </w:tcPr>
          <w:p w14:paraId="1AB24CC1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113" w:type="dxa"/>
          </w:tcPr>
          <w:p w14:paraId="45374E79" w14:textId="77777777" w:rsidR="005F3F53" w:rsidRPr="00C23901" w:rsidRDefault="005F3F53" w:rsidP="00EA60D8">
            <w:pPr>
              <w:jc w:val="center"/>
            </w:pPr>
            <w:r w:rsidRPr="00C23901">
              <w:t>71</w:t>
            </w:r>
          </w:p>
        </w:tc>
        <w:tc>
          <w:tcPr>
            <w:tcW w:w="1093" w:type="dxa"/>
          </w:tcPr>
          <w:p w14:paraId="75CA40EF" w14:textId="77777777" w:rsidR="005F3F53" w:rsidRPr="00C23901" w:rsidRDefault="005F3F53" w:rsidP="00EA60D8">
            <w:pPr>
              <w:jc w:val="center"/>
            </w:pPr>
            <w:r w:rsidRPr="00C23901">
              <w:t>9,4</w:t>
            </w:r>
          </w:p>
        </w:tc>
      </w:tr>
      <w:tr w:rsidR="005F3F53" w:rsidRPr="00C23901" w14:paraId="350D6059" w14:textId="77777777" w:rsidTr="00EA60D8">
        <w:trPr>
          <w:jc w:val="center"/>
        </w:trPr>
        <w:tc>
          <w:tcPr>
            <w:tcW w:w="3397" w:type="dxa"/>
          </w:tcPr>
          <w:p w14:paraId="476350B9" w14:textId="77777777" w:rsidR="005F3F53" w:rsidRPr="00C23901" w:rsidRDefault="005F3F53" w:rsidP="00EA60D8">
            <w:r w:rsidRPr="00C23901">
              <w:t>НОМЕ</w:t>
            </w:r>
          </w:p>
        </w:tc>
        <w:tc>
          <w:tcPr>
            <w:tcW w:w="1497" w:type="dxa"/>
          </w:tcPr>
          <w:p w14:paraId="481C96E8" w14:textId="77777777" w:rsidR="005F3F53" w:rsidRPr="00C23901" w:rsidRDefault="005F3F53" w:rsidP="00EA60D8">
            <w:pPr>
              <w:jc w:val="center"/>
            </w:pPr>
            <w:r w:rsidRPr="00C23901">
              <w:t>59</w:t>
            </w:r>
          </w:p>
        </w:tc>
        <w:tc>
          <w:tcPr>
            <w:tcW w:w="1564" w:type="dxa"/>
          </w:tcPr>
          <w:p w14:paraId="0BD629FC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241" w:type="dxa"/>
          </w:tcPr>
          <w:p w14:paraId="32156B02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113" w:type="dxa"/>
          </w:tcPr>
          <w:p w14:paraId="7AB709FC" w14:textId="77777777" w:rsidR="005F3F53" w:rsidRPr="00C23901" w:rsidRDefault="005F3F53" w:rsidP="00EA60D8">
            <w:pPr>
              <w:jc w:val="center"/>
            </w:pPr>
            <w:r w:rsidRPr="00C23901">
              <w:t>59</w:t>
            </w:r>
          </w:p>
        </w:tc>
        <w:tc>
          <w:tcPr>
            <w:tcW w:w="1093" w:type="dxa"/>
          </w:tcPr>
          <w:p w14:paraId="5B06F5B7" w14:textId="77777777" w:rsidR="005F3F53" w:rsidRPr="00C23901" w:rsidRDefault="005F3F53" w:rsidP="00EA60D8">
            <w:pPr>
              <w:jc w:val="center"/>
            </w:pPr>
            <w:r w:rsidRPr="00C23901">
              <w:t>7,8</w:t>
            </w:r>
          </w:p>
        </w:tc>
      </w:tr>
      <w:tr w:rsidR="005F3F53" w:rsidRPr="00C23901" w14:paraId="0D1591EF" w14:textId="77777777" w:rsidTr="00EA60D8">
        <w:trPr>
          <w:jc w:val="center"/>
        </w:trPr>
        <w:tc>
          <w:tcPr>
            <w:tcW w:w="3397" w:type="dxa"/>
          </w:tcPr>
          <w:p w14:paraId="5D35FB44" w14:textId="77777777" w:rsidR="005F3F53" w:rsidRPr="00C23901" w:rsidRDefault="005F3F53" w:rsidP="00EA60D8">
            <w:r w:rsidRPr="00C23901">
              <w:t>РИПР</w:t>
            </w:r>
          </w:p>
        </w:tc>
        <w:tc>
          <w:tcPr>
            <w:tcW w:w="1497" w:type="dxa"/>
          </w:tcPr>
          <w:p w14:paraId="7AF53DBC" w14:textId="77777777" w:rsidR="005F3F53" w:rsidRPr="00C23901" w:rsidRDefault="005F3F53" w:rsidP="00EA60D8">
            <w:pPr>
              <w:jc w:val="center"/>
            </w:pPr>
            <w:r w:rsidRPr="00C23901">
              <w:t>38</w:t>
            </w:r>
          </w:p>
        </w:tc>
        <w:tc>
          <w:tcPr>
            <w:tcW w:w="1564" w:type="dxa"/>
          </w:tcPr>
          <w:p w14:paraId="2D4E53ED" w14:textId="77777777" w:rsidR="005F3F53" w:rsidRPr="00C23901" w:rsidRDefault="005F3F53" w:rsidP="00EA60D8">
            <w:pPr>
              <w:jc w:val="center"/>
            </w:pPr>
            <w:r w:rsidRPr="00C23901">
              <w:t>150</w:t>
            </w:r>
          </w:p>
        </w:tc>
        <w:tc>
          <w:tcPr>
            <w:tcW w:w="1241" w:type="dxa"/>
          </w:tcPr>
          <w:p w14:paraId="30F6840A" w14:textId="77777777" w:rsidR="005F3F53" w:rsidRPr="00C23901" w:rsidRDefault="005F3F53" w:rsidP="00EA60D8">
            <w:pPr>
              <w:jc w:val="center"/>
            </w:pPr>
            <w:r w:rsidRPr="00C23901">
              <w:t>2</w:t>
            </w:r>
          </w:p>
        </w:tc>
        <w:tc>
          <w:tcPr>
            <w:tcW w:w="1113" w:type="dxa"/>
          </w:tcPr>
          <w:p w14:paraId="7C343E68" w14:textId="77777777" w:rsidR="005F3F53" w:rsidRPr="00C23901" w:rsidRDefault="005F3F53" w:rsidP="00EA60D8">
            <w:pPr>
              <w:jc w:val="center"/>
            </w:pPr>
            <w:r w:rsidRPr="00C23901">
              <w:t>190</w:t>
            </w:r>
          </w:p>
        </w:tc>
        <w:tc>
          <w:tcPr>
            <w:tcW w:w="1093" w:type="dxa"/>
          </w:tcPr>
          <w:p w14:paraId="7B4B269F" w14:textId="77777777" w:rsidR="005F3F53" w:rsidRPr="00C23901" w:rsidRDefault="005F3F53" w:rsidP="00EA60D8">
            <w:pPr>
              <w:jc w:val="center"/>
            </w:pPr>
            <w:r w:rsidRPr="00C23901">
              <w:t>25,1</w:t>
            </w:r>
          </w:p>
        </w:tc>
      </w:tr>
      <w:tr w:rsidR="005F3F53" w:rsidRPr="00C23901" w14:paraId="602BE247" w14:textId="77777777" w:rsidTr="00EA60D8">
        <w:trPr>
          <w:jc w:val="center"/>
        </w:trPr>
        <w:tc>
          <w:tcPr>
            <w:tcW w:w="3397" w:type="dxa"/>
          </w:tcPr>
          <w:p w14:paraId="0F8C2E28" w14:textId="77777777" w:rsidR="005F3F53" w:rsidRPr="00C23901" w:rsidRDefault="005F3F53" w:rsidP="00EA60D8">
            <w:r w:rsidRPr="00C23901">
              <w:t>УРАПК</w:t>
            </w:r>
          </w:p>
        </w:tc>
        <w:tc>
          <w:tcPr>
            <w:tcW w:w="1497" w:type="dxa"/>
          </w:tcPr>
          <w:p w14:paraId="0FD36E14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564" w:type="dxa"/>
          </w:tcPr>
          <w:p w14:paraId="3D32BBEC" w14:textId="77777777" w:rsidR="005F3F53" w:rsidRPr="00C23901" w:rsidRDefault="005F3F53" w:rsidP="00EA60D8">
            <w:pPr>
              <w:jc w:val="center"/>
            </w:pPr>
            <w:r w:rsidRPr="00C23901">
              <w:t>78</w:t>
            </w:r>
          </w:p>
        </w:tc>
        <w:tc>
          <w:tcPr>
            <w:tcW w:w="1241" w:type="dxa"/>
          </w:tcPr>
          <w:p w14:paraId="5E603196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113" w:type="dxa"/>
          </w:tcPr>
          <w:p w14:paraId="2B5B3411" w14:textId="77777777" w:rsidR="005F3F53" w:rsidRPr="00C23901" w:rsidRDefault="005F3F53" w:rsidP="00EA60D8">
            <w:pPr>
              <w:jc w:val="center"/>
            </w:pPr>
            <w:r w:rsidRPr="00C23901">
              <w:t>78</w:t>
            </w:r>
          </w:p>
        </w:tc>
        <w:tc>
          <w:tcPr>
            <w:tcW w:w="1093" w:type="dxa"/>
          </w:tcPr>
          <w:p w14:paraId="64E92B38" w14:textId="77777777" w:rsidR="005F3F53" w:rsidRPr="00C23901" w:rsidRDefault="005F3F53" w:rsidP="00EA60D8">
            <w:pPr>
              <w:jc w:val="center"/>
            </w:pPr>
            <w:r w:rsidRPr="00C23901">
              <w:t>10,3</w:t>
            </w:r>
          </w:p>
        </w:tc>
      </w:tr>
      <w:tr w:rsidR="005F3F53" w:rsidRPr="00C23901" w14:paraId="5574C208" w14:textId="77777777" w:rsidTr="00EA60D8">
        <w:trPr>
          <w:jc w:val="center"/>
        </w:trPr>
        <w:tc>
          <w:tcPr>
            <w:tcW w:w="3397" w:type="dxa"/>
          </w:tcPr>
          <w:p w14:paraId="0E949CF5" w14:textId="77777777" w:rsidR="005F3F53" w:rsidRPr="00C23901" w:rsidRDefault="005F3F53" w:rsidP="00EA60D8">
            <w:proofErr w:type="spellStart"/>
            <w:r w:rsidRPr="00C23901">
              <w:t>ЭиМ</w:t>
            </w:r>
            <w:proofErr w:type="spellEnd"/>
          </w:p>
        </w:tc>
        <w:tc>
          <w:tcPr>
            <w:tcW w:w="1497" w:type="dxa"/>
          </w:tcPr>
          <w:p w14:paraId="76560A57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564" w:type="dxa"/>
          </w:tcPr>
          <w:p w14:paraId="5DD7934E" w14:textId="77777777" w:rsidR="005F3F53" w:rsidRPr="00C23901" w:rsidRDefault="005F3F53" w:rsidP="00EA60D8">
            <w:pPr>
              <w:jc w:val="center"/>
            </w:pPr>
            <w:r w:rsidRPr="00C23901">
              <w:t>150</w:t>
            </w:r>
          </w:p>
        </w:tc>
        <w:tc>
          <w:tcPr>
            <w:tcW w:w="1241" w:type="dxa"/>
          </w:tcPr>
          <w:p w14:paraId="323B0029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113" w:type="dxa"/>
          </w:tcPr>
          <w:p w14:paraId="1C820328" w14:textId="77777777" w:rsidR="005F3F53" w:rsidRPr="00C23901" w:rsidRDefault="005F3F53" w:rsidP="00EA60D8">
            <w:pPr>
              <w:jc w:val="center"/>
            </w:pPr>
            <w:r w:rsidRPr="00C23901">
              <w:t>150</w:t>
            </w:r>
          </w:p>
        </w:tc>
        <w:tc>
          <w:tcPr>
            <w:tcW w:w="1093" w:type="dxa"/>
          </w:tcPr>
          <w:p w14:paraId="42BFDC57" w14:textId="77777777" w:rsidR="005F3F53" w:rsidRPr="00C23901" w:rsidRDefault="005F3F53" w:rsidP="00EA60D8">
            <w:pPr>
              <w:jc w:val="center"/>
            </w:pPr>
            <w:r w:rsidRPr="00C23901">
              <w:t>19,8</w:t>
            </w:r>
          </w:p>
        </w:tc>
      </w:tr>
      <w:tr w:rsidR="005F3F53" w:rsidRPr="00C23901" w14:paraId="74D52542" w14:textId="77777777" w:rsidTr="00EA60D8">
        <w:trPr>
          <w:jc w:val="center"/>
        </w:trPr>
        <w:tc>
          <w:tcPr>
            <w:tcW w:w="3397" w:type="dxa"/>
          </w:tcPr>
          <w:p w14:paraId="7B44913B" w14:textId="77777777" w:rsidR="005F3F53" w:rsidRPr="00C23901" w:rsidRDefault="005F3F53" w:rsidP="00EA60D8">
            <w:r w:rsidRPr="00C23901">
              <w:t>НБ</w:t>
            </w:r>
            <w:r w:rsidRPr="00C23901">
              <w:rPr>
                <w:lang w:val="kk-KZ"/>
              </w:rPr>
              <w:t>и</w:t>
            </w:r>
            <w:r w:rsidRPr="00C23901">
              <w:t>О</w:t>
            </w:r>
          </w:p>
        </w:tc>
        <w:tc>
          <w:tcPr>
            <w:tcW w:w="1497" w:type="dxa"/>
          </w:tcPr>
          <w:p w14:paraId="10848CF5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564" w:type="dxa"/>
          </w:tcPr>
          <w:p w14:paraId="482044AE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241" w:type="dxa"/>
          </w:tcPr>
          <w:p w14:paraId="18F7B176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113" w:type="dxa"/>
          </w:tcPr>
          <w:p w14:paraId="715FC512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093" w:type="dxa"/>
          </w:tcPr>
          <w:p w14:paraId="02182F24" w14:textId="77777777" w:rsidR="005F3F53" w:rsidRPr="00C23901" w:rsidRDefault="005F3F53" w:rsidP="00EA60D8">
            <w:pPr>
              <w:jc w:val="center"/>
            </w:pPr>
          </w:p>
        </w:tc>
      </w:tr>
      <w:tr w:rsidR="005F3F53" w:rsidRPr="00C23901" w14:paraId="36C153C6" w14:textId="77777777" w:rsidTr="00EA60D8">
        <w:trPr>
          <w:jc w:val="center"/>
        </w:trPr>
        <w:tc>
          <w:tcPr>
            <w:tcW w:w="3397" w:type="dxa"/>
            <w:vAlign w:val="center"/>
          </w:tcPr>
          <w:p w14:paraId="30034320" w14:textId="77777777" w:rsidR="005F3F53" w:rsidRPr="00C23901" w:rsidRDefault="005F3F53" w:rsidP="00EA60D8">
            <w:pPr>
              <w:rPr>
                <w:bCs/>
              </w:rPr>
            </w:pPr>
            <w:r w:rsidRPr="00C23901">
              <w:rPr>
                <w:bCs/>
              </w:rPr>
              <w:t>Всего</w:t>
            </w:r>
          </w:p>
        </w:tc>
        <w:tc>
          <w:tcPr>
            <w:tcW w:w="1497" w:type="dxa"/>
          </w:tcPr>
          <w:p w14:paraId="0832EDA2" w14:textId="77777777" w:rsidR="005F3F53" w:rsidRPr="00C23901" w:rsidRDefault="005F3F53" w:rsidP="00EA60D8">
            <w:pPr>
              <w:jc w:val="center"/>
              <w:rPr>
                <w:bCs/>
              </w:rPr>
            </w:pPr>
            <w:r w:rsidRPr="00C23901">
              <w:rPr>
                <w:bCs/>
              </w:rPr>
              <w:t>218</w:t>
            </w:r>
          </w:p>
        </w:tc>
        <w:tc>
          <w:tcPr>
            <w:tcW w:w="1564" w:type="dxa"/>
          </w:tcPr>
          <w:p w14:paraId="24D30C83" w14:textId="77777777" w:rsidR="005F3F53" w:rsidRPr="00C23901" w:rsidRDefault="005F3F53" w:rsidP="00EA60D8">
            <w:pPr>
              <w:jc w:val="center"/>
              <w:rPr>
                <w:bCs/>
              </w:rPr>
            </w:pPr>
            <w:r w:rsidRPr="00C23901">
              <w:rPr>
                <w:bCs/>
              </w:rPr>
              <w:t>537</w:t>
            </w:r>
          </w:p>
        </w:tc>
        <w:tc>
          <w:tcPr>
            <w:tcW w:w="1241" w:type="dxa"/>
          </w:tcPr>
          <w:p w14:paraId="4F93BAF5" w14:textId="77777777" w:rsidR="005F3F53" w:rsidRPr="00C23901" w:rsidRDefault="005F3F53" w:rsidP="00EA60D8">
            <w:pPr>
              <w:jc w:val="center"/>
              <w:rPr>
                <w:bCs/>
              </w:rPr>
            </w:pPr>
            <w:r w:rsidRPr="00C23901">
              <w:rPr>
                <w:bCs/>
              </w:rPr>
              <w:t>3</w:t>
            </w:r>
          </w:p>
        </w:tc>
        <w:tc>
          <w:tcPr>
            <w:tcW w:w="1113" w:type="dxa"/>
          </w:tcPr>
          <w:p w14:paraId="717819C6" w14:textId="77777777" w:rsidR="005F3F53" w:rsidRPr="00C23901" w:rsidRDefault="005F3F53" w:rsidP="00EA60D8">
            <w:pPr>
              <w:jc w:val="center"/>
              <w:rPr>
                <w:bCs/>
              </w:rPr>
            </w:pPr>
            <w:r w:rsidRPr="00C23901">
              <w:rPr>
                <w:bCs/>
              </w:rPr>
              <w:t>758</w:t>
            </w:r>
          </w:p>
        </w:tc>
        <w:tc>
          <w:tcPr>
            <w:tcW w:w="1093" w:type="dxa"/>
          </w:tcPr>
          <w:p w14:paraId="2781B9CA" w14:textId="77777777" w:rsidR="005F3F53" w:rsidRPr="00C23901" w:rsidRDefault="005F3F53" w:rsidP="00EA60D8">
            <w:pPr>
              <w:jc w:val="center"/>
              <w:rPr>
                <w:bCs/>
              </w:rPr>
            </w:pPr>
            <w:r w:rsidRPr="00C23901">
              <w:rPr>
                <w:bCs/>
              </w:rPr>
              <w:t>100</w:t>
            </w:r>
          </w:p>
        </w:tc>
      </w:tr>
    </w:tbl>
    <w:p w14:paraId="31B7A128" w14:textId="77777777" w:rsidR="005F3F53" w:rsidRDefault="005F3F53" w:rsidP="005F3F53">
      <w:pPr>
        <w:jc w:val="both"/>
        <w:rPr>
          <w:bCs/>
          <w:i/>
          <w:iCs/>
        </w:rPr>
      </w:pPr>
    </w:p>
    <w:p w14:paraId="6CAE4748" w14:textId="77777777" w:rsidR="005F3F53" w:rsidRPr="00C316DD" w:rsidRDefault="005F3F53" w:rsidP="005F3F53">
      <w:pPr>
        <w:jc w:val="both"/>
      </w:pPr>
      <w:r w:rsidRPr="00C316DD">
        <w:rPr>
          <w:bCs/>
          <w:i/>
          <w:iCs/>
        </w:rPr>
        <w:t>Среднее число публикаций</w:t>
      </w:r>
      <w:r w:rsidRPr="00C316DD">
        <w:t xml:space="preserve"> по видам на один отчет имеет следующие значения:</w:t>
      </w:r>
    </w:p>
    <w:p w14:paraId="74F1877E" w14:textId="77777777" w:rsidR="005F3F53" w:rsidRPr="00C316DD" w:rsidRDefault="005F3F53" w:rsidP="005F3F53">
      <w:pPr>
        <w:jc w:val="both"/>
      </w:pPr>
      <w:r w:rsidRPr="00C316DD">
        <w:t>- по всем работам – 23,5 ед./отчет;</w:t>
      </w:r>
    </w:p>
    <w:p w14:paraId="70E7F42B" w14:textId="77777777" w:rsidR="005F3F53" w:rsidRPr="00C316DD" w:rsidRDefault="005F3F53" w:rsidP="005F3F53">
      <w:pPr>
        <w:jc w:val="both"/>
      </w:pPr>
      <w:r w:rsidRPr="00C316DD">
        <w:t>- по зарубежным публикациям – 9,7 ед./отчет;</w:t>
      </w:r>
    </w:p>
    <w:p w14:paraId="0D8EF828" w14:textId="77777777" w:rsidR="005F3F53" w:rsidRPr="00C316DD" w:rsidRDefault="005F3F53" w:rsidP="005F3F53">
      <w:pPr>
        <w:jc w:val="both"/>
      </w:pPr>
      <w:r w:rsidRPr="00C316DD">
        <w:t>- по индексированным в зарубежных базах данных – 5,8 ед./отчет.</w:t>
      </w:r>
    </w:p>
    <w:p w14:paraId="40D2C49D" w14:textId="77777777" w:rsidR="005F3F53" w:rsidRPr="00C316DD" w:rsidRDefault="005F3F53" w:rsidP="005F3F53">
      <w:pPr>
        <w:jc w:val="both"/>
      </w:pPr>
      <w:r w:rsidRPr="00C316DD">
        <w:rPr>
          <w:bCs/>
        </w:rPr>
        <w:t xml:space="preserve">Патентов </w:t>
      </w:r>
      <w:r w:rsidRPr="00C316DD">
        <w:t xml:space="preserve">за последний год исследований было получено </w:t>
      </w:r>
      <w:r w:rsidRPr="00C316DD">
        <w:rPr>
          <w:bCs/>
        </w:rPr>
        <w:t>197</w:t>
      </w:r>
      <w:r w:rsidRPr="00C316DD">
        <w:t>, естественно, больше всего в проектах прикладного характера – 150 или свыше 76%.</w:t>
      </w:r>
    </w:p>
    <w:p w14:paraId="70CD89B5" w14:textId="77777777" w:rsidR="005F3F53" w:rsidRDefault="005F3F53" w:rsidP="005F3F53">
      <w:pPr>
        <w:jc w:val="both"/>
      </w:pPr>
      <w:r w:rsidRPr="00C316DD">
        <w:t>«Топовыми» позициями характеризуются приоритеты рационального использования природных ресурсов – 51,8% и развития АПК – 30,5%.</w:t>
      </w:r>
    </w:p>
    <w:p w14:paraId="1828DA52" w14:textId="77777777" w:rsidR="005F3F53" w:rsidRPr="00C316DD" w:rsidRDefault="005F3F53" w:rsidP="005F3F53">
      <w:pPr>
        <w:jc w:val="both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67"/>
        <w:gridCol w:w="1613"/>
        <w:gridCol w:w="1613"/>
        <w:gridCol w:w="1116"/>
        <w:gridCol w:w="1045"/>
        <w:gridCol w:w="991"/>
      </w:tblGrid>
      <w:tr w:rsidR="005F3F53" w:rsidRPr="00C23901" w14:paraId="0EF7404A" w14:textId="77777777" w:rsidTr="00EA60D8">
        <w:trPr>
          <w:jc w:val="center"/>
        </w:trPr>
        <w:tc>
          <w:tcPr>
            <w:tcW w:w="3397" w:type="dxa"/>
            <w:vAlign w:val="center"/>
          </w:tcPr>
          <w:p w14:paraId="724C2F1D" w14:textId="77777777" w:rsidR="005F3F53" w:rsidRPr="00C23901" w:rsidRDefault="005F3F53" w:rsidP="00EA60D8">
            <w:pPr>
              <w:jc w:val="center"/>
            </w:pPr>
            <w:r w:rsidRPr="00C23901">
              <w:t>Приоритеты</w:t>
            </w:r>
          </w:p>
        </w:tc>
        <w:tc>
          <w:tcPr>
            <w:tcW w:w="1497" w:type="dxa"/>
            <w:vAlign w:val="center"/>
          </w:tcPr>
          <w:p w14:paraId="6FB855A2" w14:textId="77777777" w:rsidR="005F3F53" w:rsidRPr="00C23901" w:rsidRDefault="005F3F53" w:rsidP="00EA60D8">
            <w:pPr>
              <w:jc w:val="center"/>
            </w:pPr>
            <w:r w:rsidRPr="00C23901">
              <w:t>Фундамент.</w:t>
            </w:r>
          </w:p>
          <w:p w14:paraId="0DBA097D" w14:textId="77777777" w:rsidR="005F3F53" w:rsidRPr="00C23901" w:rsidRDefault="005F3F53" w:rsidP="00EA60D8">
            <w:pPr>
              <w:jc w:val="center"/>
            </w:pPr>
            <w:r w:rsidRPr="00C23901">
              <w:t>исследования</w:t>
            </w:r>
          </w:p>
        </w:tc>
        <w:tc>
          <w:tcPr>
            <w:tcW w:w="1564" w:type="dxa"/>
            <w:vAlign w:val="center"/>
          </w:tcPr>
          <w:p w14:paraId="350AA799" w14:textId="77777777" w:rsidR="005F3F53" w:rsidRPr="00C23901" w:rsidRDefault="005F3F53" w:rsidP="00EA60D8">
            <w:pPr>
              <w:jc w:val="center"/>
            </w:pPr>
            <w:r w:rsidRPr="00C23901">
              <w:t>Приклад.</w:t>
            </w:r>
          </w:p>
          <w:p w14:paraId="74CC7258" w14:textId="77777777" w:rsidR="005F3F53" w:rsidRPr="00C23901" w:rsidRDefault="005F3F53" w:rsidP="00EA60D8">
            <w:pPr>
              <w:jc w:val="center"/>
            </w:pPr>
            <w:r w:rsidRPr="00C23901">
              <w:t>исследования</w:t>
            </w:r>
          </w:p>
        </w:tc>
        <w:tc>
          <w:tcPr>
            <w:tcW w:w="1241" w:type="dxa"/>
            <w:vAlign w:val="center"/>
          </w:tcPr>
          <w:p w14:paraId="624B8B09" w14:textId="77777777" w:rsidR="005F3F53" w:rsidRPr="00C23901" w:rsidRDefault="005F3F53" w:rsidP="00EA60D8">
            <w:pPr>
              <w:jc w:val="center"/>
            </w:pPr>
            <w:r w:rsidRPr="00C23901">
              <w:t>ОКР и</w:t>
            </w:r>
          </w:p>
          <w:p w14:paraId="0721B5DC" w14:textId="77777777" w:rsidR="005F3F53" w:rsidRPr="00C23901" w:rsidRDefault="005F3F53" w:rsidP="00EA60D8">
            <w:pPr>
              <w:jc w:val="center"/>
            </w:pPr>
            <w:r w:rsidRPr="00C23901">
              <w:t>ПТР</w:t>
            </w:r>
          </w:p>
        </w:tc>
        <w:tc>
          <w:tcPr>
            <w:tcW w:w="1113" w:type="dxa"/>
            <w:vAlign w:val="center"/>
          </w:tcPr>
          <w:p w14:paraId="334A6761" w14:textId="77777777" w:rsidR="005F3F53" w:rsidRPr="00C23901" w:rsidRDefault="005F3F53" w:rsidP="00EA60D8">
            <w:pPr>
              <w:jc w:val="center"/>
            </w:pPr>
            <w:r w:rsidRPr="00C23901">
              <w:t>Всего</w:t>
            </w:r>
          </w:p>
        </w:tc>
        <w:tc>
          <w:tcPr>
            <w:tcW w:w="1093" w:type="dxa"/>
            <w:vAlign w:val="center"/>
          </w:tcPr>
          <w:p w14:paraId="486CBF64" w14:textId="77777777" w:rsidR="005F3F53" w:rsidRPr="00C23901" w:rsidRDefault="005F3F53" w:rsidP="00EA60D8">
            <w:pPr>
              <w:jc w:val="center"/>
            </w:pPr>
            <w:r w:rsidRPr="00C23901">
              <w:t>%</w:t>
            </w:r>
          </w:p>
        </w:tc>
      </w:tr>
      <w:tr w:rsidR="005F3F53" w:rsidRPr="00C23901" w14:paraId="322D4EA1" w14:textId="77777777" w:rsidTr="00EA60D8">
        <w:trPr>
          <w:jc w:val="center"/>
        </w:trPr>
        <w:tc>
          <w:tcPr>
            <w:tcW w:w="3397" w:type="dxa"/>
          </w:tcPr>
          <w:p w14:paraId="3E6A0C02" w14:textId="77777777" w:rsidR="005F3F53" w:rsidRPr="00C23901" w:rsidRDefault="005F3F53" w:rsidP="00EA60D8">
            <w:proofErr w:type="spellStart"/>
            <w:r w:rsidRPr="00C23901">
              <w:t>ИиТТ</w:t>
            </w:r>
            <w:proofErr w:type="spellEnd"/>
          </w:p>
        </w:tc>
        <w:tc>
          <w:tcPr>
            <w:tcW w:w="1497" w:type="dxa"/>
          </w:tcPr>
          <w:p w14:paraId="055B7A41" w14:textId="77777777" w:rsidR="005F3F53" w:rsidRPr="00C23901" w:rsidRDefault="005F3F53" w:rsidP="00EA60D8">
            <w:pPr>
              <w:jc w:val="center"/>
              <w:rPr>
                <w:lang w:val="en-US"/>
              </w:rPr>
            </w:pPr>
            <w:r w:rsidRPr="00C23901">
              <w:t>2</w:t>
            </w:r>
          </w:p>
        </w:tc>
        <w:tc>
          <w:tcPr>
            <w:tcW w:w="1564" w:type="dxa"/>
          </w:tcPr>
          <w:p w14:paraId="216DB4B4" w14:textId="77777777" w:rsidR="005F3F53" w:rsidRPr="00C23901" w:rsidRDefault="005F3F53" w:rsidP="00EA60D8">
            <w:pPr>
              <w:jc w:val="center"/>
            </w:pPr>
            <w:r w:rsidRPr="00C23901">
              <w:t>6</w:t>
            </w:r>
          </w:p>
        </w:tc>
        <w:tc>
          <w:tcPr>
            <w:tcW w:w="1241" w:type="dxa"/>
          </w:tcPr>
          <w:p w14:paraId="08BA33DD" w14:textId="77777777" w:rsidR="005F3F53" w:rsidRPr="00C23901" w:rsidRDefault="005F3F53" w:rsidP="00EA60D8">
            <w:pPr>
              <w:jc w:val="center"/>
            </w:pPr>
            <w:r w:rsidRPr="00C23901">
              <w:t>1</w:t>
            </w:r>
          </w:p>
        </w:tc>
        <w:tc>
          <w:tcPr>
            <w:tcW w:w="1113" w:type="dxa"/>
          </w:tcPr>
          <w:p w14:paraId="6A6449EC" w14:textId="77777777" w:rsidR="005F3F53" w:rsidRPr="00C23901" w:rsidRDefault="005F3F53" w:rsidP="00EA60D8">
            <w:pPr>
              <w:jc w:val="center"/>
            </w:pPr>
            <w:r w:rsidRPr="00C23901">
              <w:t>9</w:t>
            </w:r>
          </w:p>
        </w:tc>
        <w:tc>
          <w:tcPr>
            <w:tcW w:w="1093" w:type="dxa"/>
          </w:tcPr>
          <w:p w14:paraId="2474DC1F" w14:textId="77777777" w:rsidR="005F3F53" w:rsidRPr="00C23901" w:rsidRDefault="005F3F53" w:rsidP="00EA60D8">
            <w:pPr>
              <w:jc w:val="center"/>
            </w:pPr>
            <w:r w:rsidRPr="00C23901">
              <w:t>4,6</w:t>
            </w:r>
          </w:p>
        </w:tc>
      </w:tr>
      <w:tr w:rsidR="005F3F53" w:rsidRPr="00C23901" w14:paraId="47724DC2" w14:textId="77777777" w:rsidTr="00EA60D8">
        <w:trPr>
          <w:jc w:val="center"/>
        </w:trPr>
        <w:tc>
          <w:tcPr>
            <w:tcW w:w="3397" w:type="dxa"/>
          </w:tcPr>
          <w:p w14:paraId="0F2E4744" w14:textId="77777777" w:rsidR="005F3F53" w:rsidRPr="00C23901" w:rsidRDefault="005F3F53" w:rsidP="00EA60D8">
            <w:r w:rsidRPr="00C23901">
              <w:t>НОЖ</w:t>
            </w:r>
          </w:p>
        </w:tc>
        <w:tc>
          <w:tcPr>
            <w:tcW w:w="1497" w:type="dxa"/>
          </w:tcPr>
          <w:p w14:paraId="7D70A7D5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564" w:type="dxa"/>
          </w:tcPr>
          <w:p w14:paraId="65E3960E" w14:textId="77777777" w:rsidR="005F3F53" w:rsidRPr="00C23901" w:rsidRDefault="005F3F53" w:rsidP="00EA60D8">
            <w:pPr>
              <w:jc w:val="center"/>
            </w:pPr>
            <w:r w:rsidRPr="00C23901">
              <w:t>13</w:t>
            </w:r>
          </w:p>
        </w:tc>
        <w:tc>
          <w:tcPr>
            <w:tcW w:w="1241" w:type="dxa"/>
          </w:tcPr>
          <w:p w14:paraId="670084B4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113" w:type="dxa"/>
          </w:tcPr>
          <w:p w14:paraId="19EFE3A1" w14:textId="77777777" w:rsidR="005F3F53" w:rsidRPr="00C23901" w:rsidRDefault="005F3F53" w:rsidP="00EA60D8">
            <w:pPr>
              <w:jc w:val="center"/>
            </w:pPr>
            <w:r w:rsidRPr="00C23901">
              <w:t>13</w:t>
            </w:r>
          </w:p>
        </w:tc>
        <w:tc>
          <w:tcPr>
            <w:tcW w:w="1093" w:type="dxa"/>
          </w:tcPr>
          <w:p w14:paraId="22FC6318" w14:textId="77777777" w:rsidR="005F3F53" w:rsidRPr="00C23901" w:rsidRDefault="005F3F53" w:rsidP="00EA60D8">
            <w:pPr>
              <w:jc w:val="center"/>
            </w:pPr>
            <w:r w:rsidRPr="00C23901">
              <w:t>6,6</w:t>
            </w:r>
          </w:p>
        </w:tc>
      </w:tr>
      <w:tr w:rsidR="005F3F53" w:rsidRPr="00C23901" w14:paraId="6BAE5CAA" w14:textId="77777777" w:rsidTr="00EA60D8">
        <w:trPr>
          <w:jc w:val="center"/>
        </w:trPr>
        <w:tc>
          <w:tcPr>
            <w:tcW w:w="3397" w:type="dxa"/>
          </w:tcPr>
          <w:p w14:paraId="071DF49B" w14:textId="77777777" w:rsidR="005F3F53" w:rsidRPr="00C23901" w:rsidRDefault="005F3F53" w:rsidP="00EA60D8">
            <w:r w:rsidRPr="00C23901">
              <w:t>НОМЕ</w:t>
            </w:r>
          </w:p>
        </w:tc>
        <w:tc>
          <w:tcPr>
            <w:tcW w:w="1497" w:type="dxa"/>
          </w:tcPr>
          <w:p w14:paraId="233D8BB8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564" w:type="dxa"/>
          </w:tcPr>
          <w:p w14:paraId="0B25C82C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241" w:type="dxa"/>
          </w:tcPr>
          <w:p w14:paraId="437CE78C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113" w:type="dxa"/>
          </w:tcPr>
          <w:p w14:paraId="29CBBC1B" w14:textId="77777777" w:rsidR="005F3F53" w:rsidRPr="00C23901" w:rsidRDefault="005F3F53" w:rsidP="00EA60D8">
            <w:pPr>
              <w:jc w:val="center"/>
            </w:pPr>
            <w:r w:rsidRPr="00C23901">
              <w:t>0</w:t>
            </w:r>
          </w:p>
        </w:tc>
        <w:tc>
          <w:tcPr>
            <w:tcW w:w="1093" w:type="dxa"/>
          </w:tcPr>
          <w:p w14:paraId="07FC0DE9" w14:textId="77777777" w:rsidR="005F3F53" w:rsidRPr="00C23901" w:rsidRDefault="005F3F53" w:rsidP="00EA60D8">
            <w:pPr>
              <w:jc w:val="center"/>
            </w:pPr>
          </w:p>
        </w:tc>
      </w:tr>
      <w:tr w:rsidR="005F3F53" w:rsidRPr="00C23901" w14:paraId="3527E042" w14:textId="77777777" w:rsidTr="00EA60D8">
        <w:trPr>
          <w:jc w:val="center"/>
        </w:trPr>
        <w:tc>
          <w:tcPr>
            <w:tcW w:w="3397" w:type="dxa"/>
          </w:tcPr>
          <w:p w14:paraId="1B25C85E" w14:textId="77777777" w:rsidR="005F3F53" w:rsidRPr="00C23901" w:rsidRDefault="005F3F53" w:rsidP="00EA60D8">
            <w:r w:rsidRPr="00C23901">
              <w:t>РИПР</w:t>
            </w:r>
          </w:p>
        </w:tc>
        <w:tc>
          <w:tcPr>
            <w:tcW w:w="1497" w:type="dxa"/>
          </w:tcPr>
          <w:p w14:paraId="13847320" w14:textId="77777777" w:rsidR="005F3F53" w:rsidRPr="00C23901" w:rsidRDefault="005F3F53" w:rsidP="00EA60D8">
            <w:pPr>
              <w:jc w:val="center"/>
            </w:pPr>
            <w:r w:rsidRPr="00C23901">
              <w:t>44</w:t>
            </w:r>
          </w:p>
        </w:tc>
        <w:tc>
          <w:tcPr>
            <w:tcW w:w="1564" w:type="dxa"/>
          </w:tcPr>
          <w:p w14:paraId="5B415635" w14:textId="77777777" w:rsidR="005F3F53" w:rsidRPr="00C23901" w:rsidRDefault="005F3F53" w:rsidP="00EA60D8">
            <w:pPr>
              <w:jc w:val="center"/>
            </w:pPr>
            <w:r w:rsidRPr="00C23901">
              <w:t>58</w:t>
            </w:r>
          </w:p>
        </w:tc>
        <w:tc>
          <w:tcPr>
            <w:tcW w:w="1241" w:type="dxa"/>
          </w:tcPr>
          <w:p w14:paraId="7495294F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113" w:type="dxa"/>
          </w:tcPr>
          <w:p w14:paraId="195EB7C8" w14:textId="77777777" w:rsidR="005F3F53" w:rsidRPr="00C23901" w:rsidRDefault="005F3F53" w:rsidP="00EA60D8">
            <w:pPr>
              <w:jc w:val="center"/>
            </w:pPr>
            <w:r w:rsidRPr="00C23901">
              <w:t>102</w:t>
            </w:r>
          </w:p>
        </w:tc>
        <w:tc>
          <w:tcPr>
            <w:tcW w:w="1093" w:type="dxa"/>
          </w:tcPr>
          <w:p w14:paraId="61BD45B3" w14:textId="77777777" w:rsidR="005F3F53" w:rsidRPr="00C23901" w:rsidRDefault="005F3F53" w:rsidP="00EA60D8">
            <w:pPr>
              <w:jc w:val="center"/>
            </w:pPr>
            <w:r w:rsidRPr="00C23901">
              <w:t>51,8</w:t>
            </w:r>
          </w:p>
        </w:tc>
      </w:tr>
      <w:tr w:rsidR="005F3F53" w:rsidRPr="00C23901" w14:paraId="0BE54E53" w14:textId="77777777" w:rsidTr="00EA60D8">
        <w:trPr>
          <w:jc w:val="center"/>
        </w:trPr>
        <w:tc>
          <w:tcPr>
            <w:tcW w:w="3397" w:type="dxa"/>
          </w:tcPr>
          <w:p w14:paraId="55D323F5" w14:textId="77777777" w:rsidR="005F3F53" w:rsidRPr="00C23901" w:rsidRDefault="005F3F53" w:rsidP="00EA60D8">
            <w:r w:rsidRPr="00C23901">
              <w:t>УРАПК</w:t>
            </w:r>
          </w:p>
        </w:tc>
        <w:tc>
          <w:tcPr>
            <w:tcW w:w="1497" w:type="dxa"/>
          </w:tcPr>
          <w:p w14:paraId="201761FF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564" w:type="dxa"/>
          </w:tcPr>
          <w:p w14:paraId="3C172E02" w14:textId="77777777" w:rsidR="005F3F53" w:rsidRPr="00C23901" w:rsidRDefault="005F3F53" w:rsidP="00EA60D8">
            <w:pPr>
              <w:jc w:val="center"/>
            </w:pPr>
            <w:r w:rsidRPr="00C23901">
              <w:t>60</w:t>
            </w:r>
          </w:p>
        </w:tc>
        <w:tc>
          <w:tcPr>
            <w:tcW w:w="1241" w:type="dxa"/>
          </w:tcPr>
          <w:p w14:paraId="604CC94F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113" w:type="dxa"/>
          </w:tcPr>
          <w:p w14:paraId="7CD3B995" w14:textId="77777777" w:rsidR="005F3F53" w:rsidRPr="00C23901" w:rsidRDefault="005F3F53" w:rsidP="00EA60D8">
            <w:pPr>
              <w:jc w:val="center"/>
            </w:pPr>
            <w:r w:rsidRPr="00C23901">
              <w:t>60</w:t>
            </w:r>
          </w:p>
        </w:tc>
        <w:tc>
          <w:tcPr>
            <w:tcW w:w="1093" w:type="dxa"/>
          </w:tcPr>
          <w:p w14:paraId="618379D2" w14:textId="77777777" w:rsidR="005F3F53" w:rsidRPr="00C23901" w:rsidRDefault="005F3F53" w:rsidP="00EA60D8">
            <w:pPr>
              <w:jc w:val="center"/>
            </w:pPr>
            <w:r w:rsidRPr="00C23901">
              <w:t>30,5</w:t>
            </w:r>
          </w:p>
        </w:tc>
      </w:tr>
      <w:tr w:rsidR="005F3F53" w:rsidRPr="00C23901" w14:paraId="1AB3E21A" w14:textId="77777777" w:rsidTr="00EA60D8">
        <w:trPr>
          <w:jc w:val="center"/>
        </w:trPr>
        <w:tc>
          <w:tcPr>
            <w:tcW w:w="3397" w:type="dxa"/>
          </w:tcPr>
          <w:p w14:paraId="76FA823E" w14:textId="77777777" w:rsidR="005F3F53" w:rsidRPr="00C23901" w:rsidRDefault="005F3F53" w:rsidP="00EA60D8">
            <w:proofErr w:type="spellStart"/>
            <w:r w:rsidRPr="00C23901">
              <w:t>ЭиМ</w:t>
            </w:r>
            <w:proofErr w:type="spellEnd"/>
          </w:p>
        </w:tc>
        <w:tc>
          <w:tcPr>
            <w:tcW w:w="1497" w:type="dxa"/>
          </w:tcPr>
          <w:p w14:paraId="0363784B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564" w:type="dxa"/>
          </w:tcPr>
          <w:p w14:paraId="1A0A7ACA" w14:textId="77777777" w:rsidR="005F3F53" w:rsidRPr="00C23901" w:rsidRDefault="005F3F53" w:rsidP="00EA60D8">
            <w:pPr>
              <w:jc w:val="center"/>
            </w:pPr>
            <w:r w:rsidRPr="00C23901">
              <w:t>13</w:t>
            </w:r>
          </w:p>
        </w:tc>
        <w:tc>
          <w:tcPr>
            <w:tcW w:w="1241" w:type="dxa"/>
          </w:tcPr>
          <w:p w14:paraId="1F154AF0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113" w:type="dxa"/>
          </w:tcPr>
          <w:p w14:paraId="0EE88B78" w14:textId="77777777" w:rsidR="005F3F53" w:rsidRPr="00C23901" w:rsidRDefault="005F3F53" w:rsidP="00EA60D8">
            <w:pPr>
              <w:jc w:val="center"/>
            </w:pPr>
            <w:r w:rsidRPr="00C23901">
              <w:t>13</w:t>
            </w:r>
          </w:p>
        </w:tc>
        <w:tc>
          <w:tcPr>
            <w:tcW w:w="1093" w:type="dxa"/>
          </w:tcPr>
          <w:p w14:paraId="0A3B2981" w14:textId="77777777" w:rsidR="005F3F53" w:rsidRPr="00C23901" w:rsidRDefault="005F3F53" w:rsidP="00EA60D8">
            <w:pPr>
              <w:jc w:val="center"/>
            </w:pPr>
            <w:r w:rsidRPr="00C23901">
              <w:t>6,6</w:t>
            </w:r>
          </w:p>
        </w:tc>
      </w:tr>
      <w:tr w:rsidR="005F3F53" w:rsidRPr="00C23901" w14:paraId="24C83A33" w14:textId="77777777" w:rsidTr="00EA60D8">
        <w:trPr>
          <w:jc w:val="center"/>
        </w:trPr>
        <w:tc>
          <w:tcPr>
            <w:tcW w:w="3397" w:type="dxa"/>
          </w:tcPr>
          <w:p w14:paraId="01F5C7AE" w14:textId="77777777" w:rsidR="005F3F53" w:rsidRPr="00C23901" w:rsidRDefault="005F3F53" w:rsidP="00EA60D8">
            <w:r w:rsidRPr="00C23901">
              <w:t>НБ</w:t>
            </w:r>
            <w:r w:rsidRPr="00C23901">
              <w:rPr>
                <w:lang w:val="kk-KZ"/>
              </w:rPr>
              <w:t>и</w:t>
            </w:r>
            <w:r w:rsidRPr="00C23901">
              <w:t>О</w:t>
            </w:r>
          </w:p>
        </w:tc>
        <w:tc>
          <w:tcPr>
            <w:tcW w:w="1497" w:type="dxa"/>
          </w:tcPr>
          <w:p w14:paraId="4CFA1595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564" w:type="dxa"/>
          </w:tcPr>
          <w:p w14:paraId="311AD7E3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241" w:type="dxa"/>
          </w:tcPr>
          <w:p w14:paraId="6DD8F960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113" w:type="dxa"/>
          </w:tcPr>
          <w:p w14:paraId="37E3D6E1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093" w:type="dxa"/>
          </w:tcPr>
          <w:p w14:paraId="3AB74B15" w14:textId="77777777" w:rsidR="005F3F53" w:rsidRPr="00C23901" w:rsidRDefault="005F3F53" w:rsidP="00EA60D8">
            <w:pPr>
              <w:jc w:val="center"/>
            </w:pPr>
          </w:p>
        </w:tc>
      </w:tr>
      <w:tr w:rsidR="005F3F53" w:rsidRPr="00C23901" w14:paraId="6A7324D5" w14:textId="77777777" w:rsidTr="00EA60D8">
        <w:trPr>
          <w:jc w:val="center"/>
        </w:trPr>
        <w:tc>
          <w:tcPr>
            <w:tcW w:w="3397" w:type="dxa"/>
            <w:vAlign w:val="center"/>
          </w:tcPr>
          <w:p w14:paraId="306D7AA3" w14:textId="77777777" w:rsidR="005F3F53" w:rsidRPr="00C23901" w:rsidRDefault="005F3F53" w:rsidP="00EA60D8">
            <w:pPr>
              <w:rPr>
                <w:bCs/>
              </w:rPr>
            </w:pPr>
            <w:r w:rsidRPr="00C23901">
              <w:rPr>
                <w:bCs/>
              </w:rPr>
              <w:lastRenderedPageBreak/>
              <w:t>Всего</w:t>
            </w:r>
          </w:p>
        </w:tc>
        <w:tc>
          <w:tcPr>
            <w:tcW w:w="1497" w:type="dxa"/>
          </w:tcPr>
          <w:p w14:paraId="73069D52" w14:textId="77777777" w:rsidR="005F3F53" w:rsidRPr="00C23901" w:rsidRDefault="005F3F53" w:rsidP="00EA60D8">
            <w:pPr>
              <w:jc w:val="center"/>
              <w:rPr>
                <w:bCs/>
              </w:rPr>
            </w:pPr>
            <w:r w:rsidRPr="00C23901">
              <w:rPr>
                <w:bCs/>
              </w:rPr>
              <w:t>46</w:t>
            </w:r>
          </w:p>
        </w:tc>
        <w:tc>
          <w:tcPr>
            <w:tcW w:w="1564" w:type="dxa"/>
          </w:tcPr>
          <w:p w14:paraId="5FCE5862" w14:textId="77777777" w:rsidR="005F3F53" w:rsidRPr="00C23901" w:rsidRDefault="005F3F53" w:rsidP="00EA60D8">
            <w:pPr>
              <w:jc w:val="center"/>
              <w:rPr>
                <w:bCs/>
              </w:rPr>
            </w:pPr>
            <w:r w:rsidRPr="00C23901">
              <w:rPr>
                <w:bCs/>
              </w:rPr>
              <w:t>150</w:t>
            </w:r>
          </w:p>
        </w:tc>
        <w:tc>
          <w:tcPr>
            <w:tcW w:w="1241" w:type="dxa"/>
          </w:tcPr>
          <w:p w14:paraId="0A21A2B6" w14:textId="77777777" w:rsidR="005F3F53" w:rsidRPr="00C23901" w:rsidRDefault="005F3F53" w:rsidP="00EA60D8">
            <w:pPr>
              <w:jc w:val="center"/>
              <w:rPr>
                <w:bCs/>
              </w:rPr>
            </w:pPr>
            <w:r w:rsidRPr="00C23901">
              <w:rPr>
                <w:bCs/>
              </w:rPr>
              <w:t>1</w:t>
            </w:r>
          </w:p>
        </w:tc>
        <w:tc>
          <w:tcPr>
            <w:tcW w:w="1113" w:type="dxa"/>
          </w:tcPr>
          <w:p w14:paraId="476BE44D" w14:textId="77777777" w:rsidR="005F3F53" w:rsidRPr="00C23901" w:rsidRDefault="005F3F53" w:rsidP="00EA60D8">
            <w:pPr>
              <w:jc w:val="center"/>
              <w:rPr>
                <w:bCs/>
              </w:rPr>
            </w:pPr>
            <w:r w:rsidRPr="00C23901">
              <w:rPr>
                <w:bCs/>
              </w:rPr>
              <w:t>197</w:t>
            </w:r>
          </w:p>
        </w:tc>
        <w:tc>
          <w:tcPr>
            <w:tcW w:w="1093" w:type="dxa"/>
          </w:tcPr>
          <w:p w14:paraId="1122430E" w14:textId="77777777" w:rsidR="005F3F53" w:rsidRPr="00C23901" w:rsidRDefault="005F3F53" w:rsidP="00EA60D8">
            <w:pPr>
              <w:jc w:val="center"/>
              <w:rPr>
                <w:bCs/>
              </w:rPr>
            </w:pPr>
            <w:r w:rsidRPr="00C23901">
              <w:rPr>
                <w:bCs/>
              </w:rPr>
              <w:t>100</w:t>
            </w:r>
          </w:p>
        </w:tc>
      </w:tr>
    </w:tbl>
    <w:p w14:paraId="5E58FAC9" w14:textId="77777777" w:rsidR="005F3F53" w:rsidRDefault="005F3F53" w:rsidP="005F3F53">
      <w:pPr>
        <w:jc w:val="both"/>
        <w:rPr>
          <w:bCs/>
          <w:i/>
          <w:iCs/>
        </w:rPr>
      </w:pPr>
    </w:p>
    <w:p w14:paraId="1699D115" w14:textId="77777777" w:rsidR="005F3F53" w:rsidRPr="00C316DD" w:rsidRDefault="005F3F53" w:rsidP="005F3F53">
      <w:pPr>
        <w:jc w:val="both"/>
      </w:pPr>
      <w:r w:rsidRPr="00C316DD">
        <w:rPr>
          <w:bCs/>
          <w:i/>
          <w:iCs/>
        </w:rPr>
        <w:t>Среднее число патентов</w:t>
      </w:r>
      <w:r w:rsidRPr="00C316DD">
        <w:t xml:space="preserve">, приходящихся на один отчет, равно </w:t>
      </w:r>
      <w:r w:rsidRPr="00C316DD">
        <w:rPr>
          <w:bCs/>
        </w:rPr>
        <w:t>1,5 ед</w:t>
      </w:r>
      <w:r w:rsidRPr="00C316DD">
        <w:t>.</w:t>
      </w:r>
    </w:p>
    <w:p w14:paraId="25F6C0DD" w14:textId="77777777" w:rsidR="005F3F53" w:rsidRPr="00C316DD" w:rsidRDefault="005F3F53" w:rsidP="005F3F53">
      <w:pPr>
        <w:jc w:val="both"/>
      </w:pPr>
      <w:r w:rsidRPr="00C316DD">
        <w:rPr>
          <w:bCs/>
        </w:rPr>
        <w:t>Внедрений</w:t>
      </w:r>
      <w:r w:rsidRPr="00C316DD">
        <w:t xml:space="preserve"> по проектам программно-целевого финансирования за текущий год зарегистрировано </w:t>
      </w:r>
      <w:r w:rsidRPr="00C316DD">
        <w:rPr>
          <w:bCs/>
        </w:rPr>
        <w:t>558</w:t>
      </w:r>
      <w:r w:rsidRPr="00C316DD">
        <w:t>, более 95% приходится на исследования прикладного характера.</w:t>
      </w:r>
    </w:p>
    <w:p w14:paraId="06519489" w14:textId="77777777" w:rsidR="005F3F53" w:rsidRDefault="005F3F53" w:rsidP="005F3F53">
      <w:pPr>
        <w:jc w:val="both"/>
      </w:pPr>
      <w:r w:rsidRPr="00C316DD">
        <w:t>Бесспорным лидером по фактам практического использования среди научных приоритетов является УРАПК, его доля составляет 69,4%.</w:t>
      </w:r>
    </w:p>
    <w:p w14:paraId="02BC12BB" w14:textId="77777777" w:rsidR="005F3F53" w:rsidRPr="00C23901" w:rsidRDefault="005F3F53" w:rsidP="005F3F53">
      <w:pPr>
        <w:jc w:val="both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67"/>
        <w:gridCol w:w="1613"/>
        <w:gridCol w:w="1613"/>
        <w:gridCol w:w="1116"/>
        <w:gridCol w:w="1045"/>
        <w:gridCol w:w="991"/>
      </w:tblGrid>
      <w:tr w:rsidR="005F3F53" w:rsidRPr="00C23901" w14:paraId="3553D321" w14:textId="77777777" w:rsidTr="00EA60D8">
        <w:trPr>
          <w:jc w:val="center"/>
        </w:trPr>
        <w:tc>
          <w:tcPr>
            <w:tcW w:w="3397" w:type="dxa"/>
            <w:vAlign w:val="center"/>
          </w:tcPr>
          <w:p w14:paraId="042743F0" w14:textId="77777777" w:rsidR="005F3F53" w:rsidRPr="00C23901" w:rsidRDefault="005F3F53" w:rsidP="00EA60D8">
            <w:pPr>
              <w:jc w:val="center"/>
            </w:pPr>
            <w:r w:rsidRPr="00C23901">
              <w:t>Приоритеты</w:t>
            </w:r>
          </w:p>
        </w:tc>
        <w:tc>
          <w:tcPr>
            <w:tcW w:w="1497" w:type="dxa"/>
            <w:vAlign w:val="center"/>
          </w:tcPr>
          <w:p w14:paraId="716603E9" w14:textId="77777777" w:rsidR="005F3F53" w:rsidRPr="00C23901" w:rsidRDefault="005F3F53" w:rsidP="00EA60D8">
            <w:pPr>
              <w:jc w:val="center"/>
            </w:pPr>
            <w:r w:rsidRPr="00C23901">
              <w:t>Фундамент.</w:t>
            </w:r>
          </w:p>
          <w:p w14:paraId="71B0FB8A" w14:textId="77777777" w:rsidR="005F3F53" w:rsidRPr="00C23901" w:rsidRDefault="005F3F53" w:rsidP="00EA60D8">
            <w:pPr>
              <w:jc w:val="center"/>
            </w:pPr>
            <w:r w:rsidRPr="00C23901">
              <w:t>исследования</w:t>
            </w:r>
          </w:p>
        </w:tc>
        <w:tc>
          <w:tcPr>
            <w:tcW w:w="1564" w:type="dxa"/>
            <w:vAlign w:val="center"/>
          </w:tcPr>
          <w:p w14:paraId="2DAEE26F" w14:textId="77777777" w:rsidR="005F3F53" w:rsidRPr="00C23901" w:rsidRDefault="005F3F53" w:rsidP="00EA60D8">
            <w:pPr>
              <w:jc w:val="center"/>
            </w:pPr>
            <w:r w:rsidRPr="00C23901">
              <w:t>Приклад.</w:t>
            </w:r>
          </w:p>
          <w:p w14:paraId="29317532" w14:textId="77777777" w:rsidR="005F3F53" w:rsidRPr="00C23901" w:rsidRDefault="005F3F53" w:rsidP="00EA60D8">
            <w:pPr>
              <w:jc w:val="center"/>
            </w:pPr>
            <w:r w:rsidRPr="00C23901">
              <w:t>исследования</w:t>
            </w:r>
          </w:p>
        </w:tc>
        <w:tc>
          <w:tcPr>
            <w:tcW w:w="1241" w:type="dxa"/>
            <w:vAlign w:val="center"/>
          </w:tcPr>
          <w:p w14:paraId="6969D3D5" w14:textId="77777777" w:rsidR="005F3F53" w:rsidRPr="00C23901" w:rsidRDefault="005F3F53" w:rsidP="00EA60D8">
            <w:pPr>
              <w:jc w:val="center"/>
            </w:pPr>
            <w:r w:rsidRPr="00C23901">
              <w:t>ОКР и</w:t>
            </w:r>
          </w:p>
          <w:p w14:paraId="1BF075F6" w14:textId="77777777" w:rsidR="005F3F53" w:rsidRPr="00C23901" w:rsidRDefault="005F3F53" w:rsidP="00EA60D8">
            <w:pPr>
              <w:jc w:val="center"/>
            </w:pPr>
            <w:r w:rsidRPr="00C23901">
              <w:t>ПТР</w:t>
            </w:r>
          </w:p>
        </w:tc>
        <w:tc>
          <w:tcPr>
            <w:tcW w:w="1113" w:type="dxa"/>
            <w:vAlign w:val="center"/>
          </w:tcPr>
          <w:p w14:paraId="72EA2133" w14:textId="77777777" w:rsidR="005F3F53" w:rsidRPr="00C23901" w:rsidRDefault="005F3F53" w:rsidP="00EA60D8">
            <w:pPr>
              <w:jc w:val="center"/>
            </w:pPr>
            <w:r w:rsidRPr="00C23901">
              <w:t>Всего</w:t>
            </w:r>
          </w:p>
        </w:tc>
        <w:tc>
          <w:tcPr>
            <w:tcW w:w="1093" w:type="dxa"/>
            <w:vAlign w:val="center"/>
          </w:tcPr>
          <w:p w14:paraId="1B08A2A2" w14:textId="77777777" w:rsidR="005F3F53" w:rsidRPr="00C23901" w:rsidRDefault="005F3F53" w:rsidP="00EA60D8">
            <w:pPr>
              <w:jc w:val="center"/>
            </w:pPr>
            <w:r w:rsidRPr="00C23901">
              <w:t>%</w:t>
            </w:r>
          </w:p>
        </w:tc>
      </w:tr>
      <w:tr w:rsidR="005F3F53" w:rsidRPr="00C23901" w14:paraId="0BFC8CE6" w14:textId="77777777" w:rsidTr="00EA60D8">
        <w:trPr>
          <w:jc w:val="center"/>
        </w:trPr>
        <w:tc>
          <w:tcPr>
            <w:tcW w:w="3397" w:type="dxa"/>
          </w:tcPr>
          <w:p w14:paraId="6BD76E41" w14:textId="77777777" w:rsidR="005F3F53" w:rsidRPr="00C23901" w:rsidRDefault="005F3F53" w:rsidP="00EA60D8">
            <w:proofErr w:type="spellStart"/>
            <w:r w:rsidRPr="00C23901">
              <w:t>ИиТТ</w:t>
            </w:r>
            <w:proofErr w:type="spellEnd"/>
          </w:p>
        </w:tc>
        <w:tc>
          <w:tcPr>
            <w:tcW w:w="1497" w:type="dxa"/>
          </w:tcPr>
          <w:p w14:paraId="42ADA894" w14:textId="77777777" w:rsidR="005F3F53" w:rsidRPr="00C23901" w:rsidRDefault="005F3F53" w:rsidP="00EA60D8">
            <w:pPr>
              <w:jc w:val="center"/>
              <w:rPr>
                <w:lang w:val="en-US"/>
              </w:rPr>
            </w:pPr>
          </w:p>
        </w:tc>
        <w:tc>
          <w:tcPr>
            <w:tcW w:w="1564" w:type="dxa"/>
          </w:tcPr>
          <w:p w14:paraId="1B28FE13" w14:textId="77777777" w:rsidR="005F3F53" w:rsidRPr="00C23901" w:rsidRDefault="005F3F53" w:rsidP="00EA60D8">
            <w:pPr>
              <w:jc w:val="center"/>
            </w:pPr>
            <w:r w:rsidRPr="00C23901">
              <w:t>18</w:t>
            </w:r>
          </w:p>
        </w:tc>
        <w:tc>
          <w:tcPr>
            <w:tcW w:w="1241" w:type="dxa"/>
          </w:tcPr>
          <w:p w14:paraId="0EA7DD3F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113" w:type="dxa"/>
          </w:tcPr>
          <w:p w14:paraId="58DF7228" w14:textId="77777777" w:rsidR="005F3F53" w:rsidRPr="00C23901" w:rsidRDefault="005F3F53" w:rsidP="00EA60D8">
            <w:pPr>
              <w:jc w:val="center"/>
            </w:pPr>
            <w:r w:rsidRPr="00C23901">
              <w:t>18</w:t>
            </w:r>
          </w:p>
        </w:tc>
        <w:tc>
          <w:tcPr>
            <w:tcW w:w="1093" w:type="dxa"/>
          </w:tcPr>
          <w:p w14:paraId="0F2B522F" w14:textId="77777777" w:rsidR="005F3F53" w:rsidRPr="00C23901" w:rsidRDefault="005F3F53" w:rsidP="00EA60D8">
            <w:pPr>
              <w:jc w:val="center"/>
            </w:pPr>
            <w:r w:rsidRPr="00C23901">
              <w:t>3,2</w:t>
            </w:r>
          </w:p>
        </w:tc>
      </w:tr>
      <w:tr w:rsidR="005F3F53" w:rsidRPr="00C23901" w14:paraId="2778E8E2" w14:textId="77777777" w:rsidTr="00EA60D8">
        <w:trPr>
          <w:jc w:val="center"/>
        </w:trPr>
        <w:tc>
          <w:tcPr>
            <w:tcW w:w="3397" w:type="dxa"/>
          </w:tcPr>
          <w:p w14:paraId="72B61364" w14:textId="77777777" w:rsidR="005F3F53" w:rsidRPr="00C23901" w:rsidRDefault="005F3F53" w:rsidP="00EA60D8">
            <w:r w:rsidRPr="00C23901">
              <w:t>НОЖ</w:t>
            </w:r>
          </w:p>
        </w:tc>
        <w:tc>
          <w:tcPr>
            <w:tcW w:w="1497" w:type="dxa"/>
          </w:tcPr>
          <w:p w14:paraId="4E12DA3D" w14:textId="77777777" w:rsidR="005F3F53" w:rsidRPr="00C23901" w:rsidRDefault="005F3F53" w:rsidP="00EA60D8">
            <w:pPr>
              <w:jc w:val="center"/>
            </w:pPr>
            <w:r w:rsidRPr="00C23901">
              <w:t>2</w:t>
            </w:r>
          </w:p>
        </w:tc>
        <w:tc>
          <w:tcPr>
            <w:tcW w:w="1564" w:type="dxa"/>
          </w:tcPr>
          <w:p w14:paraId="444B3A31" w14:textId="77777777" w:rsidR="005F3F53" w:rsidRPr="00C23901" w:rsidRDefault="005F3F53" w:rsidP="00EA60D8">
            <w:pPr>
              <w:jc w:val="center"/>
            </w:pPr>
            <w:r w:rsidRPr="00C23901">
              <w:t>32</w:t>
            </w:r>
          </w:p>
        </w:tc>
        <w:tc>
          <w:tcPr>
            <w:tcW w:w="1241" w:type="dxa"/>
          </w:tcPr>
          <w:p w14:paraId="15043016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113" w:type="dxa"/>
          </w:tcPr>
          <w:p w14:paraId="5CB57E01" w14:textId="77777777" w:rsidR="005F3F53" w:rsidRPr="00C23901" w:rsidRDefault="005F3F53" w:rsidP="00EA60D8">
            <w:pPr>
              <w:jc w:val="center"/>
            </w:pPr>
            <w:r w:rsidRPr="00C23901">
              <w:t>34</w:t>
            </w:r>
          </w:p>
        </w:tc>
        <w:tc>
          <w:tcPr>
            <w:tcW w:w="1093" w:type="dxa"/>
          </w:tcPr>
          <w:p w14:paraId="39AFC72D" w14:textId="77777777" w:rsidR="005F3F53" w:rsidRPr="00C23901" w:rsidRDefault="005F3F53" w:rsidP="00EA60D8">
            <w:pPr>
              <w:jc w:val="center"/>
            </w:pPr>
            <w:r w:rsidRPr="00C23901">
              <w:t>6,1</w:t>
            </w:r>
          </w:p>
        </w:tc>
      </w:tr>
      <w:tr w:rsidR="005F3F53" w:rsidRPr="00C23901" w14:paraId="75A3B63D" w14:textId="77777777" w:rsidTr="00EA60D8">
        <w:trPr>
          <w:jc w:val="center"/>
        </w:trPr>
        <w:tc>
          <w:tcPr>
            <w:tcW w:w="3397" w:type="dxa"/>
          </w:tcPr>
          <w:p w14:paraId="648AF047" w14:textId="77777777" w:rsidR="005F3F53" w:rsidRPr="00C23901" w:rsidRDefault="005F3F53" w:rsidP="00EA60D8">
            <w:r w:rsidRPr="00C23901">
              <w:t>НОМЕ</w:t>
            </w:r>
          </w:p>
        </w:tc>
        <w:tc>
          <w:tcPr>
            <w:tcW w:w="1497" w:type="dxa"/>
          </w:tcPr>
          <w:p w14:paraId="4130CD41" w14:textId="77777777" w:rsidR="005F3F53" w:rsidRPr="00C23901" w:rsidRDefault="005F3F53" w:rsidP="00EA60D8">
            <w:pPr>
              <w:jc w:val="center"/>
            </w:pPr>
            <w:r w:rsidRPr="00C23901">
              <w:t>10</w:t>
            </w:r>
          </w:p>
        </w:tc>
        <w:tc>
          <w:tcPr>
            <w:tcW w:w="1564" w:type="dxa"/>
          </w:tcPr>
          <w:p w14:paraId="083EFAF4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241" w:type="dxa"/>
          </w:tcPr>
          <w:p w14:paraId="732E08ED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113" w:type="dxa"/>
          </w:tcPr>
          <w:p w14:paraId="48196555" w14:textId="77777777" w:rsidR="005F3F53" w:rsidRPr="00C23901" w:rsidRDefault="005F3F53" w:rsidP="00EA60D8">
            <w:pPr>
              <w:jc w:val="center"/>
            </w:pPr>
            <w:r w:rsidRPr="00C23901">
              <w:t>10</w:t>
            </w:r>
          </w:p>
        </w:tc>
        <w:tc>
          <w:tcPr>
            <w:tcW w:w="1093" w:type="dxa"/>
          </w:tcPr>
          <w:p w14:paraId="115143D3" w14:textId="77777777" w:rsidR="005F3F53" w:rsidRPr="00C23901" w:rsidRDefault="005F3F53" w:rsidP="00EA60D8">
            <w:pPr>
              <w:jc w:val="center"/>
            </w:pPr>
            <w:r w:rsidRPr="00C23901">
              <w:t>1,8</w:t>
            </w:r>
          </w:p>
        </w:tc>
      </w:tr>
      <w:tr w:rsidR="005F3F53" w:rsidRPr="00C23901" w14:paraId="732BB48F" w14:textId="77777777" w:rsidTr="00EA60D8">
        <w:trPr>
          <w:jc w:val="center"/>
        </w:trPr>
        <w:tc>
          <w:tcPr>
            <w:tcW w:w="3397" w:type="dxa"/>
          </w:tcPr>
          <w:p w14:paraId="24933208" w14:textId="77777777" w:rsidR="005F3F53" w:rsidRPr="00C23901" w:rsidRDefault="005F3F53" w:rsidP="00EA60D8">
            <w:r w:rsidRPr="00C23901">
              <w:t>РИПР</w:t>
            </w:r>
          </w:p>
        </w:tc>
        <w:tc>
          <w:tcPr>
            <w:tcW w:w="1497" w:type="dxa"/>
          </w:tcPr>
          <w:p w14:paraId="3DF317BA" w14:textId="77777777" w:rsidR="005F3F53" w:rsidRPr="00C23901" w:rsidRDefault="005F3F53" w:rsidP="00EA60D8">
            <w:pPr>
              <w:jc w:val="center"/>
            </w:pPr>
            <w:r w:rsidRPr="00C23901">
              <w:t>14</w:t>
            </w:r>
          </w:p>
        </w:tc>
        <w:tc>
          <w:tcPr>
            <w:tcW w:w="1564" w:type="dxa"/>
          </w:tcPr>
          <w:p w14:paraId="31E2049A" w14:textId="77777777" w:rsidR="005F3F53" w:rsidRPr="00C23901" w:rsidRDefault="005F3F53" w:rsidP="00EA60D8">
            <w:pPr>
              <w:jc w:val="center"/>
            </w:pPr>
            <w:r w:rsidRPr="00C23901">
              <w:t>84</w:t>
            </w:r>
          </w:p>
        </w:tc>
        <w:tc>
          <w:tcPr>
            <w:tcW w:w="1241" w:type="dxa"/>
          </w:tcPr>
          <w:p w14:paraId="46D74D1B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113" w:type="dxa"/>
          </w:tcPr>
          <w:p w14:paraId="4CB5D163" w14:textId="77777777" w:rsidR="005F3F53" w:rsidRPr="00C23901" w:rsidRDefault="005F3F53" w:rsidP="00EA60D8">
            <w:pPr>
              <w:jc w:val="center"/>
            </w:pPr>
            <w:r w:rsidRPr="00C23901">
              <w:t>98</w:t>
            </w:r>
          </w:p>
        </w:tc>
        <w:tc>
          <w:tcPr>
            <w:tcW w:w="1093" w:type="dxa"/>
          </w:tcPr>
          <w:p w14:paraId="762E8EDD" w14:textId="77777777" w:rsidR="005F3F53" w:rsidRPr="00C23901" w:rsidRDefault="005F3F53" w:rsidP="00EA60D8">
            <w:pPr>
              <w:jc w:val="center"/>
            </w:pPr>
            <w:r w:rsidRPr="00C23901">
              <w:t>17,6</w:t>
            </w:r>
          </w:p>
        </w:tc>
      </w:tr>
      <w:tr w:rsidR="005F3F53" w:rsidRPr="00C23901" w14:paraId="26CF55DC" w14:textId="77777777" w:rsidTr="00EA60D8">
        <w:trPr>
          <w:jc w:val="center"/>
        </w:trPr>
        <w:tc>
          <w:tcPr>
            <w:tcW w:w="3397" w:type="dxa"/>
          </w:tcPr>
          <w:p w14:paraId="6EBAD0F3" w14:textId="77777777" w:rsidR="005F3F53" w:rsidRPr="00C23901" w:rsidRDefault="005F3F53" w:rsidP="00EA60D8">
            <w:r w:rsidRPr="00C23901">
              <w:t>УРАПК</w:t>
            </w:r>
          </w:p>
        </w:tc>
        <w:tc>
          <w:tcPr>
            <w:tcW w:w="1497" w:type="dxa"/>
          </w:tcPr>
          <w:p w14:paraId="0FEEF5FD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564" w:type="dxa"/>
          </w:tcPr>
          <w:p w14:paraId="5D5F9A30" w14:textId="77777777" w:rsidR="005F3F53" w:rsidRPr="00C23901" w:rsidRDefault="005F3F53" w:rsidP="00EA60D8">
            <w:pPr>
              <w:jc w:val="center"/>
            </w:pPr>
            <w:r w:rsidRPr="00C23901">
              <w:t>387</w:t>
            </w:r>
          </w:p>
        </w:tc>
        <w:tc>
          <w:tcPr>
            <w:tcW w:w="1241" w:type="dxa"/>
          </w:tcPr>
          <w:p w14:paraId="37AB14E1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113" w:type="dxa"/>
          </w:tcPr>
          <w:p w14:paraId="394CD5BA" w14:textId="77777777" w:rsidR="005F3F53" w:rsidRPr="00C23901" w:rsidRDefault="005F3F53" w:rsidP="00EA60D8">
            <w:pPr>
              <w:jc w:val="center"/>
            </w:pPr>
            <w:r w:rsidRPr="00C23901">
              <w:t>387</w:t>
            </w:r>
          </w:p>
        </w:tc>
        <w:tc>
          <w:tcPr>
            <w:tcW w:w="1093" w:type="dxa"/>
          </w:tcPr>
          <w:p w14:paraId="53B0202E" w14:textId="77777777" w:rsidR="005F3F53" w:rsidRPr="00C23901" w:rsidRDefault="005F3F53" w:rsidP="00EA60D8">
            <w:pPr>
              <w:jc w:val="center"/>
            </w:pPr>
            <w:r w:rsidRPr="00C23901">
              <w:t>69,4</w:t>
            </w:r>
          </w:p>
        </w:tc>
      </w:tr>
      <w:tr w:rsidR="005F3F53" w:rsidRPr="00C23901" w14:paraId="6626EE42" w14:textId="77777777" w:rsidTr="00EA60D8">
        <w:trPr>
          <w:jc w:val="center"/>
        </w:trPr>
        <w:tc>
          <w:tcPr>
            <w:tcW w:w="3397" w:type="dxa"/>
          </w:tcPr>
          <w:p w14:paraId="7B1DA7E5" w14:textId="77777777" w:rsidR="005F3F53" w:rsidRPr="00C23901" w:rsidRDefault="005F3F53" w:rsidP="00EA60D8">
            <w:proofErr w:type="spellStart"/>
            <w:r w:rsidRPr="00C23901">
              <w:t>ЭиМ</w:t>
            </w:r>
            <w:proofErr w:type="spellEnd"/>
          </w:p>
        </w:tc>
        <w:tc>
          <w:tcPr>
            <w:tcW w:w="1497" w:type="dxa"/>
          </w:tcPr>
          <w:p w14:paraId="3BBEE744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564" w:type="dxa"/>
          </w:tcPr>
          <w:p w14:paraId="25BAE4E9" w14:textId="77777777" w:rsidR="005F3F53" w:rsidRPr="00C23901" w:rsidRDefault="005F3F53" w:rsidP="00EA60D8">
            <w:pPr>
              <w:jc w:val="center"/>
            </w:pPr>
            <w:r w:rsidRPr="00C23901">
              <w:t>11</w:t>
            </w:r>
          </w:p>
        </w:tc>
        <w:tc>
          <w:tcPr>
            <w:tcW w:w="1241" w:type="dxa"/>
          </w:tcPr>
          <w:p w14:paraId="0DEC83E2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113" w:type="dxa"/>
          </w:tcPr>
          <w:p w14:paraId="458C2249" w14:textId="77777777" w:rsidR="005F3F53" w:rsidRPr="00C23901" w:rsidRDefault="005F3F53" w:rsidP="00EA60D8">
            <w:pPr>
              <w:jc w:val="center"/>
            </w:pPr>
            <w:r w:rsidRPr="00C23901">
              <w:t>11</w:t>
            </w:r>
          </w:p>
        </w:tc>
        <w:tc>
          <w:tcPr>
            <w:tcW w:w="1093" w:type="dxa"/>
          </w:tcPr>
          <w:p w14:paraId="2C0C124D" w14:textId="77777777" w:rsidR="005F3F53" w:rsidRPr="00C23901" w:rsidRDefault="005F3F53" w:rsidP="00EA60D8">
            <w:pPr>
              <w:jc w:val="center"/>
            </w:pPr>
            <w:r w:rsidRPr="00C23901">
              <w:t>2,0</w:t>
            </w:r>
          </w:p>
        </w:tc>
      </w:tr>
      <w:tr w:rsidR="005F3F53" w:rsidRPr="00C23901" w14:paraId="3F86A43F" w14:textId="77777777" w:rsidTr="00EA60D8">
        <w:trPr>
          <w:jc w:val="center"/>
        </w:trPr>
        <w:tc>
          <w:tcPr>
            <w:tcW w:w="3397" w:type="dxa"/>
          </w:tcPr>
          <w:p w14:paraId="7E8F5574" w14:textId="77777777" w:rsidR="005F3F53" w:rsidRPr="00C23901" w:rsidRDefault="005F3F53" w:rsidP="00EA60D8">
            <w:proofErr w:type="spellStart"/>
            <w:r w:rsidRPr="00C23901">
              <w:t>Нбио</w:t>
            </w:r>
            <w:proofErr w:type="spellEnd"/>
          </w:p>
        </w:tc>
        <w:tc>
          <w:tcPr>
            <w:tcW w:w="1497" w:type="dxa"/>
          </w:tcPr>
          <w:p w14:paraId="5BCE5087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564" w:type="dxa"/>
          </w:tcPr>
          <w:p w14:paraId="14F441F5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241" w:type="dxa"/>
          </w:tcPr>
          <w:p w14:paraId="79931197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113" w:type="dxa"/>
          </w:tcPr>
          <w:p w14:paraId="1A16D9E6" w14:textId="77777777" w:rsidR="005F3F53" w:rsidRPr="00C23901" w:rsidRDefault="005F3F53" w:rsidP="00EA60D8">
            <w:pPr>
              <w:jc w:val="center"/>
            </w:pPr>
          </w:p>
        </w:tc>
        <w:tc>
          <w:tcPr>
            <w:tcW w:w="1093" w:type="dxa"/>
          </w:tcPr>
          <w:p w14:paraId="79B212C2" w14:textId="77777777" w:rsidR="005F3F53" w:rsidRPr="00C23901" w:rsidRDefault="005F3F53" w:rsidP="00EA60D8">
            <w:pPr>
              <w:jc w:val="center"/>
            </w:pPr>
          </w:p>
        </w:tc>
      </w:tr>
      <w:tr w:rsidR="005F3F53" w:rsidRPr="00C23901" w14:paraId="6C83FE60" w14:textId="77777777" w:rsidTr="00EA60D8">
        <w:trPr>
          <w:jc w:val="center"/>
        </w:trPr>
        <w:tc>
          <w:tcPr>
            <w:tcW w:w="3397" w:type="dxa"/>
            <w:vAlign w:val="center"/>
          </w:tcPr>
          <w:p w14:paraId="2B57E3D3" w14:textId="77777777" w:rsidR="005F3F53" w:rsidRPr="00C23901" w:rsidRDefault="005F3F53" w:rsidP="00EA60D8">
            <w:pPr>
              <w:rPr>
                <w:bCs/>
              </w:rPr>
            </w:pPr>
            <w:r w:rsidRPr="00C23901">
              <w:rPr>
                <w:bCs/>
              </w:rPr>
              <w:t>Всего</w:t>
            </w:r>
          </w:p>
        </w:tc>
        <w:tc>
          <w:tcPr>
            <w:tcW w:w="1497" w:type="dxa"/>
          </w:tcPr>
          <w:p w14:paraId="65CBCE72" w14:textId="77777777" w:rsidR="005F3F53" w:rsidRPr="00C23901" w:rsidRDefault="005F3F53" w:rsidP="00EA60D8">
            <w:pPr>
              <w:jc w:val="center"/>
              <w:rPr>
                <w:bCs/>
              </w:rPr>
            </w:pPr>
            <w:r w:rsidRPr="00C23901">
              <w:rPr>
                <w:bCs/>
              </w:rPr>
              <w:t>26</w:t>
            </w:r>
          </w:p>
        </w:tc>
        <w:tc>
          <w:tcPr>
            <w:tcW w:w="1564" w:type="dxa"/>
          </w:tcPr>
          <w:p w14:paraId="56BBDF7A" w14:textId="77777777" w:rsidR="005F3F53" w:rsidRPr="00C23901" w:rsidRDefault="005F3F53" w:rsidP="00EA60D8">
            <w:pPr>
              <w:jc w:val="center"/>
              <w:rPr>
                <w:bCs/>
              </w:rPr>
            </w:pPr>
            <w:r w:rsidRPr="00C23901">
              <w:rPr>
                <w:bCs/>
              </w:rPr>
              <w:t>532</w:t>
            </w:r>
          </w:p>
        </w:tc>
        <w:tc>
          <w:tcPr>
            <w:tcW w:w="1241" w:type="dxa"/>
          </w:tcPr>
          <w:p w14:paraId="00793306" w14:textId="77777777" w:rsidR="005F3F53" w:rsidRPr="00C23901" w:rsidRDefault="005F3F53" w:rsidP="00EA60D8">
            <w:pPr>
              <w:jc w:val="center"/>
              <w:rPr>
                <w:bCs/>
              </w:rPr>
            </w:pPr>
            <w:r w:rsidRPr="00C23901">
              <w:rPr>
                <w:bCs/>
              </w:rPr>
              <w:t>0</w:t>
            </w:r>
          </w:p>
        </w:tc>
        <w:tc>
          <w:tcPr>
            <w:tcW w:w="1113" w:type="dxa"/>
          </w:tcPr>
          <w:p w14:paraId="44A72FA4" w14:textId="77777777" w:rsidR="005F3F53" w:rsidRPr="00C23901" w:rsidRDefault="005F3F53" w:rsidP="00EA60D8">
            <w:pPr>
              <w:jc w:val="center"/>
              <w:rPr>
                <w:bCs/>
              </w:rPr>
            </w:pPr>
            <w:r w:rsidRPr="00C23901">
              <w:rPr>
                <w:bCs/>
              </w:rPr>
              <w:t>558</w:t>
            </w:r>
          </w:p>
        </w:tc>
        <w:tc>
          <w:tcPr>
            <w:tcW w:w="1093" w:type="dxa"/>
          </w:tcPr>
          <w:p w14:paraId="5CDB84D6" w14:textId="77777777" w:rsidR="005F3F53" w:rsidRPr="00C23901" w:rsidRDefault="005F3F53" w:rsidP="00EA60D8">
            <w:pPr>
              <w:jc w:val="center"/>
              <w:rPr>
                <w:bCs/>
              </w:rPr>
            </w:pPr>
            <w:r w:rsidRPr="00C23901">
              <w:rPr>
                <w:bCs/>
              </w:rPr>
              <w:t>100</w:t>
            </w:r>
          </w:p>
        </w:tc>
      </w:tr>
    </w:tbl>
    <w:p w14:paraId="1EC293A6" w14:textId="77777777" w:rsidR="005F3F53" w:rsidRPr="00C316DD" w:rsidRDefault="005F3F53" w:rsidP="005F3F53">
      <w:pPr>
        <w:jc w:val="center"/>
      </w:pPr>
    </w:p>
    <w:p w14:paraId="29A71B00" w14:textId="77777777" w:rsidR="005F3F53" w:rsidRPr="00C316DD" w:rsidRDefault="005F3F53" w:rsidP="005F3F53">
      <w:pPr>
        <w:jc w:val="both"/>
        <w:rPr>
          <w:bCs/>
        </w:rPr>
      </w:pPr>
      <w:r w:rsidRPr="00C316DD">
        <w:rPr>
          <w:bCs/>
          <w:i/>
          <w:iCs/>
        </w:rPr>
        <w:t>Среднее число внедрений</w:t>
      </w:r>
      <w:r w:rsidRPr="00C316DD">
        <w:t xml:space="preserve"> на один отчет ПЦФ в 2020 году равно </w:t>
      </w:r>
      <w:r w:rsidRPr="00C316DD">
        <w:rPr>
          <w:bCs/>
        </w:rPr>
        <w:t>4,5</w:t>
      </w:r>
      <w:r w:rsidRPr="00C316DD">
        <w:t xml:space="preserve"> </w:t>
      </w:r>
      <w:r w:rsidRPr="00C316DD">
        <w:rPr>
          <w:bCs/>
        </w:rPr>
        <w:t>ед.</w:t>
      </w:r>
    </w:p>
    <w:p w14:paraId="0AC3A4B9" w14:textId="77777777" w:rsidR="005F3F53" w:rsidRPr="00C316DD" w:rsidRDefault="005F3F53" w:rsidP="005F3F53">
      <w:pPr>
        <w:jc w:val="both"/>
      </w:pPr>
      <w:r w:rsidRPr="00C316DD">
        <w:t xml:space="preserve">При реализации проектов ПЦФ приняло участие </w:t>
      </w:r>
      <w:r w:rsidRPr="00C316DD">
        <w:rPr>
          <w:bCs/>
          <w:i/>
          <w:iCs/>
        </w:rPr>
        <w:t>179 инженеров</w:t>
      </w:r>
      <w:r w:rsidRPr="00C316DD">
        <w:t xml:space="preserve">, </w:t>
      </w:r>
      <w:r w:rsidRPr="00C316DD">
        <w:rPr>
          <w:bCs/>
          <w:i/>
          <w:iCs/>
        </w:rPr>
        <w:t>350 магистрантов</w:t>
      </w:r>
      <w:r w:rsidRPr="00C316DD">
        <w:t xml:space="preserve">, </w:t>
      </w:r>
      <w:r w:rsidRPr="00C316DD">
        <w:rPr>
          <w:bCs/>
          <w:i/>
          <w:iCs/>
        </w:rPr>
        <w:t>481 докторантов</w:t>
      </w:r>
      <w:r w:rsidRPr="00C316DD">
        <w:t xml:space="preserve"> и </w:t>
      </w:r>
      <w:r w:rsidRPr="00C316DD">
        <w:rPr>
          <w:bCs/>
          <w:i/>
          <w:iCs/>
        </w:rPr>
        <w:t>79 зарубежных ученых</w:t>
      </w:r>
      <w:r w:rsidRPr="00C316DD">
        <w:t>.</w:t>
      </w:r>
      <w:r w:rsidRPr="00C316DD">
        <w:rPr>
          <w:bCs/>
        </w:rPr>
        <w:t xml:space="preserve"> </w:t>
      </w:r>
    </w:p>
    <w:p w14:paraId="0E92F8E5" w14:textId="77777777" w:rsidR="00655511" w:rsidRDefault="00655511"/>
    <w:sectPr w:rsidR="0065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368"/>
    <w:multiLevelType w:val="hybridMultilevel"/>
    <w:tmpl w:val="8C12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2196"/>
    <w:multiLevelType w:val="hybridMultilevel"/>
    <w:tmpl w:val="58CA8F22"/>
    <w:lvl w:ilvl="0" w:tplc="3BE65E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E5B1D"/>
    <w:multiLevelType w:val="hybridMultilevel"/>
    <w:tmpl w:val="58C629B4"/>
    <w:lvl w:ilvl="0" w:tplc="4C4EB8A6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2261BE"/>
    <w:multiLevelType w:val="hybridMultilevel"/>
    <w:tmpl w:val="8C12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1069"/>
    <w:multiLevelType w:val="hybridMultilevel"/>
    <w:tmpl w:val="CE66DC7A"/>
    <w:lvl w:ilvl="0" w:tplc="842E7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507F69"/>
    <w:multiLevelType w:val="hybridMultilevel"/>
    <w:tmpl w:val="49387E46"/>
    <w:lvl w:ilvl="0" w:tplc="88EC5CAC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6" w15:restartNumberingAfterBreak="0">
    <w:nsid w:val="18622D45"/>
    <w:multiLevelType w:val="hybridMultilevel"/>
    <w:tmpl w:val="2EC0D0C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90917"/>
    <w:multiLevelType w:val="hybridMultilevel"/>
    <w:tmpl w:val="E2403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D6414"/>
    <w:multiLevelType w:val="hybridMultilevel"/>
    <w:tmpl w:val="BBC612A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D61C9"/>
    <w:multiLevelType w:val="hybridMultilevel"/>
    <w:tmpl w:val="3BE2A91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46FA2"/>
    <w:multiLevelType w:val="hybridMultilevel"/>
    <w:tmpl w:val="19148BB6"/>
    <w:lvl w:ilvl="0" w:tplc="26840C9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4394C43"/>
    <w:multiLevelType w:val="hybridMultilevel"/>
    <w:tmpl w:val="D96EDD4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45B031D"/>
    <w:multiLevelType w:val="hybridMultilevel"/>
    <w:tmpl w:val="BB72B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A1B97"/>
    <w:multiLevelType w:val="hybridMultilevel"/>
    <w:tmpl w:val="48AAF89C"/>
    <w:lvl w:ilvl="0" w:tplc="7E16B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4074"/>
    <w:multiLevelType w:val="hybridMultilevel"/>
    <w:tmpl w:val="BB72B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449A2"/>
    <w:multiLevelType w:val="hybridMultilevel"/>
    <w:tmpl w:val="392C9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35A68"/>
    <w:multiLevelType w:val="hybridMultilevel"/>
    <w:tmpl w:val="F9EA4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F2D2F"/>
    <w:multiLevelType w:val="hybridMultilevel"/>
    <w:tmpl w:val="66F8D8B2"/>
    <w:lvl w:ilvl="0" w:tplc="36F84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202B86"/>
    <w:multiLevelType w:val="hybridMultilevel"/>
    <w:tmpl w:val="4DCE6352"/>
    <w:lvl w:ilvl="0" w:tplc="A7A040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1E2A19"/>
    <w:multiLevelType w:val="hybridMultilevel"/>
    <w:tmpl w:val="7FAA425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132595A"/>
    <w:multiLevelType w:val="hybridMultilevel"/>
    <w:tmpl w:val="BC127412"/>
    <w:lvl w:ilvl="0" w:tplc="4692C0E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4D44278"/>
    <w:multiLevelType w:val="hybridMultilevel"/>
    <w:tmpl w:val="6624D67C"/>
    <w:lvl w:ilvl="0" w:tplc="24BA36B2">
      <w:start w:val="1"/>
      <w:numFmt w:val="bullet"/>
      <w:lvlText w:val="-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49CB2D5A"/>
    <w:multiLevelType w:val="hybridMultilevel"/>
    <w:tmpl w:val="6BFADBB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C2587"/>
    <w:multiLevelType w:val="hybridMultilevel"/>
    <w:tmpl w:val="CA0EF016"/>
    <w:lvl w:ilvl="0" w:tplc="43A6BA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3731F"/>
    <w:multiLevelType w:val="hybridMultilevel"/>
    <w:tmpl w:val="DD6886C6"/>
    <w:lvl w:ilvl="0" w:tplc="DE4A6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1544C99"/>
    <w:multiLevelType w:val="hybridMultilevel"/>
    <w:tmpl w:val="8EE0C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25683"/>
    <w:multiLevelType w:val="hybridMultilevel"/>
    <w:tmpl w:val="002C0D10"/>
    <w:lvl w:ilvl="0" w:tplc="607CEC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B6B05"/>
    <w:multiLevelType w:val="hybridMultilevel"/>
    <w:tmpl w:val="EFB44B08"/>
    <w:lvl w:ilvl="0" w:tplc="82B863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558CC"/>
    <w:multiLevelType w:val="hybridMultilevel"/>
    <w:tmpl w:val="32488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35994"/>
    <w:multiLevelType w:val="hybridMultilevel"/>
    <w:tmpl w:val="8402E230"/>
    <w:lvl w:ilvl="0" w:tplc="88EC5CA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C3842"/>
    <w:multiLevelType w:val="hybridMultilevel"/>
    <w:tmpl w:val="ED822532"/>
    <w:lvl w:ilvl="0" w:tplc="BB30A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E4B15"/>
    <w:multiLevelType w:val="hybridMultilevel"/>
    <w:tmpl w:val="BB72B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63465"/>
    <w:multiLevelType w:val="hybridMultilevel"/>
    <w:tmpl w:val="E34C9404"/>
    <w:lvl w:ilvl="0" w:tplc="FCDC45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1D619D3"/>
    <w:multiLevelType w:val="hybridMultilevel"/>
    <w:tmpl w:val="7DEC3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309E2"/>
    <w:multiLevelType w:val="hybridMultilevel"/>
    <w:tmpl w:val="8FE6D230"/>
    <w:lvl w:ilvl="0" w:tplc="45B45D7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70199"/>
    <w:multiLevelType w:val="hybridMultilevel"/>
    <w:tmpl w:val="8DF0BC00"/>
    <w:lvl w:ilvl="0" w:tplc="4BB84794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367E0"/>
    <w:multiLevelType w:val="hybridMultilevel"/>
    <w:tmpl w:val="54140E4A"/>
    <w:lvl w:ilvl="0" w:tplc="BB1255E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869F0"/>
    <w:multiLevelType w:val="hybridMultilevel"/>
    <w:tmpl w:val="7048EDC6"/>
    <w:lvl w:ilvl="0" w:tplc="3306FE90">
      <w:start w:val="1"/>
      <w:numFmt w:val="decimal"/>
      <w:lvlText w:val="(%1)"/>
      <w:lvlJc w:val="left"/>
      <w:pPr>
        <w:ind w:left="11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 w15:restartNumberingAfterBreak="0">
    <w:nsid w:val="6CA242BC"/>
    <w:multiLevelType w:val="hybridMultilevel"/>
    <w:tmpl w:val="AD263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77E36"/>
    <w:multiLevelType w:val="hybridMultilevel"/>
    <w:tmpl w:val="E904C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AC2A61"/>
    <w:multiLevelType w:val="hybridMultilevel"/>
    <w:tmpl w:val="8F76189C"/>
    <w:lvl w:ilvl="0" w:tplc="7F3CB7BE">
      <w:start w:val="1"/>
      <w:numFmt w:val="decimal"/>
      <w:lvlText w:val="(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3E1516E"/>
    <w:multiLevelType w:val="hybridMultilevel"/>
    <w:tmpl w:val="5DE20EDA"/>
    <w:lvl w:ilvl="0" w:tplc="0218B572">
      <w:start w:val="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 w15:restartNumberingAfterBreak="0">
    <w:nsid w:val="79422A79"/>
    <w:multiLevelType w:val="hybridMultilevel"/>
    <w:tmpl w:val="BCE8AACC"/>
    <w:lvl w:ilvl="0" w:tplc="415011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E9F6F72"/>
    <w:multiLevelType w:val="hybridMultilevel"/>
    <w:tmpl w:val="83026460"/>
    <w:lvl w:ilvl="0" w:tplc="0419000F">
      <w:start w:val="1"/>
      <w:numFmt w:val="decimal"/>
      <w:lvlText w:val="%1."/>
      <w:lvlJc w:val="left"/>
      <w:pPr>
        <w:ind w:left="627" w:hanging="360"/>
      </w:p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num w:numId="1">
    <w:abstractNumId w:val="15"/>
  </w:num>
  <w:num w:numId="2">
    <w:abstractNumId w:val="21"/>
  </w:num>
  <w:num w:numId="3">
    <w:abstractNumId w:val="3"/>
  </w:num>
  <w:num w:numId="4">
    <w:abstractNumId w:val="0"/>
  </w:num>
  <w:num w:numId="5">
    <w:abstractNumId w:val="30"/>
  </w:num>
  <w:num w:numId="6">
    <w:abstractNumId w:val="25"/>
  </w:num>
  <w:num w:numId="7">
    <w:abstractNumId w:val="36"/>
  </w:num>
  <w:num w:numId="8">
    <w:abstractNumId w:val="5"/>
  </w:num>
  <w:num w:numId="9">
    <w:abstractNumId w:val="27"/>
  </w:num>
  <w:num w:numId="10">
    <w:abstractNumId w:val="29"/>
  </w:num>
  <w:num w:numId="11">
    <w:abstractNumId w:val="37"/>
  </w:num>
  <w:num w:numId="12">
    <w:abstractNumId w:val="33"/>
  </w:num>
  <w:num w:numId="13">
    <w:abstractNumId w:val="2"/>
  </w:num>
  <w:num w:numId="14">
    <w:abstractNumId w:val="19"/>
  </w:num>
  <w:num w:numId="15">
    <w:abstractNumId w:val="11"/>
  </w:num>
  <w:num w:numId="16">
    <w:abstractNumId w:val="10"/>
  </w:num>
  <w:num w:numId="17">
    <w:abstractNumId w:val="40"/>
  </w:num>
  <w:num w:numId="18">
    <w:abstractNumId w:val="41"/>
  </w:num>
  <w:num w:numId="19">
    <w:abstractNumId w:val="18"/>
  </w:num>
  <w:num w:numId="20">
    <w:abstractNumId w:val="4"/>
  </w:num>
  <w:num w:numId="21">
    <w:abstractNumId w:val="17"/>
  </w:num>
  <w:num w:numId="22">
    <w:abstractNumId w:val="42"/>
  </w:num>
  <w:num w:numId="23">
    <w:abstractNumId w:val="24"/>
  </w:num>
  <w:num w:numId="24">
    <w:abstractNumId w:val="32"/>
  </w:num>
  <w:num w:numId="25">
    <w:abstractNumId w:val="43"/>
  </w:num>
  <w:num w:numId="26">
    <w:abstractNumId w:val="38"/>
  </w:num>
  <w:num w:numId="27">
    <w:abstractNumId w:val="34"/>
  </w:num>
  <w:num w:numId="28">
    <w:abstractNumId w:val="23"/>
  </w:num>
  <w:num w:numId="29">
    <w:abstractNumId w:val="26"/>
  </w:num>
  <w:num w:numId="30">
    <w:abstractNumId w:val="16"/>
  </w:num>
  <w:num w:numId="31">
    <w:abstractNumId w:val="31"/>
  </w:num>
  <w:num w:numId="32">
    <w:abstractNumId w:val="20"/>
  </w:num>
  <w:num w:numId="33">
    <w:abstractNumId w:val="39"/>
  </w:num>
  <w:num w:numId="34">
    <w:abstractNumId w:val="7"/>
  </w:num>
  <w:num w:numId="35">
    <w:abstractNumId w:val="35"/>
  </w:num>
  <w:num w:numId="36">
    <w:abstractNumId w:val="28"/>
  </w:num>
  <w:num w:numId="37">
    <w:abstractNumId w:val="14"/>
  </w:num>
  <w:num w:numId="38">
    <w:abstractNumId w:val="12"/>
  </w:num>
  <w:num w:numId="39">
    <w:abstractNumId w:val="8"/>
  </w:num>
  <w:num w:numId="40">
    <w:abstractNumId w:val="1"/>
  </w:num>
  <w:num w:numId="41">
    <w:abstractNumId w:val="22"/>
  </w:num>
  <w:num w:numId="42">
    <w:abstractNumId w:val="9"/>
  </w:num>
  <w:num w:numId="43">
    <w:abstractNumId w:val="6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58"/>
    <w:rsid w:val="00502D58"/>
    <w:rsid w:val="005D6E17"/>
    <w:rsid w:val="005F3F53"/>
    <w:rsid w:val="00655511"/>
    <w:rsid w:val="00AC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6378"/>
  <w15:chartTrackingRefBased/>
  <w15:docId w15:val="{4DC80DB8-EA2E-44CF-A4D1-F67B74F6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F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3F5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3F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3F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F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3F5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F3F5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5F3F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F3F5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5F3F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F3F5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5F3F53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F3F53"/>
    <w:rPr>
      <w:color w:val="0000FF"/>
      <w:u w:val="single"/>
    </w:rPr>
  </w:style>
  <w:style w:type="table" w:styleId="a5">
    <w:name w:val="Table Grid"/>
    <w:basedOn w:val="a1"/>
    <w:uiPriority w:val="39"/>
    <w:rsid w:val="005F3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5F3F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3F5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aliases w:val="маркированный,References,ненум_список,List_Paragraph,Multilevel para_II,Main Body,ненум_список1,Main Body1,ненум_список2,Main Body2,ненум_список3,Main Body3,ненум_список4,Main Body4,ненум_список5,Main Body5,ненум_список6,Main Body6"/>
    <w:basedOn w:val="a"/>
    <w:link w:val="a9"/>
    <w:uiPriority w:val="34"/>
    <w:qFormat/>
    <w:rsid w:val="005F3F5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F3F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3F5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data-tabledimension-item1">
    <w:name w:val="data-table__dimension-item1"/>
    <w:rsid w:val="005F3F53"/>
  </w:style>
  <w:style w:type="character" w:customStyle="1" w:styleId="humanizeno-wrap1">
    <w:name w:val="humanize__no-wrap1"/>
    <w:rsid w:val="005F3F53"/>
  </w:style>
  <w:style w:type="paragraph" w:styleId="ac">
    <w:name w:val="Body Text"/>
    <w:basedOn w:val="a"/>
    <w:link w:val="ad"/>
    <w:uiPriority w:val="99"/>
    <w:semiHidden/>
    <w:unhideWhenUsed/>
    <w:rsid w:val="005F3F5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F3F5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5F3F53"/>
    <w:rPr>
      <w:b/>
      <w:bCs/>
    </w:rPr>
  </w:style>
  <w:style w:type="character" w:customStyle="1" w:styleId="s0">
    <w:name w:val="s0"/>
    <w:rsid w:val="005F3F5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xl63">
    <w:name w:val="xl63"/>
    <w:basedOn w:val="a"/>
    <w:rsid w:val="005F3F53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4">
    <w:name w:val="xl64"/>
    <w:basedOn w:val="a"/>
    <w:rsid w:val="005F3F53"/>
    <w:pP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5F3F53"/>
    <w:rPr>
      <w:color w:val="954F72"/>
      <w:u w:val="single"/>
    </w:rPr>
  </w:style>
  <w:style w:type="paragraph" w:customStyle="1" w:styleId="xl66">
    <w:name w:val="xl66"/>
    <w:basedOn w:val="a"/>
    <w:rsid w:val="005F3F53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7">
    <w:name w:val="xl67"/>
    <w:basedOn w:val="a"/>
    <w:rsid w:val="005F3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68">
    <w:name w:val="xl68"/>
    <w:basedOn w:val="a"/>
    <w:rsid w:val="005F3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9">
    <w:name w:val="xl69"/>
    <w:basedOn w:val="a"/>
    <w:rsid w:val="005F3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70">
    <w:name w:val="xl70"/>
    <w:basedOn w:val="a"/>
    <w:rsid w:val="005F3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1">
    <w:name w:val="xl71"/>
    <w:basedOn w:val="a"/>
    <w:rsid w:val="005F3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2">
    <w:name w:val="xl72"/>
    <w:basedOn w:val="a"/>
    <w:rsid w:val="005F3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73">
    <w:name w:val="xl73"/>
    <w:basedOn w:val="a"/>
    <w:rsid w:val="005F3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4">
    <w:name w:val="xl74"/>
    <w:basedOn w:val="a"/>
    <w:rsid w:val="005F3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5">
    <w:name w:val="xl75"/>
    <w:basedOn w:val="a"/>
    <w:rsid w:val="005F3F53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3F53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3F53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8">
    <w:name w:val="xl78"/>
    <w:basedOn w:val="a"/>
    <w:rsid w:val="005F3F53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79">
    <w:name w:val="xl79"/>
    <w:basedOn w:val="a"/>
    <w:rsid w:val="005F3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0">
    <w:name w:val="xl80"/>
    <w:basedOn w:val="a"/>
    <w:rsid w:val="005F3F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3F53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5F3F53"/>
    <w:pPr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83">
    <w:name w:val="xl83"/>
    <w:basedOn w:val="a"/>
    <w:rsid w:val="005F3F53"/>
    <w:pPr>
      <w:spacing w:before="100" w:beforeAutospacing="1" w:after="100" w:afterAutospacing="1"/>
    </w:pPr>
    <w:rPr>
      <w:rFonts w:ascii="Calibri" w:eastAsia="Times New Roman" w:hAnsi="Calibri"/>
    </w:rPr>
  </w:style>
  <w:style w:type="paragraph" w:customStyle="1" w:styleId="xl84">
    <w:name w:val="xl84"/>
    <w:basedOn w:val="a"/>
    <w:rsid w:val="005F3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3F53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</w:rPr>
  </w:style>
  <w:style w:type="character" w:customStyle="1" w:styleId="FontStyle135">
    <w:name w:val="Font Style135"/>
    <w:basedOn w:val="a0"/>
    <w:uiPriority w:val="99"/>
    <w:rsid w:val="005F3F53"/>
    <w:rPr>
      <w:rFonts w:ascii="Courier New" w:hAnsi="Courier New" w:cs="Courier New"/>
      <w:spacing w:val="-20"/>
      <w:sz w:val="26"/>
      <w:szCs w:val="26"/>
    </w:rPr>
  </w:style>
  <w:style w:type="paragraph" w:styleId="af0">
    <w:name w:val="header"/>
    <w:basedOn w:val="a"/>
    <w:link w:val="af1"/>
    <w:uiPriority w:val="99"/>
    <w:unhideWhenUsed/>
    <w:rsid w:val="005F3F5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F3F5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F3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styleId="af2">
    <w:name w:val="Normal (Web)"/>
    <w:basedOn w:val="a"/>
    <w:uiPriority w:val="99"/>
    <w:unhideWhenUsed/>
    <w:rsid w:val="005F3F53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5F3F53"/>
  </w:style>
  <w:style w:type="character" w:customStyle="1" w:styleId="xfmc4">
    <w:name w:val="xfmc4"/>
    <w:basedOn w:val="a0"/>
    <w:rsid w:val="005F3F53"/>
  </w:style>
  <w:style w:type="character" w:customStyle="1" w:styleId="hps">
    <w:name w:val="hps"/>
    <w:basedOn w:val="a0"/>
    <w:rsid w:val="005F3F53"/>
  </w:style>
  <w:style w:type="table" w:styleId="af3">
    <w:name w:val="Grid Table Light"/>
    <w:basedOn w:val="a1"/>
    <w:uiPriority w:val="40"/>
    <w:rsid w:val="005F3F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sonormalmrcssattr">
    <w:name w:val="msonormal_mr_css_attr"/>
    <w:basedOn w:val="a"/>
    <w:rsid w:val="005F3F53"/>
    <w:pPr>
      <w:spacing w:before="100" w:beforeAutospacing="1" w:after="100" w:afterAutospacing="1"/>
    </w:pPr>
    <w:rPr>
      <w:rFonts w:eastAsia="Times New Roman"/>
    </w:rPr>
  </w:style>
  <w:style w:type="character" w:customStyle="1" w:styleId="a9">
    <w:name w:val="Абзац списка Знак"/>
    <w:aliases w:val="маркированный Знак,References Знак,ненум_список Знак,List_Paragraph Знак,Multilevel para_II Знак,Main Body Знак,ненум_список1 Знак,Main Body1 Знак,ненум_список2 Знак,Main Body2 Знак,ненум_список3 Знак,Main Body3 Знак,ненум_список4 Знак"/>
    <w:link w:val="a8"/>
    <w:uiPriority w:val="34"/>
    <w:rsid w:val="005F3F5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image" Target="media/image22.png"/><Relationship Id="rId21" Type="http://schemas.openxmlformats.org/officeDocument/2006/relationships/chart" Target="charts/chart8.xml"/><Relationship Id="rId34" Type="http://schemas.openxmlformats.org/officeDocument/2006/relationships/image" Target="media/image17.png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2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image" Target="media/image3.png"/><Relationship Id="rId24" Type="http://schemas.openxmlformats.org/officeDocument/2006/relationships/chart" Target="charts/chart11.xml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fontTable" Target="fontTable.xml"/><Relationship Id="rId5" Type="http://schemas.openxmlformats.org/officeDocument/2006/relationships/chart" Target="charts/chart1.xml"/><Relationship Id="rId15" Type="http://schemas.openxmlformats.org/officeDocument/2006/relationships/image" Target="media/image4.png"/><Relationship Id="rId23" Type="http://schemas.openxmlformats.org/officeDocument/2006/relationships/chart" Target="charts/chart10.xml"/><Relationship Id="rId28" Type="http://schemas.openxmlformats.org/officeDocument/2006/relationships/chart" Target="charts/chart13.xml"/><Relationship Id="rId36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chart" Target="charts/chart7.xml"/><Relationship Id="rId22" Type="http://schemas.openxmlformats.org/officeDocument/2006/relationships/chart" Target="charts/chart9.xml"/><Relationship Id="rId27" Type="http://schemas.openxmlformats.org/officeDocument/2006/relationships/chart" Target="charts/chart12.xml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5.xm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6.png"/><Relationship Id="rId38" Type="http://schemas.openxmlformats.org/officeDocument/2006/relationships/image" Target="media/image2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43;&#1088;&#1072;&#1085;&#1090;&#1099;_&#1079;&#1072;&#1074;&#1077;&#1088;&#1096;&#1077;&#1085;&#1085;&#1099;&#1077;_2020_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43;&#1088;&#1072;&#1085;&#1090;&#1099;_&#1079;&#1072;&#1074;&#1077;&#1088;&#1096;&#1077;&#1085;&#1085;&#1099;&#1077;_2020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43;&#1088;&#1072;&#1085;&#1090;&#1099;_&#1079;&#1072;&#1074;&#1077;&#1088;&#1096;&#1077;&#1085;&#1085;&#1099;&#1077;_2020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43;&#1088;&#1072;&#1085;&#1090;&#1099;_&#1087;&#1088;&#1086;&#1084;&#1077;&#1078;&#1091;&#1090;&#1086;&#1095;&#1085;&#1099;&#1077;_2020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43;&#1088;&#1072;&#1085;&#1090;&#1099;_&#1087;&#1088;&#1086;&#1084;&#1077;&#1078;&#1091;&#1090;&#1086;&#1095;&#1085;&#1099;&#1077;_2020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43;&#1088;&#1072;&#1085;&#1090;&#1099;_&#1079;&#1072;&#1074;&#1077;&#1088;&#1096;&#1077;&#1085;&#1085;&#1099;&#1077;_2020_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43;&#1088;&#1072;&#1085;&#1090;&#1099;_&#1079;&#1072;&#1074;&#1077;&#1088;&#1096;&#1077;&#1085;&#1085;&#1099;&#1077;_2020_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43;&#1088;&#1072;&#1085;&#1090;&#1099;_&#1079;&#1072;&#1074;&#1077;&#1088;&#1096;&#1077;&#1085;&#1085;&#1099;&#1077;_2020_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43;&#1088;&#1072;&#1085;&#1090;&#1099;_&#1079;&#1072;&#1074;&#1077;&#1088;&#1096;&#1077;&#1085;&#1085;&#1099;&#1077;_2020_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43;&#1088;&#1072;&#1085;&#1090;&#1099;_&#1079;&#1072;&#1074;&#1077;&#1088;&#1096;&#1077;&#1085;&#1085;&#1099;&#1077;_2020_1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43;&#1088;&#1072;&#1085;&#1090;&#1099;_&#1079;&#1072;&#1074;&#1077;&#1088;&#1096;&#1077;&#1085;&#1085;&#1099;&#1077;_2020_1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43;&#1088;&#1072;&#1085;&#1090;&#1099;_&#1079;&#1072;&#1074;&#1077;&#1088;&#1096;&#1077;&#1085;&#1085;&#1099;&#1077;_2020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43;&#1088;&#1072;&#1085;&#1090;&#1099;_&#1079;&#1072;&#1074;&#1077;&#1088;&#1096;&#1077;&#1085;&#1085;&#1099;&#1077;_2020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cap="all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800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ЗАВЕРШЕННЫХ ГРАНТОВЫХ ОТЧЕТОВ ПО ПРИОРИТЕТАМ</a:t>
            </a:r>
          </a:p>
        </c:rich>
      </c:tx>
      <c:layout>
        <c:manualLayout>
          <c:xMode val="edge"/>
          <c:yMode val="edge"/>
          <c:x val="0.19009734869417586"/>
          <c:y val="3.65879155341835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cap="all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258-4401-9B09-D3B69290D6E8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258-4401-9B09-D3B69290D6E8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258-4401-9B09-D3B69290D6E8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258-4401-9B09-D3B69290D6E8}"/>
              </c:ext>
            </c:extLst>
          </c:dPt>
          <c:dPt>
            <c:idx val="4"/>
            <c:bubble3D val="0"/>
            <c:spPr>
              <a:solidFill>
                <a:schemeClr val="accent5">
                  <a:lumMod val="5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D258-4401-9B09-D3B69290D6E8}"/>
              </c:ext>
            </c:extLst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D258-4401-9B09-D3B69290D6E8}"/>
              </c:ext>
            </c:extLst>
          </c:dPt>
          <c:dPt>
            <c:idx val="6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D258-4401-9B09-D3B69290D6E8}"/>
              </c:ext>
            </c:extLst>
          </c:dPt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D258-4401-9B09-D3B69290D6E8}"/>
                </c:ext>
              </c:extLst>
            </c:dLbl>
            <c:dLbl>
              <c:idx val="1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D258-4401-9B09-D3B69290D6E8}"/>
                </c:ext>
              </c:extLst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D258-4401-9B09-D3B69290D6E8}"/>
                </c:ext>
              </c:extLst>
            </c:dLbl>
            <c:dLbl>
              <c:idx val="3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D258-4401-9B09-D3B69290D6E8}"/>
                </c:ext>
              </c:extLst>
            </c:dLbl>
            <c:dLbl>
              <c:idx val="4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D258-4401-9B09-D3B69290D6E8}"/>
                </c:ext>
              </c:extLst>
            </c:dLbl>
            <c:dLbl>
              <c:idx val="5"/>
              <c:layout>
                <c:manualLayout>
                  <c:x val="3.0138637733574166E-3"/>
                  <c:y val="0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258-4401-9B09-D3B69290D6E8}"/>
                </c:ext>
              </c:extLst>
            </c:dLbl>
            <c:dLbl>
              <c:idx val="6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D-D258-4401-9B09-D3B69290D6E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графики!$A$3:$A$9</c:f>
              <c:strCache>
                <c:ptCount val="7"/>
                <c:pt idx="0">
                  <c:v>НОМЕ</c:v>
                </c:pt>
                <c:pt idx="1">
                  <c:v>НОЖ</c:v>
                </c:pt>
                <c:pt idx="2">
                  <c:v>РИПР</c:v>
                </c:pt>
                <c:pt idx="3">
                  <c:v>ЭиМ</c:v>
                </c:pt>
                <c:pt idx="4">
                  <c:v>УРАПК</c:v>
                </c:pt>
                <c:pt idx="5">
                  <c:v>ИиТТ</c:v>
                </c:pt>
                <c:pt idx="6">
                  <c:v>НБиО</c:v>
                </c:pt>
              </c:strCache>
            </c:strRef>
          </c:cat>
          <c:val>
            <c:numRef>
              <c:f>графики!$B$3:$B$9</c:f>
              <c:numCache>
                <c:formatCode>0</c:formatCode>
                <c:ptCount val="7"/>
                <c:pt idx="0">
                  <c:v>218</c:v>
                </c:pt>
                <c:pt idx="1">
                  <c:v>202</c:v>
                </c:pt>
                <c:pt idx="2">
                  <c:v>298</c:v>
                </c:pt>
                <c:pt idx="3">
                  <c:v>84</c:v>
                </c:pt>
                <c:pt idx="4">
                  <c:v>77</c:v>
                </c:pt>
                <c:pt idx="5">
                  <c:v>169</c:v>
                </c:pt>
                <c:pt idx="6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D258-4401-9B09-D3B69290D6E8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Структура внедрений по приоритетам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100" normalizeH="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spPr>
            <a:solidFill>
              <a:schemeClr val="lt1"/>
            </a:solidFill>
            <a:ln w="19050">
              <a:solidFill>
                <a:schemeClr val="accent2"/>
              </a:solidFill>
            </a:ln>
            <a:effectLst/>
          </c:spPr>
          <c:explosion val="1"/>
          <c:dPt>
            <c:idx val="0"/>
            <c:bubble3D val="0"/>
            <c:spPr>
              <a:solidFill>
                <a:schemeClr val="lt1"/>
              </a:solidFill>
              <a:ln w="19050">
                <a:solidFill>
                  <a:schemeClr val="accent2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E2A-4745-BE5D-E36CC42E8F67}"/>
              </c:ext>
            </c:extLst>
          </c:dPt>
          <c:dPt>
            <c:idx val="1"/>
            <c:bubble3D val="0"/>
            <c:spPr>
              <a:solidFill>
                <a:schemeClr val="lt1"/>
              </a:solidFill>
              <a:ln w="19050">
                <a:solidFill>
                  <a:schemeClr val="accent2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E2A-4745-BE5D-E36CC42E8F67}"/>
              </c:ext>
            </c:extLst>
          </c:dPt>
          <c:dPt>
            <c:idx val="2"/>
            <c:bubble3D val="0"/>
            <c:spPr>
              <a:solidFill>
                <a:schemeClr val="lt1"/>
              </a:solidFill>
              <a:ln w="19050">
                <a:solidFill>
                  <a:schemeClr val="accent2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E2A-4745-BE5D-E36CC42E8F67}"/>
              </c:ext>
            </c:extLst>
          </c:dPt>
          <c:dPt>
            <c:idx val="3"/>
            <c:bubble3D val="0"/>
            <c:spPr>
              <a:solidFill>
                <a:schemeClr val="lt1"/>
              </a:solidFill>
              <a:ln w="19050">
                <a:solidFill>
                  <a:schemeClr val="accent2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E2A-4745-BE5D-E36CC42E8F67}"/>
              </c:ext>
            </c:extLst>
          </c:dPt>
          <c:dPt>
            <c:idx val="4"/>
            <c:bubble3D val="0"/>
            <c:spPr>
              <a:solidFill>
                <a:schemeClr val="lt1"/>
              </a:solidFill>
              <a:ln w="19050">
                <a:solidFill>
                  <a:schemeClr val="accent2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E2A-4745-BE5D-E36CC42E8F67}"/>
              </c:ext>
            </c:extLst>
          </c:dPt>
          <c:dPt>
            <c:idx val="5"/>
            <c:bubble3D val="0"/>
            <c:spPr>
              <a:solidFill>
                <a:schemeClr val="lt1"/>
              </a:solidFill>
              <a:ln w="19050">
                <a:solidFill>
                  <a:schemeClr val="accent2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E2A-4745-BE5D-E36CC42E8F67}"/>
              </c:ext>
            </c:extLst>
          </c:dPt>
          <c:dPt>
            <c:idx val="6"/>
            <c:bubble3D val="0"/>
            <c:spPr>
              <a:solidFill>
                <a:schemeClr val="lt1"/>
              </a:solidFill>
              <a:ln w="19050">
                <a:solidFill>
                  <a:schemeClr val="accent2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1E2A-4745-BE5D-E36CC42E8F67}"/>
              </c:ext>
            </c:extLst>
          </c:dPt>
          <c:dLbls>
            <c:dLbl>
              <c:idx val="0"/>
              <c:layout>
                <c:manualLayout>
                  <c:x val="-0.19746592486749967"/>
                  <c:y val="0.1658361239327841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2A-4745-BE5D-E36CC42E8F67}"/>
                </c:ext>
              </c:extLst>
            </c:dLbl>
            <c:dLbl>
              <c:idx val="1"/>
              <c:layout>
                <c:manualLayout>
                  <c:x val="-0.11028851123339313"/>
                  <c:y val="-0.1871439345943826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E2A-4745-BE5D-E36CC42E8F67}"/>
                </c:ext>
              </c:extLst>
            </c:dLbl>
            <c:dLbl>
              <c:idx val="2"/>
              <c:layout>
                <c:manualLayout>
                  <c:x val="0.19634836186017288"/>
                  <c:y val="-0.1191573898090326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E2A-4745-BE5D-E36CC42E8F67}"/>
                </c:ext>
              </c:extLst>
            </c:dLbl>
            <c:dLbl>
              <c:idx val="4"/>
              <c:layout>
                <c:manualLayout>
                  <c:x val="0.16604647392048966"/>
                  <c:y val="0.138997194316227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E2A-4745-BE5D-E36CC42E8F67}"/>
                </c:ext>
              </c:extLst>
            </c:dLbl>
            <c:dLbl>
              <c:idx val="5"/>
              <c:layout>
                <c:manualLayout>
                  <c:x val="0.10390883571985934"/>
                  <c:y val="0.183631399523335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E2A-4745-BE5D-E36CC42E8F67}"/>
                </c:ext>
              </c:extLst>
            </c:dLbl>
            <c:dLbl>
              <c:idx val="6"/>
              <c:layout>
                <c:manualLayout>
                  <c:x val="4.9072041670466866E-2"/>
                  <c:y val="8.915980330044950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E2A-4745-BE5D-E36CC42E8F67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accent2">
                      <a:lumMod val="60000"/>
                      <a:lumOff val="4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графики!$A$259:$A$265</c:f>
              <c:strCache>
                <c:ptCount val="7"/>
                <c:pt idx="0">
                  <c:v>НОМЕ</c:v>
                </c:pt>
                <c:pt idx="1">
                  <c:v>НОЖ</c:v>
                </c:pt>
                <c:pt idx="2">
                  <c:v>РИПР</c:v>
                </c:pt>
                <c:pt idx="3">
                  <c:v>ЭиМ</c:v>
                </c:pt>
                <c:pt idx="4">
                  <c:v>УРАПК</c:v>
                </c:pt>
                <c:pt idx="5">
                  <c:v>ИиТТ</c:v>
                </c:pt>
                <c:pt idx="6">
                  <c:v>НБиО</c:v>
                </c:pt>
              </c:strCache>
            </c:strRef>
          </c:cat>
          <c:val>
            <c:numRef>
              <c:f>графики!$B$259:$B$265</c:f>
              <c:numCache>
                <c:formatCode>0</c:formatCode>
                <c:ptCount val="7"/>
                <c:pt idx="0">
                  <c:v>104</c:v>
                </c:pt>
                <c:pt idx="1">
                  <c:v>96</c:v>
                </c:pt>
                <c:pt idx="2">
                  <c:v>51</c:v>
                </c:pt>
                <c:pt idx="3">
                  <c:v>16</c:v>
                </c:pt>
                <c:pt idx="4">
                  <c:v>40</c:v>
                </c:pt>
                <c:pt idx="5">
                  <c:v>21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1E2A-4745-BE5D-E36CC42E8F67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2"/>
    </a:solidFill>
    <a:ln w="9525" cap="flat" cmpd="sng" algn="ctr">
      <a:solidFill>
        <a:schemeClr val="accent2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Распределение внедрений по видам исследований и приоритетам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8316891423054874E-2"/>
          <c:y val="0.16933169331693318"/>
          <c:w val="0.90534211240836271"/>
          <c:h val="0.634317343173431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графики!$B$269</c:f>
              <c:strCache>
                <c:ptCount val="1"/>
                <c:pt idx="0">
                  <c:v>Фундаментальные исследования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77000"/>
                    <a:tint val="50000"/>
                    <a:satMod val="300000"/>
                  </a:schemeClr>
                </a:gs>
                <a:gs pos="35000">
                  <a:schemeClr val="accent2">
                    <a:tint val="77000"/>
                    <a:tint val="37000"/>
                    <a:satMod val="300000"/>
                  </a:schemeClr>
                </a:gs>
                <a:gs pos="100000">
                  <a:schemeClr val="accent2">
                    <a:tint val="77000"/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tint val="77000"/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2">
                  <a:tint val="77000"/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графики!$A$270:$A$276</c:f>
              <c:strCache>
                <c:ptCount val="7"/>
                <c:pt idx="0">
                  <c:v>НОМЕ</c:v>
                </c:pt>
                <c:pt idx="1">
                  <c:v>НОЖ</c:v>
                </c:pt>
                <c:pt idx="2">
                  <c:v>РИПР</c:v>
                </c:pt>
                <c:pt idx="3">
                  <c:v>ЭиМ</c:v>
                </c:pt>
                <c:pt idx="4">
                  <c:v>УРАПК</c:v>
                </c:pt>
                <c:pt idx="5">
                  <c:v>ИиТТ</c:v>
                </c:pt>
                <c:pt idx="6">
                  <c:v>НБиО</c:v>
                </c:pt>
              </c:strCache>
            </c:strRef>
          </c:cat>
          <c:val>
            <c:numRef>
              <c:f>графики!$B$270:$B$276</c:f>
              <c:numCache>
                <c:formatCode>General</c:formatCode>
                <c:ptCount val="7"/>
                <c:pt idx="0">
                  <c:v>75</c:v>
                </c:pt>
                <c:pt idx="1">
                  <c:v>12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5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99-445B-B226-1332362985A8}"/>
            </c:ext>
          </c:extLst>
        </c:ser>
        <c:ser>
          <c:idx val="1"/>
          <c:order val="1"/>
          <c:tx>
            <c:strRef>
              <c:f>графики!$C$269</c:f>
              <c:strCache>
                <c:ptCount val="1"/>
                <c:pt idx="0">
                  <c:v>Прикладные исследования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76000"/>
                    <a:tint val="50000"/>
                    <a:satMod val="300000"/>
                  </a:schemeClr>
                </a:gs>
                <a:gs pos="35000">
                  <a:schemeClr val="accent2">
                    <a:shade val="76000"/>
                    <a:tint val="37000"/>
                    <a:satMod val="300000"/>
                  </a:schemeClr>
                </a:gs>
                <a:gs pos="100000">
                  <a:schemeClr val="accent2">
                    <a:shade val="76000"/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76000"/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2">
                  <a:shade val="76000"/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графики!$A$270:$A$276</c:f>
              <c:strCache>
                <c:ptCount val="7"/>
                <c:pt idx="0">
                  <c:v>НОМЕ</c:v>
                </c:pt>
                <c:pt idx="1">
                  <c:v>НОЖ</c:v>
                </c:pt>
                <c:pt idx="2">
                  <c:v>РИПР</c:v>
                </c:pt>
                <c:pt idx="3">
                  <c:v>ЭиМ</c:v>
                </c:pt>
                <c:pt idx="4">
                  <c:v>УРАПК</c:v>
                </c:pt>
                <c:pt idx="5">
                  <c:v>ИиТТ</c:v>
                </c:pt>
                <c:pt idx="6">
                  <c:v>НБиО</c:v>
                </c:pt>
              </c:strCache>
            </c:strRef>
          </c:cat>
          <c:val>
            <c:numRef>
              <c:f>графики!$C$270:$C$276</c:f>
              <c:numCache>
                <c:formatCode>General</c:formatCode>
                <c:ptCount val="7"/>
                <c:pt idx="0">
                  <c:v>29</c:v>
                </c:pt>
                <c:pt idx="1">
                  <c:v>84</c:v>
                </c:pt>
                <c:pt idx="2">
                  <c:v>50</c:v>
                </c:pt>
                <c:pt idx="3">
                  <c:v>16</c:v>
                </c:pt>
                <c:pt idx="4">
                  <c:v>39</c:v>
                </c:pt>
                <c:pt idx="5">
                  <c:v>16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99-445B-B226-1332362985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gapDepth val="194"/>
        <c:shape val="cylinder"/>
        <c:axId val="564083104"/>
        <c:axId val="564082320"/>
        <c:axId val="0"/>
      </c:bar3DChart>
      <c:catAx>
        <c:axId val="564083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4082320"/>
        <c:crosses val="autoZero"/>
        <c:auto val="1"/>
        <c:lblAlgn val="ctr"/>
        <c:lblOffset val="100"/>
        <c:noMultiLvlLbl val="0"/>
      </c:catAx>
      <c:valAx>
        <c:axId val="564082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4083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Структура грантов по приоритетам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B7D-494E-88AA-ADFF24B2302C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B7D-494E-88AA-ADFF24B2302C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B7D-494E-88AA-ADFF24B2302C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B7D-494E-88AA-ADFF24B2302C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BB7D-494E-88AA-ADFF24B2302C}"/>
              </c:ext>
            </c:extLst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BB7D-494E-88AA-ADFF24B2302C}"/>
              </c:ext>
            </c:extLst>
          </c:dPt>
          <c:dPt>
            <c:idx val="6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BB7D-494E-88AA-ADFF24B2302C}"/>
              </c:ext>
            </c:extLst>
          </c:dPt>
          <c:dLbls>
            <c:dLbl>
              <c:idx val="0"/>
              <c:layout>
                <c:manualLayout>
                  <c:x val="-0.15216053794380674"/>
                  <c:y val="0.1535397919010123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B7D-494E-88AA-ADFF24B2302C}"/>
                </c:ext>
              </c:extLst>
            </c:dLbl>
            <c:dLbl>
              <c:idx val="2"/>
              <c:layout>
                <c:manualLayout>
                  <c:x val="-0.11839694071390247"/>
                  <c:y val="-0.22255020856767904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B7D-494E-88AA-ADFF24B2302C}"/>
                </c:ext>
              </c:extLst>
            </c:dLbl>
            <c:dLbl>
              <c:idx val="3"/>
              <c:layout>
                <c:manualLayout>
                  <c:x val="0.14052787600444971"/>
                  <c:y val="-0.1700075576490438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B7D-494E-88AA-ADFF24B2302C}"/>
                </c:ext>
              </c:extLst>
            </c:dLbl>
            <c:dLbl>
              <c:idx val="5"/>
              <c:layout>
                <c:manualLayout>
                  <c:x val="0.16616679821099711"/>
                  <c:y val="0.1807804297900261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B7D-494E-88AA-ADFF24B2302C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61200B3E-4F45-4543-9353-D2D4F18B72A1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D7F66EB0-F9E3-4F1F-9E74-3E0CB377CEE9}" type="VALUE">
                      <a:rPr lang="ru-RU" baseline="0">
                        <a:solidFill>
                          <a:sysClr val="windowText" lastClr="000000"/>
                        </a:solidFill>
                      </a:rPr>
                      <a:pPr/>
                      <a:t>[ЗНАЧЕНИЕ]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; </a:t>
                    </a:r>
                    <a:fld id="{1B5C5F01-5F37-49B0-92A3-4382515151B6}" type="PERCENTAGE">
                      <a:rPr lang="ru-RU" baseline="0">
                        <a:solidFill>
                          <a:sysClr val="windowText" lastClr="000000"/>
                        </a:solidFill>
                      </a:rPr>
                      <a:pPr/>
                      <a:t>[ПРОЦЕНТ]</a:t>
                    </a:fld>
                    <a:endParaRPr lang="ru-RU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in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BB7D-494E-88AA-ADFF24B2302C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графики!$A$3:$A$9</c:f>
              <c:strCache>
                <c:ptCount val="7"/>
                <c:pt idx="0">
                  <c:v>НОМЕ</c:v>
                </c:pt>
                <c:pt idx="1">
                  <c:v>НОЖ</c:v>
                </c:pt>
                <c:pt idx="2">
                  <c:v>РИПР</c:v>
                </c:pt>
                <c:pt idx="3">
                  <c:v>ЭиМ</c:v>
                </c:pt>
                <c:pt idx="4">
                  <c:v>УРАПК</c:v>
                </c:pt>
                <c:pt idx="5">
                  <c:v>ИиТТ</c:v>
                </c:pt>
                <c:pt idx="6">
                  <c:v>НБиО</c:v>
                </c:pt>
              </c:strCache>
            </c:strRef>
          </c:cat>
          <c:val>
            <c:numRef>
              <c:f>графики!$B$3:$B$9</c:f>
              <c:numCache>
                <c:formatCode>General</c:formatCode>
                <c:ptCount val="7"/>
                <c:pt idx="0">
                  <c:v>30</c:v>
                </c:pt>
                <c:pt idx="1">
                  <c:v>19</c:v>
                </c:pt>
                <c:pt idx="2">
                  <c:v>45</c:v>
                </c:pt>
                <c:pt idx="3">
                  <c:v>14</c:v>
                </c:pt>
                <c:pt idx="4">
                  <c:v>22</c:v>
                </c:pt>
                <c:pt idx="5">
                  <c:v>35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BB7D-494E-88AA-ADFF24B2302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solidFill>
                  <a:schemeClr val="tx1">
                    <a:lumMod val="65000"/>
                    <a:lumOff val="35000"/>
                  </a:schemeClr>
                </a:solidFill>
              </a:rPr>
              <a:t>Распределение грантов по приоритетам и видам исследования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графики!$B$23</c:f>
              <c:strCache>
                <c:ptCount val="1"/>
                <c:pt idx="0">
                  <c:v>Фундаментальные исследования</c:v>
                </c:pt>
              </c:strCache>
            </c:strRef>
          </c:tx>
          <c:spPr>
            <a:solidFill>
              <a:schemeClr val="accent4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графики!$A$24:$A$30</c:f>
              <c:strCache>
                <c:ptCount val="7"/>
                <c:pt idx="0">
                  <c:v>НОМЕ</c:v>
                </c:pt>
                <c:pt idx="1">
                  <c:v>НОЖ</c:v>
                </c:pt>
                <c:pt idx="2">
                  <c:v>РИПР</c:v>
                </c:pt>
                <c:pt idx="3">
                  <c:v>ЭиМ</c:v>
                </c:pt>
                <c:pt idx="4">
                  <c:v>УРАПК</c:v>
                </c:pt>
                <c:pt idx="5">
                  <c:v>ИиТТ</c:v>
                </c:pt>
                <c:pt idx="6">
                  <c:v>НБиО</c:v>
                </c:pt>
              </c:strCache>
            </c:strRef>
          </c:cat>
          <c:val>
            <c:numRef>
              <c:f>графики!$B$24:$B$30</c:f>
              <c:numCache>
                <c:formatCode>General</c:formatCode>
                <c:ptCount val="7"/>
                <c:pt idx="0">
                  <c:v>16</c:v>
                </c:pt>
                <c:pt idx="1">
                  <c:v>5</c:v>
                </c:pt>
                <c:pt idx="2">
                  <c:v>11</c:v>
                </c:pt>
                <c:pt idx="3">
                  <c:v>4</c:v>
                </c:pt>
                <c:pt idx="4">
                  <c:v>1</c:v>
                </c:pt>
                <c:pt idx="5">
                  <c:v>26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32-4811-AA38-921EA902BE41}"/>
            </c:ext>
          </c:extLst>
        </c:ser>
        <c:ser>
          <c:idx val="1"/>
          <c:order val="1"/>
          <c:tx>
            <c:strRef>
              <c:f>графики!$C$23</c:f>
              <c:strCache>
                <c:ptCount val="1"/>
                <c:pt idx="0">
                  <c:v>Прикладные исследования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графики!$A$24:$A$30</c:f>
              <c:strCache>
                <c:ptCount val="7"/>
                <c:pt idx="0">
                  <c:v>НОМЕ</c:v>
                </c:pt>
                <c:pt idx="1">
                  <c:v>НОЖ</c:v>
                </c:pt>
                <c:pt idx="2">
                  <c:v>РИПР</c:v>
                </c:pt>
                <c:pt idx="3">
                  <c:v>ЭиМ</c:v>
                </c:pt>
                <c:pt idx="4">
                  <c:v>УРАПК</c:v>
                </c:pt>
                <c:pt idx="5">
                  <c:v>ИиТТ</c:v>
                </c:pt>
                <c:pt idx="6">
                  <c:v>НБиО</c:v>
                </c:pt>
              </c:strCache>
            </c:strRef>
          </c:cat>
          <c:val>
            <c:numRef>
              <c:f>графики!$C$24:$C$30</c:f>
              <c:numCache>
                <c:formatCode>General</c:formatCode>
                <c:ptCount val="7"/>
                <c:pt idx="0">
                  <c:v>14</c:v>
                </c:pt>
                <c:pt idx="1">
                  <c:v>14</c:v>
                </c:pt>
                <c:pt idx="2">
                  <c:v>34</c:v>
                </c:pt>
                <c:pt idx="3">
                  <c:v>10</c:v>
                </c:pt>
                <c:pt idx="4">
                  <c:v>21</c:v>
                </c:pt>
                <c:pt idx="5">
                  <c:v>9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32-4811-AA38-921EA902BE4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564081144"/>
        <c:axId val="564081536"/>
      </c:barChart>
      <c:catAx>
        <c:axId val="564081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4081536"/>
        <c:crosses val="autoZero"/>
        <c:auto val="1"/>
        <c:lblAlgn val="ctr"/>
        <c:lblOffset val="100"/>
        <c:noMultiLvlLbl val="0"/>
      </c:catAx>
      <c:valAx>
        <c:axId val="5640815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64081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грантов по видам исследований и приоритетам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графики!$B$23</c:f>
              <c:strCache>
                <c:ptCount val="1"/>
                <c:pt idx="0">
                  <c:v>Фундаментальные исследования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графики!$A$24:$A$30</c:f>
              <c:strCache>
                <c:ptCount val="7"/>
                <c:pt idx="0">
                  <c:v>НОМЕ</c:v>
                </c:pt>
                <c:pt idx="1">
                  <c:v>НОЖ</c:v>
                </c:pt>
                <c:pt idx="2">
                  <c:v>РИПР</c:v>
                </c:pt>
                <c:pt idx="3">
                  <c:v>ЭиМ</c:v>
                </c:pt>
                <c:pt idx="4">
                  <c:v>УРАПК</c:v>
                </c:pt>
                <c:pt idx="5">
                  <c:v>ИиТТ</c:v>
                </c:pt>
                <c:pt idx="6">
                  <c:v>НБиО</c:v>
                </c:pt>
              </c:strCache>
            </c:strRef>
          </c:cat>
          <c:val>
            <c:numRef>
              <c:f>графики!$B$24:$B$30</c:f>
              <c:numCache>
                <c:formatCode>General</c:formatCode>
                <c:ptCount val="7"/>
                <c:pt idx="0">
                  <c:v>176</c:v>
                </c:pt>
                <c:pt idx="1">
                  <c:v>78</c:v>
                </c:pt>
                <c:pt idx="2">
                  <c:v>67</c:v>
                </c:pt>
                <c:pt idx="3">
                  <c:v>8</c:v>
                </c:pt>
                <c:pt idx="4">
                  <c:v>4</c:v>
                </c:pt>
                <c:pt idx="5">
                  <c:v>99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02-4D64-888A-9EF5030E3515}"/>
            </c:ext>
          </c:extLst>
        </c:ser>
        <c:ser>
          <c:idx val="1"/>
          <c:order val="1"/>
          <c:tx>
            <c:strRef>
              <c:f>графики!$C$23</c:f>
              <c:strCache>
                <c:ptCount val="1"/>
                <c:pt idx="0">
                  <c:v>Прикладные исследования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графики!$A$24:$A$30</c:f>
              <c:strCache>
                <c:ptCount val="7"/>
                <c:pt idx="0">
                  <c:v>НОМЕ</c:v>
                </c:pt>
                <c:pt idx="1">
                  <c:v>НОЖ</c:v>
                </c:pt>
                <c:pt idx="2">
                  <c:v>РИПР</c:v>
                </c:pt>
                <c:pt idx="3">
                  <c:v>ЭиМ</c:v>
                </c:pt>
                <c:pt idx="4">
                  <c:v>УРАПК</c:v>
                </c:pt>
                <c:pt idx="5">
                  <c:v>ИиТТ</c:v>
                </c:pt>
                <c:pt idx="6">
                  <c:v>НБиО</c:v>
                </c:pt>
              </c:strCache>
            </c:strRef>
          </c:cat>
          <c:val>
            <c:numRef>
              <c:f>графики!$C$24:$C$30</c:f>
              <c:numCache>
                <c:formatCode>General</c:formatCode>
                <c:ptCount val="7"/>
                <c:pt idx="0">
                  <c:v>42</c:v>
                </c:pt>
                <c:pt idx="1">
                  <c:v>124</c:v>
                </c:pt>
                <c:pt idx="2">
                  <c:v>230</c:v>
                </c:pt>
                <c:pt idx="3">
                  <c:v>74</c:v>
                </c:pt>
                <c:pt idx="4">
                  <c:v>73</c:v>
                </c:pt>
                <c:pt idx="5">
                  <c:v>70</c:v>
                </c:pt>
                <c:pt idx="6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02-4D64-888A-9EF5030E3515}"/>
            </c:ext>
          </c:extLst>
        </c:ser>
        <c:ser>
          <c:idx val="2"/>
          <c:order val="2"/>
          <c:tx>
            <c:strRef>
              <c:f>графики!$D$23</c:f>
              <c:strCache>
                <c:ptCount val="1"/>
                <c:pt idx="0">
                  <c:v>ОКР и ПТР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графики!$A$24:$A$30</c:f>
              <c:strCache>
                <c:ptCount val="7"/>
                <c:pt idx="0">
                  <c:v>НОМЕ</c:v>
                </c:pt>
                <c:pt idx="1">
                  <c:v>НОЖ</c:v>
                </c:pt>
                <c:pt idx="2">
                  <c:v>РИПР</c:v>
                </c:pt>
                <c:pt idx="3">
                  <c:v>ЭиМ</c:v>
                </c:pt>
                <c:pt idx="4">
                  <c:v>УРАПК</c:v>
                </c:pt>
                <c:pt idx="5">
                  <c:v>ИиТТ</c:v>
                </c:pt>
                <c:pt idx="6">
                  <c:v>НБиО</c:v>
                </c:pt>
              </c:strCache>
            </c:strRef>
          </c:cat>
          <c:val>
            <c:numRef>
              <c:f>графики!$D$24:$D$30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502-4D64-888A-9EF5030E35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64077616"/>
        <c:axId val="564079576"/>
      </c:barChart>
      <c:catAx>
        <c:axId val="564077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4079576"/>
        <c:crosses val="autoZero"/>
        <c:auto val="1"/>
        <c:lblAlgn val="ctr"/>
        <c:lblOffset val="100"/>
        <c:noMultiLvlLbl val="0"/>
      </c:catAx>
      <c:valAx>
        <c:axId val="564079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4077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завершенных грантовых отчетов по типам научных организаций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shade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5EC4-4C05-BCCE-E7174682F57C}"/>
              </c:ext>
            </c:extLst>
          </c:dPt>
          <c:dPt>
            <c:idx val="1"/>
            <c:bubble3D val="0"/>
            <c:spPr>
              <a:solidFill>
                <a:schemeClr val="accent1">
                  <a:shade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EC4-4C05-BCCE-E7174682F57C}"/>
              </c:ext>
            </c:extLst>
          </c:dPt>
          <c:dPt>
            <c:idx val="2"/>
            <c:bubble3D val="0"/>
            <c:spPr>
              <a:solidFill>
                <a:schemeClr val="accent1">
                  <a:tint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5EC4-4C05-BCCE-E7174682F57C}"/>
              </c:ext>
            </c:extLst>
          </c:dPt>
          <c:dPt>
            <c:idx val="3"/>
            <c:bubble3D val="0"/>
            <c:spPr>
              <a:solidFill>
                <a:schemeClr val="accent1">
                  <a:tint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5EC4-4C05-BCCE-E7174682F57C}"/>
              </c:ext>
            </c:extLst>
          </c:dPt>
          <c:dLbls>
            <c:dLbl>
              <c:idx val="0"/>
              <c:layout>
                <c:manualLayout>
                  <c:x val="-0.24401769733772025"/>
                  <c:y val="0.1083043132680310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C4-4C05-BCCE-E7174682F57C}"/>
                </c:ext>
              </c:extLst>
            </c:dLbl>
            <c:dLbl>
              <c:idx val="1"/>
              <c:layout>
                <c:manualLayout>
                  <c:x val="0.20539918444177968"/>
                  <c:y val="-0.1930426180387582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EC4-4C05-BCCE-E7174682F57C}"/>
                </c:ext>
              </c:extLst>
            </c:dLbl>
            <c:dLbl>
              <c:idx val="2"/>
              <c:layout>
                <c:manualLayout>
                  <c:x val="0.14839418516046329"/>
                  <c:y val="8.66124577565058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EC4-4C05-BCCE-E7174682F57C}"/>
                </c:ext>
              </c:extLst>
            </c:dLbl>
            <c:dLbl>
              <c:idx val="3"/>
              <c:layout>
                <c:manualLayout>
                  <c:x val="0.12946583102468531"/>
                  <c:y val="9.286220758352914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EC4-4C05-BCCE-E7174682F57C}"/>
                </c:ext>
              </c:extLst>
            </c:dLbl>
            <c:numFmt formatCode="0.0%" sourceLinked="0"/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графики!$A$16:$A$19</c:f>
              <c:strCache>
                <c:ptCount val="4"/>
                <c:pt idx="0">
                  <c:v>ВУЗы</c:v>
                </c:pt>
                <c:pt idx="1">
                  <c:v>НИИ</c:v>
                </c:pt>
                <c:pt idx="2">
                  <c:v>НЦ</c:v>
                </c:pt>
                <c:pt idx="3">
                  <c:v>Прочие</c:v>
                </c:pt>
              </c:strCache>
            </c:strRef>
          </c:cat>
          <c:val>
            <c:numRef>
              <c:f>графики!$B$16:$B$19</c:f>
              <c:numCache>
                <c:formatCode>0</c:formatCode>
                <c:ptCount val="4"/>
                <c:pt idx="0">
                  <c:v>470</c:v>
                </c:pt>
                <c:pt idx="1">
                  <c:v>367</c:v>
                </c:pt>
                <c:pt idx="2">
                  <c:v>136</c:v>
                </c:pt>
                <c:pt idx="3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EC4-4C05-BCCE-E7174682F57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800"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грантов по видам исследований и типам научных организаций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графики!$B$35</c:f>
              <c:strCache>
                <c:ptCount val="1"/>
                <c:pt idx="0">
                  <c:v>Фундаментальные исследования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графики!$A$36:$A$39</c:f>
              <c:strCache>
                <c:ptCount val="4"/>
                <c:pt idx="0">
                  <c:v>ВУЗы</c:v>
                </c:pt>
                <c:pt idx="1">
                  <c:v>НИИ</c:v>
                </c:pt>
                <c:pt idx="2">
                  <c:v>НЦ</c:v>
                </c:pt>
                <c:pt idx="3">
                  <c:v>Прочие</c:v>
                </c:pt>
              </c:strCache>
            </c:strRef>
          </c:cat>
          <c:val>
            <c:numRef>
              <c:f>графики!$B$36:$B$39</c:f>
              <c:numCache>
                <c:formatCode>General</c:formatCode>
                <c:ptCount val="4"/>
                <c:pt idx="0">
                  <c:v>209</c:v>
                </c:pt>
                <c:pt idx="1">
                  <c:v>162</c:v>
                </c:pt>
                <c:pt idx="2">
                  <c:v>33</c:v>
                </c:pt>
                <c:pt idx="3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65-47EB-8E4D-947AC7C6E6A8}"/>
            </c:ext>
          </c:extLst>
        </c:ser>
        <c:ser>
          <c:idx val="1"/>
          <c:order val="1"/>
          <c:tx>
            <c:strRef>
              <c:f>графики!$C$35</c:f>
              <c:strCache>
                <c:ptCount val="1"/>
                <c:pt idx="0">
                  <c:v>Прикладные исследования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графики!$A$36:$A$39</c:f>
              <c:strCache>
                <c:ptCount val="4"/>
                <c:pt idx="0">
                  <c:v>ВУЗы</c:v>
                </c:pt>
                <c:pt idx="1">
                  <c:v>НИИ</c:v>
                </c:pt>
                <c:pt idx="2">
                  <c:v>НЦ</c:v>
                </c:pt>
                <c:pt idx="3">
                  <c:v>Прочие</c:v>
                </c:pt>
              </c:strCache>
            </c:strRef>
          </c:cat>
          <c:val>
            <c:numRef>
              <c:f>графики!$C$36:$C$39</c:f>
              <c:numCache>
                <c:formatCode>General</c:formatCode>
                <c:ptCount val="4"/>
                <c:pt idx="0">
                  <c:v>258</c:v>
                </c:pt>
                <c:pt idx="1">
                  <c:v>205</c:v>
                </c:pt>
                <c:pt idx="2">
                  <c:v>103</c:v>
                </c:pt>
                <c:pt idx="3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65-47EB-8E4D-947AC7C6E6A8}"/>
            </c:ext>
          </c:extLst>
        </c:ser>
        <c:ser>
          <c:idx val="2"/>
          <c:order val="2"/>
          <c:tx>
            <c:strRef>
              <c:f>графики!$D$35</c:f>
              <c:strCache>
                <c:ptCount val="1"/>
                <c:pt idx="0">
                  <c:v>ОКР и ПТР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графики!$A$36:$A$39</c:f>
              <c:strCache>
                <c:ptCount val="4"/>
                <c:pt idx="0">
                  <c:v>ВУЗы</c:v>
                </c:pt>
                <c:pt idx="1">
                  <c:v>НИИ</c:v>
                </c:pt>
                <c:pt idx="2">
                  <c:v>НЦ</c:v>
                </c:pt>
                <c:pt idx="3">
                  <c:v>Прочие</c:v>
                </c:pt>
              </c:strCache>
            </c:strRef>
          </c:cat>
          <c:val>
            <c:numRef>
              <c:f>графики!$D$36:$D$39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65-47EB-8E4D-947AC7C6E6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64081928"/>
        <c:axId val="564072520"/>
      </c:barChart>
      <c:catAx>
        <c:axId val="564081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4072520"/>
        <c:crosses val="autoZero"/>
        <c:auto val="1"/>
        <c:lblAlgn val="ctr"/>
        <c:lblOffset val="100"/>
        <c:noMultiLvlLbl val="0"/>
      </c:catAx>
      <c:valAx>
        <c:axId val="564072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4081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публикаций по видам исследований и приоритетам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4707996406109614E-2"/>
          <c:y val="0.162590799031477"/>
          <c:w val="0.9505840071877808"/>
          <c:h val="0.6464544686151518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графики!$B$85</c:f>
              <c:strCache>
                <c:ptCount val="1"/>
                <c:pt idx="0">
                  <c:v>Фундаментальные исследования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графики!$A$86:$A$92</c:f>
              <c:strCache>
                <c:ptCount val="7"/>
                <c:pt idx="0">
                  <c:v>НОМЕ</c:v>
                </c:pt>
                <c:pt idx="1">
                  <c:v>НОЖ</c:v>
                </c:pt>
                <c:pt idx="2">
                  <c:v>РИПР</c:v>
                </c:pt>
                <c:pt idx="3">
                  <c:v>ЭиМ</c:v>
                </c:pt>
                <c:pt idx="4">
                  <c:v>УРАПК</c:v>
                </c:pt>
                <c:pt idx="5">
                  <c:v>ИиТТ</c:v>
                </c:pt>
                <c:pt idx="6">
                  <c:v>НБиО</c:v>
                </c:pt>
              </c:strCache>
            </c:strRef>
          </c:cat>
          <c:val>
            <c:numRef>
              <c:f>графики!$B$86:$B$92</c:f>
              <c:numCache>
                <c:formatCode>General</c:formatCode>
                <c:ptCount val="7"/>
                <c:pt idx="0">
                  <c:v>1864</c:v>
                </c:pt>
                <c:pt idx="1">
                  <c:v>334</c:v>
                </c:pt>
                <c:pt idx="2">
                  <c:v>310</c:v>
                </c:pt>
                <c:pt idx="3">
                  <c:v>37</c:v>
                </c:pt>
                <c:pt idx="4">
                  <c:v>24</c:v>
                </c:pt>
                <c:pt idx="5">
                  <c:v>559</c:v>
                </c:pt>
                <c:pt idx="6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98-4B81-B508-068D2ACDA9E6}"/>
            </c:ext>
          </c:extLst>
        </c:ser>
        <c:ser>
          <c:idx val="1"/>
          <c:order val="1"/>
          <c:tx>
            <c:strRef>
              <c:f>графики!$C$85</c:f>
              <c:strCache>
                <c:ptCount val="1"/>
                <c:pt idx="0">
                  <c:v>Прикладные исследования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6"/>
              <c:layout>
                <c:manualLayout>
                  <c:x val="2.2461814914643457E-3"/>
                  <c:y val="-4.439063761097674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79D-447C-B3D2-B79DC4801BA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графики!$A$86:$A$92</c:f>
              <c:strCache>
                <c:ptCount val="7"/>
                <c:pt idx="0">
                  <c:v>НОМЕ</c:v>
                </c:pt>
                <c:pt idx="1">
                  <c:v>НОЖ</c:v>
                </c:pt>
                <c:pt idx="2">
                  <c:v>РИПР</c:v>
                </c:pt>
                <c:pt idx="3">
                  <c:v>ЭиМ</c:v>
                </c:pt>
                <c:pt idx="4">
                  <c:v>УРАПК</c:v>
                </c:pt>
                <c:pt idx="5">
                  <c:v>ИиТТ</c:v>
                </c:pt>
                <c:pt idx="6">
                  <c:v>НБиО</c:v>
                </c:pt>
              </c:strCache>
            </c:strRef>
          </c:cat>
          <c:val>
            <c:numRef>
              <c:f>графики!$C$86:$C$92</c:f>
              <c:numCache>
                <c:formatCode>General</c:formatCode>
                <c:ptCount val="7"/>
                <c:pt idx="0">
                  <c:v>369</c:v>
                </c:pt>
                <c:pt idx="1">
                  <c:v>523</c:v>
                </c:pt>
                <c:pt idx="2">
                  <c:v>983</c:v>
                </c:pt>
                <c:pt idx="3">
                  <c:v>335</c:v>
                </c:pt>
                <c:pt idx="4">
                  <c:v>377</c:v>
                </c:pt>
                <c:pt idx="5">
                  <c:v>503</c:v>
                </c:pt>
                <c:pt idx="6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98-4B81-B508-068D2ACDA9E6}"/>
            </c:ext>
          </c:extLst>
        </c:ser>
        <c:ser>
          <c:idx val="2"/>
          <c:order val="2"/>
          <c:tx>
            <c:strRef>
              <c:f>графики!$D$85</c:f>
              <c:strCache>
                <c:ptCount val="1"/>
                <c:pt idx="0">
                  <c:v>ОКР и ПТР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6"/>
              <c:layout>
                <c:manualLayout>
                  <c:x val="3.8185085354896509E-2"/>
                  <c:y val="-2.824858757062146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79D-447C-B3D2-B79DC4801BA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графики!$A$86:$A$92</c:f>
              <c:strCache>
                <c:ptCount val="7"/>
                <c:pt idx="0">
                  <c:v>НОМЕ</c:v>
                </c:pt>
                <c:pt idx="1">
                  <c:v>НОЖ</c:v>
                </c:pt>
                <c:pt idx="2">
                  <c:v>РИПР</c:v>
                </c:pt>
                <c:pt idx="3">
                  <c:v>ЭиМ</c:v>
                </c:pt>
                <c:pt idx="4">
                  <c:v>УРАПК</c:v>
                </c:pt>
                <c:pt idx="5">
                  <c:v>ИиТТ</c:v>
                </c:pt>
                <c:pt idx="6">
                  <c:v>НБиО</c:v>
                </c:pt>
              </c:strCache>
            </c:strRef>
          </c:cat>
          <c:val>
            <c:numRef>
              <c:f>графики!$D$86:$D$92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8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A98-4B81-B508-068D2ACDA9E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564078008"/>
        <c:axId val="564082712"/>
      </c:barChart>
      <c:catAx>
        <c:axId val="5640780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64082712"/>
        <c:crosses val="autoZero"/>
        <c:auto val="1"/>
        <c:lblAlgn val="ctr"/>
        <c:lblOffset val="100"/>
        <c:noMultiLvlLbl val="0"/>
      </c:catAx>
      <c:valAx>
        <c:axId val="5640827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64078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5390316776440678E-2"/>
          <c:y val="0.90579302587176602"/>
          <c:w val="0.89970138166691416"/>
          <c:h val="7.47894860600052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публикаций грантов по типам организаций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4">
                  <a:shade val="58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9F4-4878-8DE1-F7C6756C196E}"/>
              </c:ext>
            </c:extLst>
          </c:dPt>
          <c:dPt>
            <c:idx val="1"/>
            <c:bubble3D val="0"/>
            <c:spPr>
              <a:solidFill>
                <a:schemeClr val="accent4">
                  <a:shade val="86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9F4-4878-8DE1-F7C6756C196E}"/>
              </c:ext>
            </c:extLst>
          </c:dPt>
          <c:dPt>
            <c:idx val="2"/>
            <c:bubble3D val="0"/>
            <c:spPr>
              <a:solidFill>
                <a:schemeClr val="accent4">
                  <a:tint val="86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9F4-4878-8DE1-F7C6756C196E}"/>
              </c:ext>
            </c:extLst>
          </c:dPt>
          <c:dPt>
            <c:idx val="3"/>
            <c:bubble3D val="0"/>
            <c:spPr>
              <a:solidFill>
                <a:schemeClr val="accent4">
                  <a:tint val="58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9F4-4878-8DE1-F7C6756C196E}"/>
              </c:ext>
            </c:extLst>
          </c:dPt>
          <c:dLbls>
            <c:dLbl>
              <c:idx val="0"/>
              <c:layout>
                <c:manualLayout>
                  <c:x val="-0.24234179502146194"/>
                  <c:y val="-7.0238015119905633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9F4-4878-8DE1-F7C6756C196E}"/>
                </c:ext>
              </c:extLst>
            </c:dLbl>
            <c:dLbl>
              <c:idx val="1"/>
              <c:layout>
                <c:manualLayout>
                  <c:x val="0.2103497841892305"/>
                  <c:y val="-8.606872858841355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9F4-4878-8DE1-F7C6756C196E}"/>
                </c:ext>
              </c:extLst>
            </c:dLbl>
            <c:dLbl>
              <c:idx val="2"/>
              <c:layout>
                <c:manualLayout>
                  <c:x val="0.1587918585648492"/>
                  <c:y val="0.1109829134967060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9F4-4878-8DE1-F7C6756C196E}"/>
                </c:ext>
              </c:extLst>
            </c:dLbl>
            <c:dLbl>
              <c:idx val="3"/>
              <c:layout>
                <c:manualLayout>
                  <c:x val="4.1600554647650133E-2"/>
                  <c:y val="0.1160504152430553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9F4-4878-8DE1-F7C6756C196E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графики!$A$147:$A$150</c:f>
              <c:strCache>
                <c:ptCount val="4"/>
                <c:pt idx="0">
                  <c:v>ВУЗы</c:v>
                </c:pt>
                <c:pt idx="1">
                  <c:v>НИИ</c:v>
                </c:pt>
                <c:pt idx="2">
                  <c:v>НЦ</c:v>
                </c:pt>
                <c:pt idx="3">
                  <c:v>Прочие</c:v>
                </c:pt>
              </c:strCache>
            </c:strRef>
          </c:cat>
          <c:val>
            <c:numRef>
              <c:f>графики!$B$147:$B$150</c:f>
              <c:numCache>
                <c:formatCode>0</c:formatCode>
                <c:ptCount val="4"/>
                <c:pt idx="0">
                  <c:v>3344</c:v>
                </c:pt>
                <c:pt idx="1">
                  <c:v>2073</c:v>
                </c:pt>
                <c:pt idx="2">
                  <c:v>457</c:v>
                </c:pt>
                <c:pt idx="3">
                  <c:v>431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9F4-4878-8DE1-F7C6756C196E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ru-RU" sz="1200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публикаций по видам исследований и типам организаций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cap="none" spc="0" normalizeH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6262127390326215E-2"/>
          <c:y val="0.15428530294472684"/>
          <c:w val="0.90136659092110127"/>
          <c:h val="0.6564170007030871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графики!$B$154</c:f>
              <c:strCache>
                <c:ptCount val="1"/>
                <c:pt idx="0">
                  <c:v>Фундаментальные исследования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графики!$A$155:$A$158</c:f>
              <c:strCache>
                <c:ptCount val="4"/>
                <c:pt idx="0">
                  <c:v>ВУЗы</c:v>
                </c:pt>
                <c:pt idx="1">
                  <c:v>НИИ</c:v>
                </c:pt>
                <c:pt idx="2">
                  <c:v>НЦ</c:v>
                </c:pt>
                <c:pt idx="3">
                  <c:v>Прочие</c:v>
                </c:pt>
              </c:strCache>
            </c:strRef>
          </c:cat>
          <c:val>
            <c:numRef>
              <c:f>графики!$B$155:$B$158</c:f>
              <c:numCache>
                <c:formatCode>General</c:formatCode>
                <c:ptCount val="4"/>
                <c:pt idx="0">
                  <c:v>1779</c:v>
                </c:pt>
                <c:pt idx="1">
                  <c:v>1062</c:v>
                </c:pt>
                <c:pt idx="2">
                  <c:v>130</c:v>
                </c:pt>
                <c:pt idx="3">
                  <c:v>197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14-46A4-A2AA-2DDED1D3F466}"/>
            </c:ext>
          </c:extLst>
        </c:ser>
        <c:ser>
          <c:idx val="1"/>
          <c:order val="1"/>
          <c:tx>
            <c:strRef>
              <c:f>графики!$C$154</c:f>
              <c:strCache>
                <c:ptCount val="1"/>
                <c:pt idx="0">
                  <c:v>Прикладные исследования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графики!$A$155:$A$158</c:f>
              <c:strCache>
                <c:ptCount val="4"/>
                <c:pt idx="0">
                  <c:v>ВУЗы</c:v>
                </c:pt>
                <c:pt idx="1">
                  <c:v>НИИ</c:v>
                </c:pt>
                <c:pt idx="2">
                  <c:v>НЦ</c:v>
                </c:pt>
                <c:pt idx="3">
                  <c:v>Прочие</c:v>
                </c:pt>
              </c:strCache>
            </c:strRef>
          </c:cat>
          <c:val>
            <c:numRef>
              <c:f>графики!$C$155:$C$158</c:f>
              <c:numCache>
                <c:formatCode>General</c:formatCode>
                <c:ptCount val="4"/>
                <c:pt idx="0">
                  <c:v>1552</c:v>
                </c:pt>
                <c:pt idx="1">
                  <c:v>1011</c:v>
                </c:pt>
                <c:pt idx="2">
                  <c:v>327</c:v>
                </c:pt>
                <c:pt idx="3">
                  <c:v>234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14-46A4-A2AA-2DDED1D3F466}"/>
            </c:ext>
          </c:extLst>
        </c:ser>
        <c:ser>
          <c:idx val="2"/>
          <c:order val="2"/>
          <c:tx>
            <c:strRef>
              <c:f>графики!$D$154</c:f>
              <c:strCache>
                <c:ptCount val="1"/>
                <c:pt idx="0">
                  <c:v>ОКР и ПТР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графики!$A$155:$A$158</c:f>
              <c:strCache>
                <c:ptCount val="4"/>
                <c:pt idx="0">
                  <c:v>ВУЗы</c:v>
                </c:pt>
                <c:pt idx="1">
                  <c:v>НИИ</c:v>
                </c:pt>
                <c:pt idx="2">
                  <c:v>НЦ</c:v>
                </c:pt>
                <c:pt idx="3">
                  <c:v>Прочие</c:v>
                </c:pt>
              </c:strCache>
            </c:strRef>
          </c:cat>
          <c:val>
            <c:numRef>
              <c:f>графики!$D$155:$D$158</c:f>
              <c:numCache>
                <c:formatCode>General</c:formatCode>
                <c:ptCount val="4"/>
                <c:pt idx="0">
                  <c:v>13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414-46A4-A2AA-2DDED1D3F4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64075264"/>
        <c:axId val="564078792"/>
      </c:barChart>
      <c:catAx>
        <c:axId val="564075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64078792"/>
        <c:crosses val="autoZero"/>
        <c:auto val="1"/>
        <c:lblAlgn val="ctr"/>
        <c:lblOffset val="100"/>
        <c:noMultiLvlLbl val="0"/>
      </c:catAx>
      <c:valAx>
        <c:axId val="564078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64075264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5032515466816645E-2"/>
          <c:y val="0.89815691551214316"/>
          <c:w val="0.88993496906636671"/>
          <c:h val="5.96489916608525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Структура патентов по типам организаций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2"/>
          <c:dPt>
            <c:idx val="0"/>
            <c:bubble3D val="0"/>
            <c:spPr>
              <a:solidFill>
                <a:schemeClr val="accent5">
                  <a:tint val="58000"/>
                  <a:alpha val="90000"/>
                </a:schemeClr>
              </a:solidFill>
              <a:ln w="19050">
                <a:solidFill>
                  <a:schemeClr val="accent5">
                    <a:tint val="58000"/>
                    <a:lumMod val="75000"/>
                  </a:schemeClr>
                </a:solidFill>
              </a:ln>
              <a:effectLst>
                <a:innerShdw blurRad="114300">
                  <a:schemeClr val="accent5">
                    <a:tint val="58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tint val="58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3DA-4660-ABB9-F226D65D3445}"/>
              </c:ext>
            </c:extLst>
          </c:dPt>
          <c:dPt>
            <c:idx val="1"/>
            <c:bubble3D val="0"/>
            <c:spPr>
              <a:solidFill>
                <a:schemeClr val="accent1">
                  <a:lumMod val="60000"/>
                  <a:lumOff val="40000"/>
                  <a:alpha val="90000"/>
                </a:schemeClr>
              </a:solidFill>
              <a:ln w="19050">
                <a:solidFill>
                  <a:schemeClr val="accent5">
                    <a:tint val="86000"/>
                    <a:lumMod val="75000"/>
                  </a:schemeClr>
                </a:solidFill>
              </a:ln>
              <a:effectLst>
                <a:innerShdw blurRad="114300">
                  <a:schemeClr val="accent5">
                    <a:tint val="86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tint val="86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3DA-4660-ABB9-F226D65D3445}"/>
              </c:ext>
            </c:extLst>
          </c:dPt>
          <c:dPt>
            <c:idx val="2"/>
            <c:bubble3D val="0"/>
            <c:spPr>
              <a:solidFill>
                <a:schemeClr val="accent5">
                  <a:shade val="86000"/>
                  <a:alpha val="90000"/>
                </a:schemeClr>
              </a:solidFill>
              <a:ln w="19050">
                <a:solidFill>
                  <a:schemeClr val="accent5">
                    <a:shade val="86000"/>
                    <a:lumMod val="75000"/>
                  </a:schemeClr>
                </a:solidFill>
              </a:ln>
              <a:effectLst>
                <a:innerShdw blurRad="114300">
                  <a:schemeClr val="accent5">
                    <a:shade val="86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shade val="86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3DA-4660-ABB9-F226D65D3445}"/>
              </c:ext>
            </c:extLst>
          </c:dPt>
          <c:dPt>
            <c:idx val="3"/>
            <c:bubble3D val="0"/>
            <c:spPr>
              <a:solidFill>
                <a:schemeClr val="accent5">
                  <a:lumMod val="50000"/>
                  <a:alpha val="90000"/>
                </a:schemeClr>
              </a:solidFill>
              <a:ln w="19050">
                <a:solidFill>
                  <a:schemeClr val="accent5">
                    <a:shade val="58000"/>
                    <a:lumMod val="75000"/>
                  </a:schemeClr>
                </a:solidFill>
              </a:ln>
              <a:effectLst>
                <a:innerShdw blurRad="114300">
                  <a:schemeClr val="accent5">
                    <a:shade val="58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shade val="58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3DA-4660-ABB9-F226D65D3445}"/>
              </c:ext>
            </c:extLst>
          </c:dPt>
          <c:dLbls>
            <c:dLbl>
              <c:idx val="0"/>
              <c:numFmt formatCode="0.0%" sourceLinked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>
                      <a:tint val="58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tint val="58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>
                          <a:lumMod val="5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93DA-4660-ABB9-F226D65D3445}"/>
                </c:ext>
              </c:extLst>
            </c:dLbl>
            <c:dLbl>
              <c:idx val="1"/>
              <c:layout>
                <c:manualLayout>
                  <c:x val="0.2083920843975221"/>
                  <c:y val="-0.20179276370941443"/>
                </c:manualLayout>
              </c:layout>
              <c:numFmt formatCode="0.0%" sourceLinked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>
                      <a:tint val="86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tint val="86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>
                          <a:lumMod val="5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3DA-4660-ABB9-F226D65D3445}"/>
                </c:ext>
              </c:extLst>
            </c:dLbl>
            <c:dLbl>
              <c:idx val="2"/>
              <c:layout>
                <c:manualLayout>
                  <c:x val="0.16745092962034455"/>
                  <c:y val="0.11559225828478757"/>
                </c:manualLayout>
              </c:layout>
              <c:numFmt formatCode="0.0%" sourceLinked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>
                      <a:shade val="86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shade val="86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5">
                          <a:shade val="86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3DA-4660-ABB9-F226D65D3445}"/>
                </c:ext>
              </c:extLst>
            </c:dLbl>
            <c:dLbl>
              <c:idx val="3"/>
              <c:numFmt formatCode="0.0%" sourceLinked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>
                      <a:shade val="58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shade val="58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5">
                          <a:shade val="58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93DA-4660-ABB9-F226D65D3445}"/>
                </c:ext>
              </c:extLst>
            </c:dLbl>
            <c:numFmt formatCode="0.0%" sourceLinked="0"/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4472C4"/>
                </a:solidFill>
                <a:round/>
              </a:ln>
              <a:effectLst>
                <a:outerShdw blurRad="50800" dist="38100" dir="2700000" algn="tl" rotWithShape="0">
                  <a:srgbClr val="4472C4">
                    <a:lumMod val="75000"/>
                    <a:alpha val="40000"/>
                  </a:srgb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accent5"/>
                    </a:solidFill>
                    <a:effectLst/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графики!$A$234:$A$237</c:f>
              <c:strCache>
                <c:ptCount val="4"/>
                <c:pt idx="0">
                  <c:v>ВУЗы</c:v>
                </c:pt>
                <c:pt idx="1">
                  <c:v>НИИ</c:v>
                </c:pt>
                <c:pt idx="2">
                  <c:v>НЦ</c:v>
                </c:pt>
                <c:pt idx="3">
                  <c:v>Прочие</c:v>
                </c:pt>
              </c:strCache>
            </c:strRef>
          </c:cat>
          <c:val>
            <c:numRef>
              <c:f>графики!$B$234:$B$237</c:f>
              <c:numCache>
                <c:formatCode>0</c:formatCode>
                <c:ptCount val="4"/>
                <c:pt idx="0">
                  <c:v>184</c:v>
                </c:pt>
                <c:pt idx="1">
                  <c:v>103</c:v>
                </c:pt>
                <c:pt idx="2">
                  <c:v>55</c:v>
                </c:pt>
                <c:pt idx="3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3DA-4660-ABB9-F226D65D3445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Распределение патентов по видам исследований и организаций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графики!$B$241</c:f>
              <c:strCache>
                <c:ptCount val="1"/>
                <c:pt idx="0">
                  <c:v>Фундаментальные исследования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>
              <a:innerShdw blurRad="114300">
                <a:schemeClr val="accent5">
                  <a:shade val="65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графики!$A$242:$A$245</c:f>
              <c:strCache>
                <c:ptCount val="4"/>
                <c:pt idx="0">
                  <c:v>ВУЗы</c:v>
                </c:pt>
                <c:pt idx="1">
                  <c:v>НИИ</c:v>
                </c:pt>
                <c:pt idx="2">
                  <c:v>НЦ</c:v>
                </c:pt>
                <c:pt idx="3">
                  <c:v>Прочие</c:v>
                </c:pt>
              </c:strCache>
            </c:strRef>
          </c:cat>
          <c:val>
            <c:numRef>
              <c:f>графики!$B$242:$B$245</c:f>
              <c:numCache>
                <c:formatCode>General</c:formatCode>
                <c:ptCount val="4"/>
                <c:pt idx="0">
                  <c:v>26</c:v>
                </c:pt>
                <c:pt idx="1">
                  <c:v>19</c:v>
                </c:pt>
                <c:pt idx="2">
                  <c:v>10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AF-41EA-8F35-30F8742729C0}"/>
            </c:ext>
          </c:extLst>
        </c:ser>
        <c:ser>
          <c:idx val="1"/>
          <c:order val="1"/>
          <c:tx>
            <c:strRef>
              <c:f>графики!$C$241</c:f>
              <c:strCache>
                <c:ptCount val="1"/>
                <c:pt idx="0">
                  <c:v>Прикладные исследования</c:v>
                </c:pt>
              </c:strCache>
            </c:strRef>
          </c:tx>
          <c:spPr>
            <a:pattFill prst="narHorz">
              <a:fgClr>
                <a:schemeClr val="accent5"/>
              </a:fgClr>
              <a:bgClr>
                <a:schemeClr val="accent5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графики!$A$242:$A$245</c:f>
              <c:strCache>
                <c:ptCount val="4"/>
                <c:pt idx="0">
                  <c:v>ВУЗы</c:v>
                </c:pt>
                <c:pt idx="1">
                  <c:v>НИИ</c:v>
                </c:pt>
                <c:pt idx="2">
                  <c:v>НЦ</c:v>
                </c:pt>
                <c:pt idx="3">
                  <c:v>Прочие</c:v>
                </c:pt>
              </c:strCache>
            </c:strRef>
          </c:cat>
          <c:val>
            <c:numRef>
              <c:f>графики!$C$242:$C$245</c:f>
              <c:numCache>
                <c:formatCode>General</c:formatCode>
                <c:ptCount val="4"/>
                <c:pt idx="0">
                  <c:v>154</c:v>
                </c:pt>
                <c:pt idx="1">
                  <c:v>84</c:v>
                </c:pt>
                <c:pt idx="2">
                  <c:v>45</c:v>
                </c:pt>
                <c:pt idx="3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AF-41EA-8F35-30F8742729C0}"/>
            </c:ext>
          </c:extLst>
        </c:ser>
        <c:ser>
          <c:idx val="2"/>
          <c:order val="2"/>
          <c:tx>
            <c:strRef>
              <c:f>графики!$D$241</c:f>
              <c:strCache>
                <c:ptCount val="1"/>
                <c:pt idx="0">
                  <c:v>ОКР и ПТР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noFill/>
            </a:ln>
            <a:effectLst>
              <a:innerShdw blurRad="114300">
                <a:schemeClr val="accent5">
                  <a:tint val="65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графики!$A$242:$A$245</c:f>
              <c:strCache>
                <c:ptCount val="4"/>
                <c:pt idx="0">
                  <c:v>ВУЗы</c:v>
                </c:pt>
                <c:pt idx="1">
                  <c:v>НИИ</c:v>
                </c:pt>
                <c:pt idx="2">
                  <c:v>НЦ</c:v>
                </c:pt>
                <c:pt idx="3">
                  <c:v>Прочие</c:v>
                </c:pt>
              </c:strCache>
            </c:strRef>
          </c:cat>
          <c:val>
            <c:numRef>
              <c:f>графики!$D$242:$D$245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9AF-41EA-8F35-30F8742729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64079184"/>
        <c:axId val="564078400"/>
      </c:barChart>
      <c:catAx>
        <c:axId val="564079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4078400"/>
        <c:crosses val="autoZero"/>
        <c:auto val="1"/>
        <c:lblAlgn val="ctr"/>
        <c:lblOffset val="100"/>
        <c:noMultiLvlLbl val="0"/>
      </c:catAx>
      <c:valAx>
        <c:axId val="564078400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4079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7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8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9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03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3918</Words>
  <Characters>22335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Камарсулу Елеукенова</dc:creator>
  <cp:keywords/>
  <dc:description/>
  <cp:lastModifiedBy>Толкын Садырова</cp:lastModifiedBy>
  <cp:revision>2</cp:revision>
  <dcterms:created xsi:type="dcterms:W3CDTF">2021-10-12T11:32:00Z</dcterms:created>
  <dcterms:modified xsi:type="dcterms:W3CDTF">2021-10-12T11:32:00Z</dcterms:modified>
</cp:coreProperties>
</file>